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6804902"/>
        <w:docPartObj>
          <w:docPartGallery w:val="Cover Pages"/>
          <w:docPartUnique/>
        </w:docPartObj>
      </w:sdtPr>
      <w:sdtContent>
        <w:p w14:paraId="66BFCD67" w14:textId="3FDDB829" w:rsidR="008E4B1C" w:rsidRDefault="008E4B1C">
          <w:r>
            <w:rPr>
              <w:noProof/>
            </w:rPr>
            <mc:AlternateContent>
              <mc:Choice Requires="wpg">
                <w:drawing>
                  <wp:anchor distT="0" distB="0" distL="114300" distR="114300" simplePos="0" relativeHeight="251661312" behindDoc="1" locked="0" layoutInCell="1" allowOverlap="1" wp14:anchorId="6737D476" wp14:editId="5DC62B30">
                    <wp:simplePos x="0" y="0"/>
                    <wp:positionH relativeFrom="page">
                      <wp:posOffset>434140</wp:posOffset>
                    </wp:positionH>
                    <wp:positionV relativeFrom="page">
                      <wp:posOffset>486888</wp:posOffset>
                    </wp:positionV>
                    <wp:extent cx="6875122" cy="9718675"/>
                    <wp:effectExtent l="0" t="0" r="2540" b="0"/>
                    <wp:wrapNone/>
                    <wp:docPr id="193" name="Group 62"/>
                    <wp:cNvGraphicFramePr/>
                    <a:graphic xmlns:a="http://schemas.openxmlformats.org/drawingml/2006/main">
                      <a:graphicData uri="http://schemas.microsoft.com/office/word/2010/wordprocessingGroup">
                        <wpg:wgp>
                          <wpg:cNvGrpSpPr/>
                          <wpg:grpSpPr>
                            <a:xfrm>
                              <a:off x="0" y="0"/>
                              <a:ext cx="6875122" cy="9718675"/>
                              <a:chOff x="-17122" y="0"/>
                              <a:chExt cx="6875122"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6246421"/>
                                <a:ext cx="6858000" cy="347225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29E1A1" w14:textId="067099F8" w:rsidR="008E4B1C" w:rsidRDefault="009740A1" w:rsidP="009740A1">
                                      <w:pPr>
                                        <w:pStyle w:val="NoSpacing"/>
                                        <w:spacing w:before="120"/>
                                        <w:rPr>
                                          <w:color w:val="FFFFFF" w:themeColor="background1"/>
                                        </w:rPr>
                                      </w:pPr>
                                      <w:r>
                                        <w:rPr>
                                          <w:color w:val="FFFFFF" w:themeColor="background1"/>
                                        </w:rPr>
                                        <w:t>pycusan pycu</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7122" y="1027215"/>
                                <a:ext cx="6858000" cy="229787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C1B169" w14:textId="63C29917" w:rsidR="008E4B1C" w:rsidRDefault="009740A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restaurant concept                          MENU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37D476" id="Group 62" o:spid="_x0000_s1026" style="position:absolute;margin-left:34.2pt;margin-top:38.35pt;width:541.35pt;height:765.25pt;z-index:-251655168;mso-position-horizontal-relative:page;mso-position-vertical-relative:page" coordorigin="-171" coordsize="68751,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62464;width:68580;height:3472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29E1A1" w14:textId="067099F8" w:rsidR="008E4B1C" w:rsidRDefault="009740A1" w:rsidP="009740A1">
                                <w:pPr>
                                  <w:pStyle w:val="NoSpacing"/>
                                  <w:spacing w:before="120"/>
                                  <w:rPr>
                                    <w:color w:val="FFFFFF" w:themeColor="background1"/>
                                  </w:rPr>
                                </w:pPr>
                                <w:r>
                                  <w:rPr>
                                    <w:color w:val="FFFFFF" w:themeColor="background1"/>
                                  </w:rPr>
                                  <w:t>pycusan pycu</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171;top:10272;width:68579;height:229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C1B169" w14:textId="63C29917" w:rsidR="008E4B1C" w:rsidRDefault="009740A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restaurant concept                          MENU DESIGN</w:t>
                                </w:r>
                              </w:p>
                            </w:sdtContent>
                          </w:sdt>
                        </w:txbxContent>
                      </v:textbox>
                    </v:shape>
                    <w10:wrap anchorx="page" anchory="page"/>
                  </v:group>
                </w:pict>
              </mc:Fallback>
            </mc:AlternateContent>
          </w:r>
        </w:p>
        <w:p w14:paraId="722F4B3C" w14:textId="77777777" w:rsidR="008E4B1C" w:rsidRDefault="008E4B1C"/>
        <w:p w14:paraId="37EF2C69" w14:textId="77777777" w:rsidR="008E4B1C" w:rsidRDefault="008E4B1C"/>
        <w:p w14:paraId="01A288A2" w14:textId="77777777" w:rsidR="008E4B1C" w:rsidRDefault="008E4B1C"/>
        <w:p w14:paraId="330DC92C" w14:textId="77777777" w:rsidR="008E4B1C" w:rsidRDefault="008E4B1C"/>
        <w:p w14:paraId="0EBBA882" w14:textId="77777777" w:rsidR="008E4B1C" w:rsidRDefault="008E4B1C"/>
        <w:p w14:paraId="31EE7ED9" w14:textId="77777777" w:rsidR="008E4B1C" w:rsidRDefault="008E4B1C"/>
        <w:p w14:paraId="7CFFAD22" w14:textId="77777777" w:rsidR="008E4B1C" w:rsidRDefault="008E4B1C"/>
        <w:p w14:paraId="172D6F68" w14:textId="77777777" w:rsidR="008E4B1C" w:rsidRDefault="008E4B1C"/>
        <w:p w14:paraId="382846C0" w14:textId="77777777" w:rsidR="008E4B1C" w:rsidRDefault="008E4B1C"/>
        <w:p w14:paraId="396E8D51" w14:textId="77777777" w:rsidR="009740A1" w:rsidRDefault="009740A1">
          <w:pPr>
            <w:rPr>
              <w:sz w:val="32"/>
              <w:szCs w:val="32"/>
            </w:rPr>
          </w:pPr>
          <w:r>
            <w:t xml:space="preserve">                     </w:t>
          </w:r>
          <w:r>
            <w:rPr>
              <w:sz w:val="32"/>
              <w:szCs w:val="32"/>
            </w:rPr>
            <w:t>STUDENT NAME               IOANA  CATALINA DOBRE</w:t>
          </w:r>
        </w:p>
        <w:p w14:paraId="100392DF" w14:textId="77777777" w:rsidR="009740A1" w:rsidRDefault="009740A1">
          <w:pPr>
            <w:rPr>
              <w:sz w:val="32"/>
              <w:szCs w:val="32"/>
            </w:rPr>
          </w:pPr>
        </w:p>
        <w:p w14:paraId="78EE9DEE" w14:textId="2AB4E693" w:rsidR="009740A1" w:rsidRDefault="009740A1">
          <w:pPr>
            <w:rPr>
              <w:sz w:val="32"/>
              <w:szCs w:val="32"/>
            </w:rPr>
          </w:pPr>
          <w:r>
            <w:rPr>
              <w:sz w:val="32"/>
              <w:szCs w:val="32"/>
            </w:rPr>
            <w:t xml:space="preserve">               STUDENT   ID                     2224087</w:t>
          </w:r>
        </w:p>
        <w:p w14:paraId="73F3A248" w14:textId="77777777" w:rsidR="009740A1" w:rsidRDefault="009740A1">
          <w:pPr>
            <w:rPr>
              <w:sz w:val="32"/>
              <w:szCs w:val="32"/>
            </w:rPr>
          </w:pPr>
        </w:p>
        <w:p w14:paraId="3D779F05" w14:textId="77777777" w:rsidR="009740A1" w:rsidRDefault="009740A1">
          <w:pPr>
            <w:rPr>
              <w:sz w:val="32"/>
              <w:szCs w:val="32"/>
            </w:rPr>
          </w:pPr>
        </w:p>
        <w:p w14:paraId="279FD044" w14:textId="77777777" w:rsidR="009740A1" w:rsidRDefault="009740A1">
          <w:pPr>
            <w:rPr>
              <w:sz w:val="32"/>
              <w:szCs w:val="32"/>
            </w:rPr>
          </w:pPr>
        </w:p>
        <w:p w14:paraId="24C4D22A" w14:textId="77777777" w:rsidR="009740A1" w:rsidRDefault="009740A1">
          <w:pPr>
            <w:rPr>
              <w:sz w:val="32"/>
              <w:szCs w:val="32"/>
            </w:rPr>
          </w:pPr>
        </w:p>
        <w:p w14:paraId="21ABDF90" w14:textId="77777777" w:rsidR="009740A1" w:rsidRDefault="009740A1">
          <w:pPr>
            <w:rPr>
              <w:sz w:val="32"/>
              <w:szCs w:val="32"/>
            </w:rPr>
          </w:pPr>
        </w:p>
        <w:p w14:paraId="4239937E" w14:textId="77777777" w:rsidR="009740A1" w:rsidRDefault="009740A1">
          <w:pPr>
            <w:rPr>
              <w:sz w:val="32"/>
              <w:szCs w:val="32"/>
            </w:rPr>
          </w:pPr>
        </w:p>
        <w:p w14:paraId="5B47FA43" w14:textId="77777777" w:rsidR="009740A1" w:rsidRDefault="009740A1">
          <w:pPr>
            <w:rPr>
              <w:sz w:val="32"/>
              <w:szCs w:val="32"/>
            </w:rPr>
          </w:pPr>
        </w:p>
        <w:p w14:paraId="3142C6FE" w14:textId="77777777" w:rsidR="009740A1" w:rsidRDefault="009740A1">
          <w:pPr>
            <w:rPr>
              <w:sz w:val="32"/>
              <w:szCs w:val="32"/>
            </w:rPr>
          </w:pPr>
        </w:p>
        <w:p w14:paraId="3ACB918A" w14:textId="77777777" w:rsidR="009740A1" w:rsidRDefault="009740A1">
          <w:pPr>
            <w:rPr>
              <w:sz w:val="32"/>
              <w:szCs w:val="32"/>
            </w:rPr>
          </w:pPr>
        </w:p>
        <w:p w14:paraId="150C71F5" w14:textId="77777777" w:rsidR="009740A1" w:rsidRDefault="009740A1">
          <w:pPr>
            <w:rPr>
              <w:sz w:val="32"/>
              <w:szCs w:val="32"/>
            </w:rPr>
          </w:pPr>
        </w:p>
        <w:p w14:paraId="5853AC18" w14:textId="77777777" w:rsidR="009740A1" w:rsidRDefault="009740A1">
          <w:pPr>
            <w:rPr>
              <w:sz w:val="32"/>
              <w:szCs w:val="32"/>
            </w:rPr>
          </w:pPr>
        </w:p>
        <w:p w14:paraId="5681A0EE" w14:textId="77777777" w:rsidR="009740A1" w:rsidRDefault="009740A1">
          <w:pPr>
            <w:rPr>
              <w:sz w:val="32"/>
              <w:szCs w:val="32"/>
            </w:rPr>
          </w:pPr>
        </w:p>
        <w:p w14:paraId="2D11BCD6" w14:textId="77777777" w:rsidR="009740A1" w:rsidRDefault="009740A1">
          <w:pPr>
            <w:rPr>
              <w:sz w:val="32"/>
              <w:szCs w:val="32"/>
            </w:rPr>
          </w:pPr>
        </w:p>
        <w:p w14:paraId="63BEA46C" w14:textId="77777777" w:rsidR="009740A1" w:rsidRDefault="009740A1">
          <w:pPr>
            <w:rPr>
              <w:sz w:val="32"/>
              <w:szCs w:val="32"/>
            </w:rPr>
          </w:pPr>
        </w:p>
        <w:p w14:paraId="2FAEF3D6" w14:textId="77777777" w:rsidR="009740A1" w:rsidRDefault="009740A1">
          <w:pPr>
            <w:rPr>
              <w:sz w:val="32"/>
              <w:szCs w:val="32"/>
            </w:rPr>
          </w:pPr>
        </w:p>
        <w:p w14:paraId="07858492" w14:textId="77777777" w:rsidR="009740A1" w:rsidRDefault="009740A1">
          <w:pPr>
            <w:rPr>
              <w:sz w:val="32"/>
              <w:szCs w:val="32"/>
            </w:rPr>
          </w:pPr>
        </w:p>
        <w:p w14:paraId="0DE2CDC9" w14:textId="77777777" w:rsidR="009740A1" w:rsidRDefault="009740A1"/>
        <w:p w14:paraId="71750963" w14:textId="0C191606" w:rsidR="008E4B1C" w:rsidRDefault="008E4B1C"/>
      </w:sdtContent>
    </w:sdt>
    <w:p w14:paraId="3324A976" w14:textId="6835C28A" w:rsidR="00946560" w:rsidRDefault="00840CD6" w:rsidP="00840CD6">
      <w:pPr>
        <w:spacing w:line="360" w:lineRule="auto"/>
        <w:jc w:val="center"/>
        <w:rPr>
          <w:rFonts w:ascii="Arial" w:hAnsi="Arial" w:cs="Arial"/>
          <w:sz w:val="24"/>
          <w:szCs w:val="24"/>
        </w:rPr>
      </w:pPr>
      <w:r>
        <w:rPr>
          <w:rFonts w:ascii="Arial" w:hAnsi="Arial" w:cs="Arial"/>
          <w:sz w:val="24"/>
          <w:szCs w:val="24"/>
        </w:rPr>
        <w:t>Restaurant concept</w:t>
      </w:r>
    </w:p>
    <w:p w14:paraId="0C2D2E90" w14:textId="08348F7B" w:rsidR="008C4357" w:rsidRDefault="008C4357" w:rsidP="00840CD6">
      <w:pPr>
        <w:spacing w:line="360" w:lineRule="auto"/>
        <w:rPr>
          <w:rFonts w:ascii="Arial" w:hAnsi="Arial" w:cs="Arial"/>
          <w:sz w:val="24"/>
          <w:szCs w:val="24"/>
        </w:rPr>
      </w:pPr>
      <w:r>
        <w:rPr>
          <w:rFonts w:ascii="Arial" w:hAnsi="Arial" w:cs="Arial"/>
          <w:sz w:val="24"/>
          <w:szCs w:val="24"/>
        </w:rPr>
        <w:t>The restaurant is based in Hythe, close to the seaside.</w:t>
      </w:r>
      <w:r w:rsidR="0022680A">
        <w:rPr>
          <w:rFonts w:ascii="Arial" w:hAnsi="Arial" w:cs="Arial"/>
          <w:sz w:val="24"/>
          <w:szCs w:val="24"/>
        </w:rPr>
        <w:t xml:space="preserve"> It is a private ownership </w:t>
      </w:r>
      <w:r w:rsidR="000B168D">
        <w:rPr>
          <w:rFonts w:ascii="Arial" w:hAnsi="Arial" w:cs="Arial"/>
          <w:sz w:val="24"/>
          <w:szCs w:val="24"/>
        </w:rPr>
        <w:t>for commercial operations purely.</w:t>
      </w:r>
    </w:p>
    <w:p w14:paraId="6A521465" w14:textId="38065223" w:rsidR="00042B7B" w:rsidRDefault="00CF6EBD" w:rsidP="00840CD6">
      <w:pPr>
        <w:spacing w:line="360" w:lineRule="auto"/>
        <w:rPr>
          <w:rFonts w:ascii="Arial" w:hAnsi="Arial" w:cs="Arial"/>
          <w:sz w:val="24"/>
          <w:szCs w:val="24"/>
        </w:rPr>
      </w:pPr>
      <w:r>
        <w:rPr>
          <w:rFonts w:ascii="Arial" w:hAnsi="Arial" w:cs="Arial"/>
          <w:sz w:val="24"/>
          <w:szCs w:val="24"/>
        </w:rPr>
        <w:t>The restaurant concept is founded on quick service. It is a mix between fast food and sit in</w:t>
      </w:r>
      <w:r w:rsidR="00042B7B">
        <w:rPr>
          <w:rFonts w:ascii="Arial" w:hAnsi="Arial" w:cs="Arial"/>
          <w:sz w:val="24"/>
          <w:szCs w:val="24"/>
        </w:rPr>
        <w:t>. The concept is</w:t>
      </w:r>
      <w:r>
        <w:rPr>
          <w:rFonts w:ascii="Arial" w:hAnsi="Arial" w:cs="Arial"/>
          <w:sz w:val="24"/>
          <w:szCs w:val="24"/>
        </w:rPr>
        <w:t xml:space="preserve"> giving the customer the opportunity to chose the from eating in or take away. </w:t>
      </w:r>
      <w:r w:rsidR="00042B7B">
        <w:rPr>
          <w:rFonts w:ascii="Arial" w:hAnsi="Arial" w:cs="Arial"/>
          <w:sz w:val="24"/>
          <w:szCs w:val="24"/>
        </w:rPr>
        <w:t>The choice</w:t>
      </w:r>
      <w:r>
        <w:rPr>
          <w:rFonts w:ascii="Arial" w:hAnsi="Arial" w:cs="Arial"/>
          <w:sz w:val="24"/>
          <w:szCs w:val="24"/>
        </w:rPr>
        <w:t xml:space="preserve"> of the concept is given just by the choice given to the customers</w:t>
      </w:r>
      <w:r w:rsidR="00042B7B">
        <w:rPr>
          <w:rFonts w:ascii="Arial" w:hAnsi="Arial" w:cs="Arial"/>
          <w:sz w:val="24"/>
          <w:szCs w:val="24"/>
        </w:rPr>
        <w:t xml:space="preserve"> to use the restaurant as</w:t>
      </w:r>
      <w:r>
        <w:rPr>
          <w:rFonts w:ascii="Arial" w:hAnsi="Arial" w:cs="Arial"/>
          <w:sz w:val="24"/>
          <w:szCs w:val="24"/>
        </w:rPr>
        <w:t xml:space="preserve"> a fast stop </w:t>
      </w:r>
      <w:r w:rsidR="008C4357">
        <w:rPr>
          <w:rFonts w:ascii="Arial" w:hAnsi="Arial" w:cs="Arial"/>
          <w:sz w:val="24"/>
          <w:szCs w:val="24"/>
        </w:rPr>
        <w:t>take away or a sit in with family or friends in a nice atmosphere.</w:t>
      </w:r>
      <w:r w:rsidR="00DE21BE">
        <w:rPr>
          <w:rFonts w:ascii="Arial" w:hAnsi="Arial" w:cs="Arial"/>
          <w:sz w:val="24"/>
          <w:szCs w:val="24"/>
        </w:rPr>
        <w:t xml:space="preserve"> </w:t>
      </w:r>
    </w:p>
    <w:p w14:paraId="5B2DA12B" w14:textId="0DB1159B" w:rsidR="009518B6" w:rsidRDefault="00F53C4D" w:rsidP="00840CD6">
      <w:pPr>
        <w:spacing w:line="360" w:lineRule="auto"/>
        <w:rPr>
          <w:rFonts w:ascii="Arial" w:hAnsi="Arial" w:cs="Arial"/>
          <w:sz w:val="24"/>
          <w:szCs w:val="24"/>
        </w:rPr>
      </w:pPr>
      <w:r>
        <w:rPr>
          <w:rFonts w:ascii="Arial" w:hAnsi="Arial" w:cs="Arial"/>
          <w:sz w:val="24"/>
          <w:szCs w:val="24"/>
        </w:rPr>
        <w:t>Identifying the target audience was based</w:t>
      </w:r>
      <w:r w:rsidR="009518B6">
        <w:rPr>
          <w:rFonts w:ascii="Arial" w:hAnsi="Arial" w:cs="Arial"/>
          <w:sz w:val="24"/>
          <w:szCs w:val="24"/>
        </w:rPr>
        <w:t xml:space="preserve"> on the market needs and choice criteria such as products, prices as well as </w:t>
      </w:r>
      <w:r>
        <w:rPr>
          <w:rFonts w:ascii="Arial" w:hAnsi="Arial" w:cs="Arial"/>
          <w:sz w:val="24"/>
          <w:szCs w:val="24"/>
        </w:rPr>
        <w:t>individual goal set, needs and values.</w:t>
      </w:r>
    </w:p>
    <w:p w14:paraId="749CD54B" w14:textId="65CF2719" w:rsidR="00137EE9" w:rsidRDefault="00F53C4D" w:rsidP="00137EE9">
      <w:pPr>
        <w:spacing w:line="360" w:lineRule="auto"/>
        <w:rPr>
          <w:rFonts w:ascii="Arial" w:hAnsi="Arial" w:cs="Arial"/>
          <w:sz w:val="24"/>
          <w:szCs w:val="24"/>
        </w:rPr>
      </w:pPr>
      <w:r>
        <w:rPr>
          <w:rFonts w:ascii="Arial" w:hAnsi="Arial" w:cs="Arial"/>
          <w:sz w:val="24"/>
          <w:szCs w:val="24"/>
        </w:rPr>
        <w:t>Geographic target represents the neighbourhood area of the restaurant</w:t>
      </w:r>
      <w:r w:rsidR="00137EE9">
        <w:rPr>
          <w:rFonts w:ascii="Arial" w:hAnsi="Arial" w:cs="Arial"/>
          <w:sz w:val="24"/>
          <w:szCs w:val="24"/>
        </w:rPr>
        <w:t xml:space="preserve"> for take away and urban, rural areas around for dining in. </w:t>
      </w:r>
    </w:p>
    <w:p w14:paraId="4BE99F75" w14:textId="79768350" w:rsidR="00137EE9" w:rsidRDefault="00F53C4D" w:rsidP="00840CD6">
      <w:pPr>
        <w:spacing w:line="360" w:lineRule="auto"/>
        <w:rPr>
          <w:rFonts w:ascii="Arial" w:hAnsi="Arial" w:cs="Arial"/>
          <w:sz w:val="24"/>
          <w:szCs w:val="24"/>
        </w:rPr>
      </w:pPr>
      <w:r>
        <w:rPr>
          <w:rFonts w:ascii="Arial" w:hAnsi="Arial" w:cs="Arial"/>
          <w:sz w:val="24"/>
          <w:szCs w:val="24"/>
        </w:rPr>
        <w:t xml:space="preserve">The demographic target is represented by families, </w:t>
      </w:r>
      <w:r w:rsidR="00137EE9">
        <w:rPr>
          <w:rFonts w:ascii="Arial" w:hAnsi="Arial" w:cs="Arial"/>
          <w:sz w:val="24"/>
          <w:szCs w:val="24"/>
        </w:rPr>
        <w:t>professionals, singles. The target includes professionals age 20 to 65, both male and female passionate about their work and interested in a quick and delicious meal as well as families looking for an affordable meal in and groups of young people 14 to 20 during half terms. Another target group is including the seasonal tourists, single, married, with children or tourists’ groups.</w:t>
      </w:r>
    </w:p>
    <w:p w14:paraId="02BBA7AD" w14:textId="23BD9334" w:rsidR="00861CFD" w:rsidRDefault="00042B7B" w:rsidP="00840CD6">
      <w:pPr>
        <w:spacing w:line="360" w:lineRule="auto"/>
        <w:rPr>
          <w:rFonts w:ascii="Arial" w:hAnsi="Arial" w:cs="Arial"/>
          <w:sz w:val="24"/>
          <w:szCs w:val="24"/>
        </w:rPr>
      </w:pPr>
      <w:r>
        <w:rPr>
          <w:rFonts w:ascii="Arial" w:hAnsi="Arial" w:cs="Arial"/>
          <w:sz w:val="24"/>
          <w:szCs w:val="24"/>
        </w:rPr>
        <w:t xml:space="preserve">It is </w:t>
      </w:r>
      <w:r w:rsidR="00861CFD">
        <w:rPr>
          <w:rFonts w:ascii="Arial" w:hAnsi="Arial" w:cs="Arial"/>
          <w:sz w:val="24"/>
          <w:szCs w:val="24"/>
        </w:rPr>
        <w:t xml:space="preserve">serving </w:t>
      </w:r>
      <w:r>
        <w:rPr>
          <w:rFonts w:ascii="Arial" w:hAnsi="Arial" w:cs="Arial"/>
          <w:sz w:val="24"/>
          <w:szCs w:val="24"/>
        </w:rPr>
        <w:t xml:space="preserve">both </w:t>
      </w:r>
      <w:r w:rsidR="00861CFD">
        <w:rPr>
          <w:rFonts w:ascii="Arial" w:hAnsi="Arial" w:cs="Arial"/>
          <w:sz w:val="24"/>
          <w:szCs w:val="24"/>
        </w:rPr>
        <w:t>low- and high-income population</w:t>
      </w:r>
      <w:r>
        <w:rPr>
          <w:rFonts w:ascii="Arial" w:hAnsi="Arial" w:cs="Arial"/>
          <w:sz w:val="24"/>
          <w:szCs w:val="24"/>
        </w:rPr>
        <w:t xml:space="preserve"> based on attractive prices and service offered.</w:t>
      </w:r>
      <w:r w:rsidR="00861CFD">
        <w:rPr>
          <w:rFonts w:ascii="Arial" w:hAnsi="Arial" w:cs="Arial"/>
          <w:sz w:val="24"/>
          <w:szCs w:val="24"/>
        </w:rPr>
        <w:t xml:space="preserve"> </w:t>
      </w:r>
      <w:r>
        <w:rPr>
          <w:rFonts w:ascii="Arial" w:hAnsi="Arial" w:cs="Arial"/>
          <w:sz w:val="24"/>
          <w:szCs w:val="24"/>
        </w:rPr>
        <w:t>The concept itself is</w:t>
      </w:r>
      <w:r w:rsidR="00861CFD">
        <w:rPr>
          <w:rFonts w:ascii="Arial" w:hAnsi="Arial" w:cs="Arial"/>
          <w:sz w:val="24"/>
          <w:szCs w:val="24"/>
        </w:rPr>
        <w:t xml:space="preserve"> being able to serve a high range of audience</w:t>
      </w:r>
      <w:r w:rsidR="00AD0C25">
        <w:rPr>
          <w:rFonts w:ascii="Arial" w:hAnsi="Arial" w:cs="Arial"/>
          <w:sz w:val="24"/>
          <w:szCs w:val="24"/>
        </w:rPr>
        <w:t xml:space="preserve">. Fish and chips are popular in UK and </w:t>
      </w:r>
      <w:r w:rsidR="00AA6619">
        <w:rPr>
          <w:rFonts w:ascii="Arial" w:hAnsi="Arial" w:cs="Arial"/>
          <w:sz w:val="24"/>
          <w:szCs w:val="24"/>
        </w:rPr>
        <w:t>most of the fish and chips restaurants are serving only take away.</w:t>
      </w:r>
      <w:r w:rsidR="00DE21BE">
        <w:rPr>
          <w:rFonts w:ascii="Arial" w:hAnsi="Arial" w:cs="Arial"/>
          <w:sz w:val="24"/>
          <w:szCs w:val="24"/>
        </w:rPr>
        <w:t xml:space="preserve"> By adding dining in the target is becoming wider as it is attracting people looking for an affordable meal.</w:t>
      </w:r>
    </w:p>
    <w:p w14:paraId="3AC4E4FE" w14:textId="31829A8B" w:rsidR="00BB680A" w:rsidRDefault="00BB680A" w:rsidP="00840CD6">
      <w:pPr>
        <w:spacing w:line="360" w:lineRule="auto"/>
        <w:rPr>
          <w:rFonts w:ascii="Arial" w:hAnsi="Arial" w:cs="Arial"/>
          <w:sz w:val="24"/>
          <w:szCs w:val="24"/>
        </w:rPr>
      </w:pPr>
      <w:r>
        <w:rPr>
          <w:rFonts w:ascii="Arial" w:hAnsi="Arial" w:cs="Arial"/>
          <w:sz w:val="24"/>
          <w:szCs w:val="24"/>
        </w:rPr>
        <w:t>The sit in is also offering free wi-fi and it cover the need of being with peers.</w:t>
      </w:r>
    </w:p>
    <w:p w14:paraId="37971A64" w14:textId="5214C8FB" w:rsidR="00C57599" w:rsidRDefault="00C57599" w:rsidP="00840CD6">
      <w:pPr>
        <w:spacing w:line="360" w:lineRule="auto"/>
        <w:rPr>
          <w:rFonts w:ascii="Arial" w:hAnsi="Arial" w:cs="Arial"/>
          <w:sz w:val="24"/>
          <w:szCs w:val="24"/>
        </w:rPr>
      </w:pPr>
      <w:r>
        <w:rPr>
          <w:rFonts w:ascii="Arial" w:hAnsi="Arial" w:cs="Arial"/>
          <w:sz w:val="24"/>
          <w:szCs w:val="24"/>
        </w:rPr>
        <w:lastRenderedPageBreak/>
        <w:t>The menu style, groups and categories has been chosen as being specific to the restaurant geographical position</w:t>
      </w:r>
      <w:r w:rsidR="00BB680A">
        <w:rPr>
          <w:rFonts w:ascii="Arial" w:hAnsi="Arial" w:cs="Arial"/>
          <w:sz w:val="24"/>
          <w:szCs w:val="24"/>
        </w:rPr>
        <w:t xml:space="preserve">. The menu items are fitting the restaurant specific and </w:t>
      </w:r>
      <w:r w:rsidR="008B5F5D">
        <w:rPr>
          <w:rFonts w:ascii="Arial" w:hAnsi="Arial" w:cs="Arial"/>
          <w:sz w:val="24"/>
          <w:szCs w:val="24"/>
        </w:rPr>
        <w:t>the design is created in order to capture the consumer attention.</w:t>
      </w:r>
    </w:p>
    <w:p w14:paraId="69E3108C" w14:textId="002C5A77" w:rsidR="009522B5" w:rsidRDefault="00F950C9" w:rsidP="00840CD6">
      <w:pPr>
        <w:spacing w:line="360" w:lineRule="auto"/>
        <w:rPr>
          <w:rFonts w:ascii="Arial" w:hAnsi="Arial" w:cs="Arial"/>
          <w:sz w:val="24"/>
          <w:szCs w:val="24"/>
        </w:rPr>
      </w:pPr>
      <w:r>
        <w:rPr>
          <w:rFonts w:ascii="Arial" w:hAnsi="Arial" w:cs="Arial"/>
          <w:sz w:val="24"/>
          <w:szCs w:val="24"/>
        </w:rPr>
        <w:t>The menu style is limited and in line with the restaurant style</w:t>
      </w:r>
      <w:r w:rsidR="009522B5">
        <w:rPr>
          <w:rFonts w:ascii="Arial" w:hAnsi="Arial" w:cs="Arial"/>
          <w:sz w:val="24"/>
          <w:szCs w:val="24"/>
        </w:rPr>
        <w:t>, kitchen size and desired serving time.</w:t>
      </w:r>
      <w:r w:rsidR="00C57599">
        <w:rPr>
          <w:rFonts w:ascii="Arial" w:hAnsi="Arial" w:cs="Arial"/>
          <w:sz w:val="24"/>
          <w:szCs w:val="24"/>
        </w:rPr>
        <w:t xml:space="preserve"> </w:t>
      </w:r>
      <w:r w:rsidR="009522B5">
        <w:rPr>
          <w:rFonts w:ascii="Arial" w:hAnsi="Arial" w:cs="Arial"/>
          <w:sz w:val="24"/>
          <w:szCs w:val="24"/>
        </w:rPr>
        <w:t>The menu has four groups including appetizers, mains, desserts and drinks.</w:t>
      </w:r>
      <w:r w:rsidR="00C57599">
        <w:rPr>
          <w:rFonts w:ascii="Arial" w:hAnsi="Arial" w:cs="Arial"/>
          <w:sz w:val="24"/>
          <w:szCs w:val="24"/>
        </w:rPr>
        <w:t xml:space="preserve"> It incorporates local produced items.</w:t>
      </w:r>
    </w:p>
    <w:p w14:paraId="628FBD94" w14:textId="148A91AA" w:rsidR="00DE21BE" w:rsidRDefault="00DE21BE" w:rsidP="00840CD6">
      <w:pPr>
        <w:spacing w:line="360" w:lineRule="auto"/>
        <w:rPr>
          <w:rFonts w:ascii="Arial" w:hAnsi="Arial" w:cs="Arial"/>
          <w:sz w:val="24"/>
          <w:szCs w:val="24"/>
        </w:rPr>
      </w:pPr>
      <w:r>
        <w:rPr>
          <w:rFonts w:ascii="Arial" w:hAnsi="Arial" w:cs="Arial"/>
          <w:sz w:val="24"/>
          <w:szCs w:val="24"/>
        </w:rPr>
        <w:t xml:space="preserve">The allergens </w:t>
      </w:r>
      <w:r w:rsidR="00F950C9">
        <w:rPr>
          <w:rFonts w:ascii="Arial" w:hAnsi="Arial" w:cs="Arial"/>
          <w:sz w:val="24"/>
          <w:szCs w:val="24"/>
        </w:rPr>
        <w:t>reminder is added to the menu and information can be provided by staff following the allergen management.</w:t>
      </w:r>
    </w:p>
    <w:p w14:paraId="259F52CF" w14:textId="77777777" w:rsidR="00AA6619" w:rsidRDefault="00AA6619" w:rsidP="00840CD6">
      <w:pPr>
        <w:spacing w:line="360" w:lineRule="auto"/>
        <w:rPr>
          <w:rFonts w:ascii="Arial" w:hAnsi="Arial" w:cs="Arial"/>
          <w:sz w:val="24"/>
          <w:szCs w:val="24"/>
        </w:rPr>
      </w:pPr>
    </w:p>
    <w:p w14:paraId="25472975" w14:textId="5A3E7B6D" w:rsidR="00CC18FD" w:rsidRDefault="00CC18FD" w:rsidP="00840CD6">
      <w:pPr>
        <w:spacing w:line="360" w:lineRule="auto"/>
        <w:rPr>
          <w:rFonts w:ascii="Arial" w:hAnsi="Arial" w:cs="Arial"/>
          <w:b/>
          <w:bCs/>
          <w:sz w:val="24"/>
          <w:szCs w:val="24"/>
        </w:rPr>
      </w:pPr>
      <w:r w:rsidRPr="00CC18FD">
        <w:rPr>
          <w:rFonts w:ascii="Arial" w:hAnsi="Arial" w:cs="Arial"/>
          <w:b/>
          <w:bCs/>
          <w:sz w:val="24"/>
          <w:szCs w:val="24"/>
        </w:rPr>
        <w:t>Task 2</w:t>
      </w:r>
    </w:p>
    <w:p w14:paraId="3570F4B2" w14:textId="77777777" w:rsidR="008B64CB" w:rsidRDefault="008B64CB" w:rsidP="002461CA">
      <w:pPr>
        <w:spacing w:line="360" w:lineRule="auto"/>
        <w:rPr>
          <w:rFonts w:ascii="Arial" w:hAnsi="Arial" w:cs="Arial"/>
          <w:b/>
          <w:bCs/>
          <w:sz w:val="24"/>
          <w:szCs w:val="24"/>
        </w:rPr>
      </w:pPr>
    </w:p>
    <w:p w14:paraId="601E5E54" w14:textId="65E20C8C" w:rsidR="00CC18FD" w:rsidRDefault="00705133" w:rsidP="00840CD6">
      <w:pPr>
        <w:spacing w:line="360" w:lineRule="auto"/>
        <w:rPr>
          <w:rFonts w:ascii="Arial" w:hAnsi="Arial" w:cs="Arial"/>
          <w:b/>
          <w:bCs/>
          <w:sz w:val="24"/>
          <w:szCs w:val="24"/>
        </w:rPr>
      </w:pPr>
      <w:r>
        <w:rPr>
          <w:noProof/>
        </w:rPr>
        <w:lastRenderedPageBreak/>
        <w:drawing>
          <wp:anchor distT="0" distB="0" distL="114300" distR="114300" simplePos="0" relativeHeight="251659264" behindDoc="0" locked="0" layoutInCell="1" allowOverlap="1" wp14:anchorId="2C0850D8" wp14:editId="14D49E04">
            <wp:simplePos x="0" y="0"/>
            <wp:positionH relativeFrom="column">
              <wp:posOffset>-673735</wp:posOffset>
            </wp:positionH>
            <wp:positionV relativeFrom="paragraph">
              <wp:posOffset>0</wp:posOffset>
            </wp:positionV>
            <wp:extent cx="6633845" cy="94132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6633845" cy="9413240"/>
                    </a:xfrm>
                    <a:prstGeom prst="rect">
                      <a:avLst/>
                    </a:prstGeom>
                  </pic:spPr>
                </pic:pic>
              </a:graphicData>
            </a:graphic>
            <wp14:sizeRelH relativeFrom="margin">
              <wp14:pctWidth>0</wp14:pctWidth>
            </wp14:sizeRelH>
            <wp14:sizeRelV relativeFrom="margin">
              <wp14:pctHeight>0</wp14:pctHeight>
            </wp14:sizeRelV>
          </wp:anchor>
        </w:drawing>
      </w:r>
    </w:p>
    <w:p w14:paraId="4426B9D4" w14:textId="77777777" w:rsidR="00CC18FD" w:rsidRDefault="00CC18FD" w:rsidP="00840CD6">
      <w:pPr>
        <w:spacing w:line="360" w:lineRule="auto"/>
        <w:rPr>
          <w:rFonts w:ascii="Arial" w:hAnsi="Arial" w:cs="Arial"/>
          <w:b/>
          <w:bCs/>
          <w:sz w:val="24"/>
          <w:szCs w:val="24"/>
        </w:rPr>
      </w:pPr>
    </w:p>
    <w:p w14:paraId="383B1C98" w14:textId="77777777" w:rsidR="00CC18FD" w:rsidRPr="00CC18FD" w:rsidRDefault="00CC18FD" w:rsidP="00840CD6">
      <w:pPr>
        <w:spacing w:line="360" w:lineRule="auto"/>
        <w:rPr>
          <w:rFonts w:ascii="Arial" w:hAnsi="Arial" w:cs="Arial"/>
          <w:b/>
          <w:bCs/>
          <w:sz w:val="24"/>
          <w:szCs w:val="24"/>
        </w:rPr>
      </w:pPr>
    </w:p>
    <w:p w14:paraId="11C827C6" w14:textId="6E1A1E1E" w:rsidR="00840CD6" w:rsidRPr="00F950C9" w:rsidRDefault="00EC777C" w:rsidP="00840CD6">
      <w:pPr>
        <w:spacing w:line="360" w:lineRule="auto"/>
        <w:rPr>
          <w:rFonts w:ascii="Arial" w:hAnsi="Arial" w:cs="Arial"/>
          <w:sz w:val="24"/>
          <w:szCs w:val="24"/>
        </w:rPr>
      </w:pPr>
      <w:r w:rsidRPr="00F950C9">
        <w:rPr>
          <w:rFonts w:ascii="Arial" w:hAnsi="Arial" w:cs="Arial"/>
          <w:sz w:val="24"/>
          <w:szCs w:val="24"/>
        </w:rPr>
        <w:t>Davis, B et al. (2018) Food and Beverage Management. 6 edn London: Routledge.**</w:t>
      </w:r>
    </w:p>
    <w:p w14:paraId="7B0264CC" w14:textId="16801354" w:rsidR="00F950C9" w:rsidRDefault="009740A1" w:rsidP="00840CD6">
      <w:pPr>
        <w:spacing w:line="360" w:lineRule="auto"/>
        <w:rPr>
          <w:rFonts w:ascii="Arial" w:hAnsi="Arial" w:cs="Arial"/>
          <w:sz w:val="24"/>
          <w:szCs w:val="24"/>
        </w:rPr>
      </w:pPr>
      <w:hyperlink r:id="rId5" w:history="1">
        <w:r w:rsidR="009522B5" w:rsidRPr="00144DAC">
          <w:rPr>
            <w:rStyle w:val="Hyperlink"/>
            <w:rFonts w:ascii="Arial" w:hAnsi="Arial" w:cs="Arial"/>
            <w:sz w:val="24"/>
            <w:szCs w:val="24"/>
          </w:rPr>
          <w:t>https://www.food.gov.uk/business-guidance/allergen-guidance-for-food-businesses</w:t>
        </w:r>
      </w:hyperlink>
    </w:p>
    <w:p w14:paraId="7F94B8A1" w14:textId="7A6F9684" w:rsidR="009522B5" w:rsidRDefault="009522B5" w:rsidP="00840CD6">
      <w:pPr>
        <w:spacing w:line="360" w:lineRule="auto"/>
        <w:rPr>
          <w:rFonts w:ascii="Arial" w:hAnsi="Arial" w:cs="Arial"/>
        </w:rPr>
      </w:pPr>
      <w:r w:rsidRPr="00835223">
        <w:rPr>
          <w:rFonts w:ascii="Arial" w:hAnsi="Arial" w:cs="Arial"/>
        </w:rPr>
        <w:t>Brown, D. R., TotalBoox and TBX (2013) The Restaurant Manager’s Handbook : How to Set Up, Operate, and Manage a Financially Successful Food Service Operation. 4th Edition. Atlantic Publishing Group*</w:t>
      </w:r>
    </w:p>
    <w:p w14:paraId="25EE45DC" w14:textId="223E7848" w:rsidR="00BB680A" w:rsidRDefault="009740A1" w:rsidP="00840CD6">
      <w:pPr>
        <w:spacing w:line="360" w:lineRule="auto"/>
        <w:rPr>
          <w:rFonts w:ascii="Arial" w:hAnsi="Arial" w:cs="Arial"/>
          <w:sz w:val="24"/>
          <w:szCs w:val="24"/>
        </w:rPr>
      </w:pPr>
      <w:hyperlink r:id="rId6" w:anchor="v=onepage&amp;q=food%20and%20beverage%20target%20restaurant&amp;f=false" w:history="1">
        <w:r w:rsidR="00BB680A" w:rsidRPr="00144DAC">
          <w:rPr>
            <w:rStyle w:val="Hyperlink"/>
            <w:rFonts w:ascii="Arial" w:hAnsi="Arial" w:cs="Arial"/>
            <w:sz w:val="24"/>
            <w:szCs w:val="24"/>
          </w:rPr>
          <w:t>https://books.google.co.uk/books?hl=en&amp;lr=&amp;id=aMRLEAAAQBAJ&amp;oi=fnd&amp;pg=PP1&amp;dq=food+and+beverage+target+restaurant&amp;ots=Jq__jSMkMU&amp;sig=bnPCy1gEUXH1AYQ_56nSvjBa2wQ&amp;redir_esc=y#v=onepage&amp;q=food%20and%20beverage%20target%20restaurant&amp;f=false</w:t>
        </w:r>
      </w:hyperlink>
    </w:p>
    <w:p w14:paraId="77DEA027" w14:textId="77777777" w:rsidR="00BB680A" w:rsidRPr="00835223" w:rsidRDefault="00BB680A" w:rsidP="00840CD6">
      <w:pPr>
        <w:spacing w:line="360" w:lineRule="auto"/>
        <w:rPr>
          <w:rFonts w:ascii="Arial" w:hAnsi="Arial" w:cs="Arial"/>
          <w:sz w:val="24"/>
          <w:szCs w:val="24"/>
        </w:rPr>
      </w:pPr>
    </w:p>
    <w:sectPr w:rsidR="00BB680A" w:rsidRPr="00835223" w:rsidSect="008E4B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9FC"/>
    <w:rsid w:val="00042B7B"/>
    <w:rsid w:val="000B168D"/>
    <w:rsid w:val="00115A04"/>
    <w:rsid w:val="00137EE9"/>
    <w:rsid w:val="0018152F"/>
    <w:rsid w:val="0022680A"/>
    <w:rsid w:val="00691EFB"/>
    <w:rsid w:val="00705133"/>
    <w:rsid w:val="00835223"/>
    <w:rsid w:val="00840CD6"/>
    <w:rsid w:val="008549FC"/>
    <w:rsid w:val="00861CFD"/>
    <w:rsid w:val="008B5F5D"/>
    <w:rsid w:val="008B64CB"/>
    <w:rsid w:val="008C4357"/>
    <w:rsid w:val="008E4B1C"/>
    <w:rsid w:val="00946F77"/>
    <w:rsid w:val="009518B6"/>
    <w:rsid w:val="009522B5"/>
    <w:rsid w:val="009740A1"/>
    <w:rsid w:val="00AA6619"/>
    <w:rsid w:val="00AD0C25"/>
    <w:rsid w:val="00BB680A"/>
    <w:rsid w:val="00C57599"/>
    <w:rsid w:val="00CC18FD"/>
    <w:rsid w:val="00CD41B6"/>
    <w:rsid w:val="00CF6EBD"/>
    <w:rsid w:val="00D50C67"/>
    <w:rsid w:val="00DE21BE"/>
    <w:rsid w:val="00EC777C"/>
    <w:rsid w:val="00F53C4D"/>
    <w:rsid w:val="00F95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AB803"/>
  <w15:chartTrackingRefBased/>
  <w15:docId w15:val="{8B864992-BDC7-42D0-AB00-345149428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E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2B5"/>
    <w:rPr>
      <w:color w:val="0563C1" w:themeColor="hyperlink"/>
      <w:u w:val="single"/>
    </w:rPr>
  </w:style>
  <w:style w:type="character" w:styleId="UnresolvedMention">
    <w:name w:val="Unresolved Mention"/>
    <w:basedOn w:val="DefaultParagraphFont"/>
    <w:uiPriority w:val="99"/>
    <w:semiHidden/>
    <w:unhideWhenUsed/>
    <w:rsid w:val="009522B5"/>
    <w:rPr>
      <w:color w:val="605E5C"/>
      <w:shd w:val="clear" w:color="auto" w:fill="E1DFDD"/>
    </w:rPr>
  </w:style>
  <w:style w:type="paragraph" w:styleId="NoSpacing">
    <w:name w:val="No Spacing"/>
    <w:link w:val="NoSpacingChar"/>
    <w:uiPriority w:val="1"/>
    <w:qFormat/>
    <w:rsid w:val="008E4B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B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hl=en&amp;lr=&amp;id=aMRLEAAAQBAJ&amp;oi=fnd&amp;pg=PP1&amp;dq=food+and+beverage+target+restaurant&amp;ots=Jq__jSMkMU&amp;sig=bnPCy1gEUXH1AYQ_56nSvjBa2wQ&amp;redir_esc=y" TargetMode="External"/><Relationship Id="rId5" Type="http://schemas.openxmlformats.org/officeDocument/2006/relationships/hyperlink" Target="https://www.food.gov.uk/business-guidance/allergen-guidance-for-food-businesses"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503</Words>
  <Characters>2871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restaurant concept                          MENU DESIGN</dc:title>
  <dc:subject>M</dc:subject>
  <dc:creator>pycusan pycu</dc:creator>
  <cp:keywords/>
  <dc:description/>
  <cp:lastModifiedBy>pycusan pycu</cp:lastModifiedBy>
  <cp:revision>2</cp:revision>
  <cp:lastPrinted>2023-05-31T15:52:00Z</cp:lastPrinted>
  <dcterms:created xsi:type="dcterms:W3CDTF">2023-06-05T21:19:00Z</dcterms:created>
  <dcterms:modified xsi:type="dcterms:W3CDTF">2023-06-05T21:19:00Z</dcterms:modified>
</cp:coreProperties>
</file>