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1AFE206" w14:textId="4824CC46" w:rsidR="00745930" w:rsidRDefault="00F33283" w:rsidP="00F33283">
      <w:pPr>
        <w:pStyle w:val="NormalWeb"/>
        <w:shd w:val="clear" w:color="auto" w:fill="FFFFFF"/>
        <w:spacing w:before="0" w:beforeAutospacing="0" w:after="240" w:afterAutospacing="0" w:line="360" w:lineRule="atLeast"/>
        <w:jc w:val="center"/>
        <w:rPr>
          <w:rStyle w:val="normaltextrun"/>
          <w:b/>
          <w:bCs/>
          <w:color w:val="000000"/>
          <w:sz w:val="32"/>
          <w:szCs w:val="32"/>
          <w:shd w:val="clear" w:color="auto" w:fill="FFFFFF"/>
          <w:lang w:val="en-GB"/>
        </w:rPr>
      </w:pPr>
      <w:r w:rsidRPr="00F33283">
        <w:rPr>
          <w:rStyle w:val="normaltextrun"/>
          <w:b/>
          <w:bCs/>
          <w:color w:val="000000"/>
          <w:sz w:val="32"/>
          <w:szCs w:val="32"/>
          <w:shd w:val="clear" w:color="auto" w:fill="FFFFFF"/>
          <w:lang w:val="en-GB"/>
        </w:rPr>
        <w:t xml:space="preserve">Architecture in your </w:t>
      </w:r>
      <w:r w:rsidRPr="00F33283">
        <w:rPr>
          <w:rStyle w:val="normaltextrun"/>
          <w:b/>
          <w:bCs/>
          <w:color w:val="000000"/>
          <w:sz w:val="32"/>
          <w:szCs w:val="32"/>
          <w:shd w:val="clear" w:color="auto" w:fill="FFFFFF"/>
          <w:lang w:val="en-GB"/>
        </w:rPr>
        <w:t>hometown</w:t>
      </w:r>
      <w:r w:rsidR="003A4F6D">
        <w:rPr>
          <w:rStyle w:val="normaltextrun"/>
          <w:b/>
          <w:bCs/>
          <w:color w:val="000000"/>
          <w:sz w:val="32"/>
          <w:szCs w:val="32"/>
          <w:shd w:val="clear" w:color="auto" w:fill="FFFFFF"/>
          <w:lang w:val="en-GB"/>
        </w:rPr>
        <w:t>.</w:t>
      </w:r>
    </w:p>
    <w:p w14:paraId="66F92F23" w14:textId="7B4A5F5B" w:rsidR="002F644D" w:rsidRDefault="00100655" w:rsidP="003A4F6D">
      <w:pPr>
        <w:pStyle w:val="NormalWeb"/>
        <w:shd w:val="clear" w:color="auto" w:fill="FFFFFF"/>
        <w:spacing w:before="0" w:beforeAutospacing="0" w:after="240" w:afterAutospacing="0" w:line="360" w:lineRule="atLeast"/>
        <w:jc w:val="both"/>
        <w:rPr>
          <w:rStyle w:val="normaltextrun"/>
          <w:color w:val="000000"/>
          <w:shd w:val="clear" w:color="auto" w:fill="FFFFFF"/>
          <w:lang w:val="en-GB"/>
        </w:rPr>
      </w:pPr>
      <w:r w:rsidRPr="00100655">
        <w:rPr>
          <w:rStyle w:val="normaltextrun"/>
          <w:color w:val="000000"/>
          <w:shd w:val="clear" w:color="auto" w:fill="FFFFFF"/>
          <w:lang w:val="en-GB"/>
        </w:rPr>
        <w:t xml:space="preserve">The </w:t>
      </w:r>
      <w:r w:rsidRPr="006A580B">
        <w:rPr>
          <w:rStyle w:val="normaltextrun"/>
          <w:b/>
          <w:bCs/>
          <w:color w:val="000000"/>
          <w:shd w:val="clear" w:color="auto" w:fill="FFFFFF"/>
          <w:lang w:val="en-GB"/>
        </w:rPr>
        <w:t>Palermo Cathedral</w:t>
      </w:r>
      <w:r w:rsidRPr="00100655">
        <w:rPr>
          <w:rStyle w:val="normaltextrun"/>
          <w:color w:val="000000"/>
          <w:shd w:val="clear" w:color="auto" w:fill="FFFFFF"/>
          <w:lang w:val="en-GB"/>
        </w:rPr>
        <w:t xml:space="preserve"> is situated in the city's historic core. Right where the two rivers Kemonia and Papireto meet, which </w:t>
      </w:r>
      <w:r w:rsidR="00351825">
        <w:rPr>
          <w:rStyle w:val="normaltextrun"/>
          <w:color w:val="000000"/>
          <w:shd w:val="clear" w:color="auto" w:fill="FFFFFF"/>
          <w:lang w:val="en-GB"/>
        </w:rPr>
        <w:t xml:space="preserve">now they have </w:t>
      </w:r>
      <w:r w:rsidRPr="00100655">
        <w:rPr>
          <w:rStyle w:val="normaltextrun"/>
          <w:color w:val="000000"/>
          <w:shd w:val="clear" w:color="auto" w:fill="FFFFFF"/>
          <w:lang w:val="en-GB"/>
        </w:rPr>
        <w:t>disappeared underground. The cathedral was consecrated and erected around 604 AD, but once the Saracens conquered Sicily in 831 AD, they converted it into a mosque. The previous cathedral is some</w:t>
      </w:r>
      <w:r w:rsidR="006A270F">
        <w:rPr>
          <w:rStyle w:val="normaltextrun"/>
          <w:color w:val="000000"/>
          <w:shd w:val="clear" w:color="auto" w:fill="FFFFFF"/>
          <w:lang w:val="en-GB"/>
        </w:rPr>
        <w:t>how</w:t>
      </w:r>
      <w:r w:rsidRPr="00100655">
        <w:rPr>
          <w:rStyle w:val="normaltextrun"/>
          <w:color w:val="000000"/>
          <w:shd w:val="clear" w:color="auto" w:fill="FFFFFF"/>
          <w:lang w:val="en-GB"/>
        </w:rPr>
        <w:t xml:space="preserve"> devastated as a result of Normans conquer</w:t>
      </w:r>
      <w:r w:rsidR="00BF0494">
        <w:rPr>
          <w:rStyle w:val="normaltextrun"/>
          <w:color w:val="000000"/>
          <w:shd w:val="clear" w:color="auto" w:fill="FFFFFF"/>
          <w:lang w:val="en-GB"/>
        </w:rPr>
        <w:t>ed</w:t>
      </w:r>
      <w:r w:rsidRPr="00100655">
        <w:rPr>
          <w:rStyle w:val="normaltextrun"/>
          <w:color w:val="000000"/>
          <w:shd w:val="clear" w:color="auto" w:fill="FFFFFF"/>
          <w:lang w:val="en-GB"/>
        </w:rPr>
        <w:t xml:space="preserve"> Sicily, and the new construction work start</w:t>
      </w:r>
      <w:r w:rsidR="00BF0494">
        <w:rPr>
          <w:rStyle w:val="normaltextrun"/>
          <w:color w:val="000000"/>
          <w:shd w:val="clear" w:color="auto" w:fill="FFFFFF"/>
          <w:lang w:val="en-GB"/>
        </w:rPr>
        <w:t>ed</w:t>
      </w:r>
      <w:r w:rsidRPr="00100655">
        <w:rPr>
          <w:rStyle w:val="normaltextrun"/>
          <w:color w:val="000000"/>
          <w:shd w:val="clear" w:color="auto" w:fill="FFFFFF"/>
          <w:lang w:val="en-GB"/>
        </w:rPr>
        <w:t xml:space="preserve"> in 1185 AD.</w:t>
      </w:r>
      <w:r w:rsidR="00903B3E">
        <w:rPr>
          <w:rStyle w:val="normaltextrun"/>
          <w:color w:val="000000"/>
          <w:shd w:val="clear" w:color="auto" w:fill="FFFFFF"/>
          <w:lang w:val="en-GB"/>
        </w:rPr>
        <w:t xml:space="preserve"> </w:t>
      </w:r>
      <w:r w:rsidR="00903B3E" w:rsidRPr="00903B3E">
        <w:rPr>
          <w:rStyle w:val="normaltextrun"/>
          <w:color w:val="000000"/>
          <w:shd w:val="clear" w:color="auto" w:fill="FFFFFF"/>
          <w:lang w:val="en-GB"/>
        </w:rPr>
        <w:t xml:space="preserve">The tombs of the Sicilian emperors, Frederick II obviously being the most well-known, are undoubtedly one of the cathedral's main draws for tourists. His tomb, which features a red porphyry that stands out, is covered in a canopy and sits on a base with two lion pairs. Of course, there are several </w:t>
      </w:r>
      <w:r w:rsidR="00EC7CC6">
        <w:rPr>
          <w:rStyle w:val="normaltextrun"/>
          <w:color w:val="000000"/>
          <w:shd w:val="clear" w:color="auto" w:fill="FFFFFF"/>
          <w:lang w:val="en-GB"/>
        </w:rPr>
        <w:t>paints, sculpture and mosaics</w:t>
      </w:r>
      <w:r w:rsidR="00903B3E" w:rsidRPr="00903B3E">
        <w:rPr>
          <w:rStyle w:val="normaltextrun"/>
          <w:color w:val="000000"/>
          <w:shd w:val="clear" w:color="auto" w:fill="FFFFFF"/>
          <w:lang w:val="en-GB"/>
        </w:rPr>
        <w:t xml:space="preserve"> from various eras, and some of them have Arabic calligraphy from the island's Islamic era. The cathedral no longer serves as a place of prayer, but on rare occasions they will make an exception</w:t>
      </w:r>
      <w:r w:rsidR="006A580B">
        <w:rPr>
          <w:rStyle w:val="normaltextrun"/>
          <w:color w:val="000000"/>
          <w:shd w:val="clear" w:color="auto" w:fill="FFFFFF"/>
          <w:lang w:val="en-GB"/>
        </w:rPr>
        <w:t xml:space="preserve"> like </w:t>
      </w:r>
      <w:r w:rsidR="002F644D">
        <w:rPr>
          <w:rStyle w:val="normaltextrun"/>
          <w:color w:val="000000"/>
          <w:shd w:val="clear" w:color="auto" w:fill="FFFFFF"/>
          <w:lang w:val="en-GB"/>
        </w:rPr>
        <w:t xml:space="preserve">for example Easter. </w:t>
      </w:r>
      <w:r w:rsidR="004E5980" w:rsidRPr="004E5980">
        <w:rPr>
          <w:rStyle w:val="normaltextrun"/>
          <w:color w:val="000000"/>
          <w:shd w:val="clear" w:color="auto" w:fill="FFFFFF"/>
          <w:lang w:val="en-GB"/>
        </w:rPr>
        <w:t>There is little information available regarding the cathedral's architects because it experienced so many changes over many centuries.</w:t>
      </w:r>
      <w:r w:rsidR="00400776">
        <w:rPr>
          <w:rStyle w:val="normaltextrun"/>
          <w:color w:val="000000"/>
          <w:shd w:val="clear" w:color="auto" w:fill="FFFFFF"/>
          <w:lang w:val="en-GB"/>
        </w:rPr>
        <w:t xml:space="preserve"> Phenomenal</w:t>
      </w:r>
      <w:r w:rsidR="00F07B58">
        <w:rPr>
          <w:rStyle w:val="normaltextrun"/>
          <w:color w:val="000000"/>
          <w:shd w:val="clear" w:color="auto" w:fill="FFFFFF"/>
          <w:lang w:val="en-GB"/>
        </w:rPr>
        <w:t xml:space="preserve"> </w:t>
      </w:r>
      <w:r w:rsidR="004E5980" w:rsidRPr="004E5980">
        <w:rPr>
          <w:rStyle w:val="normaltextrun"/>
          <w:color w:val="000000"/>
          <w:shd w:val="clear" w:color="auto" w:fill="FFFFFF"/>
          <w:lang w:val="en-GB"/>
        </w:rPr>
        <w:t xml:space="preserve">in construction, the original Gualterian construction was built over the assembly of a transept with a body with three apses, the central one of which is larger. The basilica pattern was divided into three naves. Following </w:t>
      </w:r>
      <w:r w:rsidR="009F01E4">
        <w:rPr>
          <w:rStyle w:val="normaltextrun"/>
          <w:color w:val="000000"/>
          <w:shd w:val="clear" w:color="auto" w:fill="FFFFFF"/>
          <w:lang w:val="en-GB"/>
        </w:rPr>
        <w:t xml:space="preserve">years </w:t>
      </w:r>
      <w:r w:rsidR="00A32385">
        <w:rPr>
          <w:rStyle w:val="normaltextrun"/>
          <w:color w:val="000000"/>
          <w:shd w:val="clear" w:color="auto" w:fill="FFFFFF"/>
          <w:lang w:val="en-GB"/>
        </w:rPr>
        <w:t xml:space="preserve">a </w:t>
      </w:r>
      <w:r w:rsidR="004E5980" w:rsidRPr="004E5980">
        <w:rPr>
          <w:rStyle w:val="normaltextrun"/>
          <w:color w:val="000000"/>
          <w:shd w:val="clear" w:color="auto" w:fill="FFFFFF"/>
          <w:lang w:val="en-GB"/>
        </w:rPr>
        <w:t>project that was commissioned by Charles III of the Bourbons, one of the most significant restorations started</w:t>
      </w:r>
      <w:r w:rsidR="00731AB0">
        <w:rPr>
          <w:rStyle w:val="normaltextrun"/>
          <w:color w:val="000000"/>
          <w:shd w:val="clear" w:color="auto" w:fill="FFFFFF"/>
          <w:lang w:val="en-GB"/>
        </w:rPr>
        <w:t>, w</w:t>
      </w:r>
      <w:r w:rsidR="004E5980" w:rsidRPr="004E5980">
        <w:rPr>
          <w:rStyle w:val="normaltextrun"/>
          <w:color w:val="000000"/>
          <w:shd w:val="clear" w:color="auto" w:fill="FFFFFF"/>
          <w:lang w:val="en-GB"/>
        </w:rPr>
        <w:t>hile the inside has been modified to a neoclassical design, the church's layout has changed to a Latin cross. A dome was constructed during this time where the side arms intersect</w:t>
      </w:r>
      <w:r w:rsidR="007D6786">
        <w:rPr>
          <w:rStyle w:val="normaltextrun"/>
          <w:color w:val="000000"/>
          <w:shd w:val="clear" w:color="auto" w:fill="FFFFFF"/>
          <w:lang w:val="en-GB"/>
        </w:rPr>
        <w:t xml:space="preserve"> (Ferdinando Fuga 1782)</w:t>
      </w:r>
      <w:r w:rsidR="005D4BED">
        <w:rPr>
          <w:rStyle w:val="normaltextrun"/>
          <w:color w:val="000000"/>
          <w:shd w:val="clear" w:color="auto" w:fill="FFFFFF"/>
          <w:lang w:val="en-GB"/>
        </w:rPr>
        <w:t>.</w:t>
      </w:r>
      <w:r w:rsidR="005C5B23">
        <w:rPr>
          <w:rStyle w:val="normaltextrun"/>
          <w:color w:val="000000"/>
          <w:shd w:val="clear" w:color="auto" w:fill="FFFFFF"/>
          <w:lang w:val="en-GB"/>
        </w:rPr>
        <w:t xml:space="preserve"> </w:t>
      </w:r>
      <w:r w:rsidR="00CE61A4">
        <w:rPr>
          <w:rStyle w:val="normaltextrun"/>
          <w:color w:val="000000"/>
          <w:shd w:val="clear" w:color="auto" w:fill="FFFFFF"/>
          <w:lang w:val="en-GB"/>
        </w:rPr>
        <w:t>Nowadays</w:t>
      </w:r>
      <w:r w:rsidR="005C5B23">
        <w:rPr>
          <w:rStyle w:val="normaltextrun"/>
          <w:color w:val="000000"/>
          <w:shd w:val="clear" w:color="auto" w:fill="FFFFFF"/>
          <w:lang w:val="en-GB"/>
        </w:rPr>
        <w:t xml:space="preserve"> the </w:t>
      </w:r>
      <w:r w:rsidR="00CE61A4">
        <w:rPr>
          <w:rStyle w:val="normaltextrun"/>
          <w:color w:val="000000"/>
          <w:shd w:val="clear" w:color="auto" w:fill="FFFFFF"/>
          <w:lang w:val="en-GB"/>
        </w:rPr>
        <w:t>cathedral</w:t>
      </w:r>
      <w:r w:rsidR="005C5B23">
        <w:rPr>
          <w:rStyle w:val="normaltextrun"/>
          <w:color w:val="000000"/>
          <w:shd w:val="clear" w:color="auto" w:fill="FFFFFF"/>
          <w:lang w:val="en-GB"/>
        </w:rPr>
        <w:t xml:space="preserve"> is a UNESCO World Heritage</w:t>
      </w:r>
      <w:r w:rsidR="009362D0">
        <w:rPr>
          <w:rStyle w:val="normaltextrun"/>
          <w:color w:val="000000"/>
          <w:shd w:val="clear" w:color="auto" w:fill="FFFFFF"/>
          <w:lang w:val="en-GB"/>
        </w:rPr>
        <w:t xml:space="preserve"> Site (WHS) since 2015. </w:t>
      </w:r>
    </w:p>
    <w:p w14:paraId="16453F41" w14:textId="1D054C0E" w:rsidR="005D4BED" w:rsidRDefault="006124E4" w:rsidP="003A4F6D">
      <w:pPr>
        <w:pStyle w:val="NormalWeb"/>
        <w:shd w:val="clear" w:color="auto" w:fill="FFFFFF"/>
        <w:spacing w:before="0" w:beforeAutospacing="0" w:after="240" w:afterAutospacing="0" w:line="360" w:lineRule="atLeast"/>
        <w:jc w:val="both"/>
        <w:rPr>
          <w:rStyle w:val="normaltextrun"/>
          <w:color w:val="000000"/>
          <w:shd w:val="clear" w:color="auto" w:fill="FFFFFF"/>
          <w:lang w:val="en-GB"/>
        </w:rPr>
      </w:pPr>
      <w:r>
        <w:rPr>
          <w:rStyle w:val="normaltextrun"/>
          <w:b/>
          <w:bCs/>
          <w:color w:val="000000"/>
          <w:shd w:val="clear" w:color="auto" w:fill="FFFFFF"/>
          <w:lang w:val="en-GB"/>
        </w:rPr>
        <w:t xml:space="preserve">Theatre Politeama Garibaldi </w:t>
      </w:r>
      <w:r w:rsidR="00641F79" w:rsidRPr="00641F79">
        <w:rPr>
          <w:rStyle w:val="normaltextrun"/>
          <w:color w:val="000000"/>
          <w:shd w:val="clear" w:color="auto" w:fill="FFFFFF"/>
          <w:lang w:val="en-GB"/>
        </w:rPr>
        <w:t xml:space="preserve">is the second largest </w:t>
      </w:r>
      <w:r w:rsidR="00617F3D" w:rsidRPr="00641F79">
        <w:rPr>
          <w:rStyle w:val="normaltextrun"/>
          <w:color w:val="000000"/>
          <w:shd w:val="clear" w:color="auto" w:fill="FFFFFF"/>
          <w:lang w:val="en-GB"/>
        </w:rPr>
        <w:t>theatre</w:t>
      </w:r>
      <w:r w:rsidR="00641F79" w:rsidRPr="00641F79">
        <w:rPr>
          <w:rStyle w:val="normaltextrun"/>
          <w:color w:val="000000"/>
          <w:shd w:val="clear" w:color="auto" w:fill="FFFFFF"/>
          <w:lang w:val="en-GB"/>
        </w:rPr>
        <w:t xml:space="preserve"> in Palermo and is located on the edge of the historic </w:t>
      </w:r>
      <w:r w:rsidR="00617F3D" w:rsidRPr="00641F79">
        <w:rPr>
          <w:rStyle w:val="normaltextrun"/>
          <w:color w:val="000000"/>
          <w:shd w:val="clear" w:color="auto" w:fill="FFFFFF"/>
          <w:lang w:val="en-GB"/>
        </w:rPr>
        <w:t>centre</w:t>
      </w:r>
      <w:r w:rsidR="00641F79" w:rsidRPr="00641F79">
        <w:rPr>
          <w:rStyle w:val="normaltextrun"/>
          <w:color w:val="000000"/>
          <w:shd w:val="clear" w:color="auto" w:fill="FFFFFF"/>
          <w:lang w:val="en-GB"/>
        </w:rPr>
        <w:t xml:space="preserve">. Built by architect </w:t>
      </w:r>
      <w:r w:rsidR="00CC2F30">
        <w:rPr>
          <w:rStyle w:val="normaltextrun"/>
          <w:color w:val="000000"/>
          <w:shd w:val="clear" w:color="auto" w:fill="FFFFFF"/>
          <w:lang w:val="en-GB"/>
        </w:rPr>
        <w:t>(</w:t>
      </w:r>
      <w:r w:rsidR="00641F79" w:rsidRPr="00641F79">
        <w:rPr>
          <w:rStyle w:val="normaltextrun"/>
          <w:color w:val="000000"/>
          <w:shd w:val="clear" w:color="auto" w:fill="FFFFFF"/>
          <w:lang w:val="en-GB"/>
        </w:rPr>
        <w:t>Almeyda</w:t>
      </w:r>
      <w:r w:rsidR="006F1DBC">
        <w:rPr>
          <w:rStyle w:val="normaltextrun"/>
          <w:color w:val="000000"/>
          <w:shd w:val="clear" w:color="auto" w:fill="FFFFFF"/>
          <w:lang w:val="en-GB"/>
        </w:rPr>
        <w:t>,</w:t>
      </w:r>
      <w:r w:rsidR="00641F79" w:rsidRPr="00641F79">
        <w:rPr>
          <w:rStyle w:val="normaltextrun"/>
          <w:color w:val="000000"/>
          <w:shd w:val="clear" w:color="auto" w:fill="FFFFFF"/>
          <w:lang w:val="en-GB"/>
        </w:rPr>
        <w:t>1874</w:t>
      </w:r>
      <w:r w:rsidR="006F1DBC">
        <w:rPr>
          <w:rStyle w:val="normaltextrun"/>
          <w:color w:val="000000"/>
          <w:shd w:val="clear" w:color="auto" w:fill="FFFFFF"/>
          <w:lang w:val="en-GB"/>
        </w:rPr>
        <w:t>)</w:t>
      </w:r>
      <w:r w:rsidR="00641F79" w:rsidRPr="00641F79">
        <w:rPr>
          <w:rStyle w:val="normaltextrun"/>
          <w:color w:val="000000"/>
          <w:shd w:val="clear" w:color="auto" w:fill="FFFFFF"/>
          <w:lang w:val="en-GB"/>
        </w:rPr>
        <w:t>.</w:t>
      </w:r>
      <w:r w:rsidR="00701DFC">
        <w:rPr>
          <w:rStyle w:val="normaltextrun"/>
          <w:color w:val="000000"/>
          <w:shd w:val="clear" w:color="auto" w:fill="FFFFFF"/>
          <w:lang w:val="en-GB"/>
        </w:rPr>
        <w:t xml:space="preserve"> </w:t>
      </w:r>
      <w:r w:rsidR="00701DFC" w:rsidRPr="00701DFC">
        <w:rPr>
          <w:rStyle w:val="normaltextrun"/>
          <w:color w:val="000000"/>
          <w:shd w:val="clear" w:color="auto" w:fill="FFFFFF"/>
          <w:lang w:val="en-GB"/>
        </w:rPr>
        <w:t>The</w:t>
      </w:r>
      <w:r w:rsidR="00701DFC">
        <w:rPr>
          <w:rStyle w:val="normaltextrun"/>
          <w:color w:val="000000"/>
          <w:shd w:val="clear" w:color="auto" w:fill="FFFFFF"/>
          <w:lang w:val="en-GB"/>
        </w:rPr>
        <w:t xml:space="preserve"> t</w:t>
      </w:r>
      <w:r w:rsidR="00701DFC" w:rsidRPr="00701DFC">
        <w:rPr>
          <w:rStyle w:val="normaltextrun"/>
          <w:color w:val="000000"/>
          <w:shd w:val="clear" w:color="auto" w:fill="FFFFFF"/>
          <w:lang w:val="en-GB"/>
        </w:rPr>
        <w:t xml:space="preserve">heatre, which was constructed in the neoclassical style that was popular at the end of the eighteen hundreds, shines over the Piazza that carries its name. Its purpose in Palermo was to serve as the </w:t>
      </w:r>
      <w:r w:rsidR="00764F10" w:rsidRPr="00701DFC">
        <w:rPr>
          <w:rStyle w:val="normaltextrun"/>
          <w:color w:val="000000"/>
          <w:shd w:val="clear" w:color="auto" w:fill="FFFFFF"/>
          <w:lang w:val="en-GB"/>
        </w:rPr>
        <w:t>centre</w:t>
      </w:r>
      <w:r w:rsidR="00701DFC" w:rsidRPr="00701DFC">
        <w:rPr>
          <w:rStyle w:val="normaltextrun"/>
          <w:color w:val="000000"/>
          <w:shd w:val="clear" w:color="auto" w:fill="FFFFFF"/>
          <w:lang w:val="en-GB"/>
        </w:rPr>
        <w:t xml:space="preserve"> of social life. It was designed </w:t>
      </w:r>
      <w:r w:rsidR="00D304BE">
        <w:rPr>
          <w:rStyle w:val="normaltextrun"/>
          <w:color w:val="000000"/>
          <w:shd w:val="clear" w:color="auto" w:fill="FFFFFF"/>
          <w:lang w:val="en-GB"/>
        </w:rPr>
        <w:t xml:space="preserve">for </w:t>
      </w:r>
      <w:r w:rsidR="00701DFC" w:rsidRPr="00701DFC">
        <w:rPr>
          <w:rStyle w:val="normaltextrun"/>
          <w:color w:val="000000"/>
          <w:shd w:val="clear" w:color="auto" w:fill="FFFFFF"/>
          <w:lang w:val="en-GB"/>
        </w:rPr>
        <w:t>performance area for a variety of acts.</w:t>
      </w:r>
      <w:r w:rsidR="00980E3A">
        <w:rPr>
          <w:rStyle w:val="normaltextrun"/>
          <w:color w:val="000000"/>
          <w:shd w:val="clear" w:color="auto" w:fill="FFFFFF"/>
          <w:lang w:val="en-GB"/>
        </w:rPr>
        <w:t xml:space="preserve"> </w:t>
      </w:r>
      <w:r w:rsidR="00DD20A9" w:rsidRPr="00DD20A9">
        <w:rPr>
          <w:rStyle w:val="normaltextrun"/>
          <w:color w:val="000000"/>
          <w:shd w:val="clear" w:color="auto" w:fill="FFFFFF"/>
          <w:lang w:val="en-GB"/>
        </w:rPr>
        <w:t xml:space="preserve">The Politeama, which is circular and has ambulatories supported by Doric and Ionic columns, was initially built for open-air performances, continuing the old theme of entertainment for the masses. An outdoor frieze that features circus performers decorates the building. The façade is designed to resemble a Roman triumphal arch, imitating the Hellenistic style of Pompeii's theatres. The roof of the theatre is traversed by a bronze "quadriga" drawn by horses and drawn by figures depicting creative talents by </w:t>
      </w:r>
      <w:r w:rsidR="006E69F9">
        <w:rPr>
          <w:rStyle w:val="normaltextrun"/>
          <w:color w:val="000000"/>
          <w:shd w:val="clear" w:color="auto" w:fill="FFFFFF"/>
          <w:lang w:val="en-GB"/>
        </w:rPr>
        <w:t>(</w:t>
      </w:r>
      <w:r w:rsidR="00DD20A9" w:rsidRPr="00DD20A9">
        <w:rPr>
          <w:rStyle w:val="normaltextrun"/>
          <w:color w:val="000000"/>
          <w:shd w:val="clear" w:color="auto" w:fill="FFFFFF"/>
          <w:lang w:val="en-GB"/>
        </w:rPr>
        <w:t>Rutelli</w:t>
      </w:r>
      <w:r w:rsidR="008B69CA">
        <w:rPr>
          <w:rStyle w:val="normaltextrun"/>
          <w:color w:val="000000"/>
          <w:shd w:val="clear" w:color="auto" w:fill="FFFFFF"/>
          <w:lang w:val="en-GB"/>
        </w:rPr>
        <w:t>, 1874)</w:t>
      </w:r>
      <w:r w:rsidR="00DD20A9" w:rsidRPr="00DD20A9">
        <w:rPr>
          <w:rStyle w:val="normaltextrun"/>
          <w:color w:val="000000"/>
          <w:shd w:val="clear" w:color="auto" w:fill="FFFFFF"/>
          <w:lang w:val="en-GB"/>
        </w:rPr>
        <w:t xml:space="preserve">. The Modern Art Gallery "Empedocle Restivo," which used to display the works of artists from the Eighteenth and Nineteenth centuries, is now located on the top floor of the building. The </w:t>
      </w:r>
      <w:r w:rsidR="008B69CA" w:rsidRPr="00DD20A9">
        <w:rPr>
          <w:rStyle w:val="normaltextrun"/>
          <w:color w:val="000000"/>
          <w:shd w:val="clear" w:color="auto" w:fill="FFFFFF"/>
          <w:lang w:val="en-GB"/>
        </w:rPr>
        <w:t>ground floor</w:t>
      </w:r>
      <w:r w:rsidR="00DD20A9" w:rsidRPr="00DD20A9">
        <w:rPr>
          <w:rStyle w:val="normaltextrun"/>
          <w:color w:val="000000"/>
          <w:shd w:val="clear" w:color="auto" w:fill="FFFFFF"/>
          <w:lang w:val="en-GB"/>
        </w:rPr>
        <w:t xml:space="preserve"> is still in its current state as </w:t>
      </w:r>
      <w:r w:rsidR="008B69CA" w:rsidRPr="00DD20A9">
        <w:rPr>
          <w:rStyle w:val="normaltextrun"/>
          <w:color w:val="000000"/>
          <w:shd w:val="clear" w:color="auto" w:fill="FFFFFF"/>
          <w:lang w:val="en-GB"/>
        </w:rPr>
        <w:t>theatre</w:t>
      </w:r>
      <w:r w:rsidR="00DD20A9" w:rsidRPr="00DD20A9">
        <w:rPr>
          <w:rStyle w:val="normaltextrun"/>
          <w:color w:val="000000"/>
          <w:shd w:val="clear" w:color="auto" w:fill="FFFFFF"/>
          <w:lang w:val="en-GB"/>
        </w:rPr>
        <w:t>. </w:t>
      </w:r>
    </w:p>
    <w:p w14:paraId="3A573A6B" w14:textId="0630F466" w:rsidR="007B2C1B" w:rsidRPr="002A6E04" w:rsidRDefault="002A6E04" w:rsidP="007B2C1B">
      <w:pPr>
        <w:pStyle w:val="NormalWeb"/>
        <w:shd w:val="clear" w:color="auto" w:fill="FFFFFF"/>
        <w:spacing w:before="0" w:beforeAutospacing="0" w:after="240" w:afterAutospacing="0" w:line="360" w:lineRule="atLeast"/>
        <w:jc w:val="center"/>
        <w:rPr>
          <w:rStyle w:val="normaltextrun"/>
          <w:b/>
          <w:bCs/>
          <w:color w:val="000000"/>
          <w:sz w:val="32"/>
          <w:szCs w:val="32"/>
          <w:shd w:val="clear" w:color="auto" w:fill="FFFFFF"/>
          <w:lang w:val="en-GB"/>
        </w:rPr>
      </w:pPr>
      <w:r w:rsidRPr="002A6E04">
        <w:rPr>
          <w:rStyle w:val="normaltextrun"/>
          <w:b/>
          <w:bCs/>
          <w:color w:val="000000"/>
          <w:sz w:val="32"/>
          <w:szCs w:val="32"/>
          <w:shd w:val="clear" w:color="auto" w:fill="FFFFFF"/>
          <w:lang w:val="en-GB"/>
        </w:rPr>
        <w:lastRenderedPageBreak/>
        <w:t>Plan and section.</w:t>
      </w:r>
    </w:p>
    <w:p w14:paraId="72CD5173" w14:textId="3984E523" w:rsidR="00F33283" w:rsidRDefault="00273457" w:rsidP="00F33283">
      <w:pPr>
        <w:pStyle w:val="NormalWeb"/>
        <w:shd w:val="clear" w:color="auto" w:fill="FFFFFF"/>
        <w:spacing w:before="0" w:beforeAutospacing="0" w:after="240" w:afterAutospacing="0" w:line="360" w:lineRule="atLeast"/>
        <w:jc w:val="both"/>
        <w:rPr>
          <w:rStyle w:val="normaltextrun"/>
          <w:color w:val="000000"/>
          <w:shd w:val="clear" w:color="auto" w:fill="FFFFFF"/>
          <w:lang w:val="en-GB"/>
        </w:rPr>
      </w:pPr>
      <w:r>
        <w:rPr>
          <w:noProof/>
          <w:color w:val="000000"/>
          <w:shd w:val="clear" w:color="auto" w:fill="FFFFFF"/>
          <w:lang w:val="en-GB"/>
        </w:rPr>
        <w:drawing>
          <wp:inline distT="0" distB="0" distL="0" distR="0" wp14:anchorId="00584885" wp14:editId="4876E895">
            <wp:extent cx="2328863" cy="2847319"/>
            <wp:effectExtent l="0" t="0" r="0" b="0"/>
            <wp:docPr id="1" name="Picture 1"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 engineering drawing&#10;&#10;Description automatically generated"/>
                    <pic:cNvPicPr/>
                  </pic:nvPicPr>
                  <pic:blipFill rotWithShape="1">
                    <a:blip r:embed="rId4">
                      <a:extLst>
                        <a:ext uri="{28A0092B-C50C-407E-A947-70E740481C1C}">
                          <a14:useLocalDpi xmlns:a14="http://schemas.microsoft.com/office/drawing/2010/main" val="0"/>
                        </a:ext>
                      </a:extLst>
                    </a:blip>
                    <a:srcRect l="35510" r="376" b="51564"/>
                    <a:stretch/>
                  </pic:blipFill>
                  <pic:spPr bwMode="auto">
                    <a:xfrm flipH="1">
                      <a:off x="0" y="0"/>
                      <a:ext cx="2354148" cy="2878233"/>
                    </a:xfrm>
                    <a:prstGeom prst="rect">
                      <a:avLst/>
                    </a:prstGeom>
                    <a:ln>
                      <a:noFill/>
                    </a:ln>
                    <a:extLst>
                      <a:ext uri="{53640926-AAD7-44D8-BBD7-CCE9431645EC}">
                        <a14:shadowObscured xmlns:a14="http://schemas.microsoft.com/office/drawing/2010/main"/>
                      </a:ext>
                    </a:extLst>
                  </pic:spPr>
                </pic:pic>
              </a:graphicData>
            </a:graphic>
          </wp:inline>
        </w:drawing>
      </w:r>
      <w:r w:rsidR="00B556C6">
        <w:rPr>
          <w:rStyle w:val="normaltextrun"/>
          <w:color w:val="000000"/>
          <w:shd w:val="clear" w:color="auto" w:fill="FFFFFF"/>
          <w:lang w:val="en-GB"/>
        </w:rPr>
        <w:t xml:space="preserve">                                    </w:t>
      </w:r>
      <w:r w:rsidR="00B556C6">
        <w:rPr>
          <w:noProof/>
          <w:color w:val="000000"/>
          <w:shd w:val="clear" w:color="auto" w:fill="FFFFFF"/>
          <w:lang w:val="en-GB"/>
        </w:rPr>
        <w:drawing>
          <wp:inline distT="0" distB="0" distL="0" distR="0" wp14:anchorId="0E259780" wp14:editId="646F88D6">
            <wp:extent cx="2848203" cy="2424219"/>
            <wp:effectExtent l="2540" t="0" r="0" b="0"/>
            <wp:docPr id="2" name="Picture 2" descr="Diagram, engineer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engineering drawing&#10;&#10;Description automatically generated"/>
                    <pic:cNvPicPr/>
                  </pic:nvPicPr>
                  <pic:blipFill rotWithShape="1">
                    <a:blip r:embed="rId4">
                      <a:extLst>
                        <a:ext uri="{28A0092B-C50C-407E-A947-70E740481C1C}">
                          <a14:useLocalDpi xmlns:a14="http://schemas.microsoft.com/office/drawing/2010/main" val="0"/>
                        </a:ext>
                      </a:extLst>
                    </a:blip>
                    <a:srcRect t="47408"/>
                    <a:stretch/>
                  </pic:blipFill>
                  <pic:spPr bwMode="auto">
                    <a:xfrm rot="5400000">
                      <a:off x="0" y="0"/>
                      <a:ext cx="2857905" cy="2432476"/>
                    </a:xfrm>
                    <a:prstGeom prst="rect">
                      <a:avLst/>
                    </a:prstGeom>
                    <a:ln>
                      <a:noFill/>
                    </a:ln>
                    <a:extLst>
                      <a:ext uri="{53640926-AAD7-44D8-BBD7-CCE9431645EC}">
                        <a14:shadowObscured xmlns:a14="http://schemas.microsoft.com/office/drawing/2010/main"/>
                      </a:ext>
                    </a:extLst>
                  </pic:spPr>
                </pic:pic>
              </a:graphicData>
            </a:graphic>
          </wp:inline>
        </w:drawing>
      </w:r>
    </w:p>
    <w:p w14:paraId="2B1C54B5" w14:textId="527A3496" w:rsidR="005F509B" w:rsidRDefault="005F509B" w:rsidP="00F33283">
      <w:pPr>
        <w:pStyle w:val="NormalWeb"/>
        <w:shd w:val="clear" w:color="auto" w:fill="FFFFFF"/>
        <w:spacing w:before="0" w:beforeAutospacing="0" w:after="240" w:afterAutospacing="0" w:line="360" w:lineRule="atLeast"/>
        <w:jc w:val="both"/>
        <w:rPr>
          <w:rStyle w:val="normaltextrun"/>
          <w:color w:val="000000"/>
          <w:shd w:val="clear" w:color="auto" w:fill="FFFFFF"/>
          <w:lang w:val="en-GB"/>
        </w:rPr>
      </w:pPr>
      <w:r>
        <w:rPr>
          <w:noProof/>
          <w:color w:val="000000"/>
          <w:shd w:val="clear" w:color="auto" w:fill="FFFFFF"/>
          <w:lang w:val="en-GB"/>
        </w:rPr>
        <w:drawing>
          <wp:inline distT="0" distB="0" distL="0" distR="0" wp14:anchorId="35403C3A" wp14:editId="21EABA1F">
            <wp:extent cx="5962650" cy="4015483"/>
            <wp:effectExtent l="0" t="0" r="0" b="444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5">
                      <a:extLst>
                        <a:ext uri="{28A0092B-C50C-407E-A947-70E740481C1C}">
                          <a14:useLocalDpi xmlns:a14="http://schemas.microsoft.com/office/drawing/2010/main" val="0"/>
                        </a:ext>
                      </a:extLst>
                    </a:blip>
                    <a:stretch>
                      <a:fillRect/>
                    </a:stretch>
                  </pic:blipFill>
                  <pic:spPr>
                    <a:xfrm>
                      <a:off x="0" y="0"/>
                      <a:ext cx="5989849" cy="4033800"/>
                    </a:xfrm>
                    <a:prstGeom prst="rect">
                      <a:avLst/>
                    </a:prstGeom>
                  </pic:spPr>
                </pic:pic>
              </a:graphicData>
            </a:graphic>
          </wp:inline>
        </w:drawing>
      </w:r>
    </w:p>
    <w:p w14:paraId="0EAA7D50" w14:textId="7C0FD8F4" w:rsidR="00F50788" w:rsidRPr="00DF454F" w:rsidRDefault="00F50788" w:rsidP="00F33283">
      <w:pPr>
        <w:pStyle w:val="NormalWeb"/>
        <w:shd w:val="clear" w:color="auto" w:fill="FFFFFF"/>
        <w:spacing w:before="0" w:beforeAutospacing="0" w:after="240" w:afterAutospacing="0" w:line="360" w:lineRule="atLeast"/>
        <w:jc w:val="both"/>
        <w:rPr>
          <w:rStyle w:val="normaltextrun"/>
          <w:color w:val="000000"/>
          <w:sz w:val="22"/>
          <w:szCs w:val="22"/>
          <w:shd w:val="clear" w:color="auto" w:fill="FFFFFF"/>
          <w:lang w:val="en-GB"/>
        </w:rPr>
      </w:pPr>
      <w:r w:rsidRPr="00DF454F">
        <w:rPr>
          <w:rStyle w:val="normaltextrun"/>
          <w:color w:val="000000"/>
          <w:sz w:val="22"/>
          <w:szCs w:val="22"/>
          <w:shd w:val="clear" w:color="auto" w:fill="FFFFFF"/>
          <w:lang w:val="en-GB"/>
        </w:rPr>
        <w:t>F</w:t>
      </w:r>
      <w:r w:rsidR="00DB6B8B" w:rsidRPr="00DF454F">
        <w:rPr>
          <w:rStyle w:val="normaltextrun"/>
          <w:color w:val="000000"/>
          <w:sz w:val="22"/>
          <w:szCs w:val="22"/>
          <w:shd w:val="clear" w:color="auto" w:fill="FFFFFF"/>
          <w:lang w:val="en-GB"/>
        </w:rPr>
        <w:t xml:space="preserve">igure 1 and 2. </w:t>
      </w:r>
      <w:r w:rsidR="00DB6B8B" w:rsidRPr="00DF454F">
        <w:rPr>
          <w:sz w:val="22"/>
          <w:szCs w:val="22"/>
        </w:rPr>
        <w:t xml:space="preserve">Drawings of Politeama Theatre by </w:t>
      </w:r>
      <w:r w:rsidR="00F927ED" w:rsidRPr="00DF454F">
        <w:rPr>
          <w:sz w:val="22"/>
          <w:szCs w:val="22"/>
        </w:rPr>
        <w:t>(</w:t>
      </w:r>
      <w:r w:rsidR="00DB6B8B" w:rsidRPr="00DF454F">
        <w:rPr>
          <w:sz w:val="22"/>
          <w:szCs w:val="22"/>
        </w:rPr>
        <w:t>Almeyda 1866</w:t>
      </w:r>
      <w:r w:rsidR="00DB6B8B" w:rsidRPr="00DF454F">
        <w:rPr>
          <w:sz w:val="22"/>
          <w:szCs w:val="22"/>
        </w:rPr>
        <w:t>)</w:t>
      </w:r>
    </w:p>
    <w:p w14:paraId="4D8CEC2A" w14:textId="2FAA9A43" w:rsidR="005F509B" w:rsidRPr="00DF454F" w:rsidRDefault="00F50788" w:rsidP="00F33283">
      <w:pPr>
        <w:pStyle w:val="NormalWeb"/>
        <w:shd w:val="clear" w:color="auto" w:fill="FFFFFF"/>
        <w:spacing w:before="0" w:beforeAutospacing="0" w:after="240" w:afterAutospacing="0" w:line="360" w:lineRule="atLeast"/>
        <w:jc w:val="both"/>
        <w:rPr>
          <w:rStyle w:val="normaltextrun"/>
          <w:color w:val="000000"/>
          <w:sz w:val="22"/>
          <w:szCs w:val="22"/>
          <w:shd w:val="clear" w:color="auto" w:fill="FFFFFF"/>
          <w:lang w:val="en-GB"/>
        </w:rPr>
      </w:pPr>
      <w:r w:rsidRPr="00DF454F">
        <w:rPr>
          <w:rStyle w:val="normaltextrun"/>
          <w:color w:val="000000"/>
          <w:sz w:val="22"/>
          <w:szCs w:val="22"/>
          <w:shd w:val="clear" w:color="auto" w:fill="FFFFFF"/>
          <w:lang w:val="en-GB"/>
        </w:rPr>
        <w:t xml:space="preserve">Figure </w:t>
      </w:r>
      <w:r w:rsidR="00DB6B8B" w:rsidRPr="00DF454F">
        <w:rPr>
          <w:rStyle w:val="normaltextrun"/>
          <w:color w:val="000000"/>
          <w:sz w:val="22"/>
          <w:szCs w:val="22"/>
          <w:shd w:val="clear" w:color="auto" w:fill="FFFFFF"/>
          <w:lang w:val="en-GB"/>
        </w:rPr>
        <w:t>3</w:t>
      </w:r>
      <w:r w:rsidRPr="00DF454F">
        <w:rPr>
          <w:rStyle w:val="normaltextrun"/>
          <w:color w:val="000000"/>
          <w:sz w:val="22"/>
          <w:szCs w:val="22"/>
          <w:shd w:val="clear" w:color="auto" w:fill="FFFFFF"/>
          <w:lang w:val="en-GB"/>
        </w:rPr>
        <w:t xml:space="preserve">. </w:t>
      </w:r>
      <w:r w:rsidR="00457B6B" w:rsidRPr="00DF454F">
        <w:rPr>
          <w:rStyle w:val="normaltextrun"/>
          <w:color w:val="000000"/>
          <w:sz w:val="22"/>
          <w:szCs w:val="22"/>
          <w:shd w:val="clear" w:color="auto" w:fill="FFFFFF"/>
          <w:lang w:val="en-GB"/>
        </w:rPr>
        <w:t xml:space="preserve">Theatre Politeama Garibaldi </w:t>
      </w:r>
      <w:r w:rsidRPr="00DF454F">
        <w:rPr>
          <w:rStyle w:val="normaltextrun"/>
          <w:color w:val="000000"/>
          <w:sz w:val="22"/>
          <w:szCs w:val="22"/>
          <w:shd w:val="clear" w:color="auto" w:fill="FFFFFF"/>
          <w:lang w:val="en-GB"/>
        </w:rPr>
        <w:t>dome costruction</w:t>
      </w:r>
      <w:r w:rsidR="00457B6B" w:rsidRPr="00DF454F">
        <w:rPr>
          <w:rStyle w:val="normaltextrun"/>
          <w:color w:val="000000"/>
          <w:sz w:val="22"/>
          <w:szCs w:val="22"/>
          <w:shd w:val="clear" w:color="auto" w:fill="FFFFFF"/>
          <w:lang w:val="en-GB"/>
        </w:rPr>
        <w:t xml:space="preserve"> </w:t>
      </w:r>
      <w:r w:rsidR="00D55EA5" w:rsidRPr="00DF454F">
        <w:rPr>
          <w:rStyle w:val="normaltextrun"/>
          <w:color w:val="000000"/>
          <w:sz w:val="22"/>
          <w:szCs w:val="22"/>
          <w:shd w:val="clear" w:color="auto" w:fill="FFFFFF"/>
          <w:lang w:val="en-GB"/>
        </w:rPr>
        <w:t xml:space="preserve">(Di Paola </w:t>
      </w:r>
      <w:r w:rsidR="007B2C1B" w:rsidRPr="00DF454F">
        <w:rPr>
          <w:rStyle w:val="normaltextrun"/>
          <w:color w:val="000000"/>
          <w:sz w:val="22"/>
          <w:szCs w:val="22"/>
          <w:shd w:val="clear" w:color="auto" w:fill="FFFFFF"/>
          <w:lang w:val="en-GB"/>
        </w:rPr>
        <w:t>2012)</w:t>
      </w:r>
      <w:r w:rsidR="002A6E04" w:rsidRPr="00DF454F">
        <w:rPr>
          <w:rStyle w:val="normaltextrun"/>
          <w:color w:val="000000"/>
          <w:sz w:val="22"/>
          <w:szCs w:val="22"/>
          <w:shd w:val="clear" w:color="auto" w:fill="FFFFFF"/>
          <w:lang w:val="en-GB"/>
        </w:rPr>
        <w:t>.</w:t>
      </w:r>
    </w:p>
    <w:p w14:paraId="25F3CFD3" w14:textId="1F6B5427" w:rsidR="007A7358" w:rsidRDefault="00DA108F" w:rsidP="00F33283">
      <w:pPr>
        <w:pStyle w:val="NormalWeb"/>
        <w:shd w:val="clear" w:color="auto" w:fill="FFFFFF"/>
        <w:spacing w:before="0" w:beforeAutospacing="0" w:after="240" w:afterAutospacing="0" w:line="360" w:lineRule="atLeast"/>
        <w:jc w:val="both"/>
        <w:rPr>
          <w:rStyle w:val="normaltextrun"/>
          <w:color w:val="000000"/>
          <w:shd w:val="clear" w:color="auto" w:fill="FFFFFF"/>
          <w:lang w:val="en-GB"/>
        </w:rPr>
      </w:pPr>
      <w:r w:rsidRPr="00DA108F">
        <w:rPr>
          <w:rStyle w:val="normaltextrun"/>
          <w:color w:val="000000"/>
          <w:shd w:val="clear" w:color="auto" w:fill="FFFFFF"/>
          <w:lang w:val="en-GB"/>
        </w:rPr>
        <w:lastRenderedPageBreak/>
        <w:t xml:space="preserve">As we can see from the plan and section of the Politeama theatre the structure designed by Almeyda for that semi-oval space which is the part of the stage, which is the one that is noticed first and which is supported by many columns. </w:t>
      </w:r>
      <w:r w:rsidR="006648C8">
        <w:rPr>
          <w:rStyle w:val="normaltextrun"/>
          <w:color w:val="000000"/>
          <w:shd w:val="clear" w:color="auto" w:fill="FFFFFF"/>
          <w:lang w:val="en-GB"/>
        </w:rPr>
        <w:t>The cylindr</w:t>
      </w:r>
      <w:r w:rsidR="006B342F">
        <w:rPr>
          <w:rStyle w:val="normaltextrun"/>
          <w:color w:val="000000"/>
          <w:shd w:val="clear" w:color="auto" w:fill="FFFFFF"/>
          <w:lang w:val="en-GB"/>
        </w:rPr>
        <w:t xml:space="preserve">ical shapes remind the Roman Pantheon. </w:t>
      </w:r>
      <w:r w:rsidRPr="00DA108F">
        <w:rPr>
          <w:rStyle w:val="normaltextrun"/>
          <w:color w:val="000000"/>
          <w:shd w:val="clear" w:color="auto" w:fill="FFFFFF"/>
          <w:lang w:val="en-GB"/>
        </w:rPr>
        <w:t xml:space="preserve">Two lateral corridors can also be glimpsed. Instead, in the section we can see that the building is 3 </w:t>
      </w:r>
      <w:r w:rsidR="00DF454F" w:rsidRPr="00DA108F">
        <w:rPr>
          <w:rStyle w:val="normaltextrun"/>
          <w:color w:val="000000"/>
          <w:shd w:val="clear" w:color="auto" w:fill="FFFFFF"/>
          <w:lang w:val="en-GB"/>
        </w:rPr>
        <w:t>storeys</w:t>
      </w:r>
      <w:r w:rsidRPr="00DA108F">
        <w:rPr>
          <w:rStyle w:val="normaltextrun"/>
          <w:color w:val="000000"/>
          <w:shd w:val="clear" w:color="auto" w:fill="FFFFFF"/>
          <w:lang w:val="en-GB"/>
        </w:rPr>
        <w:t>. The dome which is oval inside reveals itself in a triangular shape from the outside, this is because Almeyda built the dome with iron to keep it intact since in winter there is strong wind in Palermo</w:t>
      </w:r>
      <w:r w:rsidR="00D41352">
        <w:rPr>
          <w:rStyle w:val="normaltextrun"/>
          <w:color w:val="000000"/>
          <w:shd w:val="clear" w:color="auto" w:fill="FFFFFF"/>
          <w:lang w:val="en-GB"/>
        </w:rPr>
        <w:t xml:space="preserve"> and because </w:t>
      </w:r>
      <w:r w:rsidR="00DB1BF9">
        <w:rPr>
          <w:rStyle w:val="normaltextrun"/>
          <w:color w:val="000000"/>
          <w:shd w:val="clear" w:color="auto" w:fill="FFFFFF"/>
          <w:lang w:val="en-GB"/>
        </w:rPr>
        <w:t>there is a lot of earthquake in that part of Sicily</w:t>
      </w:r>
      <w:r w:rsidRPr="00DA108F">
        <w:rPr>
          <w:rStyle w:val="normaltextrun"/>
          <w:color w:val="000000"/>
          <w:shd w:val="clear" w:color="auto" w:fill="FFFFFF"/>
          <w:lang w:val="en-GB"/>
        </w:rPr>
        <w:t>.</w:t>
      </w:r>
      <w:r w:rsidR="00B85556">
        <w:rPr>
          <w:rStyle w:val="normaltextrun"/>
          <w:color w:val="000000"/>
          <w:shd w:val="clear" w:color="auto" w:fill="FFFFFF"/>
          <w:lang w:val="en-GB"/>
        </w:rPr>
        <w:t xml:space="preserve"> </w:t>
      </w:r>
      <w:r w:rsidR="00303C04">
        <w:rPr>
          <w:rStyle w:val="normaltextrun"/>
          <w:color w:val="000000"/>
          <w:shd w:val="clear" w:color="auto" w:fill="FFFFFF"/>
          <w:lang w:val="en-GB"/>
        </w:rPr>
        <w:t>At the top of the</w:t>
      </w:r>
      <w:r w:rsidR="001479EC">
        <w:rPr>
          <w:rStyle w:val="normaltextrun"/>
          <w:color w:val="000000"/>
          <w:shd w:val="clear" w:color="auto" w:fill="FFFFFF"/>
          <w:lang w:val="en-GB"/>
        </w:rPr>
        <w:t xml:space="preserve">re is also a roof which is used as a </w:t>
      </w:r>
      <w:r w:rsidR="00E47993">
        <w:rPr>
          <w:rStyle w:val="normaltextrun"/>
          <w:color w:val="000000"/>
          <w:shd w:val="clear" w:color="auto" w:fill="FFFFFF"/>
          <w:lang w:val="en-GB"/>
        </w:rPr>
        <w:t>viewpoint</w:t>
      </w:r>
      <w:r w:rsidR="00777921">
        <w:rPr>
          <w:rStyle w:val="normaltextrun"/>
          <w:color w:val="000000"/>
          <w:shd w:val="clear" w:color="auto" w:fill="FFFFFF"/>
          <w:lang w:val="en-GB"/>
        </w:rPr>
        <w:t xml:space="preserve">, not accessible anymore. </w:t>
      </w:r>
    </w:p>
    <w:p w14:paraId="0B0E6675" w14:textId="60140588" w:rsidR="00604010" w:rsidRDefault="00604010" w:rsidP="00F33283">
      <w:pPr>
        <w:pStyle w:val="NormalWeb"/>
        <w:shd w:val="clear" w:color="auto" w:fill="FFFFFF"/>
        <w:spacing w:before="0" w:beforeAutospacing="0" w:after="240" w:afterAutospacing="0" w:line="360" w:lineRule="atLeast"/>
        <w:jc w:val="both"/>
        <w:rPr>
          <w:rStyle w:val="normaltextrun"/>
          <w:color w:val="000000"/>
          <w:shd w:val="clear" w:color="auto" w:fill="FFFFFF"/>
          <w:lang w:val="en-GB"/>
        </w:rPr>
      </w:pPr>
      <w:r>
        <w:rPr>
          <w:noProof/>
          <w:color w:val="000000"/>
          <w:shd w:val="clear" w:color="auto" w:fill="FFFFFF"/>
          <w:lang w:val="en-GB"/>
        </w:rPr>
        <w:drawing>
          <wp:inline distT="0" distB="0" distL="0" distR="0" wp14:anchorId="0DCDCDEE" wp14:editId="393CEE74">
            <wp:extent cx="5943600" cy="1601470"/>
            <wp:effectExtent l="0" t="0" r="0" b="0"/>
            <wp:docPr id="4" name="Picture 4" descr="A drawing of a buildin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drawing of a building&#10;&#10;Description automatically generated with medium confidence"/>
                    <pic:cNvPicPr/>
                  </pic:nvPicPr>
                  <pic:blipFill>
                    <a:blip r:embed="rId6" cstate="print">
                      <a:extLst>
                        <a:ext uri="{28A0092B-C50C-407E-A947-70E740481C1C}">
                          <a14:useLocalDpi xmlns:a14="http://schemas.microsoft.com/office/drawing/2010/main" val="0"/>
                        </a:ext>
                      </a:extLst>
                    </a:blip>
                    <a:stretch>
                      <a:fillRect/>
                    </a:stretch>
                  </pic:blipFill>
                  <pic:spPr>
                    <a:xfrm>
                      <a:off x="0" y="0"/>
                      <a:ext cx="5943600" cy="1601470"/>
                    </a:xfrm>
                    <a:prstGeom prst="rect">
                      <a:avLst/>
                    </a:prstGeom>
                  </pic:spPr>
                </pic:pic>
              </a:graphicData>
            </a:graphic>
          </wp:inline>
        </w:drawing>
      </w:r>
    </w:p>
    <w:p w14:paraId="4B3F6EBF" w14:textId="6598F36B" w:rsidR="00576DBA" w:rsidRPr="00DF454F" w:rsidRDefault="00C260F7" w:rsidP="00F33283">
      <w:pPr>
        <w:pStyle w:val="NormalWeb"/>
        <w:shd w:val="clear" w:color="auto" w:fill="FFFFFF"/>
        <w:spacing w:before="0" w:beforeAutospacing="0" w:after="240" w:afterAutospacing="0" w:line="360" w:lineRule="atLeast"/>
        <w:jc w:val="both"/>
        <w:rPr>
          <w:rStyle w:val="normaltextrun"/>
          <w:color w:val="000000"/>
          <w:sz w:val="22"/>
          <w:szCs w:val="22"/>
          <w:shd w:val="clear" w:color="auto" w:fill="FFFFFF"/>
          <w:lang w:val="en-GB"/>
        </w:rPr>
      </w:pPr>
      <w:r w:rsidRPr="00DF454F">
        <w:rPr>
          <w:rStyle w:val="normaltextrun"/>
          <w:color w:val="000000"/>
          <w:sz w:val="22"/>
          <w:szCs w:val="22"/>
          <w:shd w:val="clear" w:color="auto" w:fill="FFFFFF"/>
          <w:lang w:val="en-GB"/>
        </w:rPr>
        <w:t xml:space="preserve">Figure 4. </w:t>
      </w:r>
      <w:r w:rsidR="00446E2E" w:rsidRPr="00DF454F">
        <w:rPr>
          <w:rStyle w:val="normaltextrun"/>
          <w:color w:val="000000"/>
          <w:sz w:val="22"/>
          <w:szCs w:val="22"/>
          <w:shd w:val="clear" w:color="auto" w:fill="FFFFFF"/>
          <w:lang w:val="en-GB"/>
        </w:rPr>
        <w:t xml:space="preserve"> Unknown </w:t>
      </w:r>
      <w:r w:rsidR="00965D58" w:rsidRPr="00DF454F">
        <w:rPr>
          <w:rStyle w:val="normaltextrun"/>
          <w:color w:val="000000"/>
          <w:sz w:val="22"/>
          <w:szCs w:val="22"/>
          <w:shd w:val="clear" w:color="auto" w:fill="FFFFFF"/>
          <w:lang w:val="en-GB"/>
        </w:rPr>
        <w:t>architect.</w:t>
      </w:r>
    </w:p>
    <w:p w14:paraId="7308F3FB" w14:textId="19D6345D" w:rsidR="007B2C1B" w:rsidRDefault="00E90E4E" w:rsidP="00F33283">
      <w:pPr>
        <w:pStyle w:val="NormalWeb"/>
        <w:shd w:val="clear" w:color="auto" w:fill="FFFFFF"/>
        <w:spacing w:before="0" w:beforeAutospacing="0" w:after="240" w:afterAutospacing="0" w:line="360" w:lineRule="atLeast"/>
        <w:jc w:val="both"/>
        <w:rPr>
          <w:rStyle w:val="eop"/>
          <w:color w:val="000000"/>
          <w:shd w:val="clear" w:color="auto" w:fill="FFFFFF"/>
          <w:lang w:val="en-GB"/>
        </w:rPr>
      </w:pPr>
      <w:r w:rsidRPr="00E90E4E">
        <w:rPr>
          <w:rStyle w:val="eop"/>
          <w:color w:val="000000"/>
          <w:shd w:val="clear" w:color="auto" w:fill="FFFFFF"/>
          <w:lang w:val="en-GB"/>
        </w:rPr>
        <w:t xml:space="preserve">As we can see in the cathedral in the plan it is a </w:t>
      </w:r>
      <w:r>
        <w:rPr>
          <w:rStyle w:val="eop"/>
          <w:color w:val="000000"/>
          <w:shd w:val="clear" w:color="auto" w:fill="FFFFFF"/>
          <w:lang w:val="en-GB"/>
        </w:rPr>
        <w:t>l</w:t>
      </w:r>
      <w:r w:rsidRPr="00E90E4E">
        <w:rPr>
          <w:rStyle w:val="eop"/>
          <w:color w:val="000000"/>
          <w:shd w:val="clear" w:color="auto" w:fill="FFFFFF"/>
          <w:lang w:val="en-GB"/>
        </w:rPr>
        <w:t xml:space="preserve">atin cross </w:t>
      </w:r>
      <w:r>
        <w:rPr>
          <w:rStyle w:val="eop"/>
          <w:color w:val="000000"/>
          <w:shd w:val="clear" w:color="auto" w:fill="FFFFFF"/>
          <w:lang w:val="en-GB"/>
        </w:rPr>
        <w:t xml:space="preserve">which could mean </w:t>
      </w:r>
      <w:r w:rsidR="00A53A35">
        <w:rPr>
          <w:rStyle w:val="eop"/>
          <w:color w:val="000000"/>
          <w:shd w:val="clear" w:color="auto" w:fill="FFFFFF"/>
          <w:lang w:val="en-GB"/>
        </w:rPr>
        <w:t>this has been change on the neoclassical period. T</w:t>
      </w:r>
      <w:r w:rsidRPr="00E90E4E">
        <w:rPr>
          <w:rStyle w:val="eop"/>
          <w:color w:val="000000"/>
          <w:shd w:val="clear" w:color="auto" w:fill="FFFFFF"/>
          <w:lang w:val="en-GB"/>
        </w:rPr>
        <w:t xml:space="preserve">he </w:t>
      </w:r>
      <w:r w:rsidR="00104DA8">
        <w:rPr>
          <w:rStyle w:val="eop"/>
          <w:color w:val="000000"/>
          <w:shd w:val="clear" w:color="auto" w:fill="FFFFFF"/>
          <w:lang w:val="en-GB"/>
        </w:rPr>
        <w:t>altar</w:t>
      </w:r>
      <w:r w:rsidRPr="00E90E4E">
        <w:rPr>
          <w:rStyle w:val="eop"/>
          <w:color w:val="000000"/>
          <w:shd w:val="clear" w:color="auto" w:fill="FFFFFF"/>
          <w:lang w:val="en-GB"/>
        </w:rPr>
        <w:t xml:space="preserve"> rises in the part of the dome. On the stage we also have 4 very large </w:t>
      </w:r>
      <w:r w:rsidR="00884465" w:rsidRPr="00E90E4E">
        <w:rPr>
          <w:rStyle w:val="eop"/>
          <w:color w:val="000000"/>
          <w:shd w:val="clear" w:color="auto" w:fill="FFFFFF"/>
          <w:lang w:val="en-GB"/>
        </w:rPr>
        <w:t>columns,</w:t>
      </w:r>
      <w:r w:rsidRPr="00E90E4E">
        <w:rPr>
          <w:rStyle w:val="eop"/>
          <w:color w:val="000000"/>
          <w:shd w:val="clear" w:color="auto" w:fill="FFFFFF"/>
          <w:lang w:val="en-GB"/>
        </w:rPr>
        <w:t xml:space="preserve"> and it seems to be columns from the Gothic period in Palermo. We can also notice that almost the whole cathedral is almost closed apart from the main entrance. There are</w:t>
      </w:r>
      <w:r w:rsidR="006249F0">
        <w:rPr>
          <w:rStyle w:val="eop"/>
          <w:color w:val="000000"/>
          <w:shd w:val="clear" w:color="auto" w:fill="FFFFFF"/>
          <w:lang w:val="en-GB"/>
        </w:rPr>
        <w:t xml:space="preserve"> pointed</w:t>
      </w:r>
      <w:r w:rsidRPr="00E90E4E">
        <w:rPr>
          <w:rStyle w:val="eop"/>
          <w:color w:val="000000"/>
          <w:shd w:val="clear" w:color="auto" w:fill="FFFFFF"/>
          <w:lang w:val="en-GB"/>
        </w:rPr>
        <w:t xml:space="preserve"> </w:t>
      </w:r>
      <w:r w:rsidR="003B697A">
        <w:rPr>
          <w:rStyle w:val="eop"/>
          <w:color w:val="000000"/>
          <w:shd w:val="clear" w:color="auto" w:fill="FFFFFF"/>
          <w:lang w:val="en-GB"/>
        </w:rPr>
        <w:t>arches on outside</w:t>
      </w:r>
      <w:r w:rsidRPr="00E90E4E">
        <w:rPr>
          <w:rStyle w:val="eop"/>
          <w:color w:val="000000"/>
          <w:shd w:val="clear" w:color="auto" w:fill="FFFFFF"/>
          <w:lang w:val="en-GB"/>
        </w:rPr>
        <w:t xml:space="preserve"> that seem to belong to the Gothic</w:t>
      </w:r>
      <w:r w:rsidR="003B697A">
        <w:rPr>
          <w:rStyle w:val="eop"/>
          <w:color w:val="000000"/>
          <w:shd w:val="clear" w:color="auto" w:fill="FFFFFF"/>
          <w:lang w:val="en-GB"/>
        </w:rPr>
        <w:t xml:space="preserve"> period as well</w:t>
      </w:r>
      <w:r w:rsidRPr="00E90E4E">
        <w:rPr>
          <w:rStyle w:val="eop"/>
          <w:color w:val="000000"/>
          <w:shd w:val="clear" w:color="auto" w:fill="FFFFFF"/>
          <w:lang w:val="en-GB"/>
        </w:rPr>
        <w:t>, even the towers erected seem to belong to the Gothic period</w:t>
      </w:r>
      <w:r w:rsidR="001D261D">
        <w:rPr>
          <w:rStyle w:val="eop"/>
          <w:color w:val="000000"/>
          <w:shd w:val="clear" w:color="auto" w:fill="FFFFFF"/>
          <w:lang w:val="en-GB"/>
        </w:rPr>
        <w:t xml:space="preserve"> as they are very tall</w:t>
      </w:r>
      <w:r w:rsidR="00E955E1">
        <w:rPr>
          <w:rStyle w:val="eop"/>
          <w:color w:val="000000"/>
          <w:shd w:val="clear" w:color="auto" w:fill="FFFFFF"/>
          <w:lang w:val="en-GB"/>
        </w:rPr>
        <w:t xml:space="preserve"> from the </w:t>
      </w:r>
      <w:r w:rsidR="00A5473F">
        <w:rPr>
          <w:rStyle w:val="eop"/>
          <w:color w:val="000000"/>
          <w:shd w:val="clear" w:color="auto" w:fill="FFFFFF"/>
          <w:lang w:val="en-GB"/>
        </w:rPr>
        <w:t xml:space="preserve">2 storey cathedral. </w:t>
      </w:r>
      <w:r w:rsidR="005278D5">
        <w:rPr>
          <w:rStyle w:val="eop"/>
          <w:color w:val="000000"/>
          <w:shd w:val="clear" w:color="auto" w:fill="FFFFFF"/>
          <w:lang w:val="en-GB"/>
        </w:rPr>
        <w:t xml:space="preserve">On the plan there </w:t>
      </w:r>
      <w:r w:rsidR="001232D9">
        <w:rPr>
          <w:rStyle w:val="eop"/>
          <w:color w:val="000000"/>
          <w:shd w:val="clear" w:color="auto" w:fill="FFFFFF"/>
          <w:lang w:val="en-GB"/>
        </w:rPr>
        <w:t xml:space="preserve">is a </w:t>
      </w:r>
      <w:r w:rsidR="00D47669">
        <w:rPr>
          <w:rStyle w:val="eop"/>
          <w:color w:val="000000"/>
          <w:shd w:val="clear" w:color="auto" w:fill="FFFFFF"/>
          <w:lang w:val="en-GB"/>
        </w:rPr>
        <w:t>lateral nave</w:t>
      </w:r>
      <w:r w:rsidR="001232D9">
        <w:rPr>
          <w:rStyle w:val="eop"/>
          <w:color w:val="000000"/>
          <w:shd w:val="clear" w:color="auto" w:fill="FFFFFF"/>
          <w:lang w:val="en-GB"/>
        </w:rPr>
        <w:t xml:space="preserve"> on the right and left</w:t>
      </w:r>
      <w:r w:rsidR="00D47669">
        <w:rPr>
          <w:rStyle w:val="eop"/>
          <w:color w:val="000000"/>
          <w:shd w:val="clear" w:color="auto" w:fill="FFFFFF"/>
          <w:lang w:val="en-GB"/>
        </w:rPr>
        <w:t xml:space="preserve"> each of them has 8 small domes</w:t>
      </w:r>
      <w:r w:rsidR="0001791F">
        <w:rPr>
          <w:rStyle w:val="eop"/>
          <w:color w:val="000000"/>
          <w:shd w:val="clear" w:color="auto" w:fill="FFFFFF"/>
          <w:lang w:val="en-GB"/>
        </w:rPr>
        <w:t xml:space="preserve">, </w:t>
      </w:r>
      <w:r w:rsidR="001D2ABB">
        <w:rPr>
          <w:rStyle w:val="eop"/>
          <w:color w:val="000000"/>
          <w:shd w:val="clear" w:color="auto" w:fill="FFFFFF"/>
          <w:lang w:val="en-GB"/>
        </w:rPr>
        <w:t>the right nave has the realms tombs displayed</w:t>
      </w:r>
      <w:r w:rsidR="00251F2D">
        <w:rPr>
          <w:rStyle w:val="eop"/>
          <w:color w:val="000000"/>
          <w:shd w:val="clear" w:color="auto" w:fill="FFFFFF"/>
          <w:lang w:val="en-GB"/>
        </w:rPr>
        <w:t>.</w:t>
      </w:r>
      <w:r w:rsidR="00CB1E5C">
        <w:rPr>
          <w:rStyle w:val="eop"/>
          <w:color w:val="000000"/>
          <w:shd w:val="clear" w:color="auto" w:fill="FFFFFF"/>
          <w:lang w:val="en-GB"/>
        </w:rPr>
        <w:t xml:space="preserve"> </w:t>
      </w:r>
      <w:r w:rsidR="00A404CB">
        <w:rPr>
          <w:rStyle w:val="eop"/>
          <w:color w:val="000000"/>
          <w:shd w:val="clear" w:color="auto" w:fill="FFFFFF"/>
          <w:lang w:val="en-GB"/>
        </w:rPr>
        <w:t xml:space="preserve">The central nave </w:t>
      </w:r>
      <w:r w:rsidR="001D2ABB">
        <w:rPr>
          <w:rStyle w:val="eop"/>
          <w:color w:val="000000"/>
          <w:shd w:val="clear" w:color="auto" w:fill="FFFFFF"/>
          <w:lang w:val="en-GB"/>
        </w:rPr>
        <w:t>has</w:t>
      </w:r>
      <w:r w:rsidR="00A404CB">
        <w:rPr>
          <w:rStyle w:val="eop"/>
          <w:color w:val="000000"/>
          <w:shd w:val="clear" w:color="auto" w:fill="FFFFFF"/>
          <w:lang w:val="en-GB"/>
        </w:rPr>
        <w:t xml:space="preserve"> 18 </w:t>
      </w:r>
      <w:r w:rsidR="002B251F">
        <w:rPr>
          <w:rStyle w:val="eop"/>
          <w:color w:val="000000"/>
          <w:shd w:val="clear" w:color="auto" w:fill="FFFFFF"/>
          <w:lang w:val="en-GB"/>
        </w:rPr>
        <w:t>neoclassical columns.</w:t>
      </w:r>
    </w:p>
    <w:p w14:paraId="513DE090" w14:textId="3F9CDCEF" w:rsidR="00AB52E7" w:rsidRDefault="00AB52E7" w:rsidP="00F33283">
      <w:pPr>
        <w:pStyle w:val="NormalWeb"/>
        <w:shd w:val="clear" w:color="auto" w:fill="FFFFFF"/>
        <w:spacing w:before="0" w:beforeAutospacing="0" w:after="240" w:afterAutospacing="0" w:line="360" w:lineRule="atLeast"/>
        <w:jc w:val="both"/>
        <w:rPr>
          <w:rStyle w:val="eop"/>
          <w:color w:val="000000"/>
          <w:shd w:val="clear" w:color="auto" w:fill="FFFFFF"/>
          <w:lang w:val="en-GB"/>
        </w:rPr>
      </w:pPr>
      <w:r w:rsidRPr="00AB52E7">
        <w:rPr>
          <w:rStyle w:val="eop"/>
          <w:color w:val="000000"/>
          <w:shd w:val="clear" w:color="auto" w:fill="FFFFFF"/>
          <w:lang w:val="en-GB"/>
        </w:rPr>
        <w:t>The materials that the architect used for the cathedral are the concrete of that time, i.e. sand and other rock materials with an iron structure</w:t>
      </w:r>
      <w:r w:rsidR="00893055">
        <w:rPr>
          <w:rStyle w:val="eop"/>
          <w:color w:val="000000"/>
          <w:shd w:val="clear" w:color="auto" w:fill="FFFFFF"/>
          <w:lang w:val="en-GB"/>
        </w:rPr>
        <w:t xml:space="preserve"> in some parts and most of the parts it</w:t>
      </w:r>
      <w:r w:rsidR="00E64EFE">
        <w:rPr>
          <w:rStyle w:val="eop"/>
          <w:color w:val="000000"/>
          <w:shd w:val="clear" w:color="auto" w:fill="FFFFFF"/>
          <w:lang w:val="en-GB"/>
        </w:rPr>
        <w:t xml:space="preserve"> is a use of bricks</w:t>
      </w:r>
      <w:r w:rsidR="00C05542">
        <w:rPr>
          <w:rStyle w:val="eop"/>
          <w:color w:val="000000"/>
          <w:shd w:val="clear" w:color="auto" w:fill="FFFFFF"/>
          <w:lang w:val="en-GB"/>
        </w:rPr>
        <w:t xml:space="preserve"> probably recent </w:t>
      </w:r>
      <w:r w:rsidR="00A75B5B">
        <w:rPr>
          <w:rStyle w:val="eop"/>
          <w:color w:val="000000"/>
          <w:shd w:val="clear" w:color="auto" w:fill="FFFFFF"/>
          <w:lang w:val="en-GB"/>
        </w:rPr>
        <w:t xml:space="preserve">restoring </w:t>
      </w:r>
      <w:r w:rsidR="00C05542">
        <w:rPr>
          <w:rStyle w:val="eop"/>
          <w:color w:val="000000"/>
          <w:shd w:val="clear" w:color="auto" w:fill="FFFFFF"/>
          <w:lang w:val="en-GB"/>
        </w:rPr>
        <w:t>as the result of WW2 bombing</w:t>
      </w:r>
      <w:r w:rsidRPr="00AB52E7">
        <w:rPr>
          <w:rStyle w:val="eop"/>
          <w:color w:val="000000"/>
          <w:shd w:val="clear" w:color="auto" w:fill="FFFFFF"/>
          <w:lang w:val="en-GB"/>
        </w:rPr>
        <w:t>. Instead, in the large portico you can see the use of stones and where sculptures are made</w:t>
      </w:r>
      <w:r w:rsidR="00930B05">
        <w:rPr>
          <w:rStyle w:val="eop"/>
          <w:color w:val="000000"/>
          <w:shd w:val="clear" w:color="auto" w:fill="FFFFFF"/>
          <w:lang w:val="en-GB"/>
        </w:rPr>
        <w:t xml:space="preserve"> by (Gambara 1426</w:t>
      </w:r>
      <w:r w:rsidR="00D47669">
        <w:rPr>
          <w:rStyle w:val="eop"/>
          <w:color w:val="000000"/>
          <w:shd w:val="clear" w:color="auto" w:fill="FFFFFF"/>
          <w:lang w:val="en-GB"/>
        </w:rPr>
        <w:t>).</w:t>
      </w:r>
      <w:r w:rsidR="00051F18">
        <w:rPr>
          <w:rStyle w:val="eop"/>
          <w:color w:val="000000"/>
          <w:shd w:val="clear" w:color="auto" w:fill="FFFFFF"/>
          <w:lang w:val="en-GB"/>
        </w:rPr>
        <w:t xml:space="preserve"> </w:t>
      </w:r>
      <w:r w:rsidR="005B6195">
        <w:rPr>
          <w:rStyle w:val="eop"/>
          <w:color w:val="000000"/>
          <w:shd w:val="clear" w:color="auto" w:fill="FFFFFF"/>
          <w:lang w:val="en-GB"/>
        </w:rPr>
        <w:t>The interior</w:t>
      </w:r>
      <w:r w:rsidR="00E15F21">
        <w:rPr>
          <w:rStyle w:val="eop"/>
          <w:color w:val="000000"/>
          <w:shd w:val="clear" w:color="auto" w:fill="FFFFFF"/>
          <w:lang w:val="en-GB"/>
        </w:rPr>
        <w:t xml:space="preserve"> has a</w:t>
      </w:r>
      <w:r w:rsidR="00E32F55" w:rsidRPr="00E32F55">
        <w:rPr>
          <w:rStyle w:val="eop"/>
          <w:color w:val="000000"/>
          <w:shd w:val="clear" w:color="auto" w:fill="FFFFFF"/>
          <w:lang w:val="en-GB"/>
        </w:rPr>
        <w:t xml:space="preserve"> marble sundial, </w:t>
      </w:r>
      <w:r w:rsidR="00E15F21">
        <w:rPr>
          <w:rStyle w:val="eop"/>
          <w:color w:val="000000"/>
          <w:shd w:val="clear" w:color="auto" w:fill="FFFFFF"/>
          <w:lang w:val="en-GB"/>
        </w:rPr>
        <w:t>it</w:t>
      </w:r>
      <w:r w:rsidR="00616C02">
        <w:rPr>
          <w:rStyle w:val="eop"/>
          <w:color w:val="000000"/>
          <w:shd w:val="clear" w:color="auto" w:fill="FFFFFF"/>
          <w:lang w:val="en-GB"/>
        </w:rPr>
        <w:t xml:space="preserve">s </w:t>
      </w:r>
      <w:r w:rsidR="00E32F55" w:rsidRPr="00E32F55">
        <w:rPr>
          <w:rStyle w:val="eop"/>
          <w:color w:val="000000"/>
          <w:shd w:val="clear" w:color="auto" w:fill="FFFFFF"/>
          <w:lang w:val="en-GB"/>
        </w:rPr>
        <w:t>sticks out from the floor of the central nave</w:t>
      </w:r>
      <w:r w:rsidR="006961BE">
        <w:rPr>
          <w:rStyle w:val="eop"/>
          <w:color w:val="000000"/>
          <w:shd w:val="clear" w:color="auto" w:fill="FFFFFF"/>
          <w:lang w:val="en-GB"/>
        </w:rPr>
        <w:t xml:space="preserve"> </w:t>
      </w:r>
      <w:r w:rsidR="00616C02">
        <w:rPr>
          <w:rStyle w:val="eop"/>
          <w:color w:val="000000"/>
          <w:shd w:val="clear" w:color="auto" w:fill="FFFFFF"/>
          <w:lang w:val="en-GB"/>
        </w:rPr>
        <w:t>(</w:t>
      </w:r>
      <w:r w:rsidR="00616C02" w:rsidRPr="00616C02">
        <w:rPr>
          <w:color w:val="333333"/>
        </w:rPr>
        <w:t>Piazzi</w:t>
      </w:r>
      <w:r w:rsidR="00B34032">
        <w:rPr>
          <w:rStyle w:val="eop"/>
          <w:color w:val="000000"/>
          <w:shd w:val="clear" w:color="auto" w:fill="FFFFFF"/>
          <w:lang w:val="en-GB"/>
        </w:rPr>
        <w:t xml:space="preserve"> 1</w:t>
      </w:r>
      <w:r w:rsidR="006961BE">
        <w:rPr>
          <w:rStyle w:val="eop"/>
          <w:color w:val="000000"/>
          <w:shd w:val="clear" w:color="auto" w:fill="FFFFFF"/>
          <w:lang w:val="en-GB"/>
        </w:rPr>
        <w:t>800)</w:t>
      </w:r>
      <w:r w:rsidR="00E32F55" w:rsidRPr="00E32F55">
        <w:rPr>
          <w:rStyle w:val="eop"/>
          <w:color w:val="000000"/>
          <w:shd w:val="clear" w:color="auto" w:fill="FFFFFF"/>
          <w:lang w:val="en-GB"/>
        </w:rPr>
        <w:t xml:space="preserve">. This piece is </w:t>
      </w:r>
      <w:r w:rsidR="00D71CA4" w:rsidRPr="00E32F55">
        <w:rPr>
          <w:rStyle w:val="eop"/>
          <w:color w:val="000000"/>
          <w:shd w:val="clear" w:color="auto" w:fill="FFFFFF"/>
          <w:lang w:val="en-GB"/>
        </w:rPr>
        <w:t>made from</w:t>
      </w:r>
      <w:r w:rsidR="00E32F55" w:rsidRPr="00E32F55">
        <w:rPr>
          <w:rStyle w:val="eop"/>
          <w:color w:val="000000"/>
          <w:shd w:val="clear" w:color="auto" w:fill="FFFFFF"/>
          <w:lang w:val="en-GB"/>
        </w:rPr>
        <w:t xml:space="preserve"> marble inlays that portray the zodiac signs, and depending on the season of year, natural light illuminates them.</w:t>
      </w:r>
    </w:p>
    <w:p w14:paraId="79F018B0" w14:textId="0E0CA8EB" w:rsidR="00BC0EE5" w:rsidRDefault="00BC0EE5" w:rsidP="00F33283">
      <w:pPr>
        <w:pStyle w:val="NormalWeb"/>
        <w:shd w:val="clear" w:color="auto" w:fill="FFFFFF"/>
        <w:spacing w:before="0" w:beforeAutospacing="0" w:after="240" w:afterAutospacing="0" w:line="360" w:lineRule="atLeast"/>
        <w:jc w:val="both"/>
        <w:rPr>
          <w:rStyle w:val="eop"/>
          <w:color w:val="000000"/>
          <w:shd w:val="clear" w:color="auto" w:fill="FFFFFF"/>
          <w:lang w:val="en-GB"/>
        </w:rPr>
      </w:pPr>
      <w:r>
        <w:rPr>
          <w:rStyle w:val="eop"/>
          <w:color w:val="000000"/>
          <w:shd w:val="clear" w:color="auto" w:fill="FFFFFF"/>
          <w:lang w:val="en-GB"/>
        </w:rPr>
        <w:lastRenderedPageBreak/>
        <w:t>The material used in the the</w:t>
      </w:r>
      <w:r w:rsidR="002E3AD6">
        <w:rPr>
          <w:rStyle w:val="eop"/>
          <w:color w:val="000000"/>
          <w:shd w:val="clear" w:color="auto" w:fill="FFFFFF"/>
          <w:lang w:val="en-GB"/>
        </w:rPr>
        <w:t xml:space="preserve">atre its mostly stones </w:t>
      </w:r>
      <w:r w:rsidR="00526E84">
        <w:rPr>
          <w:rStyle w:val="eop"/>
          <w:color w:val="000000"/>
          <w:shd w:val="clear" w:color="auto" w:fill="FFFFFF"/>
          <w:lang w:val="en-GB"/>
        </w:rPr>
        <w:t xml:space="preserve">and metal structure. </w:t>
      </w:r>
      <w:r w:rsidR="003E1F3D" w:rsidRPr="003E1F3D">
        <w:rPr>
          <w:rStyle w:val="eop"/>
          <w:color w:val="000000"/>
          <w:shd w:val="clear" w:color="auto" w:fill="FFFFFF"/>
          <w:lang w:val="en-GB"/>
        </w:rPr>
        <w:t xml:space="preserve">The metal roof of the building, designed by Damiani and built by the </w:t>
      </w:r>
      <w:r w:rsidR="00016E33">
        <w:rPr>
          <w:rStyle w:val="eop"/>
          <w:color w:val="000000"/>
          <w:shd w:val="clear" w:color="auto" w:fill="FFFFFF"/>
          <w:lang w:val="en-GB"/>
        </w:rPr>
        <w:t xml:space="preserve">foundry (Orotea </w:t>
      </w:r>
      <w:r w:rsidR="003E1F3D" w:rsidRPr="003E1F3D">
        <w:rPr>
          <w:rStyle w:val="eop"/>
          <w:color w:val="000000"/>
          <w:shd w:val="clear" w:color="auto" w:fill="FFFFFF"/>
          <w:lang w:val="en-GB"/>
        </w:rPr>
        <w:t>1877</w:t>
      </w:r>
      <w:r w:rsidR="00016E33">
        <w:rPr>
          <w:rStyle w:val="eop"/>
          <w:color w:val="000000"/>
          <w:shd w:val="clear" w:color="auto" w:fill="FFFFFF"/>
          <w:lang w:val="en-GB"/>
        </w:rPr>
        <w:t>).</w:t>
      </w:r>
      <w:r w:rsidR="003E1F3D" w:rsidRPr="003E1F3D">
        <w:rPr>
          <w:rStyle w:val="eop"/>
          <w:color w:val="000000"/>
          <w:shd w:val="clear" w:color="auto" w:fill="FFFFFF"/>
          <w:lang w:val="en-GB"/>
        </w:rPr>
        <w:t xml:space="preserve"> </w:t>
      </w:r>
      <w:r w:rsidR="00D17380">
        <w:rPr>
          <w:rStyle w:val="eop"/>
          <w:color w:val="000000"/>
          <w:shd w:val="clear" w:color="auto" w:fill="FFFFFF"/>
          <w:lang w:val="en-GB"/>
        </w:rPr>
        <w:t xml:space="preserve">For that time it </w:t>
      </w:r>
      <w:r w:rsidR="003E1F3D" w:rsidRPr="003E1F3D">
        <w:rPr>
          <w:rStyle w:val="eop"/>
          <w:color w:val="000000"/>
          <w:shd w:val="clear" w:color="auto" w:fill="FFFFFF"/>
          <w:lang w:val="en-GB"/>
        </w:rPr>
        <w:t xml:space="preserve">represented a daring test of technical expertise and progressive, </w:t>
      </w:r>
      <w:r w:rsidR="000D1233">
        <w:rPr>
          <w:rStyle w:val="eop"/>
          <w:color w:val="000000"/>
          <w:shd w:val="clear" w:color="auto" w:fill="FFFFFF"/>
          <w:lang w:val="en-GB"/>
        </w:rPr>
        <w:t xml:space="preserve">the material included </w:t>
      </w:r>
      <w:r w:rsidR="00CB382B">
        <w:rPr>
          <w:rStyle w:val="eop"/>
          <w:color w:val="000000"/>
          <w:shd w:val="clear" w:color="auto" w:fill="FFFFFF"/>
          <w:lang w:val="en-GB"/>
        </w:rPr>
        <w:t xml:space="preserve">is </w:t>
      </w:r>
      <w:r w:rsidR="003E1F3D" w:rsidRPr="003E1F3D">
        <w:rPr>
          <w:rStyle w:val="eop"/>
          <w:color w:val="000000"/>
          <w:shd w:val="clear" w:color="auto" w:fill="FFFFFF"/>
          <w:lang w:val="en-GB"/>
        </w:rPr>
        <w:t>iron and glass which soon will be used by them major Italian architects.</w:t>
      </w:r>
    </w:p>
    <w:p w14:paraId="4E2FB8B0" w14:textId="52B54C52" w:rsidR="00CB382B" w:rsidRDefault="00CB382B" w:rsidP="00F33283">
      <w:pPr>
        <w:pStyle w:val="NormalWeb"/>
        <w:shd w:val="clear" w:color="auto" w:fill="FFFFFF"/>
        <w:spacing w:before="0" w:beforeAutospacing="0" w:after="240" w:afterAutospacing="0" w:line="360" w:lineRule="atLeast"/>
        <w:jc w:val="both"/>
        <w:rPr>
          <w:rStyle w:val="eop"/>
          <w:color w:val="000000"/>
          <w:shd w:val="clear" w:color="auto" w:fill="FFFFFF"/>
          <w:lang w:val="en-GB"/>
        </w:rPr>
      </w:pPr>
      <w:r w:rsidRPr="00CB382B">
        <w:rPr>
          <w:rStyle w:val="eop"/>
          <w:color w:val="000000"/>
          <w:shd w:val="clear" w:color="auto" w:fill="FFFFFF"/>
          <w:lang w:val="en-GB"/>
        </w:rPr>
        <w:t>The cathedral is currently open for tours and other special events at the two structures on the list. Since there is a museum on the first floor, the theatre still serves its original purpose of being a theatre today. The remarkable feature of these two structures is that, despite Palermo hectic traffic, the interior is quite peaceful.</w:t>
      </w:r>
      <w:r w:rsidR="009F4431">
        <w:rPr>
          <w:rStyle w:val="eop"/>
          <w:color w:val="000000"/>
          <w:shd w:val="clear" w:color="auto" w:fill="FFFFFF"/>
          <w:lang w:val="en-GB"/>
        </w:rPr>
        <w:t xml:space="preserve"> </w:t>
      </w:r>
    </w:p>
    <w:p w14:paraId="70C9187D" w14:textId="380164F4" w:rsidR="00D8761E" w:rsidRDefault="000835F6" w:rsidP="00F33283">
      <w:pPr>
        <w:pStyle w:val="NormalWeb"/>
        <w:shd w:val="clear" w:color="auto" w:fill="FFFFFF"/>
        <w:spacing w:before="0" w:beforeAutospacing="0" w:after="240" w:afterAutospacing="0" w:line="360" w:lineRule="atLeast"/>
        <w:jc w:val="both"/>
        <w:rPr>
          <w:rStyle w:val="eop"/>
          <w:color w:val="000000"/>
          <w:shd w:val="clear" w:color="auto" w:fill="FFFFFF"/>
          <w:lang w:val="en-GB"/>
        </w:rPr>
      </w:pPr>
      <w:r w:rsidRPr="000835F6">
        <w:rPr>
          <w:rStyle w:val="eop"/>
          <w:color w:val="000000"/>
          <w:shd w:val="clear" w:color="auto" w:fill="FFFFFF"/>
          <w:lang w:val="en-GB"/>
        </w:rPr>
        <w:t>Concluding this, it was fundamental to express what has been studied lately and implement it in this study. If another type of study similar to this were to be done, I would try to put more things into the least use of words, since for some explanations I had to use so many words that took the limit which were  given.</w:t>
      </w:r>
    </w:p>
    <w:p w14:paraId="60B66E8D" w14:textId="77777777" w:rsidR="007D67FB" w:rsidRDefault="007D67FB" w:rsidP="00F33283">
      <w:pPr>
        <w:pStyle w:val="NormalWeb"/>
        <w:shd w:val="clear" w:color="auto" w:fill="FFFFFF"/>
        <w:spacing w:before="0" w:beforeAutospacing="0" w:after="240" w:afterAutospacing="0" w:line="360" w:lineRule="atLeast"/>
        <w:jc w:val="both"/>
        <w:rPr>
          <w:rStyle w:val="eop"/>
          <w:color w:val="000000"/>
          <w:shd w:val="clear" w:color="auto" w:fill="FFFFFF"/>
          <w:lang w:val="en-GB"/>
        </w:rPr>
      </w:pPr>
    </w:p>
    <w:p w14:paraId="0E0DB13B" w14:textId="77777777" w:rsidR="00535F46" w:rsidRDefault="007D67FB" w:rsidP="00535F46">
      <w:pPr>
        <w:pStyle w:val="NormalWeb"/>
        <w:shd w:val="clear" w:color="auto" w:fill="FFFFFF"/>
        <w:spacing w:before="0" w:beforeAutospacing="0" w:after="240" w:afterAutospacing="0" w:line="360" w:lineRule="atLeast"/>
        <w:jc w:val="both"/>
        <w:rPr>
          <w:rStyle w:val="eop"/>
          <w:color w:val="000000"/>
          <w:shd w:val="clear" w:color="auto" w:fill="FFFFFF"/>
          <w:lang w:val="en-GB"/>
        </w:rPr>
      </w:pPr>
      <w:r>
        <w:rPr>
          <w:noProof/>
          <w:color w:val="000000"/>
          <w:shd w:val="clear" w:color="auto" w:fill="FFFFFF"/>
          <w:lang w:val="en-GB"/>
        </w:rPr>
        <w:drawing>
          <wp:inline distT="0" distB="0" distL="0" distR="0" wp14:anchorId="33CBAC27" wp14:editId="2D9CF558">
            <wp:extent cx="3233738" cy="1618596"/>
            <wp:effectExtent l="0" t="0" r="5080" b="127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7" cstate="print">
                      <a:extLst>
                        <a:ext uri="{28A0092B-C50C-407E-A947-70E740481C1C}">
                          <a14:useLocalDpi xmlns:a14="http://schemas.microsoft.com/office/drawing/2010/main" val="0"/>
                        </a:ext>
                      </a:extLst>
                    </a:blip>
                    <a:stretch>
                      <a:fillRect/>
                    </a:stretch>
                  </pic:blipFill>
                  <pic:spPr>
                    <a:xfrm>
                      <a:off x="0" y="0"/>
                      <a:ext cx="3252191" cy="1627833"/>
                    </a:xfrm>
                    <a:prstGeom prst="rect">
                      <a:avLst/>
                    </a:prstGeom>
                  </pic:spPr>
                </pic:pic>
              </a:graphicData>
            </a:graphic>
          </wp:inline>
        </w:drawing>
      </w:r>
      <w:r>
        <w:rPr>
          <w:rStyle w:val="eop"/>
          <w:color w:val="000000"/>
          <w:shd w:val="clear" w:color="auto" w:fill="FFFFFF"/>
          <w:lang w:val="en-GB"/>
        </w:rPr>
        <w:t xml:space="preserve">  </w:t>
      </w:r>
    </w:p>
    <w:p w14:paraId="574F37C5" w14:textId="5BF62C48" w:rsidR="007D67FB" w:rsidRDefault="007D67FB" w:rsidP="00535F46">
      <w:pPr>
        <w:pStyle w:val="NormalWeb"/>
        <w:shd w:val="clear" w:color="auto" w:fill="FFFFFF"/>
        <w:spacing w:before="0" w:beforeAutospacing="0" w:after="240" w:afterAutospacing="0" w:line="360" w:lineRule="atLeast"/>
        <w:jc w:val="both"/>
        <w:rPr>
          <w:rStyle w:val="eop"/>
          <w:color w:val="000000"/>
          <w:shd w:val="clear" w:color="auto" w:fill="FFFFFF"/>
          <w:lang w:val="en-GB"/>
        </w:rPr>
      </w:pPr>
      <w:r>
        <w:rPr>
          <w:rStyle w:val="eop"/>
          <w:color w:val="000000"/>
          <w:shd w:val="clear" w:color="auto" w:fill="FFFFFF"/>
          <w:lang w:val="en-GB"/>
        </w:rPr>
        <w:t>Figure 5. Cathedral of Palermo (</w:t>
      </w:r>
      <w:r w:rsidR="00231301">
        <w:rPr>
          <w:rStyle w:val="eop"/>
          <w:color w:val="000000"/>
          <w:shd w:val="clear" w:color="auto" w:fill="FFFFFF"/>
          <w:lang w:val="en-GB"/>
        </w:rPr>
        <w:t xml:space="preserve"> Martorana 2015)</w:t>
      </w:r>
    </w:p>
    <w:p w14:paraId="336375BE" w14:textId="23643B9A" w:rsidR="007D67FB" w:rsidRDefault="007D67FB" w:rsidP="00535F46">
      <w:pPr>
        <w:pStyle w:val="NoSpacing"/>
        <w:rPr>
          <w:rStyle w:val="eop"/>
          <w:color w:val="000000"/>
          <w:shd w:val="clear" w:color="auto" w:fill="FFFFFF"/>
          <w:lang w:val="en-GB"/>
        </w:rPr>
      </w:pPr>
      <w:r>
        <w:rPr>
          <w:noProof/>
          <w:shd w:val="clear" w:color="auto" w:fill="FFFFFF"/>
          <w:lang w:val="en-GB"/>
        </w:rPr>
        <w:drawing>
          <wp:inline distT="0" distB="0" distL="0" distR="0" wp14:anchorId="00913472" wp14:editId="6FA5217C">
            <wp:extent cx="3250407" cy="2166938"/>
            <wp:effectExtent l="0" t="0" r="7620" b="5080"/>
            <wp:docPr id="6" name="Picture 6" descr="A large building with a statue in front of i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large building with a statue in front of it&#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3259459" cy="2172973"/>
                    </a:xfrm>
                    <a:prstGeom prst="rect">
                      <a:avLst/>
                    </a:prstGeom>
                  </pic:spPr>
                </pic:pic>
              </a:graphicData>
            </a:graphic>
          </wp:inline>
        </w:drawing>
      </w:r>
    </w:p>
    <w:p w14:paraId="7DD8983E" w14:textId="118AC276" w:rsidR="00231301" w:rsidRDefault="00231301" w:rsidP="00F33283">
      <w:pPr>
        <w:pStyle w:val="NormalWeb"/>
        <w:shd w:val="clear" w:color="auto" w:fill="FFFFFF"/>
        <w:spacing w:before="0" w:beforeAutospacing="0" w:after="240" w:afterAutospacing="0" w:line="360" w:lineRule="atLeast"/>
        <w:jc w:val="both"/>
        <w:rPr>
          <w:rStyle w:val="eop"/>
          <w:color w:val="000000"/>
          <w:shd w:val="clear" w:color="auto" w:fill="FFFFFF"/>
          <w:lang w:val="en-GB"/>
        </w:rPr>
      </w:pPr>
      <w:r>
        <w:rPr>
          <w:rStyle w:val="eop"/>
          <w:color w:val="000000"/>
          <w:shd w:val="clear" w:color="auto" w:fill="FFFFFF"/>
          <w:lang w:val="en-GB"/>
        </w:rPr>
        <w:t>Figure</w:t>
      </w:r>
      <w:r w:rsidR="00535F46">
        <w:rPr>
          <w:rStyle w:val="eop"/>
          <w:color w:val="000000"/>
          <w:shd w:val="clear" w:color="auto" w:fill="FFFFFF"/>
          <w:lang w:val="en-GB"/>
        </w:rPr>
        <w:t xml:space="preserve"> 6. Theatre Politeama Garibaldi (</w:t>
      </w:r>
      <w:r w:rsidR="00D10585">
        <w:rPr>
          <w:rStyle w:val="eop"/>
          <w:color w:val="000000"/>
          <w:shd w:val="clear" w:color="auto" w:fill="FFFFFF"/>
          <w:lang w:val="en-GB"/>
        </w:rPr>
        <w:t xml:space="preserve"> The world of Sicily)</w:t>
      </w:r>
    </w:p>
    <w:p w14:paraId="4EBFC6BB" w14:textId="77777777" w:rsidR="006A7807" w:rsidRDefault="006A7807" w:rsidP="00F33283">
      <w:pPr>
        <w:pStyle w:val="NormalWeb"/>
        <w:shd w:val="clear" w:color="auto" w:fill="FFFFFF"/>
        <w:spacing w:before="0" w:beforeAutospacing="0" w:after="240" w:afterAutospacing="0" w:line="360" w:lineRule="atLeast"/>
        <w:jc w:val="both"/>
        <w:rPr>
          <w:rStyle w:val="eop"/>
          <w:color w:val="000000"/>
          <w:shd w:val="clear" w:color="auto" w:fill="FFFFFF"/>
          <w:lang w:val="en-GB"/>
        </w:rPr>
      </w:pPr>
    </w:p>
    <w:p w14:paraId="312287F9" w14:textId="77777777" w:rsidR="006A7807" w:rsidRDefault="006A7807" w:rsidP="00F33283">
      <w:pPr>
        <w:pStyle w:val="NormalWeb"/>
        <w:shd w:val="clear" w:color="auto" w:fill="FFFFFF"/>
        <w:spacing w:before="0" w:beforeAutospacing="0" w:after="240" w:afterAutospacing="0" w:line="360" w:lineRule="atLeast"/>
        <w:jc w:val="both"/>
        <w:rPr>
          <w:rStyle w:val="eop"/>
          <w:color w:val="000000"/>
          <w:shd w:val="clear" w:color="auto" w:fill="FFFFFF"/>
          <w:lang w:val="en-GB"/>
        </w:rPr>
      </w:pPr>
    </w:p>
    <w:p w14:paraId="366917E8" w14:textId="35870D6F" w:rsidR="006A7807" w:rsidRDefault="006A7807" w:rsidP="00F33283">
      <w:pPr>
        <w:pStyle w:val="NormalWeb"/>
        <w:shd w:val="clear" w:color="auto" w:fill="FFFFFF"/>
        <w:spacing w:before="0" w:beforeAutospacing="0" w:after="240" w:afterAutospacing="0" w:line="360" w:lineRule="atLeast"/>
        <w:jc w:val="both"/>
        <w:rPr>
          <w:rStyle w:val="eop"/>
          <w:color w:val="000000"/>
          <w:shd w:val="clear" w:color="auto" w:fill="FFFFFF"/>
          <w:lang w:val="en-GB"/>
        </w:rPr>
      </w:pPr>
      <w:r>
        <w:rPr>
          <w:rStyle w:val="eop"/>
          <w:color w:val="000000"/>
          <w:shd w:val="clear" w:color="auto" w:fill="FFFFFF"/>
          <w:lang w:val="en-GB"/>
        </w:rPr>
        <w:t xml:space="preserve">References: </w:t>
      </w:r>
    </w:p>
    <w:p w14:paraId="7B9B2DD1" w14:textId="77777777" w:rsidR="006518E1" w:rsidRDefault="006518E1" w:rsidP="006518E1">
      <w:pPr>
        <w:pStyle w:val="NormalWeb"/>
        <w:spacing w:before="0" w:beforeAutospacing="0" w:after="240" w:afterAutospacing="0" w:line="360" w:lineRule="auto"/>
      </w:pPr>
      <w:r>
        <w:t xml:space="preserve">Nicola Stanzione, N. (2017). </w:t>
      </w:r>
      <w:r>
        <w:rPr>
          <w:i/>
          <w:iCs/>
        </w:rPr>
        <w:t>Il Teatro Politeama di Palermo | www.palermoviva.it</w:t>
      </w:r>
      <w:r>
        <w:t>. [online] PalermoViva. Available at: https://www.palermoviva.it/il-teatro-politeama/ [Accessed 12 Jan. 2023].</w:t>
      </w:r>
    </w:p>
    <w:p w14:paraId="32D995A0" w14:textId="77777777" w:rsidR="00FF5EAF" w:rsidRDefault="00FF5EAF" w:rsidP="00FF5EAF">
      <w:pPr>
        <w:pStyle w:val="NormalWeb"/>
        <w:spacing w:before="0" w:beforeAutospacing="0" w:after="240" w:afterAutospacing="0" w:line="360" w:lineRule="auto"/>
      </w:pPr>
      <w:r>
        <w:t xml:space="preserve">Fatta, G. (2012). </w:t>
      </w:r>
      <w:r>
        <w:rPr>
          <w:i/>
          <w:iCs/>
        </w:rPr>
        <w:t>ARCHITETTURA E TECNICA NELLA COSTRUZIONE DEL TEATRO MASSIMO V.E. DI PALERMO</w:t>
      </w:r>
      <w:r>
        <w:t>. [Dissertation] pp.1–39. Available at: https://www.unipa.it/dipartimenti/ingegneria/riviste/meccanicadeimateriali/.content/documenti_teatromassimo/Fatta_1x1x.pdf [Accessed 12 Jan. 2023].</w:t>
      </w:r>
    </w:p>
    <w:p w14:paraId="39354F26" w14:textId="77777777" w:rsidR="008D4521" w:rsidRDefault="008D4521" w:rsidP="008D4521">
      <w:pPr>
        <w:pStyle w:val="NormalWeb"/>
        <w:spacing w:before="0" w:beforeAutospacing="0" w:after="240" w:afterAutospacing="0" w:line="360" w:lineRule="auto"/>
      </w:pPr>
      <w:r>
        <w:t xml:space="preserve">Moretti, A. (2022). </w:t>
      </w:r>
      <w:r>
        <w:rPr>
          <w:i/>
          <w:iCs/>
        </w:rPr>
        <w:t>La cattedrale di Palermo, Guida alla Visita 2023</w:t>
      </w:r>
      <w:r>
        <w:t>. [online] Arché Travel - Tour Operator. Available at: https://www.archetravel.com/blog/la-cattedrale-di-palermo-guida-alla-visita/ [Accessed 12 Jan. 2023].</w:t>
      </w:r>
    </w:p>
    <w:p w14:paraId="40C3C333" w14:textId="77777777" w:rsidR="003C42E0" w:rsidRDefault="003C42E0" w:rsidP="003C42E0">
      <w:pPr>
        <w:pStyle w:val="NormalWeb"/>
        <w:spacing w:before="0" w:beforeAutospacing="0" w:after="240" w:afterAutospacing="0" w:line="360" w:lineRule="auto"/>
      </w:pPr>
      <w:r>
        <w:t>Di Paola, F. (2018). Giuseppe Damiani Almeyda: design drawings compared. In: L. Inzerillo, ed. [online] CONSURSOS DE ARQUITECTURA. 14 CONGRESO INTERNACIONAL DE EXPRESION GRAFICA ARQUITECTONICA. Palermo: Universita degli Studi di Palermo, pp.1–12. Available at: file:///C:/Users/moynu/Downloads/FRANCESCODIPAOLA_LAURAINZERILLO%20(1).pdf [Accessed 12 Jan. 2023].</w:t>
      </w:r>
    </w:p>
    <w:p w14:paraId="728D554A" w14:textId="77777777" w:rsidR="00BE00CA" w:rsidRDefault="00BE00CA" w:rsidP="00BE00CA">
      <w:pPr>
        <w:pStyle w:val="NormalWeb"/>
        <w:spacing w:before="0" w:beforeAutospacing="0" w:after="240" w:afterAutospacing="0" w:line="360" w:lineRule="auto"/>
      </w:pPr>
      <w:r>
        <w:t xml:space="preserve">Stanzione, N. (2022a). </w:t>
      </w:r>
      <w:r>
        <w:rPr>
          <w:i/>
          <w:iCs/>
        </w:rPr>
        <w:t>La Cattedrale di Palermo | www.palermoviva.it</w:t>
      </w:r>
      <w:r>
        <w:t>. [online] PalermoViva. Available at: https://www.palermoviva.it/la-cattedrale/ [Accessed 12 Jan. 2023].</w:t>
      </w:r>
    </w:p>
    <w:p w14:paraId="42FBC7A1" w14:textId="77777777" w:rsidR="006A7807" w:rsidRPr="00B556C6" w:rsidRDefault="006A7807" w:rsidP="00F33283">
      <w:pPr>
        <w:pStyle w:val="NormalWeb"/>
        <w:shd w:val="clear" w:color="auto" w:fill="FFFFFF"/>
        <w:spacing w:before="0" w:beforeAutospacing="0" w:after="240" w:afterAutospacing="0" w:line="360" w:lineRule="atLeast"/>
        <w:jc w:val="both"/>
        <w:rPr>
          <w:rStyle w:val="eop"/>
          <w:color w:val="000000"/>
          <w:shd w:val="clear" w:color="auto" w:fill="FFFFFF"/>
          <w:lang w:val="en-GB"/>
        </w:rPr>
      </w:pPr>
    </w:p>
    <w:p w14:paraId="1E6B78B2" w14:textId="194B4BF5" w:rsidR="00E62533" w:rsidRDefault="00E62533"/>
    <w:sectPr w:rsidR="00E62533">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7111C"/>
    <w:rsid w:val="000106FB"/>
    <w:rsid w:val="00016E33"/>
    <w:rsid w:val="0001791F"/>
    <w:rsid w:val="00051F18"/>
    <w:rsid w:val="000835F6"/>
    <w:rsid w:val="00090D57"/>
    <w:rsid w:val="000A16AD"/>
    <w:rsid w:val="000D1233"/>
    <w:rsid w:val="000E7A36"/>
    <w:rsid w:val="00100655"/>
    <w:rsid w:val="00104DA8"/>
    <w:rsid w:val="001232D9"/>
    <w:rsid w:val="001479EC"/>
    <w:rsid w:val="001711D4"/>
    <w:rsid w:val="00187AE8"/>
    <w:rsid w:val="001D261D"/>
    <w:rsid w:val="001D2ABB"/>
    <w:rsid w:val="001D2E26"/>
    <w:rsid w:val="00231301"/>
    <w:rsid w:val="0024110D"/>
    <w:rsid w:val="00251F2D"/>
    <w:rsid w:val="00273457"/>
    <w:rsid w:val="00286C30"/>
    <w:rsid w:val="00287F7C"/>
    <w:rsid w:val="002A6E04"/>
    <w:rsid w:val="002B251F"/>
    <w:rsid w:val="002C6E67"/>
    <w:rsid w:val="002E3AD6"/>
    <w:rsid w:val="002F644D"/>
    <w:rsid w:val="00303C04"/>
    <w:rsid w:val="00351825"/>
    <w:rsid w:val="003A4F6D"/>
    <w:rsid w:val="003B697A"/>
    <w:rsid w:val="003C42E0"/>
    <w:rsid w:val="003E1F3D"/>
    <w:rsid w:val="00400776"/>
    <w:rsid w:val="00404E09"/>
    <w:rsid w:val="00446E2E"/>
    <w:rsid w:val="00457B6B"/>
    <w:rsid w:val="004B7508"/>
    <w:rsid w:val="004E5980"/>
    <w:rsid w:val="005152C5"/>
    <w:rsid w:val="00517E47"/>
    <w:rsid w:val="00526E84"/>
    <w:rsid w:val="005278D5"/>
    <w:rsid w:val="00535F46"/>
    <w:rsid w:val="005545AB"/>
    <w:rsid w:val="00555B89"/>
    <w:rsid w:val="00576DBA"/>
    <w:rsid w:val="005A5657"/>
    <w:rsid w:val="005B6195"/>
    <w:rsid w:val="005C5B23"/>
    <w:rsid w:val="005D3D0C"/>
    <w:rsid w:val="005D4BED"/>
    <w:rsid w:val="005F509B"/>
    <w:rsid w:val="00604010"/>
    <w:rsid w:val="006124E4"/>
    <w:rsid w:val="00616C02"/>
    <w:rsid w:val="00617F3D"/>
    <w:rsid w:val="006249F0"/>
    <w:rsid w:val="00636DA5"/>
    <w:rsid w:val="00641F79"/>
    <w:rsid w:val="006518E1"/>
    <w:rsid w:val="006648C8"/>
    <w:rsid w:val="00675D5C"/>
    <w:rsid w:val="006961BE"/>
    <w:rsid w:val="006A270F"/>
    <w:rsid w:val="006A480E"/>
    <w:rsid w:val="006A580B"/>
    <w:rsid w:val="006A7807"/>
    <w:rsid w:val="006B342F"/>
    <w:rsid w:val="006E69F9"/>
    <w:rsid w:val="006F1DBC"/>
    <w:rsid w:val="00701DFC"/>
    <w:rsid w:val="00731AB0"/>
    <w:rsid w:val="00745930"/>
    <w:rsid w:val="00764251"/>
    <w:rsid w:val="00764F10"/>
    <w:rsid w:val="0077111C"/>
    <w:rsid w:val="00777921"/>
    <w:rsid w:val="007820B3"/>
    <w:rsid w:val="00782A67"/>
    <w:rsid w:val="007A7358"/>
    <w:rsid w:val="007B2C1B"/>
    <w:rsid w:val="007D6786"/>
    <w:rsid w:val="007D67FB"/>
    <w:rsid w:val="007E67D5"/>
    <w:rsid w:val="00884465"/>
    <w:rsid w:val="00893055"/>
    <w:rsid w:val="00896736"/>
    <w:rsid w:val="008B69CA"/>
    <w:rsid w:val="008C7CF9"/>
    <w:rsid w:val="008D4521"/>
    <w:rsid w:val="008E026F"/>
    <w:rsid w:val="00900E2A"/>
    <w:rsid w:val="00903B3E"/>
    <w:rsid w:val="00930B05"/>
    <w:rsid w:val="009362D0"/>
    <w:rsid w:val="00965D58"/>
    <w:rsid w:val="00980E3A"/>
    <w:rsid w:val="009A772C"/>
    <w:rsid w:val="009B44A7"/>
    <w:rsid w:val="009D22C8"/>
    <w:rsid w:val="009F01E4"/>
    <w:rsid w:val="009F4431"/>
    <w:rsid w:val="00A32385"/>
    <w:rsid w:val="00A37CF8"/>
    <w:rsid w:val="00A404CB"/>
    <w:rsid w:val="00A52391"/>
    <w:rsid w:val="00A53A35"/>
    <w:rsid w:val="00A5473F"/>
    <w:rsid w:val="00A75B5B"/>
    <w:rsid w:val="00A800DC"/>
    <w:rsid w:val="00AA0057"/>
    <w:rsid w:val="00AA683F"/>
    <w:rsid w:val="00AB52E7"/>
    <w:rsid w:val="00B05B53"/>
    <w:rsid w:val="00B34032"/>
    <w:rsid w:val="00B556C6"/>
    <w:rsid w:val="00B574D6"/>
    <w:rsid w:val="00B748E8"/>
    <w:rsid w:val="00B85556"/>
    <w:rsid w:val="00BC0EE5"/>
    <w:rsid w:val="00BE00CA"/>
    <w:rsid w:val="00BF0494"/>
    <w:rsid w:val="00C032F5"/>
    <w:rsid w:val="00C05542"/>
    <w:rsid w:val="00C22C1C"/>
    <w:rsid w:val="00C260F7"/>
    <w:rsid w:val="00C53263"/>
    <w:rsid w:val="00C645C6"/>
    <w:rsid w:val="00C95529"/>
    <w:rsid w:val="00CB1E5C"/>
    <w:rsid w:val="00CB382B"/>
    <w:rsid w:val="00CC2F30"/>
    <w:rsid w:val="00CE61A4"/>
    <w:rsid w:val="00D10585"/>
    <w:rsid w:val="00D15F5D"/>
    <w:rsid w:val="00D17380"/>
    <w:rsid w:val="00D304BE"/>
    <w:rsid w:val="00D40CF6"/>
    <w:rsid w:val="00D41352"/>
    <w:rsid w:val="00D47669"/>
    <w:rsid w:val="00D55EA5"/>
    <w:rsid w:val="00D71CA4"/>
    <w:rsid w:val="00D77358"/>
    <w:rsid w:val="00D77CFE"/>
    <w:rsid w:val="00D8761E"/>
    <w:rsid w:val="00DA108F"/>
    <w:rsid w:val="00DA3E5A"/>
    <w:rsid w:val="00DA7201"/>
    <w:rsid w:val="00DA74C4"/>
    <w:rsid w:val="00DB1BF9"/>
    <w:rsid w:val="00DB6B8B"/>
    <w:rsid w:val="00DD20A9"/>
    <w:rsid w:val="00DF454F"/>
    <w:rsid w:val="00E15F21"/>
    <w:rsid w:val="00E32F55"/>
    <w:rsid w:val="00E40FBD"/>
    <w:rsid w:val="00E47993"/>
    <w:rsid w:val="00E5170B"/>
    <w:rsid w:val="00E528CB"/>
    <w:rsid w:val="00E62533"/>
    <w:rsid w:val="00E64EFE"/>
    <w:rsid w:val="00E90E4E"/>
    <w:rsid w:val="00E955E1"/>
    <w:rsid w:val="00EC7CC6"/>
    <w:rsid w:val="00ED6AAC"/>
    <w:rsid w:val="00F07B58"/>
    <w:rsid w:val="00F259AF"/>
    <w:rsid w:val="00F33283"/>
    <w:rsid w:val="00F50788"/>
    <w:rsid w:val="00F70532"/>
    <w:rsid w:val="00F927ED"/>
    <w:rsid w:val="00FC1FC7"/>
    <w:rsid w:val="00FE440B"/>
    <w:rsid w:val="00FF5554"/>
    <w:rsid w:val="00FF5EA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45C6FE"/>
  <w15:chartTrackingRefBased/>
  <w15:docId w15:val="{886C968E-9BCE-46AA-8554-A36DBAA34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77111C"/>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normaltextrun">
    <w:name w:val="normaltextrun"/>
    <w:basedOn w:val="DefaultParagraphFont"/>
    <w:rsid w:val="00F33283"/>
  </w:style>
  <w:style w:type="character" w:customStyle="1" w:styleId="eop">
    <w:name w:val="eop"/>
    <w:basedOn w:val="DefaultParagraphFont"/>
    <w:rsid w:val="00F33283"/>
  </w:style>
  <w:style w:type="paragraph" w:styleId="NoSpacing">
    <w:name w:val="No Spacing"/>
    <w:uiPriority w:val="1"/>
    <w:qFormat/>
    <w:rsid w:val="00535F46"/>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4832">
      <w:bodyDiv w:val="1"/>
      <w:marLeft w:val="0"/>
      <w:marRight w:val="0"/>
      <w:marTop w:val="0"/>
      <w:marBottom w:val="0"/>
      <w:divBdr>
        <w:top w:val="none" w:sz="0" w:space="0" w:color="auto"/>
        <w:left w:val="none" w:sz="0" w:space="0" w:color="auto"/>
        <w:bottom w:val="none" w:sz="0" w:space="0" w:color="auto"/>
        <w:right w:val="none" w:sz="0" w:space="0" w:color="auto"/>
      </w:divBdr>
    </w:div>
    <w:div w:id="560559723">
      <w:bodyDiv w:val="1"/>
      <w:marLeft w:val="0"/>
      <w:marRight w:val="0"/>
      <w:marTop w:val="0"/>
      <w:marBottom w:val="0"/>
      <w:divBdr>
        <w:top w:val="none" w:sz="0" w:space="0" w:color="auto"/>
        <w:left w:val="none" w:sz="0" w:space="0" w:color="auto"/>
        <w:bottom w:val="none" w:sz="0" w:space="0" w:color="auto"/>
        <w:right w:val="none" w:sz="0" w:space="0" w:color="auto"/>
      </w:divBdr>
      <w:divsChild>
        <w:div w:id="683555855">
          <w:marLeft w:val="0"/>
          <w:marRight w:val="0"/>
          <w:marTop w:val="0"/>
          <w:marBottom w:val="0"/>
          <w:divBdr>
            <w:top w:val="none" w:sz="0" w:space="0" w:color="auto"/>
            <w:left w:val="none" w:sz="0" w:space="0" w:color="auto"/>
            <w:bottom w:val="none" w:sz="0" w:space="0" w:color="auto"/>
            <w:right w:val="none" w:sz="0" w:space="0" w:color="auto"/>
          </w:divBdr>
        </w:div>
      </w:divsChild>
    </w:div>
    <w:div w:id="828523962">
      <w:bodyDiv w:val="1"/>
      <w:marLeft w:val="0"/>
      <w:marRight w:val="0"/>
      <w:marTop w:val="0"/>
      <w:marBottom w:val="0"/>
      <w:divBdr>
        <w:top w:val="none" w:sz="0" w:space="0" w:color="auto"/>
        <w:left w:val="none" w:sz="0" w:space="0" w:color="auto"/>
        <w:bottom w:val="none" w:sz="0" w:space="0" w:color="auto"/>
        <w:right w:val="none" w:sz="0" w:space="0" w:color="auto"/>
      </w:divBdr>
      <w:divsChild>
        <w:div w:id="1268780067">
          <w:marLeft w:val="0"/>
          <w:marRight w:val="0"/>
          <w:marTop w:val="0"/>
          <w:marBottom w:val="0"/>
          <w:divBdr>
            <w:top w:val="none" w:sz="0" w:space="0" w:color="auto"/>
            <w:left w:val="none" w:sz="0" w:space="0" w:color="auto"/>
            <w:bottom w:val="none" w:sz="0" w:space="0" w:color="auto"/>
            <w:right w:val="none" w:sz="0" w:space="0" w:color="auto"/>
          </w:divBdr>
        </w:div>
      </w:divsChild>
    </w:div>
    <w:div w:id="1195850109">
      <w:bodyDiv w:val="1"/>
      <w:marLeft w:val="0"/>
      <w:marRight w:val="0"/>
      <w:marTop w:val="0"/>
      <w:marBottom w:val="0"/>
      <w:divBdr>
        <w:top w:val="none" w:sz="0" w:space="0" w:color="auto"/>
        <w:left w:val="none" w:sz="0" w:space="0" w:color="auto"/>
        <w:bottom w:val="none" w:sz="0" w:space="0" w:color="auto"/>
        <w:right w:val="none" w:sz="0" w:space="0" w:color="auto"/>
      </w:divBdr>
      <w:divsChild>
        <w:div w:id="1161652056">
          <w:marLeft w:val="0"/>
          <w:marRight w:val="0"/>
          <w:marTop w:val="0"/>
          <w:marBottom w:val="0"/>
          <w:divBdr>
            <w:top w:val="none" w:sz="0" w:space="0" w:color="auto"/>
            <w:left w:val="none" w:sz="0" w:space="0" w:color="auto"/>
            <w:bottom w:val="none" w:sz="0" w:space="0" w:color="auto"/>
            <w:right w:val="none" w:sz="0" w:space="0" w:color="auto"/>
          </w:divBdr>
        </w:div>
      </w:divsChild>
    </w:div>
    <w:div w:id="1331642046">
      <w:bodyDiv w:val="1"/>
      <w:marLeft w:val="0"/>
      <w:marRight w:val="0"/>
      <w:marTop w:val="0"/>
      <w:marBottom w:val="0"/>
      <w:divBdr>
        <w:top w:val="none" w:sz="0" w:space="0" w:color="auto"/>
        <w:left w:val="none" w:sz="0" w:space="0" w:color="auto"/>
        <w:bottom w:val="none" w:sz="0" w:space="0" w:color="auto"/>
        <w:right w:val="none" w:sz="0" w:space="0" w:color="auto"/>
      </w:divBdr>
      <w:divsChild>
        <w:div w:id="793712390">
          <w:marLeft w:val="0"/>
          <w:marRight w:val="0"/>
          <w:marTop w:val="0"/>
          <w:marBottom w:val="0"/>
          <w:divBdr>
            <w:top w:val="none" w:sz="0" w:space="0" w:color="auto"/>
            <w:left w:val="none" w:sz="0" w:space="0" w:color="auto"/>
            <w:bottom w:val="none" w:sz="0" w:space="0" w:color="auto"/>
            <w:right w:val="none" w:sz="0" w:space="0" w:color="auto"/>
          </w:divBdr>
        </w:div>
      </w:divsChild>
    </w:div>
    <w:div w:id="1564364227">
      <w:bodyDiv w:val="1"/>
      <w:marLeft w:val="0"/>
      <w:marRight w:val="0"/>
      <w:marTop w:val="0"/>
      <w:marBottom w:val="0"/>
      <w:divBdr>
        <w:top w:val="none" w:sz="0" w:space="0" w:color="auto"/>
        <w:left w:val="none" w:sz="0" w:space="0" w:color="auto"/>
        <w:bottom w:val="none" w:sz="0" w:space="0" w:color="auto"/>
        <w:right w:val="none" w:sz="0" w:space="0" w:color="auto"/>
      </w:divBdr>
      <w:divsChild>
        <w:div w:id="971399848">
          <w:marLeft w:val="0"/>
          <w:marRight w:val="0"/>
          <w:marTop w:val="0"/>
          <w:marBottom w:val="0"/>
          <w:divBdr>
            <w:top w:val="none" w:sz="0" w:space="0" w:color="auto"/>
            <w:left w:val="none" w:sz="0" w:space="0" w:color="auto"/>
            <w:bottom w:val="none" w:sz="0" w:space="0" w:color="auto"/>
            <w:right w:val="none" w:sz="0" w:space="0" w:color="auto"/>
          </w:divBdr>
        </w:div>
      </w:divsChild>
    </w:div>
    <w:div w:id="1891379924">
      <w:bodyDiv w:val="1"/>
      <w:marLeft w:val="0"/>
      <w:marRight w:val="0"/>
      <w:marTop w:val="0"/>
      <w:marBottom w:val="0"/>
      <w:divBdr>
        <w:top w:val="none" w:sz="0" w:space="0" w:color="auto"/>
        <w:left w:val="none" w:sz="0" w:space="0" w:color="auto"/>
        <w:bottom w:val="none" w:sz="0" w:space="0" w:color="auto"/>
        <w:right w:val="none" w:sz="0" w:space="0" w:color="auto"/>
      </w:divBdr>
      <w:divsChild>
        <w:div w:id="1935086222">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3" Type="http://schemas.openxmlformats.org/officeDocument/2006/relationships/webSettings" Target="webSettings.xml"/><Relationship Id="rId7" Type="http://schemas.openxmlformats.org/officeDocument/2006/relationships/image" Target="media/image4.jpe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909</TotalTime>
  <Pages>5</Pages>
  <Words>1150</Words>
  <Characters>6559</Characters>
  <Application>Microsoft Office Word</Application>
  <DocSecurity>0</DocSecurity>
  <Lines>54</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7694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Moynul</dc:creator>
  <cp:keywords/>
  <dc:description/>
  <cp:lastModifiedBy>Moynul</cp:lastModifiedBy>
  <cp:revision>171</cp:revision>
  <dcterms:created xsi:type="dcterms:W3CDTF">2023-01-09T22:32:00Z</dcterms:created>
  <dcterms:modified xsi:type="dcterms:W3CDTF">2023-01-12T17:00:00Z</dcterms:modified>
</cp:coreProperties>
</file>