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9945B" w14:textId="26577201" w:rsidR="00180C8C" w:rsidRDefault="00180C8C" w:rsidP="00B9070A">
      <w:pPr>
        <w:pStyle w:val="Heading1"/>
        <w:rPr>
          <w:color w:val="FF0000"/>
          <w:sz w:val="56"/>
          <w:szCs w:val="56"/>
        </w:rPr>
      </w:pPr>
      <w:r>
        <w:rPr>
          <w:rFonts w:eastAsiaTheme="minorEastAsia" w:hAnsi="Century Gothic" w:cstheme="minorBidi"/>
          <w:caps/>
          <w:color w:val="000000" w:themeColor="text1"/>
          <w:spacing w:val="-20"/>
          <w:kern w:val="24"/>
          <w:sz w:val="48"/>
          <w:szCs w:val="48"/>
          <w:lang w:val="en-US"/>
        </w:rPr>
        <w:t>Name:   Tahmina Sultana</w:t>
      </w:r>
      <w:r>
        <w:rPr>
          <w:rFonts w:eastAsiaTheme="minorEastAsia" w:hAnsi="Century Gothic" w:cstheme="minorBidi"/>
          <w:caps/>
          <w:color w:val="000000" w:themeColor="text1"/>
          <w:spacing w:val="-20"/>
          <w:kern w:val="24"/>
          <w:sz w:val="48"/>
          <w:szCs w:val="48"/>
          <w:lang w:val="en-US"/>
        </w:rPr>
        <w:br/>
      </w:r>
      <w:r>
        <w:rPr>
          <w:rFonts w:eastAsiaTheme="minorEastAsia" w:hAnsi="Century Gothic" w:cstheme="minorBidi"/>
          <w:caps/>
          <w:color w:val="000000" w:themeColor="text1"/>
          <w:spacing w:val="-20"/>
          <w:kern w:val="24"/>
          <w:sz w:val="48"/>
          <w:szCs w:val="48"/>
          <w:lang w:val="en-US"/>
        </w:rPr>
        <w:br/>
        <w:t>Student number:  2431922</w:t>
      </w:r>
      <w:r>
        <w:rPr>
          <w:rFonts w:eastAsiaTheme="minorEastAsia" w:hAnsi="Century Gothic" w:cstheme="minorBidi"/>
          <w:caps/>
          <w:color w:val="000000" w:themeColor="text1"/>
          <w:spacing w:val="-20"/>
          <w:kern w:val="24"/>
          <w:sz w:val="48"/>
          <w:szCs w:val="48"/>
          <w:lang w:val="en-US"/>
        </w:rPr>
        <w:br/>
      </w:r>
      <w:r>
        <w:rPr>
          <w:rFonts w:eastAsiaTheme="minorEastAsia" w:hAnsi="Century Gothic" w:cstheme="minorBidi"/>
          <w:caps/>
          <w:color w:val="000000" w:themeColor="text1"/>
          <w:spacing w:val="-20"/>
          <w:kern w:val="24"/>
          <w:sz w:val="48"/>
          <w:szCs w:val="48"/>
          <w:lang w:val="en-US"/>
        </w:rPr>
        <w:br/>
        <w:t>Module code:  LCHS40</w:t>
      </w:r>
      <w:r>
        <w:rPr>
          <w:rFonts w:eastAsiaTheme="minorEastAsia" w:hAnsi="Century Gothic" w:cstheme="minorBidi"/>
          <w:caps/>
          <w:color w:val="000000" w:themeColor="text1"/>
          <w:spacing w:val="-20"/>
          <w:kern w:val="24"/>
          <w:sz w:val="48"/>
          <w:szCs w:val="48"/>
          <w:lang w:val="en-US"/>
        </w:rPr>
        <w:t>09</w:t>
      </w:r>
      <w:r>
        <w:rPr>
          <w:rFonts w:eastAsiaTheme="minorEastAsia" w:hAnsi="Century Gothic" w:cstheme="minorBidi"/>
          <w:caps/>
          <w:color w:val="000000" w:themeColor="text1"/>
          <w:spacing w:val="-20"/>
          <w:kern w:val="24"/>
          <w:sz w:val="48"/>
          <w:szCs w:val="48"/>
          <w:lang w:val="en-US"/>
        </w:rPr>
        <w:br/>
      </w:r>
      <w:r>
        <w:rPr>
          <w:rFonts w:eastAsiaTheme="minorEastAsia" w:hAnsi="Century Gothic" w:cstheme="minorBidi"/>
          <w:caps/>
          <w:color w:val="000000" w:themeColor="text1"/>
          <w:spacing w:val="-20"/>
          <w:kern w:val="24"/>
          <w:sz w:val="48"/>
          <w:szCs w:val="48"/>
          <w:lang w:val="en-US"/>
        </w:rPr>
        <w:br/>
        <w:t xml:space="preserve">Module Title:   HEALTH AND     </w:t>
      </w:r>
      <w:r>
        <w:rPr>
          <w:rFonts w:eastAsiaTheme="minorEastAsia" w:hAnsi="Century Gothic" w:cstheme="minorBidi"/>
          <w:caps/>
          <w:color w:val="000000" w:themeColor="text1"/>
          <w:spacing w:val="-20"/>
          <w:kern w:val="24"/>
          <w:sz w:val="48"/>
          <w:szCs w:val="48"/>
          <w:lang w:val="en-US"/>
        </w:rPr>
        <w:br/>
        <w:t xml:space="preserve">  Social Care</w:t>
      </w:r>
      <w:r>
        <w:rPr>
          <w:rFonts w:eastAsiaTheme="minorEastAsia" w:hAnsi="Century Gothic" w:cstheme="minorBidi"/>
          <w:caps/>
          <w:color w:val="000000" w:themeColor="text1"/>
          <w:spacing w:val="-20"/>
          <w:kern w:val="24"/>
          <w:sz w:val="48"/>
          <w:szCs w:val="48"/>
          <w:lang w:val="en-US"/>
        </w:rPr>
        <w:br/>
      </w:r>
      <w:r>
        <w:rPr>
          <w:rFonts w:eastAsiaTheme="minorEastAsia" w:hAnsi="Century Gothic" w:cstheme="minorBidi"/>
          <w:caps/>
          <w:color w:val="000000" w:themeColor="text1"/>
          <w:spacing w:val="-20"/>
          <w:kern w:val="24"/>
          <w:sz w:val="48"/>
          <w:szCs w:val="48"/>
          <w:lang w:val="en-US"/>
        </w:rPr>
        <w:br/>
        <w:t xml:space="preserve">Lectures </w:t>
      </w:r>
      <w:r>
        <w:rPr>
          <w:rFonts w:eastAsiaTheme="minorEastAsia" w:hAnsi="Century Gothic" w:cstheme="minorBidi"/>
          <w:caps/>
          <w:color w:val="000000" w:themeColor="text1"/>
          <w:spacing w:val="-20"/>
          <w:kern w:val="24"/>
          <w:sz w:val="48"/>
          <w:szCs w:val="48"/>
          <w:lang w:val="en-US"/>
        </w:rPr>
        <w:t>NAME:</w:t>
      </w:r>
      <w:r>
        <w:rPr>
          <w:rFonts w:eastAsiaTheme="minorEastAsia" w:hAnsi="Century Gothic" w:cstheme="minorBidi"/>
          <w:caps/>
          <w:color w:val="000000" w:themeColor="text1"/>
          <w:spacing w:val="-20"/>
          <w:kern w:val="24"/>
          <w:sz w:val="48"/>
          <w:szCs w:val="48"/>
          <w:lang w:val="en-US"/>
        </w:rPr>
        <w:t xml:space="preserve">  </w:t>
      </w:r>
      <w:r>
        <w:rPr>
          <w:rFonts w:eastAsiaTheme="minorEastAsia" w:hAnsi="Century Gothic" w:cstheme="minorBidi"/>
          <w:caps/>
          <w:color w:val="000000" w:themeColor="text1"/>
          <w:spacing w:val="-20"/>
          <w:kern w:val="24"/>
          <w:sz w:val="48"/>
          <w:szCs w:val="48"/>
          <w:lang w:val="en-US"/>
        </w:rPr>
        <w:t>DR, bernica ejiogu</w:t>
      </w:r>
      <w:r>
        <w:rPr>
          <w:rFonts w:eastAsiaTheme="minorEastAsia" w:hAnsi="Century Gothic" w:cstheme="minorBidi"/>
          <w:caps/>
          <w:color w:val="000000" w:themeColor="text1"/>
          <w:spacing w:val="-20"/>
          <w:kern w:val="24"/>
          <w:sz w:val="48"/>
          <w:szCs w:val="48"/>
          <w:lang w:val="en-US"/>
        </w:rPr>
        <w:t xml:space="preserve"> </w:t>
      </w:r>
      <w:r>
        <w:rPr>
          <w:rFonts w:eastAsiaTheme="minorEastAsia" w:hAnsi="Century Gothic" w:cstheme="minorBidi"/>
          <w:caps/>
          <w:color w:val="000000" w:themeColor="text1"/>
          <w:spacing w:val="-20"/>
          <w:kern w:val="24"/>
          <w:sz w:val="48"/>
          <w:szCs w:val="48"/>
          <w:lang w:val="en-US"/>
        </w:rPr>
        <w:br/>
      </w:r>
      <w:r>
        <w:rPr>
          <w:rFonts w:eastAsiaTheme="minorEastAsia" w:hAnsi="Century Gothic" w:cstheme="minorBidi"/>
          <w:caps/>
          <w:color w:val="000000" w:themeColor="text1"/>
          <w:spacing w:val="-20"/>
          <w:kern w:val="24"/>
          <w:sz w:val="48"/>
          <w:szCs w:val="48"/>
          <w:lang w:val="en-US"/>
        </w:rPr>
        <w:br/>
        <w:t>Date:</w:t>
      </w:r>
      <w:r>
        <w:rPr>
          <w:rFonts w:eastAsiaTheme="minorEastAsia" w:hAnsi="Century Gothic" w:cstheme="minorBidi"/>
          <w:caps/>
          <w:color w:val="000000" w:themeColor="text1"/>
          <w:spacing w:val="-20"/>
          <w:kern w:val="24"/>
          <w:sz w:val="48"/>
          <w:szCs w:val="48"/>
          <w:lang w:val="en-US"/>
        </w:rPr>
        <w:t xml:space="preserve"> </w:t>
      </w:r>
      <w:r>
        <w:rPr>
          <w:rFonts w:eastAsiaTheme="minorEastAsia" w:hAnsi="Century Gothic" w:cstheme="minorBidi"/>
          <w:caps/>
          <w:color w:val="000000" w:themeColor="text1"/>
          <w:spacing w:val="-20"/>
          <w:kern w:val="24"/>
          <w:sz w:val="48"/>
          <w:szCs w:val="48"/>
          <w:lang w:val="en-US"/>
        </w:rPr>
        <w:t xml:space="preserve"> </w:t>
      </w:r>
      <w:r>
        <w:rPr>
          <w:rFonts w:eastAsiaTheme="minorEastAsia" w:hAnsi="Century Gothic" w:cstheme="minorBidi"/>
          <w:caps/>
          <w:color w:val="000000" w:themeColor="text1"/>
          <w:spacing w:val="-20"/>
          <w:kern w:val="24"/>
          <w:sz w:val="48"/>
          <w:szCs w:val="48"/>
          <w:lang w:val="en-US"/>
        </w:rPr>
        <w:t xml:space="preserve">27 MARCH </w:t>
      </w:r>
      <w:r>
        <w:rPr>
          <w:rFonts w:eastAsiaTheme="minorEastAsia" w:hAnsi="Century Gothic" w:cstheme="minorBidi"/>
          <w:caps/>
          <w:color w:val="000000" w:themeColor="text1"/>
          <w:spacing w:val="-20"/>
          <w:kern w:val="24"/>
          <w:sz w:val="48"/>
          <w:szCs w:val="48"/>
          <w:lang w:val="en-US"/>
        </w:rPr>
        <w:t>2026</w:t>
      </w:r>
    </w:p>
    <w:p w14:paraId="04603648" w14:textId="77777777" w:rsidR="00180C8C" w:rsidRDefault="00180C8C" w:rsidP="00B9070A">
      <w:pPr>
        <w:pStyle w:val="Heading1"/>
        <w:rPr>
          <w:color w:val="FF0000"/>
          <w:sz w:val="56"/>
          <w:szCs w:val="56"/>
        </w:rPr>
      </w:pPr>
    </w:p>
    <w:p w14:paraId="336707B6" w14:textId="77777777" w:rsidR="00180C8C" w:rsidRDefault="00180C8C" w:rsidP="00B9070A">
      <w:pPr>
        <w:pStyle w:val="Heading1"/>
        <w:rPr>
          <w:color w:val="FF0000"/>
          <w:sz w:val="56"/>
          <w:szCs w:val="56"/>
        </w:rPr>
      </w:pPr>
    </w:p>
    <w:p w14:paraId="0FEA67A6" w14:textId="77777777" w:rsidR="00180C8C" w:rsidRDefault="00180C8C" w:rsidP="00B9070A">
      <w:pPr>
        <w:pStyle w:val="Heading1"/>
        <w:rPr>
          <w:color w:val="FF0000"/>
          <w:sz w:val="56"/>
          <w:szCs w:val="56"/>
        </w:rPr>
      </w:pPr>
    </w:p>
    <w:p w14:paraId="7203CCF6" w14:textId="77777777" w:rsidR="00180C8C" w:rsidRDefault="00180C8C" w:rsidP="00B9070A">
      <w:pPr>
        <w:pStyle w:val="Heading1"/>
        <w:rPr>
          <w:color w:val="FF0000"/>
          <w:sz w:val="56"/>
          <w:szCs w:val="56"/>
        </w:rPr>
      </w:pPr>
    </w:p>
    <w:p w14:paraId="6AC49ADA" w14:textId="77777777" w:rsidR="00180C8C" w:rsidRDefault="00180C8C" w:rsidP="00B9070A">
      <w:pPr>
        <w:pStyle w:val="Heading1"/>
        <w:rPr>
          <w:color w:val="FF0000"/>
          <w:sz w:val="56"/>
          <w:szCs w:val="56"/>
        </w:rPr>
      </w:pPr>
    </w:p>
    <w:p w14:paraId="56759607" w14:textId="16DB0111" w:rsidR="00B9070A" w:rsidRPr="00983FB7" w:rsidRDefault="00B9070A" w:rsidP="00102F6A">
      <w:pPr>
        <w:pStyle w:val="Heading1"/>
        <w:spacing w:line="360" w:lineRule="auto"/>
        <w:rPr>
          <w:rFonts w:ascii="Arial" w:hAnsi="Arial" w:cs="Arial"/>
          <w:color w:val="auto"/>
          <w:sz w:val="22"/>
          <w:szCs w:val="22"/>
        </w:rPr>
      </w:pPr>
      <w:r w:rsidRPr="00983FB7">
        <w:rPr>
          <w:rFonts w:ascii="Arial" w:hAnsi="Arial" w:cs="Arial"/>
          <w:color w:val="auto"/>
          <w:sz w:val="22"/>
          <w:szCs w:val="22"/>
        </w:rPr>
        <w:t>Health and Social Care Portfolio</w:t>
      </w:r>
    </w:p>
    <w:p w14:paraId="78095B63" w14:textId="77777777" w:rsidR="00B9070A" w:rsidRPr="00983FB7" w:rsidRDefault="00B9070A" w:rsidP="00102F6A">
      <w:pPr>
        <w:pStyle w:val="Heading2"/>
        <w:spacing w:line="360" w:lineRule="auto"/>
        <w:rPr>
          <w:rFonts w:ascii="Arial" w:hAnsi="Arial" w:cs="Arial"/>
          <w:color w:val="auto"/>
          <w:sz w:val="22"/>
          <w:szCs w:val="22"/>
        </w:rPr>
      </w:pPr>
      <w:r w:rsidRPr="00983FB7">
        <w:rPr>
          <w:rFonts w:ascii="Arial" w:hAnsi="Arial" w:cs="Arial"/>
          <w:color w:val="auto"/>
          <w:sz w:val="22"/>
          <w:szCs w:val="22"/>
        </w:rPr>
        <w:t>Chosen Job Vacancy</w:t>
      </w:r>
    </w:p>
    <w:p w14:paraId="1A03E4CC" w14:textId="77777777" w:rsidR="00B9070A" w:rsidRPr="00983FB7" w:rsidRDefault="00B9070A" w:rsidP="00102F6A">
      <w:pPr>
        <w:pStyle w:val="FirstParagraph"/>
        <w:spacing w:line="360" w:lineRule="auto"/>
        <w:rPr>
          <w:rFonts w:ascii="Arial" w:hAnsi="Arial" w:cs="Arial"/>
          <w:sz w:val="22"/>
          <w:szCs w:val="22"/>
        </w:rPr>
      </w:pPr>
      <w:r w:rsidRPr="00983FB7">
        <w:rPr>
          <w:rFonts w:ascii="Arial" w:hAnsi="Arial" w:cs="Arial"/>
          <w:b/>
          <w:bCs/>
          <w:sz w:val="22"/>
          <w:szCs w:val="22"/>
        </w:rPr>
        <w:t>Job Title:</w:t>
      </w:r>
      <w:r w:rsidRPr="00983FB7">
        <w:rPr>
          <w:rFonts w:ascii="Arial" w:hAnsi="Arial" w:cs="Arial"/>
          <w:sz w:val="22"/>
          <w:szCs w:val="22"/>
        </w:rPr>
        <w:t xml:space="preserve"> Care Assistant</w:t>
      </w:r>
      <w:r w:rsidRPr="00983FB7">
        <w:rPr>
          <w:rFonts w:ascii="Arial" w:hAnsi="Arial" w:cs="Arial"/>
          <w:sz w:val="22"/>
          <w:szCs w:val="22"/>
        </w:rPr>
        <w:br/>
      </w:r>
      <w:r w:rsidRPr="00983FB7">
        <w:rPr>
          <w:rFonts w:ascii="Arial" w:hAnsi="Arial" w:cs="Arial"/>
          <w:b/>
          <w:bCs/>
          <w:sz w:val="22"/>
          <w:szCs w:val="22"/>
        </w:rPr>
        <w:t>Employer:</w:t>
      </w:r>
      <w:r w:rsidRPr="00983FB7">
        <w:rPr>
          <w:rFonts w:ascii="Arial" w:hAnsi="Arial" w:cs="Arial"/>
          <w:sz w:val="22"/>
          <w:szCs w:val="22"/>
        </w:rPr>
        <w:t xml:space="preserve"> Avery Healthcare Group Ltd.</w:t>
      </w:r>
      <w:r w:rsidRPr="00983FB7">
        <w:rPr>
          <w:rFonts w:ascii="Arial" w:hAnsi="Arial" w:cs="Arial"/>
          <w:sz w:val="22"/>
          <w:szCs w:val="22"/>
        </w:rPr>
        <w:br/>
      </w:r>
      <w:r w:rsidRPr="00983FB7">
        <w:rPr>
          <w:rFonts w:ascii="Arial" w:hAnsi="Arial" w:cs="Arial"/>
          <w:b/>
          <w:bCs/>
          <w:sz w:val="22"/>
          <w:szCs w:val="22"/>
        </w:rPr>
        <w:t>Location:</w:t>
      </w:r>
      <w:r w:rsidRPr="00983FB7">
        <w:rPr>
          <w:rFonts w:ascii="Arial" w:hAnsi="Arial" w:cs="Arial"/>
          <w:sz w:val="22"/>
          <w:szCs w:val="22"/>
        </w:rPr>
        <w:t xml:space="preserve"> Winson Green, Birmingham, UK</w:t>
      </w:r>
      <w:r w:rsidRPr="00983FB7">
        <w:rPr>
          <w:rFonts w:ascii="Arial" w:hAnsi="Arial" w:cs="Arial"/>
          <w:sz w:val="22"/>
          <w:szCs w:val="22"/>
        </w:rPr>
        <w:br/>
      </w:r>
      <w:r w:rsidRPr="00983FB7">
        <w:rPr>
          <w:rFonts w:ascii="Arial" w:hAnsi="Arial" w:cs="Arial"/>
          <w:b/>
          <w:bCs/>
          <w:sz w:val="22"/>
          <w:szCs w:val="22"/>
        </w:rPr>
        <w:t>Closing Date:</w:t>
      </w:r>
      <w:r w:rsidRPr="00983FB7">
        <w:rPr>
          <w:rFonts w:ascii="Arial" w:hAnsi="Arial" w:cs="Arial"/>
          <w:sz w:val="22"/>
          <w:szCs w:val="22"/>
        </w:rPr>
        <w:t xml:space="preserve"> 02 May 2026</w:t>
      </w:r>
    </w:p>
    <w:p w14:paraId="226D1517" w14:textId="77777777" w:rsidR="00B9070A" w:rsidRPr="00983FB7" w:rsidRDefault="00B9070A" w:rsidP="00102F6A">
      <w:pPr>
        <w:pStyle w:val="Heading3"/>
        <w:spacing w:line="360" w:lineRule="auto"/>
        <w:rPr>
          <w:rFonts w:ascii="Arial" w:hAnsi="Arial" w:cs="Arial"/>
          <w:color w:val="auto"/>
          <w:sz w:val="22"/>
          <w:szCs w:val="22"/>
        </w:rPr>
      </w:pPr>
      <w:r w:rsidRPr="00983FB7">
        <w:rPr>
          <w:rFonts w:ascii="Arial" w:hAnsi="Arial" w:cs="Arial"/>
          <w:color w:val="auto"/>
          <w:sz w:val="22"/>
          <w:szCs w:val="22"/>
        </w:rPr>
        <w:t>Job Advertisement Summary</w:t>
      </w:r>
    </w:p>
    <w:p w14:paraId="4DCEE8EC" w14:textId="04B78EBD" w:rsidR="00B9070A" w:rsidRPr="00180C8C" w:rsidRDefault="00B9070A" w:rsidP="00102F6A">
      <w:pPr>
        <w:pStyle w:val="FirstParagraph"/>
        <w:spacing w:line="360" w:lineRule="auto"/>
        <w:rPr>
          <w:rFonts w:ascii="Arial" w:hAnsi="Arial" w:cs="Arial"/>
          <w:sz w:val="22"/>
          <w:szCs w:val="22"/>
        </w:rPr>
      </w:pPr>
      <w:r w:rsidRPr="00180C8C">
        <w:rPr>
          <w:rFonts w:ascii="Arial" w:hAnsi="Arial" w:cs="Arial"/>
          <w:sz w:val="22"/>
          <w:szCs w:val="22"/>
        </w:rPr>
        <w:t xml:space="preserve">The Care Assistant role at Avery Healthcare involves supporting elderly residents within a residential care home environment. The main responsibilities </w:t>
      </w:r>
      <w:proofErr w:type="gramStart"/>
      <w:r w:rsidR="00983FB7" w:rsidRPr="00180C8C">
        <w:rPr>
          <w:rFonts w:ascii="Arial" w:hAnsi="Arial" w:cs="Arial"/>
          <w:sz w:val="22"/>
          <w:szCs w:val="22"/>
        </w:rPr>
        <w:t>include:</w:t>
      </w:r>
      <w:proofErr w:type="gramEnd"/>
      <w:r w:rsidR="00983FB7">
        <w:rPr>
          <w:rFonts w:ascii="Arial" w:hAnsi="Arial" w:cs="Arial"/>
          <w:sz w:val="22"/>
          <w:szCs w:val="22"/>
        </w:rPr>
        <w:t xml:space="preserve"> </w:t>
      </w:r>
      <w:r w:rsidRPr="00180C8C">
        <w:rPr>
          <w:rFonts w:ascii="Arial" w:hAnsi="Arial" w:cs="Arial"/>
          <w:sz w:val="22"/>
          <w:szCs w:val="22"/>
        </w:rPr>
        <w:t xml:space="preserve">assisting residents with personal hygiene, supporting independence, monitoring clinical risk areas such as falls, infections and pressure sores, and working collaboratively with the care team to ensure continuity of care. Staff </w:t>
      </w:r>
      <w:proofErr w:type="gramStart"/>
      <w:r w:rsidRPr="00180C8C">
        <w:rPr>
          <w:rFonts w:ascii="Arial" w:hAnsi="Arial" w:cs="Arial"/>
          <w:sz w:val="22"/>
          <w:szCs w:val="22"/>
        </w:rPr>
        <w:t>are expected</w:t>
      </w:r>
      <w:proofErr w:type="gramEnd"/>
      <w:r w:rsidRPr="00180C8C">
        <w:rPr>
          <w:rFonts w:ascii="Arial" w:hAnsi="Arial" w:cs="Arial"/>
          <w:sz w:val="22"/>
          <w:szCs w:val="22"/>
        </w:rPr>
        <w:t xml:space="preserve"> to treat residents with dignity and respect while maintaining safe systems of work and effective communication with residents, </w:t>
      </w:r>
      <w:r w:rsidR="00102F6A" w:rsidRPr="00180C8C">
        <w:rPr>
          <w:rFonts w:ascii="Arial" w:hAnsi="Arial" w:cs="Arial"/>
          <w:sz w:val="22"/>
          <w:szCs w:val="22"/>
        </w:rPr>
        <w:t>colleagues,</w:t>
      </w:r>
      <w:r w:rsidRPr="00180C8C">
        <w:rPr>
          <w:rFonts w:ascii="Arial" w:hAnsi="Arial" w:cs="Arial"/>
          <w:sz w:val="22"/>
          <w:szCs w:val="22"/>
        </w:rPr>
        <w:t xml:space="preserve"> and visitors.</w:t>
      </w:r>
    </w:p>
    <w:p w14:paraId="15CA9036" w14:textId="3D5D796A" w:rsidR="00B9070A" w:rsidRPr="00180C8C" w:rsidRDefault="00B9070A" w:rsidP="00102F6A">
      <w:pPr>
        <w:pStyle w:val="BodyText"/>
        <w:spacing w:line="360" w:lineRule="auto"/>
        <w:rPr>
          <w:rFonts w:ascii="Arial" w:hAnsi="Arial" w:cs="Arial"/>
          <w:sz w:val="22"/>
          <w:szCs w:val="22"/>
        </w:rPr>
      </w:pPr>
      <w:r w:rsidRPr="00180C8C">
        <w:rPr>
          <w:rFonts w:ascii="Arial" w:hAnsi="Arial" w:cs="Arial"/>
          <w:sz w:val="22"/>
          <w:szCs w:val="22"/>
        </w:rPr>
        <w:t xml:space="preserve">Avery Healthcare is one of the UK’s largest providers of residential elderly care homes, operating over </w:t>
      </w:r>
      <w:r w:rsidR="00102F6A" w:rsidRPr="00180C8C">
        <w:rPr>
          <w:rFonts w:ascii="Arial" w:hAnsi="Arial" w:cs="Arial"/>
          <w:sz w:val="22"/>
          <w:szCs w:val="22"/>
        </w:rPr>
        <w:t>one hundred</w:t>
      </w:r>
      <w:r w:rsidRPr="00180C8C">
        <w:rPr>
          <w:rFonts w:ascii="Arial" w:hAnsi="Arial" w:cs="Arial"/>
          <w:sz w:val="22"/>
          <w:szCs w:val="22"/>
        </w:rPr>
        <w:t xml:space="preserve"> homes across the country. The </w:t>
      </w:r>
      <w:r w:rsidR="00180C8C" w:rsidRPr="00180C8C">
        <w:rPr>
          <w:rFonts w:ascii="Arial" w:hAnsi="Arial" w:cs="Arial"/>
          <w:sz w:val="22"/>
          <w:szCs w:val="22"/>
        </w:rPr>
        <w:t>organization</w:t>
      </w:r>
      <w:r w:rsidRPr="00180C8C">
        <w:rPr>
          <w:rFonts w:ascii="Arial" w:hAnsi="Arial" w:cs="Arial"/>
          <w:sz w:val="22"/>
          <w:szCs w:val="22"/>
        </w:rPr>
        <w:t xml:space="preserve"> aims to create meaningful experiences for residents while providing a supportive working environment for staff and opportunities for professional development (Avery Healthcare, 2026).</w:t>
      </w:r>
    </w:p>
    <w:p w14:paraId="170B1F5E" w14:textId="7A39E9ED" w:rsidR="00B9070A" w:rsidRDefault="00B9070A" w:rsidP="00102F6A">
      <w:pPr>
        <w:pStyle w:val="BodyText"/>
        <w:spacing w:line="360" w:lineRule="auto"/>
        <w:rPr>
          <w:rFonts w:ascii="Arial" w:hAnsi="Arial" w:cs="Arial"/>
          <w:sz w:val="22"/>
          <w:szCs w:val="22"/>
        </w:rPr>
      </w:pPr>
      <w:r w:rsidRPr="00180C8C">
        <w:rPr>
          <w:rFonts w:ascii="Arial" w:hAnsi="Arial" w:cs="Arial"/>
          <w:sz w:val="22"/>
          <w:szCs w:val="22"/>
        </w:rPr>
        <w:t>This role aligns with my career goal of becoming a nurse, as it provides practical experience in delivering person</w:t>
      </w:r>
      <w:r w:rsidRPr="00180C8C">
        <w:rPr>
          <w:rFonts w:ascii="Cambria Math" w:hAnsi="Cambria Math" w:cs="Cambria Math"/>
          <w:sz w:val="22"/>
          <w:szCs w:val="22"/>
        </w:rPr>
        <w:t>‑</w:t>
      </w:r>
      <w:r w:rsidR="00180C8C" w:rsidRPr="00180C8C">
        <w:rPr>
          <w:rFonts w:ascii="Arial" w:hAnsi="Arial" w:cs="Arial"/>
          <w:sz w:val="22"/>
          <w:szCs w:val="22"/>
        </w:rPr>
        <w:t>centered</w:t>
      </w:r>
      <w:r w:rsidRPr="00180C8C">
        <w:rPr>
          <w:rFonts w:ascii="Arial" w:hAnsi="Arial" w:cs="Arial"/>
          <w:sz w:val="22"/>
          <w:szCs w:val="22"/>
        </w:rPr>
        <w:t xml:space="preserve"> care and supporting older adults within a professional healthcare setting.</w:t>
      </w:r>
    </w:p>
    <w:p w14:paraId="6170F536" w14:textId="77777777" w:rsidR="00B61E48" w:rsidRDefault="00B61E48" w:rsidP="00102F6A">
      <w:pPr>
        <w:pStyle w:val="BodyText"/>
        <w:spacing w:line="360" w:lineRule="auto"/>
        <w:rPr>
          <w:rFonts w:ascii="Arial" w:hAnsi="Arial" w:cs="Arial"/>
          <w:sz w:val="22"/>
          <w:szCs w:val="22"/>
        </w:rPr>
      </w:pPr>
    </w:p>
    <w:p w14:paraId="43BFEE3F" w14:textId="77777777" w:rsidR="00B61E48" w:rsidRDefault="00B61E48" w:rsidP="00102F6A">
      <w:pPr>
        <w:pStyle w:val="BodyText"/>
        <w:spacing w:line="360" w:lineRule="auto"/>
        <w:rPr>
          <w:rFonts w:ascii="Arial" w:hAnsi="Arial" w:cs="Arial"/>
          <w:sz w:val="22"/>
          <w:szCs w:val="22"/>
        </w:rPr>
      </w:pPr>
    </w:p>
    <w:p w14:paraId="38C20471" w14:textId="77777777" w:rsidR="00B61E48" w:rsidRDefault="00B61E48" w:rsidP="00102F6A">
      <w:pPr>
        <w:pStyle w:val="BodyText"/>
        <w:spacing w:line="360" w:lineRule="auto"/>
        <w:rPr>
          <w:rFonts w:ascii="Arial" w:hAnsi="Arial" w:cs="Arial"/>
          <w:sz w:val="22"/>
          <w:szCs w:val="22"/>
        </w:rPr>
      </w:pPr>
    </w:p>
    <w:p w14:paraId="2642534F" w14:textId="77777777" w:rsidR="00B61E48" w:rsidRDefault="00B61E48" w:rsidP="00102F6A">
      <w:pPr>
        <w:pStyle w:val="BodyText"/>
        <w:spacing w:line="360" w:lineRule="auto"/>
        <w:rPr>
          <w:rFonts w:ascii="Arial" w:hAnsi="Arial" w:cs="Arial"/>
          <w:sz w:val="22"/>
          <w:szCs w:val="22"/>
        </w:rPr>
      </w:pPr>
    </w:p>
    <w:p w14:paraId="08F5D8F1" w14:textId="77777777" w:rsidR="00B61E48" w:rsidRDefault="00B61E48" w:rsidP="00102F6A">
      <w:pPr>
        <w:pStyle w:val="BodyText"/>
        <w:spacing w:line="360" w:lineRule="auto"/>
        <w:rPr>
          <w:rFonts w:ascii="Arial" w:hAnsi="Arial" w:cs="Arial"/>
          <w:sz w:val="22"/>
          <w:szCs w:val="22"/>
        </w:rPr>
      </w:pPr>
    </w:p>
    <w:p w14:paraId="6C68420C" w14:textId="77777777" w:rsidR="00B61E48" w:rsidRDefault="00B61E48" w:rsidP="00102F6A">
      <w:pPr>
        <w:pStyle w:val="BodyText"/>
        <w:spacing w:line="360" w:lineRule="auto"/>
        <w:rPr>
          <w:rFonts w:ascii="Arial" w:hAnsi="Arial" w:cs="Arial"/>
          <w:sz w:val="22"/>
          <w:szCs w:val="22"/>
        </w:rPr>
      </w:pPr>
    </w:p>
    <w:p w14:paraId="767FF2B5" w14:textId="021AFC46" w:rsidR="00B61E48" w:rsidRDefault="00B61E48" w:rsidP="00102F6A">
      <w:pPr>
        <w:pStyle w:val="BodyText"/>
        <w:spacing w:line="360" w:lineRule="auto"/>
        <w:rPr>
          <w:rFonts w:ascii="Arial" w:hAnsi="Arial" w:cs="Arial"/>
          <w:sz w:val="22"/>
          <w:szCs w:val="22"/>
        </w:rPr>
      </w:pPr>
      <w:r>
        <w:rPr>
          <w:noProof/>
        </w:rPr>
        <w:lastRenderedPageBreak/>
        <w:drawing>
          <wp:inline distT="0" distB="0" distL="0" distR="0" wp14:anchorId="604CBC01" wp14:editId="071E7181">
            <wp:extent cx="5731510" cy="3584575"/>
            <wp:effectExtent l="0" t="0" r="2540" b="0"/>
            <wp:docPr id="19580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6433" name=""/>
                    <pic:cNvPicPr/>
                  </pic:nvPicPr>
                  <pic:blipFill>
                    <a:blip r:embed="rId5"/>
                    <a:stretch>
                      <a:fillRect/>
                    </a:stretch>
                  </pic:blipFill>
                  <pic:spPr>
                    <a:xfrm>
                      <a:off x="0" y="0"/>
                      <a:ext cx="5731510" cy="3584575"/>
                    </a:xfrm>
                    <a:prstGeom prst="rect">
                      <a:avLst/>
                    </a:prstGeom>
                  </pic:spPr>
                </pic:pic>
              </a:graphicData>
            </a:graphic>
          </wp:inline>
        </w:drawing>
      </w:r>
    </w:p>
    <w:p w14:paraId="16696CA0" w14:textId="77777777" w:rsidR="00B61E48" w:rsidRDefault="00B61E48" w:rsidP="00102F6A">
      <w:pPr>
        <w:pStyle w:val="BodyText"/>
        <w:spacing w:line="360" w:lineRule="auto"/>
        <w:rPr>
          <w:rFonts w:ascii="Arial" w:hAnsi="Arial" w:cs="Arial"/>
          <w:sz w:val="22"/>
          <w:szCs w:val="22"/>
        </w:rPr>
      </w:pPr>
    </w:p>
    <w:p w14:paraId="6AD7686B" w14:textId="77777777" w:rsidR="00B61E48" w:rsidRDefault="00B61E48" w:rsidP="00102F6A">
      <w:pPr>
        <w:pStyle w:val="BodyText"/>
        <w:spacing w:line="360" w:lineRule="auto"/>
        <w:rPr>
          <w:rFonts w:ascii="Arial" w:hAnsi="Arial" w:cs="Arial"/>
          <w:sz w:val="22"/>
          <w:szCs w:val="22"/>
        </w:rPr>
      </w:pPr>
    </w:p>
    <w:p w14:paraId="42096F34" w14:textId="77777777" w:rsidR="00B61E48" w:rsidRDefault="00B61E48" w:rsidP="00102F6A">
      <w:pPr>
        <w:pStyle w:val="BodyText"/>
        <w:spacing w:line="360" w:lineRule="auto"/>
        <w:rPr>
          <w:rFonts w:ascii="Arial" w:hAnsi="Arial" w:cs="Arial"/>
          <w:sz w:val="22"/>
          <w:szCs w:val="22"/>
        </w:rPr>
      </w:pPr>
    </w:p>
    <w:p w14:paraId="25DC95C5" w14:textId="77777777" w:rsidR="00B61E48" w:rsidRDefault="00B61E48" w:rsidP="00102F6A">
      <w:pPr>
        <w:pStyle w:val="BodyText"/>
        <w:spacing w:line="360" w:lineRule="auto"/>
        <w:rPr>
          <w:rFonts w:ascii="Arial" w:hAnsi="Arial" w:cs="Arial"/>
          <w:sz w:val="22"/>
          <w:szCs w:val="22"/>
        </w:rPr>
      </w:pPr>
    </w:p>
    <w:p w14:paraId="7D40E756" w14:textId="77777777" w:rsidR="00B61E48" w:rsidRDefault="00B61E48" w:rsidP="00102F6A">
      <w:pPr>
        <w:pStyle w:val="BodyText"/>
        <w:spacing w:line="360" w:lineRule="auto"/>
        <w:rPr>
          <w:rFonts w:ascii="Arial" w:hAnsi="Arial" w:cs="Arial"/>
          <w:sz w:val="22"/>
          <w:szCs w:val="22"/>
        </w:rPr>
      </w:pPr>
    </w:p>
    <w:p w14:paraId="6708398A" w14:textId="77777777" w:rsidR="00B61E48" w:rsidRDefault="00B61E48" w:rsidP="00102F6A">
      <w:pPr>
        <w:pStyle w:val="BodyText"/>
        <w:spacing w:line="360" w:lineRule="auto"/>
        <w:rPr>
          <w:rFonts w:ascii="Arial" w:hAnsi="Arial" w:cs="Arial"/>
          <w:sz w:val="22"/>
          <w:szCs w:val="22"/>
        </w:rPr>
      </w:pPr>
    </w:p>
    <w:p w14:paraId="6FE28364" w14:textId="77777777" w:rsidR="00B61E48" w:rsidRDefault="00B61E48" w:rsidP="00102F6A">
      <w:pPr>
        <w:pStyle w:val="BodyText"/>
        <w:spacing w:line="360" w:lineRule="auto"/>
        <w:rPr>
          <w:rFonts w:ascii="Arial" w:hAnsi="Arial" w:cs="Arial"/>
          <w:sz w:val="22"/>
          <w:szCs w:val="22"/>
        </w:rPr>
      </w:pPr>
    </w:p>
    <w:p w14:paraId="6CADF54A" w14:textId="77777777" w:rsidR="00B61E48" w:rsidRDefault="00B61E48" w:rsidP="00102F6A">
      <w:pPr>
        <w:pStyle w:val="BodyText"/>
        <w:spacing w:line="360" w:lineRule="auto"/>
        <w:rPr>
          <w:rFonts w:ascii="Arial" w:hAnsi="Arial" w:cs="Arial"/>
          <w:sz w:val="22"/>
          <w:szCs w:val="22"/>
        </w:rPr>
      </w:pPr>
    </w:p>
    <w:p w14:paraId="13C4F4E9" w14:textId="77777777" w:rsidR="00B61E48" w:rsidRDefault="00B61E48" w:rsidP="00102F6A">
      <w:pPr>
        <w:pStyle w:val="BodyText"/>
        <w:spacing w:line="360" w:lineRule="auto"/>
        <w:rPr>
          <w:rFonts w:ascii="Arial" w:hAnsi="Arial" w:cs="Arial"/>
          <w:sz w:val="22"/>
          <w:szCs w:val="22"/>
        </w:rPr>
      </w:pPr>
    </w:p>
    <w:p w14:paraId="0A0BE93C" w14:textId="77777777" w:rsidR="00B61E48" w:rsidRDefault="00B61E48" w:rsidP="00102F6A">
      <w:pPr>
        <w:pStyle w:val="BodyText"/>
        <w:spacing w:line="360" w:lineRule="auto"/>
        <w:rPr>
          <w:rFonts w:ascii="Arial" w:hAnsi="Arial" w:cs="Arial"/>
          <w:sz w:val="22"/>
          <w:szCs w:val="22"/>
        </w:rPr>
      </w:pPr>
    </w:p>
    <w:p w14:paraId="2FABEC75" w14:textId="77777777" w:rsidR="00B61E48" w:rsidRDefault="00B61E48" w:rsidP="00102F6A">
      <w:pPr>
        <w:pStyle w:val="BodyText"/>
        <w:spacing w:line="360" w:lineRule="auto"/>
        <w:rPr>
          <w:rFonts w:ascii="Arial" w:hAnsi="Arial" w:cs="Arial"/>
          <w:sz w:val="22"/>
          <w:szCs w:val="22"/>
        </w:rPr>
      </w:pPr>
    </w:p>
    <w:p w14:paraId="63C02BFB" w14:textId="77777777" w:rsidR="00B61E48" w:rsidRDefault="00B61E48" w:rsidP="00102F6A">
      <w:pPr>
        <w:pStyle w:val="BodyText"/>
        <w:spacing w:line="360" w:lineRule="auto"/>
        <w:rPr>
          <w:rFonts w:ascii="Arial" w:hAnsi="Arial" w:cs="Arial"/>
          <w:sz w:val="22"/>
          <w:szCs w:val="22"/>
        </w:rPr>
      </w:pPr>
    </w:p>
    <w:p w14:paraId="41B06A36" w14:textId="77777777" w:rsidR="00B61E48" w:rsidRDefault="00B61E48" w:rsidP="00102F6A">
      <w:pPr>
        <w:pStyle w:val="BodyText"/>
        <w:spacing w:line="360" w:lineRule="auto"/>
        <w:rPr>
          <w:rFonts w:ascii="Arial" w:hAnsi="Arial" w:cs="Arial"/>
          <w:sz w:val="22"/>
          <w:szCs w:val="22"/>
        </w:rPr>
      </w:pPr>
    </w:p>
    <w:p w14:paraId="771C8BF7" w14:textId="77777777" w:rsidR="00B61E48" w:rsidRDefault="00B61E48" w:rsidP="00102F6A">
      <w:pPr>
        <w:pStyle w:val="BodyText"/>
        <w:spacing w:line="360" w:lineRule="auto"/>
        <w:rPr>
          <w:rFonts w:ascii="Arial" w:hAnsi="Arial" w:cs="Arial"/>
          <w:sz w:val="22"/>
          <w:szCs w:val="22"/>
        </w:rPr>
      </w:pPr>
    </w:p>
    <w:p w14:paraId="32384637" w14:textId="77777777" w:rsidR="00B61E48" w:rsidRDefault="00B61E48" w:rsidP="00102F6A">
      <w:pPr>
        <w:pStyle w:val="BodyText"/>
        <w:spacing w:line="360" w:lineRule="auto"/>
        <w:rPr>
          <w:rFonts w:ascii="Arial" w:hAnsi="Arial" w:cs="Arial"/>
          <w:sz w:val="22"/>
          <w:szCs w:val="22"/>
        </w:rPr>
      </w:pPr>
    </w:p>
    <w:p w14:paraId="45BB0ADE" w14:textId="77777777" w:rsidR="00B61E48" w:rsidRDefault="00B61E48" w:rsidP="00102F6A">
      <w:pPr>
        <w:pStyle w:val="BodyText"/>
        <w:spacing w:line="360" w:lineRule="auto"/>
        <w:rPr>
          <w:rFonts w:ascii="Arial" w:hAnsi="Arial" w:cs="Arial"/>
          <w:sz w:val="22"/>
          <w:szCs w:val="22"/>
        </w:rPr>
      </w:pPr>
    </w:p>
    <w:p w14:paraId="20B95FC3" w14:textId="77777777" w:rsidR="00B61E48" w:rsidRDefault="00B61E48" w:rsidP="00102F6A">
      <w:pPr>
        <w:pStyle w:val="BodyText"/>
        <w:spacing w:line="360" w:lineRule="auto"/>
        <w:rPr>
          <w:rFonts w:ascii="Arial" w:hAnsi="Arial" w:cs="Arial"/>
          <w:sz w:val="22"/>
          <w:szCs w:val="22"/>
        </w:rPr>
      </w:pPr>
    </w:p>
    <w:p w14:paraId="2559EAEE" w14:textId="77777777" w:rsidR="00B61E48" w:rsidRDefault="00B61E48" w:rsidP="00102F6A">
      <w:pPr>
        <w:pStyle w:val="BodyText"/>
        <w:spacing w:line="360" w:lineRule="auto"/>
        <w:rPr>
          <w:rFonts w:ascii="Arial" w:hAnsi="Arial" w:cs="Arial"/>
          <w:sz w:val="22"/>
          <w:szCs w:val="22"/>
        </w:rPr>
      </w:pPr>
    </w:p>
    <w:p w14:paraId="75F0F717" w14:textId="77777777" w:rsidR="00B61E48" w:rsidRDefault="00B61E48" w:rsidP="00102F6A">
      <w:pPr>
        <w:pStyle w:val="BodyText"/>
        <w:spacing w:line="360" w:lineRule="auto"/>
        <w:rPr>
          <w:rFonts w:ascii="Arial" w:hAnsi="Arial" w:cs="Arial"/>
          <w:sz w:val="22"/>
          <w:szCs w:val="22"/>
        </w:rPr>
      </w:pPr>
    </w:p>
    <w:p w14:paraId="2A721A40" w14:textId="77777777" w:rsidR="00B61E48" w:rsidRDefault="00B61E48" w:rsidP="00102F6A">
      <w:pPr>
        <w:pStyle w:val="BodyText"/>
        <w:spacing w:line="360" w:lineRule="auto"/>
        <w:rPr>
          <w:rFonts w:ascii="Arial" w:hAnsi="Arial" w:cs="Arial"/>
          <w:sz w:val="22"/>
          <w:szCs w:val="22"/>
        </w:rPr>
      </w:pPr>
    </w:p>
    <w:p w14:paraId="3AA97EDA" w14:textId="77777777" w:rsidR="00B61E48" w:rsidRDefault="00B61E48" w:rsidP="00102F6A">
      <w:pPr>
        <w:pStyle w:val="BodyText"/>
        <w:spacing w:line="360" w:lineRule="auto"/>
        <w:rPr>
          <w:rFonts w:ascii="Arial" w:hAnsi="Arial" w:cs="Arial"/>
          <w:sz w:val="22"/>
          <w:szCs w:val="22"/>
        </w:rPr>
      </w:pPr>
    </w:p>
    <w:p w14:paraId="6DF9BAC0" w14:textId="77777777" w:rsidR="00B61E48" w:rsidRDefault="00B61E48" w:rsidP="00102F6A">
      <w:pPr>
        <w:pStyle w:val="BodyText"/>
        <w:spacing w:line="360" w:lineRule="auto"/>
        <w:rPr>
          <w:rFonts w:ascii="Arial" w:hAnsi="Arial" w:cs="Arial"/>
          <w:sz w:val="22"/>
          <w:szCs w:val="22"/>
        </w:rPr>
      </w:pPr>
    </w:p>
    <w:p w14:paraId="29BC007E" w14:textId="77777777" w:rsidR="00B61E48" w:rsidRDefault="00B61E48" w:rsidP="00102F6A">
      <w:pPr>
        <w:pStyle w:val="BodyText"/>
        <w:spacing w:line="360" w:lineRule="auto"/>
        <w:rPr>
          <w:rFonts w:ascii="Arial" w:hAnsi="Arial" w:cs="Arial"/>
          <w:sz w:val="22"/>
          <w:szCs w:val="22"/>
        </w:rPr>
      </w:pPr>
    </w:p>
    <w:p w14:paraId="3A967864" w14:textId="77777777" w:rsidR="00B61E48" w:rsidRDefault="00B61E48" w:rsidP="00102F6A">
      <w:pPr>
        <w:pStyle w:val="BodyText"/>
        <w:spacing w:line="360" w:lineRule="auto"/>
        <w:rPr>
          <w:rFonts w:ascii="Arial" w:hAnsi="Arial" w:cs="Arial"/>
          <w:sz w:val="22"/>
          <w:szCs w:val="22"/>
        </w:rPr>
      </w:pPr>
    </w:p>
    <w:p w14:paraId="33CD2383" w14:textId="77777777" w:rsidR="00B61E48" w:rsidRDefault="00B61E48" w:rsidP="00102F6A">
      <w:pPr>
        <w:pStyle w:val="BodyText"/>
        <w:spacing w:line="360" w:lineRule="auto"/>
        <w:rPr>
          <w:rFonts w:ascii="Arial" w:hAnsi="Arial" w:cs="Arial"/>
          <w:sz w:val="22"/>
          <w:szCs w:val="22"/>
        </w:rPr>
      </w:pPr>
    </w:p>
    <w:p w14:paraId="7C7AC25E" w14:textId="77777777" w:rsidR="00B61E48" w:rsidRDefault="00B61E48" w:rsidP="00102F6A">
      <w:pPr>
        <w:pStyle w:val="BodyText"/>
        <w:spacing w:line="360" w:lineRule="auto"/>
        <w:rPr>
          <w:rFonts w:ascii="Arial" w:hAnsi="Arial" w:cs="Arial"/>
          <w:sz w:val="22"/>
          <w:szCs w:val="22"/>
        </w:rPr>
      </w:pPr>
    </w:p>
    <w:p w14:paraId="3DE37252" w14:textId="77777777" w:rsidR="00102F6A" w:rsidRPr="009D1E6A" w:rsidRDefault="00102F6A" w:rsidP="00102F6A">
      <w:pPr>
        <w:shd w:val="clear" w:color="auto" w:fill="F0F4F5"/>
        <w:rPr>
          <w:rFonts w:ascii="Arial" w:eastAsia="Times New Roman" w:hAnsi="Arial" w:cs="Arial"/>
          <w:color w:val="212B32"/>
          <w:kern w:val="0"/>
          <w:szCs w:val="24"/>
          <w:lang w:eastAsia="en-GB"/>
          <w14:ligatures w14:val="none"/>
        </w:rPr>
      </w:pPr>
      <w:r w:rsidRPr="009D1E6A">
        <w:rPr>
          <w:rFonts w:ascii="Arial" w:eastAsia="Times New Roman" w:hAnsi="Arial" w:cs="Arial"/>
          <w:color w:val="4C6272"/>
          <w:kern w:val="0"/>
          <w:szCs w:val="24"/>
          <w:lang w:eastAsia="en-GB"/>
          <w14:ligatures w14:val="none"/>
        </w:rPr>
        <w:t>Avery Healthcare Group Ltd.</w:t>
      </w:r>
    </w:p>
    <w:p w14:paraId="59A58370" w14:textId="77777777" w:rsidR="00102F6A" w:rsidRPr="009D1E6A" w:rsidRDefault="00102F6A" w:rsidP="00102F6A">
      <w:pPr>
        <w:shd w:val="clear" w:color="auto" w:fill="F0F4F5"/>
        <w:spacing w:after="0" w:line="240" w:lineRule="auto"/>
        <w:outlineLvl w:val="0"/>
        <w:rPr>
          <w:rFonts w:ascii="Arial" w:eastAsia="Times New Roman" w:hAnsi="Arial" w:cs="Arial"/>
          <w:b/>
          <w:bCs/>
          <w:color w:val="212B32"/>
          <w:kern w:val="36"/>
          <w:sz w:val="48"/>
          <w:szCs w:val="48"/>
          <w:lang w:eastAsia="en-GB"/>
          <w14:ligatures w14:val="none"/>
        </w:rPr>
      </w:pPr>
      <w:r w:rsidRPr="009D1E6A">
        <w:rPr>
          <w:rFonts w:ascii="Arial" w:eastAsia="Times New Roman" w:hAnsi="Arial" w:cs="Arial"/>
          <w:b/>
          <w:bCs/>
          <w:color w:val="212B32"/>
          <w:kern w:val="36"/>
          <w:sz w:val="48"/>
          <w:szCs w:val="48"/>
          <w:lang w:eastAsia="en-GB"/>
          <w14:ligatures w14:val="none"/>
        </w:rPr>
        <w:t>Care Assistant</w:t>
      </w:r>
    </w:p>
    <w:p w14:paraId="3DB03CC0" w14:textId="77777777" w:rsidR="00102F6A" w:rsidRPr="009D1E6A" w:rsidRDefault="00102F6A" w:rsidP="00102F6A">
      <w:pPr>
        <w:shd w:val="clear" w:color="auto" w:fill="F0F4F5"/>
        <w:spacing w:after="0" w:line="240" w:lineRule="auto"/>
        <w:ind w:left="-30"/>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The closing date is 02 May 2026</w:t>
      </w:r>
    </w:p>
    <w:p w14:paraId="2D175C28" w14:textId="77777777" w:rsidR="00102F6A" w:rsidRPr="009D1E6A" w:rsidRDefault="00102F6A" w:rsidP="00102F6A">
      <w:pPr>
        <w:shd w:val="clear" w:color="auto" w:fill="F0F4F5"/>
        <w:spacing w:after="0" w:line="240" w:lineRule="auto"/>
        <w:rPr>
          <w:rFonts w:ascii="Arial" w:eastAsia="Times New Roman" w:hAnsi="Arial" w:cs="Arial"/>
          <w:color w:val="212B32"/>
          <w:kern w:val="0"/>
          <w:szCs w:val="24"/>
          <w:lang w:eastAsia="en-GB"/>
          <w14:ligatures w14:val="none"/>
        </w:rPr>
      </w:pPr>
      <w:hyperlink r:id="rId6" w:history="1">
        <w:r w:rsidRPr="009D1E6A">
          <w:rPr>
            <w:rFonts w:ascii="Arial" w:eastAsia="Times New Roman" w:hAnsi="Arial" w:cs="Arial"/>
            <w:b/>
            <w:bCs/>
            <w:color w:val="FFFFFF"/>
            <w:kern w:val="0"/>
            <w:szCs w:val="24"/>
            <w:u w:val="single"/>
            <w:shd w:val="clear" w:color="auto" w:fill="007F3B"/>
            <w:lang w:eastAsia="en-GB"/>
            <w14:ligatures w14:val="none"/>
          </w:rPr>
          <w:t>Apply for this job</w:t>
        </w:r>
      </w:hyperlink>
    </w:p>
    <w:p w14:paraId="74372C2A" w14:textId="77777777" w:rsidR="00102F6A" w:rsidRPr="009D1E6A" w:rsidRDefault="00102F6A" w:rsidP="00102F6A">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9D1E6A">
        <w:rPr>
          <w:rFonts w:ascii="Arial" w:eastAsia="Times New Roman" w:hAnsi="Arial" w:cs="Arial"/>
          <w:b/>
          <w:bCs/>
          <w:color w:val="212B32"/>
          <w:kern w:val="0"/>
          <w:sz w:val="36"/>
          <w:szCs w:val="36"/>
          <w:lang w:eastAsia="en-GB"/>
          <w14:ligatures w14:val="none"/>
        </w:rPr>
        <w:t>Job summary</w:t>
      </w:r>
    </w:p>
    <w:p w14:paraId="03A64BF6"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As a Care Assistant at Avery Healthcare, you'll be making a positive impact on residents' lives every day. Your compassion and dedication will truly make a difference, as you deliver high standards of personal care and contribute to the care team to ensure continuity of services to residents. Avery is committed to helping you grow in a caring, supportive environment, with opportunities to learn and develop throughout your career.</w:t>
      </w:r>
    </w:p>
    <w:p w14:paraId="1DBCC3DB"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Main duties of the job</w:t>
      </w:r>
    </w:p>
    <w:p w14:paraId="6DB277D5"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Your focus as a Care Assistant will be to deliver high standards of personal care, contributing fully to the care team to ensure continuity of services to residents. Other responsibilities will include assisting residents with personal hygiene, recognising and understanding clinical risk areas, acting courteously towards residents and their visitors, and practicing safe systems of work. You'll need the ability to communicate effectively, demonstrate initiative and be respectful, as well as being an efficient worker who can adapt and be flexible to cover a range of responsibilities.</w:t>
      </w:r>
    </w:p>
    <w:p w14:paraId="72AC06F5"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lastRenderedPageBreak/>
        <w:t>About us</w:t>
      </w:r>
    </w:p>
    <w:p w14:paraId="4C93EA73"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Avery Healthcare is one of the UK's largest providers of luxury elderly care homes. They are passionate about creating meaningful experiences for their residents and team members, offering exceptional care across their growing network of over 100 homes. Avery believes that the later years of life should be as enriching as any other, and they are committed to building a supportive and inspiring environment where employees feel valued and empowered every day.</w:t>
      </w:r>
    </w:p>
    <w:p w14:paraId="61962AF2" w14:textId="77777777" w:rsidR="00102F6A" w:rsidRPr="009D1E6A" w:rsidRDefault="00102F6A" w:rsidP="00102F6A">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9D1E6A">
        <w:rPr>
          <w:rFonts w:ascii="Arial" w:eastAsia="Times New Roman" w:hAnsi="Arial" w:cs="Arial"/>
          <w:b/>
          <w:bCs/>
          <w:color w:val="212B32"/>
          <w:kern w:val="0"/>
          <w:sz w:val="36"/>
          <w:szCs w:val="36"/>
          <w:lang w:eastAsia="en-GB"/>
          <w14:ligatures w14:val="none"/>
        </w:rPr>
        <w:t>Job description</w:t>
      </w:r>
    </w:p>
    <w:p w14:paraId="58FA78B4" w14:textId="77777777" w:rsidR="00102F6A" w:rsidRPr="009D1E6A" w:rsidRDefault="00102F6A" w:rsidP="00102F6A">
      <w:pPr>
        <w:shd w:val="clear" w:color="auto" w:fill="F0F4F5"/>
        <w:spacing w:after="36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Job responsibilities</w:t>
      </w:r>
    </w:p>
    <w:p w14:paraId="1BF575B9"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Package Description:</w:t>
      </w:r>
    </w:p>
    <w:p w14:paraId="32B1F600"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Shift details: 08:00 - 20:00, 3 days a week</w:t>
      </w:r>
    </w:p>
    <w:p w14:paraId="703735E3" w14:textId="38469FF1" w:rsidR="00102F6A" w:rsidRPr="009D1E6A" w:rsidRDefault="00102F6A" w:rsidP="00102F6A">
      <w:pPr>
        <w:shd w:val="clear" w:color="auto" w:fill="F0F4F5"/>
        <w:spacing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 xml:space="preserve">At Avery Healthcare, we are all about supporting the people who care for our residents. We know how hard our teams </w:t>
      </w:r>
      <w:r w:rsidR="00983FB7" w:rsidRPr="009D1E6A">
        <w:rPr>
          <w:rFonts w:ascii="Arial" w:eastAsia="Times New Roman" w:hAnsi="Arial" w:cs="Arial"/>
          <w:color w:val="212B32"/>
          <w:kern w:val="0"/>
          <w:szCs w:val="24"/>
          <w:lang w:eastAsia="en-GB"/>
          <w14:ligatures w14:val="none"/>
        </w:rPr>
        <w:t>work and</w:t>
      </w:r>
      <w:r w:rsidRPr="009D1E6A">
        <w:rPr>
          <w:rFonts w:ascii="Arial" w:eastAsia="Times New Roman" w:hAnsi="Arial" w:cs="Arial"/>
          <w:color w:val="212B32"/>
          <w:kern w:val="0"/>
          <w:szCs w:val="24"/>
          <w:lang w:eastAsia="en-GB"/>
          <w14:ligatures w14:val="none"/>
        </w:rPr>
        <w:t xml:space="preserve"> were here to celebrate and support you every step of the </w:t>
      </w:r>
      <w:r w:rsidR="00983FB7" w:rsidRPr="009D1E6A">
        <w:rPr>
          <w:rFonts w:ascii="Arial" w:eastAsia="Times New Roman" w:hAnsi="Arial" w:cs="Arial"/>
          <w:color w:val="212B32"/>
          <w:kern w:val="0"/>
          <w:szCs w:val="24"/>
          <w:lang w:eastAsia="en-GB"/>
          <w14:ligatures w14:val="none"/>
        </w:rPr>
        <w:t>way. When</w:t>
      </w:r>
      <w:r w:rsidRPr="009D1E6A">
        <w:rPr>
          <w:rFonts w:ascii="Arial" w:eastAsia="Times New Roman" w:hAnsi="Arial" w:cs="Arial"/>
          <w:color w:val="212B32"/>
          <w:kern w:val="0"/>
          <w:szCs w:val="24"/>
          <w:lang w:eastAsia="en-GB"/>
          <w14:ligatures w14:val="none"/>
        </w:rPr>
        <w:t xml:space="preserve"> you join us, </w:t>
      </w:r>
      <w:proofErr w:type="spellStart"/>
      <w:r w:rsidRPr="009D1E6A">
        <w:rPr>
          <w:rFonts w:ascii="Arial" w:eastAsia="Times New Roman" w:hAnsi="Arial" w:cs="Arial"/>
          <w:color w:val="212B32"/>
          <w:kern w:val="0"/>
          <w:szCs w:val="24"/>
          <w:lang w:eastAsia="en-GB"/>
          <w14:ligatures w14:val="none"/>
        </w:rPr>
        <w:t>youll</w:t>
      </w:r>
      <w:proofErr w:type="spellEnd"/>
      <w:r w:rsidRPr="009D1E6A">
        <w:rPr>
          <w:rFonts w:ascii="Arial" w:eastAsia="Times New Roman" w:hAnsi="Arial" w:cs="Arial"/>
          <w:color w:val="212B32"/>
          <w:kern w:val="0"/>
          <w:szCs w:val="24"/>
          <w:lang w:eastAsia="en-GB"/>
          <w14:ligatures w14:val="none"/>
        </w:rPr>
        <w:t xml:space="preserve">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w:t>
      </w:r>
      <w:proofErr w:type="spellStart"/>
      <w:r w:rsidRPr="009D1E6A">
        <w:rPr>
          <w:rFonts w:ascii="Arial" w:eastAsia="Times New Roman" w:hAnsi="Arial" w:cs="Arial"/>
          <w:color w:val="212B32"/>
          <w:kern w:val="0"/>
          <w:szCs w:val="24"/>
          <w:lang w:eastAsia="en-GB"/>
          <w14:ligatures w14:val="none"/>
        </w:rPr>
        <w:t>youll</w:t>
      </w:r>
      <w:proofErr w:type="spellEnd"/>
      <w:r w:rsidRPr="009D1E6A">
        <w:rPr>
          <w:rFonts w:ascii="Arial" w:eastAsia="Times New Roman" w:hAnsi="Arial" w:cs="Arial"/>
          <w:color w:val="212B32"/>
          <w:kern w:val="0"/>
          <w:szCs w:val="24"/>
          <w:lang w:eastAsia="en-GB"/>
          <w14:ligatures w14:val="none"/>
        </w:rPr>
        <w:t xml:space="preserve"> experience a culture that values respect, compassion, and a shared commitment to exceptional </w:t>
      </w:r>
      <w:proofErr w:type="spellStart"/>
      <w:proofErr w:type="gramStart"/>
      <w:r w:rsidRPr="009D1E6A">
        <w:rPr>
          <w:rFonts w:ascii="Arial" w:eastAsia="Times New Roman" w:hAnsi="Arial" w:cs="Arial"/>
          <w:color w:val="212B32"/>
          <w:kern w:val="0"/>
          <w:szCs w:val="24"/>
          <w:lang w:eastAsia="en-GB"/>
          <w14:ligatures w14:val="none"/>
        </w:rPr>
        <w:t>care.Were</w:t>
      </w:r>
      <w:proofErr w:type="spellEnd"/>
      <w:proofErr w:type="gramEnd"/>
      <w:r w:rsidRPr="009D1E6A">
        <w:rPr>
          <w:rFonts w:ascii="Arial" w:eastAsia="Times New Roman" w:hAnsi="Arial" w:cs="Arial"/>
          <w:color w:val="212B32"/>
          <w:kern w:val="0"/>
          <w:szCs w:val="24"/>
          <w:lang w:eastAsia="en-GB"/>
          <w14:ligatures w14:val="none"/>
        </w:rPr>
        <w:t xml:space="preserve"> now looking for a warm, enthusiastic, and dedicated individual to join our award-winning team as a Care Assistant. If this sounds like the place for you, </w:t>
      </w:r>
      <w:proofErr w:type="spellStart"/>
      <w:r w:rsidRPr="009D1E6A">
        <w:rPr>
          <w:rFonts w:ascii="Arial" w:eastAsia="Times New Roman" w:hAnsi="Arial" w:cs="Arial"/>
          <w:color w:val="212B32"/>
          <w:kern w:val="0"/>
          <w:szCs w:val="24"/>
          <w:lang w:eastAsia="en-GB"/>
          <w14:ligatures w14:val="none"/>
        </w:rPr>
        <w:t>wed</w:t>
      </w:r>
      <w:proofErr w:type="spellEnd"/>
      <w:r w:rsidRPr="009D1E6A">
        <w:rPr>
          <w:rFonts w:ascii="Arial" w:eastAsia="Times New Roman" w:hAnsi="Arial" w:cs="Arial"/>
          <w:color w:val="212B32"/>
          <w:kern w:val="0"/>
          <w:szCs w:val="24"/>
          <w:lang w:eastAsia="en-GB"/>
          <w14:ligatures w14:val="none"/>
        </w:rPr>
        <w:t xml:space="preserve"> love to hear from you!</w:t>
      </w:r>
    </w:p>
    <w:p w14:paraId="111B4825"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ABOUT THE ROLE</w:t>
      </w:r>
    </w:p>
    <w:p w14:paraId="5EAB5E86"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Your focus as Care Assistant will be to deliver high standards of personal care, contributing fully to the care team to ensure continuity of services to residents.</w:t>
      </w:r>
    </w:p>
    <w:p w14:paraId="6F562586"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Other responsibilities will include:</w:t>
      </w:r>
    </w:p>
    <w:p w14:paraId="56EA86A1" w14:textId="77777777" w:rsidR="00102F6A" w:rsidRPr="009D1E6A" w:rsidRDefault="00102F6A" w:rsidP="00102F6A">
      <w:pPr>
        <w:numPr>
          <w:ilvl w:val="0"/>
          <w:numId w:val="1"/>
        </w:num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 xml:space="preserve">Assisting residents in all their personal hygiene care ensuring optimum independence, dignity and respect of individuals </w:t>
      </w:r>
      <w:proofErr w:type="gramStart"/>
      <w:r w:rsidRPr="009D1E6A">
        <w:rPr>
          <w:rFonts w:ascii="Arial" w:eastAsia="Times New Roman" w:hAnsi="Arial" w:cs="Arial"/>
          <w:color w:val="212B32"/>
          <w:kern w:val="0"/>
          <w:szCs w:val="24"/>
          <w:lang w:eastAsia="en-GB"/>
          <w14:ligatures w14:val="none"/>
        </w:rPr>
        <w:t>at all times</w:t>
      </w:r>
      <w:proofErr w:type="gramEnd"/>
      <w:r w:rsidRPr="009D1E6A">
        <w:rPr>
          <w:rFonts w:ascii="Arial" w:eastAsia="Times New Roman" w:hAnsi="Arial" w:cs="Arial"/>
          <w:color w:val="212B32"/>
          <w:kern w:val="0"/>
          <w:szCs w:val="24"/>
          <w:lang w:eastAsia="en-GB"/>
          <w14:ligatures w14:val="none"/>
        </w:rPr>
        <w:t>.</w:t>
      </w:r>
    </w:p>
    <w:p w14:paraId="7E3BBF8D" w14:textId="77777777" w:rsidR="00102F6A" w:rsidRPr="009D1E6A" w:rsidRDefault="00102F6A" w:rsidP="00102F6A">
      <w:pPr>
        <w:numPr>
          <w:ilvl w:val="0"/>
          <w:numId w:val="1"/>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Recognising and understanding clinical risk areas in residents such as weight loss, pressure sores, risk of falls, sign of infections and escalate any identified risks in a timely manner.</w:t>
      </w:r>
    </w:p>
    <w:p w14:paraId="55308818" w14:textId="77777777" w:rsidR="00102F6A" w:rsidRPr="009D1E6A" w:rsidRDefault="00102F6A" w:rsidP="00102F6A">
      <w:pPr>
        <w:numPr>
          <w:ilvl w:val="0"/>
          <w:numId w:val="1"/>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Acting courteously towards residents and their visitors, respecting the dignity and individuality of each resident.</w:t>
      </w:r>
    </w:p>
    <w:p w14:paraId="41E1F4EF" w14:textId="77777777" w:rsidR="00102F6A" w:rsidRPr="009D1E6A" w:rsidRDefault="00102F6A" w:rsidP="00102F6A">
      <w:pPr>
        <w:numPr>
          <w:ilvl w:val="0"/>
          <w:numId w:val="1"/>
        </w:numPr>
        <w:shd w:val="clear" w:color="auto" w:fill="F0F4F5"/>
        <w:spacing w:before="100" w:beforeAutospacing="1"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Practicing safe systems of work across the range of task.</w:t>
      </w:r>
    </w:p>
    <w:p w14:paraId="147E441A"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ABOUT YOU</w:t>
      </w:r>
    </w:p>
    <w:p w14:paraId="4B0753AA"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lastRenderedPageBreak/>
        <w:t>To be successful in your application, you will live our values of caring, supportive, honest, respectful, and accountable in all that you do. Experience is not required as we are proud to offer a thorough induction and training programme to ensure confidence within your role.</w:t>
      </w:r>
    </w:p>
    <w:p w14:paraId="73217FC4"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Our ideal candidate must:</w:t>
      </w:r>
    </w:p>
    <w:p w14:paraId="672F6854" w14:textId="77777777" w:rsidR="00102F6A" w:rsidRPr="009D1E6A" w:rsidRDefault="00102F6A" w:rsidP="00102F6A">
      <w:pPr>
        <w:numPr>
          <w:ilvl w:val="0"/>
          <w:numId w:val="2"/>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proofErr w:type="gramStart"/>
      <w:r w:rsidRPr="009D1E6A">
        <w:rPr>
          <w:rFonts w:ascii="Arial" w:eastAsia="Times New Roman" w:hAnsi="Arial" w:cs="Arial"/>
          <w:color w:val="212B32"/>
          <w:kern w:val="0"/>
          <w:szCs w:val="24"/>
          <w:lang w:eastAsia="en-GB"/>
          <w14:ligatures w14:val="none"/>
        </w:rPr>
        <w:t>Have the ability to</w:t>
      </w:r>
      <w:proofErr w:type="gramEnd"/>
      <w:r w:rsidRPr="009D1E6A">
        <w:rPr>
          <w:rFonts w:ascii="Arial" w:eastAsia="Times New Roman" w:hAnsi="Arial" w:cs="Arial"/>
          <w:color w:val="212B32"/>
          <w:kern w:val="0"/>
          <w:szCs w:val="24"/>
          <w:lang w:eastAsia="en-GB"/>
          <w14:ligatures w14:val="none"/>
        </w:rPr>
        <w:t xml:space="preserve"> communicate effectively both verbally and in writing.</w:t>
      </w:r>
    </w:p>
    <w:p w14:paraId="20C24E89" w14:textId="77777777" w:rsidR="00102F6A" w:rsidRPr="009D1E6A" w:rsidRDefault="00102F6A" w:rsidP="00102F6A">
      <w:pPr>
        <w:numPr>
          <w:ilvl w:val="0"/>
          <w:numId w:val="2"/>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Demonstrate initiative and be respectful towards the residents and other people in the home.</w:t>
      </w:r>
    </w:p>
    <w:p w14:paraId="594BA673" w14:textId="77777777" w:rsidR="00102F6A" w:rsidRPr="009D1E6A" w:rsidRDefault="00102F6A" w:rsidP="00102F6A">
      <w:pPr>
        <w:numPr>
          <w:ilvl w:val="0"/>
          <w:numId w:val="2"/>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Be an efficient worker who can carry reasonable instructions from other team members.</w:t>
      </w:r>
    </w:p>
    <w:p w14:paraId="463D6AF6" w14:textId="77777777" w:rsidR="00102F6A" w:rsidRPr="009D1E6A" w:rsidRDefault="00102F6A" w:rsidP="00102F6A">
      <w:pPr>
        <w:numPr>
          <w:ilvl w:val="0"/>
          <w:numId w:val="2"/>
        </w:numPr>
        <w:shd w:val="clear" w:color="auto" w:fill="F0F4F5"/>
        <w:spacing w:before="100" w:beforeAutospacing="1"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Be able to be adaptive and flexible to cover a range of responsibilities at short notice.</w:t>
      </w:r>
    </w:p>
    <w:p w14:paraId="3D3D2966"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ABOUT AVERY</w:t>
      </w:r>
    </w:p>
    <w:p w14:paraId="6E69F336"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 xml:space="preserve">At Avery, were not just one of the UKs largest providers of luxury elderly care homes were a place where people love to work. We believe that the later years of life should be as enriching as any </w:t>
      </w:r>
      <w:proofErr w:type="gramStart"/>
      <w:r w:rsidRPr="009D1E6A">
        <w:rPr>
          <w:rFonts w:ascii="Arial" w:eastAsia="Times New Roman" w:hAnsi="Arial" w:cs="Arial"/>
          <w:color w:val="212B32"/>
          <w:kern w:val="0"/>
          <w:szCs w:val="24"/>
          <w:lang w:eastAsia="en-GB"/>
          <w14:ligatures w14:val="none"/>
        </w:rPr>
        <w:t>other, and</w:t>
      </w:r>
      <w:proofErr w:type="gramEnd"/>
      <w:r w:rsidRPr="009D1E6A">
        <w:rPr>
          <w:rFonts w:ascii="Arial" w:eastAsia="Times New Roman" w:hAnsi="Arial" w:cs="Arial"/>
          <w:color w:val="212B32"/>
          <w:kern w:val="0"/>
          <w:szCs w:val="24"/>
          <w:lang w:eastAsia="en-GB"/>
          <w14:ligatures w14:val="none"/>
        </w:rPr>
        <w:t xml:space="preserve"> were passionate about creating meaningful experiences for our residents and our team alike. With our vision of "creating meaningful lives together," we proudly offer exceptional care across our growing network of over 100 homes, building a supportive and inspiring environment where employees feel valued and empowered every day. Join us and see why Avery is the preferred choice for residents and team members alike.</w:t>
      </w:r>
    </w:p>
    <w:p w14:paraId="71A4518E"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Please note this role will require:</w:t>
      </w:r>
    </w:p>
    <w:p w14:paraId="47D9A700" w14:textId="77777777" w:rsidR="00102F6A" w:rsidRPr="009D1E6A" w:rsidRDefault="00102F6A" w:rsidP="00102F6A">
      <w:pPr>
        <w:numPr>
          <w:ilvl w:val="0"/>
          <w:numId w:val="3"/>
        </w:numPr>
        <w:shd w:val="clear" w:color="auto" w:fill="F0F4F5"/>
        <w:spacing w:before="100" w:beforeAutospacing="1"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 DBS Disclosure check, the cost of which will be met by Avery Healthcare.</w:t>
      </w:r>
    </w:p>
    <w:p w14:paraId="03E892EE" w14:textId="77777777" w:rsidR="00102F6A" w:rsidRPr="009D1E6A" w:rsidRDefault="00102F6A" w:rsidP="00102F6A">
      <w:pPr>
        <w:numPr>
          <w:ilvl w:val="0"/>
          <w:numId w:val="3"/>
        </w:numPr>
        <w:shd w:val="clear" w:color="auto" w:fill="F0F4F5"/>
        <w:spacing w:before="100" w:beforeAutospacing="1"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Proof of eligibility to work in the UK.</w:t>
      </w:r>
    </w:p>
    <w:p w14:paraId="0C596578" w14:textId="77777777" w:rsidR="00102F6A" w:rsidRPr="009D1E6A" w:rsidRDefault="00102F6A" w:rsidP="00102F6A">
      <w:pPr>
        <w:shd w:val="clear" w:color="auto" w:fill="F0F4F5"/>
        <w:spacing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i/>
          <w:iCs/>
          <w:color w:val="212B32"/>
          <w:kern w:val="0"/>
          <w:szCs w:val="24"/>
          <w:lang w:eastAsia="en-GB"/>
          <w14:ligatures w14:val="none"/>
        </w:rPr>
        <w:t>This advert may be withdrawn prior to the advertised deadline depending on the volume of applications received and business needs.</w:t>
      </w:r>
    </w:p>
    <w:p w14:paraId="5C965820" w14:textId="77777777" w:rsidR="00102F6A" w:rsidRPr="009D1E6A" w:rsidRDefault="00102F6A" w:rsidP="00102F6A">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9D1E6A">
        <w:rPr>
          <w:rFonts w:ascii="Arial" w:eastAsia="Times New Roman" w:hAnsi="Arial" w:cs="Arial"/>
          <w:b/>
          <w:bCs/>
          <w:color w:val="212B32"/>
          <w:kern w:val="0"/>
          <w:sz w:val="36"/>
          <w:szCs w:val="36"/>
          <w:lang w:eastAsia="en-GB"/>
          <w14:ligatures w14:val="none"/>
        </w:rPr>
        <w:t>Person Specification</w:t>
      </w:r>
    </w:p>
    <w:p w14:paraId="0EBFB1EC" w14:textId="77777777" w:rsidR="00102F6A" w:rsidRPr="009D1E6A" w:rsidRDefault="00102F6A" w:rsidP="00102F6A">
      <w:pPr>
        <w:shd w:val="clear" w:color="auto" w:fill="F0F4F5"/>
        <w:spacing w:after="36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Qualifications</w:t>
      </w:r>
    </w:p>
    <w:p w14:paraId="6B196C98" w14:textId="77777777" w:rsidR="00102F6A" w:rsidRPr="009D1E6A" w:rsidRDefault="00102F6A" w:rsidP="00102F6A">
      <w:pPr>
        <w:shd w:val="clear" w:color="auto" w:fill="F0F4F5"/>
        <w:spacing w:after="120" w:line="240" w:lineRule="auto"/>
        <w:outlineLvl w:val="3"/>
        <w:rPr>
          <w:rFonts w:ascii="Arial" w:eastAsia="Times New Roman" w:hAnsi="Arial" w:cs="Arial"/>
          <w:b/>
          <w:bCs/>
          <w:color w:val="212B32"/>
          <w:kern w:val="0"/>
          <w:szCs w:val="24"/>
          <w:lang w:eastAsia="en-GB"/>
          <w14:ligatures w14:val="none"/>
        </w:rPr>
      </w:pPr>
      <w:r w:rsidRPr="009D1E6A">
        <w:rPr>
          <w:rFonts w:ascii="Arial" w:eastAsia="Times New Roman" w:hAnsi="Arial" w:cs="Arial"/>
          <w:b/>
          <w:bCs/>
          <w:color w:val="212B32"/>
          <w:kern w:val="0"/>
          <w:szCs w:val="24"/>
          <w:lang w:eastAsia="en-GB"/>
          <w14:ligatures w14:val="none"/>
        </w:rPr>
        <w:t>Essential</w:t>
      </w:r>
    </w:p>
    <w:p w14:paraId="4967F675" w14:textId="77777777" w:rsidR="00102F6A" w:rsidRPr="009D1E6A" w:rsidRDefault="00102F6A" w:rsidP="00102F6A">
      <w:pPr>
        <w:numPr>
          <w:ilvl w:val="0"/>
          <w:numId w:val="4"/>
        </w:numPr>
        <w:shd w:val="clear" w:color="auto" w:fill="F0F4F5"/>
        <w:spacing w:before="100" w:beforeAutospacing="1"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Experience is not required as Avery offers a thorough induction and training programme to ensure confidence within the role.</w:t>
      </w:r>
    </w:p>
    <w:p w14:paraId="3466CE6E"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Disclosure and Barring Service Check</w:t>
      </w:r>
    </w:p>
    <w:p w14:paraId="670A2953"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0BE04D6A" w14:textId="77777777" w:rsidR="00102F6A" w:rsidRPr="009D1E6A" w:rsidRDefault="00102F6A" w:rsidP="00102F6A">
      <w:pPr>
        <w:shd w:val="clear" w:color="auto" w:fill="F0F4F5"/>
        <w:spacing w:after="360" w:line="240" w:lineRule="auto"/>
        <w:outlineLvl w:val="1"/>
        <w:rPr>
          <w:rFonts w:ascii="Arial" w:eastAsia="Times New Roman" w:hAnsi="Arial" w:cs="Arial"/>
          <w:b/>
          <w:bCs/>
          <w:color w:val="212B32"/>
          <w:kern w:val="0"/>
          <w:sz w:val="36"/>
          <w:szCs w:val="36"/>
          <w:lang w:eastAsia="en-GB"/>
          <w14:ligatures w14:val="none"/>
        </w:rPr>
      </w:pPr>
      <w:r w:rsidRPr="009D1E6A">
        <w:rPr>
          <w:rFonts w:ascii="Arial" w:eastAsia="Times New Roman" w:hAnsi="Arial" w:cs="Arial"/>
          <w:b/>
          <w:bCs/>
          <w:color w:val="212B32"/>
          <w:kern w:val="0"/>
          <w:sz w:val="36"/>
          <w:szCs w:val="36"/>
          <w:lang w:eastAsia="en-GB"/>
          <w14:ligatures w14:val="none"/>
        </w:rPr>
        <w:lastRenderedPageBreak/>
        <w:t>Employer details</w:t>
      </w:r>
    </w:p>
    <w:p w14:paraId="3706A371"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Employer name</w:t>
      </w:r>
    </w:p>
    <w:p w14:paraId="14B8E7EA" w14:textId="77777777" w:rsidR="00102F6A" w:rsidRPr="009D1E6A" w:rsidRDefault="00102F6A" w:rsidP="00102F6A">
      <w:pPr>
        <w:shd w:val="clear" w:color="auto" w:fill="F0F4F5"/>
        <w:spacing w:after="36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Avery Healthcare Group Ltd.</w:t>
      </w:r>
    </w:p>
    <w:p w14:paraId="14A5C8E3"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Address</w:t>
      </w:r>
    </w:p>
    <w:p w14:paraId="37186DE1" w14:textId="77777777" w:rsidR="00102F6A" w:rsidRPr="009D1E6A" w:rsidRDefault="00102F6A" w:rsidP="00102F6A">
      <w:pPr>
        <w:shd w:val="clear" w:color="auto" w:fill="F0F4F5"/>
        <w:spacing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Avery Healthcare</w:t>
      </w:r>
    </w:p>
    <w:p w14:paraId="3F3C1A2B" w14:textId="77777777" w:rsidR="00102F6A" w:rsidRPr="009D1E6A" w:rsidRDefault="00102F6A" w:rsidP="00102F6A">
      <w:pPr>
        <w:shd w:val="clear" w:color="auto" w:fill="F0F4F5"/>
        <w:spacing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Winson Green</w:t>
      </w:r>
    </w:p>
    <w:p w14:paraId="7FC4BDC2" w14:textId="77777777" w:rsidR="00102F6A" w:rsidRPr="009D1E6A" w:rsidRDefault="00102F6A" w:rsidP="00102F6A">
      <w:pPr>
        <w:shd w:val="clear" w:color="auto" w:fill="F0F4F5"/>
        <w:spacing w:after="12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t>B18 4BJ</w:t>
      </w:r>
    </w:p>
    <w:p w14:paraId="39B0A906" w14:textId="77777777" w:rsidR="00102F6A" w:rsidRPr="009D1E6A" w:rsidRDefault="00102F6A" w:rsidP="00102F6A">
      <w:pPr>
        <w:shd w:val="clear" w:color="auto" w:fill="F0F4F5"/>
        <w:spacing w:after="0" w:line="240" w:lineRule="auto"/>
        <w:rPr>
          <w:rFonts w:ascii="Arial" w:eastAsia="Times New Roman" w:hAnsi="Arial" w:cs="Arial"/>
          <w:color w:val="212B32"/>
          <w:kern w:val="0"/>
          <w:szCs w:val="24"/>
          <w:lang w:eastAsia="en-GB"/>
          <w14:ligatures w14:val="none"/>
        </w:rPr>
      </w:pPr>
      <w:r w:rsidRPr="009D1E6A">
        <w:rPr>
          <w:rFonts w:ascii="Arial" w:eastAsia="Times New Roman" w:hAnsi="Arial" w:cs="Arial"/>
          <w:color w:val="212B32"/>
          <w:kern w:val="0"/>
          <w:szCs w:val="24"/>
          <w:lang w:eastAsia="en-GB"/>
          <w14:ligatures w14:val="none"/>
        </w:rPr>
        <w:br/>
      </w:r>
    </w:p>
    <w:p w14:paraId="4951143C" w14:textId="77777777" w:rsidR="00102F6A" w:rsidRPr="009D1E6A" w:rsidRDefault="00102F6A" w:rsidP="00102F6A">
      <w:pPr>
        <w:shd w:val="clear" w:color="auto" w:fill="F0F4F5"/>
        <w:spacing w:after="120" w:line="240" w:lineRule="auto"/>
        <w:outlineLvl w:val="2"/>
        <w:rPr>
          <w:rFonts w:ascii="Arial" w:eastAsia="Times New Roman" w:hAnsi="Arial" w:cs="Arial"/>
          <w:b/>
          <w:bCs/>
          <w:color w:val="212B32"/>
          <w:kern w:val="0"/>
          <w:sz w:val="27"/>
          <w:szCs w:val="27"/>
          <w:lang w:eastAsia="en-GB"/>
          <w14:ligatures w14:val="none"/>
        </w:rPr>
      </w:pPr>
      <w:r w:rsidRPr="009D1E6A">
        <w:rPr>
          <w:rFonts w:ascii="Arial" w:eastAsia="Times New Roman" w:hAnsi="Arial" w:cs="Arial"/>
          <w:b/>
          <w:bCs/>
          <w:color w:val="212B32"/>
          <w:kern w:val="0"/>
          <w:sz w:val="27"/>
          <w:szCs w:val="27"/>
          <w:lang w:eastAsia="en-GB"/>
          <w14:ligatures w14:val="none"/>
        </w:rPr>
        <w:t>Employer's website</w:t>
      </w:r>
    </w:p>
    <w:p w14:paraId="46821F75" w14:textId="77777777" w:rsidR="00102F6A" w:rsidRPr="009D1E6A" w:rsidRDefault="00102F6A" w:rsidP="00102F6A">
      <w:pPr>
        <w:shd w:val="clear" w:color="auto" w:fill="F0F4F5"/>
        <w:spacing w:after="120" w:line="240" w:lineRule="auto"/>
        <w:rPr>
          <w:rFonts w:ascii="Arial" w:eastAsia="Times New Roman" w:hAnsi="Arial" w:cs="Arial"/>
          <w:color w:val="212B32"/>
          <w:kern w:val="0"/>
          <w:szCs w:val="24"/>
          <w:lang w:eastAsia="en-GB"/>
          <w14:ligatures w14:val="none"/>
        </w:rPr>
      </w:pPr>
      <w:hyperlink r:id="rId7" w:tgtFrame="_blank" w:history="1">
        <w:r w:rsidRPr="009D1E6A">
          <w:rPr>
            <w:rFonts w:ascii="Arial" w:eastAsia="Times New Roman" w:hAnsi="Arial" w:cs="Arial"/>
            <w:color w:val="005EB8"/>
            <w:kern w:val="0"/>
            <w:szCs w:val="24"/>
            <w:u w:val="single"/>
            <w:lang w:eastAsia="en-GB"/>
            <w14:ligatures w14:val="none"/>
          </w:rPr>
          <w:t>https://www.averyhealthcare.co.uk/ (Opens in a new tab)</w:t>
        </w:r>
      </w:hyperlink>
    </w:p>
    <w:p w14:paraId="107B4119" w14:textId="77777777" w:rsidR="00102F6A" w:rsidRPr="00180C8C" w:rsidRDefault="00102F6A" w:rsidP="00B9070A">
      <w:pPr>
        <w:pStyle w:val="BodyText"/>
        <w:rPr>
          <w:rFonts w:ascii="Arial" w:hAnsi="Arial" w:cs="Arial"/>
          <w:sz w:val="22"/>
          <w:szCs w:val="22"/>
        </w:rPr>
      </w:pPr>
    </w:p>
    <w:p w14:paraId="5EA42766" w14:textId="77777777" w:rsidR="00B9070A" w:rsidRDefault="00B9070A" w:rsidP="00B9070A"/>
    <w:p w14:paraId="5808CA3A" w14:textId="77777777" w:rsidR="00B9070A" w:rsidRPr="00102F6A" w:rsidRDefault="00B9070A" w:rsidP="00102F6A">
      <w:pPr>
        <w:pStyle w:val="Heading3"/>
        <w:spacing w:line="360" w:lineRule="auto"/>
        <w:rPr>
          <w:rFonts w:ascii="Arial" w:hAnsi="Arial" w:cs="Arial"/>
          <w:sz w:val="22"/>
          <w:szCs w:val="22"/>
        </w:rPr>
      </w:pPr>
      <w:bookmarkStart w:id="0" w:name="education"/>
      <w:r w:rsidRPr="00102F6A">
        <w:rPr>
          <w:rFonts w:ascii="Arial" w:hAnsi="Arial" w:cs="Arial"/>
          <w:sz w:val="22"/>
          <w:szCs w:val="22"/>
        </w:rPr>
        <w:t>Education</w:t>
      </w:r>
    </w:p>
    <w:p w14:paraId="6442EEC8" w14:textId="189CCC5D" w:rsidR="00B9070A" w:rsidRPr="005D3708"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 xml:space="preserve">BSc (Hons) </w:t>
      </w:r>
      <w:r w:rsidRPr="00102F6A">
        <w:rPr>
          <w:rFonts w:ascii="Arial" w:hAnsi="Arial" w:cs="Arial"/>
          <w:sz w:val="22"/>
          <w:szCs w:val="22"/>
        </w:rPr>
        <w:t xml:space="preserve">Health and Social </w:t>
      </w:r>
      <w:r w:rsidR="00180C8C" w:rsidRPr="00102F6A">
        <w:rPr>
          <w:rFonts w:ascii="Arial" w:hAnsi="Arial" w:cs="Arial"/>
          <w:sz w:val="22"/>
          <w:szCs w:val="22"/>
        </w:rPr>
        <w:t>Care</w:t>
      </w:r>
      <w:r w:rsidR="00180C8C" w:rsidRPr="00102F6A">
        <w:rPr>
          <w:rFonts w:ascii="Arial" w:hAnsi="Arial" w:cs="Arial"/>
          <w:b/>
          <w:bCs/>
          <w:sz w:val="22"/>
          <w:szCs w:val="22"/>
        </w:rPr>
        <w:t>:</w:t>
      </w:r>
      <w:r w:rsidRPr="00102F6A">
        <w:rPr>
          <w:rFonts w:ascii="Arial" w:eastAsia="Times New Roman" w:hAnsi="Arial" w:cs="Arial"/>
          <w:color w:val="09090B"/>
          <w:kern w:val="0"/>
          <w:sz w:val="22"/>
          <w:szCs w:val="22"/>
          <w:bdr w:val="single" w:sz="2" w:space="0" w:color="E5E7EB" w:frame="1"/>
          <w:lang w:eastAsia="en-GB"/>
          <w14:ligatures w14:val="none"/>
        </w:rPr>
        <w:t xml:space="preserve"> </w:t>
      </w:r>
      <w:r w:rsidRPr="005D3708">
        <w:rPr>
          <w:rFonts w:ascii="Arial" w:eastAsia="Times New Roman" w:hAnsi="Arial" w:cs="Arial"/>
          <w:color w:val="09090B"/>
          <w:kern w:val="0"/>
          <w:sz w:val="22"/>
          <w:szCs w:val="22"/>
          <w:lang w:eastAsia="en-GB"/>
          <w14:ligatures w14:val="none"/>
        </w:rPr>
        <w:t>University</w:t>
      </w:r>
      <w:r w:rsidRPr="00102F6A">
        <w:rPr>
          <w:rFonts w:ascii="Arial" w:eastAsia="Times New Roman" w:hAnsi="Arial" w:cs="Arial"/>
          <w:color w:val="09090B"/>
          <w:kern w:val="0"/>
          <w:sz w:val="22"/>
          <w:szCs w:val="22"/>
          <w:lang w:eastAsia="en-GB"/>
          <w14:ligatures w14:val="none"/>
        </w:rPr>
        <w:t xml:space="preserve"> of Wales Trinity Saint Davide</w:t>
      </w:r>
      <w:r w:rsidRPr="005D3708">
        <w:rPr>
          <w:rFonts w:ascii="Arial" w:eastAsia="Times New Roman" w:hAnsi="Arial" w:cs="Arial"/>
          <w:color w:val="09090B"/>
          <w:kern w:val="0"/>
          <w:sz w:val="22"/>
          <w:szCs w:val="22"/>
          <w:lang w:eastAsia="en-GB"/>
          <w14:ligatures w14:val="none"/>
        </w:rPr>
        <w:t>, Birmingham</w:t>
      </w:r>
      <w:r w:rsidRPr="00102F6A">
        <w:rPr>
          <w:rFonts w:ascii="Arial" w:eastAsia="Times New Roman" w:hAnsi="Arial" w:cs="Arial"/>
          <w:color w:val="09090B"/>
          <w:kern w:val="0"/>
          <w:sz w:val="22"/>
          <w:szCs w:val="22"/>
          <w:lang w:eastAsia="en-GB"/>
          <w14:ligatures w14:val="none"/>
        </w:rPr>
        <w:t>, UK</w:t>
      </w:r>
      <w:r w:rsidRPr="005D3708">
        <w:rPr>
          <w:rFonts w:ascii="Arial" w:eastAsia="Times New Roman" w:hAnsi="Arial" w:cs="Arial"/>
          <w:color w:val="09090B"/>
          <w:kern w:val="0"/>
          <w:sz w:val="22"/>
          <w:szCs w:val="22"/>
          <w:lang w:eastAsia="en-GB"/>
          <w14:ligatures w14:val="none"/>
        </w:rPr>
        <w:t xml:space="preserve"> </w:t>
      </w:r>
      <w:r w:rsidRPr="00102F6A">
        <w:rPr>
          <w:rFonts w:ascii="Arial" w:eastAsia="Times New Roman" w:hAnsi="Arial" w:cs="Arial"/>
          <w:color w:val="09090B"/>
          <w:kern w:val="0"/>
          <w:sz w:val="22"/>
          <w:szCs w:val="22"/>
          <w:lang w:eastAsia="en-GB"/>
          <w14:ligatures w14:val="none"/>
        </w:rPr>
        <w:t>(</w:t>
      </w:r>
      <w:r w:rsidRPr="005D3708">
        <w:rPr>
          <w:rFonts w:ascii="Arial" w:eastAsia="Times New Roman" w:hAnsi="Arial" w:cs="Arial"/>
          <w:color w:val="09090B"/>
          <w:kern w:val="0"/>
          <w:sz w:val="22"/>
          <w:szCs w:val="22"/>
          <w:lang w:eastAsia="en-GB"/>
          <w14:ligatures w14:val="none"/>
        </w:rPr>
        <w:t>202</w:t>
      </w:r>
      <w:r w:rsidRPr="00102F6A">
        <w:rPr>
          <w:rFonts w:ascii="Arial" w:eastAsia="Times New Roman" w:hAnsi="Arial" w:cs="Arial"/>
          <w:color w:val="09090B"/>
          <w:kern w:val="0"/>
          <w:sz w:val="22"/>
          <w:szCs w:val="22"/>
          <w:lang w:eastAsia="en-GB"/>
          <w14:ligatures w14:val="none"/>
        </w:rPr>
        <w:t>5</w:t>
      </w:r>
      <w:r w:rsidRPr="005D3708">
        <w:rPr>
          <w:rFonts w:ascii="Arial" w:eastAsia="Times New Roman" w:hAnsi="Arial" w:cs="Arial"/>
          <w:color w:val="09090B"/>
          <w:kern w:val="0"/>
          <w:sz w:val="22"/>
          <w:szCs w:val="22"/>
          <w:lang w:eastAsia="en-GB"/>
          <w14:ligatures w14:val="none"/>
        </w:rPr>
        <w:t xml:space="preserve"> – 202</w:t>
      </w:r>
      <w:r w:rsidRPr="00102F6A">
        <w:rPr>
          <w:rFonts w:ascii="Arial" w:eastAsia="Times New Roman" w:hAnsi="Arial" w:cs="Arial"/>
          <w:color w:val="09090B"/>
          <w:kern w:val="0"/>
          <w:sz w:val="22"/>
          <w:szCs w:val="22"/>
          <w:lang w:eastAsia="en-GB"/>
          <w14:ligatures w14:val="none"/>
        </w:rPr>
        <w:t>6)</w:t>
      </w:r>
    </w:p>
    <w:p w14:paraId="76CF5515" w14:textId="77777777" w:rsidR="00B9070A" w:rsidRPr="005D3708"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 xml:space="preserve">Level </w:t>
      </w:r>
      <w:r w:rsidRPr="00102F6A">
        <w:rPr>
          <w:rFonts w:ascii="Arial" w:eastAsia="Times New Roman" w:hAnsi="Arial" w:cs="Arial"/>
          <w:color w:val="09090B"/>
          <w:kern w:val="0"/>
          <w:sz w:val="22"/>
          <w:szCs w:val="22"/>
          <w:bdr w:val="single" w:sz="2" w:space="0" w:color="E5E7EB" w:frame="1"/>
          <w:lang w:eastAsia="en-GB"/>
          <w14:ligatures w14:val="none"/>
        </w:rPr>
        <w:t>4</w:t>
      </w:r>
      <w:r w:rsidRPr="005D3708">
        <w:rPr>
          <w:rFonts w:ascii="Arial" w:eastAsia="Times New Roman" w:hAnsi="Arial" w:cs="Arial"/>
          <w:color w:val="09090B"/>
          <w:kern w:val="0"/>
          <w:sz w:val="22"/>
          <w:szCs w:val="22"/>
          <w:bdr w:val="single" w:sz="2" w:space="0" w:color="E5E7EB" w:frame="1"/>
          <w:lang w:eastAsia="en-GB"/>
          <w14:ligatures w14:val="none"/>
        </w:rPr>
        <w:t xml:space="preserve"> in Health and Social Care</w:t>
      </w:r>
      <w:r w:rsidRPr="00102F6A">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University</w:t>
      </w:r>
      <w:r w:rsidRPr="00102F6A">
        <w:rPr>
          <w:rFonts w:ascii="Arial" w:eastAsia="Times New Roman" w:hAnsi="Arial" w:cs="Arial"/>
          <w:color w:val="09090B"/>
          <w:kern w:val="0"/>
          <w:sz w:val="22"/>
          <w:szCs w:val="22"/>
          <w:lang w:eastAsia="en-GB"/>
          <w14:ligatures w14:val="none"/>
        </w:rPr>
        <w:t xml:space="preserve"> of Wales Trinity Saint Davide</w:t>
      </w:r>
      <w:r w:rsidRPr="005D3708">
        <w:rPr>
          <w:rFonts w:ascii="Arial" w:eastAsia="Times New Roman" w:hAnsi="Arial" w:cs="Arial"/>
          <w:color w:val="09090B"/>
          <w:kern w:val="0"/>
          <w:sz w:val="22"/>
          <w:szCs w:val="22"/>
          <w:lang w:eastAsia="en-GB"/>
          <w14:ligatures w14:val="none"/>
        </w:rPr>
        <w:t>,</w:t>
      </w:r>
      <w:r w:rsidRPr="00102F6A">
        <w:rPr>
          <w:rFonts w:ascii="Arial" w:eastAsia="Times New Roman" w:hAnsi="Arial" w:cs="Arial"/>
          <w:color w:val="09090B"/>
          <w:kern w:val="0"/>
          <w:sz w:val="22"/>
          <w:szCs w:val="22"/>
          <w:lang w:eastAsia="en-GB"/>
          <w14:ligatures w14:val="none"/>
        </w:rPr>
        <w:t xml:space="preserve"> Birmingham, UK</w:t>
      </w:r>
      <w:r w:rsidRPr="005D3708">
        <w:rPr>
          <w:rFonts w:ascii="Arial" w:eastAsia="Times New Roman" w:hAnsi="Arial" w:cs="Arial"/>
          <w:color w:val="09090B"/>
          <w:kern w:val="0"/>
          <w:sz w:val="22"/>
          <w:szCs w:val="22"/>
          <w:lang w:eastAsia="en-GB"/>
          <w14:ligatures w14:val="none"/>
        </w:rPr>
        <w:t xml:space="preserve"> </w:t>
      </w:r>
      <w:r w:rsidRPr="00102F6A">
        <w:rPr>
          <w:rFonts w:ascii="Arial" w:eastAsia="Times New Roman" w:hAnsi="Arial" w:cs="Arial"/>
          <w:color w:val="09090B"/>
          <w:kern w:val="0"/>
          <w:sz w:val="22"/>
          <w:szCs w:val="22"/>
          <w:lang w:eastAsia="en-GB"/>
          <w14:ligatures w14:val="none"/>
        </w:rPr>
        <w:t>(</w:t>
      </w:r>
      <w:r w:rsidRPr="005D3708">
        <w:rPr>
          <w:rFonts w:ascii="Arial" w:eastAsia="Times New Roman" w:hAnsi="Arial" w:cs="Arial"/>
          <w:color w:val="09090B"/>
          <w:kern w:val="0"/>
          <w:sz w:val="22"/>
          <w:szCs w:val="22"/>
          <w:lang w:eastAsia="en-GB"/>
          <w14:ligatures w14:val="none"/>
        </w:rPr>
        <w:t>202</w:t>
      </w:r>
      <w:r w:rsidRPr="00102F6A">
        <w:rPr>
          <w:rFonts w:ascii="Arial" w:eastAsia="Times New Roman" w:hAnsi="Arial" w:cs="Arial"/>
          <w:color w:val="09090B"/>
          <w:kern w:val="0"/>
          <w:sz w:val="22"/>
          <w:szCs w:val="22"/>
          <w:lang w:eastAsia="en-GB"/>
          <w14:ligatures w14:val="none"/>
        </w:rPr>
        <w:t>4</w:t>
      </w:r>
      <w:r w:rsidRPr="005D3708">
        <w:rPr>
          <w:rFonts w:ascii="Arial" w:eastAsia="Times New Roman" w:hAnsi="Arial" w:cs="Arial"/>
          <w:color w:val="09090B"/>
          <w:kern w:val="0"/>
          <w:sz w:val="22"/>
          <w:szCs w:val="22"/>
          <w:lang w:eastAsia="en-GB"/>
          <w14:ligatures w14:val="none"/>
        </w:rPr>
        <w:t xml:space="preserve"> – 202</w:t>
      </w:r>
      <w:r w:rsidRPr="00102F6A">
        <w:rPr>
          <w:rFonts w:ascii="Arial" w:eastAsia="Times New Roman" w:hAnsi="Arial" w:cs="Arial"/>
          <w:color w:val="09090B"/>
          <w:kern w:val="0"/>
          <w:sz w:val="22"/>
          <w:szCs w:val="22"/>
          <w:lang w:eastAsia="en-GB"/>
          <w14:ligatures w14:val="none"/>
        </w:rPr>
        <w:t>5)</w:t>
      </w:r>
    </w:p>
    <w:p w14:paraId="0AFFEC16" w14:textId="77777777" w:rsidR="00B9070A" w:rsidRPr="00102F6A"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Secondary Education:</w:t>
      </w:r>
      <w:r w:rsidRPr="005D3708">
        <w:rPr>
          <w:rFonts w:ascii="Arial" w:eastAsia="Times New Roman" w:hAnsi="Arial" w:cs="Arial"/>
          <w:color w:val="09090B"/>
          <w:kern w:val="0"/>
          <w:sz w:val="22"/>
          <w:szCs w:val="22"/>
          <w:lang w:eastAsia="en-GB"/>
          <w14:ligatures w14:val="none"/>
        </w:rPr>
        <w:t> GCSE</w:t>
      </w:r>
      <w:r w:rsidRPr="00102F6A">
        <w:rPr>
          <w:rFonts w:ascii="Arial" w:eastAsia="Times New Roman" w:hAnsi="Arial" w:cs="Arial"/>
          <w:color w:val="09090B"/>
          <w:kern w:val="0"/>
          <w:sz w:val="22"/>
          <w:szCs w:val="22"/>
          <w:lang w:eastAsia="en-GB"/>
          <w14:ligatures w14:val="none"/>
        </w:rPr>
        <w:t xml:space="preserve"> </w:t>
      </w:r>
      <w:r w:rsidRPr="005D3708">
        <w:rPr>
          <w:rFonts w:ascii="Arial" w:eastAsia="Times New Roman" w:hAnsi="Arial" w:cs="Arial"/>
          <w:color w:val="09090B"/>
          <w:kern w:val="0"/>
          <w:sz w:val="22"/>
          <w:szCs w:val="22"/>
          <w:lang w:eastAsia="en-GB"/>
          <w14:ligatures w14:val="none"/>
        </w:rPr>
        <w:t xml:space="preserve">including English, Maths, and Science (Grades </w:t>
      </w:r>
      <w:r w:rsidRPr="00102F6A">
        <w:rPr>
          <w:rFonts w:ascii="Arial" w:eastAsia="Times New Roman" w:hAnsi="Arial" w:cs="Arial"/>
          <w:color w:val="09090B"/>
          <w:kern w:val="0"/>
          <w:sz w:val="22"/>
          <w:szCs w:val="22"/>
          <w:lang w:eastAsia="en-GB"/>
          <w14:ligatures w14:val="none"/>
        </w:rPr>
        <w:t>5</w:t>
      </w:r>
      <w:r w:rsidRPr="005D3708">
        <w:rPr>
          <w:rFonts w:ascii="Arial" w:eastAsia="Times New Roman" w:hAnsi="Arial" w:cs="Arial"/>
          <w:color w:val="09090B"/>
          <w:kern w:val="0"/>
          <w:sz w:val="22"/>
          <w:szCs w:val="22"/>
          <w:lang w:eastAsia="en-GB"/>
          <w14:ligatures w14:val="none"/>
        </w:rPr>
        <w:t>)</w:t>
      </w:r>
      <w:r w:rsidRPr="00102F6A">
        <w:rPr>
          <w:rFonts w:ascii="Arial" w:eastAsia="Times New Roman" w:hAnsi="Arial" w:cs="Arial"/>
          <w:color w:val="09090B"/>
          <w:kern w:val="0"/>
          <w:sz w:val="22"/>
          <w:szCs w:val="22"/>
          <w:lang w:eastAsia="en-GB"/>
          <w14:ligatures w14:val="none"/>
        </w:rPr>
        <w:t xml:space="preserve"> Birmingham Metropolitan </w:t>
      </w:r>
      <w:r w:rsidRPr="005D3708">
        <w:rPr>
          <w:rFonts w:ascii="Arial" w:eastAsia="Times New Roman" w:hAnsi="Arial" w:cs="Arial"/>
          <w:color w:val="09090B"/>
          <w:kern w:val="0"/>
          <w:sz w:val="22"/>
          <w:szCs w:val="22"/>
          <w:lang w:eastAsia="en-GB"/>
          <w14:ligatures w14:val="none"/>
        </w:rPr>
        <w:t xml:space="preserve">College </w:t>
      </w:r>
      <w:r w:rsidRPr="00102F6A">
        <w:rPr>
          <w:rFonts w:ascii="Arial" w:eastAsia="Times New Roman" w:hAnsi="Arial" w:cs="Arial"/>
          <w:color w:val="09090B"/>
          <w:kern w:val="0"/>
          <w:sz w:val="22"/>
          <w:szCs w:val="22"/>
          <w:lang w:eastAsia="en-GB"/>
          <w14:ligatures w14:val="none"/>
        </w:rPr>
        <w:t>in Birmingham, UK</w:t>
      </w:r>
      <w:r w:rsidRPr="005D3708">
        <w:rPr>
          <w:rFonts w:ascii="Arial" w:eastAsia="Times New Roman" w:hAnsi="Arial" w:cs="Arial"/>
          <w:color w:val="09090B"/>
          <w:kern w:val="0"/>
          <w:sz w:val="22"/>
          <w:szCs w:val="22"/>
          <w:lang w:eastAsia="en-GB"/>
          <w14:ligatures w14:val="none"/>
        </w:rPr>
        <w:t xml:space="preserve"> </w:t>
      </w:r>
    </w:p>
    <w:p w14:paraId="1710B95F" w14:textId="77777777" w:rsidR="00B9070A" w:rsidRPr="005D3708"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102F6A">
        <w:rPr>
          <w:rFonts w:ascii="Arial" w:eastAsia="Times New Roman" w:hAnsi="Arial" w:cs="Arial"/>
          <w:color w:val="09090B"/>
          <w:kern w:val="0"/>
          <w:sz w:val="22"/>
          <w:szCs w:val="22"/>
          <w:lang w:eastAsia="en-GB"/>
          <w14:ligatures w14:val="none"/>
        </w:rPr>
        <w:t>Maths (</w:t>
      </w:r>
      <w:r w:rsidRPr="005D3708">
        <w:rPr>
          <w:rFonts w:ascii="Arial" w:eastAsia="Times New Roman" w:hAnsi="Arial" w:cs="Arial"/>
          <w:color w:val="09090B"/>
          <w:kern w:val="0"/>
          <w:sz w:val="22"/>
          <w:szCs w:val="22"/>
          <w:lang w:eastAsia="en-GB"/>
          <w14:ligatures w14:val="none"/>
        </w:rPr>
        <w:t>20</w:t>
      </w:r>
      <w:r w:rsidRPr="00102F6A">
        <w:rPr>
          <w:rFonts w:ascii="Arial" w:eastAsia="Times New Roman" w:hAnsi="Arial" w:cs="Arial"/>
          <w:color w:val="09090B"/>
          <w:kern w:val="0"/>
          <w:sz w:val="22"/>
          <w:szCs w:val="22"/>
          <w:lang w:eastAsia="en-GB"/>
          <w14:ligatures w14:val="none"/>
        </w:rPr>
        <w:t>3</w:t>
      </w:r>
      <w:r w:rsidRPr="005D3708">
        <w:rPr>
          <w:rFonts w:ascii="Arial" w:eastAsia="Times New Roman" w:hAnsi="Arial" w:cs="Arial"/>
          <w:color w:val="09090B"/>
          <w:kern w:val="0"/>
          <w:sz w:val="22"/>
          <w:szCs w:val="22"/>
          <w:lang w:eastAsia="en-GB"/>
          <w14:ligatures w14:val="none"/>
        </w:rPr>
        <w:t xml:space="preserve"> – 202</w:t>
      </w:r>
      <w:r w:rsidRPr="00102F6A">
        <w:rPr>
          <w:rFonts w:ascii="Arial" w:eastAsia="Times New Roman" w:hAnsi="Arial" w:cs="Arial"/>
          <w:color w:val="09090B"/>
          <w:kern w:val="0"/>
          <w:sz w:val="22"/>
          <w:szCs w:val="22"/>
          <w:lang w:eastAsia="en-GB"/>
          <w14:ligatures w14:val="none"/>
        </w:rPr>
        <w:t>4) Grade-5.</w:t>
      </w:r>
    </w:p>
    <w:p w14:paraId="77A43FE2" w14:textId="77777777" w:rsidR="00B9070A" w:rsidRPr="00102F6A"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102F6A">
        <w:rPr>
          <w:rFonts w:ascii="Arial" w:eastAsia="Times New Roman" w:hAnsi="Arial" w:cs="Arial"/>
          <w:color w:val="09090B"/>
          <w:kern w:val="0"/>
          <w:sz w:val="22"/>
          <w:szCs w:val="22"/>
          <w:lang w:eastAsia="en-GB"/>
          <w14:ligatures w14:val="none"/>
        </w:rPr>
        <w:t>English (2019-2021) Grade-4.</w:t>
      </w:r>
    </w:p>
    <w:p w14:paraId="7333C127" w14:textId="77777777" w:rsidR="00B9070A" w:rsidRPr="005D3708" w:rsidRDefault="00B9070A" w:rsidP="00102F6A">
      <w:pPr>
        <w:numPr>
          <w:ilvl w:val="0"/>
          <w:numId w:val="5"/>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102F6A">
        <w:rPr>
          <w:rFonts w:ascii="Arial" w:eastAsia="Times New Roman" w:hAnsi="Arial" w:cs="Arial"/>
          <w:color w:val="09090B"/>
          <w:kern w:val="0"/>
          <w:sz w:val="22"/>
          <w:szCs w:val="22"/>
          <w:lang w:eastAsia="en-GB"/>
          <w14:ligatures w14:val="none"/>
        </w:rPr>
        <w:t>Science (2017-2018) Grade-6.</w:t>
      </w:r>
    </w:p>
    <w:p w14:paraId="2385DF58" w14:textId="77777777" w:rsidR="00B9070A" w:rsidRPr="00983FB7" w:rsidRDefault="00B9070A" w:rsidP="00983FB7">
      <w:pPr>
        <w:pStyle w:val="BodyText"/>
        <w:spacing w:line="360" w:lineRule="auto"/>
        <w:rPr>
          <w:rFonts w:ascii="Arial" w:eastAsia="Times New Roman" w:hAnsi="Arial" w:cs="Arial"/>
          <w:color w:val="09090B"/>
          <w:sz w:val="22"/>
          <w:szCs w:val="22"/>
          <w:lang w:eastAsia="en-GB"/>
        </w:rPr>
      </w:pPr>
      <w:r w:rsidRPr="00983FB7">
        <w:rPr>
          <w:rFonts w:ascii="Arial" w:hAnsi="Arial" w:cs="Arial"/>
          <w:sz w:val="22"/>
          <w:szCs w:val="22"/>
        </w:rPr>
        <w:t>Relevant Modules:</w:t>
      </w:r>
      <w:r w:rsidRPr="00983FB7">
        <w:rPr>
          <w:rFonts w:ascii="Arial" w:eastAsia="Times New Roman" w:hAnsi="Arial" w:cs="Arial"/>
          <w:color w:val="09090B"/>
          <w:sz w:val="22"/>
          <w:szCs w:val="22"/>
          <w:lang w:eastAsia="en-GB"/>
        </w:rPr>
        <w:t xml:space="preserve"> </w:t>
      </w:r>
    </w:p>
    <w:p w14:paraId="61D5F547" w14:textId="77777777" w:rsidR="00B9070A" w:rsidRPr="00983FB7" w:rsidRDefault="00B9070A" w:rsidP="00983FB7">
      <w:pPr>
        <w:pStyle w:val="BodyText"/>
        <w:numPr>
          <w:ilvl w:val="0"/>
          <w:numId w:val="7"/>
        </w:numPr>
        <w:spacing w:line="360" w:lineRule="auto"/>
        <w:rPr>
          <w:rFonts w:ascii="Arial" w:hAnsi="Arial" w:cs="Arial"/>
          <w:sz w:val="22"/>
          <w:szCs w:val="22"/>
        </w:rPr>
      </w:pPr>
      <w:r w:rsidRPr="005D3708">
        <w:rPr>
          <w:rFonts w:ascii="Arial" w:eastAsia="Times New Roman" w:hAnsi="Arial" w:cs="Arial"/>
          <w:color w:val="09090B"/>
          <w:sz w:val="22"/>
          <w:szCs w:val="22"/>
          <w:lang w:eastAsia="en-GB"/>
        </w:rPr>
        <w:t>Care of the Older Person,</w:t>
      </w:r>
    </w:p>
    <w:p w14:paraId="682F9B7A"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Safeguarding in Health and Social Care</w:t>
      </w:r>
    </w:p>
    <w:p w14:paraId="056C8CBD"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Communication in Professional Practice</w:t>
      </w:r>
    </w:p>
    <w:p w14:paraId="305FD3FA"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Health Promotion and Wellbeing</w:t>
      </w:r>
    </w:p>
    <w:p w14:paraId="6753E2D4"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Employability Skills in Health and Social Care</w:t>
      </w:r>
    </w:p>
    <w:p w14:paraId="1831C406" w14:textId="77777777" w:rsidR="00B9070A" w:rsidRPr="00983FB7" w:rsidRDefault="00B9070A" w:rsidP="00983FB7">
      <w:pPr>
        <w:pStyle w:val="Heading3"/>
        <w:spacing w:line="360" w:lineRule="auto"/>
        <w:rPr>
          <w:rFonts w:ascii="Arial" w:hAnsi="Arial" w:cs="Arial"/>
          <w:sz w:val="22"/>
          <w:szCs w:val="22"/>
        </w:rPr>
      </w:pPr>
      <w:bookmarkStart w:id="1" w:name="key-skills"/>
      <w:bookmarkEnd w:id="0"/>
      <w:r w:rsidRPr="00983FB7">
        <w:rPr>
          <w:rFonts w:ascii="Arial" w:hAnsi="Arial" w:cs="Arial"/>
          <w:sz w:val="22"/>
          <w:szCs w:val="22"/>
        </w:rPr>
        <w:t>Key Skills</w:t>
      </w:r>
    </w:p>
    <w:p w14:paraId="4839C7F6" w14:textId="1319CD28"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Person</w:t>
      </w:r>
      <w:r w:rsidRPr="00983FB7">
        <w:rPr>
          <w:rFonts w:ascii="Cambria Math" w:hAnsi="Cambria Math" w:cs="Cambria Math"/>
          <w:sz w:val="22"/>
          <w:szCs w:val="22"/>
        </w:rPr>
        <w:t>‑</w:t>
      </w:r>
      <w:r w:rsidR="00180C8C" w:rsidRPr="00983FB7">
        <w:rPr>
          <w:rFonts w:ascii="Arial" w:hAnsi="Arial" w:cs="Arial"/>
          <w:sz w:val="22"/>
          <w:szCs w:val="22"/>
        </w:rPr>
        <w:t>centered</w:t>
      </w:r>
      <w:r w:rsidRPr="00983FB7">
        <w:rPr>
          <w:rFonts w:ascii="Arial" w:hAnsi="Arial" w:cs="Arial"/>
          <w:sz w:val="22"/>
          <w:szCs w:val="22"/>
        </w:rPr>
        <w:t xml:space="preserve"> care awareness</w:t>
      </w:r>
    </w:p>
    <w:p w14:paraId="6BB90188"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lastRenderedPageBreak/>
        <w:t>Effective communication with vulnerable individuals</w:t>
      </w:r>
    </w:p>
    <w:p w14:paraId="337C9E17"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Teamwork and collaboration</w:t>
      </w:r>
    </w:p>
    <w:p w14:paraId="4EC9B08C"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Empathy and compassion</w:t>
      </w:r>
    </w:p>
    <w:p w14:paraId="2A86BCAF"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Observation and reporting skills</w:t>
      </w:r>
    </w:p>
    <w:p w14:paraId="0E01468A" w14:textId="34468FC4"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Time management and </w:t>
      </w:r>
      <w:r w:rsidR="00180C8C" w:rsidRPr="00983FB7">
        <w:rPr>
          <w:rFonts w:ascii="Arial" w:hAnsi="Arial" w:cs="Arial"/>
          <w:sz w:val="22"/>
          <w:szCs w:val="22"/>
        </w:rPr>
        <w:t>organization</w:t>
      </w:r>
    </w:p>
    <w:p w14:paraId="61FBE21D"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Basic digital and documentation skills</w:t>
      </w:r>
    </w:p>
    <w:p w14:paraId="171E6567" w14:textId="77777777" w:rsidR="00B9070A" w:rsidRPr="00983FB7" w:rsidRDefault="00B9070A" w:rsidP="00983FB7">
      <w:pPr>
        <w:pStyle w:val="Heading3"/>
        <w:spacing w:line="360" w:lineRule="auto"/>
        <w:rPr>
          <w:rFonts w:ascii="Arial" w:hAnsi="Arial" w:cs="Arial"/>
          <w:sz w:val="22"/>
          <w:szCs w:val="22"/>
        </w:rPr>
      </w:pPr>
      <w:bookmarkStart w:id="2" w:name="work-experience"/>
      <w:bookmarkEnd w:id="1"/>
      <w:r w:rsidRPr="00983FB7">
        <w:rPr>
          <w:rFonts w:ascii="Arial" w:hAnsi="Arial" w:cs="Arial"/>
          <w:sz w:val="22"/>
          <w:szCs w:val="22"/>
        </w:rPr>
        <w:t>Work Experience</w:t>
      </w:r>
    </w:p>
    <w:p w14:paraId="0424E55B"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Customer Service Assistant (Part</w:t>
      </w:r>
      <w:r w:rsidRPr="00983FB7">
        <w:rPr>
          <w:rFonts w:ascii="Cambria Math" w:hAnsi="Cambria Math" w:cs="Cambria Math"/>
          <w:b/>
          <w:bCs/>
          <w:sz w:val="22"/>
          <w:szCs w:val="22"/>
        </w:rPr>
        <w:t>‑</w:t>
      </w:r>
      <w:r w:rsidRPr="00983FB7">
        <w:rPr>
          <w:rFonts w:ascii="Arial" w:hAnsi="Arial" w:cs="Arial"/>
          <w:b/>
          <w:bCs/>
          <w:sz w:val="22"/>
          <w:szCs w:val="22"/>
        </w:rPr>
        <w:t>time)</w:t>
      </w:r>
      <w:r w:rsidRPr="00983FB7">
        <w:rPr>
          <w:rFonts w:ascii="Arial" w:hAnsi="Arial" w:cs="Arial"/>
          <w:sz w:val="22"/>
          <w:szCs w:val="22"/>
        </w:rPr>
        <w:br/>
        <w:t>[Company Name], UK | [Dates]</w:t>
      </w:r>
    </w:p>
    <w:p w14:paraId="167F8BBC" w14:textId="77777777" w:rsidR="00B9070A" w:rsidRPr="00983FB7" w:rsidRDefault="00B9070A" w:rsidP="00983FB7">
      <w:pPr>
        <w:pStyle w:val="BodyText"/>
        <w:spacing w:line="360" w:lineRule="auto"/>
        <w:rPr>
          <w:rFonts w:ascii="Arial" w:hAnsi="Arial" w:cs="Arial"/>
          <w:sz w:val="22"/>
          <w:szCs w:val="22"/>
        </w:rPr>
      </w:pPr>
      <w:proofErr w:type="gramStart"/>
      <w:r w:rsidRPr="00983FB7">
        <w:rPr>
          <w:rFonts w:ascii="Arial" w:hAnsi="Arial" w:cs="Arial"/>
          <w:sz w:val="22"/>
          <w:szCs w:val="22"/>
        </w:rPr>
        <w:t>Responsibilities:</w:t>
      </w:r>
      <w:proofErr w:type="gramEnd"/>
    </w:p>
    <w:p w14:paraId="36205D33" w14:textId="7132D269"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Communicated effectively with customers from diverse </w:t>
      </w:r>
      <w:r w:rsidR="00180C8C" w:rsidRPr="00983FB7">
        <w:rPr>
          <w:rFonts w:ascii="Arial" w:hAnsi="Arial" w:cs="Arial"/>
          <w:sz w:val="22"/>
          <w:szCs w:val="22"/>
        </w:rPr>
        <w:t>backgrounds.</w:t>
      </w:r>
    </w:p>
    <w:p w14:paraId="12A44652" w14:textId="30FF3AF2"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Demonstrated patience, </w:t>
      </w:r>
      <w:r w:rsidR="00102F6A" w:rsidRPr="00983FB7">
        <w:rPr>
          <w:rFonts w:ascii="Arial" w:hAnsi="Arial" w:cs="Arial"/>
          <w:sz w:val="22"/>
          <w:szCs w:val="22"/>
        </w:rPr>
        <w:t>empathy,</w:t>
      </w:r>
      <w:r w:rsidRPr="00983FB7">
        <w:rPr>
          <w:rFonts w:ascii="Arial" w:hAnsi="Arial" w:cs="Arial"/>
          <w:sz w:val="22"/>
          <w:szCs w:val="22"/>
        </w:rPr>
        <w:t xml:space="preserve"> and professionalism in challenging </w:t>
      </w:r>
      <w:r w:rsidR="00180C8C" w:rsidRPr="00983FB7">
        <w:rPr>
          <w:rFonts w:ascii="Arial" w:hAnsi="Arial" w:cs="Arial"/>
          <w:sz w:val="22"/>
          <w:szCs w:val="22"/>
        </w:rPr>
        <w:t>situations.</w:t>
      </w:r>
    </w:p>
    <w:p w14:paraId="432A74A2" w14:textId="303CDD52"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Managed multiple tasks efficiently within a busy working </w:t>
      </w:r>
      <w:r w:rsidR="00180C8C" w:rsidRPr="00983FB7">
        <w:rPr>
          <w:rFonts w:ascii="Arial" w:hAnsi="Arial" w:cs="Arial"/>
          <w:sz w:val="22"/>
          <w:szCs w:val="22"/>
        </w:rPr>
        <w:t>environment.</w:t>
      </w:r>
    </w:p>
    <w:p w14:paraId="4EC93135" w14:textId="2DF52E7C" w:rsidR="00B9070A" w:rsidRPr="00983FB7" w:rsidRDefault="00102F6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Collaborated</w:t>
      </w:r>
      <w:r w:rsidR="00B9070A" w:rsidRPr="00983FB7">
        <w:rPr>
          <w:rFonts w:ascii="Arial" w:hAnsi="Arial" w:cs="Arial"/>
          <w:sz w:val="22"/>
          <w:szCs w:val="22"/>
        </w:rPr>
        <w:t xml:space="preserve"> with colleagues to deliver high</w:t>
      </w:r>
      <w:r w:rsidR="00B9070A" w:rsidRPr="00983FB7">
        <w:rPr>
          <w:rFonts w:ascii="Cambria Math" w:hAnsi="Cambria Math" w:cs="Cambria Math"/>
          <w:sz w:val="22"/>
          <w:szCs w:val="22"/>
        </w:rPr>
        <w:t>‑</w:t>
      </w:r>
      <w:r w:rsidR="00B9070A" w:rsidRPr="00983FB7">
        <w:rPr>
          <w:rFonts w:ascii="Arial" w:hAnsi="Arial" w:cs="Arial"/>
          <w:sz w:val="22"/>
          <w:szCs w:val="22"/>
        </w:rPr>
        <w:t xml:space="preserve">quality </w:t>
      </w:r>
      <w:r w:rsidR="00180C8C" w:rsidRPr="00983FB7">
        <w:rPr>
          <w:rFonts w:ascii="Arial" w:hAnsi="Arial" w:cs="Arial"/>
          <w:sz w:val="22"/>
          <w:szCs w:val="22"/>
        </w:rPr>
        <w:t>service.</w:t>
      </w:r>
    </w:p>
    <w:p w14:paraId="1771AD9A" w14:textId="77777777" w:rsidR="00B9070A" w:rsidRPr="00983FB7" w:rsidRDefault="00B9070A" w:rsidP="00983FB7">
      <w:pPr>
        <w:pStyle w:val="Heading3"/>
        <w:spacing w:line="360" w:lineRule="auto"/>
        <w:rPr>
          <w:rFonts w:ascii="Arial" w:hAnsi="Arial" w:cs="Arial"/>
          <w:sz w:val="22"/>
          <w:szCs w:val="22"/>
        </w:rPr>
      </w:pPr>
      <w:bookmarkStart w:id="3" w:name="voluntary-experience"/>
      <w:bookmarkEnd w:id="2"/>
      <w:r w:rsidRPr="00983FB7">
        <w:rPr>
          <w:rFonts w:ascii="Arial" w:hAnsi="Arial" w:cs="Arial"/>
          <w:sz w:val="22"/>
          <w:szCs w:val="22"/>
        </w:rPr>
        <w:t>Voluntary Experience</w:t>
      </w:r>
    </w:p>
    <w:p w14:paraId="7F1D9D45"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Community Volunteer</w:t>
      </w:r>
      <w:r w:rsidRPr="00983FB7">
        <w:rPr>
          <w:rFonts w:ascii="Arial" w:hAnsi="Arial" w:cs="Arial"/>
          <w:sz w:val="22"/>
          <w:szCs w:val="22"/>
        </w:rPr>
        <w:br/>
        <w:t>Manor House (Dates: 2010-2021)</w:t>
      </w:r>
    </w:p>
    <w:p w14:paraId="2E276657" w14:textId="77777777" w:rsidR="00B9070A" w:rsidRPr="00983FB7" w:rsidRDefault="00B9070A" w:rsidP="00983FB7">
      <w:pPr>
        <w:pStyle w:val="BodyText"/>
        <w:spacing w:line="360" w:lineRule="auto"/>
        <w:rPr>
          <w:rFonts w:ascii="Arial" w:hAnsi="Arial" w:cs="Arial"/>
          <w:sz w:val="22"/>
          <w:szCs w:val="22"/>
        </w:rPr>
      </w:pPr>
      <w:proofErr w:type="gramStart"/>
      <w:r w:rsidRPr="00983FB7">
        <w:rPr>
          <w:rFonts w:ascii="Arial" w:hAnsi="Arial" w:cs="Arial"/>
          <w:sz w:val="22"/>
          <w:szCs w:val="22"/>
        </w:rPr>
        <w:t>Responsibilities:</w:t>
      </w:r>
      <w:proofErr w:type="gramEnd"/>
    </w:p>
    <w:p w14:paraId="388DDE43" w14:textId="1C87262C"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Assisted with community activities supporting individuals from </w:t>
      </w:r>
      <w:r w:rsidR="00102F6A" w:rsidRPr="00983FB7">
        <w:rPr>
          <w:rFonts w:ascii="Arial" w:hAnsi="Arial" w:cs="Arial"/>
          <w:sz w:val="22"/>
          <w:szCs w:val="22"/>
        </w:rPr>
        <w:t>diverse backgrounds</w:t>
      </w:r>
      <w:r w:rsidR="00180C8C" w:rsidRPr="00983FB7">
        <w:rPr>
          <w:rFonts w:ascii="Arial" w:hAnsi="Arial" w:cs="Arial"/>
          <w:sz w:val="22"/>
          <w:szCs w:val="22"/>
        </w:rPr>
        <w:t>.</w:t>
      </w:r>
    </w:p>
    <w:p w14:paraId="35949532" w14:textId="3F533946"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Demonstrated respect, empathy and understanding when interacting with </w:t>
      </w:r>
      <w:r w:rsidR="00180C8C" w:rsidRPr="00983FB7">
        <w:rPr>
          <w:rFonts w:ascii="Arial" w:hAnsi="Arial" w:cs="Arial"/>
          <w:sz w:val="22"/>
          <w:szCs w:val="22"/>
        </w:rPr>
        <w:t>others.</w:t>
      </w:r>
    </w:p>
    <w:p w14:paraId="202C6560" w14:textId="49A90682"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Developed interpersonal and teamwork </w:t>
      </w:r>
      <w:r w:rsidR="00180C8C" w:rsidRPr="00983FB7">
        <w:rPr>
          <w:rFonts w:ascii="Arial" w:hAnsi="Arial" w:cs="Arial"/>
          <w:sz w:val="22"/>
          <w:szCs w:val="22"/>
        </w:rPr>
        <w:t>skills.</w:t>
      </w:r>
    </w:p>
    <w:p w14:paraId="6239CEEB" w14:textId="77777777" w:rsidR="00B9070A" w:rsidRPr="00983FB7" w:rsidRDefault="00B9070A" w:rsidP="00983FB7">
      <w:pPr>
        <w:pStyle w:val="Heading3"/>
        <w:spacing w:line="360" w:lineRule="auto"/>
        <w:rPr>
          <w:rFonts w:ascii="Arial" w:hAnsi="Arial" w:cs="Arial"/>
          <w:b/>
          <w:bCs/>
          <w:color w:val="auto"/>
          <w:sz w:val="22"/>
          <w:szCs w:val="22"/>
        </w:rPr>
      </w:pPr>
      <w:bookmarkStart w:id="4" w:name="achievements"/>
      <w:bookmarkEnd w:id="3"/>
      <w:r w:rsidRPr="00983FB7">
        <w:rPr>
          <w:rFonts w:ascii="Arial" w:hAnsi="Arial" w:cs="Arial"/>
          <w:b/>
          <w:bCs/>
          <w:color w:val="auto"/>
          <w:sz w:val="22"/>
          <w:szCs w:val="22"/>
        </w:rPr>
        <w:t>Achievements</w:t>
      </w:r>
    </w:p>
    <w:p w14:paraId="5EC3EC4E"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Successfully completed academic presentations on employability skills within health and social care</w:t>
      </w:r>
    </w:p>
    <w:p w14:paraId="1D4D4B7F" w14:textId="65B9BD99"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Developed reflective practice skills using professional reflection </w:t>
      </w:r>
      <w:r w:rsidR="00180C8C" w:rsidRPr="00983FB7">
        <w:rPr>
          <w:rFonts w:ascii="Arial" w:hAnsi="Arial" w:cs="Arial"/>
          <w:sz w:val="22"/>
          <w:szCs w:val="22"/>
        </w:rPr>
        <w:t>models.</w:t>
      </w:r>
    </w:p>
    <w:p w14:paraId="395614D7" w14:textId="77777777" w:rsidR="00B9070A" w:rsidRPr="00983FB7" w:rsidRDefault="00B9070A" w:rsidP="00983FB7">
      <w:pPr>
        <w:pStyle w:val="Heading3"/>
        <w:spacing w:line="360" w:lineRule="auto"/>
        <w:rPr>
          <w:rFonts w:ascii="Arial" w:hAnsi="Arial" w:cs="Arial"/>
          <w:sz w:val="22"/>
          <w:szCs w:val="22"/>
        </w:rPr>
      </w:pPr>
      <w:bookmarkStart w:id="5" w:name="interests-and-hobbies"/>
      <w:bookmarkEnd w:id="4"/>
      <w:r w:rsidRPr="00983FB7">
        <w:rPr>
          <w:rFonts w:ascii="Arial" w:hAnsi="Arial" w:cs="Arial"/>
          <w:sz w:val="22"/>
          <w:szCs w:val="22"/>
        </w:rPr>
        <w:t>Interests and Hobbies</w:t>
      </w:r>
    </w:p>
    <w:p w14:paraId="366A3D72" w14:textId="622259F5"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Reading about health, </w:t>
      </w:r>
      <w:r w:rsidR="00102F6A" w:rsidRPr="00983FB7">
        <w:rPr>
          <w:rFonts w:ascii="Arial" w:hAnsi="Arial" w:cs="Arial"/>
          <w:sz w:val="22"/>
          <w:szCs w:val="22"/>
        </w:rPr>
        <w:t>wellbeing,</w:t>
      </w:r>
      <w:r w:rsidRPr="00983FB7">
        <w:rPr>
          <w:rFonts w:ascii="Arial" w:hAnsi="Arial" w:cs="Arial"/>
          <w:sz w:val="22"/>
          <w:szCs w:val="22"/>
        </w:rPr>
        <w:t xml:space="preserve"> and elderly care</w:t>
      </w:r>
    </w:p>
    <w:p w14:paraId="24C400E1" w14:textId="5F4DC8F2"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Community volunteering and supporting </w:t>
      </w:r>
      <w:r w:rsidR="00180C8C" w:rsidRPr="00983FB7">
        <w:rPr>
          <w:rFonts w:ascii="Arial" w:hAnsi="Arial" w:cs="Arial"/>
          <w:sz w:val="22"/>
          <w:szCs w:val="22"/>
        </w:rPr>
        <w:t>others.</w:t>
      </w:r>
    </w:p>
    <w:p w14:paraId="0E626FA3" w14:textId="3D49C9B3"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 xml:space="preserve">Fitness and maintaining a healthy </w:t>
      </w:r>
      <w:r w:rsidR="00180C8C" w:rsidRPr="00983FB7">
        <w:rPr>
          <w:rFonts w:ascii="Arial" w:hAnsi="Arial" w:cs="Arial"/>
          <w:sz w:val="22"/>
          <w:szCs w:val="22"/>
        </w:rPr>
        <w:t>lifestyle.</w:t>
      </w:r>
    </w:p>
    <w:bookmarkEnd w:id="5"/>
    <w:p w14:paraId="71618705" w14:textId="77777777" w:rsidR="00B9070A" w:rsidRPr="00983FB7" w:rsidRDefault="00B9070A" w:rsidP="00983FB7">
      <w:pPr>
        <w:pStyle w:val="Heading3"/>
        <w:spacing w:line="360" w:lineRule="auto"/>
        <w:rPr>
          <w:rFonts w:ascii="Arial" w:hAnsi="Arial" w:cs="Arial"/>
          <w:sz w:val="22"/>
          <w:szCs w:val="22"/>
        </w:rPr>
      </w:pPr>
      <w:r w:rsidRPr="00983FB7">
        <w:rPr>
          <w:rFonts w:ascii="Arial" w:hAnsi="Arial" w:cs="Arial"/>
          <w:sz w:val="22"/>
          <w:szCs w:val="22"/>
        </w:rPr>
        <w:lastRenderedPageBreak/>
        <w:t>References</w:t>
      </w:r>
    </w:p>
    <w:p w14:paraId="4585BD9B"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sz w:val="22"/>
          <w:szCs w:val="22"/>
        </w:rPr>
        <w:t>Available upon request</w:t>
      </w:r>
    </w:p>
    <w:p w14:paraId="36C7C7A3"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29429A5F" w14:textId="77777777" w:rsidR="00B9070A" w:rsidRPr="005D3708" w:rsidRDefault="00B9070A" w:rsidP="00983FB7">
      <w:pPr>
        <w:spacing w:after="0" w:line="360" w:lineRule="auto"/>
        <w:rPr>
          <w:rFonts w:ascii="Arial" w:eastAsia="Times New Roman" w:hAnsi="Arial" w:cs="Arial"/>
          <w:kern w:val="0"/>
          <w:sz w:val="22"/>
          <w:szCs w:val="22"/>
          <w:lang w:eastAsia="en-GB"/>
          <w14:ligatures w14:val="none"/>
        </w:rPr>
      </w:pPr>
    </w:p>
    <w:p w14:paraId="7B290666"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r w:rsidRPr="005D3708">
        <w:rPr>
          <w:rFonts w:ascii="Arial" w:eastAsia="Times New Roman" w:hAnsi="Arial" w:cs="Arial"/>
          <w:b/>
          <w:bCs/>
          <w:color w:val="09090B"/>
          <w:kern w:val="0"/>
          <w:sz w:val="22"/>
          <w:szCs w:val="22"/>
          <w:lang w:eastAsia="en-GB"/>
          <w14:ligatures w14:val="none"/>
        </w:rPr>
        <w:t>Task 2: Personal Statement (500 Words)</w:t>
      </w:r>
    </w:p>
    <w:p w14:paraId="6FE779BA"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lang w:eastAsia="en-GB"/>
          <w14:ligatures w14:val="none"/>
        </w:rPr>
        <w:t>My career aim is to become an exemplary Registered Nurse within the luxury elderly care sector, providing clinical excellence that mirrors the high standards of Avery Healthcare. Having followed the growth of Avery Healthcare Group, I am particularly drawn to your vision of "creating meaningful lives together." I believe that the later years of life should be enriching, and as a nurse, I am dedicated to ensuring that clinical care supports, rather than hinders, the individuality and dignity of every resident.</w:t>
      </w:r>
    </w:p>
    <w:p w14:paraId="1E35CC62"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lang w:eastAsia="en-GB"/>
          <w14:ligatures w14:val="none"/>
        </w:rPr>
        <w:t>My education in Adult Nursing has provided me with a rigorous scientific and practical foundation. I have developed a deep understanding of the complex needs of older adults, particularly in managing multi-morbidities and cognitive decline. During my clinical placements in Birmingham, I learned that effective nursing in a care home environment requires a balance of high-level clinical decision-making and empathetic personal care. I am proficient in recognising and escalating clinical risks such as pressure sores and signs of infection, which the Avery Healthcare (2026) job description identifies as a core responsibility. My ability to act on initiative while remaining a flexible team player ensures that I can contribute to the "close-knit team" culture that Avery prides itself on.</w:t>
      </w:r>
    </w:p>
    <w:p w14:paraId="10EE902A"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lang w:eastAsia="en-GB"/>
          <w14:ligatures w14:val="none"/>
        </w:rPr>
        <w:t>My personal strengths include resilience, accountability, and a natural capacity for empathy. In a residential setting, a nurse is often the primary advocate for a resident’s health and wellbeing. I take this responsibility seriously, ensuring that every interaction is respectful and that I am honest in my clinical assessments. These values align perfectly with Avery’s core values of being "caring, supportive, honest, respectful, and accountable." Furthermore, my professional skills in digital documentation and care planning mean I can efficiently manage the administrative requirements of the role, allowing more time for direct resident engagement.</w:t>
      </w:r>
    </w:p>
    <w:p w14:paraId="2B1D5674"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lang w:eastAsia="en-GB"/>
          <w14:ligatures w14:val="none"/>
        </w:rPr>
        <w:t xml:space="preserve">I am eager to join the Winson Green team because of Avery's commitment to staff development. I am a lifelong learner, and I am excited by the prospect of participating in your award-winning training programmes. By joining Avery, I am not just seeking a job; I am </w:t>
      </w:r>
      <w:r w:rsidRPr="005D3708">
        <w:rPr>
          <w:rFonts w:ascii="Arial" w:eastAsia="Times New Roman" w:hAnsi="Arial" w:cs="Arial"/>
          <w:color w:val="09090B"/>
          <w:kern w:val="0"/>
          <w:sz w:val="22"/>
          <w:szCs w:val="22"/>
          <w:lang w:eastAsia="en-GB"/>
          <w14:ligatures w14:val="none"/>
        </w:rPr>
        <w:lastRenderedPageBreak/>
        <w:t>seeking a platform to deliver the highest quality of life-affirming care to the residents of Birmingham. My combination of clinical competence, local knowledge, and a values-led approach makes me an ideal candidate to uphold Avery’s reputation as a preferred choice for residents and their families.</w:t>
      </w:r>
    </w:p>
    <w:p w14:paraId="1F8A66A7" w14:textId="77777777" w:rsidR="00B9070A" w:rsidRPr="005D3708" w:rsidRDefault="00B9070A" w:rsidP="00983FB7">
      <w:pPr>
        <w:spacing w:after="0" w:line="360" w:lineRule="auto"/>
        <w:rPr>
          <w:rFonts w:ascii="Arial" w:eastAsia="Times New Roman" w:hAnsi="Arial" w:cs="Arial"/>
          <w:kern w:val="0"/>
          <w:sz w:val="22"/>
          <w:szCs w:val="22"/>
          <w:lang w:eastAsia="en-GB"/>
          <w14:ligatures w14:val="none"/>
        </w:rPr>
      </w:pPr>
      <w:r w:rsidRPr="005D3708">
        <w:rPr>
          <w:rFonts w:ascii="Arial" w:eastAsia="Times New Roman" w:hAnsi="Arial" w:cs="Arial"/>
          <w:kern w:val="0"/>
          <w:sz w:val="22"/>
          <w:szCs w:val="22"/>
          <w:lang w:eastAsia="en-GB"/>
          <w14:ligatures w14:val="none"/>
        </w:rPr>
        <w:pict w14:anchorId="13C51280">
          <v:rect id="_x0000_i1025" style="width:0;height:0" o:hralign="center" o:hrstd="t" o:hr="t" fillcolor="#a0a0a0" stroked="f"/>
        </w:pict>
      </w:r>
    </w:p>
    <w:p w14:paraId="1B90C539" w14:textId="77777777" w:rsidR="00B9070A" w:rsidRPr="00983FB7"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bookmarkStart w:id="6" w:name="task-3a-swot-analysis"/>
      <w:r w:rsidRPr="00983FB7">
        <w:rPr>
          <w:rFonts w:ascii="Arial" w:hAnsi="Arial" w:cs="Arial"/>
          <w:sz w:val="22"/>
          <w:szCs w:val="22"/>
        </w:rPr>
        <w:t>Task 3a: SWOT Analysis</w:t>
      </w:r>
    </w:p>
    <w:p w14:paraId="1BEAEA29"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Strengths</w:t>
      </w:r>
    </w:p>
    <w:p w14:paraId="1E25E131" w14:textId="636714A5" w:rsidR="00B9070A" w:rsidRPr="00983FB7" w:rsidRDefault="00102F6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Effective communication</w:t>
      </w:r>
      <w:r w:rsidR="00B9070A" w:rsidRPr="00983FB7">
        <w:rPr>
          <w:rFonts w:ascii="Arial" w:hAnsi="Arial" w:cs="Arial"/>
          <w:sz w:val="22"/>
          <w:szCs w:val="22"/>
        </w:rPr>
        <w:t xml:space="preserve"> skills</w:t>
      </w:r>
    </w:p>
    <w:p w14:paraId="2E3CD46B"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Empathy and compassion</w:t>
      </w:r>
    </w:p>
    <w:p w14:paraId="6EADC883"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Good teamwork abilities</w:t>
      </w:r>
    </w:p>
    <w:p w14:paraId="1BF239E9"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Weaknesses</w:t>
      </w:r>
    </w:p>
    <w:p w14:paraId="36A45DE9"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Limited professional experience</w:t>
      </w:r>
    </w:p>
    <w:p w14:paraId="5AB38B4F"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Confidence in challenging situations</w:t>
      </w:r>
    </w:p>
    <w:p w14:paraId="34F44378"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Opportunities</w:t>
      </w:r>
    </w:p>
    <w:p w14:paraId="19CD3068"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Training and development programs</w:t>
      </w:r>
    </w:p>
    <w:p w14:paraId="6FC6C924"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Career progression within healthcare</w:t>
      </w:r>
    </w:p>
    <w:p w14:paraId="381F4F3B" w14:textId="77777777"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Threats</w:t>
      </w:r>
    </w:p>
    <w:p w14:paraId="242F6CAB"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High competition for roles</w:t>
      </w:r>
    </w:p>
    <w:p w14:paraId="4A68949E"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Emotional demands of the job</w:t>
      </w:r>
    </w:p>
    <w:p w14:paraId="291A4997" w14:textId="77777777" w:rsidR="00B9070A" w:rsidRPr="00983FB7" w:rsidRDefault="00B9070A" w:rsidP="00983FB7">
      <w:pPr>
        <w:spacing w:line="360" w:lineRule="auto"/>
        <w:rPr>
          <w:rFonts w:ascii="Arial" w:hAnsi="Arial" w:cs="Arial"/>
          <w:sz w:val="22"/>
          <w:szCs w:val="22"/>
        </w:rPr>
      </w:pPr>
      <w:r w:rsidRPr="00983FB7">
        <w:rPr>
          <w:rFonts w:ascii="Arial" w:hAnsi="Arial" w:cs="Arial"/>
          <w:sz w:val="22"/>
          <w:szCs w:val="22"/>
        </w:rPr>
        <w:pict w14:anchorId="0A636EAD">
          <v:rect id="_x0000_i1027" style="width:0;height:1.5pt" o:hralign="center" o:hrstd="t" o:hr="t"/>
        </w:pict>
      </w:r>
    </w:p>
    <w:bookmarkEnd w:id="6"/>
    <w:p w14:paraId="7085F7AD" w14:textId="77777777" w:rsidR="00B9070A" w:rsidRPr="00983FB7" w:rsidRDefault="00B9070A" w:rsidP="00983FB7">
      <w:pPr>
        <w:pStyle w:val="Heading2"/>
        <w:spacing w:line="360" w:lineRule="auto"/>
        <w:rPr>
          <w:rFonts w:ascii="Arial" w:hAnsi="Arial" w:cs="Arial"/>
          <w:sz w:val="22"/>
          <w:szCs w:val="22"/>
        </w:rPr>
      </w:pPr>
      <w:r w:rsidRPr="00983FB7">
        <w:rPr>
          <w:rFonts w:ascii="Arial" w:hAnsi="Arial" w:cs="Arial"/>
          <w:sz w:val="22"/>
          <w:szCs w:val="22"/>
        </w:rPr>
        <w:t>Task 3b: Personal Development Plan (PDP)</w:t>
      </w:r>
    </w:p>
    <w:p w14:paraId="5E7B8F2C" w14:textId="293BD58A"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 xml:space="preserve">Goal 1: Improve communication </w:t>
      </w:r>
      <w:r w:rsidR="00180C8C" w:rsidRPr="00983FB7">
        <w:rPr>
          <w:rFonts w:ascii="Arial" w:hAnsi="Arial" w:cs="Arial"/>
          <w:b/>
          <w:bCs/>
          <w:sz w:val="22"/>
          <w:szCs w:val="22"/>
        </w:rPr>
        <w:t>skills.</w:t>
      </w:r>
    </w:p>
    <w:p w14:paraId="45307768"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Action: Attend communication workshops and practice active listening</w:t>
      </w:r>
      <w:r w:rsidRPr="00983FB7">
        <w:rPr>
          <w:rFonts w:ascii="Arial" w:hAnsi="Arial" w:cs="Arial"/>
          <w:sz w:val="22"/>
          <w:szCs w:val="22"/>
        </w:rPr>
        <w:br/>
      </w:r>
    </w:p>
    <w:p w14:paraId="6F61A440" w14:textId="00E8486B" w:rsidR="00B9070A" w:rsidRPr="00983FB7" w:rsidRDefault="00102F6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Time limit</w:t>
      </w:r>
      <w:r w:rsidR="00B9070A" w:rsidRPr="00983FB7">
        <w:rPr>
          <w:rFonts w:ascii="Arial" w:hAnsi="Arial" w:cs="Arial"/>
          <w:sz w:val="22"/>
          <w:szCs w:val="22"/>
        </w:rPr>
        <w:t>: 6–12 months</w:t>
      </w:r>
      <w:r w:rsidR="00B9070A" w:rsidRPr="00983FB7">
        <w:rPr>
          <w:rFonts w:ascii="Arial" w:hAnsi="Arial" w:cs="Arial"/>
          <w:sz w:val="22"/>
          <w:szCs w:val="22"/>
        </w:rPr>
        <w:br/>
      </w:r>
    </w:p>
    <w:p w14:paraId="0FE7126E"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Monitoring: Feedback from tutors and peers</w:t>
      </w:r>
    </w:p>
    <w:p w14:paraId="2EBABE15" w14:textId="01DFD944"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 xml:space="preserve">Goal 2: Gain practical </w:t>
      </w:r>
      <w:r w:rsidR="00180C8C" w:rsidRPr="00983FB7">
        <w:rPr>
          <w:rFonts w:ascii="Arial" w:hAnsi="Arial" w:cs="Arial"/>
          <w:b/>
          <w:bCs/>
          <w:sz w:val="22"/>
          <w:szCs w:val="22"/>
        </w:rPr>
        <w:t>experience.</w:t>
      </w:r>
    </w:p>
    <w:p w14:paraId="4D1B0757"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lastRenderedPageBreak/>
        <w:t>Action: Apply for part-time or voluntary roles in care settings</w:t>
      </w:r>
      <w:r w:rsidRPr="00983FB7">
        <w:rPr>
          <w:rFonts w:ascii="Arial" w:hAnsi="Arial" w:cs="Arial"/>
          <w:sz w:val="22"/>
          <w:szCs w:val="22"/>
        </w:rPr>
        <w:br/>
      </w:r>
    </w:p>
    <w:p w14:paraId="20F57B09" w14:textId="3A8C3318" w:rsidR="00B9070A" w:rsidRPr="00983FB7" w:rsidRDefault="00102F6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Time</w:t>
      </w:r>
      <w:r w:rsidR="00B9070A" w:rsidRPr="00983FB7">
        <w:rPr>
          <w:rFonts w:ascii="Arial" w:hAnsi="Arial" w:cs="Arial"/>
          <w:sz w:val="22"/>
          <w:szCs w:val="22"/>
        </w:rPr>
        <w:t>: Within 1 year</w:t>
      </w:r>
      <w:r w:rsidR="00B9070A" w:rsidRPr="00983FB7">
        <w:rPr>
          <w:rFonts w:ascii="Arial" w:hAnsi="Arial" w:cs="Arial"/>
          <w:sz w:val="22"/>
          <w:szCs w:val="22"/>
        </w:rPr>
        <w:br/>
      </w:r>
    </w:p>
    <w:p w14:paraId="047DC75D"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Monitoring: Reflect on experiences and supervisor feedback</w:t>
      </w:r>
    </w:p>
    <w:p w14:paraId="6855EC03" w14:textId="7337AC58" w:rsidR="00B9070A" w:rsidRPr="00983FB7" w:rsidRDefault="00B9070A" w:rsidP="00983FB7">
      <w:pPr>
        <w:pStyle w:val="FirstParagraph"/>
        <w:spacing w:line="360" w:lineRule="auto"/>
        <w:rPr>
          <w:rFonts w:ascii="Arial" w:hAnsi="Arial" w:cs="Arial"/>
          <w:sz w:val="22"/>
          <w:szCs w:val="22"/>
        </w:rPr>
      </w:pPr>
      <w:r w:rsidRPr="00983FB7">
        <w:rPr>
          <w:rFonts w:ascii="Arial" w:hAnsi="Arial" w:cs="Arial"/>
          <w:b/>
          <w:bCs/>
          <w:sz w:val="22"/>
          <w:szCs w:val="22"/>
        </w:rPr>
        <w:t xml:space="preserve">Goal 3: Build confidence in challenging </w:t>
      </w:r>
      <w:r w:rsidR="00180C8C" w:rsidRPr="00983FB7">
        <w:rPr>
          <w:rFonts w:ascii="Arial" w:hAnsi="Arial" w:cs="Arial"/>
          <w:b/>
          <w:bCs/>
          <w:sz w:val="22"/>
          <w:szCs w:val="22"/>
        </w:rPr>
        <w:t>situations.</w:t>
      </w:r>
    </w:p>
    <w:p w14:paraId="434C15E4"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Action: Participate in training scenarios and reflective practice</w:t>
      </w:r>
      <w:r w:rsidRPr="00983FB7">
        <w:rPr>
          <w:rFonts w:ascii="Arial" w:hAnsi="Arial" w:cs="Arial"/>
          <w:sz w:val="22"/>
          <w:szCs w:val="22"/>
        </w:rPr>
        <w:br/>
      </w:r>
    </w:p>
    <w:p w14:paraId="58F0ADC2" w14:textId="508EF593" w:rsidR="00B9070A" w:rsidRPr="00983FB7" w:rsidRDefault="00102F6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Time</w:t>
      </w:r>
      <w:r w:rsidR="00B9070A" w:rsidRPr="00983FB7">
        <w:rPr>
          <w:rFonts w:ascii="Arial" w:hAnsi="Arial" w:cs="Arial"/>
          <w:sz w:val="22"/>
          <w:szCs w:val="22"/>
        </w:rPr>
        <w:t>: 1–2 years</w:t>
      </w:r>
      <w:r w:rsidR="00B9070A" w:rsidRPr="00983FB7">
        <w:rPr>
          <w:rFonts w:ascii="Arial" w:hAnsi="Arial" w:cs="Arial"/>
          <w:sz w:val="22"/>
          <w:szCs w:val="22"/>
        </w:rPr>
        <w:br/>
      </w:r>
    </w:p>
    <w:p w14:paraId="2446D4D4" w14:textId="77777777" w:rsidR="00B9070A" w:rsidRPr="00983FB7" w:rsidRDefault="00B9070A" w:rsidP="00983FB7">
      <w:pPr>
        <w:pStyle w:val="Compact"/>
        <w:numPr>
          <w:ilvl w:val="0"/>
          <w:numId w:val="7"/>
        </w:numPr>
        <w:spacing w:line="360" w:lineRule="auto"/>
        <w:rPr>
          <w:rFonts w:ascii="Arial" w:hAnsi="Arial" w:cs="Arial"/>
          <w:sz w:val="22"/>
          <w:szCs w:val="22"/>
        </w:rPr>
      </w:pPr>
      <w:r w:rsidRPr="00983FB7">
        <w:rPr>
          <w:rFonts w:ascii="Arial" w:hAnsi="Arial" w:cs="Arial"/>
          <w:sz w:val="22"/>
          <w:szCs w:val="22"/>
        </w:rPr>
        <w:t>Monitoring: Self-reflection and mentor feedback</w:t>
      </w:r>
    </w:p>
    <w:p w14:paraId="4C5F8B54"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2"/>
        <w:rPr>
          <w:rFonts w:ascii="Arial" w:eastAsia="Times New Roman" w:hAnsi="Arial" w:cs="Arial"/>
          <w:color w:val="09090B"/>
          <w:kern w:val="0"/>
          <w:sz w:val="22"/>
          <w:szCs w:val="22"/>
          <w:lang w:eastAsia="en-GB"/>
          <w14:ligatures w14:val="none"/>
        </w:rPr>
      </w:pPr>
    </w:p>
    <w:p w14:paraId="04D3384B"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0527D62C"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6E56BC3A"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14DA2995"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31A49A67"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0B75D7EC"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064945AE" w14:textId="77777777" w:rsidR="00983FB7" w:rsidRDefault="00983FB7"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p>
    <w:p w14:paraId="0870E5D8" w14:textId="42E92BFC"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outlineLvl w:val="1"/>
        <w:rPr>
          <w:rFonts w:ascii="Arial" w:eastAsia="Times New Roman" w:hAnsi="Arial" w:cs="Arial"/>
          <w:b/>
          <w:bCs/>
          <w:color w:val="09090B"/>
          <w:kern w:val="0"/>
          <w:sz w:val="22"/>
          <w:szCs w:val="22"/>
          <w:lang w:eastAsia="en-GB"/>
          <w14:ligatures w14:val="none"/>
        </w:rPr>
      </w:pPr>
      <w:r w:rsidRPr="005D3708">
        <w:rPr>
          <w:rFonts w:ascii="Arial" w:eastAsia="Times New Roman" w:hAnsi="Arial" w:cs="Arial"/>
          <w:b/>
          <w:bCs/>
          <w:color w:val="09090B"/>
          <w:kern w:val="0"/>
          <w:sz w:val="22"/>
          <w:szCs w:val="22"/>
          <w:lang w:eastAsia="en-GB"/>
          <w14:ligatures w14:val="none"/>
        </w:rPr>
        <w:t>Task 4: Critical Reflection (600 Words)</w:t>
      </w:r>
    </w:p>
    <w:p w14:paraId="6E2E3827" w14:textId="3A777098" w:rsidR="00B9070A" w:rsidRPr="005D3708" w:rsidRDefault="00180C8C"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983FB7">
        <w:rPr>
          <w:rFonts w:ascii="Arial" w:eastAsia="Times New Roman" w:hAnsi="Arial" w:cs="Arial"/>
          <w:color w:val="09090B"/>
          <w:kern w:val="0"/>
          <w:sz w:val="22"/>
          <w:szCs w:val="22"/>
          <w:bdr w:val="single" w:sz="2" w:space="0" w:color="E5E7EB" w:frame="1"/>
          <w:lang w:eastAsia="en-GB"/>
          <w14:ligatures w14:val="none"/>
        </w:rPr>
        <w:t>Introduction:</w:t>
      </w:r>
      <w:r w:rsidR="00B9070A" w:rsidRPr="00983FB7">
        <w:rPr>
          <w:rFonts w:ascii="Arial" w:eastAsia="Times New Roman" w:hAnsi="Arial" w:cs="Arial"/>
          <w:color w:val="09090B"/>
          <w:kern w:val="0"/>
          <w:sz w:val="22"/>
          <w:szCs w:val="22"/>
          <w:bdr w:val="single" w:sz="2" w:space="0" w:color="E5E7EB" w:frame="1"/>
          <w:lang w:eastAsia="en-GB"/>
          <w14:ligatures w14:val="none"/>
        </w:rPr>
        <w:t xml:space="preserve"> </w:t>
      </w:r>
      <w:r w:rsidR="00B9070A" w:rsidRPr="005D3708">
        <w:rPr>
          <w:rFonts w:ascii="Arial" w:eastAsia="Times New Roman" w:hAnsi="Arial" w:cs="Arial"/>
          <w:color w:val="09090B"/>
          <w:kern w:val="0"/>
          <w:sz w:val="22"/>
          <w:szCs w:val="22"/>
          <w:lang w:eastAsia="en-GB"/>
          <w14:ligatures w14:val="none"/>
        </w:rPr>
        <w:t>This reflection focuses on my LCHS4009 Component 1 presentation assessment, which explored the integration of clinical risk management in adult social care. I presented to a panel of lecturers and peers, focusing on how nurses identify early signs of infection in elderly residents—a key skill highlighted in the </w:t>
      </w:r>
      <w:hyperlink r:id="rId8" w:tgtFrame="_blank" w:history="1">
        <w:r w:rsidR="00B9070A" w:rsidRPr="005D3708">
          <w:rPr>
            <w:rFonts w:ascii="Arial" w:eastAsia="Times New Roman" w:hAnsi="Arial" w:cs="Arial"/>
            <w:color w:val="3B82F6"/>
            <w:kern w:val="0"/>
            <w:sz w:val="22"/>
            <w:szCs w:val="22"/>
            <w:u w:val="single"/>
            <w:bdr w:val="single" w:sz="2" w:space="0" w:color="E5E7EB" w:frame="1"/>
            <w:lang w:eastAsia="en-GB"/>
            <w14:ligatures w14:val="none"/>
          </w:rPr>
          <w:t>Avery Healthcare (2026)</w:t>
        </w:r>
      </w:hyperlink>
      <w:r w:rsidR="00B9070A" w:rsidRPr="005D3708">
        <w:rPr>
          <w:rFonts w:ascii="Arial" w:eastAsia="Times New Roman" w:hAnsi="Arial" w:cs="Arial"/>
          <w:color w:val="09090B"/>
          <w:kern w:val="0"/>
          <w:sz w:val="22"/>
          <w:szCs w:val="22"/>
          <w:lang w:eastAsia="en-GB"/>
          <w14:ligatures w14:val="none"/>
        </w:rPr>
        <w:t> job description.</w:t>
      </w:r>
    </w:p>
    <w:p w14:paraId="7E2D2235"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Feelings</w:t>
      </w:r>
      <w:r w:rsidRPr="00983FB7">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xml:space="preserve"> Before the presentation, I felt a mixture of apprehension and excitement. I was confident in my knowledge but worried about the time constraints of a 15-minute slot. During </w:t>
      </w:r>
      <w:r w:rsidRPr="005D3708">
        <w:rPr>
          <w:rFonts w:ascii="Arial" w:eastAsia="Times New Roman" w:hAnsi="Arial" w:cs="Arial"/>
          <w:color w:val="09090B"/>
          <w:kern w:val="0"/>
          <w:sz w:val="22"/>
          <w:szCs w:val="22"/>
          <w:lang w:eastAsia="en-GB"/>
          <w14:ligatures w14:val="none"/>
        </w:rPr>
        <w:lastRenderedPageBreak/>
        <w:t>the delivery, I felt a sense of relief as the audience engaged with my visual aids. Afterwards, I felt satisfied but aware that my responses during the Q&amp;A could have been more concise.</w:t>
      </w:r>
    </w:p>
    <w:p w14:paraId="248636C7"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Evaluation</w:t>
      </w:r>
      <w:r w:rsidRPr="00983FB7">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The presentation's greatest strength was its evidence-based approach. My lecturer noted in verbal feedback that my "integration of current Department of Health guidelines was exemplary" (Lecturer Feedback, 2026). However, the delivery was slightly rushed towards the end. This hindered the clarity of my conclusion regarding multidisciplinary team (MDT) collaboration. According to the </w:t>
      </w:r>
      <w:hyperlink r:id="rId9" w:tgtFrame="_blank" w:history="1">
        <w:r w:rsidRPr="005D3708">
          <w:rPr>
            <w:rFonts w:ascii="Arial" w:eastAsia="Times New Roman" w:hAnsi="Arial" w:cs="Arial"/>
            <w:color w:val="3B82F6"/>
            <w:kern w:val="0"/>
            <w:sz w:val="22"/>
            <w:szCs w:val="22"/>
            <w:u w:val="single"/>
            <w:bdr w:val="single" w:sz="2" w:space="0" w:color="E5E7EB" w:frame="1"/>
            <w:lang w:eastAsia="en-GB"/>
            <w14:ligatures w14:val="none"/>
          </w:rPr>
          <w:t>Royal College of Nursing (2025)</w:t>
        </w:r>
      </w:hyperlink>
      <w:r w:rsidRPr="005D3708">
        <w:rPr>
          <w:rFonts w:ascii="Arial" w:eastAsia="Times New Roman" w:hAnsi="Arial" w:cs="Arial"/>
          <w:color w:val="09090B"/>
          <w:kern w:val="0"/>
          <w:sz w:val="22"/>
          <w:szCs w:val="22"/>
          <w:lang w:eastAsia="en-GB"/>
          <w14:ligatures w14:val="none"/>
        </w:rPr>
        <w:t>, clear communication is the cornerstone of patient safety; thus, rushing my delivery was a significant area for improvement.</w:t>
      </w:r>
    </w:p>
    <w:p w14:paraId="4BF03CF2" w14:textId="7BADC2EE"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Analysis</w:t>
      </w:r>
      <w:r w:rsidRPr="00983FB7">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Analy</w:t>
      </w:r>
      <w:r w:rsidRPr="00983FB7">
        <w:rPr>
          <w:rFonts w:ascii="Arial" w:eastAsia="Times New Roman" w:hAnsi="Arial" w:cs="Arial"/>
          <w:color w:val="09090B"/>
          <w:kern w:val="0"/>
          <w:sz w:val="22"/>
          <w:szCs w:val="22"/>
          <w:lang w:eastAsia="en-GB"/>
          <w14:ligatures w14:val="none"/>
        </w:rPr>
        <w:t>s</w:t>
      </w:r>
      <w:r w:rsidRPr="005D3708">
        <w:rPr>
          <w:rFonts w:ascii="Arial" w:eastAsia="Times New Roman" w:hAnsi="Arial" w:cs="Arial"/>
          <w:color w:val="09090B"/>
          <w:kern w:val="0"/>
          <w:sz w:val="22"/>
          <w:szCs w:val="22"/>
          <w:lang w:eastAsia="en-GB"/>
          <w14:ligatures w14:val="none"/>
        </w:rPr>
        <w:t>ing the experience through the cycle proposed by </w:t>
      </w:r>
      <w:r w:rsidR="00180C8C" w:rsidRPr="00983FB7">
        <w:rPr>
          <w:rFonts w:ascii="Arial" w:eastAsia="Times New Roman" w:hAnsi="Arial" w:cs="Arial"/>
          <w:color w:val="09090B"/>
          <w:kern w:val="0"/>
          <w:sz w:val="22"/>
          <w:szCs w:val="22"/>
          <w:lang w:eastAsia="en-GB"/>
          <w14:ligatures w14:val="none"/>
        </w:rPr>
        <w:t>Adeana</w:t>
      </w:r>
      <w:r w:rsidRPr="005D3708">
        <w:rPr>
          <w:rFonts w:ascii="Arial" w:eastAsia="Times New Roman" w:hAnsi="Arial" w:cs="Arial"/>
          <w:color w:val="09090B"/>
          <w:kern w:val="0"/>
          <w:sz w:val="22"/>
          <w:szCs w:val="22"/>
          <w:lang w:eastAsia="en-GB"/>
          <w14:ligatures w14:val="none"/>
        </w:rPr>
        <w:t>, the rush in delivery was caused by poor time management during the "Middle" section of the talk. I spent too long on pathophysiology and not enough on practical application in a care home setting. The lecturer provided feedback suggesting that I should "prioritize the 'so what' factor—how does this theory change a resident's daily life?" (Lecturer Feedback, 2026). This insight is vital for my future role at Avery Healthcare, where practical, life-enhancing care is prioritized over abstract theory. Furthermore, the </w:t>
      </w:r>
      <w:hyperlink r:id="rId10" w:tgtFrame="_blank" w:history="1">
        <w:r w:rsidRPr="005D3708">
          <w:rPr>
            <w:rFonts w:ascii="Arial" w:eastAsia="Times New Roman" w:hAnsi="Arial" w:cs="Arial"/>
            <w:color w:val="3B82F6"/>
            <w:kern w:val="0"/>
            <w:sz w:val="22"/>
            <w:szCs w:val="22"/>
            <w:u w:val="single"/>
            <w:bdr w:val="single" w:sz="2" w:space="0" w:color="E5E7EB" w:frame="1"/>
            <w:lang w:eastAsia="en-GB"/>
            <w14:ligatures w14:val="none"/>
          </w:rPr>
          <w:t>Nursing and Midwifery Council (2024)</w:t>
        </w:r>
      </w:hyperlink>
      <w:r w:rsidRPr="005D3708">
        <w:rPr>
          <w:rFonts w:ascii="Arial" w:eastAsia="Times New Roman" w:hAnsi="Arial" w:cs="Arial"/>
          <w:color w:val="09090B"/>
          <w:kern w:val="0"/>
          <w:sz w:val="22"/>
          <w:szCs w:val="22"/>
          <w:lang w:eastAsia="en-GB"/>
          <w14:ligatures w14:val="none"/>
        </w:rPr>
        <w:t> emphasizes that nurses must communicate clearly and effectively, a standard I must strive to meet in every professional interaction.</w:t>
      </w:r>
    </w:p>
    <w:p w14:paraId="5A5EE2C9" w14:textId="77777777"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Conclusion</w:t>
      </w:r>
      <w:r w:rsidRPr="00983FB7">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I have learned that while academic depth is necessary, the ability to communicate complex clinical risks in a clear, accessible manner is more valuable in a multidisciplinary care team. As noted by </w:t>
      </w:r>
      <w:hyperlink r:id="rId11" w:tgtFrame="_blank" w:history="1">
        <w:r w:rsidRPr="005D3708">
          <w:rPr>
            <w:rFonts w:ascii="Arial" w:eastAsia="Times New Roman" w:hAnsi="Arial" w:cs="Arial"/>
            <w:color w:val="3B82F6"/>
            <w:kern w:val="0"/>
            <w:sz w:val="22"/>
            <w:szCs w:val="22"/>
            <w:u w:val="single"/>
            <w:bdr w:val="single" w:sz="2" w:space="0" w:color="E5E7EB" w:frame="1"/>
            <w:lang w:eastAsia="en-GB"/>
            <w14:ligatures w14:val="none"/>
          </w:rPr>
          <w:t>Skills for Care (2025)</w:t>
        </w:r>
      </w:hyperlink>
      <w:r w:rsidRPr="005D3708">
        <w:rPr>
          <w:rFonts w:ascii="Arial" w:eastAsia="Times New Roman" w:hAnsi="Arial" w:cs="Arial"/>
          <w:color w:val="09090B"/>
          <w:kern w:val="0"/>
          <w:sz w:val="22"/>
          <w:szCs w:val="22"/>
          <w:lang w:eastAsia="en-GB"/>
          <w14:ligatures w14:val="none"/>
        </w:rPr>
        <w:t>, the workforce must be adaptable and highly skilled in communication to meet the increasing complexity of resident needs. My performance was academically strong but required more focus on the audience’s practical needs.</w:t>
      </w:r>
    </w:p>
    <w:p w14:paraId="052F0ED1" w14:textId="0C7A0965" w:rsidR="00B9070A" w:rsidRPr="005D3708" w:rsidRDefault="00B9070A" w:rsidP="00983FB7">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360" w:lineRule="auto"/>
        <w:rPr>
          <w:rFonts w:ascii="Arial" w:eastAsia="Times New Roman" w:hAnsi="Arial" w:cs="Arial"/>
          <w:color w:val="09090B"/>
          <w:kern w:val="0"/>
          <w:sz w:val="22"/>
          <w:szCs w:val="22"/>
          <w:lang w:eastAsia="en-GB"/>
          <w14:ligatures w14:val="none"/>
        </w:rPr>
      </w:pPr>
      <w:r w:rsidRPr="005D3708">
        <w:rPr>
          <w:rFonts w:ascii="Arial" w:eastAsia="Times New Roman" w:hAnsi="Arial" w:cs="Arial"/>
          <w:color w:val="09090B"/>
          <w:kern w:val="0"/>
          <w:sz w:val="22"/>
          <w:szCs w:val="22"/>
          <w:bdr w:val="single" w:sz="2" w:space="0" w:color="E5E7EB" w:frame="1"/>
          <w:lang w:eastAsia="en-GB"/>
          <w14:ligatures w14:val="none"/>
        </w:rPr>
        <w:t>Action Plan</w:t>
      </w:r>
      <w:r w:rsidRPr="00983FB7">
        <w:rPr>
          <w:rFonts w:ascii="Arial" w:eastAsia="Times New Roman" w:hAnsi="Arial" w:cs="Arial"/>
          <w:color w:val="09090B"/>
          <w:kern w:val="0"/>
          <w:sz w:val="22"/>
          <w:szCs w:val="22"/>
          <w:bdr w:val="single" w:sz="2" w:space="0" w:color="E5E7EB" w:frame="1"/>
          <w:lang w:eastAsia="en-GB"/>
          <w14:ligatures w14:val="none"/>
        </w:rPr>
        <w:t>:</w:t>
      </w:r>
      <w:r w:rsidRPr="005D3708">
        <w:rPr>
          <w:rFonts w:ascii="Arial" w:eastAsia="Times New Roman" w:hAnsi="Arial" w:cs="Arial"/>
          <w:color w:val="09090B"/>
          <w:kern w:val="0"/>
          <w:sz w:val="22"/>
          <w:szCs w:val="22"/>
          <w:lang w:eastAsia="en-GB"/>
          <w14:ligatures w14:val="none"/>
        </w:rPr>
        <w:t> To improve, I will engage with more frequent peer-review sessions to practice "elevator pitches" for complex clinical concepts to ensure brevity and clarity. For future assessments and professional handovers at Avery Healthcare, I will strictly apply the </w:t>
      </w:r>
      <w:hyperlink r:id="rId12" w:tgtFrame="_blank" w:history="1">
        <w:r w:rsidRPr="005D3708">
          <w:rPr>
            <w:rFonts w:ascii="Arial" w:eastAsia="Times New Roman" w:hAnsi="Arial" w:cs="Arial"/>
            <w:color w:val="3B82F6"/>
            <w:kern w:val="0"/>
            <w:sz w:val="22"/>
            <w:szCs w:val="22"/>
            <w:u w:val="single"/>
            <w:bdr w:val="single" w:sz="2" w:space="0" w:color="E5E7EB" w:frame="1"/>
            <w:lang w:eastAsia="en-GB"/>
            <w14:ligatures w14:val="none"/>
          </w:rPr>
          <w:t>Gibbs Reflective Cycle (</w:t>
        </w:r>
        <w:r w:rsidR="00180C8C" w:rsidRPr="00983FB7">
          <w:rPr>
            <w:rFonts w:ascii="Arial" w:eastAsia="Times New Roman" w:hAnsi="Arial" w:cs="Arial"/>
            <w:color w:val="3B82F6"/>
            <w:kern w:val="0"/>
            <w:sz w:val="22"/>
            <w:szCs w:val="22"/>
            <w:u w:val="single"/>
            <w:bdr w:val="single" w:sz="2" w:space="0" w:color="E5E7EB" w:frame="1"/>
            <w:lang w:eastAsia="en-GB"/>
            <w14:ligatures w14:val="none"/>
          </w:rPr>
          <w:t>Adeana</w:t>
        </w:r>
        <w:r w:rsidRPr="005D3708">
          <w:rPr>
            <w:rFonts w:ascii="Arial" w:eastAsia="Times New Roman" w:hAnsi="Arial" w:cs="Arial"/>
            <w:color w:val="3B82F6"/>
            <w:kern w:val="0"/>
            <w:sz w:val="22"/>
            <w:szCs w:val="22"/>
            <w:u w:val="single"/>
            <w:bdr w:val="single" w:sz="2" w:space="0" w:color="E5E7EB" w:frame="1"/>
            <w:lang w:eastAsia="en-GB"/>
            <w14:ligatures w14:val="none"/>
          </w:rPr>
          <w:t xml:space="preserve"> et al., 2020)</w:t>
        </w:r>
      </w:hyperlink>
      <w:r w:rsidRPr="005D3708">
        <w:rPr>
          <w:rFonts w:ascii="Arial" w:eastAsia="Times New Roman" w:hAnsi="Arial" w:cs="Arial"/>
          <w:color w:val="09090B"/>
          <w:kern w:val="0"/>
          <w:sz w:val="22"/>
          <w:szCs w:val="22"/>
          <w:lang w:eastAsia="en-GB"/>
          <w14:ligatures w14:val="none"/>
        </w:rPr>
        <w:t> to every clinical incident and assessment. This will ensure that I am "efficient and adaptive," as requested in the </w:t>
      </w:r>
      <w:hyperlink r:id="rId13" w:tgtFrame="_blank" w:history="1">
        <w:r w:rsidRPr="005D3708">
          <w:rPr>
            <w:rFonts w:ascii="Arial" w:eastAsia="Times New Roman" w:hAnsi="Arial" w:cs="Arial"/>
            <w:color w:val="3B82F6"/>
            <w:kern w:val="0"/>
            <w:sz w:val="22"/>
            <w:szCs w:val="22"/>
            <w:u w:val="single"/>
            <w:bdr w:val="single" w:sz="2" w:space="0" w:color="E5E7EB" w:frame="1"/>
            <w:lang w:eastAsia="en-GB"/>
            <w14:ligatures w14:val="none"/>
          </w:rPr>
          <w:t>Avery Healthcare (2026)</w:t>
        </w:r>
      </w:hyperlink>
      <w:r w:rsidRPr="005D3708">
        <w:rPr>
          <w:rFonts w:ascii="Arial" w:eastAsia="Times New Roman" w:hAnsi="Arial" w:cs="Arial"/>
          <w:color w:val="09090B"/>
          <w:kern w:val="0"/>
          <w:sz w:val="22"/>
          <w:szCs w:val="22"/>
          <w:lang w:eastAsia="en-GB"/>
          <w14:ligatures w14:val="none"/>
        </w:rPr>
        <w:t xml:space="preserve"> person specification, by allowing me to consistently evaluate my feelings, </w:t>
      </w:r>
      <w:r w:rsidR="00180C8C" w:rsidRPr="00983FB7">
        <w:rPr>
          <w:rFonts w:ascii="Arial" w:eastAsia="Times New Roman" w:hAnsi="Arial" w:cs="Arial"/>
          <w:color w:val="09090B"/>
          <w:kern w:val="0"/>
          <w:sz w:val="22"/>
          <w:szCs w:val="22"/>
          <w:lang w:eastAsia="en-GB"/>
          <w14:ligatures w14:val="none"/>
        </w:rPr>
        <w:t>analyse</w:t>
      </w:r>
      <w:r w:rsidRPr="005D3708">
        <w:rPr>
          <w:rFonts w:ascii="Arial" w:eastAsia="Times New Roman" w:hAnsi="Arial" w:cs="Arial"/>
          <w:color w:val="09090B"/>
          <w:kern w:val="0"/>
          <w:sz w:val="22"/>
          <w:szCs w:val="22"/>
          <w:lang w:eastAsia="en-GB"/>
          <w14:ligatures w14:val="none"/>
        </w:rPr>
        <w:t xml:space="preserve"> my performance, and develop concrete steps for improvement. I will also monitor my progress through my Personal Development Plan, as outlined in Task 3b.</w:t>
      </w:r>
    </w:p>
    <w:p w14:paraId="79581A93" w14:textId="77777777" w:rsidR="00B9070A" w:rsidRPr="005D3708" w:rsidRDefault="00B9070A" w:rsidP="00983FB7">
      <w:pPr>
        <w:spacing w:after="0" w:line="360" w:lineRule="auto"/>
        <w:rPr>
          <w:rFonts w:ascii="Arial" w:eastAsia="Times New Roman" w:hAnsi="Arial" w:cs="Arial"/>
          <w:kern w:val="0"/>
          <w:sz w:val="27"/>
          <w:szCs w:val="27"/>
          <w:lang w:eastAsia="en-GB"/>
          <w14:ligatures w14:val="none"/>
        </w:rPr>
      </w:pPr>
      <w:r w:rsidRPr="005D3708">
        <w:rPr>
          <w:rFonts w:ascii="Arial" w:eastAsia="Times New Roman" w:hAnsi="Arial" w:cs="Arial"/>
          <w:kern w:val="0"/>
          <w:sz w:val="22"/>
          <w:szCs w:val="22"/>
          <w:lang w:eastAsia="en-GB"/>
          <w14:ligatures w14:val="none"/>
        </w:rPr>
        <w:lastRenderedPageBreak/>
        <w:pict w14:anchorId="2399A2D7">
          <v:rect id="_x0000_i1026" style="width:0;height:0" o:hralign="center" o:hrstd="t" o:hr="t" fillcolor="#a0a0a0" stroked="f"/>
        </w:pict>
      </w:r>
    </w:p>
    <w:p w14:paraId="35C41039" w14:textId="77777777" w:rsidR="00983FB7" w:rsidRDefault="00983FB7" w:rsidP="00B9070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570" w:lineRule="atLeast"/>
        <w:outlineLvl w:val="1"/>
        <w:rPr>
          <w:rFonts w:ascii="Georgia" w:eastAsia="Times New Roman" w:hAnsi="Georgia" w:cs="Times New Roman"/>
          <w:b/>
          <w:bCs/>
          <w:color w:val="09090B"/>
          <w:kern w:val="0"/>
          <w:sz w:val="36"/>
          <w:szCs w:val="36"/>
          <w:lang w:eastAsia="en-GB"/>
          <w14:ligatures w14:val="none"/>
        </w:rPr>
      </w:pPr>
    </w:p>
    <w:p w14:paraId="44007183" w14:textId="0872C389" w:rsidR="00B9070A" w:rsidRPr="005D3708" w:rsidRDefault="00B9070A" w:rsidP="00B9070A">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570" w:lineRule="atLeast"/>
        <w:outlineLvl w:val="1"/>
        <w:rPr>
          <w:rFonts w:ascii="Georgia" w:eastAsia="Times New Roman" w:hAnsi="Georgia" w:cs="Times New Roman"/>
          <w:b/>
          <w:bCs/>
          <w:color w:val="09090B"/>
          <w:kern w:val="0"/>
          <w:sz w:val="36"/>
          <w:szCs w:val="36"/>
          <w:lang w:eastAsia="en-GB"/>
          <w14:ligatures w14:val="none"/>
        </w:rPr>
      </w:pPr>
      <w:r w:rsidRPr="005D3708">
        <w:rPr>
          <w:rFonts w:ascii="Georgia" w:eastAsia="Times New Roman" w:hAnsi="Georgia" w:cs="Times New Roman"/>
          <w:b/>
          <w:bCs/>
          <w:color w:val="09090B"/>
          <w:kern w:val="0"/>
          <w:sz w:val="36"/>
          <w:szCs w:val="36"/>
          <w:lang w:eastAsia="en-GB"/>
          <w14:ligatures w14:val="none"/>
        </w:rPr>
        <w:t xml:space="preserve">References </w:t>
      </w:r>
    </w:p>
    <w:p w14:paraId="600F8F05" w14:textId="77777777" w:rsidR="00B9070A" w:rsidRPr="005D3708" w:rsidRDefault="00B9070A" w:rsidP="00180C8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720"/>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Adeani, I. S., Febriani, R. B. and Syafryadin, S.</w:t>
      </w:r>
      <w:r w:rsidRPr="005D3708">
        <w:rPr>
          <w:rFonts w:ascii="Arial" w:eastAsia="Times New Roman" w:hAnsi="Arial" w:cs="Arial"/>
          <w:i/>
          <w:iCs/>
          <w:color w:val="09090B"/>
          <w:kern w:val="0"/>
          <w:sz w:val="22"/>
          <w:szCs w:val="22"/>
          <w:lang w:eastAsia="en-GB"/>
          <w14:ligatures w14:val="none"/>
        </w:rPr>
        <w:t> (2020). 'Using Gibbs’ Reflective Cycle in the Nursing Profession'. </w:t>
      </w:r>
      <w:r w:rsidRPr="005D3708">
        <w:rPr>
          <w:rFonts w:ascii="Arial" w:eastAsia="Times New Roman" w:hAnsi="Arial" w:cs="Arial"/>
          <w:i/>
          <w:iCs/>
          <w:color w:val="09090B"/>
          <w:kern w:val="0"/>
          <w:sz w:val="22"/>
          <w:szCs w:val="22"/>
          <w:bdr w:val="single" w:sz="2" w:space="0" w:color="E5E7EB" w:frame="1"/>
          <w:lang w:eastAsia="en-GB"/>
          <w14:ligatures w14:val="none"/>
        </w:rPr>
        <w:t>Journal of Nursing Education and Practice</w:t>
      </w:r>
      <w:r w:rsidRPr="005D3708">
        <w:rPr>
          <w:rFonts w:ascii="Arial" w:eastAsia="Times New Roman" w:hAnsi="Arial" w:cs="Arial"/>
          <w:i/>
          <w:iCs/>
          <w:color w:val="09090B"/>
          <w:kern w:val="0"/>
          <w:sz w:val="22"/>
          <w:szCs w:val="22"/>
          <w:lang w:eastAsia="en-GB"/>
          <w14:ligatures w14:val="none"/>
        </w:rPr>
        <w:t>, 10(6), pp. 55-61. </w:t>
      </w:r>
      <w:hyperlink r:id="rId14"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https://doi.org/10.5430/jnep.v10n6p55</w:t>
        </w:r>
      </w:hyperlink>
    </w:p>
    <w:p w14:paraId="4FEEAA40" w14:textId="77777777" w:rsidR="00B9070A" w:rsidRPr="005D3708" w:rsidRDefault="00B9070A" w:rsidP="00180C8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720"/>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Avery Healthcare</w:t>
      </w:r>
      <w:r w:rsidRPr="005D3708">
        <w:rPr>
          <w:rFonts w:ascii="Arial" w:eastAsia="Times New Roman" w:hAnsi="Arial" w:cs="Arial"/>
          <w:i/>
          <w:iCs/>
          <w:color w:val="09090B"/>
          <w:kern w:val="0"/>
          <w:sz w:val="22"/>
          <w:szCs w:val="22"/>
          <w:lang w:eastAsia="en-GB"/>
          <w14:ligatures w14:val="none"/>
        </w:rPr>
        <w:t> (2026). </w:t>
      </w:r>
      <w:r w:rsidRPr="005D3708">
        <w:rPr>
          <w:rFonts w:ascii="Arial" w:eastAsia="Times New Roman" w:hAnsi="Arial" w:cs="Arial"/>
          <w:i/>
          <w:iCs/>
          <w:color w:val="09090B"/>
          <w:kern w:val="0"/>
          <w:sz w:val="22"/>
          <w:szCs w:val="22"/>
          <w:bdr w:val="single" w:sz="2" w:space="0" w:color="E5E7EB" w:frame="1"/>
          <w:lang w:eastAsia="en-GB"/>
          <w14:ligatures w14:val="none"/>
        </w:rPr>
        <w:t>Care Assistant - Winson Green (Job Advertisement)</w:t>
      </w:r>
      <w:r w:rsidRPr="005D3708">
        <w:rPr>
          <w:rFonts w:ascii="Arial" w:eastAsia="Times New Roman" w:hAnsi="Arial" w:cs="Arial"/>
          <w:i/>
          <w:iCs/>
          <w:color w:val="09090B"/>
          <w:kern w:val="0"/>
          <w:sz w:val="22"/>
          <w:szCs w:val="22"/>
          <w:lang w:eastAsia="en-GB"/>
          <w14:ligatures w14:val="none"/>
        </w:rPr>
        <w:t>. [Online] Available at: </w:t>
      </w:r>
      <w:hyperlink r:id="rId15"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https://www.averyhealthcare.co.uk/</w:t>
        </w:r>
      </w:hyperlink>
      <w:r w:rsidRPr="005D3708">
        <w:rPr>
          <w:rFonts w:ascii="Arial" w:eastAsia="Times New Roman" w:hAnsi="Arial" w:cs="Arial"/>
          <w:i/>
          <w:iCs/>
          <w:color w:val="09090B"/>
          <w:kern w:val="0"/>
          <w:sz w:val="22"/>
          <w:szCs w:val="22"/>
          <w:lang w:eastAsia="en-GB"/>
          <w14:ligatures w14:val="none"/>
        </w:rPr>
        <w:t> [Accessed 26 March 2026].</w:t>
      </w:r>
    </w:p>
    <w:p w14:paraId="1206479F" w14:textId="77777777" w:rsidR="00B9070A" w:rsidRPr="005D3708" w:rsidRDefault="00B9070A" w:rsidP="00180C8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360"/>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Department of Health and Social Care</w:t>
      </w:r>
      <w:r w:rsidRPr="005D3708">
        <w:rPr>
          <w:rFonts w:ascii="Arial" w:eastAsia="Times New Roman" w:hAnsi="Arial" w:cs="Arial"/>
          <w:i/>
          <w:iCs/>
          <w:color w:val="09090B"/>
          <w:kern w:val="0"/>
          <w:sz w:val="22"/>
          <w:szCs w:val="22"/>
          <w:lang w:eastAsia="en-GB"/>
          <w14:ligatures w14:val="none"/>
        </w:rPr>
        <w:t> (2024). </w:t>
      </w:r>
      <w:r w:rsidRPr="005D3708">
        <w:rPr>
          <w:rFonts w:ascii="Arial" w:eastAsia="Times New Roman" w:hAnsi="Arial" w:cs="Arial"/>
          <w:i/>
          <w:iCs/>
          <w:color w:val="09090B"/>
          <w:kern w:val="0"/>
          <w:sz w:val="22"/>
          <w:szCs w:val="22"/>
          <w:bdr w:val="single" w:sz="2" w:space="0" w:color="E5E7EB" w:frame="1"/>
          <w:lang w:eastAsia="en-GB"/>
          <w14:ligatures w14:val="none"/>
        </w:rPr>
        <w:t>Standardising Clinical Risk Assessment in Social Care</w:t>
      </w:r>
      <w:r w:rsidRPr="005D3708">
        <w:rPr>
          <w:rFonts w:ascii="Arial" w:eastAsia="Times New Roman" w:hAnsi="Arial" w:cs="Arial"/>
          <w:i/>
          <w:iCs/>
          <w:color w:val="09090B"/>
          <w:kern w:val="0"/>
          <w:sz w:val="22"/>
          <w:szCs w:val="22"/>
          <w:lang w:eastAsia="en-GB"/>
          <w14:ligatures w14:val="none"/>
        </w:rPr>
        <w:t>. [Online] Available at: </w:t>
      </w:r>
      <w:hyperlink r:id="rId16"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https://www.gov.uk/government/organisations/department-of-health-and-social-care</w:t>
        </w:r>
      </w:hyperlink>
      <w:r w:rsidRPr="005D3708">
        <w:rPr>
          <w:rFonts w:ascii="Arial" w:eastAsia="Times New Roman" w:hAnsi="Arial" w:cs="Arial"/>
          <w:i/>
          <w:iCs/>
          <w:color w:val="09090B"/>
          <w:kern w:val="0"/>
          <w:sz w:val="22"/>
          <w:szCs w:val="22"/>
          <w:lang w:eastAsia="en-GB"/>
          <w14:ligatures w14:val="none"/>
        </w:rPr>
        <w:t> [Accessed 26 March 2026].</w:t>
      </w:r>
    </w:p>
    <w:p w14:paraId="15F66798" w14:textId="77777777" w:rsidR="00B9070A" w:rsidRPr="005D3708" w:rsidRDefault="00B9070A" w:rsidP="00180C8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720"/>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Nursing and Midwifery Council</w:t>
      </w:r>
      <w:r w:rsidRPr="005D3708">
        <w:rPr>
          <w:rFonts w:ascii="Arial" w:eastAsia="Times New Roman" w:hAnsi="Arial" w:cs="Arial"/>
          <w:i/>
          <w:iCs/>
          <w:color w:val="09090B"/>
          <w:kern w:val="0"/>
          <w:sz w:val="22"/>
          <w:szCs w:val="22"/>
          <w:lang w:eastAsia="en-GB"/>
          <w14:ligatures w14:val="none"/>
        </w:rPr>
        <w:t> (2024). </w:t>
      </w:r>
      <w:r w:rsidRPr="005D3708">
        <w:rPr>
          <w:rFonts w:ascii="Arial" w:eastAsia="Times New Roman" w:hAnsi="Arial" w:cs="Arial"/>
          <w:i/>
          <w:iCs/>
          <w:color w:val="09090B"/>
          <w:kern w:val="0"/>
          <w:sz w:val="22"/>
          <w:szCs w:val="22"/>
          <w:bdr w:val="single" w:sz="2" w:space="0" w:color="E5E7EB" w:frame="1"/>
          <w:lang w:eastAsia="en-GB"/>
          <w14:ligatures w14:val="none"/>
        </w:rPr>
        <w:t>The Code: Professional standards of practice and behaviour for nurses, midwives and nursing associates</w:t>
      </w:r>
      <w:r w:rsidRPr="005D3708">
        <w:rPr>
          <w:rFonts w:ascii="Arial" w:eastAsia="Times New Roman" w:hAnsi="Arial" w:cs="Arial"/>
          <w:i/>
          <w:iCs/>
          <w:color w:val="09090B"/>
          <w:kern w:val="0"/>
          <w:sz w:val="22"/>
          <w:szCs w:val="22"/>
          <w:lang w:eastAsia="en-GB"/>
          <w14:ligatures w14:val="none"/>
        </w:rPr>
        <w:t>. [Online] Available at: </w:t>
      </w:r>
      <w:hyperlink r:id="rId17"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https://www.nmc.org.uk/standards/code/</w:t>
        </w:r>
      </w:hyperlink>
      <w:r w:rsidRPr="005D3708">
        <w:rPr>
          <w:rFonts w:ascii="Arial" w:eastAsia="Times New Roman" w:hAnsi="Arial" w:cs="Arial"/>
          <w:i/>
          <w:iCs/>
          <w:color w:val="09090B"/>
          <w:kern w:val="0"/>
          <w:sz w:val="22"/>
          <w:szCs w:val="22"/>
          <w:lang w:eastAsia="en-GB"/>
          <w14:ligatures w14:val="none"/>
        </w:rPr>
        <w:t> [Accessed 26 March 2026].</w:t>
      </w:r>
    </w:p>
    <w:p w14:paraId="28F0FAFA" w14:textId="77777777" w:rsidR="00B9070A" w:rsidRPr="005D3708" w:rsidRDefault="00B9070A" w:rsidP="00180C8C">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ind w:left="720"/>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Royal College of Nursing</w:t>
      </w:r>
      <w:r w:rsidRPr="005D3708">
        <w:rPr>
          <w:rFonts w:ascii="Arial" w:eastAsia="Times New Roman" w:hAnsi="Arial" w:cs="Arial"/>
          <w:i/>
          <w:iCs/>
          <w:color w:val="09090B"/>
          <w:kern w:val="0"/>
          <w:sz w:val="22"/>
          <w:szCs w:val="22"/>
          <w:lang w:eastAsia="en-GB"/>
          <w14:ligatures w14:val="none"/>
        </w:rPr>
        <w:t> (2025). </w:t>
      </w:r>
      <w:r w:rsidRPr="005D3708">
        <w:rPr>
          <w:rFonts w:ascii="Arial" w:eastAsia="Times New Roman" w:hAnsi="Arial" w:cs="Arial"/>
          <w:i/>
          <w:iCs/>
          <w:color w:val="09090B"/>
          <w:kern w:val="0"/>
          <w:sz w:val="22"/>
          <w:szCs w:val="22"/>
          <w:bdr w:val="single" w:sz="2" w:space="0" w:color="E5E7EB" w:frame="1"/>
          <w:lang w:eastAsia="en-GB"/>
          <w14:ligatures w14:val="none"/>
        </w:rPr>
        <w:t>Elderly Care Nursing: Clinical Practice and Leadership</w:t>
      </w:r>
      <w:r w:rsidRPr="005D3708">
        <w:rPr>
          <w:rFonts w:ascii="Arial" w:eastAsia="Times New Roman" w:hAnsi="Arial" w:cs="Arial"/>
          <w:i/>
          <w:iCs/>
          <w:color w:val="09090B"/>
          <w:kern w:val="0"/>
          <w:sz w:val="22"/>
          <w:szCs w:val="22"/>
          <w:lang w:eastAsia="en-GB"/>
          <w14:ligatures w14:val="none"/>
        </w:rPr>
        <w:t>. [Online] Available at: </w:t>
      </w:r>
      <w:hyperlink r:id="rId18"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https://www.rcn.org.uk/clinical-topics/Older-people</w:t>
        </w:r>
      </w:hyperlink>
      <w:r w:rsidRPr="005D3708">
        <w:rPr>
          <w:rFonts w:ascii="Arial" w:eastAsia="Times New Roman" w:hAnsi="Arial" w:cs="Arial"/>
          <w:i/>
          <w:iCs/>
          <w:color w:val="09090B"/>
          <w:kern w:val="0"/>
          <w:sz w:val="22"/>
          <w:szCs w:val="22"/>
          <w:lang w:eastAsia="en-GB"/>
          <w14:ligatures w14:val="none"/>
        </w:rPr>
        <w:t> [Accessed 26 March 2026].</w:t>
      </w:r>
    </w:p>
    <w:p w14:paraId="3FD90A9C" w14:textId="77777777" w:rsidR="00B9070A" w:rsidRPr="00983FB7" w:rsidRDefault="00B9070A" w:rsidP="00B9070A">
      <w:pPr>
        <w:numPr>
          <w:ilvl w:val="0"/>
          <w:numId w:val="6"/>
        </w:num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Arial" w:eastAsia="Times New Roman" w:hAnsi="Arial" w:cs="Arial"/>
          <w:i/>
          <w:iCs/>
          <w:color w:val="09090B"/>
          <w:kern w:val="0"/>
          <w:sz w:val="22"/>
          <w:szCs w:val="22"/>
          <w:lang w:eastAsia="en-GB"/>
          <w14:ligatures w14:val="none"/>
        </w:rPr>
      </w:pPr>
      <w:r w:rsidRPr="005D3708">
        <w:rPr>
          <w:rFonts w:ascii="Arial" w:eastAsia="Times New Roman" w:hAnsi="Arial" w:cs="Arial"/>
          <w:i/>
          <w:iCs/>
          <w:color w:val="09090B"/>
          <w:kern w:val="0"/>
          <w:sz w:val="22"/>
          <w:szCs w:val="22"/>
          <w:bdr w:val="single" w:sz="2" w:space="0" w:color="E5E7EB" w:frame="1"/>
          <w:lang w:eastAsia="en-GB"/>
          <w14:ligatures w14:val="none"/>
        </w:rPr>
        <w:t>Skills for Care</w:t>
      </w:r>
      <w:r w:rsidRPr="005D3708">
        <w:rPr>
          <w:rFonts w:ascii="Arial" w:eastAsia="Times New Roman" w:hAnsi="Arial" w:cs="Arial"/>
          <w:i/>
          <w:iCs/>
          <w:color w:val="09090B"/>
          <w:kern w:val="0"/>
          <w:sz w:val="22"/>
          <w:szCs w:val="22"/>
          <w:lang w:eastAsia="en-GB"/>
          <w14:ligatures w14:val="none"/>
        </w:rPr>
        <w:t> (2025). </w:t>
      </w:r>
      <w:r w:rsidRPr="005D3708">
        <w:rPr>
          <w:rFonts w:ascii="Arial" w:eastAsia="Times New Roman" w:hAnsi="Arial" w:cs="Arial"/>
          <w:i/>
          <w:iCs/>
          <w:color w:val="09090B"/>
          <w:kern w:val="0"/>
          <w:sz w:val="22"/>
          <w:szCs w:val="22"/>
          <w:bdr w:val="single" w:sz="2" w:space="0" w:color="E5E7EB" w:frame="1"/>
          <w:lang w:eastAsia="en-GB"/>
          <w14:ligatures w14:val="none"/>
        </w:rPr>
        <w:t>The State of the Adult Social Care Sector and Workforce in England 2025</w:t>
      </w:r>
      <w:r w:rsidRPr="005D3708">
        <w:rPr>
          <w:rFonts w:ascii="Arial" w:eastAsia="Times New Roman" w:hAnsi="Arial" w:cs="Arial"/>
          <w:i/>
          <w:iCs/>
          <w:color w:val="09090B"/>
          <w:kern w:val="0"/>
          <w:sz w:val="22"/>
          <w:szCs w:val="22"/>
          <w:lang w:eastAsia="en-GB"/>
          <w14:ligatures w14:val="none"/>
        </w:rPr>
        <w:t>. [Online] Available at: </w:t>
      </w:r>
      <w:hyperlink r:id="rId19" w:tgtFrame="_blank" w:history="1">
        <w:r w:rsidRPr="005D3708">
          <w:rPr>
            <w:rFonts w:ascii="Arial" w:eastAsia="Times New Roman" w:hAnsi="Arial" w:cs="Arial"/>
            <w:i/>
            <w:iCs/>
            <w:color w:val="3B82F6"/>
            <w:kern w:val="0"/>
            <w:sz w:val="22"/>
            <w:szCs w:val="22"/>
            <w:u w:val="single"/>
            <w:bdr w:val="single" w:sz="2" w:space="0" w:color="E5E7EB" w:frame="1"/>
            <w:lang w:eastAsia="en-GB"/>
            <w14:ligatures w14:val="none"/>
          </w:rPr>
          <w:t>https://www.skillsforcare.org.uk/Adult-Social-Care-Workforce-Data/</w:t>
        </w:r>
      </w:hyperlink>
      <w:r w:rsidRPr="005D3708">
        <w:rPr>
          <w:rFonts w:ascii="Arial" w:eastAsia="Times New Roman" w:hAnsi="Arial" w:cs="Arial"/>
          <w:i/>
          <w:iCs/>
          <w:color w:val="09090B"/>
          <w:kern w:val="0"/>
          <w:sz w:val="22"/>
          <w:szCs w:val="22"/>
          <w:lang w:eastAsia="en-GB"/>
          <w14:ligatures w14:val="none"/>
        </w:rPr>
        <w:t> [Accessed 26 March 2026].</w:t>
      </w:r>
    </w:p>
    <w:p w14:paraId="035DC31A" w14:textId="77777777" w:rsidR="00B9070A" w:rsidRPr="00983FB7" w:rsidRDefault="00B9070A">
      <w:pPr>
        <w:rPr>
          <w:rFonts w:ascii="Arial" w:hAnsi="Arial" w:cs="Arial"/>
          <w:i/>
          <w:iCs/>
          <w:sz w:val="22"/>
          <w:szCs w:val="22"/>
        </w:rPr>
      </w:pPr>
    </w:p>
    <w:sectPr w:rsidR="00B9070A" w:rsidRPr="00983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02444EF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6B87E2B"/>
    <w:multiLevelType w:val="multilevel"/>
    <w:tmpl w:val="0A10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AF191C"/>
    <w:multiLevelType w:val="multilevel"/>
    <w:tmpl w:val="D574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731822"/>
    <w:multiLevelType w:val="multilevel"/>
    <w:tmpl w:val="1C10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9C61EC"/>
    <w:multiLevelType w:val="multilevel"/>
    <w:tmpl w:val="B9E6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732FC4"/>
    <w:multiLevelType w:val="multilevel"/>
    <w:tmpl w:val="5B72BD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004285"/>
    <w:multiLevelType w:val="multilevel"/>
    <w:tmpl w:val="4F12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68248845">
    <w:abstractNumId w:val="3"/>
  </w:num>
  <w:num w:numId="2" w16cid:durableId="1166091697">
    <w:abstractNumId w:val="1"/>
  </w:num>
  <w:num w:numId="3" w16cid:durableId="288902187">
    <w:abstractNumId w:val="2"/>
  </w:num>
  <w:num w:numId="4" w16cid:durableId="1559972977">
    <w:abstractNumId w:val="6"/>
  </w:num>
  <w:num w:numId="5" w16cid:durableId="279915410">
    <w:abstractNumId w:val="5"/>
  </w:num>
  <w:num w:numId="6" w16cid:durableId="747581648">
    <w:abstractNumId w:val="4"/>
  </w:num>
  <w:num w:numId="7" w16cid:durableId="1732919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0A"/>
    <w:rsid w:val="00027DB3"/>
    <w:rsid w:val="00102F6A"/>
    <w:rsid w:val="00180C8C"/>
    <w:rsid w:val="00983FB7"/>
    <w:rsid w:val="00B61E48"/>
    <w:rsid w:val="00B9070A"/>
    <w:rsid w:val="00EE39A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2DC1"/>
  <w15:chartTrackingRefBased/>
  <w15:docId w15:val="{BDBC1907-BE4F-4AD5-8F43-3694DA22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70A"/>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B9070A"/>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B9070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B90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70A"/>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B9070A"/>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B9070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B90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70A"/>
    <w:rPr>
      <w:rFonts w:eastAsiaTheme="majorEastAsia" w:cstheme="majorBidi"/>
      <w:color w:val="272727" w:themeColor="text1" w:themeTint="D8"/>
    </w:rPr>
  </w:style>
  <w:style w:type="paragraph" w:styleId="Title">
    <w:name w:val="Title"/>
    <w:basedOn w:val="Normal"/>
    <w:next w:val="Normal"/>
    <w:link w:val="TitleChar"/>
    <w:uiPriority w:val="10"/>
    <w:qFormat/>
    <w:rsid w:val="00B9070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B9070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B9070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B9070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B9070A"/>
    <w:pPr>
      <w:spacing w:before="160"/>
      <w:jc w:val="center"/>
    </w:pPr>
    <w:rPr>
      <w:i/>
      <w:iCs/>
      <w:color w:val="404040" w:themeColor="text1" w:themeTint="BF"/>
    </w:rPr>
  </w:style>
  <w:style w:type="character" w:customStyle="1" w:styleId="QuoteChar">
    <w:name w:val="Quote Char"/>
    <w:basedOn w:val="DefaultParagraphFont"/>
    <w:link w:val="Quote"/>
    <w:uiPriority w:val="29"/>
    <w:rsid w:val="00B9070A"/>
    <w:rPr>
      <w:i/>
      <w:iCs/>
      <w:color w:val="404040" w:themeColor="text1" w:themeTint="BF"/>
    </w:rPr>
  </w:style>
  <w:style w:type="paragraph" w:styleId="ListParagraph">
    <w:name w:val="List Paragraph"/>
    <w:basedOn w:val="Normal"/>
    <w:uiPriority w:val="34"/>
    <w:qFormat/>
    <w:rsid w:val="00B9070A"/>
    <w:pPr>
      <w:ind w:left="720"/>
      <w:contextualSpacing/>
    </w:pPr>
  </w:style>
  <w:style w:type="character" w:styleId="IntenseEmphasis">
    <w:name w:val="Intense Emphasis"/>
    <w:basedOn w:val="DefaultParagraphFont"/>
    <w:uiPriority w:val="21"/>
    <w:qFormat/>
    <w:rsid w:val="00B9070A"/>
    <w:rPr>
      <w:i/>
      <w:iCs/>
      <w:color w:val="0F4761" w:themeColor="accent1" w:themeShade="BF"/>
    </w:rPr>
  </w:style>
  <w:style w:type="paragraph" w:styleId="IntenseQuote">
    <w:name w:val="Intense Quote"/>
    <w:basedOn w:val="Normal"/>
    <w:next w:val="Normal"/>
    <w:link w:val="IntenseQuoteChar"/>
    <w:uiPriority w:val="30"/>
    <w:qFormat/>
    <w:rsid w:val="00B90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70A"/>
    <w:rPr>
      <w:i/>
      <w:iCs/>
      <w:color w:val="0F4761" w:themeColor="accent1" w:themeShade="BF"/>
    </w:rPr>
  </w:style>
  <w:style w:type="character" w:styleId="IntenseReference">
    <w:name w:val="Intense Reference"/>
    <w:basedOn w:val="DefaultParagraphFont"/>
    <w:uiPriority w:val="32"/>
    <w:qFormat/>
    <w:rsid w:val="00B9070A"/>
    <w:rPr>
      <w:b/>
      <w:bCs/>
      <w:smallCaps/>
      <w:color w:val="0F4761" w:themeColor="accent1" w:themeShade="BF"/>
      <w:spacing w:val="5"/>
    </w:rPr>
  </w:style>
  <w:style w:type="paragraph" w:styleId="BodyText">
    <w:name w:val="Body Text"/>
    <w:basedOn w:val="Normal"/>
    <w:link w:val="BodyTextChar"/>
    <w:qFormat/>
    <w:rsid w:val="00B9070A"/>
    <w:pPr>
      <w:spacing w:before="180" w:after="180" w:line="240" w:lineRule="auto"/>
    </w:pPr>
    <w:rPr>
      <w:kern w:val="0"/>
      <w:szCs w:val="24"/>
      <w:lang w:val="en-US" w:bidi="ar-SA"/>
      <w14:ligatures w14:val="none"/>
    </w:rPr>
  </w:style>
  <w:style w:type="character" w:customStyle="1" w:styleId="BodyTextChar">
    <w:name w:val="Body Text Char"/>
    <w:basedOn w:val="DefaultParagraphFont"/>
    <w:link w:val="BodyText"/>
    <w:rsid w:val="00B9070A"/>
    <w:rPr>
      <w:kern w:val="0"/>
      <w:szCs w:val="24"/>
      <w:lang w:val="en-US" w:bidi="ar-SA"/>
      <w14:ligatures w14:val="none"/>
    </w:rPr>
  </w:style>
  <w:style w:type="paragraph" w:customStyle="1" w:styleId="FirstParagraph">
    <w:name w:val="First Paragraph"/>
    <w:basedOn w:val="BodyText"/>
    <w:next w:val="BodyText"/>
    <w:qFormat/>
    <w:rsid w:val="00B9070A"/>
  </w:style>
  <w:style w:type="paragraph" w:customStyle="1" w:styleId="Compact">
    <w:name w:val="Compact"/>
    <w:basedOn w:val="BodyText"/>
    <w:qFormat/>
    <w:rsid w:val="00B9070A"/>
    <w:pPr>
      <w:spacing w:before="36" w:after="36"/>
    </w:pPr>
  </w:style>
  <w:style w:type="paragraph" w:styleId="NormalWeb">
    <w:name w:val="Normal (Web)"/>
    <w:basedOn w:val="Normal"/>
    <w:uiPriority w:val="99"/>
    <w:semiHidden/>
    <w:unhideWhenUsed/>
    <w:rsid w:val="00B61E48"/>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ryhealthcare.co.uk/" TargetMode="External"/><Relationship Id="rId13" Type="http://schemas.openxmlformats.org/officeDocument/2006/relationships/hyperlink" Target="https://www.averyhealthcare.co.uk/" TargetMode="External"/><Relationship Id="rId18" Type="http://schemas.openxmlformats.org/officeDocument/2006/relationships/hyperlink" Target="https://www.rcn.org.uk/clinical-topics/Older-peopl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veryhealthcare.co.uk/" TargetMode="External"/><Relationship Id="rId12" Type="http://schemas.openxmlformats.org/officeDocument/2006/relationships/hyperlink" Target="https://doi.org/10.5430/jnep.v10n6p55" TargetMode="External"/><Relationship Id="rId17" Type="http://schemas.openxmlformats.org/officeDocument/2006/relationships/hyperlink" Target="https://www.nmc.org.uk/standards/code/" TargetMode="External"/><Relationship Id="rId2" Type="http://schemas.openxmlformats.org/officeDocument/2006/relationships/styles" Target="styles.xml"/><Relationship Id="rId16" Type="http://schemas.openxmlformats.org/officeDocument/2006/relationships/hyperlink" Target="https://www.gov.uk/government/organisations/department-of-health-and-social-car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jobs.nhs.uk/candidate/jobadvert/L0034-26-0980/ats-direct-apply" TargetMode="External"/><Relationship Id="rId11" Type="http://schemas.openxmlformats.org/officeDocument/2006/relationships/hyperlink" Target="https://www.skillsforcare.org.uk/Adult-Social-Care-Workforce-Data/" TargetMode="External"/><Relationship Id="rId5" Type="http://schemas.openxmlformats.org/officeDocument/2006/relationships/image" Target="media/image1.png"/><Relationship Id="rId15" Type="http://schemas.openxmlformats.org/officeDocument/2006/relationships/hyperlink" Target="https://www.averyhealthcare.co.uk/" TargetMode="External"/><Relationship Id="rId10" Type="http://schemas.openxmlformats.org/officeDocument/2006/relationships/hyperlink" Target="https://www.nmc.org.uk/standards/code/" TargetMode="External"/><Relationship Id="rId19" Type="http://schemas.openxmlformats.org/officeDocument/2006/relationships/hyperlink" Target="https://www.skillsforcare.org.uk/Adult-Social-Care-Workforce-Data/" TargetMode="External"/><Relationship Id="rId4" Type="http://schemas.openxmlformats.org/officeDocument/2006/relationships/webSettings" Target="webSettings.xml"/><Relationship Id="rId9" Type="http://schemas.openxmlformats.org/officeDocument/2006/relationships/hyperlink" Target="https://www.rcn.org.uk/clinical-topics/Older-people" TargetMode="External"/><Relationship Id="rId14" Type="http://schemas.openxmlformats.org/officeDocument/2006/relationships/hyperlink" Target="https://doi.org/10.5430/jnep.v10n6p55"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2682</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 Sultana</dc:creator>
  <cp:keywords/>
  <dc:description/>
  <cp:lastModifiedBy>Tahmina Sultana</cp:lastModifiedBy>
  <cp:revision>2</cp:revision>
  <dcterms:created xsi:type="dcterms:W3CDTF">2026-03-27T10:43:00Z</dcterms:created>
  <dcterms:modified xsi:type="dcterms:W3CDTF">2026-03-27T10:43:00Z</dcterms:modified>
</cp:coreProperties>
</file>