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888718" w14:textId="5D8747B3" w:rsidR="00CB278B" w:rsidRPr="00780EA5" w:rsidRDefault="00780EA5" w:rsidP="00780EA5">
      <w:pPr>
        <w:jc w:val="center"/>
        <w:rPr>
          <w:rFonts w:ascii="Times New Roman" w:hAnsi="Times New Roman" w:cs="Times New Roman"/>
          <w:b/>
          <w:bCs/>
          <w:sz w:val="72"/>
          <w:szCs w:val="72"/>
          <w:lang w:val="en-US"/>
        </w:rPr>
      </w:pPr>
      <w:r w:rsidRPr="00780EA5">
        <w:rPr>
          <w:rFonts w:ascii="Times New Roman" w:hAnsi="Times New Roman" w:cs="Times New Roman"/>
          <w:b/>
          <w:bCs/>
          <w:sz w:val="72"/>
          <w:szCs w:val="72"/>
          <w:lang w:val="en-US"/>
        </w:rPr>
        <w:t>MARKETING FUNDAMENTALS</w:t>
      </w:r>
    </w:p>
    <w:p w14:paraId="4221ACEE" w14:textId="68CB5706" w:rsidR="00780EA5" w:rsidRPr="00CB3AAB" w:rsidRDefault="00780EA5" w:rsidP="00780EA5">
      <w:pPr>
        <w:jc w:val="center"/>
        <w:rPr>
          <w:rFonts w:ascii="Times New Roman" w:hAnsi="Times New Roman" w:cs="Times New Roman"/>
          <w:b/>
          <w:bCs/>
          <w:sz w:val="44"/>
          <w:szCs w:val="44"/>
          <w:u w:val="single"/>
          <w:lang w:val="en-US"/>
        </w:rPr>
      </w:pPr>
      <w:r w:rsidRPr="00CB3AAB">
        <w:rPr>
          <w:rFonts w:ascii="Times New Roman" w:hAnsi="Times New Roman" w:cs="Times New Roman"/>
          <w:b/>
          <w:bCs/>
          <w:sz w:val="44"/>
          <w:szCs w:val="44"/>
          <w:u w:val="single"/>
          <w:lang w:val="en-US"/>
        </w:rPr>
        <w:t>ASSES</w:t>
      </w:r>
      <w:r w:rsidR="00CB3AAB" w:rsidRPr="00CB3AAB">
        <w:rPr>
          <w:rFonts w:ascii="Times New Roman" w:hAnsi="Times New Roman" w:cs="Times New Roman"/>
          <w:b/>
          <w:bCs/>
          <w:sz w:val="44"/>
          <w:szCs w:val="44"/>
          <w:u w:val="single"/>
          <w:lang w:val="en-US"/>
        </w:rPr>
        <w:t>S</w:t>
      </w:r>
      <w:r w:rsidRPr="00CB3AAB">
        <w:rPr>
          <w:rFonts w:ascii="Times New Roman" w:hAnsi="Times New Roman" w:cs="Times New Roman"/>
          <w:b/>
          <w:bCs/>
          <w:sz w:val="44"/>
          <w:szCs w:val="44"/>
          <w:u w:val="single"/>
          <w:lang w:val="en-US"/>
        </w:rPr>
        <w:t>MENT 1</w:t>
      </w:r>
    </w:p>
    <w:p w14:paraId="5BD666A2" w14:textId="03322BA6" w:rsidR="00CB3AAB" w:rsidRPr="00CB3AAB" w:rsidRDefault="00CB3AAB" w:rsidP="00780EA5">
      <w:pPr>
        <w:jc w:val="center"/>
        <w:rPr>
          <w:rFonts w:ascii="Times New Roman" w:hAnsi="Times New Roman" w:cs="Times New Roman"/>
          <w:sz w:val="72"/>
          <w:szCs w:val="72"/>
          <w:lang w:val="en-US"/>
        </w:rPr>
      </w:pPr>
      <w:r w:rsidRPr="00CB3AAB">
        <w:rPr>
          <w:rFonts w:ascii="Times New Roman" w:hAnsi="Times New Roman" w:cs="Times New Roman"/>
          <w:sz w:val="72"/>
          <w:szCs w:val="72"/>
          <w:lang w:val="en-US"/>
        </w:rPr>
        <w:t xml:space="preserve">ANALYSIS AND EVALUATION </w:t>
      </w:r>
    </w:p>
    <w:p w14:paraId="36C13242" w14:textId="77777777" w:rsidR="00CB3AAB" w:rsidRPr="00CB3AAB" w:rsidRDefault="00CB3AAB" w:rsidP="00780EA5">
      <w:pPr>
        <w:jc w:val="center"/>
        <w:rPr>
          <w:rFonts w:ascii="Times New Roman" w:hAnsi="Times New Roman" w:cs="Times New Roman"/>
          <w:b/>
          <w:bCs/>
          <w:sz w:val="72"/>
          <w:szCs w:val="72"/>
          <w:lang w:val="en-US"/>
        </w:rPr>
      </w:pPr>
    </w:p>
    <w:p w14:paraId="247C28EB" w14:textId="5B2F117A" w:rsidR="00780EA5" w:rsidRDefault="003F1D9F" w:rsidP="00780EA5">
      <w:pPr>
        <w:jc w:val="center"/>
        <w:rPr>
          <w:rFonts w:ascii="Times New Roman" w:hAnsi="Times New Roman" w:cs="Times New Roman"/>
          <w:b/>
          <w:bCs/>
          <w:sz w:val="72"/>
          <w:szCs w:val="72"/>
          <w:lang w:val="en-US"/>
        </w:rPr>
      </w:pPr>
      <w:r w:rsidRPr="003F1D9F">
        <w:drawing>
          <wp:inline distT="0" distB="0" distL="0" distR="0" wp14:anchorId="37BE5C46" wp14:editId="5D201CEF">
            <wp:extent cx="1770657" cy="1062355"/>
            <wp:effectExtent l="0" t="0" r="1270" b="4445"/>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1773366" cy="1063981"/>
                    </a:xfrm>
                    <a:prstGeom prst="rect">
                      <a:avLst/>
                    </a:prstGeom>
                  </pic:spPr>
                </pic:pic>
              </a:graphicData>
            </a:graphic>
          </wp:inline>
        </w:drawing>
      </w:r>
    </w:p>
    <w:p w14:paraId="3F5D601E" w14:textId="7C3D2BEC" w:rsidR="00780EA5" w:rsidRDefault="00780EA5" w:rsidP="00780EA5">
      <w:pPr>
        <w:jc w:val="center"/>
        <w:rPr>
          <w:rFonts w:ascii="Times New Roman" w:hAnsi="Times New Roman" w:cs="Times New Roman"/>
          <w:b/>
          <w:bCs/>
          <w:sz w:val="72"/>
          <w:szCs w:val="72"/>
          <w:lang w:val="en-US"/>
        </w:rPr>
      </w:pPr>
    </w:p>
    <w:p w14:paraId="51CAF272" w14:textId="71C3E70A" w:rsidR="00780EA5" w:rsidRDefault="00780EA5" w:rsidP="00780EA5">
      <w:pPr>
        <w:jc w:val="center"/>
        <w:rPr>
          <w:rFonts w:ascii="Times New Roman" w:hAnsi="Times New Roman" w:cs="Times New Roman"/>
          <w:b/>
          <w:bCs/>
          <w:sz w:val="72"/>
          <w:szCs w:val="72"/>
          <w:lang w:val="en-US"/>
        </w:rPr>
      </w:pPr>
    </w:p>
    <w:p w14:paraId="0C2DA6EC" w14:textId="4E697371" w:rsidR="00780EA5" w:rsidRDefault="00780EA5" w:rsidP="003F1D9F">
      <w:pPr>
        <w:rPr>
          <w:rFonts w:ascii="Times New Roman" w:hAnsi="Times New Roman" w:cs="Times New Roman"/>
          <w:b/>
          <w:bCs/>
          <w:sz w:val="72"/>
          <w:szCs w:val="72"/>
          <w:lang w:val="en-US"/>
        </w:rPr>
      </w:pPr>
    </w:p>
    <w:p w14:paraId="49AD689C" w14:textId="1F2A379D" w:rsidR="00780EA5" w:rsidRPr="00CB3AAB" w:rsidRDefault="00780EA5" w:rsidP="00780EA5">
      <w:pPr>
        <w:tabs>
          <w:tab w:val="left" w:pos="6480"/>
        </w:tabs>
        <w:rPr>
          <w:rFonts w:ascii="Times New Roman" w:hAnsi="Times New Roman" w:cs="Times New Roman"/>
          <w:sz w:val="28"/>
          <w:szCs w:val="28"/>
          <w:lang w:val="en-US"/>
        </w:rPr>
      </w:pPr>
      <w:r w:rsidRPr="00780EA5">
        <w:rPr>
          <w:rFonts w:ascii="Times New Roman" w:hAnsi="Times New Roman" w:cs="Times New Roman"/>
          <w:b/>
          <w:bCs/>
          <w:sz w:val="28"/>
          <w:szCs w:val="28"/>
          <w:lang w:val="en-US"/>
        </w:rPr>
        <w:t xml:space="preserve">Name: </w:t>
      </w:r>
      <w:r w:rsidRPr="00780EA5">
        <w:rPr>
          <w:rFonts w:ascii="Times New Roman" w:hAnsi="Times New Roman" w:cs="Times New Roman"/>
          <w:sz w:val="28"/>
          <w:szCs w:val="28"/>
          <w:lang w:val="en-US"/>
        </w:rPr>
        <w:t>Gabriela Mravkova</w:t>
      </w:r>
      <w:r w:rsidRPr="00780EA5">
        <w:rPr>
          <w:rFonts w:ascii="Times New Roman" w:hAnsi="Times New Roman" w:cs="Times New Roman"/>
          <w:b/>
          <w:bCs/>
          <w:sz w:val="28"/>
          <w:szCs w:val="28"/>
          <w:lang w:val="en-US"/>
        </w:rPr>
        <w:t xml:space="preserve"> </w:t>
      </w:r>
      <w:r w:rsidR="00CB3AAB">
        <w:rPr>
          <w:rFonts w:ascii="Times New Roman" w:hAnsi="Times New Roman" w:cs="Times New Roman"/>
          <w:b/>
          <w:bCs/>
          <w:sz w:val="28"/>
          <w:szCs w:val="28"/>
          <w:lang w:val="en-US"/>
        </w:rPr>
        <w:t xml:space="preserve">       </w:t>
      </w:r>
      <w:r w:rsidRPr="00780EA5">
        <w:rPr>
          <w:rFonts w:ascii="Times New Roman" w:hAnsi="Times New Roman" w:cs="Times New Roman"/>
          <w:b/>
          <w:bCs/>
          <w:sz w:val="28"/>
          <w:szCs w:val="28"/>
          <w:lang w:val="en-US"/>
        </w:rPr>
        <w:t>Module:</w:t>
      </w:r>
      <w:r w:rsidR="00CB3AAB">
        <w:rPr>
          <w:rFonts w:ascii="Times New Roman" w:hAnsi="Times New Roman" w:cs="Times New Roman"/>
          <w:b/>
          <w:bCs/>
          <w:sz w:val="28"/>
          <w:szCs w:val="28"/>
          <w:lang w:val="en-US"/>
        </w:rPr>
        <w:t xml:space="preserve"> </w:t>
      </w:r>
      <w:r w:rsidR="00CB3AAB" w:rsidRPr="00CB3AAB">
        <w:rPr>
          <w:rFonts w:ascii="Times New Roman" w:hAnsi="Times New Roman" w:cs="Times New Roman"/>
          <w:sz w:val="28"/>
          <w:szCs w:val="28"/>
          <w:lang w:val="en-US"/>
        </w:rPr>
        <w:t>LCBB4004</w:t>
      </w:r>
      <w:r w:rsidR="00CB3AAB">
        <w:rPr>
          <w:rFonts w:ascii="Times New Roman" w:hAnsi="Times New Roman" w:cs="Times New Roman"/>
          <w:sz w:val="28"/>
          <w:szCs w:val="28"/>
          <w:lang w:val="en-US"/>
        </w:rPr>
        <w:t>; Marketing Fundamentals</w:t>
      </w:r>
    </w:p>
    <w:p w14:paraId="3A84F64E" w14:textId="3FC1C08A" w:rsidR="00780EA5" w:rsidRDefault="00780EA5" w:rsidP="00780EA5">
      <w:pPr>
        <w:tabs>
          <w:tab w:val="left" w:pos="6480"/>
        </w:tabs>
        <w:rPr>
          <w:rFonts w:ascii="Times New Roman" w:hAnsi="Times New Roman" w:cs="Times New Roman"/>
          <w:b/>
          <w:bCs/>
          <w:sz w:val="28"/>
          <w:szCs w:val="28"/>
          <w:lang w:val="en-US"/>
        </w:rPr>
      </w:pPr>
      <w:r w:rsidRPr="00780EA5">
        <w:rPr>
          <w:rFonts w:ascii="Times New Roman" w:hAnsi="Times New Roman" w:cs="Times New Roman"/>
          <w:b/>
          <w:bCs/>
          <w:sz w:val="28"/>
          <w:szCs w:val="28"/>
          <w:lang w:val="en-US"/>
        </w:rPr>
        <w:t xml:space="preserve">Student Number: </w:t>
      </w:r>
      <w:r w:rsidR="00CB3AAB">
        <w:rPr>
          <w:rFonts w:ascii="Times New Roman" w:hAnsi="Times New Roman" w:cs="Times New Roman"/>
          <w:sz w:val="28"/>
          <w:szCs w:val="28"/>
          <w:lang w:val="en-US"/>
        </w:rPr>
        <w:t xml:space="preserve">2014242                       </w:t>
      </w:r>
      <w:r w:rsidRPr="00780EA5">
        <w:rPr>
          <w:rFonts w:ascii="Times New Roman" w:hAnsi="Times New Roman" w:cs="Times New Roman"/>
          <w:b/>
          <w:bCs/>
          <w:sz w:val="28"/>
          <w:szCs w:val="28"/>
          <w:lang w:val="en-US"/>
        </w:rPr>
        <w:t>Lecturer:</w:t>
      </w:r>
      <w:r w:rsidR="00CB3AAB">
        <w:rPr>
          <w:rFonts w:ascii="Times New Roman" w:hAnsi="Times New Roman" w:cs="Times New Roman"/>
          <w:b/>
          <w:bCs/>
          <w:sz w:val="28"/>
          <w:szCs w:val="28"/>
          <w:lang w:val="en-US"/>
        </w:rPr>
        <w:t xml:space="preserve"> </w:t>
      </w:r>
      <w:r w:rsidR="00CB3AAB" w:rsidRPr="00CB3AAB">
        <w:rPr>
          <w:rFonts w:ascii="Times New Roman" w:hAnsi="Times New Roman" w:cs="Times New Roman"/>
          <w:sz w:val="28"/>
          <w:szCs w:val="28"/>
          <w:lang w:val="en-US"/>
        </w:rPr>
        <w:t>Zee Zook</w:t>
      </w:r>
    </w:p>
    <w:p w14:paraId="4D68EEC0" w14:textId="4D9C1CB5" w:rsidR="00780EA5" w:rsidRDefault="00780EA5" w:rsidP="00780EA5">
      <w:pPr>
        <w:tabs>
          <w:tab w:val="left" w:pos="6480"/>
        </w:tabs>
        <w:rPr>
          <w:rFonts w:ascii="Times New Roman" w:hAnsi="Times New Roman" w:cs="Times New Roman"/>
          <w:b/>
          <w:bCs/>
          <w:sz w:val="28"/>
          <w:szCs w:val="28"/>
          <w:lang w:val="en-US"/>
        </w:rPr>
      </w:pPr>
    </w:p>
    <w:p w14:paraId="3290EB3E" w14:textId="77777777" w:rsidR="00CB3AAB" w:rsidRDefault="00CB3AAB" w:rsidP="00780EA5">
      <w:pPr>
        <w:tabs>
          <w:tab w:val="left" w:pos="6480"/>
        </w:tabs>
        <w:rPr>
          <w:rFonts w:ascii="Times New Roman" w:hAnsi="Times New Roman" w:cs="Times New Roman"/>
          <w:b/>
          <w:bCs/>
          <w:sz w:val="32"/>
          <w:szCs w:val="32"/>
          <w:lang w:val="en-US"/>
        </w:rPr>
      </w:pPr>
    </w:p>
    <w:p w14:paraId="573F2A6D" w14:textId="77777777" w:rsidR="00CB3AAB" w:rsidRDefault="00CB3AAB" w:rsidP="00780EA5">
      <w:pPr>
        <w:tabs>
          <w:tab w:val="left" w:pos="6480"/>
        </w:tabs>
        <w:rPr>
          <w:rFonts w:ascii="Times New Roman" w:hAnsi="Times New Roman" w:cs="Times New Roman"/>
          <w:b/>
          <w:bCs/>
          <w:sz w:val="32"/>
          <w:szCs w:val="32"/>
          <w:lang w:val="en-US"/>
        </w:rPr>
      </w:pPr>
    </w:p>
    <w:p w14:paraId="4148F300" w14:textId="77777777" w:rsidR="00CB3AAB" w:rsidRDefault="00CB3AAB" w:rsidP="00780EA5">
      <w:pPr>
        <w:tabs>
          <w:tab w:val="left" w:pos="6480"/>
        </w:tabs>
        <w:rPr>
          <w:rFonts w:ascii="Times New Roman" w:hAnsi="Times New Roman" w:cs="Times New Roman"/>
          <w:b/>
          <w:bCs/>
          <w:sz w:val="32"/>
          <w:szCs w:val="32"/>
          <w:lang w:val="en-US"/>
        </w:rPr>
      </w:pPr>
    </w:p>
    <w:p w14:paraId="782B6C09" w14:textId="2D4B6AB2" w:rsidR="00780EA5" w:rsidRPr="00D9021E" w:rsidRDefault="00780EA5" w:rsidP="00780EA5">
      <w:pPr>
        <w:tabs>
          <w:tab w:val="left" w:pos="6480"/>
        </w:tabs>
        <w:rPr>
          <w:rFonts w:ascii="Times New Roman" w:hAnsi="Times New Roman" w:cs="Times New Roman"/>
          <w:b/>
          <w:bCs/>
          <w:sz w:val="32"/>
          <w:szCs w:val="32"/>
          <w:lang w:val="en-US"/>
        </w:rPr>
      </w:pPr>
      <w:r w:rsidRPr="00D9021E">
        <w:rPr>
          <w:rFonts w:ascii="Times New Roman" w:hAnsi="Times New Roman" w:cs="Times New Roman"/>
          <w:b/>
          <w:bCs/>
          <w:sz w:val="32"/>
          <w:szCs w:val="32"/>
          <w:lang w:val="en-US"/>
        </w:rPr>
        <w:lastRenderedPageBreak/>
        <w:t xml:space="preserve">INTRODUCTION </w:t>
      </w:r>
    </w:p>
    <w:p w14:paraId="34DC8FC7" w14:textId="726A9AD1" w:rsidR="00780EA5" w:rsidRPr="00780EA5" w:rsidRDefault="00780EA5" w:rsidP="00780EA5">
      <w:pPr>
        <w:tabs>
          <w:tab w:val="left" w:pos="6480"/>
        </w:tabs>
        <w:jc w:val="both"/>
        <w:rPr>
          <w:rFonts w:ascii="Times New Roman" w:hAnsi="Times New Roman" w:cs="Times New Roman"/>
          <w:sz w:val="28"/>
          <w:szCs w:val="28"/>
          <w:lang w:val="en-US"/>
        </w:rPr>
      </w:pPr>
      <w:r w:rsidRPr="00780EA5">
        <w:rPr>
          <w:rFonts w:ascii="Times New Roman" w:hAnsi="Times New Roman" w:cs="Times New Roman"/>
          <w:sz w:val="28"/>
          <w:szCs w:val="28"/>
          <w:lang w:val="en-US"/>
        </w:rPr>
        <w:t xml:space="preserve">Marketing is defined as the activity set which is used to create value for not only its customers but also for society, investors and other related stakeholders (olicev, Kumar and O'Connor, 2019). Marketing process plays significant role for success of any venture because it </w:t>
      </w:r>
      <w:r w:rsidR="00741915" w:rsidRPr="00780EA5">
        <w:rPr>
          <w:rFonts w:ascii="Times New Roman" w:hAnsi="Times New Roman" w:cs="Times New Roman"/>
          <w:sz w:val="28"/>
          <w:szCs w:val="28"/>
          <w:lang w:val="en-US"/>
        </w:rPr>
        <w:t>acts</w:t>
      </w:r>
      <w:r w:rsidRPr="00780EA5">
        <w:rPr>
          <w:rFonts w:ascii="Times New Roman" w:hAnsi="Times New Roman" w:cs="Times New Roman"/>
          <w:sz w:val="28"/>
          <w:szCs w:val="28"/>
          <w:lang w:val="en-US"/>
        </w:rPr>
        <w:t xml:space="preserve"> as intermediate activity approach which links or associated customers, organization and society. Without marketing process people may not be able to recognize and identify the brand. The essay will discuss and critically evaluate the marketing process and its various stages. For ensuring the success in challenging business environment it is vital that organisation must make initiatives to improve and optimise each of the stage. </w:t>
      </w:r>
    </w:p>
    <w:p w14:paraId="0C849E89" w14:textId="77777777" w:rsidR="00780EA5" w:rsidRPr="00D9021E" w:rsidRDefault="00780EA5" w:rsidP="00780EA5">
      <w:pPr>
        <w:tabs>
          <w:tab w:val="left" w:pos="6480"/>
        </w:tabs>
        <w:rPr>
          <w:rFonts w:ascii="Times New Roman" w:hAnsi="Times New Roman" w:cs="Times New Roman"/>
          <w:b/>
          <w:bCs/>
          <w:sz w:val="32"/>
          <w:szCs w:val="32"/>
          <w:lang w:val="en-US"/>
        </w:rPr>
      </w:pPr>
      <w:r w:rsidRPr="00D9021E">
        <w:rPr>
          <w:rFonts w:ascii="Times New Roman" w:hAnsi="Times New Roman" w:cs="Times New Roman"/>
          <w:b/>
          <w:bCs/>
          <w:sz w:val="32"/>
          <w:szCs w:val="32"/>
          <w:lang w:val="en-US"/>
        </w:rPr>
        <w:t xml:space="preserve">MAIN BODY </w:t>
      </w:r>
    </w:p>
    <w:p w14:paraId="56C2AE0F" w14:textId="77777777" w:rsidR="00780EA5" w:rsidRPr="00D9021E" w:rsidRDefault="00780EA5" w:rsidP="00780EA5">
      <w:pPr>
        <w:tabs>
          <w:tab w:val="left" w:pos="6480"/>
        </w:tabs>
        <w:rPr>
          <w:rFonts w:ascii="Times New Roman" w:hAnsi="Times New Roman" w:cs="Times New Roman"/>
          <w:b/>
          <w:bCs/>
          <w:sz w:val="32"/>
          <w:szCs w:val="32"/>
          <w:lang w:val="en-US"/>
        </w:rPr>
      </w:pPr>
      <w:r w:rsidRPr="00D9021E">
        <w:rPr>
          <w:rFonts w:ascii="Times New Roman" w:hAnsi="Times New Roman" w:cs="Times New Roman"/>
          <w:b/>
          <w:bCs/>
          <w:sz w:val="32"/>
          <w:szCs w:val="32"/>
          <w:lang w:val="en-US"/>
        </w:rPr>
        <w:t xml:space="preserve">Marketing process and stages </w:t>
      </w:r>
    </w:p>
    <w:p w14:paraId="059C4973" w14:textId="1581189F" w:rsidR="00780EA5" w:rsidRPr="00780EA5" w:rsidRDefault="00780EA5" w:rsidP="00780EA5">
      <w:pPr>
        <w:tabs>
          <w:tab w:val="left" w:pos="6480"/>
        </w:tabs>
        <w:rPr>
          <w:rFonts w:ascii="Times New Roman" w:hAnsi="Times New Roman" w:cs="Times New Roman"/>
          <w:sz w:val="28"/>
          <w:szCs w:val="28"/>
          <w:lang w:val="en-US"/>
        </w:rPr>
      </w:pPr>
      <w:r w:rsidRPr="00780EA5">
        <w:rPr>
          <w:rFonts w:ascii="Times New Roman" w:hAnsi="Times New Roman" w:cs="Times New Roman"/>
          <w:sz w:val="28"/>
          <w:szCs w:val="28"/>
          <w:lang w:val="en-US"/>
        </w:rPr>
        <w:t>In order to establish dominance in competitive business environment it is v</w:t>
      </w:r>
      <w:r w:rsidRPr="00780EA5">
        <w:rPr>
          <w:rFonts w:ascii="Times New Roman" w:hAnsi="Times New Roman" w:cs="Times New Roman"/>
          <w:sz w:val="28"/>
          <w:szCs w:val="28"/>
          <w:lang w:val="en-US"/>
        </w:rPr>
        <w:t>e</w:t>
      </w:r>
      <w:r w:rsidRPr="00780EA5">
        <w:rPr>
          <w:rFonts w:ascii="Times New Roman" w:hAnsi="Times New Roman" w:cs="Times New Roman"/>
          <w:sz w:val="28"/>
          <w:szCs w:val="28"/>
          <w:lang w:val="en-US"/>
        </w:rPr>
        <w:t xml:space="preserve">ry important that organisations must understand each stage or element of marketing process. The various stages of marketing process are as follows: </w:t>
      </w:r>
    </w:p>
    <w:p w14:paraId="57BA65A4" w14:textId="77777777" w:rsidR="00780EA5" w:rsidRPr="00D9021E" w:rsidRDefault="00780EA5" w:rsidP="00780EA5">
      <w:pPr>
        <w:tabs>
          <w:tab w:val="left" w:pos="6480"/>
        </w:tabs>
        <w:rPr>
          <w:rFonts w:ascii="Times New Roman" w:hAnsi="Times New Roman" w:cs="Times New Roman"/>
          <w:b/>
          <w:bCs/>
          <w:sz w:val="32"/>
          <w:szCs w:val="32"/>
          <w:lang w:val="en-US"/>
        </w:rPr>
      </w:pPr>
      <w:r w:rsidRPr="00D9021E">
        <w:rPr>
          <w:rFonts w:ascii="Times New Roman" w:hAnsi="Times New Roman" w:cs="Times New Roman"/>
          <w:b/>
          <w:bCs/>
          <w:sz w:val="32"/>
          <w:szCs w:val="32"/>
          <w:lang w:val="en-US"/>
        </w:rPr>
        <w:t xml:space="preserve">Mission: </w:t>
      </w:r>
    </w:p>
    <w:p w14:paraId="24DA2C81" w14:textId="149A3FFD" w:rsidR="00780EA5" w:rsidRPr="00780EA5" w:rsidRDefault="00780EA5" w:rsidP="00780EA5">
      <w:pPr>
        <w:tabs>
          <w:tab w:val="left" w:pos="6480"/>
        </w:tabs>
        <w:rPr>
          <w:rFonts w:ascii="Times New Roman" w:hAnsi="Times New Roman" w:cs="Times New Roman"/>
          <w:sz w:val="28"/>
          <w:szCs w:val="28"/>
          <w:lang w:val="en-US"/>
        </w:rPr>
      </w:pPr>
      <w:r w:rsidRPr="00780EA5">
        <w:rPr>
          <w:rFonts w:ascii="Times New Roman" w:hAnsi="Times New Roman" w:cs="Times New Roman"/>
          <w:sz w:val="28"/>
          <w:szCs w:val="28"/>
          <w:lang w:val="en-US"/>
        </w:rPr>
        <w:t xml:space="preserve">The first stage of marketing process is to define the mission of company which describes the reason or main motivational force due to which organisation is doing business or the way it can be beneficial for the organisation. Prior to business activities it is important that organisation must have clarity of identifying its mission so that it can formulate its strategies and functional objectives (Krishnamoorthy, SP and Immanuel, 2020). For instance the mission of NIKE is to ensure that it can contribute in creating and building a better life for every individual. With this mission the organisation offers huge range of functional home products at affordable costs so that every individual can make their life better by using its products and services. </w:t>
      </w:r>
    </w:p>
    <w:p w14:paraId="7906273D" w14:textId="47C74C78" w:rsidR="00780EA5" w:rsidRDefault="00780EA5" w:rsidP="00780EA5">
      <w:pPr>
        <w:tabs>
          <w:tab w:val="left" w:pos="6480"/>
        </w:tabs>
        <w:rPr>
          <w:rFonts w:ascii="Times New Roman" w:hAnsi="Times New Roman" w:cs="Times New Roman"/>
          <w:sz w:val="28"/>
          <w:szCs w:val="28"/>
          <w:lang w:val="en-US"/>
        </w:rPr>
      </w:pPr>
      <w:r w:rsidRPr="00D9021E">
        <w:rPr>
          <w:rFonts w:ascii="Times New Roman" w:hAnsi="Times New Roman" w:cs="Times New Roman"/>
          <w:b/>
          <w:bCs/>
          <w:sz w:val="32"/>
          <w:szCs w:val="32"/>
          <w:lang w:val="en-US"/>
        </w:rPr>
        <w:t>Situational analysis:</w:t>
      </w:r>
      <w:r w:rsidRPr="00780EA5">
        <w:rPr>
          <w:rFonts w:ascii="Times New Roman" w:hAnsi="Times New Roman" w:cs="Times New Roman"/>
          <w:b/>
          <w:bCs/>
          <w:sz w:val="28"/>
          <w:szCs w:val="28"/>
          <w:lang w:val="en-US"/>
        </w:rPr>
        <w:t xml:space="preserve"> </w:t>
      </w:r>
      <w:r w:rsidRPr="00780EA5">
        <w:rPr>
          <w:rFonts w:ascii="Times New Roman" w:hAnsi="Times New Roman" w:cs="Times New Roman"/>
          <w:sz w:val="28"/>
          <w:szCs w:val="28"/>
          <w:lang w:val="en-US"/>
        </w:rPr>
        <w:t>Prior formulation of any marketing strategy it is also important that organisation must have complete knowledge of situational forces which affects competition and business environment. In this stage organisation can use various models like SWOT analysis and PEST analysis to analyse the situation.</w:t>
      </w:r>
    </w:p>
    <w:p w14:paraId="43CD672B" w14:textId="1491199B" w:rsidR="00D9021E" w:rsidRDefault="00D9021E" w:rsidP="00780EA5">
      <w:pPr>
        <w:tabs>
          <w:tab w:val="left" w:pos="6480"/>
        </w:tabs>
        <w:rPr>
          <w:rFonts w:ascii="Times New Roman" w:hAnsi="Times New Roman" w:cs="Times New Roman"/>
          <w:sz w:val="28"/>
          <w:szCs w:val="28"/>
          <w:lang w:val="en-US"/>
        </w:rPr>
      </w:pPr>
      <w:r w:rsidRPr="00D9021E">
        <w:rPr>
          <w:rFonts w:ascii="Times New Roman" w:hAnsi="Times New Roman" w:cs="Times New Roman"/>
          <w:b/>
          <w:bCs/>
          <w:sz w:val="28"/>
          <w:szCs w:val="28"/>
          <w:lang w:val="en-US"/>
        </w:rPr>
        <w:t>SWOT analysis:</w:t>
      </w:r>
      <w:r w:rsidRPr="00D9021E">
        <w:rPr>
          <w:rFonts w:ascii="Times New Roman" w:hAnsi="Times New Roman" w:cs="Times New Roman"/>
          <w:sz w:val="28"/>
          <w:szCs w:val="28"/>
          <w:lang w:val="en-US"/>
        </w:rPr>
        <w:t xml:space="preserve"> Companies use this framework to explore its strengths and weakness so that it can get benefits by exploring possible opportunities. It also helps in predetermining the threats for business so that they can be eliminate before significant loss is caused to the firm’s performance.</w:t>
      </w:r>
      <w:r>
        <w:rPr>
          <w:rFonts w:ascii="Times New Roman" w:hAnsi="Times New Roman" w:cs="Times New Roman"/>
          <w:sz w:val="28"/>
          <w:szCs w:val="28"/>
          <w:lang w:val="en-US"/>
        </w:rPr>
        <w:t xml:space="preserve"> </w:t>
      </w:r>
    </w:p>
    <w:p w14:paraId="1D8FFEF7" w14:textId="62A6DDEE" w:rsidR="00D9021E" w:rsidRDefault="00D9021E" w:rsidP="00780EA5">
      <w:pPr>
        <w:tabs>
          <w:tab w:val="left" w:pos="6480"/>
        </w:tabs>
        <w:rPr>
          <w:rFonts w:ascii="Times New Roman" w:hAnsi="Times New Roman" w:cs="Times New Roman"/>
          <w:sz w:val="28"/>
          <w:szCs w:val="28"/>
          <w:lang w:val="en-US"/>
        </w:rPr>
      </w:pPr>
      <w:r w:rsidRPr="00D9021E">
        <w:lastRenderedPageBreak/>
        <w:drawing>
          <wp:inline distT="0" distB="0" distL="0" distR="0" wp14:anchorId="17433AC3" wp14:editId="577D2995">
            <wp:extent cx="5734050" cy="3035300"/>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4050" cy="3035300"/>
                    </a:xfrm>
                    <a:prstGeom prst="rect">
                      <a:avLst/>
                    </a:prstGeom>
                    <a:noFill/>
                    <a:ln>
                      <a:noFill/>
                    </a:ln>
                  </pic:spPr>
                </pic:pic>
              </a:graphicData>
            </a:graphic>
          </wp:inline>
        </w:drawing>
      </w:r>
    </w:p>
    <w:p w14:paraId="369CF011" w14:textId="5472CA48" w:rsidR="00D9021E" w:rsidRDefault="00D9021E" w:rsidP="00780EA5">
      <w:pPr>
        <w:tabs>
          <w:tab w:val="left" w:pos="6480"/>
        </w:tabs>
        <w:rPr>
          <w:rFonts w:ascii="Times New Roman" w:hAnsi="Times New Roman" w:cs="Times New Roman"/>
          <w:sz w:val="28"/>
          <w:szCs w:val="28"/>
          <w:lang w:val="en-US"/>
        </w:rPr>
      </w:pPr>
      <w:r w:rsidRPr="00D9021E">
        <w:rPr>
          <w:rFonts w:ascii="Times New Roman" w:hAnsi="Times New Roman" w:cs="Times New Roman"/>
          <w:b/>
          <w:bCs/>
          <w:sz w:val="28"/>
          <w:szCs w:val="28"/>
          <w:lang w:val="en-US"/>
        </w:rPr>
        <w:t>PEST analysis:</w:t>
      </w:r>
      <w:r w:rsidRPr="00D9021E">
        <w:rPr>
          <w:rFonts w:ascii="Times New Roman" w:hAnsi="Times New Roman" w:cs="Times New Roman"/>
          <w:sz w:val="28"/>
          <w:szCs w:val="28"/>
          <w:lang w:val="en-US"/>
        </w:rPr>
        <w:t xml:space="preserve"> Companies uses this framework to evaluate the external forces which shapes the operations and decisions of organisation so that correct measures can be taken by firm.</w:t>
      </w:r>
      <w:r>
        <w:rPr>
          <w:rFonts w:ascii="Times New Roman" w:hAnsi="Times New Roman" w:cs="Times New Roman"/>
          <w:sz w:val="28"/>
          <w:szCs w:val="28"/>
          <w:lang w:val="en-US"/>
        </w:rPr>
        <w:t xml:space="preserve"> </w:t>
      </w:r>
    </w:p>
    <w:p w14:paraId="52C7167B" w14:textId="0C160509" w:rsidR="00D9021E" w:rsidRPr="00780EA5" w:rsidRDefault="00D9021E" w:rsidP="00780EA5">
      <w:pPr>
        <w:tabs>
          <w:tab w:val="left" w:pos="6480"/>
        </w:tabs>
        <w:rPr>
          <w:rFonts w:ascii="Times New Roman" w:hAnsi="Times New Roman" w:cs="Times New Roman"/>
          <w:sz w:val="28"/>
          <w:szCs w:val="28"/>
          <w:lang w:val="en-US"/>
        </w:rPr>
      </w:pPr>
      <w:r w:rsidRPr="00D9021E">
        <w:drawing>
          <wp:inline distT="0" distB="0" distL="0" distR="0" wp14:anchorId="27B47C85" wp14:editId="1F68A1DB">
            <wp:extent cx="5734050" cy="3556000"/>
            <wp:effectExtent l="0" t="0" r="0"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4050" cy="3556000"/>
                    </a:xfrm>
                    <a:prstGeom prst="rect">
                      <a:avLst/>
                    </a:prstGeom>
                    <a:noFill/>
                    <a:ln>
                      <a:noFill/>
                    </a:ln>
                  </pic:spPr>
                </pic:pic>
              </a:graphicData>
            </a:graphic>
          </wp:inline>
        </w:drawing>
      </w:r>
    </w:p>
    <w:p w14:paraId="1E8A05A5" w14:textId="77777777" w:rsidR="00D9021E" w:rsidRDefault="00D9021E" w:rsidP="00780EA5">
      <w:pPr>
        <w:tabs>
          <w:tab w:val="left" w:pos="6480"/>
        </w:tabs>
        <w:rPr>
          <w:rFonts w:ascii="Times New Roman" w:hAnsi="Times New Roman" w:cs="Times New Roman"/>
          <w:sz w:val="28"/>
          <w:szCs w:val="28"/>
          <w:lang w:val="en-US"/>
        </w:rPr>
      </w:pPr>
      <w:r w:rsidRPr="00D9021E">
        <w:rPr>
          <w:rFonts w:ascii="Times New Roman" w:hAnsi="Times New Roman" w:cs="Times New Roman"/>
          <w:b/>
          <w:bCs/>
          <w:sz w:val="28"/>
          <w:szCs w:val="28"/>
          <w:lang w:val="en-US"/>
        </w:rPr>
        <w:t xml:space="preserve">Marketing strategy: </w:t>
      </w:r>
      <w:r w:rsidRPr="00D9021E">
        <w:rPr>
          <w:rFonts w:ascii="Times New Roman" w:hAnsi="Times New Roman" w:cs="Times New Roman"/>
          <w:sz w:val="28"/>
          <w:szCs w:val="28"/>
          <w:lang w:val="en-US"/>
        </w:rPr>
        <w:t>The next stage of marketing is formulation of suitable strategies by identifying the targeted consumers. It is very important for the customers that it must identify its target audience according to geographical, demographical or psychological segmentation. This analysis is required to set goals which organisation needs to be achieved (Vassileva, 2017). The</w:t>
      </w:r>
      <w:r>
        <w:rPr>
          <w:rFonts w:ascii="Times New Roman" w:hAnsi="Times New Roman" w:cs="Times New Roman"/>
          <w:sz w:val="28"/>
          <w:szCs w:val="28"/>
          <w:lang w:val="en-US"/>
        </w:rPr>
        <w:t xml:space="preserve"> </w:t>
      </w:r>
      <w:r w:rsidRPr="00D9021E">
        <w:rPr>
          <w:rFonts w:ascii="Times New Roman" w:hAnsi="Times New Roman" w:cs="Times New Roman"/>
          <w:sz w:val="28"/>
          <w:szCs w:val="28"/>
          <w:lang w:val="en-US"/>
        </w:rPr>
        <w:lastRenderedPageBreak/>
        <w:t>identification of target audience also helps company to formulate its budget and other product delivery strategy.</w:t>
      </w:r>
      <w:r>
        <w:rPr>
          <w:rFonts w:ascii="Times New Roman" w:hAnsi="Times New Roman" w:cs="Times New Roman"/>
          <w:sz w:val="28"/>
          <w:szCs w:val="28"/>
          <w:lang w:val="en-US"/>
        </w:rPr>
        <w:t xml:space="preserve"> </w:t>
      </w:r>
      <w:r w:rsidRPr="00D9021E">
        <w:rPr>
          <w:rFonts w:ascii="Times New Roman" w:hAnsi="Times New Roman" w:cs="Times New Roman"/>
          <w:sz w:val="28"/>
          <w:szCs w:val="28"/>
          <w:lang w:val="en-US"/>
        </w:rPr>
        <w:t xml:space="preserve">For </w:t>
      </w:r>
      <w:r w:rsidRPr="00D9021E">
        <w:rPr>
          <w:rFonts w:ascii="Times New Roman" w:hAnsi="Times New Roman" w:cs="Times New Roman"/>
          <w:sz w:val="28"/>
          <w:szCs w:val="28"/>
          <w:lang w:val="en-US"/>
        </w:rPr>
        <w:t>instance,</w:t>
      </w:r>
      <w:r w:rsidRPr="00D9021E">
        <w:rPr>
          <w:rFonts w:ascii="Times New Roman" w:hAnsi="Times New Roman" w:cs="Times New Roman"/>
          <w:sz w:val="28"/>
          <w:szCs w:val="28"/>
          <w:lang w:val="en-US"/>
        </w:rPr>
        <w:t xml:space="preserve"> NIKE apparel products are targeted only for women of age group 15-45 all over the world. On the other </w:t>
      </w:r>
      <w:r w:rsidRPr="00D9021E">
        <w:rPr>
          <w:rFonts w:ascii="Times New Roman" w:hAnsi="Times New Roman" w:cs="Times New Roman"/>
          <w:sz w:val="28"/>
          <w:szCs w:val="28"/>
          <w:lang w:val="en-US"/>
        </w:rPr>
        <w:t>hand,</w:t>
      </w:r>
      <w:r w:rsidRPr="00D9021E">
        <w:rPr>
          <w:rFonts w:ascii="Times New Roman" w:hAnsi="Times New Roman" w:cs="Times New Roman"/>
          <w:sz w:val="28"/>
          <w:szCs w:val="28"/>
          <w:lang w:val="en-US"/>
        </w:rPr>
        <w:t xml:space="preserve"> its footwear products are for both all genders and for middle income groups. This difference in segmentation and targeting strategies also brings differences in promotional and pricing strategies of its apparel product and footwear. With clarity in target audience company can implement more improved strategies. For </w:t>
      </w:r>
      <w:r w:rsidRPr="00D9021E">
        <w:rPr>
          <w:rFonts w:ascii="Times New Roman" w:hAnsi="Times New Roman" w:cs="Times New Roman"/>
          <w:sz w:val="28"/>
          <w:szCs w:val="28"/>
          <w:lang w:val="en-US"/>
        </w:rPr>
        <w:t>instance,</w:t>
      </w:r>
      <w:r w:rsidRPr="00D9021E">
        <w:rPr>
          <w:rFonts w:ascii="Times New Roman" w:hAnsi="Times New Roman" w:cs="Times New Roman"/>
          <w:sz w:val="28"/>
          <w:szCs w:val="28"/>
          <w:lang w:val="en-US"/>
        </w:rPr>
        <w:t xml:space="preserve"> the social media promotion can be helpful for apparel of NIKE but the same may not be equally appreciated for footwear of firm. This stage of marketing is important in terms of formulating budget considerations and short</w:t>
      </w:r>
      <w:r>
        <w:rPr>
          <w:rFonts w:ascii="Times New Roman" w:hAnsi="Times New Roman" w:cs="Times New Roman"/>
          <w:sz w:val="28"/>
          <w:szCs w:val="28"/>
          <w:lang w:val="en-US"/>
        </w:rPr>
        <w:t>-</w:t>
      </w:r>
      <w:r w:rsidRPr="00D9021E">
        <w:rPr>
          <w:rFonts w:ascii="Times New Roman" w:hAnsi="Times New Roman" w:cs="Times New Roman"/>
          <w:sz w:val="28"/>
          <w:szCs w:val="28"/>
          <w:lang w:val="en-US"/>
        </w:rPr>
        <w:t xml:space="preserve"> term goals for the organisational success (Savchenko and Iazvinska, 2018).</w:t>
      </w:r>
    </w:p>
    <w:p w14:paraId="42277528" w14:textId="77777777" w:rsidR="00D9021E" w:rsidRDefault="00D9021E" w:rsidP="00780EA5">
      <w:pPr>
        <w:tabs>
          <w:tab w:val="left" w:pos="6480"/>
        </w:tabs>
        <w:rPr>
          <w:rFonts w:ascii="Times New Roman" w:hAnsi="Times New Roman" w:cs="Times New Roman"/>
          <w:sz w:val="28"/>
          <w:szCs w:val="28"/>
          <w:lang w:val="en-US"/>
        </w:rPr>
      </w:pPr>
      <w:r w:rsidRPr="00D9021E">
        <w:rPr>
          <w:rFonts w:ascii="Times New Roman" w:hAnsi="Times New Roman" w:cs="Times New Roman"/>
          <w:b/>
          <w:bCs/>
          <w:sz w:val="28"/>
          <w:szCs w:val="28"/>
          <w:lang w:val="en-US"/>
        </w:rPr>
        <w:t>Marketing mix:</w:t>
      </w:r>
      <w:r w:rsidRPr="00D9021E">
        <w:rPr>
          <w:rFonts w:ascii="Times New Roman" w:hAnsi="Times New Roman" w:cs="Times New Roman"/>
          <w:sz w:val="28"/>
          <w:szCs w:val="28"/>
          <w:lang w:val="en-US"/>
        </w:rPr>
        <w:t xml:space="preserve"> With this stage of marketing process companies ensure that each marketing aspect understands the consumer needs. The marketing mix elements or 4’s of marketing consist of:</w:t>
      </w:r>
      <w:r>
        <w:rPr>
          <w:rFonts w:ascii="Times New Roman" w:hAnsi="Times New Roman" w:cs="Times New Roman"/>
          <w:sz w:val="28"/>
          <w:szCs w:val="28"/>
          <w:lang w:val="en-US"/>
        </w:rPr>
        <w:t xml:space="preserve"> </w:t>
      </w:r>
    </w:p>
    <w:p w14:paraId="57125DA1" w14:textId="0F157BEF" w:rsidR="00D9021E" w:rsidRPr="00D9021E" w:rsidRDefault="00D9021E" w:rsidP="00D9021E">
      <w:pPr>
        <w:tabs>
          <w:tab w:val="left" w:pos="6480"/>
        </w:tabs>
        <w:rPr>
          <w:rFonts w:ascii="Times New Roman" w:hAnsi="Times New Roman" w:cs="Times New Roman"/>
          <w:sz w:val="28"/>
          <w:szCs w:val="28"/>
          <w:lang w:val="en-US"/>
        </w:rPr>
      </w:pPr>
      <w:r w:rsidRPr="00D9021E">
        <w:rPr>
          <w:rFonts w:ascii="Times New Roman" w:hAnsi="Times New Roman" w:cs="Times New Roman"/>
          <w:b/>
          <w:bCs/>
          <w:sz w:val="28"/>
          <w:szCs w:val="28"/>
          <w:lang w:val="en-US"/>
        </w:rPr>
        <w:t>Product:</w:t>
      </w:r>
      <w:r w:rsidRPr="00D9021E">
        <w:rPr>
          <w:rFonts w:ascii="Times New Roman" w:hAnsi="Times New Roman" w:cs="Times New Roman"/>
          <w:sz w:val="28"/>
          <w:szCs w:val="28"/>
          <w:lang w:val="en-US"/>
        </w:rPr>
        <w:t xml:space="preserve"> With product strategy organisation defines the packaging, features and attributes of product so that targeted audience can be attracted towards the product. For </w:t>
      </w:r>
      <w:r w:rsidRPr="00D9021E">
        <w:rPr>
          <w:rFonts w:ascii="Times New Roman" w:hAnsi="Times New Roman" w:cs="Times New Roman"/>
          <w:sz w:val="28"/>
          <w:szCs w:val="28"/>
          <w:lang w:val="en-US"/>
        </w:rPr>
        <w:t>instance,</w:t>
      </w:r>
      <w:r w:rsidRPr="00D9021E">
        <w:rPr>
          <w:rFonts w:ascii="Times New Roman" w:hAnsi="Times New Roman" w:cs="Times New Roman"/>
          <w:sz w:val="28"/>
          <w:szCs w:val="28"/>
          <w:lang w:val="en-US"/>
        </w:rPr>
        <w:t xml:space="preserve"> NIKE used to deliver highly effective and good packaging cosmetic products. The benefit of using good product strategy as per consumer needs and regular innovation attracts and retain customers for long term. It also gives competitive benefits by means of regular product or service innovation. </w:t>
      </w:r>
    </w:p>
    <w:p w14:paraId="769EC7BF" w14:textId="03F161AB" w:rsidR="00D9021E" w:rsidRPr="00D9021E" w:rsidRDefault="00D9021E" w:rsidP="00D9021E">
      <w:pPr>
        <w:tabs>
          <w:tab w:val="left" w:pos="6480"/>
        </w:tabs>
        <w:rPr>
          <w:rFonts w:ascii="Times New Roman" w:hAnsi="Times New Roman" w:cs="Times New Roman"/>
          <w:sz w:val="28"/>
          <w:szCs w:val="28"/>
          <w:lang w:val="en-US"/>
        </w:rPr>
      </w:pPr>
      <w:r w:rsidRPr="00D9021E">
        <w:rPr>
          <w:rFonts w:ascii="Times New Roman" w:hAnsi="Times New Roman" w:cs="Times New Roman"/>
          <w:b/>
          <w:bCs/>
          <w:sz w:val="28"/>
          <w:szCs w:val="28"/>
          <w:lang w:val="en-US"/>
        </w:rPr>
        <w:t>Pricing:</w:t>
      </w:r>
      <w:r w:rsidRPr="00D9021E">
        <w:rPr>
          <w:rFonts w:ascii="Times New Roman" w:hAnsi="Times New Roman" w:cs="Times New Roman"/>
          <w:sz w:val="28"/>
          <w:szCs w:val="28"/>
          <w:lang w:val="en-US"/>
        </w:rPr>
        <w:t xml:space="preserve"> For various consumer groups pricing can be the key factor for selection of any brand. Like some people used to prefer low pricing strategies so that they can make frequent purchases while some may demand for premium or high pricing so that they can make themselves unique positioning as compare to other consumers. For instance</w:t>
      </w:r>
      <w:r>
        <w:rPr>
          <w:rFonts w:ascii="Times New Roman" w:hAnsi="Times New Roman" w:cs="Times New Roman"/>
          <w:sz w:val="28"/>
          <w:szCs w:val="28"/>
          <w:lang w:val="en-US"/>
        </w:rPr>
        <w:t xml:space="preserve">, </w:t>
      </w:r>
      <w:r w:rsidRPr="00D9021E">
        <w:rPr>
          <w:rFonts w:ascii="Times New Roman" w:hAnsi="Times New Roman" w:cs="Times New Roman"/>
          <w:sz w:val="28"/>
          <w:szCs w:val="28"/>
          <w:lang w:val="en-US"/>
        </w:rPr>
        <w:t xml:space="preserve">NIKE used to follow low pricing strategies so that it can target major segment of society and people can buy its product in affordable range. </w:t>
      </w:r>
    </w:p>
    <w:p w14:paraId="4461D78F" w14:textId="5E3C8D73" w:rsidR="00D9021E" w:rsidRPr="00D9021E" w:rsidRDefault="00D9021E" w:rsidP="00D9021E">
      <w:pPr>
        <w:tabs>
          <w:tab w:val="left" w:pos="6480"/>
        </w:tabs>
        <w:rPr>
          <w:rFonts w:ascii="Times New Roman" w:hAnsi="Times New Roman" w:cs="Times New Roman"/>
          <w:sz w:val="28"/>
          <w:szCs w:val="28"/>
          <w:lang w:val="en-US"/>
        </w:rPr>
      </w:pPr>
      <w:r w:rsidRPr="00D9021E">
        <w:rPr>
          <w:rFonts w:ascii="Times New Roman" w:hAnsi="Times New Roman" w:cs="Times New Roman"/>
          <w:b/>
          <w:bCs/>
          <w:sz w:val="28"/>
          <w:szCs w:val="28"/>
          <w:lang w:val="en-US"/>
        </w:rPr>
        <w:t>Promotion:</w:t>
      </w:r>
      <w:r w:rsidRPr="00D9021E">
        <w:rPr>
          <w:rFonts w:ascii="Times New Roman" w:hAnsi="Times New Roman" w:cs="Times New Roman"/>
          <w:sz w:val="28"/>
          <w:szCs w:val="28"/>
          <w:lang w:val="en-US"/>
        </w:rPr>
        <w:t xml:space="preserve"> The different promotional approaches used by organisation can have significant impact on the decision making of customers. For reaching out to wide audience range also adopt variations in promotional tactics. Like to reach out the global audience retailers like NIKE are using social media platforms and website for promotional activities. Also</w:t>
      </w:r>
      <w:r>
        <w:rPr>
          <w:rFonts w:ascii="Times New Roman" w:hAnsi="Times New Roman" w:cs="Times New Roman"/>
          <w:sz w:val="28"/>
          <w:szCs w:val="28"/>
          <w:lang w:val="en-US"/>
        </w:rPr>
        <w:t>,</w:t>
      </w:r>
      <w:r w:rsidRPr="00D9021E">
        <w:rPr>
          <w:rFonts w:ascii="Times New Roman" w:hAnsi="Times New Roman" w:cs="Times New Roman"/>
          <w:sz w:val="28"/>
          <w:szCs w:val="28"/>
          <w:lang w:val="en-US"/>
        </w:rPr>
        <w:t xml:space="preserve"> for improving customer loyalty organisation uses loyalty coupons or gift vouchers for its customers. </w:t>
      </w:r>
    </w:p>
    <w:p w14:paraId="65DB3498" w14:textId="75AF4319" w:rsidR="00741915" w:rsidRDefault="00D9021E" w:rsidP="00D9021E">
      <w:pPr>
        <w:tabs>
          <w:tab w:val="left" w:pos="6480"/>
        </w:tabs>
        <w:rPr>
          <w:rFonts w:ascii="Times New Roman" w:hAnsi="Times New Roman" w:cs="Times New Roman"/>
          <w:sz w:val="28"/>
          <w:szCs w:val="28"/>
          <w:lang w:val="en-US"/>
        </w:rPr>
      </w:pPr>
      <w:r w:rsidRPr="00D9021E">
        <w:rPr>
          <w:rFonts w:ascii="Times New Roman" w:hAnsi="Times New Roman" w:cs="Times New Roman"/>
          <w:b/>
          <w:bCs/>
          <w:sz w:val="28"/>
          <w:szCs w:val="28"/>
          <w:lang w:val="en-US"/>
        </w:rPr>
        <w:t>Place:</w:t>
      </w:r>
      <w:r w:rsidRPr="00D9021E">
        <w:rPr>
          <w:rFonts w:ascii="Times New Roman" w:hAnsi="Times New Roman" w:cs="Times New Roman"/>
          <w:sz w:val="28"/>
          <w:szCs w:val="28"/>
          <w:lang w:val="en-US"/>
        </w:rPr>
        <w:t xml:space="preserve"> Another element which organisation used to consider in evaluation of marketing strategies is place. With changing social </w:t>
      </w:r>
      <w:r w:rsidR="00741915" w:rsidRPr="00D9021E">
        <w:rPr>
          <w:rFonts w:ascii="Times New Roman" w:hAnsi="Times New Roman" w:cs="Times New Roman"/>
          <w:sz w:val="28"/>
          <w:szCs w:val="28"/>
          <w:lang w:val="en-US"/>
        </w:rPr>
        <w:t>trends,</w:t>
      </w:r>
      <w:r>
        <w:rPr>
          <w:rFonts w:ascii="Times New Roman" w:hAnsi="Times New Roman" w:cs="Times New Roman"/>
          <w:sz w:val="28"/>
          <w:szCs w:val="28"/>
          <w:lang w:val="en-US"/>
        </w:rPr>
        <w:t xml:space="preserve"> </w:t>
      </w:r>
      <w:r w:rsidRPr="00D9021E">
        <w:rPr>
          <w:rFonts w:ascii="Times New Roman" w:hAnsi="Times New Roman" w:cs="Times New Roman"/>
          <w:sz w:val="28"/>
          <w:szCs w:val="28"/>
          <w:lang w:val="en-US"/>
        </w:rPr>
        <w:t xml:space="preserve">it has become necessary for the company to ensure that its products and services are accessible to its customers. NIKE used to have physical stores as well online retail platform </w:t>
      </w:r>
      <w:r w:rsidRPr="00D9021E">
        <w:rPr>
          <w:rFonts w:ascii="Times New Roman" w:hAnsi="Times New Roman" w:cs="Times New Roman"/>
          <w:sz w:val="28"/>
          <w:szCs w:val="28"/>
          <w:lang w:val="en-US"/>
        </w:rPr>
        <w:lastRenderedPageBreak/>
        <w:t xml:space="preserve">to ensure that people can make purchasing as per their convenience. If organisation does not have easy access to its </w:t>
      </w:r>
      <w:r w:rsidR="00741915" w:rsidRPr="00D9021E">
        <w:rPr>
          <w:rFonts w:ascii="Times New Roman" w:hAnsi="Times New Roman" w:cs="Times New Roman"/>
          <w:sz w:val="28"/>
          <w:szCs w:val="28"/>
          <w:lang w:val="en-US"/>
        </w:rPr>
        <w:t>customers,</w:t>
      </w:r>
      <w:r w:rsidRPr="00D9021E">
        <w:rPr>
          <w:rFonts w:ascii="Times New Roman" w:hAnsi="Times New Roman" w:cs="Times New Roman"/>
          <w:sz w:val="28"/>
          <w:szCs w:val="28"/>
          <w:lang w:val="en-US"/>
        </w:rPr>
        <w:t xml:space="preserve"> then they can choose other service providers (Eremina and et.al., 2020).</w:t>
      </w:r>
      <w:r>
        <w:rPr>
          <w:rFonts w:ascii="Times New Roman" w:hAnsi="Times New Roman" w:cs="Times New Roman"/>
          <w:sz w:val="28"/>
          <w:szCs w:val="28"/>
          <w:lang w:val="en-US"/>
        </w:rPr>
        <w:t xml:space="preserve"> </w:t>
      </w:r>
    </w:p>
    <w:p w14:paraId="282CEF9E" w14:textId="6F6C1295" w:rsidR="00741915" w:rsidRPr="00741915" w:rsidRDefault="00741915" w:rsidP="00741915">
      <w:pPr>
        <w:tabs>
          <w:tab w:val="left" w:pos="6480"/>
        </w:tabs>
        <w:rPr>
          <w:rFonts w:ascii="Times New Roman" w:hAnsi="Times New Roman" w:cs="Times New Roman"/>
          <w:b/>
          <w:bCs/>
          <w:sz w:val="28"/>
          <w:szCs w:val="28"/>
          <w:lang w:val="en-US"/>
        </w:rPr>
      </w:pPr>
      <w:r w:rsidRPr="00741915">
        <w:rPr>
          <w:rFonts w:ascii="Times New Roman" w:hAnsi="Times New Roman" w:cs="Times New Roman"/>
          <w:b/>
          <w:bCs/>
          <w:sz w:val="28"/>
          <w:szCs w:val="28"/>
          <w:lang w:val="en-US"/>
        </w:rPr>
        <w:t>Importance of marketing mix</w:t>
      </w:r>
      <w:r>
        <w:rPr>
          <w:rFonts w:ascii="Times New Roman" w:hAnsi="Times New Roman" w:cs="Times New Roman"/>
          <w:b/>
          <w:bCs/>
          <w:sz w:val="28"/>
          <w:szCs w:val="28"/>
          <w:lang w:val="en-US"/>
        </w:rPr>
        <w:t>:</w:t>
      </w:r>
    </w:p>
    <w:p w14:paraId="5EF14ACD" w14:textId="7DB4C862" w:rsidR="00741915" w:rsidRPr="00741915" w:rsidRDefault="00741915" w:rsidP="00741915">
      <w:pPr>
        <w:tabs>
          <w:tab w:val="left" w:pos="6480"/>
        </w:tabs>
        <w:rPr>
          <w:rFonts w:ascii="Times New Roman" w:hAnsi="Times New Roman" w:cs="Times New Roman"/>
          <w:sz w:val="28"/>
          <w:szCs w:val="28"/>
          <w:lang w:val="en-US"/>
        </w:rPr>
      </w:pPr>
      <w:r w:rsidRPr="00741915">
        <w:rPr>
          <w:rFonts w:ascii="Times New Roman" w:hAnsi="Times New Roman" w:cs="Times New Roman"/>
          <w:sz w:val="28"/>
          <w:szCs w:val="28"/>
          <w:lang w:val="en-US"/>
        </w:rPr>
        <w:t xml:space="preserve">Marketing mix is very crucial aspect for determining the consumer behaviour and direction of any organisation. While choosing or sustaining any brand customers used to analyse marketing mix strategy of the firm. For instance while buying groceries most of the customers used to compare the product and pricing strategies of Sainsbury with its competitors Marks &amp; Spencer or Tesco. Similarly the new customers which are attracted towards the brand are influenced by the loyalty programs or the other promotional approaches used by company. Thus it becomes mandatory for the organisation to customise marketing mix as per their targeted customers, organisational mission as well as situational demand of market (Nath, 2017). The failure to do so can affect the direct profitability or customer interaction. </w:t>
      </w:r>
    </w:p>
    <w:p w14:paraId="69CF8279" w14:textId="77777777" w:rsidR="00741915" w:rsidRPr="00741915" w:rsidRDefault="00741915" w:rsidP="00741915">
      <w:pPr>
        <w:tabs>
          <w:tab w:val="left" w:pos="6480"/>
        </w:tabs>
        <w:rPr>
          <w:rFonts w:ascii="Times New Roman" w:hAnsi="Times New Roman" w:cs="Times New Roman"/>
          <w:b/>
          <w:bCs/>
          <w:sz w:val="28"/>
          <w:szCs w:val="28"/>
          <w:lang w:val="en-US"/>
        </w:rPr>
      </w:pPr>
      <w:r w:rsidRPr="00741915">
        <w:rPr>
          <w:rFonts w:ascii="Times New Roman" w:hAnsi="Times New Roman" w:cs="Times New Roman"/>
          <w:b/>
          <w:bCs/>
          <w:sz w:val="28"/>
          <w:szCs w:val="28"/>
          <w:lang w:val="en-US"/>
        </w:rPr>
        <w:t xml:space="preserve">Control strategies and implementation approach: </w:t>
      </w:r>
    </w:p>
    <w:p w14:paraId="760D1F73" w14:textId="707C87D2" w:rsidR="00CB3AAB" w:rsidRDefault="00741915" w:rsidP="00741915">
      <w:pPr>
        <w:tabs>
          <w:tab w:val="left" w:pos="6480"/>
        </w:tabs>
        <w:rPr>
          <w:rFonts w:ascii="Times New Roman" w:hAnsi="Times New Roman" w:cs="Times New Roman"/>
          <w:sz w:val="28"/>
          <w:szCs w:val="28"/>
          <w:lang w:val="en-US"/>
        </w:rPr>
      </w:pPr>
      <w:r w:rsidRPr="00741915">
        <w:rPr>
          <w:rFonts w:ascii="Times New Roman" w:hAnsi="Times New Roman" w:cs="Times New Roman"/>
          <w:sz w:val="28"/>
          <w:szCs w:val="28"/>
          <w:lang w:val="en-US"/>
        </w:rPr>
        <w:t>The marketing process not only consists of elements to execute or implement behaviour which improves customer interaction but it also includes scope for control strategies. In the last phase of marketing it is required that organisation must identify all necessary resources or strategies for incorporating the marketing mix and strategies. For instance</w:t>
      </w:r>
      <w:r w:rsidR="00CB3AAB">
        <w:rPr>
          <w:rFonts w:ascii="Times New Roman" w:hAnsi="Times New Roman" w:cs="Times New Roman"/>
          <w:sz w:val="28"/>
          <w:szCs w:val="28"/>
          <w:lang w:val="en-US"/>
        </w:rPr>
        <w:t>,</w:t>
      </w:r>
      <w:r w:rsidRPr="00741915">
        <w:rPr>
          <w:rFonts w:ascii="Times New Roman" w:hAnsi="Times New Roman" w:cs="Times New Roman"/>
          <w:sz w:val="28"/>
          <w:szCs w:val="28"/>
          <w:lang w:val="en-US"/>
        </w:rPr>
        <w:t xml:space="preserve"> NIKE has adopted online shopping and promotional activities but for implementing it in practice it first provided training to its staff members and also conducted a detailed analysis of available technical solutions. </w:t>
      </w:r>
    </w:p>
    <w:p w14:paraId="71D65E65" w14:textId="745EDB39" w:rsidR="00741915" w:rsidRDefault="00741915" w:rsidP="00741915">
      <w:pPr>
        <w:tabs>
          <w:tab w:val="left" w:pos="6480"/>
        </w:tabs>
        <w:rPr>
          <w:rFonts w:ascii="Times New Roman" w:hAnsi="Times New Roman" w:cs="Times New Roman"/>
          <w:sz w:val="28"/>
          <w:szCs w:val="28"/>
          <w:lang w:val="en-US"/>
        </w:rPr>
      </w:pPr>
      <w:r w:rsidRPr="00741915">
        <w:rPr>
          <w:rFonts w:ascii="Times New Roman" w:hAnsi="Times New Roman" w:cs="Times New Roman"/>
          <w:sz w:val="28"/>
          <w:szCs w:val="28"/>
          <w:lang w:val="en-US"/>
        </w:rPr>
        <w:t>In addition to put the action plan into practice marketing also needs regular monitoring of its strategies. Once the marketing strategies are implemented organisations uses various tactics such as benchmarking, 360 degree feedback and balance score card techniques to evaluate the effectiveness of implemented marketing approaches (Key and Czaplewski, 2017). For instance</w:t>
      </w:r>
      <w:r>
        <w:rPr>
          <w:rFonts w:ascii="Times New Roman" w:hAnsi="Times New Roman" w:cs="Times New Roman"/>
          <w:sz w:val="28"/>
          <w:szCs w:val="28"/>
          <w:lang w:val="en-US"/>
        </w:rPr>
        <w:t xml:space="preserve">, </w:t>
      </w:r>
      <w:r w:rsidRPr="00741915">
        <w:rPr>
          <w:rFonts w:ascii="Times New Roman" w:hAnsi="Times New Roman" w:cs="Times New Roman"/>
          <w:sz w:val="28"/>
          <w:szCs w:val="28"/>
          <w:lang w:val="en-US"/>
        </w:rPr>
        <w:t>organisation can use feedback to measure the response of customers towards product or pricing strategies of the company. Similarly</w:t>
      </w:r>
      <w:r>
        <w:rPr>
          <w:rFonts w:ascii="Times New Roman" w:hAnsi="Times New Roman" w:cs="Times New Roman"/>
          <w:sz w:val="28"/>
          <w:szCs w:val="28"/>
          <w:lang w:val="en-US"/>
        </w:rPr>
        <w:t>,</w:t>
      </w:r>
      <w:r w:rsidRPr="00741915">
        <w:rPr>
          <w:rFonts w:ascii="Times New Roman" w:hAnsi="Times New Roman" w:cs="Times New Roman"/>
          <w:sz w:val="28"/>
          <w:szCs w:val="28"/>
          <w:lang w:val="en-US"/>
        </w:rPr>
        <w:t xml:space="preserve"> company can also use benchmarking techniques to evaluate that if its product or pricing strategies have proven to be competitive or not. Control techniques also ensure that each marketing strategy is productively implemented by the company and its expected benefits are acquired by the organisation by means of both financial and non</w:t>
      </w:r>
      <w:r>
        <w:rPr>
          <w:rFonts w:ascii="Times New Roman" w:hAnsi="Times New Roman" w:cs="Times New Roman"/>
          <w:sz w:val="28"/>
          <w:szCs w:val="28"/>
          <w:lang w:val="en-US"/>
        </w:rPr>
        <w:t>-</w:t>
      </w:r>
      <w:r w:rsidRPr="00741915">
        <w:rPr>
          <w:rFonts w:ascii="Times New Roman" w:hAnsi="Times New Roman" w:cs="Times New Roman"/>
          <w:sz w:val="28"/>
          <w:szCs w:val="28"/>
          <w:lang w:val="en-US"/>
        </w:rPr>
        <w:t>financial criteria.</w:t>
      </w:r>
    </w:p>
    <w:p w14:paraId="03F8423F" w14:textId="77777777" w:rsidR="00741915" w:rsidRDefault="00741915" w:rsidP="00741915">
      <w:pPr>
        <w:tabs>
          <w:tab w:val="left" w:pos="6480"/>
        </w:tabs>
        <w:rPr>
          <w:rFonts w:ascii="Times New Roman" w:hAnsi="Times New Roman" w:cs="Times New Roman"/>
          <w:sz w:val="28"/>
          <w:szCs w:val="28"/>
          <w:lang w:val="en-US"/>
        </w:rPr>
      </w:pPr>
    </w:p>
    <w:p w14:paraId="6273CCD0" w14:textId="77777777" w:rsidR="00741915" w:rsidRDefault="00741915" w:rsidP="00741915">
      <w:pPr>
        <w:tabs>
          <w:tab w:val="left" w:pos="6480"/>
        </w:tabs>
        <w:rPr>
          <w:rFonts w:ascii="Times New Roman" w:hAnsi="Times New Roman" w:cs="Times New Roman"/>
          <w:sz w:val="28"/>
          <w:szCs w:val="28"/>
          <w:lang w:val="en-US"/>
        </w:rPr>
      </w:pPr>
    </w:p>
    <w:p w14:paraId="0EDE5CE4" w14:textId="0F854260" w:rsidR="00741915" w:rsidRPr="00741915" w:rsidRDefault="00741915" w:rsidP="00741915">
      <w:pPr>
        <w:tabs>
          <w:tab w:val="left" w:pos="6480"/>
        </w:tabs>
        <w:rPr>
          <w:rFonts w:ascii="Times New Roman" w:hAnsi="Times New Roman" w:cs="Times New Roman"/>
          <w:b/>
          <w:bCs/>
          <w:sz w:val="32"/>
          <w:szCs w:val="32"/>
          <w:lang w:val="en-US"/>
        </w:rPr>
      </w:pPr>
      <w:r w:rsidRPr="00741915">
        <w:rPr>
          <w:rFonts w:ascii="Times New Roman" w:hAnsi="Times New Roman" w:cs="Times New Roman"/>
          <w:b/>
          <w:bCs/>
          <w:sz w:val="32"/>
          <w:szCs w:val="32"/>
          <w:lang w:val="en-US"/>
        </w:rPr>
        <w:t>CONCLUSION</w:t>
      </w:r>
    </w:p>
    <w:p w14:paraId="60E7268D" w14:textId="75193237" w:rsidR="00780EA5" w:rsidRDefault="00741915" w:rsidP="00741915">
      <w:pPr>
        <w:tabs>
          <w:tab w:val="left" w:pos="6480"/>
        </w:tabs>
        <w:rPr>
          <w:rFonts w:ascii="Times New Roman" w:hAnsi="Times New Roman" w:cs="Times New Roman"/>
          <w:sz w:val="28"/>
          <w:szCs w:val="28"/>
          <w:lang w:val="en-US"/>
        </w:rPr>
      </w:pPr>
      <w:r w:rsidRPr="00741915">
        <w:rPr>
          <w:rFonts w:ascii="Times New Roman" w:hAnsi="Times New Roman" w:cs="Times New Roman"/>
          <w:sz w:val="28"/>
          <w:szCs w:val="28"/>
          <w:lang w:val="en-US"/>
        </w:rPr>
        <w:t xml:space="preserve">From the study it can be concluded that marketing stages helps companies to identify the possible threats and opportunities so that maximum revenues can be generated and overall business process can be improved. It has been also analysed from the above study that marketing research process is vital for the development of business process and each other functional aspect of organisation. The gap in marketing approaches can affect the way in </w:t>
      </w:r>
      <w:r>
        <w:rPr>
          <w:rFonts w:ascii="Times New Roman" w:hAnsi="Times New Roman" w:cs="Times New Roman"/>
          <w:sz w:val="28"/>
          <w:szCs w:val="28"/>
          <w:lang w:val="en-US"/>
        </w:rPr>
        <w:t>which</w:t>
      </w:r>
      <w:r w:rsidRPr="00741915">
        <w:rPr>
          <w:rFonts w:ascii="Times New Roman" w:hAnsi="Times New Roman" w:cs="Times New Roman"/>
          <w:sz w:val="28"/>
          <w:szCs w:val="28"/>
          <w:lang w:val="en-US"/>
        </w:rPr>
        <w:t xml:space="preserve"> organisation communicate with the external business environment and the manner in which internal business operations must take place.</w:t>
      </w:r>
      <w:r w:rsidR="00780EA5" w:rsidRPr="00D9021E">
        <w:rPr>
          <w:rFonts w:ascii="Times New Roman" w:hAnsi="Times New Roman" w:cs="Times New Roman"/>
          <w:sz w:val="28"/>
          <w:szCs w:val="28"/>
          <w:lang w:val="en-US"/>
        </w:rPr>
        <w:tab/>
      </w:r>
      <w:r>
        <w:rPr>
          <w:rFonts w:ascii="Times New Roman" w:hAnsi="Times New Roman" w:cs="Times New Roman"/>
          <w:sz w:val="28"/>
          <w:szCs w:val="28"/>
          <w:lang w:val="en-US"/>
        </w:rPr>
        <w:t xml:space="preserve"> </w:t>
      </w:r>
    </w:p>
    <w:p w14:paraId="62A8676F" w14:textId="7194E61D" w:rsidR="00741915" w:rsidRDefault="00741915">
      <w:pPr>
        <w:rPr>
          <w:rFonts w:ascii="Times New Roman" w:hAnsi="Times New Roman" w:cs="Times New Roman"/>
          <w:sz w:val="28"/>
          <w:szCs w:val="28"/>
          <w:lang w:val="en-US"/>
        </w:rPr>
      </w:pPr>
      <w:r>
        <w:rPr>
          <w:rFonts w:ascii="Times New Roman" w:hAnsi="Times New Roman" w:cs="Times New Roman"/>
          <w:sz w:val="28"/>
          <w:szCs w:val="28"/>
          <w:lang w:val="en-US"/>
        </w:rPr>
        <w:br w:type="page"/>
      </w:r>
    </w:p>
    <w:p w14:paraId="66EE8582" w14:textId="77777777" w:rsidR="00741915" w:rsidRPr="00741915" w:rsidRDefault="00741915" w:rsidP="00741915">
      <w:pPr>
        <w:tabs>
          <w:tab w:val="left" w:pos="6480"/>
        </w:tabs>
        <w:rPr>
          <w:rFonts w:ascii="Times New Roman" w:hAnsi="Times New Roman" w:cs="Times New Roman"/>
          <w:b/>
          <w:bCs/>
          <w:sz w:val="32"/>
          <w:szCs w:val="32"/>
          <w:lang w:val="en-US"/>
        </w:rPr>
      </w:pPr>
      <w:r w:rsidRPr="00741915">
        <w:rPr>
          <w:rFonts w:ascii="Times New Roman" w:hAnsi="Times New Roman" w:cs="Times New Roman"/>
          <w:b/>
          <w:bCs/>
          <w:sz w:val="32"/>
          <w:szCs w:val="32"/>
          <w:lang w:val="en-US"/>
        </w:rPr>
        <w:lastRenderedPageBreak/>
        <w:t xml:space="preserve">REFERENCES </w:t>
      </w:r>
    </w:p>
    <w:p w14:paraId="6784A889" w14:textId="77777777" w:rsidR="00741915" w:rsidRPr="00741915" w:rsidRDefault="00741915" w:rsidP="00741915">
      <w:pPr>
        <w:tabs>
          <w:tab w:val="left" w:pos="6480"/>
        </w:tabs>
        <w:rPr>
          <w:rFonts w:ascii="Times New Roman" w:hAnsi="Times New Roman" w:cs="Times New Roman"/>
          <w:sz w:val="28"/>
          <w:szCs w:val="28"/>
          <w:lang w:val="en-US"/>
        </w:rPr>
      </w:pPr>
      <w:r w:rsidRPr="00741915">
        <w:rPr>
          <w:rFonts w:ascii="Times New Roman" w:hAnsi="Times New Roman" w:cs="Times New Roman"/>
          <w:sz w:val="28"/>
          <w:szCs w:val="28"/>
          <w:lang w:val="en-US"/>
        </w:rPr>
        <w:t xml:space="preserve">Books and Journals </w:t>
      </w:r>
    </w:p>
    <w:p w14:paraId="67428794" w14:textId="77777777" w:rsidR="00741915" w:rsidRPr="00741915" w:rsidRDefault="00741915" w:rsidP="00741915">
      <w:pPr>
        <w:tabs>
          <w:tab w:val="left" w:pos="6480"/>
        </w:tabs>
        <w:rPr>
          <w:rFonts w:ascii="Times New Roman" w:hAnsi="Times New Roman" w:cs="Times New Roman"/>
          <w:sz w:val="28"/>
          <w:szCs w:val="28"/>
          <w:lang w:val="en-US"/>
        </w:rPr>
      </w:pPr>
      <w:r w:rsidRPr="00741915">
        <w:rPr>
          <w:rFonts w:ascii="Times New Roman" w:hAnsi="Times New Roman" w:cs="Times New Roman"/>
          <w:sz w:val="28"/>
          <w:szCs w:val="28"/>
          <w:lang w:val="en-US"/>
        </w:rPr>
        <w:t xml:space="preserve">Colicev, A., Kumar, A. and O'Connor, P., 2019. Modeling the relationship between firm and user generated content and the stages of the marketing funnel. </w:t>
      </w:r>
      <w:r w:rsidRPr="00741915">
        <w:rPr>
          <w:rFonts w:ascii="Times New Roman" w:hAnsi="Times New Roman" w:cs="Times New Roman"/>
          <w:i/>
          <w:iCs/>
          <w:sz w:val="28"/>
          <w:szCs w:val="28"/>
          <w:lang w:val="en-US"/>
        </w:rPr>
        <w:t>International Journal of Research in Marketing</w:t>
      </w:r>
      <w:r w:rsidRPr="00741915">
        <w:rPr>
          <w:rFonts w:ascii="Times New Roman" w:hAnsi="Times New Roman" w:cs="Times New Roman"/>
          <w:sz w:val="28"/>
          <w:szCs w:val="28"/>
          <w:lang w:val="en-US"/>
        </w:rPr>
        <w:t>. 36(1). pp.100-116.</w:t>
      </w:r>
    </w:p>
    <w:p w14:paraId="7E58239C" w14:textId="77777777" w:rsidR="00741915" w:rsidRPr="00741915" w:rsidRDefault="00741915" w:rsidP="00741915">
      <w:pPr>
        <w:tabs>
          <w:tab w:val="left" w:pos="6480"/>
        </w:tabs>
        <w:rPr>
          <w:rFonts w:ascii="Times New Roman" w:hAnsi="Times New Roman" w:cs="Times New Roman"/>
          <w:i/>
          <w:iCs/>
          <w:sz w:val="28"/>
          <w:szCs w:val="28"/>
          <w:lang w:val="en-US"/>
        </w:rPr>
      </w:pPr>
      <w:r w:rsidRPr="00741915">
        <w:rPr>
          <w:rFonts w:ascii="Times New Roman" w:hAnsi="Times New Roman" w:cs="Times New Roman"/>
          <w:sz w:val="28"/>
          <w:szCs w:val="28"/>
          <w:lang w:val="en-US"/>
        </w:rPr>
        <w:t xml:space="preserve">Eremina, A.R., and et.al., 2020. Innovative Marketing Tools for Business Development in the Early Stages of the Crisis. </w:t>
      </w:r>
      <w:r w:rsidRPr="00741915">
        <w:rPr>
          <w:rFonts w:ascii="Times New Roman" w:hAnsi="Times New Roman" w:cs="Times New Roman"/>
          <w:i/>
          <w:iCs/>
          <w:sz w:val="28"/>
          <w:szCs w:val="28"/>
          <w:lang w:val="en-US"/>
        </w:rPr>
        <w:t>International Journal of Management, 11(5).</w:t>
      </w:r>
    </w:p>
    <w:p w14:paraId="165B18A0" w14:textId="77777777" w:rsidR="00741915" w:rsidRPr="00741915" w:rsidRDefault="00741915" w:rsidP="00741915">
      <w:pPr>
        <w:tabs>
          <w:tab w:val="left" w:pos="6480"/>
        </w:tabs>
        <w:rPr>
          <w:rFonts w:ascii="Times New Roman" w:hAnsi="Times New Roman" w:cs="Times New Roman"/>
          <w:i/>
          <w:iCs/>
          <w:sz w:val="28"/>
          <w:szCs w:val="28"/>
          <w:lang w:val="en-US"/>
        </w:rPr>
      </w:pPr>
      <w:r w:rsidRPr="00741915">
        <w:rPr>
          <w:rFonts w:ascii="Times New Roman" w:hAnsi="Times New Roman" w:cs="Times New Roman"/>
          <w:sz w:val="28"/>
          <w:szCs w:val="28"/>
          <w:lang w:val="en-US"/>
        </w:rPr>
        <w:t xml:space="preserve">Key, T.M. and Czaplewski, A.J., 2017. Upstream social marketing strategy: An integrated marketing communications approach. </w:t>
      </w:r>
      <w:r w:rsidRPr="00741915">
        <w:rPr>
          <w:rFonts w:ascii="Times New Roman" w:hAnsi="Times New Roman" w:cs="Times New Roman"/>
          <w:i/>
          <w:iCs/>
          <w:sz w:val="28"/>
          <w:szCs w:val="28"/>
          <w:lang w:val="en-US"/>
        </w:rPr>
        <w:t>Business Horizons, 60(3), pp.325-333.</w:t>
      </w:r>
    </w:p>
    <w:p w14:paraId="3FCC7CD4" w14:textId="77777777" w:rsidR="00741915" w:rsidRPr="00741915" w:rsidRDefault="00741915" w:rsidP="00741915">
      <w:pPr>
        <w:tabs>
          <w:tab w:val="left" w:pos="6480"/>
        </w:tabs>
        <w:rPr>
          <w:rFonts w:ascii="Times New Roman" w:hAnsi="Times New Roman" w:cs="Times New Roman"/>
          <w:sz w:val="28"/>
          <w:szCs w:val="28"/>
          <w:lang w:val="en-US"/>
        </w:rPr>
      </w:pPr>
      <w:r w:rsidRPr="00741915">
        <w:rPr>
          <w:rFonts w:ascii="Times New Roman" w:hAnsi="Times New Roman" w:cs="Times New Roman"/>
          <w:sz w:val="28"/>
          <w:szCs w:val="28"/>
          <w:lang w:val="en-US"/>
        </w:rPr>
        <w:t xml:space="preserve">Krishnamoorthy, M.D., SP, M.S. and Immanuel, M., 2020. Marketing 4.0: Impacts of Technological Developments on Marketing Activities. </w:t>
      </w:r>
      <w:r w:rsidRPr="001411CB">
        <w:rPr>
          <w:rFonts w:ascii="Times New Roman" w:hAnsi="Times New Roman" w:cs="Times New Roman"/>
          <w:i/>
          <w:iCs/>
          <w:sz w:val="28"/>
          <w:szCs w:val="28"/>
          <w:lang w:val="en-US"/>
        </w:rPr>
        <w:t>Solid State Technology</w:t>
      </w:r>
      <w:r w:rsidRPr="00741915">
        <w:rPr>
          <w:rFonts w:ascii="Times New Roman" w:hAnsi="Times New Roman" w:cs="Times New Roman"/>
          <w:sz w:val="28"/>
          <w:szCs w:val="28"/>
          <w:lang w:val="en-US"/>
        </w:rPr>
        <w:t>, pp.2362-2367.</w:t>
      </w:r>
    </w:p>
    <w:p w14:paraId="22DDAE87" w14:textId="77777777" w:rsidR="00741915" w:rsidRPr="00741915" w:rsidRDefault="00741915" w:rsidP="00741915">
      <w:pPr>
        <w:tabs>
          <w:tab w:val="left" w:pos="6480"/>
        </w:tabs>
        <w:rPr>
          <w:rFonts w:ascii="Times New Roman" w:hAnsi="Times New Roman" w:cs="Times New Roman"/>
          <w:sz w:val="28"/>
          <w:szCs w:val="28"/>
          <w:lang w:val="en-US"/>
        </w:rPr>
      </w:pPr>
      <w:r w:rsidRPr="00741915">
        <w:rPr>
          <w:rFonts w:ascii="Times New Roman" w:hAnsi="Times New Roman" w:cs="Times New Roman"/>
          <w:sz w:val="28"/>
          <w:szCs w:val="28"/>
          <w:lang w:val="en-US"/>
        </w:rPr>
        <w:t xml:space="preserve">Nath, K., 2017. The Study of Marketing Mix on Different Stages of PLC and its Haze on DVD Players. </w:t>
      </w:r>
      <w:r w:rsidRPr="001411CB">
        <w:rPr>
          <w:rFonts w:ascii="Times New Roman" w:hAnsi="Times New Roman" w:cs="Times New Roman"/>
          <w:i/>
          <w:iCs/>
          <w:sz w:val="28"/>
          <w:szCs w:val="28"/>
          <w:lang w:val="en-US"/>
        </w:rPr>
        <w:t>Asian Journal of Management</w:t>
      </w:r>
      <w:r w:rsidRPr="00741915">
        <w:rPr>
          <w:rFonts w:ascii="Times New Roman" w:hAnsi="Times New Roman" w:cs="Times New Roman"/>
          <w:sz w:val="28"/>
          <w:szCs w:val="28"/>
          <w:lang w:val="en-US"/>
        </w:rPr>
        <w:t>, 8(2), pp.155-162.</w:t>
      </w:r>
    </w:p>
    <w:p w14:paraId="2D7D3EE5" w14:textId="77777777" w:rsidR="00741915" w:rsidRPr="00741915" w:rsidRDefault="00741915" w:rsidP="00741915">
      <w:pPr>
        <w:tabs>
          <w:tab w:val="left" w:pos="6480"/>
        </w:tabs>
        <w:rPr>
          <w:rFonts w:ascii="Times New Roman" w:hAnsi="Times New Roman" w:cs="Times New Roman"/>
          <w:sz w:val="28"/>
          <w:szCs w:val="28"/>
          <w:lang w:val="en-US"/>
        </w:rPr>
      </w:pPr>
      <w:r w:rsidRPr="00741915">
        <w:rPr>
          <w:rFonts w:ascii="Times New Roman" w:hAnsi="Times New Roman" w:cs="Times New Roman"/>
          <w:sz w:val="28"/>
          <w:szCs w:val="28"/>
          <w:lang w:val="en-US"/>
        </w:rPr>
        <w:t xml:space="preserve">Salem, S.F. and Salem, S.O., 2019. Effects of social media marketing and selected marketing constructs on stages of brand loyalty. </w:t>
      </w:r>
      <w:r w:rsidRPr="001411CB">
        <w:rPr>
          <w:rFonts w:ascii="Times New Roman" w:hAnsi="Times New Roman" w:cs="Times New Roman"/>
          <w:i/>
          <w:iCs/>
          <w:sz w:val="28"/>
          <w:szCs w:val="28"/>
          <w:lang w:val="en-US"/>
        </w:rPr>
        <w:t>Global Business Review</w:t>
      </w:r>
      <w:r w:rsidRPr="00741915">
        <w:rPr>
          <w:rFonts w:ascii="Times New Roman" w:hAnsi="Times New Roman" w:cs="Times New Roman"/>
          <w:sz w:val="28"/>
          <w:szCs w:val="28"/>
          <w:lang w:val="en-US"/>
        </w:rPr>
        <w:t>, p.0972150919830863.</w:t>
      </w:r>
    </w:p>
    <w:p w14:paraId="38E2A677" w14:textId="77777777" w:rsidR="00741915" w:rsidRPr="00741915" w:rsidRDefault="00741915" w:rsidP="00741915">
      <w:pPr>
        <w:tabs>
          <w:tab w:val="left" w:pos="6480"/>
        </w:tabs>
        <w:rPr>
          <w:rFonts w:ascii="Times New Roman" w:hAnsi="Times New Roman" w:cs="Times New Roman"/>
          <w:sz w:val="28"/>
          <w:szCs w:val="28"/>
          <w:lang w:val="en-US"/>
        </w:rPr>
      </w:pPr>
      <w:r w:rsidRPr="00741915">
        <w:rPr>
          <w:rFonts w:ascii="Times New Roman" w:hAnsi="Times New Roman" w:cs="Times New Roman"/>
          <w:sz w:val="28"/>
          <w:szCs w:val="28"/>
          <w:lang w:val="en-US"/>
        </w:rPr>
        <w:t xml:space="preserve">Savchenko, K. and Iazvinska, N., 2018. Building business processes as a way to implement the system approach in marketing management. </w:t>
      </w:r>
      <w:r w:rsidRPr="001411CB">
        <w:rPr>
          <w:rFonts w:ascii="Times New Roman" w:hAnsi="Times New Roman" w:cs="Times New Roman"/>
          <w:i/>
          <w:iCs/>
          <w:sz w:val="28"/>
          <w:szCs w:val="28"/>
          <w:lang w:val="en-US"/>
        </w:rPr>
        <w:t>Економічний вісник Національного технічного університету України Київський політехнічний інститут.</w:t>
      </w:r>
      <w:r w:rsidRPr="00741915">
        <w:rPr>
          <w:rFonts w:ascii="Times New Roman" w:hAnsi="Times New Roman" w:cs="Times New Roman"/>
          <w:sz w:val="28"/>
          <w:szCs w:val="28"/>
          <w:lang w:val="en-US"/>
        </w:rPr>
        <w:t xml:space="preserve"> (15). pp.330-340.</w:t>
      </w:r>
    </w:p>
    <w:p w14:paraId="784CC9BD" w14:textId="5CB42192" w:rsidR="00741915" w:rsidRPr="00D9021E" w:rsidRDefault="00741915" w:rsidP="00741915">
      <w:pPr>
        <w:tabs>
          <w:tab w:val="left" w:pos="6480"/>
        </w:tabs>
        <w:rPr>
          <w:rFonts w:ascii="Times New Roman" w:hAnsi="Times New Roman" w:cs="Times New Roman"/>
          <w:sz w:val="28"/>
          <w:szCs w:val="28"/>
          <w:lang w:val="en-US"/>
        </w:rPr>
      </w:pPr>
      <w:r w:rsidRPr="00741915">
        <w:rPr>
          <w:rFonts w:ascii="Times New Roman" w:hAnsi="Times New Roman" w:cs="Times New Roman"/>
          <w:sz w:val="28"/>
          <w:szCs w:val="28"/>
          <w:lang w:val="en-US"/>
        </w:rPr>
        <w:t xml:space="preserve">Vassileva, B., 2017. Marketing 4.0: How technologies transform marketing organization. </w:t>
      </w:r>
      <w:r w:rsidRPr="001411CB">
        <w:rPr>
          <w:rFonts w:ascii="Times New Roman" w:hAnsi="Times New Roman" w:cs="Times New Roman"/>
          <w:i/>
          <w:iCs/>
          <w:sz w:val="28"/>
          <w:szCs w:val="28"/>
          <w:lang w:val="en-US"/>
        </w:rPr>
        <w:t>Óbuda university e-Bulletin.</w:t>
      </w:r>
      <w:r w:rsidRPr="00741915">
        <w:rPr>
          <w:rFonts w:ascii="Times New Roman" w:hAnsi="Times New Roman" w:cs="Times New Roman"/>
          <w:sz w:val="28"/>
          <w:szCs w:val="28"/>
          <w:lang w:val="en-US"/>
        </w:rPr>
        <w:t xml:space="preserve"> 7(1). p.47</w:t>
      </w:r>
      <w:r>
        <w:rPr>
          <w:rFonts w:ascii="Times New Roman" w:hAnsi="Times New Roman" w:cs="Times New Roman"/>
          <w:sz w:val="28"/>
          <w:szCs w:val="28"/>
          <w:lang w:val="en-US"/>
        </w:rPr>
        <w:t xml:space="preserve"> </w:t>
      </w:r>
    </w:p>
    <w:sectPr w:rsidR="00741915" w:rsidRPr="00D9021E">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640"/>
    <w:rsid w:val="001411CB"/>
    <w:rsid w:val="003F1D9F"/>
    <w:rsid w:val="00741915"/>
    <w:rsid w:val="00780EA5"/>
    <w:rsid w:val="00885993"/>
    <w:rsid w:val="00B25640"/>
    <w:rsid w:val="00CB278B"/>
    <w:rsid w:val="00CB3AAB"/>
    <w:rsid w:val="00D9021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BA2C5"/>
  <w15:chartTrackingRefBased/>
  <w15:docId w15:val="{46D666EB-1291-44F2-AF26-F9F6F25F5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emf"/><Relationship Id="rId5" Type="http://schemas.openxmlformats.org/officeDocument/2006/relationships/image" Target="media/image2.emf"/><Relationship Id="rId4" Type="http://schemas.openxmlformats.org/officeDocument/2006/relationships/image" Target="media/image1.png"/></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1567</Words>
  <Characters>8935</Characters>
  <Application>Microsoft Office Word</Application>
  <DocSecurity>0</DocSecurity>
  <Lines>74</Lines>
  <Paragraphs>20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10482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Габриела Мравкова</dc:creator>
  <cp:keywords/>
  <dc:description/>
  <cp:lastModifiedBy>Габриела Мравкова</cp:lastModifiedBy>
  <cp:revision>2</cp:revision>
  <dcterms:created xsi:type="dcterms:W3CDTF">2021-04-26T16:06:00Z</dcterms:created>
  <dcterms:modified xsi:type="dcterms:W3CDTF">2021-04-26T16:06:00Z</dcterms:modified>
</cp:coreProperties>
</file>