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1FDD3C" w14:textId="77777777" w:rsidR="002D5B3F" w:rsidRPr="008B4349" w:rsidRDefault="001A24F3" w:rsidP="005F3A53">
      <w:pPr>
        <w:pStyle w:val="Header"/>
        <w:tabs>
          <w:tab w:val="clear" w:pos="4153"/>
          <w:tab w:val="clear" w:pos="8306"/>
        </w:tabs>
        <w:jc w:val="right"/>
        <w:rPr>
          <w:rFonts w:asciiTheme="majorHAnsi" w:hAnsiTheme="majorHAnsi" w:cstheme="majorHAnsi"/>
          <w:b/>
          <w:sz w:val="22"/>
          <w:szCs w:val="22"/>
        </w:rPr>
      </w:pPr>
      <w:r w:rsidRPr="008B4349">
        <w:rPr>
          <w:rFonts w:asciiTheme="majorHAnsi" w:hAnsiTheme="majorHAnsi" w:cstheme="majorHAnsi"/>
          <w:noProof/>
          <w:sz w:val="22"/>
          <w:szCs w:val="22"/>
        </w:rPr>
        <w:drawing>
          <wp:anchor distT="0" distB="0" distL="114300" distR="114300" simplePos="0" relativeHeight="251658240" behindDoc="0" locked="0" layoutInCell="1" allowOverlap="1" wp14:anchorId="052097F3" wp14:editId="4E7200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B4349">
        <w:rPr>
          <w:rFonts w:asciiTheme="majorHAnsi" w:hAnsiTheme="majorHAnsi" w:cstheme="majorHAnsi"/>
          <w:sz w:val="22"/>
          <w:szCs w:val="22"/>
        </w:rPr>
        <w:t xml:space="preserve"> </w:t>
      </w:r>
      <w:r w:rsidR="005F3A53" w:rsidRPr="008B4349">
        <w:rPr>
          <w:rFonts w:asciiTheme="majorHAnsi" w:hAnsiTheme="majorHAnsi" w:cstheme="majorHAnsi"/>
          <w:sz w:val="22"/>
          <w:szCs w:val="22"/>
        </w:rPr>
        <w:br w:type="textWrapping" w:clear="all"/>
      </w:r>
      <w:r w:rsidR="005F3A53" w:rsidRPr="008B4349">
        <w:rPr>
          <w:rFonts w:asciiTheme="majorHAnsi" w:hAnsiTheme="majorHAnsi" w:cstheme="majorHAnsi"/>
          <w:b/>
          <w:sz w:val="22"/>
          <w:szCs w:val="22"/>
        </w:rPr>
        <w:t xml:space="preserve">APPENDIX </w:t>
      </w:r>
      <w:r w:rsidR="00FF5AAD" w:rsidRPr="008B4349">
        <w:rPr>
          <w:rFonts w:asciiTheme="majorHAnsi" w:hAnsiTheme="majorHAnsi" w:cstheme="majorHAnsi"/>
          <w:b/>
          <w:sz w:val="22"/>
          <w:szCs w:val="22"/>
        </w:rPr>
        <w:t>GA36a</w:t>
      </w:r>
    </w:p>
    <w:p w14:paraId="67771731" w14:textId="77777777" w:rsidR="002D5B3F" w:rsidRPr="008B4349" w:rsidRDefault="002D5B3F" w:rsidP="002D5B3F">
      <w:pPr>
        <w:rPr>
          <w:rFonts w:asciiTheme="majorHAnsi" w:hAnsiTheme="majorHAnsi" w:cstheme="majorHAnsi"/>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B4349" w14:paraId="476A65A1" w14:textId="77777777" w:rsidTr="00A406E5">
        <w:tc>
          <w:tcPr>
            <w:tcW w:w="9922" w:type="dxa"/>
            <w:shd w:val="clear" w:color="auto" w:fill="C0C0C0"/>
          </w:tcPr>
          <w:p w14:paraId="5EC1AF2E" w14:textId="77777777" w:rsidR="00681FA9" w:rsidRPr="008B4349" w:rsidRDefault="004F38B4" w:rsidP="00552351">
            <w:pPr>
              <w:pStyle w:val="Heading4"/>
              <w:rPr>
                <w:rFonts w:asciiTheme="majorHAnsi" w:hAnsiTheme="majorHAnsi" w:cstheme="majorHAnsi"/>
                <w:b/>
                <w:sz w:val="22"/>
                <w:szCs w:val="22"/>
              </w:rPr>
            </w:pPr>
            <w:r w:rsidRPr="008B4349">
              <w:rPr>
                <w:rFonts w:asciiTheme="majorHAnsi" w:hAnsiTheme="majorHAnsi" w:cstheme="majorHAnsi"/>
                <w:b/>
                <w:sz w:val="22"/>
                <w:szCs w:val="22"/>
              </w:rPr>
              <w:t>LEVEL 4</w:t>
            </w:r>
            <w:r w:rsidR="00026B02" w:rsidRPr="008B4349">
              <w:rPr>
                <w:rFonts w:asciiTheme="majorHAnsi" w:hAnsiTheme="majorHAnsi" w:cstheme="majorHAnsi"/>
                <w:b/>
                <w:sz w:val="22"/>
                <w:szCs w:val="22"/>
              </w:rPr>
              <w:t xml:space="preserve"> </w:t>
            </w:r>
            <w:r w:rsidR="00552351" w:rsidRPr="008B4349">
              <w:rPr>
                <w:rFonts w:asciiTheme="majorHAnsi" w:hAnsiTheme="majorHAnsi" w:cstheme="majorHAnsi"/>
                <w:b/>
                <w:sz w:val="22"/>
                <w:szCs w:val="22"/>
              </w:rPr>
              <w:t>ASSESSMENT</w:t>
            </w:r>
            <w:r w:rsidR="003A3CE5" w:rsidRPr="008B4349">
              <w:rPr>
                <w:rFonts w:asciiTheme="majorHAnsi" w:hAnsiTheme="majorHAnsi" w:cstheme="majorHAnsi"/>
                <w:b/>
                <w:sz w:val="22"/>
                <w:szCs w:val="22"/>
              </w:rPr>
              <w:t xml:space="preserve"> SPECIFICATION </w:t>
            </w:r>
          </w:p>
        </w:tc>
      </w:tr>
    </w:tbl>
    <w:p w14:paraId="57C9BD3C" w14:textId="77777777" w:rsidR="003A3CE5" w:rsidRPr="008B4349" w:rsidRDefault="003A3CE5" w:rsidP="002D5B3F">
      <w:pPr>
        <w:jc w:val="center"/>
        <w:rPr>
          <w:rFonts w:asciiTheme="majorHAnsi" w:hAnsiTheme="majorHAnsi" w:cstheme="majorHAnsi"/>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B4349" w14:paraId="1B71B86A" w14:textId="77777777" w:rsidTr="008F1308">
        <w:tc>
          <w:tcPr>
            <w:tcW w:w="2093" w:type="dxa"/>
            <w:shd w:val="pct15" w:color="auto" w:fill="auto"/>
          </w:tcPr>
          <w:p w14:paraId="716D8847" w14:textId="77777777" w:rsidR="003B3F9D" w:rsidRPr="008B4349" w:rsidRDefault="003B3F9D"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Student name:</w:t>
            </w:r>
          </w:p>
        </w:tc>
        <w:tc>
          <w:tcPr>
            <w:tcW w:w="3293" w:type="dxa"/>
          </w:tcPr>
          <w:p w14:paraId="1211F1B3" w14:textId="77777777" w:rsidR="003B3F9D" w:rsidRPr="008B4349" w:rsidRDefault="0017512A"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fldChar w:fldCharType="begin">
                <w:ffData>
                  <w:name w:val="Text2"/>
                  <w:enabled/>
                  <w:calcOnExit w:val="0"/>
                  <w:textInput/>
                </w:ffData>
              </w:fldChar>
            </w:r>
            <w:r w:rsidR="003B3F9D" w:rsidRPr="008B4349">
              <w:rPr>
                <w:rFonts w:asciiTheme="majorHAnsi" w:hAnsiTheme="majorHAnsi" w:cstheme="majorHAnsi"/>
                <w:b/>
                <w:sz w:val="22"/>
                <w:szCs w:val="22"/>
              </w:rPr>
              <w:instrText xml:space="preserve"> FORMTEXT </w:instrText>
            </w:r>
            <w:r w:rsidRPr="008B4349">
              <w:rPr>
                <w:rFonts w:asciiTheme="majorHAnsi" w:hAnsiTheme="majorHAnsi" w:cstheme="majorHAnsi"/>
                <w:b/>
                <w:sz w:val="22"/>
                <w:szCs w:val="22"/>
              </w:rPr>
            </w:r>
            <w:r w:rsidRPr="008B4349">
              <w:rPr>
                <w:rFonts w:asciiTheme="majorHAnsi" w:hAnsiTheme="majorHAnsi" w:cstheme="majorHAnsi"/>
                <w:b/>
                <w:sz w:val="22"/>
                <w:szCs w:val="22"/>
              </w:rPr>
              <w:fldChar w:fldCharType="separate"/>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Pr="008B4349">
              <w:rPr>
                <w:rFonts w:asciiTheme="majorHAnsi" w:hAnsiTheme="majorHAnsi" w:cstheme="majorHAnsi"/>
                <w:b/>
                <w:sz w:val="22"/>
                <w:szCs w:val="22"/>
              </w:rPr>
              <w:fldChar w:fldCharType="end"/>
            </w:r>
          </w:p>
        </w:tc>
        <w:tc>
          <w:tcPr>
            <w:tcW w:w="2268" w:type="dxa"/>
            <w:shd w:val="clear" w:color="auto" w:fill="D9D9D9"/>
          </w:tcPr>
          <w:p w14:paraId="557214B3" w14:textId="77777777" w:rsidR="003B3F9D" w:rsidRPr="008B4349" w:rsidRDefault="00552351"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 xml:space="preserve">Student ID </w:t>
            </w:r>
            <w:r w:rsidR="003B3F9D" w:rsidRPr="008B4349">
              <w:rPr>
                <w:rFonts w:asciiTheme="majorHAnsi" w:hAnsiTheme="majorHAnsi" w:cstheme="majorHAnsi"/>
                <w:b/>
                <w:sz w:val="22"/>
                <w:szCs w:val="22"/>
              </w:rPr>
              <w:t>number:</w:t>
            </w:r>
          </w:p>
        </w:tc>
        <w:tc>
          <w:tcPr>
            <w:tcW w:w="2268" w:type="dxa"/>
          </w:tcPr>
          <w:p w14:paraId="14910B78" w14:textId="77777777" w:rsidR="003B3F9D" w:rsidRPr="008B4349" w:rsidRDefault="003B3F9D" w:rsidP="001E57C1">
            <w:pPr>
              <w:spacing w:before="120" w:after="120"/>
              <w:jc w:val="both"/>
              <w:rPr>
                <w:rFonts w:asciiTheme="majorHAnsi" w:hAnsiTheme="majorHAnsi" w:cstheme="majorHAnsi"/>
                <w:b/>
                <w:sz w:val="22"/>
                <w:szCs w:val="22"/>
              </w:rPr>
            </w:pPr>
          </w:p>
        </w:tc>
      </w:tr>
      <w:tr w:rsidR="00DB116D" w:rsidRPr="008B4349" w14:paraId="475CEE02" w14:textId="77777777" w:rsidTr="00A406E5">
        <w:tc>
          <w:tcPr>
            <w:tcW w:w="2093" w:type="dxa"/>
            <w:shd w:val="pct15" w:color="auto" w:fill="auto"/>
          </w:tcPr>
          <w:p w14:paraId="74BC685C"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Programme:</w:t>
            </w:r>
          </w:p>
        </w:tc>
        <w:tc>
          <w:tcPr>
            <w:tcW w:w="7829" w:type="dxa"/>
            <w:gridSpan w:val="3"/>
          </w:tcPr>
          <w:p w14:paraId="7AFC97EA" w14:textId="6DC4FFC7" w:rsidR="00DB116D"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ARCHITECTURE</w:t>
            </w:r>
          </w:p>
        </w:tc>
      </w:tr>
      <w:tr w:rsidR="008F1308" w:rsidRPr="008B4349" w14:paraId="4977F769" w14:textId="77777777" w:rsidTr="00A628CC">
        <w:tc>
          <w:tcPr>
            <w:tcW w:w="2093" w:type="dxa"/>
            <w:shd w:val="pct15" w:color="auto" w:fill="auto"/>
          </w:tcPr>
          <w:p w14:paraId="5323A242" w14:textId="77777777" w:rsidR="008F1308" w:rsidRPr="008B4349" w:rsidRDefault="008F1308"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Module:</w:t>
            </w:r>
          </w:p>
        </w:tc>
        <w:tc>
          <w:tcPr>
            <w:tcW w:w="7829" w:type="dxa"/>
            <w:gridSpan w:val="3"/>
            <w:shd w:val="clear" w:color="auto" w:fill="auto"/>
          </w:tcPr>
          <w:p w14:paraId="1914AE86" w14:textId="1278E69A" w:rsidR="008F1308"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ARCHITECTURE STUDIO 1C</w:t>
            </w:r>
            <w:r w:rsidR="002D6EEF" w:rsidRPr="008B4349">
              <w:rPr>
                <w:rFonts w:asciiTheme="majorHAnsi" w:hAnsiTheme="majorHAnsi" w:cstheme="majorHAnsi"/>
                <w:b/>
                <w:sz w:val="22"/>
                <w:szCs w:val="22"/>
              </w:rPr>
              <w:t xml:space="preserve"> – Structure and Materials</w:t>
            </w:r>
          </w:p>
        </w:tc>
      </w:tr>
      <w:tr w:rsidR="00B84B5B" w:rsidRPr="008B4349" w14:paraId="73541A74" w14:textId="77777777" w:rsidTr="008F1308">
        <w:tc>
          <w:tcPr>
            <w:tcW w:w="2093" w:type="dxa"/>
            <w:shd w:val="pct15" w:color="auto" w:fill="auto"/>
          </w:tcPr>
          <w:p w14:paraId="1A5B61D8" w14:textId="77777777" w:rsidR="00B84B5B" w:rsidRPr="008B4349" w:rsidRDefault="00B84B5B"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Module code:</w:t>
            </w:r>
          </w:p>
        </w:tc>
        <w:tc>
          <w:tcPr>
            <w:tcW w:w="3293" w:type="dxa"/>
          </w:tcPr>
          <w:p w14:paraId="3EC5681F" w14:textId="0B4E85B5" w:rsidR="00B84B5B" w:rsidRPr="008B4349" w:rsidRDefault="00391664" w:rsidP="00152E9D">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M4X019</w:t>
            </w:r>
            <w:r w:rsidR="002D6EEF" w:rsidRPr="008B4349">
              <w:rPr>
                <w:rFonts w:asciiTheme="majorHAnsi" w:hAnsiTheme="majorHAnsi" w:cstheme="majorHAnsi"/>
                <w:b/>
                <w:sz w:val="22"/>
                <w:szCs w:val="22"/>
              </w:rPr>
              <w:t>73</w:t>
            </w:r>
          </w:p>
        </w:tc>
        <w:tc>
          <w:tcPr>
            <w:tcW w:w="2268" w:type="dxa"/>
            <w:shd w:val="clear" w:color="auto" w:fill="D9D9D9"/>
          </w:tcPr>
          <w:p w14:paraId="36384022" w14:textId="77777777" w:rsidR="00B84B5B" w:rsidRPr="008B4349" w:rsidRDefault="00B84B5B" w:rsidP="004D5E9B">
            <w:pPr>
              <w:pStyle w:val="Heading2"/>
              <w:rPr>
                <w:rFonts w:asciiTheme="majorHAnsi" w:hAnsiTheme="majorHAnsi" w:cstheme="majorHAnsi"/>
                <w:sz w:val="22"/>
                <w:szCs w:val="22"/>
              </w:rPr>
            </w:pPr>
            <w:r w:rsidRPr="008B4349">
              <w:rPr>
                <w:rFonts w:asciiTheme="majorHAnsi" w:hAnsiTheme="majorHAnsi" w:cstheme="majorHAnsi"/>
                <w:sz w:val="22"/>
                <w:szCs w:val="22"/>
              </w:rPr>
              <w:t>Contribution to Overall Module Assessment (%):</w:t>
            </w:r>
          </w:p>
        </w:tc>
        <w:tc>
          <w:tcPr>
            <w:tcW w:w="2268" w:type="dxa"/>
          </w:tcPr>
          <w:p w14:paraId="27012E25" w14:textId="00DA6975" w:rsidR="00B84B5B"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100%</w:t>
            </w:r>
          </w:p>
        </w:tc>
      </w:tr>
      <w:tr w:rsidR="00DB116D" w:rsidRPr="008B4349" w14:paraId="0E5FFC49" w14:textId="77777777" w:rsidTr="008F1308">
        <w:tc>
          <w:tcPr>
            <w:tcW w:w="2093" w:type="dxa"/>
            <w:shd w:val="pct15" w:color="auto" w:fill="auto"/>
          </w:tcPr>
          <w:p w14:paraId="7C87CC3F"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Lecturer:</w:t>
            </w:r>
          </w:p>
        </w:tc>
        <w:tc>
          <w:tcPr>
            <w:tcW w:w="3293" w:type="dxa"/>
          </w:tcPr>
          <w:p w14:paraId="00B393B0" w14:textId="7339B557" w:rsidR="00DB116D"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Ian Standen</w:t>
            </w:r>
          </w:p>
        </w:tc>
        <w:tc>
          <w:tcPr>
            <w:tcW w:w="2268" w:type="dxa"/>
            <w:shd w:val="clear" w:color="auto" w:fill="D9D9D9"/>
          </w:tcPr>
          <w:p w14:paraId="043571BA"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Internal Verifier:</w:t>
            </w:r>
          </w:p>
        </w:tc>
        <w:tc>
          <w:tcPr>
            <w:tcW w:w="2268" w:type="dxa"/>
          </w:tcPr>
          <w:p w14:paraId="11589530" w14:textId="07EEBE26" w:rsidR="00DB116D"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Lara Hopkinson</w:t>
            </w:r>
          </w:p>
        </w:tc>
      </w:tr>
      <w:tr w:rsidR="00DB116D" w:rsidRPr="008B4349" w14:paraId="24351269" w14:textId="77777777" w:rsidTr="008F1308">
        <w:tc>
          <w:tcPr>
            <w:tcW w:w="2093" w:type="dxa"/>
            <w:shd w:val="pct15" w:color="auto" w:fill="auto"/>
          </w:tcPr>
          <w:p w14:paraId="135E2650"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Assignment Title:</w:t>
            </w:r>
          </w:p>
        </w:tc>
        <w:tc>
          <w:tcPr>
            <w:tcW w:w="3293" w:type="dxa"/>
          </w:tcPr>
          <w:p w14:paraId="1DF09407" w14:textId="5F368A63" w:rsidR="00DB116D" w:rsidRPr="008B4349" w:rsidRDefault="00061637" w:rsidP="00061637">
            <w:pPr>
              <w:rPr>
                <w:rFonts w:asciiTheme="majorHAnsi" w:hAnsiTheme="majorHAnsi" w:cstheme="majorHAnsi"/>
                <w:b/>
                <w:sz w:val="22"/>
                <w:szCs w:val="22"/>
              </w:rPr>
            </w:pPr>
            <w:r w:rsidRPr="008B4349">
              <w:rPr>
                <w:rFonts w:asciiTheme="majorHAnsi" w:hAnsiTheme="majorHAnsi" w:cstheme="majorHAnsi"/>
                <w:b/>
                <w:sz w:val="22"/>
                <w:szCs w:val="22"/>
              </w:rPr>
              <w:t xml:space="preserve">Coastal Research and Visitors Centre </w:t>
            </w:r>
          </w:p>
        </w:tc>
        <w:tc>
          <w:tcPr>
            <w:tcW w:w="2268" w:type="dxa"/>
            <w:shd w:val="pct15" w:color="auto" w:fill="auto"/>
          </w:tcPr>
          <w:p w14:paraId="316B88B9" w14:textId="77777777" w:rsidR="00DB116D" w:rsidRPr="008B4349" w:rsidRDefault="004D5E9B"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Word count (or equivalent):</w:t>
            </w:r>
          </w:p>
        </w:tc>
        <w:tc>
          <w:tcPr>
            <w:tcW w:w="2268" w:type="dxa"/>
          </w:tcPr>
          <w:p w14:paraId="0568E565" w14:textId="07C38A22" w:rsidR="00DB116D" w:rsidRPr="008B4349" w:rsidRDefault="00222C8B" w:rsidP="00E51AAC">
            <w:pPr>
              <w:spacing w:before="120" w:after="120"/>
              <w:jc w:val="both"/>
              <w:rPr>
                <w:rFonts w:asciiTheme="majorHAnsi" w:hAnsiTheme="majorHAnsi" w:cstheme="majorHAnsi"/>
                <w:b/>
                <w:sz w:val="22"/>
                <w:szCs w:val="22"/>
              </w:rPr>
            </w:pPr>
            <w:r>
              <w:rPr>
                <w:rFonts w:asciiTheme="majorHAnsi" w:hAnsiTheme="majorHAnsi" w:cstheme="majorHAnsi"/>
                <w:b/>
                <w:sz w:val="22"/>
                <w:szCs w:val="22"/>
              </w:rPr>
              <w:t>DESIGN AND DRAWINGS SUBMISSION</w:t>
            </w:r>
          </w:p>
        </w:tc>
      </w:tr>
      <w:tr w:rsidR="00B84B5B" w:rsidRPr="008B4349" w14:paraId="09DC5FC8" w14:textId="77777777" w:rsidTr="008F1308">
        <w:tc>
          <w:tcPr>
            <w:tcW w:w="2093" w:type="dxa"/>
            <w:shd w:val="pct15" w:color="auto" w:fill="auto"/>
          </w:tcPr>
          <w:p w14:paraId="230FFAE5" w14:textId="77777777" w:rsidR="00B84B5B" w:rsidRPr="008B4349" w:rsidRDefault="00552351"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Submission deadline:</w:t>
            </w:r>
          </w:p>
        </w:tc>
        <w:tc>
          <w:tcPr>
            <w:tcW w:w="3293" w:type="dxa"/>
            <w:shd w:val="clear" w:color="auto" w:fill="auto"/>
          </w:tcPr>
          <w:p w14:paraId="403362D1" w14:textId="135AEBD6" w:rsidR="00A04B12" w:rsidRPr="00A04B12" w:rsidRDefault="00A04B12" w:rsidP="005F0579">
            <w:pPr>
              <w:spacing w:before="120" w:after="120"/>
              <w:jc w:val="both"/>
              <w:rPr>
                <w:rFonts w:asciiTheme="majorHAnsi" w:hAnsiTheme="majorHAnsi" w:cstheme="majorHAnsi"/>
                <w:b/>
                <w:color w:val="FF0000"/>
                <w:sz w:val="22"/>
                <w:szCs w:val="22"/>
              </w:rPr>
            </w:pPr>
            <w:r w:rsidRPr="00A04B12">
              <w:rPr>
                <w:rFonts w:asciiTheme="majorHAnsi" w:hAnsiTheme="majorHAnsi" w:cstheme="majorHAnsi"/>
                <w:b/>
                <w:color w:val="FF0000"/>
                <w:sz w:val="22"/>
                <w:szCs w:val="22"/>
              </w:rPr>
              <w:t>RESIT DEADLINE</w:t>
            </w:r>
          </w:p>
          <w:p w14:paraId="3718F83C" w14:textId="657B247B" w:rsidR="00B84B5B" w:rsidRPr="008B4349" w:rsidRDefault="00A04B12"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18</w:t>
            </w:r>
            <w:r w:rsidRPr="00A04B12">
              <w:rPr>
                <w:rFonts w:asciiTheme="majorHAnsi" w:hAnsiTheme="majorHAnsi" w:cstheme="majorHAnsi"/>
                <w:b/>
                <w:sz w:val="22"/>
                <w:szCs w:val="22"/>
                <w:vertAlign w:val="superscript"/>
              </w:rPr>
              <w:t>th</w:t>
            </w:r>
            <w:r>
              <w:rPr>
                <w:rFonts w:asciiTheme="majorHAnsi" w:hAnsiTheme="majorHAnsi" w:cstheme="majorHAnsi"/>
                <w:b/>
                <w:sz w:val="22"/>
                <w:szCs w:val="22"/>
              </w:rPr>
              <w:t xml:space="preserve"> July 2</w:t>
            </w:r>
            <w:r w:rsidR="00391664" w:rsidRPr="008B4349">
              <w:rPr>
                <w:rFonts w:asciiTheme="majorHAnsi" w:hAnsiTheme="majorHAnsi" w:cstheme="majorHAnsi"/>
                <w:b/>
                <w:sz w:val="22"/>
                <w:szCs w:val="22"/>
              </w:rPr>
              <w:t>019</w:t>
            </w:r>
          </w:p>
        </w:tc>
        <w:tc>
          <w:tcPr>
            <w:tcW w:w="2268" w:type="dxa"/>
            <w:shd w:val="pct15" w:color="auto" w:fill="auto"/>
          </w:tcPr>
          <w:p w14:paraId="53F7F5DB" w14:textId="77777777" w:rsidR="00B84B5B" w:rsidRPr="008B4349" w:rsidRDefault="00552351"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Return date of provisional marks &amp; written feedback:</w:t>
            </w:r>
          </w:p>
        </w:tc>
        <w:tc>
          <w:tcPr>
            <w:tcW w:w="2268" w:type="dxa"/>
          </w:tcPr>
          <w:p w14:paraId="6A9FA726" w14:textId="67313D18" w:rsidR="00B84B5B" w:rsidRPr="008B4349" w:rsidRDefault="00A04B12"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19</w:t>
            </w:r>
            <w:r w:rsidRPr="00A04B12">
              <w:rPr>
                <w:rFonts w:asciiTheme="majorHAnsi" w:hAnsiTheme="majorHAnsi" w:cstheme="majorHAnsi"/>
                <w:b/>
                <w:sz w:val="22"/>
                <w:szCs w:val="22"/>
                <w:vertAlign w:val="superscript"/>
              </w:rPr>
              <w:t>th</w:t>
            </w:r>
            <w:r>
              <w:rPr>
                <w:rFonts w:asciiTheme="majorHAnsi" w:hAnsiTheme="majorHAnsi" w:cstheme="majorHAnsi"/>
                <w:b/>
                <w:sz w:val="22"/>
                <w:szCs w:val="22"/>
              </w:rPr>
              <w:t xml:space="preserve"> August 2019</w:t>
            </w:r>
          </w:p>
        </w:tc>
        <w:bookmarkStart w:id="0" w:name="_GoBack"/>
        <w:bookmarkEnd w:id="0"/>
      </w:tr>
      <w:tr w:rsidR="00152E9D" w:rsidRPr="008B4349" w14:paraId="02CF3366" w14:textId="77777777" w:rsidTr="00A406E5">
        <w:tc>
          <w:tcPr>
            <w:tcW w:w="2093" w:type="dxa"/>
            <w:shd w:val="pct15" w:color="auto" w:fill="auto"/>
          </w:tcPr>
          <w:p w14:paraId="6653429D" w14:textId="77777777" w:rsidR="00152E9D" w:rsidRPr="008B4349" w:rsidRDefault="00A406E5"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Submission method:</w:t>
            </w:r>
          </w:p>
        </w:tc>
        <w:tc>
          <w:tcPr>
            <w:tcW w:w="7829" w:type="dxa"/>
            <w:gridSpan w:val="3"/>
            <w:shd w:val="clear" w:color="auto" w:fill="auto"/>
          </w:tcPr>
          <w:p w14:paraId="232F5B67" w14:textId="77777777" w:rsidR="00A406E5" w:rsidRPr="008B4349" w:rsidRDefault="00A406E5" w:rsidP="00A406E5">
            <w:pPr>
              <w:rPr>
                <w:rFonts w:asciiTheme="majorHAnsi" w:hAnsiTheme="majorHAnsi" w:cstheme="majorHAnsi"/>
                <w:sz w:val="22"/>
                <w:szCs w:val="22"/>
              </w:rPr>
            </w:pPr>
            <w:r w:rsidRPr="008B4349">
              <w:rPr>
                <w:rFonts w:asciiTheme="majorHAnsi" w:hAnsiTheme="majorHAnsi" w:cstheme="maj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D23424" w14:textId="77777777" w:rsidR="00A406E5" w:rsidRPr="008B4349" w:rsidRDefault="00A406E5" w:rsidP="005F0579">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 xml:space="preserve">Alternative submission method (if applicable): </w:t>
            </w:r>
          </w:p>
          <w:p w14:paraId="1D272BFC" w14:textId="77777777" w:rsidR="00A406E5" w:rsidRPr="008B4349" w:rsidRDefault="00A406E5" w:rsidP="005F0579">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 xml:space="preserve">Late submission of the assessment will result in a late penalty mark.  </w:t>
            </w:r>
            <w:r w:rsidRPr="008B4349">
              <w:rPr>
                <w:rFonts w:asciiTheme="majorHAnsi" w:hAnsiTheme="majorHAnsi" w:cstheme="majorHAnsi"/>
                <w:sz w:val="22"/>
                <w:szCs w:val="22"/>
              </w:rPr>
              <w:t>Penalties for late submission: Up to one week late, maximum mark o</w:t>
            </w:r>
            <w:r w:rsidR="008F1308" w:rsidRPr="008B4349">
              <w:rPr>
                <w:rFonts w:asciiTheme="majorHAnsi" w:hAnsiTheme="majorHAnsi" w:cstheme="majorHAnsi"/>
                <w:sz w:val="22"/>
                <w:szCs w:val="22"/>
              </w:rPr>
              <w:t>f 40%.  Over one week late, 0%</w:t>
            </w:r>
            <w:r w:rsidRPr="008B4349">
              <w:rPr>
                <w:rFonts w:asciiTheme="majorHAnsi" w:hAnsiTheme="majorHAnsi" w:cstheme="majorHAnsi"/>
                <w:sz w:val="22"/>
                <w:szCs w:val="22"/>
              </w:rPr>
              <w:t>.  Only the Extenuating Circumstances Panel may approve a change to submission dates.</w:t>
            </w:r>
          </w:p>
        </w:tc>
      </w:tr>
      <w:tr w:rsidR="00A406E5" w:rsidRPr="008B4349" w14:paraId="293A4035" w14:textId="77777777" w:rsidTr="00A406E5">
        <w:tc>
          <w:tcPr>
            <w:tcW w:w="2093" w:type="dxa"/>
            <w:shd w:val="pct15" w:color="auto" w:fill="auto"/>
          </w:tcPr>
          <w:p w14:paraId="61F38327" w14:textId="77777777" w:rsidR="00A406E5" w:rsidRPr="008B4349" w:rsidRDefault="00A406E5" w:rsidP="00A406E5">
            <w:pPr>
              <w:spacing w:before="120" w:after="120"/>
              <w:rPr>
                <w:rFonts w:asciiTheme="majorHAnsi" w:hAnsiTheme="majorHAnsi" w:cstheme="majorHAnsi"/>
                <w:b/>
                <w:sz w:val="22"/>
                <w:szCs w:val="22"/>
              </w:rPr>
            </w:pPr>
            <w:r w:rsidRPr="008B4349">
              <w:rPr>
                <w:rFonts w:asciiTheme="majorHAnsi" w:hAnsiTheme="majorHAnsi" w:cstheme="majorHAnsi"/>
                <w:b/>
                <w:sz w:val="22"/>
                <w:szCs w:val="22"/>
              </w:rPr>
              <w:t>Academic honesty / referencing:</w:t>
            </w:r>
          </w:p>
        </w:tc>
        <w:tc>
          <w:tcPr>
            <w:tcW w:w="7829" w:type="dxa"/>
            <w:gridSpan w:val="3"/>
            <w:shd w:val="clear" w:color="auto" w:fill="auto"/>
          </w:tcPr>
          <w:p w14:paraId="55FB6ABA" w14:textId="77777777" w:rsidR="00A406E5" w:rsidRPr="008B4349" w:rsidRDefault="00A406E5" w:rsidP="00A406E5">
            <w:pPr>
              <w:spacing w:before="120" w:after="120"/>
              <w:jc w:val="both"/>
              <w:rPr>
                <w:rFonts w:asciiTheme="majorHAnsi" w:hAnsiTheme="majorHAnsi" w:cstheme="majorHAnsi"/>
                <w:sz w:val="22"/>
                <w:szCs w:val="22"/>
              </w:rPr>
            </w:pPr>
            <w:r w:rsidRPr="008B4349">
              <w:rPr>
                <w:rFonts w:asciiTheme="majorHAnsi" w:hAnsiTheme="majorHAnsi" w:cstheme="maj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B4349">
              <w:rPr>
                <w:rFonts w:asciiTheme="majorHAnsi" w:hAnsiTheme="majorHAnsi" w:cstheme="majorHAnsi"/>
                <w:sz w:val="22"/>
                <w:szCs w:val="22"/>
              </w:rPr>
              <w:t xml:space="preserve">used, </w:t>
            </w:r>
            <w:r w:rsidRPr="008B4349">
              <w:rPr>
                <w:rFonts w:asciiTheme="majorHAnsi" w:hAnsiTheme="majorHAnsi" w:cstheme="majorHAnsi"/>
                <w:sz w:val="22"/>
                <w:szCs w:val="22"/>
              </w:rPr>
              <w:t xml:space="preserve">cited or quoted in order to complete this assessment.  </w:t>
            </w:r>
          </w:p>
        </w:tc>
      </w:tr>
    </w:tbl>
    <w:p w14:paraId="3ABDF48A" w14:textId="77777777" w:rsidR="0028204E" w:rsidRPr="008B4349" w:rsidRDefault="0028204E" w:rsidP="00DB116D">
      <w:pPr>
        <w:rPr>
          <w:rFonts w:asciiTheme="majorHAnsi" w:hAnsiTheme="majorHAnsi" w:cstheme="majorHAnsi"/>
          <w:sz w:val="22"/>
          <w:szCs w:val="22"/>
        </w:rPr>
      </w:pPr>
    </w:p>
    <w:p w14:paraId="245B3052" w14:textId="77777777" w:rsidR="00152E9D" w:rsidRPr="008B4349" w:rsidRDefault="00152E9D" w:rsidP="00DB116D">
      <w:pPr>
        <w:rPr>
          <w:rFonts w:asciiTheme="majorHAnsi" w:hAnsiTheme="majorHAnsi" w:cstheme="majorHAnsi"/>
          <w:sz w:val="22"/>
          <w:szCs w:val="22"/>
        </w:rPr>
      </w:pPr>
    </w:p>
    <w:p w14:paraId="595979A0" w14:textId="77777777" w:rsidR="00152E9D" w:rsidRPr="008B4349" w:rsidRDefault="00152E9D" w:rsidP="00DB116D">
      <w:pPr>
        <w:rPr>
          <w:rFonts w:asciiTheme="majorHAnsi" w:hAnsiTheme="majorHAnsi" w:cstheme="majorHAnsi"/>
          <w:sz w:val="22"/>
          <w:szCs w:val="22"/>
        </w:rPr>
      </w:pPr>
    </w:p>
    <w:p w14:paraId="589BE609" w14:textId="77777777" w:rsidR="00152E9D" w:rsidRPr="008B4349" w:rsidRDefault="00152E9D" w:rsidP="00DB116D">
      <w:pPr>
        <w:rPr>
          <w:rFonts w:asciiTheme="majorHAnsi" w:hAnsiTheme="majorHAnsi" w:cstheme="majorHAnsi"/>
          <w:sz w:val="22"/>
          <w:szCs w:val="22"/>
        </w:rPr>
      </w:pPr>
    </w:p>
    <w:p w14:paraId="6FD4CB39" w14:textId="77777777" w:rsidR="00152E9D" w:rsidRPr="008B4349" w:rsidRDefault="00152E9D" w:rsidP="00DB116D">
      <w:pPr>
        <w:rPr>
          <w:rFonts w:asciiTheme="majorHAnsi" w:hAnsiTheme="majorHAnsi" w:cstheme="majorHAnsi"/>
          <w:sz w:val="22"/>
          <w:szCs w:val="22"/>
        </w:rPr>
      </w:pPr>
    </w:p>
    <w:p w14:paraId="51852F62" w14:textId="77777777" w:rsidR="00152E9D" w:rsidRPr="008B4349" w:rsidRDefault="00152E9D" w:rsidP="00DB116D">
      <w:pPr>
        <w:rPr>
          <w:rFonts w:asciiTheme="majorHAnsi" w:hAnsiTheme="majorHAnsi" w:cstheme="majorHAnsi"/>
          <w:sz w:val="22"/>
          <w:szCs w:val="22"/>
        </w:rPr>
      </w:pPr>
    </w:p>
    <w:p w14:paraId="7D77AF2B" w14:textId="77777777" w:rsidR="00A406E5" w:rsidRPr="008B4349" w:rsidRDefault="00A406E5">
      <w:pPr>
        <w:rPr>
          <w:rFonts w:asciiTheme="majorHAnsi" w:hAnsiTheme="majorHAnsi" w:cstheme="majorHAnsi"/>
          <w:sz w:val="22"/>
          <w:szCs w:val="22"/>
        </w:rPr>
      </w:pPr>
      <w:r w:rsidRPr="008B4349">
        <w:rPr>
          <w:rFonts w:asciiTheme="majorHAnsi" w:hAnsiTheme="majorHAnsi" w:cstheme="majorHAnsi"/>
          <w:sz w:val="22"/>
          <w:szCs w:val="22"/>
        </w:rPr>
        <w:br w:type="page"/>
      </w:r>
    </w:p>
    <w:p w14:paraId="73880C63" w14:textId="77777777" w:rsidR="00152E9D" w:rsidRPr="008B4349" w:rsidRDefault="00152E9D" w:rsidP="00DB116D">
      <w:pPr>
        <w:rPr>
          <w:rFonts w:asciiTheme="majorHAnsi" w:hAnsiTheme="majorHAnsi" w:cstheme="majorHAns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B4349" w14:paraId="06A1B013" w14:textId="77777777" w:rsidTr="00A406E5">
        <w:tc>
          <w:tcPr>
            <w:tcW w:w="9747" w:type="dxa"/>
            <w:shd w:val="pct10" w:color="auto" w:fill="auto"/>
          </w:tcPr>
          <w:p w14:paraId="45503743" w14:textId="77777777" w:rsidR="00C01A3F" w:rsidRPr="008B4349" w:rsidRDefault="00C01A3F" w:rsidP="00273FEE">
            <w:pPr>
              <w:rPr>
                <w:rFonts w:asciiTheme="majorHAnsi" w:hAnsiTheme="majorHAnsi" w:cstheme="majorHAnsi"/>
                <w:b/>
                <w:sz w:val="22"/>
                <w:szCs w:val="22"/>
              </w:rPr>
            </w:pPr>
            <w:r w:rsidRPr="008B4349">
              <w:rPr>
                <w:rFonts w:asciiTheme="majorHAnsi" w:hAnsiTheme="majorHAnsi" w:cstheme="majorHAnsi"/>
                <w:b/>
                <w:sz w:val="22"/>
                <w:szCs w:val="22"/>
              </w:rPr>
              <w:t xml:space="preserve">Module Learning Outcomes </w:t>
            </w:r>
          </w:p>
          <w:p w14:paraId="3164E493" w14:textId="77777777" w:rsidR="00C01A3F" w:rsidRPr="008B4349" w:rsidRDefault="00C01A3F" w:rsidP="00273FEE">
            <w:pPr>
              <w:rPr>
                <w:rFonts w:asciiTheme="majorHAnsi" w:hAnsiTheme="majorHAnsi" w:cstheme="majorHAnsi"/>
                <w:sz w:val="22"/>
                <w:szCs w:val="22"/>
              </w:rPr>
            </w:pPr>
            <w:r w:rsidRPr="008B4349">
              <w:rPr>
                <w:rFonts w:asciiTheme="majorHAnsi" w:hAnsiTheme="majorHAnsi" w:cstheme="majorHAnsi"/>
                <w:b/>
                <w:sz w:val="22"/>
                <w:szCs w:val="22"/>
              </w:rPr>
              <w:t>(from module syllabus)</w:t>
            </w:r>
          </w:p>
        </w:tc>
      </w:tr>
      <w:tr w:rsidR="002D6EEF" w:rsidRPr="008B4349" w14:paraId="7E2E205D" w14:textId="77777777" w:rsidTr="00A406E5">
        <w:tc>
          <w:tcPr>
            <w:tcW w:w="9747" w:type="dxa"/>
          </w:tcPr>
          <w:p w14:paraId="2DA5D799" w14:textId="77777777" w:rsidR="002D6EEF" w:rsidRPr="008B4349" w:rsidRDefault="002D6EEF" w:rsidP="002D6EEF">
            <w:pPr>
              <w:pStyle w:val="indent2"/>
              <w:numPr>
                <w:ilvl w:val="0"/>
                <w:numId w:val="17"/>
              </w:numPr>
              <w:tabs>
                <w:tab w:val="clear" w:pos="0"/>
              </w:tabs>
              <w:rPr>
                <w:rFonts w:asciiTheme="majorHAnsi" w:hAnsiTheme="majorHAnsi" w:cstheme="majorHAnsi"/>
                <w:color w:val="000000" w:themeColor="text1"/>
                <w:sz w:val="22"/>
                <w:szCs w:val="22"/>
              </w:rPr>
            </w:pPr>
            <w:r w:rsidRPr="008B4349">
              <w:rPr>
                <w:rFonts w:asciiTheme="majorHAnsi" w:hAnsiTheme="majorHAnsi" w:cstheme="majorHAnsi"/>
                <w:color w:val="000000" w:themeColor="text1"/>
                <w:sz w:val="22"/>
                <w:szCs w:val="22"/>
              </w:rPr>
              <w:t>Apply the fundamental principles of structure, material properties, environmental comfort and building physics to the design of a small building and explain how the technical and material choices inform the architectural intentions of the design</w:t>
            </w:r>
          </w:p>
          <w:p w14:paraId="1DE891CD" w14:textId="77777777" w:rsidR="002D6EEF" w:rsidRPr="008B4349" w:rsidRDefault="002D6EEF" w:rsidP="004D5E9B">
            <w:pPr>
              <w:rPr>
                <w:rFonts w:asciiTheme="majorHAnsi" w:hAnsiTheme="majorHAnsi" w:cstheme="majorHAnsi"/>
                <w:sz w:val="22"/>
                <w:szCs w:val="22"/>
              </w:rPr>
            </w:pPr>
          </w:p>
        </w:tc>
      </w:tr>
      <w:tr w:rsidR="002D6EEF" w:rsidRPr="008B4349" w14:paraId="6D0D89E5" w14:textId="77777777" w:rsidTr="00A406E5">
        <w:tc>
          <w:tcPr>
            <w:tcW w:w="9747" w:type="dxa"/>
          </w:tcPr>
          <w:p w14:paraId="748352D4" w14:textId="1E526204" w:rsidR="002D6EEF" w:rsidRPr="008B4349" w:rsidRDefault="002D6EEF" w:rsidP="002D6EEF">
            <w:pPr>
              <w:pStyle w:val="indent2"/>
              <w:numPr>
                <w:ilvl w:val="0"/>
                <w:numId w:val="18"/>
              </w:numPr>
              <w:tabs>
                <w:tab w:val="clear" w:pos="0"/>
              </w:tabs>
              <w:rPr>
                <w:rFonts w:asciiTheme="majorHAnsi" w:hAnsiTheme="majorHAnsi" w:cstheme="majorHAnsi"/>
                <w:color w:val="000000" w:themeColor="text1"/>
                <w:sz w:val="22"/>
                <w:szCs w:val="22"/>
              </w:rPr>
            </w:pPr>
            <w:r w:rsidRPr="008B4349">
              <w:rPr>
                <w:rFonts w:asciiTheme="majorHAnsi" w:hAnsiTheme="majorHAnsi" w:cstheme="majorHAnsi"/>
                <w:color w:val="000000" w:themeColor="text1"/>
                <w:sz w:val="22"/>
                <w:szCs w:val="22"/>
              </w:rPr>
              <w:t xml:space="preserve">Describe the concepts of sustainability and value in relation to building </w:t>
            </w:r>
            <w:r w:rsidR="00B02B83" w:rsidRPr="008B4349">
              <w:rPr>
                <w:rFonts w:asciiTheme="majorHAnsi" w:hAnsiTheme="majorHAnsi" w:cstheme="majorHAnsi"/>
                <w:color w:val="000000" w:themeColor="text1"/>
                <w:sz w:val="22"/>
                <w:szCs w:val="22"/>
              </w:rPr>
              <w:t>design.</w:t>
            </w:r>
          </w:p>
        </w:tc>
      </w:tr>
      <w:tr w:rsidR="002D6EEF" w:rsidRPr="008B4349" w14:paraId="77B0721B" w14:textId="77777777" w:rsidTr="00A406E5">
        <w:tc>
          <w:tcPr>
            <w:tcW w:w="9747" w:type="dxa"/>
          </w:tcPr>
          <w:p w14:paraId="47166DB2" w14:textId="77777777" w:rsidR="002D6EEF" w:rsidRPr="008B4349" w:rsidRDefault="002D6EEF" w:rsidP="002D6EEF">
            <w:pPr>
              <w:pStyle w:val="indent2"/>
              <w:numPr>
                <w:ilvl w:val="0"/>
                <w:numId w:val="18"/>
              </w:numPr>
              <w:tabs>
                <w:tab w:val="clear" w:pos="0"/>
              </w:tabs>
              <w:rPr>
                <w:rFonts w:asciiTheme="majorHAnsi" w:hAnsiTheme="majorHAnsi" w:cstheme="majorHAnsi"/>
                <w:color w:val="000000" w:themeColor="text1"/>
                <w:sz w:val="22"/>
                <w:szCs w:val="22"/>
              </w:rPr>
            </w:pPr>
            <w:r w:rsidRPr="008B4349">
              <w:rPr>
                <w:rFonts w:asciiTheme="majorHAnsi" w:hAnsiTheme="majorHAnsi" w:cstheme="majorHAnsi"/>
                <w:color w:val="000000" w:themeColor="text1"/>
                <w:sz w:val="22"/>
                <w:szCs w:val="22"/>
              </w:rPr>
              <w:t>Design a small building that responds to the functional requirements of a defined brief with a well-ordered technical solution and accurately describe the general arrangement of structure and building envelope in drawings.</w:t>
            </w:r>
          </w:p>
          <w:p w14:paraId="5055692B" w14:textId="77777777" w:rsidR="002D6EEF" w:rsidRPr="008B4349" w:rsidRDefault="002D6EEF" w:rsidP="001173A1">
            <w:pPr>
              <w:numPr>
                <w:ilvl w:val="0"/>
                <w:numId w:val="20"/>
              </w:numPr>
              <w:rPr>
                <w:rFonts w:asciiTheme="majorHAnsi" w:hAnsiTheme="majorHAnsi" w:cstheme="majorHAnsi"/>
                <w:color w:val="000000" w:themeColor="text1"/>
                <w:sz w:val="22"/>
                <w:szCs w:val="22"/>
              </w:rPr>
            </w:pPr>
          </w:p>
        </w:tc>
      </w:tr>
    </w:tbl>
    <w:p w14:paraId="4A9C8725" w14:textId="77777777" w:rsidR="00C01A3F" w:rsidRPr="008B4349" w:rsidRDefault="00C01A3F" w:rsidP="00BA1176">
      <w:pPr>
        <w:rPr>
          <w:rFonts w:asciiTheme="majorHAnsi" w:hAnsiTheme="majorHAnsi" w:cstheme="majorHAnsi"/>
          <w:b/>
          <w:sz w:val="22"/>
          <w:szCs w:val="22"/>
        </w:rPr>
      </w:pPr>
    </w:p>
    <w:p w14:paraId="71F97DEA" w14:textId="77777777" w:rsidR="00C01A3F" w:rsidRPr="008B4349" w:rsidRDefault="00C01A3F" w:rsidP="00BA1176">
      <w:pPr>
        <w:rPr>
          <w:rFonts w:asciiTheme="majorHAnsi" w:hAnsiTheme="majorHAnsi" w:cstheme="majorHAnsi"/>
          <w:b/>
          <w:sz w:val="22"/>
          <w:szCs w:val="22"/>
        </w:rPr>
      </w:pPr>
    </w:p>
    <w:p w14:paraId="0B60744B" w14:textId="77777777" w:rsidR="0028204E" w:rsidRPr="008B4349" w:rsidRDefault="0028204E" w:rsidP="00BA1176">
      <w:pPr>
        <w:rPr>
          <w:rFonts w:asciiTheme="majorHAnsi" w:hAnsiTheme="majorHAnsi" w:cstheme="majorHAns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B4349" w14:paraId="335DB1E9" w14:textId="77777777" w:rsidTr="00A406E5">
        <w:tc>
          <w:tcPr>
            <w:tcW w:w="9781" w:type="dxa"/>
            <w:shd w:val="clear" w:color="auto" w:fill="C0C0C0"/>
          </w:tcPr>
          <w:p w14:paraId="0E5A2582" w14:textId="77777777" w:rsidR="005969E2" w:rsidRPr="008B4349" w:rsidRDefault="00933F10" w:rsidP="00576AB4">
            <w:pPr>
              <w:jc w:val="center"/>
              <w:rPr>
                <w:rFonts w:asciiTheme="majorHAnsi" w:hAnsiTheme="majorHAnsi" w:cstheme="majorHAnsi"/>
                <w:b/>
                <w:sz w:val="22"/>
                <w:szCs w:val="22"/>
              </w:rPr>
            </w:pPr>
            <w:r w:rsidRPr="008B4349">
              <w:rPr>
                <w:rFonts w:asciiTheme="majorHAnsi" w:hAnsiTheme="majorHAnsi" w:cstheme="majorHAnsi"/>
                <w:sz w:val="22"/>
                <w:szCs w:val="22"/>
              </w:rPr>
              <w:br w:type="page"/>
            </w:r>
            <w:r w:rsidR="005969E2" w:rsidRPr="008B4349">
              <w:rPr>
                <w:rFonts w:asciiTheme="majorHAnsi" w:hAnsiTheme="majorHAnsi" w:cstheme="majorHAnsi"/>
                <w:b/>
                <w:sz w:val="22"/>
                <w:szCs w:val="22"/>
              </w:rPr>
              <w:t>TASK DESCRIPTION</w:t>
            </w:r>
          </w:p>
        </w:tc>
      </w:tr>
    </w:tbl>
    <w:p w14:paraId="2C7F0EA3" w14:textId="77777777" w:rsidR="00EE6F25" w:rsidRPr="008B4349" w:rsidRDefault="00EE6F25" w:rsidP="005969E2">
      <w:pPr>
        <w:jc w:val="both"/>
        <w:rPr>
          <w:rFonts w:asciiTheme="majorHAnsi" w:hAnsiTheme="majorHAnsi" w:cstheme="majorHAnsi"/>
          <w:sz w:val="22"/>
          <w:szCs w:val="22"/>
        </w:rPr>
      </w:pPr>
    </w:p>
    <w:p w14:paraId="54D44D1B" w14:textId="77777777" w:rsidR="00EE0853" w:rsidRPr="008B4349" w:rsidRDefault="00EE0853" w:rsidP="00EE0853">
      <w:pPr>
        <w:rPr>
          <w:rFonts w:asciiTheme="majorHAnsi" w:hAnsiTheme="majorHAnsi" w:cstheme="majorHAnsi"/>
          <w:b/>
          <w:sz w:val="22"/>
          <w:szCs w:val="22"/>
        </w:rPr>
      </w:pPr>
      <w:r w:rsidRPr="008B4349">
        <w:rPr>
          <w:rFonts w:asciiTheme="majorHAnsi" w:hAnsiTheme="majorHAnsi" w:cstheme="majorHAnsi"/>
          <w:noProof/>
          <w:sz w:val="22"/>
          <w:szCs w:val="22"/>
        </w:rPr>
        <w:drawing>
          <wp:inline distT="0" distB="0" distL="0" distR="0" wp14:anchorId="454EFE5C" wp14:editId="0280FB53">
            <wp:extent cx="2795499" cy="2093017"/>
            <wp:effectExtent l="0" t="0" r="5080" b="2540"/>
            <wp:docPr id="6" name="Picture 6" descr="Image result for harbour porpo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bour porpois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95499" cy="2093017"/>
                    </a:xfrm>
                    <a:prstGeom prst="rect">
                      <a:avLst/>
                    </a:prstGeom>
                    <a:noFill/>
                    <a:ln>
                      <a:noFill/>
                    </a:ln>
                  </pic:spPr>
                </pic:pic>
              </a:graphicData>
            </a:graphic>
          </wp:inline>
        </w:drawing>
      </w:r>
      <w:r w:rsidRPr="008B4349">
        <w:rPr>
          <w:rFonts w:asciiTheme="majorHAnsi" w:hAnsiTheme="majorHAnsi" w:cstheme="majorHAnsi"/>
          <w:b/>
          <w:sz w:val="22"/>
          <w:szCs w:val="22"/>
        </w:rPr>
        <w:t xml:space="preserve"> </w:t>
      </w:r>
    </w:p>
    <w:p w14:paraId="3CCA983C" w14:textId="40D7AF68"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BSc (Hons) Architecture</w:t>
      </w:r>
      <w:r w:rsidR="001B4C12">
        <w:rPr>
          <w:rFonts w:asciiTheme="majorHAnsi" w:hAnsiTheme="majorHAnsi" w:cstheme="majorHAnsi"/>
          <w:b/>
          <w:sz w:val="22"/>
          <w:szCs w:val="22"/>
        </w:rPr>
        <w:t xml:space="preserve"> </w:t>
      </w:r>
      <w:r w:rsidRPr="008B4349">
        <w:rPr>
          <w:rFonts w:asciiTheme="majorHAnsi" w:hAnsiTheme="majorHAnsi" w:cstheme="majorHAnsi"/>
          <w:b/>
          <w:sz w:val="22"/>
          <w:szCs w:val="22"/>
        </w:rPr>
        <w:t>Session 2018/19 - Year 1 (Level 4)</w:t>
      </w:r>
    </w:p>
    <w:p w14:paraId="433F176E" w14:textId="77777777"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Architecture Studio 1C (Structure and Materials)</w:t>
      </w:r>
    </w:p>
    <w:p w14:paraId="6672A46F" w14:textId="77777777"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Module Code – M4X01973 (20 Credits)</w:t>
      </w:r>
    </w:p>
    <w:p w14:paraId="571B2F7B" w14:textId="104A56A0"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Coastal Research and Visitors Centre</w:t>
      </w:r>
    </w:p>
    <w:p w14:paraId="25522626" w14:textId="77777777" w:rsidR="00EE0853" w:rsidRPr="008B4349" w:rsidRDefault="00EE0853" w:rsidP="00EE0853">
      <w:pPr>
        <w:jc w:val="both"/>
        <w:rPr>
          <w:rFonts w:asciiTheme="majorHAnsi" w:hAnsiTheme="majorHAnsi" w:cstheme="majorHAnsi"/>
          <w:sz w:val="22"/>
          <w:szCs w:val="22"/>
        </w:rPr>
      </w:pPr>
    </w:p>
    <w:p w14:paraId="5B8E512D" w14:textId="77777777" w:rsidR="00EE0853" w:rsidRPr="008B4349" w:rsidRDefault="00EE0853" w:rsidP="00EE0853">
      <w:pPr>
        <w:rPr>
          <w:rFonts w:asciiTheme="majorHAnsi" w:hAnsiTheme="majorHAnsi" w:cstheme="majorHAnsi"/>
          <w:b/>
          <w:sz w:val="22"/>
          <w:szCs w:val="22"/>
        </w:rPr>
      </w:pPr>
      <w:r w:rsidRPr="008B4349">
        <w:rPr>
          <w:rFonts w:asciiTheme="majorHAnsi" w:hAnsiTheme="majorHAnsi" w:cstheme="majorHAnsi"/>
          <w:b/>
          <w:sz w:val="22"/>
          <w:szCs w:val="22"/>
        </w:rPr>
        <w:t>Introduction</w:t>
      </w:r>
    </w:p>
    <w:p w14:paraId="7DCD0F39" w14:textId="77777777" w:rsidR="00EE0853" w:rsidRPr="008B4349" w:rsidRDefault="00EE0853" w:rsidP="00EE0853">
      <w:pPr>
        <w:rPr>
          <w:rFonts w:asciiTheme="majorHAnsi" w:hAnsiTheme="majorHAnsi" w:cstheme="majorHAnsi"/>
          <w:sz w:val="22"/>
          <w:szCs w:val="22"/>
        </w:rPr>
      </w:pPr>
    </w:p>
    <w:p w14:paraId="3ECE02C8"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The marine environment is an important part of our global ecology. Swansea was once a vibrant industrial town and while this brought prosperity it also brought pollution on a vast scale. In the early part of the twentieth century the river Tawe ran with heavy metals from the smelting industries. Swansea bay was subject to pollutants that flowed from the Tawe and neighbouring industrial processes. With the decline of heavy industry and more stringent legislation controlling pollution Swansea bay has been effectively cleaned up. During this process Swansea, in common with many European cities is seeking to re-define itself as a post-industrial city – with increasing reliance on cultural activities, intellectual labour, tourism and heritage.</w:t>
      </w:r>
    </w:p>
    <w:p w14:paraId="004D7CEA" w14:textId="77777777" w:rsidR="00EE0853" w:rsidRPr="008B4349" w:rsidRDefault="00EE0853" w:rsidP="00EE0853">
      <w:pPr>
        <w:shd w:val="clear" w:color="auto" w:fill="FFFFFF"/>
        <w:rPr>
          <w:rFonts w:asciiTheme="majorHAnsi" w:hAnsiTheme="majorHAnsi" w:cstheme="majorHAnsi"/>
          <w:color w:val="212121"/>
          <w:sz w:val="22"/>
          <w:szCs w:val="22"/>
        </w:rPr>
      </w:pPr>
    </w:p>
    <w:p w14:paraId="37BDD0B6"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 xml:space="preserve">Adjacent to Swansea bay is the magnificent coast line of the Gower peninsula. Together Swansea bay and the Gower comprise a dramatic coastline, with Swansea acting as the urban ‘gateway’ to the sublime landscape of the Gower coast. Whilst providing an important resource for tourism this coast also provides a unique marine environment. Much of the research that takes place in FACE is centred upon this distinctive marine setting. </w:t>
      </w:r>
    </w:p>
    <w:p w14:paraId="07FC9656" w14:textId="77777777" w:rsidR="00EE0853" w:rsidRPr="008B4349" w:rsidRDefault="00EE0853" w:rsidP="00EE0853">
      <w:pPr>
        <w:shd w:val="clear" w:color="auto" w:fill="FFFFFF"/>
        <w:rPr>
          <w:rFonts w:asciiTheme="majorHAnsi" w:hAnsiTheme="majorHAnsi" w:cstheme="majorHAnsi"/>
          <w:color w:val="212121"/>
          <w:sz w:val="22"/>
          <w:szCs w:val="22"/>
        </w:rPr>
      </w:pPr>
    </w:p>
    <w:p w14:paraId="0020164C" w14:textId="4DF89ADB"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In this project you will bring together research facilities and a tourist destination. These are, in many ways, distinct functions, but much of the success of this project will lie in the integration of these two activities. In this project you will design a building that combines marine research with a visitor centre. Below we outline a broad list of accommodation, after meeting the client (a member of staff from Environmental Conservation</w:t>
      </w:r>
      <w:r w:rsidR="00B02B83" w:rsidRPr="008B4349">
        <w:rPr>
          <w:rFonts w:asciiTheme="majorHAnsi" w:hAnsiTheme="majorHAnsi" w:cstheme="majorHAnsi"/>
          <w:color w:val="212121"/>
          <w:sz w:val="22"/>
          <w:szCs w:val="22"/>
        </w:rPr>
        <w:t>) you</w:t>
      </w:r>
      <w:r w:rsidRPr="008B4349">
        <w:rPr>
          <w:rFonts w:asciiTheme="majorHAnsi" w:hAnsiTheme="majorHAnsi" w:cstheme="majorHAnsi"/>
          <w:color w:val="212121"/>
          <w:sz w:val="22"/>
          <w:szCs w:val="22"/>
        </w:rPr>
        <w:t xml:space="preserve"> will formulate a detailed brief, this will take into account the clients spatial and functional requirements: the way they work and the kind of spaces in which they work.</w:t>
      </w:r>
    </w:p>
    <w:p w14:paraId="6A0405CC" w14:textId="77777777" w:rsidR="00EE0853" w:rsidRPr="008B4349" w:rsidRDefault="00EE0853" w:rsidP="00EE0853">
      <w:pPr>
        <w:shd w:val="clear" w:color="auto" w:fill="FFFFFF"/>
        <w:rPr>
          <w:rFonts w:asciiTheme="majorHAnsi" w:hAnsiTheme="majorHAnsi" w:cstheme="majorHAnsi"/>
          <w:color w:val="212121"/>
          <w:sz w:val="22"/>
          <w:szCs w:val="22"/>
        </w:rPr>
      </w:pPr>
    </w:p>
    <w:p w14:paraId="375F590C"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lastRenderedPageBreak/>
        <w:t>The second strand to this project is a small visitor’s centre, a shop and cafe. You are free to develop the brief for this, but we suggest the provision should be compact – some guidance given below. </w:t>
      </w:r>
    </w:p>
    <w:p w14:paraId="5FE805D6" w14:textId="77777777" w:rsidR="00EE0853" w:rsidRPr="008B4349" w:rsidRDefault="00EE0853" w:rsidP="00EE0853">
      <w:pPr>
        <w:shd w:val="clear" w:color="auto" w:fill="FFFFFF"/>
        <w:rPr>
          <w:rFonts w:asciiTheme="majorHAnsi" w:hAnsiTheme="majorHAnsi" w:cstheme="majorHAnsi"/>
          <w:color w:val="212121"/>
          <w:sz w:val="22"/>
          <w:szCs w:val="22"/>
        </w:rPr>
      </w:pPr>
    </w:p>
    <w:p w14:paraId="6334D2D5" w14:textId="77777777" w:rsidR="00EE0853" w:rsidRPr="008B4349" w:rsidRDefault="00EE0853" w:rsidP="00EE0853">
      <w:pPr>
        <w:shd w:val="clear" w:color="auto" w:fill="FFFFFF"/>
        <w:rPr>
          <w:rFonts w:asciiTheme="majorHAnsi" w:hAnsiTheme="majorHAnsi" w:cstheme="majorHAnsi"/>
          <w:b/>
          <w:color w:val="212121"/>
          <w:sz w:val="22"/>
          <w:szCs w:val="22"/>
        </w:rPr>
      </w:pPr>
      <w:r w:rsidRPr="008B4349">
        <w:rPr>
          <w:rFonts w:asciiTheme="majorHAnsi" w:hAnsiTheme="majorHAnsi" w:cstheme="majorHAnsi"/>
          <w:b/>
          <w:color w:val="212121"/>
          <w:sz w:val="22"/>
          <w:szCs w:val="22"/>
        </w:rPr>
        <w:t>Accommodation</w:t>
      </w:r>
    </w:p>
    <w:p w14:paraId="7C892B63" w14:textId="77777777" w:rsidR="00EE0853" w:rsidRPr="008B4349" w:rsidRDefault="00EE0853" w:rsidP="00EE0853">
      <w:pPr>
        <w:shd w:val="clear" w:color="auto" w:fill="FFFFFF"/>
        <w:rPr>
          <w:rFonts w:asciiTheme="majorHAnsi" w:hAnsiTheme="majorHAnsi" w:cstheme="majorHAnsi"/>
          <w:b/>
          <w:color w:val="212121"/>
          <w:sz w:val="22"/>
          <w:szCs w:val="22"/>
        </w:rPr>
      </w:pPr>
      <w:r w:rsidRPr="008B4349">
        <w:rPr>
          <w:rFonts w:asciiTheme="majorHAnsi" w:hAnsiTheme="majorHAnsi" w:cstheme="majorHAnsi"/>
          <w:b/>
          <w:color w:val="212121"/>
          <w:sz w:val="22"/>
          <w:szCs w:val="22"/>
        </w:rPr>
        <w:t>Research requirements:</w:t>
      </w:r>
    </w:p>
    <w:p w14:paraId="35527864"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Laboratory – 50m2 – To include wall benches and an island unit.</w:t>
      </w:r>
    </w:p>
    <w:p w14:paraId="37E15EBC"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Office – 12m2</w:t>
      </w:r>
    </w:p>
    <w:p w14:paraId="5BFC13EF"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Staff Room – 12m2 – To include small kitchenette and table.</w:t>
      </w:r>
    </w:p>
    <w:p w14:paraId="70959628" w14:textId="3AA41328"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Toilets - 2 unisex, 1 disabled </w:t>
      </w:r>
    </w:p>
    <w:p w14:paraId="00253ECB" w14:textId="77777777" w:rsidR="00EE0853" w:rsidRPr="008B4349" w:rsidRDefault="00EE0853" w:rsidP="00EE0853">
      <w:pPr>
        <w:shd w:val="clear" w:color="auto" w:fill="FFFFFF"/>
        <w:rPr>
          <w:rFonts w:asciiTheme="majorHAnsi" w:hAnsiTheme="majorHAnsi" w:cstheme="majorHAnsi"/>
          <w:color w:val="212121"/>
          <w:sz w:val="22"/>
          <w:szCs w:val="22"/>
        </w:rPr>
      </w:pPr>
    </w:p>
    <w:p w14:paraId="2FE6B016" w14:textId="77777777" w:rsidR="00EE0853" w:rsidRPr="008B4349" w:rsidRDefault="00EE0853" w:rsidP="00EE0853">
      <w:pPr>
        <w:shd w:val="clear" w:color="auto" w:fill="FFFFFF"/>
        <w:rPr>
          <w:rFonts w:asciiTheme="majorHAnsi" w:hAnsiTheme="majorHAnsi" w:cstheme="majorHAnsi"/>
          <w:b/>
          <w:color w:val="212121"/>
          <w:sz w:val="22"/>
          <w:szCs w:val="22"/>
        </w:rPr>
      </w:pPr>
      <w:r w:rsidRPr="008B4349">
        <w:rPr>
          <w:rFonts w:asciiTheme="majorHAnsi" w:hAnsiTheme="majorHAnsi" w:cstheme="majorHAnsi"/>
          <w:b/>
          <w:color w:val="212121"/>
          <w:sz w:val="22"/>
          <w:szCs w:val="22"/>
        </w:rPr>
        <w:t>Visitors centre:</w:t>
      </w:r>
    </w:p>
    <w:p w14:paraId="3FFE1AA1" w14:textId="77777777" w:rsidR="00EE0853" w:rsidRPr="008B4349" w:rsidRDefault="00EE0853" w:rsidP="00EE0853">
      <w:pPr>
        <w:shd w:val="clear" w:color="auto" w:fill="FFFFFF"/>
        <w:rPr>
          <w:rFonts w:asciiTheme="majorHAnsi" w:hAnsiTheme="majorHAnsi" w:cstheme="majorHAnsi"/>
          <w:color w:val="212121"/>
          <w:sz w:val="22"/>
          <w:szCs w:val="22"/>
        </w:rPr>
      </w:pPr>
    </w:p>
    <w:p w14:paraId="1250642A"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Exhibition - coastal model plus AV presentation, coastal sites linked by webcam, plus 6 A1 information boards – 40m2</w:t>
      </w:r>
    </w:p>
    <w:p w14:paraId="311F5249"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Small Aquarium – 10m2</w:t>
      </w:r>
    </w:p>
    <w:p w14:paraId="19A488BF"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Classroom – 40m2</w:t>
      </w:r>
    </w:p>
    <w:p w14:paraId="581ED323"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Cafe – 30m2</w:t>
      </w:r>
    </w:p>
    <w:p w14:paraId="3196D80E"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Kitchen – 20m2</w:t>
      </w:r>
    </w:p>
    <w:p w14:paraId="02EB71F9"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Shop – 15m2</w:t>
      </w:r>
    </w:p>
    <w:p w14:paraId="1D800B9E"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Toilets - as above</w:t>
      </w:r>
    </w:p>
    <w:p w14:paraId="544A5BAE" w14:textId="77777777" w:rsidR="00EE0853" w:rsidRPr="008B4349" w:rsidRDefault="00EE0853" w:rsidP="00EE0853">
      <w:pPr>
        <w:shd w:val="clear" w:color="auto" w:fill="FFFFFF"/>
        <w:rPr>
          <w:rFonts w:asciiTheme="majorHAnsi" w:hAnsiTheme="majorHAnsi" w:cstheme="majorHAnsi"/>
          <w:color w:val="212121"/>
          <w:sz w:val="22"/>
          <w:szCs w:val="22"/>
        </w:rPr>
      </w:pPr>
    </w:p>
    <w:p w14:paraId="43AC044B" w14:textId="3BBD6DB8"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Your s</w:t>
      </w:r>
      <w:r w:rsidR="007C74C7">
        <w:rPr>
          <w:rFonts w:asciiTheme="majorHAnsi" w:hAnsiTheme="majorHAnsi" w:cstheme="majorHAnsi"/>
          <w:color w:val="212121"/>
          <w:sz w:val="22"/>
          <w:szCs w:val="22"/>
        </w:rPr>
        <w:t xml:space="preserve">ite can either be in Mumbles near the life boat centre, Southgate or Pobbles </w:t>
      </w:r>
      <w:r w:rsidRPr="008B4349">
        <w:rPr>
          <w:rFonts w:asciiTheme="majorHAnsi" w:hAnsiTheme="majorHAnsi" w:cstheme="majorHAnsi"/>
          <w:color w:val="212121"/>
          <w:sz w:val="22"/>
          <w:szCs w:val="22"/>
        </w:rPr>
        <w:t>Bay</w:t>
      </w:r>
      <w:r w:rsidR="007C74C7">
        <w:rPr>
          <w:rFonts w:asciiTheme="majorHAnsi" w:hAnsiTheme="majorHAnsi" w:cstheme="majorHAnsi"/>
          <w:color w:val="212121"/>
          <w:sz w:val="22"/>
          <w:szCs w:val="22"/>
        </w:rPr>
        <w:t xml:space="preserve"> near Three Cliffs Bay</w:t>
      </w:r>
      <w:r w:rsidRPr="008B4349">
        <w:rPr>
          <w:rFonts w:asciiTheme="majorHAnsi" w:hAnsiTheme="majorHAnsi" w:cstheme="majorHAnsi"/>
          <w:color w:val="212121"/>
          <w:sz w:val="22"/>
          <w:szCs w:val="22"/>
        </w:rPr>
        <w:t>. Your proposal should make a sensitive contribution to the landscape and take full opportunity to respond to the coastal context.</w:t>
      </w:r>
    </w:p>
    <w:p w14:paraId="392D822B" w14:textId="77777777" w:rsidR="00EE0853" w:rsidRPr="008B4349" w:rsidRDefault="00EE0853" w:rsidP="00EE0853">
      <w:pPr>
        <w:shd w:val="clear" w:color="auto" w:fill="FFFFFF"/>
        <w:rPr>
          <w:rFonts w:asciiTheme="majorHAnsi" w:hAnsiTheme="majorHAnsi" w:cstheme="majorHAnsi"/>
          <w:color w:val="212121"/>
          <w:sz w:val="22"/>
          <w:szCs w:val="22"/>
        </w:rPr>
      </w:pPr>
    </w:p>
    <w:p w14:paraId="21E78C0E" w14:textId="77777777" w:rsidR="00EE0853" w:rsidRPr="008B4349" w:rsidRDefault="00EE0853" w:rsidP="00EE0853">
      <w:pPr>
        <w:spacing w:after="75" w:line="252" w:lineRule="atLeast"/>
        <w:textAlignment w:val="top"/>
        <w:rPr>
          <w:rFonts w:asciiTheme="majorHAnsi" w:hAnsiTheme="majorHAnsi" w:cstheme="majorHAnsi"/>
          <w:color w:val="000000"/>
          <w:sz w:val="22"/>
          <w:szCs w:val="22"/>
        </w:rPr>
      </w:pPr>
      <w:r w:rsidRPr="008B4349">
        <w:rPr>
          <w:rFonts w:asciiTheme="majorHAnsi" w:hAnsiTheme="majorHAnsi" w:cstheme="majorHAnsi"/>
          <w:b/>
          <w:color w:val="000000"/>
          <w:sz w:val="22"/>
          <w:szCs w:val="22"/>
        </w:rPr>
        <w:t>Aims</w:t>
      </w:r>
    </w:p>
    <w:p w14:paraId="4AF4C628" w14:textId="77777777" w:rsidR="00EE0853" w:rsidRPr="008B4349" w:rsidRDefault="00EE0853" w:rsidP="00EE0853">
      <w:pPr>
        <w:spacing w:after="75" w:line="252" w:lineRule="atLeast"/>
        <w:textAlignment w:val="top"/>
        <w:rPr>
          <w:rFonts w:asciiTheme="majorHAnsi" w:hAnsiTheme="majorHAnsi" w:cstheme="majorHAnsi"/>
          <w:sz w:val="22"/>
          <w:szCs w:val="22"/>
        </w:rPr>
      </w:pPr>
      <w:r w:rsidRPr="008B4349">
        <w:rPr>
          <w:rFonts w:asciiTheme="majorHAnsi" w:hAnsiTheme="majorHAnsi" w:cstheme="majorHAnsi"/>
          <w:color w:val="000000"/>
          <w:sz w:val="22"/>
          <w:szCs w:val="22"/>
        </w:rPr>
        <w:t xml:space="preserve">The aim of the project is to produce a design for a small building in a coastal location. </w:t>
      </w:r>
      <w:r w:rsidRPr="008B4349">
        <w:rPr>
          <w:rFonts w:asciiTheme="majorHAnsi" w:hAnsiTheme="majorHAnsi" w:cstheme="majorHAnsi"/>
          <w:sz w:val="22"/>
          <w:szCs w:val="22"/>
        </w:rPr>
        <w:t xml:space="preserve">This design module will introduce you to further core skills of the architect. The organisation of a group of spaces to meet the needs of a specific set of requirements. You will build upon the lessons learnt in the previous studio - the importance of material properties, structure and construction as design generators. An important consideration will be finding an appropriate architectural response to a specific location and the constraints that the physical and environmental context imposes. </w:t>
      </w:r>
    </w:p>
    <w:p w14:paraId="2B62DAE7" w14:textId="77777777" w:rsidR="00EE0853" w:rsidRPr="008B4349" w:rsidRDefault="00EE0853" w:rsidP="00EE0853">
      <w:pPr>
        <w:rPr>
          <w:rFonts w:asciiTheme="majorHAnsi" w:hAnsiTheme="majorHAnsi" w:cstheme="majorHAnsi"/>
          <w:b/>
          <w:sz w:val="22"/>
          <w:szCs w:val="22"/>
        </w:rPr>
      </w:pPr>
      <w:r w:rsidRPr="008B4349">
        <w:rPr>
          <w:rFonts w:asciiTheme="majorHAnsi" w:hAnsiTheme="majorHAnsi" w:cstheme="majorHAnsi"/>
          <w:b/>
          <w:sz w:val="22"/>
          <w:szCs w:val="22"/>
        </w:rPr>
        <w:t>Objective</w:t>
      </w:r>
    </w:p>
    <w:p w14:paraId="0A7498C0" w14:textId="5A01693D" w:rsidR="00EE0853" w:rsidRPr="008B4349" w:rsidRDefault="00EE0853" w:rsidP="00EE0853">
      <w:pPr>
        <w:rPr>
          <w:rFonts w:asciiTheme="majorHAnsi" w:hAnsiTheme="majorHAnsi" w:cstheme="majorHAnsi"/>
          <w:sz w:val="22"/>
          <w:szCs w:val="22"/>
        </w:rPr>
      </w:pPr>
      <w:r w:rsidRPr="008B4349">
        <w:rPr>
          <w:rFonts w:asciiTheme="majorHAnsi" w:hAnsiTheme="majorHAnsi" w:cstheme="majorHAnsi"/>
          <w:sz w:val="22"/>
          <w:szCs w:val="22"/>
        </w:rPr>
        <w:t>In the first instance</w:t>
      </w:r>
      <w:r w:rsidRPr="008B4349">
        <w:rPr>
          <w:rFonts w:asciiTheme="majorHAnsi" w:hAnsiTheme="majorHAnsi" w:cstheme="majorHAnsi"/>
          <w:b/>
          <w:sz w:val="22"/>
          <w:szCs w:val="22"/>
        </w:rPr>
        <w:t xml:space="preserve"> </w:t>
      </w:r>
      <w:r w:rsidRPr="008B4349">
        <w:rPr>
          <w:rFonts w:asciiTheme="majorHAnsi" w:hAnsiTheme="majorHAnsi" w:cstheme="majorHAnsi"/>
          <w:sz w:val="22"/>
          <w:szCs w:val="22"/>
        </w:rPr>
        <w:t xml:space="preserve">you will produce a study of the proposed site. You will produce drawings that show the constraints of the site along with the opportunities presented. You will also produce a precedent study of a small building with a similar function and offer an opinion on how well it responds to its context and function. This could just be a </w:t>
      </w:r>
      <w:r w:rsidR="00B02B83" w:rsidRPr="008B4349">
        <w:rPr>
          <w:rFonts w:asciiTheme="majorHAnsi" w:hAnsiTheme="majorHAnsi" w:cstheme="majorHAnsi"/>
          <w:sz w:val="22"/>
          <w:szCs w:val="22"/>
        </w:rPr>
        <w:t>visitor’s</w:t>
      </w:r>
      <w:r w:rsidRPr="008B4349">
        <w:rPr>
          <w:rFonts w:asciiTheme="majorHAnsi" w:hAnsiTheme="majorHAnsi" w:cstheme="majorHAnsi"/>
          <w:sz w:val="22"/>
          <w:szCs w:val="22"/>
        </w:rPr>
        <w:t xml:space="preserve"> centre.</w:t>
      </w:r>
    </w:p>
    <w:p w14:paraId="725184B7" w14:textId="77777777" w:rsidR="00DF1539" w:rsidRPr="008B4349" w:rsidRDefault="00EE0853" w:rsidP="00EE0853">
      <w:pPr>
        <w:rPr>
          <w:rFonts w:asciiTheme="majorHAnsi" w:hAnsiTheme="majorHAnsi" w:cstheme="majorHAnsi"/>
          <w:sz w:val="22"/>
          <w:szCs w:val="22"/>
        </w:rPr>
      </w:pPr>
      <w:r w:rsidRPr="008B4349">
        <w:rPr>
          <w:rFonts w:asciiTheme="majorHAnsi" w:hAnsiTheme="majorHAnsi" w:cstheme="majorHAnsi"/>
          <w:sz w:val="22"/>
          <w:szCs w:val="22"/>
        </w:rPr>
        <w:t xml:space="preserve">Following your site analysis you will design a building to accommodate the marine research visitor centre activities. Your final proposal should clearly articulate the type of structure you propose. Particular attention should be paid to the way in which the building relates to the immediate landscape. </w:t>
      </w:r>
    </w:p>
    <w:p w14:paraId="3EABB03E" w14:textId="77777777" w:rsidR="00DF1539" w:rsidRPr="008B4349" w:rsidRDefault="00DF1539" w:rsidP="00EE0853">
      <w:pPr>
        <w:rPr>
          <w:rFonts w:asciiTheme="majorHAnsi" w:hAnsiTheme="majorHAnsi" w:cstheme="majorHAnsi"/>
          <w:sz w:val="22"/>
          <w:szCs w:val="22"/>
        </w:rPr>
      </w:pPr>
    </w:p>
    <w:p w14:paraId="612B5B2B" w14:textId="05C055E4" w:rsidR="00DF1539" w:rsidRPr="008B4349" w:rsidRDefault="00DF1539" w:rsidP="00EE0853">
      <w:pPr>
        <w:rPr>
          <w:rFonts w:asciiTheme="majorHAnsi" w:hAnsiTheme="majorHAnsi" w:cstheme="majorHAnsi"/>
          <w:b/>
          <w:sz w:val="22"/>
          <w:szCs w:val="22"/>
        </w:rPr>
      </w:pPr>
      <w:r w:rsidRPr="008B4349">
        <w:rPr>
          <w:rFonts w:asciiTheme="majorHAnsi" w:hAnsiTheme="majorHAnsi" w:cstheme="majorHAnsi"/>
          <w:b/>
          <w:sz w:val="22"/>
          <w:szCs w:val="22"/>
        </w:rPr>
        <w:t>Coursework submission</w:t>
      </w:r>
    </w:p>
    <w:p w14:paraId="3614C682" w14:textId="3C5D44F6" w:rsidR="00EE0853" w:rsidRPr="008B4349" w:rsidRDefault="00EE0853" w:rsidP="00EE0853">
      <w:pPr>
        <w:rPr>
          <w:rFonts w:asciiTheme="majorHAnsi" w:hAnsiTheme="majorHAnsi" w:cstheme="majorHAnsi"/>
          <w:sz w:val="22"/>
          <w:szCs w:val="22"/>
        </w:rPr>
      </w:pPr>
      <w:r w:rsidRPr="008B4349">
        <w:rPr>
          <w:rFonts w:asciiTheme="majorHAnsi" w:hAnsiTheme="majorHAnsi" w:cstheme="majorHAnsi"/>
          <w:sz w:val="22"/>
          <w:szCs w:val="22"/>
        </w:rPr>
        <w:t>You should submit the following drawings:</w:t>
      </w:r>
    </w:p>
    <w:p w14:paraId="56102B03" w14:textId="030A9156" w:rsidR="00EE0853" w:rsidRDefault="0014326F" w:rsidP="00EE0853">
      <w:pPr>
        <w:rPr>
          <w:rFonts w:asciiTheme="majorHAnsi" w:hAnsiTheme="majorHAnsi" w:cstheme="majorHAnsi"/>
          <w:sz w:val="22"/>
          <w:szCs w:val="22"/>
        </w:rPr>
      </w:pPr>
      <w:r>
        <w:rPr>
          <w:rFonts w:asciiTheme="majorHAnsi" w:hAnsiTheme="majorHAnsi" w:cstheme="majorHAnsi"/>
          <w:sz w:val="22"/>
          <w:szCs w:val="22"/>
        </w:rPr>
        <w:t xml:space="preserve">Precedents/ site analysis/ </w:t>
      </w:r>
      <w:r w:rsidR="00EE0853" w:rsidRPr="008B4349">
        <w:rPr>
          <w:rFonts w:asciiTheme="majorHAnsi" w:hAnsiTheme="majorHAnsi" w:cstheme="majorHAnsi"/>
          <w:sz w:val="22"/>
          <w:szCs w:val="22"/>
        </w:rPr>
        <w:t>Location Plan, Site Plan, Plan(s) in scale 1:50, sections 1:50, elevations 1:50, and 3D drawings. Plus a 1:20 section showing the key en</w:t>
      </w:r>
      <w:r>
        <w:rPr>
          <w:rFonts w:asciiTheme="majorHAnsi" w:hAnsiTheme="majorHAnsi" w:cstheme="majorHAnsi"/>
          <w:sz w:val="22"/>
          <w:szCs w:val="22"/>
        </w:rPr>
        <w:t>veloping strategies/ interior spaces and uses/ construction material choices/ selection and a building model at a minimum scale of 1:100</w:t>
      </w:r>
    </w:p>
    <w:p w14:paraId="05B6DA73" w14:textId="41CF03C2" w:rsidR="0014326F" w:rsidRPr="008B4349" w:rsidRDefault="0014326F" w:rsidP="00EE0853">
      <w:pPr>
        <w:rPr>
          <w:rFonts w:asciiTheme="majorHAnsi" w:hAnsiTheme="majorHAnsi" w:cstheme="majorHAnsi"/>
          <w:sz w:val="22"/>
          <w:szCs w:val="22"/>
        </w:rPr>
      </w:pPr>
      <w:r>
        <w:rPr>
          <w:rFonts w:asciiTheme="majorHAnsi" w:hAnsiTheme="majorHAnsi" w:cstheme="majorHAnsi"/>
          <w:sz w:val="22"/>
          <w:szCs w:val="22"/>
        </w:rPr>
        <w:t xml:space="preserve">4 no A1 drawings minimum </w:t>
      </w:r>
    </w:p>
    <w:p w14:paraId="216158A3" w14:textId="77777777" w:rsidR="00A67FB1" w:rsidRPr="008B4349" w:rsidRDefault="00A67FB1" w:rsidP="00A67FB1">
      <w:pPr>
        <w:ind w:left="720"/>
        <w:rPr>
          <w:rFonts w:asciiTheme="majorHAnsi" w:hAnsiTheme="majorHAnsi" w:cstheme="majorHAnsi"/>
          <w:sz w:val="22"/>
          <w:szCs w:val="22"/>
        </w:rPr>
      </w:pPr>
    </w:p>
    <w:p w14:paraId="2E921B64" w14:textId="77777777" w:rsidR="00152E9D" w:rsidRPr="008B4349" w:rsidRDefault="00152E9D" w:rsidP="00A67FB1">
      <w:pPr>
        <w:ind w:left="720"/>
        <w:rPr>
          <w:rFonts w:asciiTheme="majorHAnsi" w:hAnsiTheme="majorHAnsi" w:cstheme="majorHAnsi"/>
          <w:sz w:val="22"/>
          <w:szCs w:val="22"/>
        </w:rPr>
      </w:pPr>
    </w:p>
    <w:p w14:paraId="36318B51" w14:textId="77777777" w:rsidR="00152E9D" w:rsidRPr="008B4349" w:rsidRDefault="00152E9D" w:rsidP="00A67FB1">
      <w:pPr>
        <w:ind w:left="720"/>
        <w:rPr>
          <w:rFonts w:asciiTheme="majorHAnsi" w:hAnsiTheme="majorHAnsi" w:cstheme="majorHAnsi"/>
          <w:sz w:val="22"/>
          <w:szCs w:val="22"/>
        </w:rPr>
      </w:pPr>
    </w:p>
    <w:p w14:paraId="25BA80EA" w14:textId="77777777" w:rsidR="00152E9D" w:rsidRPr="008B4349" w:rsidRDefault="00152E9D" w:rsidP="00A67FB1">
      <w:pPr>
        <w:ind w:left="720"/>
        <w:rPr>
          <w:rFonts w:asciiTheme="majorHAnsi" w:hAnsiTheme="majorHAnsi" w:cstheme="majorHAnsi"/>
          <w:sz w:val="22"/>
          <w:szCs w:val="22"/>
        </w:rPr>
      </w:pPr>
    </w:p>
    <w:p w14:paraId="7EF0465A" w14:textId="77777777" w:rsidR="00152E9D" w:rsidRPr="008B4349" w:rsidRDefault="00152E9D" w:rsidP="00A67FB1">
      <w:pPr>
        <w:ind w:left="720"/>
        <w:rPr>
          <w:rFonts w:asciiTheme="majorHAnsi" w:hAnsiTheme="majorHAnsi" w:cstheme="majorHAnsi"/>
          <w:sz w:val="22"/>
          <w:szCs w:val="22"/>
        </w:rPr>
      </w:pPr>
    </w:p>
    <w:p w14:paraId="62C7F77C" w14:textId="77777777" w:rsidR="00152E9D" w:rsidRPr="008B4349" w:rsidRDefault="00152E9D" w:rsidP="00A67FB1">
      <w:pPr>
        <w:ind w:left="720"/>
        <w:rPr>
          <w:rFonts w:asciiTheme="majorHAnsi" w:hAnsiTheme="majorHAnsi" w:cstheme="majorHAnsi"/>
          <w:sz w:val="22"/>
          <w:szCs w:val="22"/>
        </w:rPr>
      </w:pPr>
    </w:p>
    <w:p w14:paraId="5A838BD3" w14:textId="77777777" w:rsidR="00DF1539" w:rsidRPr="008B4349" w:rsidRDefault="00DF1539" w:rsidP="00A67FB1">
      <w:pPr>
        <w:ind w:left="720"/>
        <w:rPr>
          <w:rFonts w:asciiTheme="majorHAnsi" w:hAnsiTheme="majorHAnsi" w:cstheme="majorHAnsi"/>
          <w:sz w:val="22"/>
          <w:szCs w:val="22"/>
        </w:rPr>
      </w:pPr>
    </w:p>
    <w:p w14:paraId="0397F4B9" w14:textId="77777777" w:rsidR="00DF1539" w:rsidRDefault="00DF1539" w:rsidP="00A67FB1">
      <w:pPr>
        <w:ind w:left="720"/>
        <w:rPr>
          <w:rFonts w:asciiTheme="majorHAnsi" w:hAnsiTheme="majorHAnsi" w:cstheme="majorHAnsi"/>
          <w:sz w:val="22"/>
          <w:szCs w:val="22"/>
        </w:rPr>
      </w:pPr>
    </w:p>
    <w:p w14:paraId="2C6E3594" w14:textId="194B52E8" w:rsidR="00152E9D" w:rsidRDefault="00152E9D" w:rsidP="0014326F">
      <w:pPr>
        <w:rPr>
          <w:rFonts w:asciiTheme="majorHAnsi" w:hAnsiTheme="majorHAnsi" w:cstheme="majorHAnsi"/>
          <w:sz w:val="22"/>
          <w:szCs w:val="22"/>
        </w:rPr>
      </w:pPr>
    </w:p>
    <w:p w14:paraId="79B83D42" w14:textId="77777777" w:rsidR="0014326F" w:rsidRPr="008B4349" w:rsidRDefault="0014326F" w:rsidP="0014326F">
      <w:pPr>
        <w:rPr>
          <w:rFonts w:asciiTheme="majorHAnsi" w:hAnsiTheme="majorHAnsi" w:cstheme="maj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8B4349" w14:paraId="460F4152" w14:textId="77777777" w:rsidTr="00C8667A">
        <w:trPr>
          <w:trHeight w:val="414"/>
        </w:trPr>
        <w:tc>
          <w:tcPr>
            <w:tcW w:w="10670" w:type="dxa"/>
            <w:shd w:val="clear" w:color="auto" w:fill="D9D9D9"/>
          </w:tcPr>
          <w:p w14:paraId="599862B3" w14:textId="41B2D03E" w:rsidR="00D22D9C" w:rsidRPr="008B4349" w:rsidRDefault="00D22D9C" w:rsidP="00C8667A">
            <w:pPr>
              <w:jc w:val="center"/>
              <w:rPr>
                <w:rFonts w:asciiTheme="majorHAnsi" w:hAnsiTheme="majorHAnsi" w:cstheme="majorHAnsi"/>
                <w:b/>
                <w:caps/>
                <w:sz w:val="22"/>
                <w:szCs w:val="22"/>
              </w:rPr>
            </w:pPr>
            <w:r w:rsidRPr="008B4349">
              <w:rPr>
                <w:rFonts w:asciiTheme="majorHAnsi" w:hAnsiTheme="majorHAnsi" w:cstheme="majorHAnsi"/>
                <w:b/>
                <w:caps/>
                <w:sz w:val="22"/>
                <w:szCs w:val="22"/>
              </w:rPr>
              <w:t>GUIDANCE</w:t>
            </w:r>
            <w:r w:rsidR="009F5CB2" w:rsidRPr="008B4349">
              <w:rPr>
                <w:rFonts w:asciiTheme="majorHAnsi" w:hAnsiTheme="majorHAnsi" w:cstheme="majorHAnsi"/>
                <w:b/>
                <w:caps/>
                <w:sz w:val="22"/>
                <w:szCs w:val="22"/>
              </w:rPr>
              <w:t xml:space="preserve"> </w:t>
            </w:r>
            <w:r w:rsidRPr="008B4349">
              <w:rPr>
                <w:rFonts w:asciiTheme="majorHAnsi" w:hAnsiTheme="majorHAnsi" w:cstheme="majorHAnsi"/>
                <w:b/>
                <w:caps/>
                <w:sz w:val="22"/>
                <w:szCs w:val="22"/>
              </w:rPr>
              <w:t>FOR Students IN THE COMPLETION OF TASKS</w:t>
            </w:r>
          </w:p>
        </w:tc>
      </w:tr>
    </w:tbl>
    <w:p w14:paraId="5249CDE4" w14:textId="77777777" w:rsidR="00D22D9C" w:rsidRPr="008B4349" w:rsidRDefault="00D22D9C" w:rsidP="00D22D9C">
      <w:pPr>
        <w:jc w:val="both"/>
        <w:rPr>
          <w:rFonts w:asciiTheme="majorHAnsi" w:hAnsiTheme="majorHAnsi" w:cstheme="majorHAnsi"/>
          <w:sz w:val="22"/>
          <w:szCs w:val="22"/>
        </w:rPr>
      </w:pPr>
    </w:p>
    <w:p w14:paraId="746C7B44" w14:textId="77777777" w:rsidR="00D22D9C" w:rsidRPr="008B4349" w:rsidRDefault="00D22D9C" w:rsidP="00D22D9C">
      <w:pPr>
        <w:jc w:val="both"/>
        <w:rPr>
          <w:rFonts w:asciiTheme="majorHAnsi" w:hAnsiTheme="majorHAnsi" w:cstheme="majorHAnsi"/>
          <w:b/>
          <w:sz w:val="22"/>
          <w:szCs w:val="22"/>
        </w:rPr>
      </w:pPr>
      <w:r w:rsidRPr="008B4349">
        <w:rPr>
          <w:rFonts w:asciiTheme="majorHAnsi" w:hAnsiTheme="majorHAnsi" w:cstheme="majorHAnsi"/>
          <w:b/>
          <w:sz w:val="22"/>
          <w:szCs w:val="22"/>
        </w:rPr>
        <w:t xml:space="preserve">NOTE: The guidance offered below is linked to the five </w:t>
      </w:r>
      <w:r w:rsidR="004D5E9B" w:rsidRPr="008B4349">
        <w:rPr>
          <w:rFonts w:asciiTheme="majorHAnsi" w:hAnsiTheme="majorHAnsi" w:cstheme="majorHAnsi"/>
          <w:b/>
          <w:sz w:val="22"/>
          <w:szCs w:val="22"/>
        </w:rPr>
        <w:t>generic</w:t>
      </w:r>
      <w:r w:rsidRPr="008B4349">
        <w:rPr>
          <w:rFonts w:asciiTheme="majorHAnsi" w:hAnsiTheme="majorHAnsi" w:cstheme="majorHAnsi"/>
          <w:b/>
          <w:sz w:val="22"/>
          <w:szCs w:val="22"/>
        </w:rPr>
        <w:t xml:space="preserve"> assessment criteria overleaf.</w:t>
      </w:r>
    </w:p>
    <w:p w14:paraId="00C1DEF0" w14:textId="77777777" w:rsidR="004D5E9B" w:rsidRPr="008B4349" w:rsidRDefault="004D5E9B" w:rsidP="00D22D9C">
      <w:pPr>
        <w:jc w:val="both"/>
        <w:rPr>
          <w:rFonts w:asciiTheme="majorHAnsi" w:hAnsiTheme="majorHAnsi" w:cstheme="majorHAnsi"/>
          <w:b/>
          <w:sz w:val="22"/>
          <w:szCs w:val="22"/>
        </w:rPr>
      </w:pPr>
    </w:p>
    <w:p w14:paraId="28923AC9" w14:textId="77777777" w:rsidR="00D22D9C" w:rsidRPr="008B4349" w:rsidRDefault="005F3A53"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Engagement with</w:t>
      </w:r>
      <w:r w:rsidR="00D22D9C" w:rsidRPr="008B4349">
        <w:rPr>
          <w:rFonts w:asciiTheme="majorHAnsi" w:hAnsiTheme="majorHAnsi" w:cstheme="majorHAnsi"/>
          <w:b/>
          <w:sz w:val="22"/>
          <w:szCs w:val="22"/>
        </w:rPr>
        <w:t xml:space="preserve"> Literature </w:t>
      </w:r>
      <w:r w:rsidRPr="008B4349">
        <w:rPr>
          <w:rFonts w:asciiTheme="majorHAnsi" w:hAnsiTheme="majorHAnsi" w:cstheme="majorHAnsi"/>
          <w:b/>
          <w:sz w:val="22"/>
          <w:szCs w:val="22"/>
        </w:rPr>
        <w:t>Skills</w:t>
      </w:r>
    </w:p>
    <w:p w14:paraId="0CE60133" w14:textId="77777777" w:rsidR="00D22D9C" w:rsidRPr="008B4349" w:rsidRDefault="00D22D9C" w:rsidP="00D22D9C">
      <w:pPr>
        <w:jc w:val="both"/>
        <w:rPr>
          <w:rFonts w:asciiTheme="majorHAnsi" w:hAnsiTheme="majorHAnsi" w:cstheme="majorHAnsi"/>
          <w:sz w:val="22"/>
          <w:szCs w:val="22"/>
        </w:rPr>
      </w:pPr>
      <w:r w:rsidRPr="008B4349">
        <w:rPr>
          <w:rFonts w:asciiTheme="majorHAnsi" w:hAnsiTheme="majorHAnsi" w:cstheme="majorHAnsi"/>
          <w:sz w:val="22"/>
          <w:szCs w:val="22"/>
        </w:rPr>
        <w:t xml:space="preserve">Your work must be informed and supported by scholarly material that is </w:t>
      </w:r>
      <w:r w:rsidRPr="008B4349">
        <w:rPr>
          <w:rFonts w:asciiTheme="majorHAnsi" w:hAnsiTheme="majorHAnsi" w:cstheme="majorHAnsi"/>
          <w:i/>
          <w:sz w:val="22"/>
          <w:szCs w:val="22"/>
        </w:rPr>
        <w:t>relevant</w:t>
      </w:r>
      <w:r w:rsidRPr="008B4349">
        <w:rPr>
          <w:rFonts w:asciiTheme="majorHAnsi" w:hAnsiTheme="majorHAnsi" w:cstheme="majorHAnsi"/>
          <w:sz w:val="22"/>
          <w:szCs w:val="22"/>
        </w:rPr>
        <w:t xml:space="preserve"> to and </w:t>
      </w:r>
      <w:r w:rsidRPr="008B4349">
        <w:rPr>
          <w:rFonts w:asciiTheme="majorHAnsi" w:hAnsiTheme="majorHAnsi" w:cstheme="majorHAnsi"/>
          <w:i/>
          <w:sz w:val="22"/>
          <w:szCs w:val="22"/>
        </w:rPr>
        <w:t>focused</w:t>
      </w:r>
      <w:r w:rsidRPr="008B4349">
        <w:rPr>
          <w:rFonts w:asciiTheme="majorHAnsi" w:hAnsiTheme="majorHAnsi" w:cstheme="majorHAnsi"/>
          <w:sz w:val="22"/>
          <w:szCs w:val="22"/>
        </w:rPr>
        <w:t xml:space="preserve"> on the task(s) set.    You should provide evidence that you have accessed a</w:t>
      </w:r>
      <w:r w:rsidR="00527E60" w:rsidRPr="008B4349">
        <w:rPr>
          <w:rFonts w:asciiTheme="majorHAnsi" w:hAnsiTheme="majorHAnsi" w:cstheme="majorHAnsi"/>
          <w:sz w:val="22"/>
          <w:szCs w:val="22"/>
        </w:rPr>
        <w:t xml:space="preserve">n appropriate </w:t>
      </w:r>
      <w:r w:rsidRPr="008B4349">
        <w:rPr>
          <w:rFonts w:asciiTheme="majorHAnsi" w:hAnsiTheme="majorHAnsi" w:cstheme="majorHAnsi"/>
          <w:i/>
          <w:sz w:val="22"/>
          <w:szCs w:val="22"/>
        </w:rPr>
        <w:t>range</w:t>
      </w:r>
      <w:r w:rsidRPr="008B4349">
        <w:rPr>
          <w:rFonts w:asciiTheme="majorHAnsi" w:hAnsiTheme="majorHAnsi" w:cstheme="maj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8B4349">
        <w:rPr>
          <w:rFonts w:asciiTheme="majorHAnsi" w:hAnsiTheme="majorHAnsi" w:cstheme="majorHAnsi"/>
          <w:i/>
          <w:sz w:val="22"/>
          <w:szCs w:val="22"/>
        </w:rPr>
        <w:t>credibility</w:t>
      </w:r>
      <w:r w:rsidRPr="008B4349">
        <w:rPr>
          <w:rFonts w:asciiTheme="majorHAnsi" w:hAnsiTheme="majorHAnsi" w:cstheme="majorHAns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B4349">
        <w:rPr>
          <w:rFonts w:asciiTheme="majorHAnsi" w:hAnsiTheme="majorHAnsi" w:cstheme="majorHAnsi"/>
          <w:i/>
          <w:sz w:val="22"/>
          <w:szCs w:val="22"/>
        </w:rPr>
        <w:t>evidence</w:t>
      </w:r>
      <w:r w:rsidRPr="008B4349">
        <w:rPr>
          <w:rFonts w:asciiTheme="majorHAnsi" w:hAnsiTheme="majorHAnsi" w:cstheme="majorHAnsi"/>
          <w:sz w:val="22"/>
          <w:szCs w:val="22"/>
        </w:rPr>
        <w:t xml:space="preserve"> of your research/own reading throughout your work, </w:t>
      </w:r>
      <w:r w:rsidR="005F3A53" w:rsidRPr="008B4349">
        <w:rPr>
          <w:rFonts w:asciiTheme="majorHAnsi" w:hAnsiTheme="majorHAnsi" w:cstheme="majorHAnsi"/>
          <w:sz w:val="22"/>
          <w:szCs w:val="22"/>
        </w:rPr>
        <w:t>using a</w:t>
      </w:r>
      <w:r w:rsidR="00995D51" w:rsidRPr="008B4349">
        <w:rPr>
          <w:rFonts w:asciiTheme="majorHAnsi" w:hAnsiTheme="majorHAnsi" w:cstheme="majorHAnsi"/>
          <w:sz w:val="22"/>
          <w:szCs w:val="22"/>
        </w:rPr>
        <w:t xml:space="preserve"> suitable referencing system, including </w:t>
      </w:r>
      <w:r w:rsidRPr="008B4349">
        <w:rPr>
          <w:rFonts w:asciiTheme="majorHAnsi" w:hAnsiTheme="majorHAnsi" w:cstheme="majorHAnsi"/>
          <w:sz w:val="22"/>
          <w:szCs w:val="22"/>
        </w:rPr>
        <w:t>in-text citations in the main body of y</w:t>
      </w:r>
      <w:r w:rsidR="00527E60" w:rsidRPr="008B4349">
        <w:rPr>
          <w:rFonts w:asciiTheme="majorHAnsi" w:hAnsiTheme="majorHAnsi" w:cstheme="majorHAnsi"/>
          <w:sz w:val="22"/>
          <w:szCs w:val="22"/>
        </w:rPr>
        <w:t xml:space="preserve">our work and a reference list </w:t>
      </w:r>
      <w:r w:rsidRPr="008B4349">
        <w:rPr>
          <w:rFonts w:asciiTheme="majorHAnsi" w:hAnsiTheme="majorHAnsi" w:cstheme="majorHAnsi"/>
          <w:sz w:val="22"/>
          <w:szCs w:val="22"/>
        </w:rPr>
        <w:t xml:space="preserve">at the end of your work. </w:t>
      </w:r>
    </w:p>
    <w:p w14:paraId="6EC8A7C7" w14:textId="77777777" w:rsidR="00C01A3F" w:rsidRPr="008B4349" w:rsidRDefault="00C01A3F" w:rsidP="00D22D9C">
      <w:pPr>
        <w:jc w:val="both"/>
        <w:rPr>
          <w:rFonts w:asciiTheme="majorHAnsi" w:hAnsiTheme="majorHAnsi" w:cstheme="majorHAnsi"/>
          <w:sz w:val="22"/>
          <w:szCs w:val="22"/>
        </w:rPr>
      </w:pPr>
    </w:p>
    <w:p w14:paraId="22D95FDD"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Guidance</w:t>
      </w:r>
      <w:r w:rsidR="00C01A3F" w:rsidRPr="008B4349">
        <w:rPr>
          <w:rFonts w:asciiTheme="majorHAnsi" w:hAnsiTheme="majorHAnsi" w:cstheme="majorHAnsi"/>
          <w:b/>
          <w:i/>
          <w:sz w:val="22"/>
          <w:szCs w:val="22"/>
        </w:rPr>
        <w:t xml:space="preserve"> 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083F6600" w14:textId="77777777" w:rsidR="00C01A3F" w:rsidRPr="008B4349" w:rsidRDefault="00C01A3F" w:rsidP="00D22D9C">
      <w:pPr>
        <w:jc w:val="both"/>
        <w:rPr>
          <w:rFonts w:asciiTheme="majorHAnsi" w:hAnsiTheme="majorHAnsi" w:cstheme="majorHAnsi"/>
          <w:sz w:val="22"/>
          <w:szCs w:val="22"/>
        </w:rPr>
      </w:pPr>
    </w:p>
    <w:p w14:paraId="0338B0C5" w14:textId="77777777" w:rsidR="00D22D9C" w:rsidRPr="008B4349" w:rsidRDefault="00D22D9C" w:rsidP="00D22D9C">
      <w:pPr>
        <w:jc w:val="both"/>
        <w:rPr>
          <w:rFonts w:asciiTheme="majorHAnsi" w:hAnsiTheme="majorHAnsi" w:cstheme="majorHAnsi"/>
          <w:sz w:val="22"/>
          <w:szCs w:val="22"/>
        </w:rPr>
      </w:pPr>
    </w:p>
    <w:p w14:paraId="30E233D5" w14:textId="77777777" w:rsidR="00D22D9C" w:rsidRPr="008B4349" w:rsidRDefault="00D22D9C"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 xml:space="preserve">Knowledge and Understanding </w:t>
      </w:r>
      <w:r w:rsidR="005F3A53" w:rsidRPr="008B4349">
        <w:rPr>
          <w:rFonts w:asciiTheme="majorHAnsi" w:hAnsiTheme="majorHAnsi" w:cstheme="majorHAnsi"/>
          <w:b/>
          <w:sz w:val="22"/>
          <w:szCs w:val="22"/>
        </w:rPr>
        <w:t>Skills</w:t>
      </w:r>
    </w:p>
    <w:p w14:paraId="70EB4A0B" w14:textId="77777777" w:rsidR="00D22D9C" w:rsidRPr="008B4349" w:rsidRDefault="007D5DE2" w:rsidP="00224849">
      <w:pPr>
        <w:jc w:val="both"/>
        <w:rPr>
          <w:rFonts w:asciiTheme="majorHAnsi" w:hAnsiTheme="majorHAnsi" w:cstheme="majorHAnsi"/>
          <w:sz w:val="22"/>
          <w:szCs w:val="22"/>
        </w:rPr>
      </w:pPr>
      <w:r w:rsidRPr="008B4349">
        <w:rPr>
          <w:rFonts w:asciiTheme="majorHAnsi" w:hAnsiTheme="majorHAnsi" w:cstheme="majorHAnsi"/>
          <w:sz w:val="22"/>
          <w:szCs w:val="22"/>
        </w:rPr>
        <w:t>At level 4</w:t>
      </w:r>
      <w:r w:rsidR="004D5E9B" w:rsidRPr="008B4349">
        <w:rPr>
          <w:rFonts w:asciiTheme="majorHAnsi" w:hAnsiTheme="majorHAnsi" w:cstheme="majorHAnsi"/>
          <w:sz w:val="22"/>
          <w:szCs w:val="22"/>
        </w:rPr>
        <w:t xml:space="preserve">, </w:t>
      </w:r>
      <w:r w:rsidR="00995D51" w:rsidRPr="008B4349">
        <w:rPr>
          <w:rFonts w:asciiTheme="majorHAnsi" w:hAnsiTheme="majorHAnsi" w:cstheme="majorHAnsi"/>
          <w:sz w:val="22"/>
          <w:szCs w:val="22"/>
        </w:rPr>
        <w:t xml:space="preserve">you should be able to </w:t>
      </w:r>
      <w:r w:rsidR="004D5E9B" w:rsidRPr="008B4349">
        <w:rPr>
          <w:rFonts w:asciiTheme="majorHAnsi" w:hAnsiTheme="majorHAnsi" w:cstheme="majorHAnsi"/>
          <w:sz w:val="22"/>
          <w:szCs w:val="22"/>
        </w:rPr>
        <w:t>demonstrate</w:t>
      </w:r>
      <w:r w:rsidR="00224849" w:rsidRPr="008B4349">
        <w:rPr>
          <w:rFonts w:asciiTheme="majorHAnsi" w:hAnsiTheme="majorHAnsi" w:cstheme="majorHAnsi"/>
          <w:sz w:val="22"/>
          <w:szCs w:val="22"/>
        </w:rPr>
        <w:t xml:space="preserve"> </w:t>
      </w:r>
      <w:r w:rsidR="00A16E98" w:rsidRPr="008B4349">
        <w:rPr>
          <w:rFonts w:asciiTheme="majorHAnsi" w:hAnsiTheme="majorHAnsi" w:cstheme="majorHAnsi"/>
          <w:sz w:val="22"/>
          <w:szCs w:val="22"/>
        </w:rPr>
        <w:t xml:space="preserve">knowledge </w:t>
      </w:r>
      <w:r w:rsidR="00224849" w:rsidRPr="008B4349">
        <w:rPr>
          <w:rFonts w:asciiTheme="majorHAnsi" w:hAnsiTheme="majorHAnsi" w:cstheme="majorHAnsi"/>
          <w:sz w:val="22"/>
          <w:szCs w:val="22"/>
        </w:rPr>
        <w:t>of the underlying concepts and principles associated with your area(s) of study</w:t>
      </w:r>
      <w:r w:rsidR="00D22D9C" w:rsidRPr="008B4349">
        <w:rPr>
          <w:rFonts w:asciiTheme="majorHAnsi" w:hAnsiTheme="majorHAnsi" w:cstheme="majorHAnsi"/>
          <w:sz w:val="22"/>
          <w:szCs w:val="22"/>
        </w:rPr>
        <w:t xml:space="preserve">.  </w:t>
      </w:r>
      <w:r w:rsidR="00D22D9C" w:rsidRPr="008B4349">
        <w:rPr>
          <w:rFonts w:asciiTheme="majorHAnsi" w:hAnsiTheme="majorHAnsi" w:cstheme="majorHAnsi"/>
          <w:i/>
          <w:sz w:val="22"/>
          <w:szCs w:val="22"/>
        </w:rPr>
        <w:t>Knowledge</w:t>
      </w:r>
      <w:r w:rsidR="00D22D9C" w:rsidRPr="008B4349">
        <w:rPr>
          <w:rFonts w:asciiTheme="majorHAnsi" w:hAnsiTheme="majorHAnsi" w:cstheme="majorHAnsi"/>
          <w:sz w:val="22"/>
          <w:szCs w:val="22"/>
        </w:rPr>
        <w:t xml:space="preserve"> relates to the facts, information and skills you have acquired through your learning.  You demonstrate your </w:t>
      </w:r>
      <w:r w:rsidR="00D22D9C" w:rsidRPr="008B4349">
        <w:rPr>
          <w:rFonts w:asciiTheme="majorHAnsi" w:hAnsiTheme="majorHAnsi" w:cstheme="majorHAnsi"/>
          <w:i/>
          <w:sz w:val="22"/>
          <w:szCs w:val="22"/>
        </w:rPr>
        <w:t>understanding</w:t>
      </w:r>
      <w:r w:rsidR="00D22D9C" w:rsidRPr="008B4349">
        <w:rPr>
          <w:rFonts w:asciiTheme="majorHAnsi" w:hAnsiTheme="majorHAnsi" w:cstheme="maj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8B4349">
        <w:rPr>
          <w:rFonts w:asciiTheme="majorHAnsi" w:hAnsiTheme="majorHAnsi" w:cstheme="majorHAnsi"/>
          <w:i/>
          <w:sz w:val="22"/>
          <w:szCs w:val="22"/>
        </w:rPr>
        <w:t>extent</w:t>
      </w:r>
      <w:r w:rsidR="00D22D9C" w:rsidRPr="008B4349">
        <w:rPr>
          <w:rFonts w:asciiTheme="majorHAnsi" w:hAnsiTheme="majorHAnsi" w:cstheme="majorHAnsi"/>
          <w:sz w:val="22"/>
          <w:szCs w:val="22"/>
        </w:rPr>
        <w:t xml:space="preserve"> to which you demonstrate y</w:t>
      </w:r>
      <w:r w:rsidR="00A16E98" w:rsidRPr="008B4349">
        <w:rPr>
          <w:rFonts w:asciiTheme="majorHAnsi" w:hAnsiTheme="majorHAnsi" w:cstheme="majorHAnsi"/>
          <w:sz w:val="22"/>
          <w:szCs w:val="22"/>
        </w:rPr>
        <w:t>our knowledge and understanding</w:t>
      </w:r>
      <w:r w:rsidR="00D22D9C" w:rsidRPr="008B4349">
        <w:rPr>
          <w:rFonts w:asciiTheme="majorHAnsi" w:hAnsiTheme="majorHAnsi" w:cstheme="majorHAnsi"/>
          <w:sz w:val="22"/>
          <w:szCs w:val="22"/>
        </w:rPr>
        <w:t>.</w:t>
      </w:r>
      <w:r w:rsidR="004D5E9B" w:rsidRPr="008B4349">
        <w:rPr>
          <w:rFonts w:asciiTheme="majorHAnsi" w:hAnsiTheme="majorHAnsi" w:cstheme="majorHAnsi"/>
          <w:sz w:val="22"/>
          <w:szCs w:val="22"/>
        </w:rPr>
        <w:t xml:space="preserve"> </w:t>
      </w:r>
    </w:p>
    <w:p w14:paraId="0D848CC6" w14:textId="77777777" w:rsidR="00C01A3F" w:rsidRPr="008B4349" w:rsidRDefault="00C01A3F" w:rsidP="00C01A3F">
      <w:pPr>
        <w:jc w:val="both"/>
        <w:rPr>
          <w:rFonts w:asciiTheme="majorHAnsi" w:hAnsiTheme="majorHAnsi" w:cstheme="majorHAnsi"/>
          <w:b/>
          <w:i/>
          <w:sz w:val="22"/>
          <w:szCs w:val="22"/>
        </w:rPr>
      </w:pPr>
    </w:p>
    <w:p w14:paraId="31193650"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2F455F40" w14:textId="77777777" w:rsidR="00D22D9C" w:rsidRPr="008B4349" w:rsidRDefault="00D22D9C" w:rsidP="00D22D9C">
      <w:pPr>
        <w:jc w:val="both"/>
        <w:rPr>
          <w:rFonts w:asciiTheme="majorHAnsi" w:hAnsiTheme="majorHAnsi" w:cstheme="majorHAnsi"/>
          <w:sz w:val="22"/>
          <w:szCs w:val="22"/>
        </w:rPr>
      </w:pPr>
    </w:p>
    <w:p w14:paraId="1363D8F8" w14:textId="77777777" w:rsidR="00D22D9C" w:rsidRPr="008B4349" w:rsidRDefault="00D22D9C" w:rsidP="00D22D9C">
      <w:pPr>
        <w:jc w:val="both"/>
        <w:rPr>
          <w:rFonts w:asciiTheme="majorHAnsi" w:hAnsiTheme="majorHAnsi" w:cstheme="majorHAnsi"/>
          <w:b/>
          <w:sz w:val="22"/>
          <w:szCs w:val="22"/>
        </w:rPr>
      </w:pPr>
    </w:p>
    <w:p w14:paraId="788756D7" w14:textId="77777777" w:rsidR="00D22D9C" w:rsidRPr="008B4349" w:rsidRDefault="005F3A53"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Cognitive and Intellectual Skills</w:t>
      </w:r>
    </w:p>
    <w:p w14:paraId="7B1B7182" w14:textId="77777777" w:rsidR="00D22D9C" w:rsidRPr="008B4349" w:rsidRDefault="00C073F1" w:rsidP="00224849">
      <w:pPr>
        <w:jc w:val="both"/>
        <w:rPr>
          <w:rFonts w:asciiTheme="majorHAnsi" w:hAnsiTheme="majorHAnsi" w:cstheme="majorHAnsi"/>
          <w:sz w:val="22"/>
          <w:szCs w:val="22"/>
        </w:rPr>
      </w:pPr>
      <w:r w:rsidRPr="008B4349">
        <w:rPr>
          <w:rFonts w:asciiTheme="majorHAnsi" w:hAnsiTheme="majorHAnsi" w:cstheme="majorHAnsi"/>
          <w:sz w:val="22"/>
          <w:szCs w:val="22"/>
        </w:rPr>
        <w:t xml:space="preserve">You should be able to </w:t>
      </w:r>
      <w:r w:rsidR="00224849" w:rsidRPr="008B4349">
        <w:rPr>
          <w:rFonts w:asciiTheme="majorHAnsi" w:hAnsiTheme="majorHAnsi" w:cstheme="majorHAnsi"/>
          <w:sz w:val="22"/>
          <w:szCs w:val="22"/>
        </w:rPr>
        <w:t>present, evaluate and interpret qualitative and quantitative data, in order to develop lines of argument and make sound judgements in accordance with basic theories and concepts of your subject(s) of study</w:t>
      </w:r>
      <w:r w:rsidR="00E27F15" w:rsidRPr="008B4349">
        <w:rPr>
          <w:rFonts w:asciiTheme="majorHAnsi" w:hAnsiTheme="majorHAnsi" w:cstheme="majorHAnsi"/>
          <w:sz w:val="22"/>
          <w:szCs w:val="22"/>
        </w:rPr>
        <w:t xml:space="preserve">. </w:t>
      </w:r>
      <w:r w:rsidR="00224849" w:rsidRPr="008B4349">
        <w:rPr>
          <w:rFonts w:asciiTheme="majorHAnsi" w:hAnsiTheme="majorHAnsi" w:cstheme="majorHAnsi"/>
          <w:sz w:val="22"/>
          <w:szCs w:val="22"/>
        </w:rPr>
        <w:t xml:space="preserve">You should be able to evaluate the appropriateness of different approaches to solving problems related to your area(s) of study and/or work. </w:t>
      </w:r>
      <w:r w:rsidR="00D22D9C" w:rsidRPr="008B4349">
        <w:rPr>
          <w:rFonts w:asciiTheme="majorHAnsi" w:hAnsiTheme="majorHAnsi" w:cstheme="majorHAnsi"/>
          <w:sz w:val="22"/>
          <w:szCs w:val="22"/>
        </w:rPr>
        <w:t xml:space="preserve">Your work must contain evidence </w:t>
      </w:r>
      <w:r w:rsidR="00F311D9" w:rsidRPr="008B4349">
        <w:rPr>
          <w:rFonts w:asciiTheme="majorHAnsi" w:hAnsiTheme="majorHAnsi" w:cstheme="majorHAnsi"/>
          <w:sz w:val="22"/>
          <w:szCs w:val="22"/>
        </w:rPr>
        <w:t>of logical, analytical thinking</w:t>
      </w:r>
      <w:r w:rsidR="00D22D9C" w:rsidRPr="008B4349">
        <w:rPr>
          <w:rFonts w:asciiTheme="majorHAnsi" w:hAnsiTheme="majorHAnsi" w:cstheme="majorHAnsi"/>
          <w:sz w:val="22"/>
          <w:szCs w:val="22"/>
        </w:rPr>
        <w:t xml:space="preserve">. For example, to examine and break information down into parts, make inferences, compile, compare and contrast information.  This means not just describing </w:t>
      </w:r>
      <w:r w:rsidR="00FB3B4E" w:rsidRPr="008B4349">
        <w:rPr>
          <w:rFonts w:asciiTheme="majorHAnsi" w:hAnsiTheme="majorHAnsi" w:cstheme="majorHAnsi"/>
          <w:sz w:val="22"/>
          <w:szCs w:val="22"/>
        </w:rPr>
        <w:t>what</w:t>
      </w:r>
      <w:r w:rsidR="00D22D9C" w:rsidRPr="008B4349">
        <w:rPr>
          <w:rFonts w:asciiTheme="majorHAnsi" w:hAnsiTheme="majorHAnsi" w:cstheme="majorHAnsi"/>
          <w:sz w:val="22"/>
          <w:szCs w:val="22"/>
        </w:rPr>
        <w:t xml:space="preserve">! </w:t>
      </w:r>
      <w:r w:rsidR="00FB3B4E" w:rsidRPr="008B4349">
        <w:rPr>
          <w:rFonts w:asciiTheme="majorHAnsi" w:hAnsiTheme="majorHAnsi" w:cstheme="majorHAnsi"/>
          <w:sz w:val="22"/>
          <w:szCs w:val="22"/>
        </w:rPr>
        <w:t>But</w:t>
      </w:r>
      <w:r w:rsidR="00D22D9C" w:rsidRPr="008B4349">
        <w:rPr>
          <w:rFonts w:asciiTheme="majorHAnsi" w:hAnsiTheme="majorHAnsi" w:cstheme="majorHAnsi"/>
          <w:sz w:val="22"/>
          <w:szCs w:val="22"/>
        </w:rPr>
        <w:t xml:space="preserve"> also justifying: Why? How? When? Who? Where? </w:t>
      </w:r>
      <w:r w:rsidRPr="008B4349">
        <w:rPr>
          <w:rFonts w:asciiTheme="majorHAnsi" w:hAnsiTheme="majorHAnsi" w:cstheme="majorHAnsi"/>
          <w:sz w:val="22"/>
          <w:szCs w:val="22"/>
        </w:rPr>
        <w:t xml:space="preserve">At what cost? </w:t>
      </w:r>
      <w:r w:rsidR="00224849" w:rsidRPr="008B4349">
        <w:rPr>
          <w:rFonts w:asciiTheme="majorHAnsi" w:hAnsiTheme="majorHAnsi" w:cstheme="majorHAnsi"/>
          <w:sz w:val="22"/>
          <w:szCs w:val="22"/>
        </w:rPr>
        <w:t>You</w:t>
      </w:r>
      <w:r w:rsidR="00D22D9C" w:rsidRPr="008B4349">
        <w:rPr>
          <w:rFonts w:asciiTheme="majorHAnsi" w:hAnsiTheme="majorHAnsi" w:cstheme="majorHAnsi"/>
          <w:sz w:val="22"/>
          <w:szCs w:val="22"/>
        </w:rPr>
        <w:t xml:space="preserve"> </w:t>
      </w:r>
      <w:r w:rsidR="00224849" w:rsidRPr="008B4349">
        <w:rPr>
          <w:rFonts w:asciiTheme="majorHAnsi" w:hAnsiTheme="majorHAnsi" w:cstheme="majorHAnsi"/>
          <w:sz w:val="22"/>
          <w:szCs w:val="22"/>
        </w:rPr>
        <w:t>should</w:t>
      </w:r>
      <w:r w:rsidR="00D22D9C" w:rsidRPr="008B4349">
        <w:rPr>
          <w:rFonts w:asciiTheme="majorHAnsi" w:hAnsiTheme="majorHAnsi" w:cstheme="majorHAnsi"/>
          <w:sz w:val="22"/>
          <w:szCs w:val="22"/>
        </w:rPr>
        <w:t xml:space="preserve"> provide justification for y</w:t>
      </w:r>
      <w:r w:rsidR="00F311D9" w:rsidRPr="008B4349">
        <w:rPr>
          <w:rFonts w:asciiTheme="majorHAnsi" w:hAnsiTheme="majorHAnsi" w:cstheme="majorHAnsi"/>
          <w:sz w:val="22"/>
          <w:szCs w:val="22"/>
        </w:rPr>
        <w:t>our arguments and judgements using e</w:t>
      </w:r>
      <w:r w:rsidR="00D22D9C" w:rsidRPr="008B4349">
        <w:rPr>
          <w:rFonts w:asciiTheme="majorHAnsi" w:hAnsiTheme="majorHAnsi" w:cstheme="majorHAnsi"/>
          <w:sz w:val="22"/>
          <w:szCs w:val="22"/>
        </w:rPr>
        <w:t xml:space="preserve">vidence that you have reflected upon the ideas of others within the subject area </w:t>
      </w:r>
      <w:r w:rsidR="00F311D9" w:rsidRPr="008B4349">
        <w:rPr>
          <w:rFonts w:asciiTheme="majorHAnsi" w:hAnsiTheme="majorHAnsi" w:cstheme="majorHAnsi"/>
          <w:sz w:val="22"/>
          <w:szCs w:val="22"/>
        </w:rPr>
        <w:t>and</w:t>
      </w:r>
      <w:r w:rsidR="00D22D9C" w:rsidRPr="008B4349">
        <w:rPr>
          <w:rFonts w:asciiTheme="majorHAnsi" w:hAnsiTheme="majorHAnsi" w:cstheme="majorHAnsi"/>
          <w:sz w:val="22"/>
          <w:szCs w:val="22"/>
        </w:rPr>
        <w:t xml:space="preserve"> that you are able to make sound judgements and arguments using data and concepts</w:t>
      </w:r>
      <w:r w:rsidR="00E27F15" w:rsidRPr="008B4349">
        <w:rPr>
          <w:rFonts w:asciiTheme="majorHAnsi" w:hAnsiTheme="majorHAnsi" w:cstheme="majorHAnsi"/>
          <w:sz w:val="22"/>
          <w:szCs w:val="22"/>
        </w:rPr>
        <w:t>.</w:t>
      </w:r>
      <w:r w:rsidR="00D22D9C" w:rsidRPr="008B4349">
        <w:rPr>
          <w:rFonts w:asciiTheme="majorHAnsi" w:hAnsiTheme="majorHAnsi" w:cstheme="majorHAnsi"/>
          <w:sz w:val="22"/>
          <w:szCs w:val="22"/>
        </w:rPr>
        <w:t xml:space="preserve">  Where relevant, alternative solutions and recommendations may be proposed.</w:t>
      </w:r>
    </w:p>
    <w:p w14:paraId="66DE8EB9" w14:textId="77777777" w:rsidR="00D22D9C" w:rsidRPr="008B4349" w:rsidRDefault="00D22D9C" w:rsidP="00D22D9C">
      <w:pPr>
        <w:jc w:val="both"/>
        <w:rPr>
          <w:rFonts w:asciiTheme="majorHAnsi" w:hAnsiTheme="majorHAnsi" w:cstheme="majorHAnsi"/>
          <w:sz w:val="22"/>
          <w:szCs w:val="22"/>
        </w:rPr>
      </w:pPr>
    </w:p>
    <w:p w14:paraId="03162AD9"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04767FEE" w14:textId="77777777" w:rsidR="00C01A3F" w:rsidRPr="008B4349" w:rsidRDefault="00C01A3F" w:rsidP="00D22D9C">
      <w:pPr>
        <w:jc w:val="both"/>
        <w:rPr>
          <w:rFonts w:asciiTheme="majorHAnsi" w:hAnsiTheme="majorHAnsi" w:cstheme="majorHAnsi"/>
          <w:sz w:val="22"/>
          <w:szCs w:val="22"/>
        </w:rPr>
      </w:pPr>
    </w:p>
    <w:p w14:paraId="511690AC" w14:textId="77777777" w:rsidR="00D22D9C" w:rsidRPr="008B4349" w:rsidRDefault="00D22D9C" w:rsidP="00D22D9C">
      <w:pPr>
        <w:jc w:val="both"/>
        <w:rPr>
          <w:rFonts w:asciiTheme="majorHAnsi" w:hAnsiTheme="majorHAnsi" w:cstheme="majorHAnsi"/>
          <w:b/>
          <w:sz w:val="22"/>
          <w:szCs w:val="22"/>
        </w:rPr>
      </w:pPr>
    </w:p>
    <w:p w14:paraId="69B904B1" w14:textId="77777777" w:rsidR="00D22D9C" w:rsidRPr="008B4349" w:rsidRDefault="00D22D9C"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 xml:space="preserve">Practical </w:t>
      </w:r>
      <w:r w:rsidR="005F3A53" w:rsidRPr="008B4349">
        <w:rPr>
          <w:rFonts w:asciiTheme="majorHAnsi" w:hAnsiTheme="majorHAnsi" w:cstheme="majorHAnsi"/>
          <w:b/>
          <w:sz w:val="22"/>
          <w:szCs w:val="22"/>
        </w:rPr>
        <w:t>Skills</w:t>
      </w:r>
    </w:p>
    <w:p w14:paraId="79F5F2A2" w14:textId="77777777" w:rsidR="00D22D9C" w:rsidRPr="008B4349" w:rsidRDefault="00F311D9" w:rsidP="00F311D9">
      <w:pPr>
        <w:jc w:val="both"/>
        <w:rPr>
          <w:rFonts w:asciiTheme="majorHAnsi" w:hAnsiTheme="majorHAnsi" w:cstheme="majorHAnsi"/>
          <w:sz w:val="22"/>
          <w:szCs w:val="22"/>
        </w:rPr>
      </w:pPr>
      <w:r w:rsidRPr="008B4349">
        <w:rPr>
          <w:rFonts w:asciiTheme="majorHAnsi" w:hAnsiTheme="majorHAnsi" w:cstheme="majorHAnsi"/>
          <w:sz w:val="22"/>
          <w:szCs w:val="22"/>
        </w:rPr>
        <w:t>At level 4</w:t>
      </w:r>
      <w:r w:rsidR="00C073F1" w:rsidRPr="008B4349">
        <w:rPr>
          <w:rFonts w:asciiTheme="majorHAnsi" w:hAnsiTheme="majorHAnsi" w:cstheme="majorHAnsi"/>
          <w:sz w:val="22"/>
          <w:szCs w:val="22"/>
        </w:rPr>
        <w:t xml:space="preserve">, you should be able to </w:t>
      </w:r>
      <w:r w:rsidR="00451810" w:rsidRPr="008B4349">
        <w:rPr>
          <w:rFonts w:asciiTheme="majorHAnsi" w:hAnsiTheme="majorHAnsi" w:cstheme="majorHAnsi"/>
          <w:sz w:val="22"/>
          <w:szCs w:val="22"/>
        </w:rPr>
        <w:t xml:space="preserve">apply </w:t>
      </w:r>
      <w:r w:rsidRPr="008B4349">
        <w:rPr>
          <w:rFonts w:asciiTheme="majorHAnsi" w:hAnsiTheme="majorHAnsi" w:cstheme="majorHAnsi"/>
          <w:sz w:val="22"/>
          <w:szCs w:val="22"/>
        </w:rPr>
        <w:t xml:space="preserve">the basic </w:t>
      </w:r>
      <w:r w:rsidR="00451810" w:rsidRPr="008B4349">
        <w:rPr>
          <w:rFonts w:asciiTheme="majorHAnsi" w:hAnsiTheme="majorHAnsi" w:cstheme="majorHAnsi"/>
          <w:sz w:val="22"/>
          <w:szCs w:val="22"/>
        </w:rPr>
        <w:t xml:space="preserve">underlying concepts and principles </w:t>
      </w:r>
      <w:r w:rsidRPr="008B4349">
        <w:rPr>
          <w:rFonts w:asciiTheme="majorHAnsi" w:hAnsiTheme="majorHAnsi" w:cstheme="majorHAnsi"/>
          <w:sz w:val="22"/>
          <w:szCs w:val="22"/>
        </w:rPr>
        <w:t xml:space="preserve">to evaluate and interpret these within the context of </w:t>
      </w:r>
      <w:r w:rsidR="00A423D0" w:rsidRPr="008B4349">
        <w:rPr>
          <w:rFonts w:asciiTheme="majorHAnsi" w:hAnsiTheme="majorHAnsi" w:cstheme="majorHAnsi"/>
          <w:sz w:val="22"/>
          <w:szCs w:val="22"/>
        </w:rPr>
        <w:t>your</w:t>
      </w:r>
      <w:r w:rsidRPr="008B4349">
        <w:rPr>
          <w:rFonts w:asciiTheme="majorHAnsi" w:hAnsiTheme="majorHAnsi" w:cstheme="majorHAnsi"/>
          <w:sz w:val="22"/>
          <w:szCs w:val="22"/>
        </w:rPr>
        <w:t xml:space="preserve"> area of</w:t>
      </w:r>
      <w:r w:rsidR="00A423D0" w:rsidRPr="008B4349">
        <w:rPr>
          <w:rFonts w:asciiTheme="majorHAnsi" w:hAnsiTheme="majorHAnsi" w:cstheme="majorHAnsi"/>
          <w:sz w:val="22"/>
          <w:szCs w:val="22"/>
        </w:rPr>
        <w:t xml:space="preserve"> </w:t>
      </w:r>
      <w:r w:rsidRPr="008B4349">
        <w:rPr>
          <w:rFonts w:asciiTheme="majorHAnsi" w:hAnsiTheme="majorHAnsi" w:cstheme="majorHAnsi"/>
          <w:sz w:val="22"/>
          <w:szCs w:val="22"/>
        </w:rPr>
        <w:t>study</w:t>
      </w:r>
      <w:r w:rsidR="00C073F1" w:rsidRPr="008B4349">
        <w:rPr>
          <w:rFonts w:asciiTheme="majorHAnsi" w:hAnsiTheme="majorHAnsi" w:cstheme="majorHAnsi"/>
          <w:sz w:val="22"/>
          <w:szCs w:val="22"/>
        </w:rPr>
        <w:t xml:space="preserve">. </w:t>
      </w:r>
      <w:r w:rsidR="00D22D9C" w:rsidRPr="008B4349">
        <w:rPr>
          <w:rFonts w:asciiTheme="majorHAnsi" w:hAnsiTheme="majorHAnsi" w:cstheme="majorHAnsi"/>
          <w:sz w:val="22"/>
          <w:szCs w:val="22"/>
        </w:rPr>
        <w:t xml:space="preserve">You should be able to demonstrate how the subject-related concepts and ideas relate to real world situations </w:t>
      </w:r>
      <w:r w:rsidR="00C073F1" w:rsidRPr="008B4349">
        <w:rPr>
          <w:rFonts w:asciiTheme="majorHAnsi" w:hAnsiTheme="majorHAnsi" w:cstheme="majorHAnsi"/>
          <w:sz w:val="22"/>
          <w:szCs w:val="22"/>
        </w:rPr>
        <w:t>and/</w:t>
      </w:r>
      <w:r w:rsidR="00D22D9C" w:rsidRPr="008B4349">
        <w:rPr>
          <w:rFonts w:asciiTheme="majorHAnsi" w:hAnsiTheme="majorHAnsi" w:cstheme="majorHAns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8B4349">
        <w:rPr>
          <w:rFonts w:asciiTheme="majorHAnsi" w:hAnsiTheme="majorHAnsi" w:cstheme="majorHAnsi"/>
          <w:sz w:val="22"/>
          <w:szCs w:val="22"/>
        </w:rPr>
        <w:t>or to create artefacts</w:t>
      </w:r>
      <w:r w:rsidR="00D22D9C" w:rsidRPr="008B4349">
        <w:rPr>
          <w:rFonts w:asciiTheme="majorHAnsi" w:hAnsiTheme="majorHAnsi" w:cstheme="majorHAnsi"/>
          <w:sz w:val="22"/>
          <w:szCs w:val="22"/>
        </w:rPr>
        <w:t xml:space="preserve">.  This is likely to involve, for instance, the use of real world </w:t>
      </w:r>
      <w:r w:rsidR="00C073F1" w:rsidRPr="008B4349">
        <w:rPr>
          <w:rFonts w:asciiTheme="majorHAnsi" w:hAnsiTheme="majorHAnsi" w:cstheme="majorHAnsi"/>
          <w:sz w:val="22"/>
          <w:szCs w:val="22"/>
        </w:rPr>
        <w:t xml:space="preserve">artefacts, </w:t>
      </w:r>
      <w:r w:rsidR="00D22D9C" w:rsidRPr="008B4349">
        <w:rPr>
          <w:rFonts w:asciiTheme="majorHAnsi" w:hAnsiTheme="majorHAnsi" w:cstheme="majorHAnsi"/>
          <w:sz w:val="22"/>
          <w:szCs w:val="22"/>
        </w:rPr>
        <w:t xml:space="preserve">examples and cases, the application of a model within an organisation and/or benchmarking one </w:t>
      </w:r>
      <w:r w:rsidR="00C073F1" w:rsidRPr="008B4349">
        <w:rPr>
          <w:rFonts w:asciiTheme="majorHAnsi" w:hAnsiTheme="majorHAnsi" w:cstheme="majorHAnsi"/>
          <w:sz w:val="22"/>
          <w:szCs w:val="22"/>
        </w:rPr>
        <w:t xml:space="preserve">theory or </w:t>
      </w:r>
      <w:r w:rsidR="00D22D9C" w:rsidRPr="008B4349">
        <w:rPr>
          <w:rFonts w:asciiTheme="majorHAnsi" w:hAnsiTheme="majorHAnsi" w:cstheme="majorHAnsi"/>
          <w:sz w:val="22"/>
          <w:szCs w:val="22"/>
        </w:rPr>
        <w:t xml:space="preserve">organisation against others based on stated criteria.  </w:t>
      </w:r>
    </w:p>
    <w:p w14:paraId="6B6A261D" w14:textId="77777777" w:rsidR="00D22D9C" w:rsidRPr="008B4349" w:rsidRDefault="00D22D9C" w:rsidP="00D22D9C">
      <w:pPr>
        <w:jc w:val="both"/>
        <w:rPr>
          <w:rFonts w:asciiTheme="majorHAnsi" w:hAnsiTheme="majorHAnsi" w:cstheme="majorHAnsi"/>
          <w:sz w:val="22"/>
          <w:szCs w:val="22"/>
        </w:rPr>
      </w:pPr>
    </w:p>
    <w:p w14:paraId="62450AB6"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0DB8E2C7" w14:textId="77777777" w:rsidR="00C01A3F" w:rsidRPr="008B4349" w:rsidRDefault="00C01A3F" w:rsidP="00D22D9C">
      <w:pPr>
        <w:jc w:val="both"/>
        <w:rPr>
          <w:rFonts w:asciiTheme="majorHAnsi" w:hAnsiTheme="majorHAnsi" w:cstheme="majorHAnsi"/>
          <w:sz w:val="22"/>
          <w:szCs w:val="22"/>
        </w:rPr>
      </w:pPr>
    </w:p>
    <w:p w14:paraId="08E0AD09" w14:textId="77777777" w:rsidR="008566E5" w:rsidRPr="008B4349" w:rsidRDefault="008566E5" w:rsidP="00D22D9C">
      <w:pPr>
        <w:jc w:val="both"/>
        <w:rPr>
          <w:rFonts w:asciiTheme="majorHAnsi" w:hAnsiTheme="majorHAnsi" w:cstheme="majorHAnsi"/>
          <w:sz w:val="22"/>
          <w:szCs w:val="22"/>
        </w:rPr>
      </w:pPr>
    </w:p>
    <w:p w14:paraId="2E5AE359" w14:textId="77777777" w:rsidR="00D22D9C" w:rsidRPr="008B4349" w:rsidRDefault="005F3A53"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 xml:space="preserve">Transferable </w:t>
      </w:r>
      <w:r w:rsidR="00D22D9C" w:rsidRPr="008B4349">
        <w:rPr>
          <w:rFonts w:asciiTheme="majorHAnsi" w:hAnsiTheme="majorHAnsi" w:cstheme="majorHAnsi"/>
          <w:b/>
          <w:sz w:val="22"/>
          <w:szCs w:val="22"/>
        </w:rPr>
        <w:t xml:space="preserve">Skills for </w:t>
      </w:r>
      <w:r w:rsidRPr="008B4349">
        <w:rPr>
          <w:rFonts w:asciiTheme="majorHAnsi" w:hAnsiTheme="majorHAnsi" w:cstheme="majorHAnsi"/>
          <w:b/>
          <w:sz w:val="22"/>
          <w:szCs w:val="22"/>
        </w:rPr>
        <w:t xml:space="preserve">Life and </w:t>
      </w:r>
      <w:r w:rsidR="00D22D9C" w:rsidRPr="008B4349">
        <w:rPr>
          <w:rFonts w:asciiTheme="majorHAnsi" w:hAnsiTheme="majorHAnsi" w:cstheme="majorHAnsi"/>
          <w:b/>
          <w:sz w:val="22"/>
          <w:szCs w:val="22"/>
        </w:rPr>
        <w:t xml:space="preserve">Professional Practice </w:t>
      </w:r>
    </w:p>
    <w:p w14:paraId="6FD0A632" w14:textId="77777777" w:rsidR="00995D51" w:rsidRPr="008B4349" w:rsidRDefault="00D22D9C" w:rsidP="00A423D0">
      <w:pPr>
        <w:jc w:val="both"/>
        <w:rPr>
          <w:rFonts w:asciiTheme="majorHAnsi" w:hAnsiTheme="majorHAnsi" w:cstheme="majorHAnsi"/>
          <w:sz w:val="22"/>
          <w:szCs w:val="22"/>
        </w:rPr>
      </w:pPr>
      <w:r w:rsidRPr="008B4349">
        <w:rPr>
          <w:rFonts w:asciiTheme="majorHAnsi" w:hAnsiTheme="majorHAnsi" w:cstheme="majorHAnsi"/>
          <w:sz w:val="22"/>
          <w:szCs w:val="22"/>
        </w:rPr>
        <w:t xml:space="preserve">Your work must provide evidence of the </w:t>
      </w:r>
      <w:r w:rsidR="009315A0" w:rsidRPr="008B4349">
        <w:rPr>
          <w:rFonts w:asciiTheme="majorHAnsi" w:hAnsiTheme="majorHAnsi" w:cstheme="majorHAnsi"/>
          <w:sz w:val="22"/>
          <w:szCs w:val="22"/>
        </w:rPr>
        <w:t xml:space="preserve">qualities and transferable skills necessary for employment requiring the exercise of </w:t>
      </w:r>
      <w:r w:rsidR="00A423D0" w:rsidRPr="008B4349">
        <w:rPr>
          <w:rFonts w:asciiTheme="majorHAnsi" w:hAnsiTheme="majorHAnsi" w:cstheme="majorHAnsi"/>
          <w:sz w:val="22"/>
          <w:szCs w:val="22"/>
        </w:rPr>
        <w:t xml:space="preserve">some </w:t>
      </w:r>
      <w:r w:rsidR="009315A0" w:rsidRPr="008B4349">
        <w:rPr>
          <w:rFonts w:asciiTheme="majorHAnsi" w:hAnsiTheme="majorHAnsi" w:cstheme="majorHAnsi"/>
          <w:sz w:val="22"/>
          <w:szCs w:val="22"/>
        </w:rPr>
        <w:t>personal responsibility</w:t>
      </w:r>
      <w:r w:rsidRPr="008B4349">
        <w:rPr>
          <w:rFonts w:asciiTheme="majorHAnsi" w:hAnsiTheme="majorHAnsi" w:cstheme="majorHAnsi"/>
          <w:sz w:val="22"/>
          <w:szCs w:val="22"/>
        </w:rPr>
        <w:t>.  This includes demonstrating</w:t>
      </w:r>
      <w:r w:rsidR="006F0F95" w:rsidRPr="008B4349">
        <w:rPr>
          <w:rFonts w:asciiTheme="majorHAnsi" w:hAnsiTheme="majorHAnsi" w:cstheme="majorHAnsi"/>
          <w:sz w:val="22"/>
          <w:szCs w:val="22"/>
        </w:rPr>
        <w:t>:</w:t>
      </w:r>
      <w:r w:rsidRPr="008B4349">
        <w:rPr>
          <w:rFonts w:asciiTheme="majorHAnsi" w:hAnsiTheme="majorHAnsi" w:cstheme="majorHAnsi"/>
          <w:sz w:val="22"/>
          <w:szCs w:val="22"/>
        </w:rPr>
        <w:t xml:space="preserve"> </w:t>
      </w:r>
      <w:r w:rsidR="00A423D0" w:rsidRPr="008B4349">
        <w:rPr>
          <w:rFonts w:asciiTheme="majorHAnsi" w:hAnsiTheme="majorHAnsi" w:cstheme="majorHAnsi"/>
          <w:sz w:val="22"/>
          <w:szCs w:val="22"/>
        </w:rPr>
        <w:t xml:space="preserve">that you can communicate the results of your study/work accurately and reliably, and with structured and coherent arguments; </w:t>
      </w:r>
      <w:r w:rsidR="00995D51" w:rsidRPr="008B4349">
        <w:rPr>
          <w:rFonts w:asciiTheme="majorHAnsi" w:hAnsiTheme="majorHAnsi" w:cstheme="majorHAns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284B657" w14:textId="77777777" w:rsidR="00995D51" w:rsidRPr="008B4349" w:rsidRDefault="00995D51" w:rsidP="00D22D9C">
      <w:pPr>
        <w:jc w:val="both"/>
        <w:rPr>
          <w:rFonts w:asciiTheme="majorHAnsi" w:hAnsiTheme="majorHAnsi" w:cstheme="majorHAnsi"/>
          <w:sz w:val="22"/>
          <w:szCs w:val="22"/>
        </w:rPr>
      </w:pPr>
    </w:p>
    <w:p w14:paraId="2853E9EB" w14:textId="77777777" w:rsidR="00D22D9C" w:rsidRPr="008B4349" w:rsidRDefault="00D22D9C" w:rsidP="00D22D9C">
      <w:pPr>
        <w:jc w:val="both"/>
        <w:rPr>
          <w:rFonts w:asciiTheme="majorHAnsi" w:hAnsiTheme="majorHAnsi" w:cstheme="majorHAnsi"/>
          <w:sz w:val="22"/>
          <w:szCs w:val="22"/>
        </w:rPr>
      </w:pPr>
    </w:p>
    <w:p w14:paraId="3641ACB2"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108AF7B7" w14:textId="77777777" w:rsidR="00C01A3F" w:rsidRPr="008B4349" w:rsidRDefault="00C01A3F" w:rsidP="00D22D9C">
      <w:pPr>
        <w:jc w:val="both"/>
        <w:rPr>
          <w:rFonts w:asciiTheme="majorHAnsi" w:hAnsiTheme="majorHAnsi" w:cstheme="majorHAnsi"/>
          <w:sz w:val="22"/>
          <w:szCs w:val="22"/>
        </w:rPr>
      </w:pPr>
    </w:p>
    <w:p w14:paraId="4F7630E7" w14:textId="77777777" w:rsidR="00D22D9C" w:rsidRPr="008B4349" w:rsidRDefault="00D22D9C" w:rsidP="00D22D9C">
      <w:pPr>
        <w:jc w:val="both"/>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8B4349" w14:paraId="18C800C1" w14:textId="77777777" w:rsidTr="00152E9D">
        <w:trPr>
          <w:jc w:val="center"/>
        </w:trPr>
        <w:tc>
          <w:tcPr>
            <w:tcW w:w="10670" w:type="dxa"/>
            <w:shd w:val="clear" w:color="auto" w:fill="BFBFBF"/>
          </w:tcPr>
          <w:p w14:paraId="7F0C5FE6" w14:textId="03EBBDCF" w:rsidR="00152E9D" w:rsidRPr="008B4349" w:rsidRDefault="004D5E9B" w:rsidP="004D5E9B">
            <w:pPr>
              <w:rPr>
                <w:rFonts w:asciiTheme="majorHAnsi" w:hAnsiTheme="majorHAnsi" w:cstheme="majorHAnsi"/>
                <w:sz w:val="22"/>
                <w:szCs w:val="22"/>
              </w:rPr>
            </w:pPr>
            <w:r w:rsidRPr="008B4349">
              <w:rPr>
                <w:rFonts w:asciiTheme="majorHAnsi" w:hAnsiTheme="majorHAnsi" w:cstheme="majorHAnsi"/>
                <w:b/>
                <w:caps/>
                <w:sz w:val="22"/>
                <w:szCs w:val="22"/>
              </w:rPr>
              <w:t xml:space="preserve">     </w:t>
            </w:r>
            <w:r w:rsidR="00152E9D" w:rsidRPr="008B4349">
              <w:rPr>
                <w:rFonts w:asciiTheme="majorHAnsi" w:hAnsiTheme="majorHAnsi" w:cstheme="majorHAnsi"/>
                <w:b/>
                <w:caps/>
                <w:sz w:val="22"/>
                <w:szCs w:val="22"/>
              </w:rPr>
              <w:t>Student FEEDBACK</w:t>
            </w:r>
            <w:r w:rsidRPr="008B4349">
              <w:rPr>
                <w:rFonts w:asciiTheme="majorHAnsi" w:hAnsiTheme="majorHAnsi" w:cstheme="majorHAnsi"/>
                <w:b/>
                <w:caps/>
                <w:sz w:val="22"/>
                <w:szCs w:val="22"/>
              </w:rPr>
              <w:t xml:space="preserve"> FORM</w:t>
            </w:r>
          </w:p>
        </w:tc>
      </w:tr>
    </w:tbl>
    <w:p w14:paraId="4BD1ABE0" w14:textId="77777777" w:rsidR="00152E9D" w:rsidRPr="008B4349" w:rsidRDefault="00152E9D" w:rsidP="00152E9D">
      <w:pPr>
        <w:rPr>
          <w:rFonts w:asciiTheme="majorHAnsi" w:hAnsiTheme="majorHAnsi" w:cstheme="majorHAnsi"/>
          <w:sz w:val="22"/>
          <w:szCs w:val="22"/>
        </w:rPr>
      </w:pPr>
    </w:p>
    <w:p w14:paraId="45BBA051" w14:textId="77777777" w:rsidR="00152E9D" w:rsidRPr="008B4349" w:rsidRDefault="00152E9D" w:rsidP="00152E9D">
      <w:pPr>
        <w:pStyle w:val="BodyText1"/>
        <w:tabs>
          <w:tab w:val="clear" w:pos="720"/>
          <w:tab w:val="clear" w:pos="1440"/>
        </w:tabs>
        <w:jc w:val="both"/>
        <w:rPr>
          <w:rFonts w:asciiTheme="majorHAnsi" w:hAnsiTheme="majorHAnsi" w:cstheme="majorHAnsi"/>
          <w:sz w:val="22"/>
          <w:szCs w:val="22"/>
        </w:rPr>
      </w:pPr>
      <w:r w:rsidRPr="008B4349">
        <w:rPr>
          <w:rFonts w:asciiTheme="majorHAnsi" w:hAnsiTheme="majorHAnsi" w:cstheme="majorHAnsi"/>
          <w:sz w:val="22"/>
          <w:szCs w:val="22"/>
        </w:rPr>
        <w:t>This section details</w:t>
      </w:r>
      <w:r w:rsidR="004D5E9B" w:rsidRPr="008B4349">
        <w:rPr>
          <w:rFonts w:asciiTheme="majorHAnsi" w:hAnsiTheme="majorHAnsi" w:cstheme="majorHAnsi"/>
          <w:sz w:val="22"/>
          <w:szCs w:val="22"/>
        </w:rPr>
        <w:t xml:space="preserve"> t</w:t>
      </w:r>
      <w:r w:rsidRPr="008B4349">
        <w:rPr>
          <w:rFonts w:asciiTheme="majorHAnsi" w:hAnsiTheme="majorHAnsi" w:cstheme="majorHAnsi"/>
          <w:sz w:val="22"/>
          <w:szCs w:val="22"/>
        </w:rPr>
        <w:t xml:space="preserve">he </w:t>
      </w:r>
      <w:r w:rsidRPr="008B4349">
        <w:rPr>
          <w:rFonts w:asciiTheme="majorHAnsi" w:hAnsiTheme="majorHAnsi" w:cstheme="majorHAnsi"/>
          <w:i/>
          <w:sz w:val="22"/>
          <w:szCs w:val="22"/>
        </w:rPr>
        <w:t>extent</w:t>
      </w:r>
      <w:r w:rsidRPr="008B4349">
        <w:rPr>
          <w:rFonts w:asciiTheme="majorHAnsi" w:hAnsiTheme="majorHAnsi" w:cstheme="majorHAnsi"/>
          <w:sz w:val="22"/>
          <w:szCs w:val="22"/>
        </w:rPr>
        <w:t xml:space="preserve"> to which </w:t>
      </w:r>
      <w:r w:rsidR="004D5E9B" w:rsidRPr="008B4349">
        <w:rPr>
          <w:rFonts w:asciiTheme="majorHAnsi" w:hAnsiTheme="majorHAnsi" w:cstheme="majorHAnsi"/>
          <w:sz w:val="22"/>
          <w:szCs w:val="22"/>
        </w:rPr>
        <w:t xml:space="preserve">the assessment criteria </w:t>
      </w:r>
      <w:r w:rsidRPr="008B4349">
        <w:rPr>
          <w:rFonts w:asciiTheme="majorHAnsi" w:hAnsiTheme="majorHAnsi" w:cstheme="majorHAnsi"/>
          <w:sz w:val="22"/>
          <w:szCs w:val="22"/>
        </w:rPr>
        <w:t>are demonstrated by you</w:t>
      </w:r>
      <w:r w:rsidR="004D5E9B" w:rsidRPr="008B4349">
        <w:rPr>
          <w:rFonts w:asciiTheme="majorHAnsi" w:hAnsiTheme="majorHAnsi" w:cstheme="majorHAnsi"/>
          <w:sz w:val="22"/>
          <w:szCs w:val="22"/>
        </w:rPr>
        <w:t>, which</w:t>
      </w:r>
      <w:r w:rsidRPr="008B4349">
        <w:rPr>
          <w:rFonts w:asciiTheme="majorHAnsi" w:hAnsiTheme="majorHAnsi" w:cstheme="majorHAnsi"/>
          <w:sz w:val="22"/>
          <w:szCs w:val="22"/>
        </w:rPr>
        <w:t xml:space="preserve"> </w:t>
      </w:r>
      <w:r w:rsidR="005F3A53" w:rsidRPr="008B4349">
        <w:rPr>
          <w:rFonts w:asciiTheme="majorHAnsi" w:hAnsiTheme="majorHAnsi" w:cstheme="majorHAnsi"/>
          <w:sz w:val="22"/>
          <w:szCs w:val="22"/>
        </w:rPr>
        <w:t xml:space="preserve">in turn </w:t>
      </w:r>
      <w:r w:rsidRPr="008B4349">
        <w:rPr>
          <w:rFonts w:asciiTheme="majorHAnsi" w:hAnsiTheme="majorHAnsi" w:cstheme="majorHAnsi"/>
          <w:sz w:val="22"/>
          <w:szCs w:val="22"/>
        </w:rPr>
        <w:t xml:space="preserve">determines your mark. The marks available for each </w:t>
      </w:r>
      <w:r w:rsidR="005F3A53" w:rsidRPr="008B4349">
        <w:rPr>
          <w:rFonts w:asciiTheme="majorHAnsi" w:hAnsiTheme="majorHAnsi" w:cstheme="majorHAnsi"/>
          <w:sz w:val="22"/>
          <w:szCs w:val="22"/>
        </w:rPr>
        <w:t>category of skill</w:t>
      </w:r>
      <w:r w:rsidRPr="008B4349">
        <w:rPr>
          <w:rFonts w:asciiTheme="majorHAnsi" w:hAnsiTheme="majorHAnsi" w:cstheme="majorHAnsi"/>
          <w:sz w:val="22"/>
          <w:szCs w:val="22"/>
        </w:rPr>
        <w:t xml:space="preserve"> are shown. Lecturers will use the space provided to comment on the achievement of the task(s), including those areas in which you have performed well and areas that would benefit from development/improvement.</w:t>
      </w:r>
    </w:p>
    <w:p w14:paraId="4A022B80" w14:textId="77777777" w:rsidR="00152E9D" w:rsidRPr="008B4349" w:rsidRDefault="00152E9D" w:rsidP="00152E9D">
      <w:pPr>
        <w:rPr>
          <w:rFonts w:asciiTheme="majorHAnsi" w:hAnsiTheme="majorHAnsi" w:cstheme="majorHAnsi"/>
          <w:b/>
          <w:sz w:val="22"/>
          <w:szCs w:val="22"/>
        </w:rPr>
      </w:pPr>
    </w:p>
    <w:p w14:paraId="6BFEEB77" w14:textId="77777777" w:rsidR="008B4349" w:rsidRPr="008B4349" w:rsidRDefault="008B4349" w:rsidP="00152E9D">
      <w:pPr>
        <w:rPr>
          <w:rFonts w:asciiTheme="majorHAnsi" w:hAnsiTheme="majorHAnsi" w:cstheme="majorHAnsi"/>
          <w:b/>
          <w:sz w:val="22"/>
          <w:szCs w:val="22"/>
        </w:rPr>
      </w:pPr>
    </w:p>
    <w:p w14:paraId="2D9C3615" w14:textId="77777777" w:rsidR="008B4349" w:rsidRPr="008B4349" w:rsidRDefault="008B4349" w:rsidP="00152E9D">
      <w:pPr>
        <w:rPr>
          <w:rFonts w:asciiTheme="majorHAnsi" w:hAnsiTheme="majorHAnsi" w:cstheme="majorHAnsi"/>
          <w:b/>
          <w:sz w:val="22"/>
          <w:szCs w:val="22"/>
        </w:rPr>
        <w:sectPr w:rsidR="008B4349" w:rsidRPr="008B4349" w:rsidSect="00F31C04">
          <w:footerReference w:type="default" r:id="rId10"/>
          <w:pgSz w:w="11894" w:h="16834"/>
          <w:pgMar w:top="720" w:right="720" w:bottom="720" w:left="720" w:header="706" w:footer="454" w:gutter="0"/>
          <w:paperSrc w:first="1" w:other="1"/>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B4349" w:rsidRPr="008B4349" w14:paraId="3C10A47E" w14:textId="77777777" w:rsidTr="001173A1">
        <w:trPr>
          <w:trHeight w:val="414"/>
        </w:trPr>
        <w:tc>
          <w:tcPr>
            <w:tcW w:w="10670" w:type="dxa"/>
            <w:shd w:val="clear" w:color="auto" w:fill="D9D9D9"/>
          </w:tcPr>
          <w:p w14:paraId="5CD39539" w14:textId="77777777" w:rsidR="008B4349" w:rsidRPr="008B4349" w:rsidRDefault="008B4349" w:rsidP="001173A1">
            <w:pPr>
              <w:jc w:val="center"/>
              <w:rPr>
                <w:rFonts w:asciiTheme="majorHAnsi" w:hAnsiTheme="majorHAnsi" w:cstheme="majorHAnsi"/>
                <w:b/>
                <w:caps/>
                <w:sz w:val="22"/>
                <w:szCs w:val="22"/>
              </w:rPr>
            </w:pPr>
            <w:r w:rsidRPr="008B4349">
              <w:rPr>
                <w:rFonts w:asciiTheme="majorHAnsi" w:hAnsiTheme="majorHAnsi" w:cstheme="majorHAnsi"/>
                <w:b/>
                <w:caps/>
                <w:sz w:val="22"/>
                <w:szCs w:val="22"/>
              </w:rPr>
              <w:lastRenderedPageBreak/>
              <w:t>GUIDANCE FOR Students IN THE COMPLETION OF TASKS</w:t>
            </w:r>
          </w:p>
        </w:tc>
      </w:tr>
    </w:tbl>
    <w:p w14:paraId="6583481E" w14:textId="77777777" w:rsidR="008B4349" w:rsidRPr="008B4349" w:rsidRDefault="008B4349" w:rsidP="008B4349">
      <w:pPr>
        <w:jc w:val="both"/>
        <w:rPr>
          <w:rFonts w:asciiTheme="majorHAnsi" w:hAnsiTheme="majorHAnsi" w:cstheme="majorHAnsi"/>
          <w:sz w:val="22"/>
          <w:szCs w:val="22"/>
        </w:rPr>
      </w:pPr>
    </w:p>
    <w:p w14:paraId="787298A3" w14:textId="77777777" w:rsidR="008B4349" w:rsidRPr="008B4349" w:rsidRDefault="008B4349" w:rsidP="008B4349">
      <w:pPr>
        <w:jc w:val="both"/>
        <w:rPr>
          <w:rFonts w:asciiTheme="majorHAnsi" w:hAnsiTheme="majorHAnsi" w:cstheme="majorHAnsi"/>
          <w:sz w:val="22"/>
          <w:szCs w:val="22"/>
        </w:rPr>
      </w:pPr>
      <w:r w:rsidRPr="008B4349">
        <w:rPr>
          <w:rFonts w:asciiTheme="majorHAnsi" w:hAnsiTheme="majorHAnsi" w:cstheme="majorHAnsi"/>
          <w:i/>
          <w:sz w:val="22"/>
          <w:szCs w:val="22"/>
        </w:rPr>
        <w:t>(Lecturer – please insert guidance for students here. Please link the task to the five common assessment criteria overleaf)</w:t>
      </w:r>
    </w:p>
    <w:p w14:paraId="38DF37D8" w14:textId="77777777" w:rsidR="008B4349" w:rsidRPr="008B4349" w:rsidRDefault="008B4349" w:rsidP="008B4349">
      <w:pPr>
        <w:rPr>
          <w:rFonts w:asciiTheme="majorHAnsi" w:eastAsia="Calibri" w:hAnsiTheme="majorHAnsi" w:cstheme="majorHAnsi"/>
          <w:b/>
          <w:sz w:val="22"/>
          <w:szCs w:val="22"/>
        </w:rPr>
      </w:pPr>
    </w:p>
    <w:p w14:paraId="666E3C99" w14:textId="77777777" w:rsidR="008B4349" w:rsidRPr="008B4349" w:rsidRDefault="008B4349" w:rsidP="008B4349">
      <w:pPr>
        <w:rPr>
          <w:rFonts w:asciiTheme="majorHAnsi" w:eastAsia="Calibri" w:hAnsiTheme="majorHAnsi" w:cstheme="majorHAnsi"/>
          <w:b/>
          <w:sz w:val="22"/>
          <w:szCs w:val="22"/>
        </w:rPr>
      </w:pPr>
      <w:r w:rsidRPr="008B4349">
        <w:rPr>
          <w:rFonts w:asciiTheme="majorHAnsi" w:eastAsia="Calibri" w:hAnsiTheme="majorHAnsi" w:cstheme="majorHAnsi"/>
          <w:b/>
          <w:sz w:val="22"/>
          <w:szCs w:val="22"/>
        </w:rPr>
        <w:t>ASSESSMENT CRITERIA</w:t>
      </w:r>
    </w:p>
    <w:tbl>
      <w:tblPr>
        <w:tblW w:w="0" w:type="auto"/>
        <w:tblInd w:w="108" w:type="dxa"/>
        <w:tblCellMar>
          <w:left w:w="10" w:type="dxa"/>
          <w:right w:w="10" w:type="dxa"/>
        </w:tblCellMar>
        <w:tblLook w:val="04A0" w:firstRow="1" w:lastRow="0" w:firstColumn="1" w:lastColumn="0" w:noHBand="0" w:noVBand="1"/>
      </w:tblPr>
      <w:tblGrid>
        <w:gridCol w:w="3336"/>
        <w:gridCol w:w="3266"/>
        <w:gridCol w:w="2640"/>
      </w:tblGrid>
      <w:tr w:rsidR="008B4349" w:rsidRPr="008B4349" w14:paraId="46394CF3"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179F56"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b/>
                <w:color w:val="000000"/>
                <w:sz w:val="22"/>
                <w:szCs w:val="22"/>
              </w:rPr>
              <w:t>Areas of Performance</w:t>
            </w: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487358"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b/>
                <w:sz w:val="22"/>
                <w:szCs w:val="22"/>
              </w:rPr>
              <w:t>Outcome Statement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7DCD4A"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b/>
                <w:sz w:val="22"/>
                <w:szCs w:val="22"/>
              </w:rPr>
              <w:t>Mark % of overall</w:t>
            </w:r>
          </w:p>
        </w:tc>
      </w:tr>
      <w:tr w:rsidR="008B4349" w:rsidRPr="008B4349" w14:paraId="45805547"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49E18B"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Design Development </w:t>
            </w:r>
          </w:p>
          <w:p w14:paraId="705E4E1C"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E78659"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conceptual advancement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91A000B"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20%</w:t>
            </w:r>
          </w:p>
        </w:tc>
      </w:tr>
      <w:tr w:rsidR="008B4349" w:rsidRPr="008B4349" w14:paraId="29C30344"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7544FDE"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Design Product </w:t>
            </w:r>
          </w:p>
          <w:p w14:paraId="2888F801"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9EF79C"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design embodying functional resolution and compositional skills</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8DECD2"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50%</w:t>
            </w:r>
          </w:p>
        </w:tc>
      </w:tr>
      <w:tr w:rsidR="008B4349" w:rsidRPr="008B4349" w14:paraId="3ED2601F"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610C6A"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Visual communication </w:t>
            </w:r>
          </w:p>
          <w:p w14:paraId="5B2607A3"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FFDCD8"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engagement with diverse methods of communication and presentation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C82222"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15%</w:t>
            </w:r>
          </w:p>
        </w:tc>
      </w:tr>
      <w:tr w:rsidR="008B4349" w:rsidRPr="008B4349" w14:paraId="6A8FFF7B"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7BE6313"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Verbal Communication </w:t>
            </w:r>
          </w:p>
          <w:p w14:paraId="4DEB9343"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7D567E"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capacity for clear and engaging communication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6C01DB"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5%</w:t>
            </w:r>
          </w:p>
        </w:tc>
      </w:tr>
      <w:tr w:rsidR="008B4349" w:rsidRPr="008B4349" w14:paraId="3EA98991"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48F21E"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Design Synthesis </w:t>
            </w:r>
          </w:p>
          <w:p w14:paraId="567D39F8"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25CD77"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synthesis of creative study</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48170F"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10%</w:t>
            </w:r>
          </w:p>
        </w:tc>
      </w:tr>
    </w:tbl>
    <w:p w14:paraId="090F67D4" w14:textId="77777777" w:rsidR="008B4349" w:rsidRPr="008B4349" w:rsidRDefault="008B4349" w:rsidP="008B4349">
      <w:pPr>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B4349" w:rsidRPr="008B4349" w14:paraId="6BFD4AA1" w14:textId="77777777" w:rsidTr="001173A1">
        <w:trPr>
          <w:jc w:val="center"/>
        </w:trPr>
        <w:tc>
          <w:tcPr>
            <w:tcW w:w="10670" w:type="dxa"/>
            <w:shd w:val="clear" w:color="auto" w:fill="BFBFBF"/>
          </w:tcPr>
          <w:p w14:paraId="2F0EF5ED" w14:textId="77777777" w:rsidR="008B4349" w:rsidRPr="008B4349" w:rsidRDefault="008B4349" w:rsidP="001173A1">
            <w:pPr>
              <w:rPr>
                <w:rFonts w:asciiTheme="majorHAnsi" w:hAnsiTheme="majorHAnsi" w:cstheme="majorHAnsi"/>
                <w:sz w:val="22"/>
                <w:szCs w:val="22"/>
              </w:rPr>
            </w:pPr>
            <w:r w:rsidRPr="008B4349">
              <w:rPr>
                <w:rFonts w:asciiTheme="majorHAnsi" w:hAnsiTheme="majorHAnsi" w:cstheme="majorHAnsi"/>
                <w:sz w:val="22"/>
                <w:szCs w:val="22"/>
              </w:rPr>
              <w:br w:type="page"/>
            </w:r>
            <w:r w:rsidRPr="008B4349">
              <w:rPr>
                <w:rFonts w:asciiTheme="majorHAnsi" w:hAnsiTheme="majorHAnsi" w:cstheme="majorHAnsi"/>
                <w:b/>
                <w:caps/>
                <w:sz w:val="22"/>
                <w:szCs w:val="22"/>
              </w:rPr>
              <w:t xml:space="preserve">      marking criteria and Student FEEDBACK</w:t>
            </w:r>
          </w:p>
        </w:tc>
      </w:tr>
    </w:tbl>
    <w:p w14:paraId="6F24F1E7" w14:textId="77777777" w:rsidR="008B4349" w:rsidRPr="008B4349" w:rsidRDefault="008B4349" w:rsidP="008B4349">
      <w:pPr>
        <w:rPr>
          <w:rFonts w:asciiTheme="majorHAnsi" w:hAnsiTheme="majorHAnsi" w:cstheme="majorHAnsi"/>
          <w:sz w:val="22"/>
          <w:szCs w:val="22"/>
        </w:rPr>
      </w:pPr>
    </w:p>
    <w:p w14:paraId="77612F03" w14:textId="77777777" w:rsidR="008B4349" w:rsidRPr="008B4349" w:rsidRDefault="008B4349" w:rsidP="008B4349">
      <w:pPr>
        <w:pStyle w:val="BodyText1"/>
        <w:tabs>
          <w:tab w:val="clear" w:pos="720"/>
          <w:tab w:val="clear" w:pos="1440"/>
        </w:tabs>
        <w:jc w:val="both"/>
        <w:rPr>
          <w:rFonts w:asciiTheme="majorHAnsi" w:hAnsiTheme="majorHAnsi" w:cstheme="majorHAnsi"/>
          <w:sz w:val="22"/>
          <w:szCs w:val="22"/>
        </w:rPr>
      </w:pPr>
      <w:r w:rsidRPr="008B4349">
        <w:rPr>
          <w:rFonts w:asciiTheme="majorHAnsi" w:hAnsiTheme="majorHAnsi" w:cstheme="majorHAnsi"/>
          <w:sz w:val="22"/>
          <w:szCs w:val="22"/>
        </w:rPr>
        <w:t xml:space="preserve">This section details the assessment criteria. The </w:t>
      </w:r>
      <w:r w:rsidRPr="008B4349">
        <w:rPr>
          <w:rFonts w:asciiTheme="majorHAnsi" w:hAnsiTheme="majorHAnsi" w:cstheme="majorHAnsi"/>
          <w:i/>
          <w:sz w:val="22"/>
          <w:szCs w:val="22"/>
        </w:rPr>
        <w:t>extent</w:t>
      </w:r>
      <w:r w:rsidRPr="008B4349">
        <w:rPr>
          <w:rFonts w:asciiTheme="majorHAnsi" w:hAnsiTheme="majorHAnsi" w:cstheme="majorHAnsi"/>
          <w:sz w:val="22"/>
          <w:szCs w:val="22"/>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6558F48" w14:textId="77777777" w:rsidR="008B4349" w:rsidRPr="008B4349" w:rsidRDefault="008B4349" w:rsidP="008B4349">
      <w:pPr>
        <w:rPr>
          <w:rFonts w:asciiTheme="majorHAnsi" w:hAnsiTheme="majorHAnsi" w:cstheme="majorHAnsi"/>
          <w:b/>
          <w:sz w:val="22"/>
          <w:szCs w:val="22"/>
        </w:rPr>
        <w:sectPr w:rsidR="008B4349" w:rsidRPr="008B4349" w:rsidSect="00255226">
          <w:footerReference w:type="default" r:id="rId11"/>
          <w:pgSz w:w="11907" w:h="16840" w:code="9"/>
          <w:pgMar w:top="720" w:right="720" w:bottom="720" w:left="720" w:header="709" w:footer="454" w:gutter="0"/>
          <w:paperSrc w:first="7" w:other="7"/>
          <w:cols w:space="720"/>
          <w:docGrid w:linePitch="272"/>
        </w:sectPr>
      </w:pPr>
    </w:p>
    <w:p w14:paraId="7B66AD78" w14:textId="77777777" w:rsidR="008B4349" w:rsidRPr="008B4349" w:rsidRDefault="008B4349" w:rsidP="008B4349">
      <w:pPr>
        <w:rPr>
          <w:rFonts w:asciiTheme="majorHAnsi" w:hAnsiTheme="majorHAnsi" w:cstheme="majorHAnsi"/>
          <w:b/>
          <w:sz w:val="22"/>
          <w:szCs w:val="22"/>
        </w:rPr>
      </w:pPr>
    </w:p>
    <w:tbl>
      <w:tblPr>
        <w:tblW w:w="5000" w:type="pct"/>
        <w:tblLayout w:type="fixed"/>
        <w:tblLook w:val="04A0" w:firstRow="1" w:lastRow="0" w:firstColumn="1" w:lastColumn="0" w:noHBand="0" w:noVBand="1"/>
      </w:tblPr>
      <w:tblGrid>
        <w:gridCol w:w="13640"/>
        <w:gridCol w:w="1037"/>
        <w:gridCol w:w="933"/>
      </w:tblGrid>
      <w:tr w:rsidR="008B4349" w:rsidRPr="008B4349" w14:paraId="2A616B03" w14:textId="77777777" w:rsidTr="001173A1">
        <w:trPr>
          <w:trHeight w:val="1002"/>
        </w:trPr>
        <w:tc>
          <w:tcPr>
            <w:tcW w:w="4368" w:type="pct"/>
            <w:tcBorders>
              <w:top w:val="single" w:sz="4" w:space="0" w:color="auto"/>
              <w:left w:val="single" w:sz="4" w:space="0" w:color="auto"/>
              <w:right w:val="single" w:sz="4" w:space="0" w:color="auto"/>
            </w:tcBorders>
            <w:shd w:val="clear" w:color="auto" w:fill="BFBFBF"/>
            <w:vAlign w:val="center"/>
          </w:tcPr>
          <w:p w14:paraId="2D19DF83" w14:textId="77777777" w:rsidR="008B4349" w:rsidRPr="008B4349" w:rsidRDefault="008B4349" w:rsidP="001173A1">
            <w:pPr>
              <w:rPr>
                <w:rFonts w:asciiTheme="majorHAnsi" w:hAnsiTheme="majorHAnsi" w:cstheme="majorHAnsi"/>
                <w:b/>
                <w:sz w:val="22"/>
                <w:szCs w:val="22"/>
              </w:rPr>
            </w:pPr>
            <w:r w:rsidRPr="008B4349">
              <w:rPr>
                <w:rFonts w:asciiTheme="majorHAnsi" w:hAnsiTheme="majorHAnsi" w:cstheme="majorHAnsi"/>
                <w:b/>
                <w:sz w:val="22"/>
                <w:szCs w:val="22"/>
              </w:rPr>
              <w:t>Studio Assessment Criteria Applied</w:t>
            </w:r>
          </w:p>
        </w:tc>
        <w:tc>
          <w:tcPr>
            <w:tcW w:w="332" w:type="pct"/>
            <w:tcBorders>
              <w:top w:val="single" w:sz="4" w:space="0" w:color="auto"/>
              <w:left w:val="single" w:sz="4" w:space="0" w:color="auto"/>
              <w:right w:val="single" w:sz="4" w:space="0" w:color="auto"/>
            </w:tcBorders>
            <w:shd w:val="clear" w:color="auto" w:fill="BFBFBF"/>
            <w:textDirection w:val="btLr"/>
          </w:tcPr>
          <w:p w14:paraId="54A07549" w14:textId="77777777" w:rsidR="008B4349" w:rsidRPr="008B4349" w:rsidRDefault="008B4349" w:rsidP="001173A1">
            <w:pPr>
              <w:ind w:left="34" w:right="113"/>
              <w:jc w:val="center"/>
              <w:rPr>
                <w:rFonts w:asciiTheme="majorHAnsi" w:hAnsiTheme="majorHAnsi" w:cstheme="majorHAnsi"/>
                <w:b/>
                <w:sz w:val="22"/>
                <w:szCs w:val="22"/>
              </w:rPr>
            </w:pPr>
            <w:r w:rsidRPr="008B4349">
              <w:rPr>
                <w:rFonts w:asciiTheme="majorHAnsi" w:hAnsiTheme="majorHAnsi" w:cstheme="majorHAnsi"/>
                <w:b/>
                <w:sz w:val="22"/>
                <w:szCs w:val="22"/>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C0636A" w14:textId="77777777" w:rsidR="008B4349" w:rsidRPr="008B4349" w:rsidRDefault="008B4349" w:rsidP="001173A1">
            <w:pPr>
              <w:ind w:left="113" w:right="113"/>
              <w:jc w:val="center"/>
              <w:rPr>
                <w:rFonts w:asciiTheme="majorHAnsi" w:hAnsiTheme="majorHAnsi" w:cstheme="majorHAnsi"/>
                <w:b/>
                <w:sz w:val="22"/>
                <w:szCs w:val="22"/>
              </w:rPr>
            </w:pPr>
            <w:r w:rsidRPr="008B4349">
              <w:rPr>
                <w:rFonts w:asciiTheme="majorHAnsi" w:hAnsiTheme="majorHAnsi" w:cstheme="majorHAnsi"/>
                <w:b/>
                <w:sz w:val="22"/>
                <w:szCs w:val="22"/>
              </w:rPr>
              <w:t xml:space="preserve">Marks </w:t>
            </w:r>
          </w:p>
          <w:p w14:paraId="31B29095" w14:textId="77777777" w:rsidR="008B4349" w:rsidRPr="008B4349" w:rsidRDefault="008B4349" w:rsidP="001173A1">
            <w:pPr>
              <w:ind w:left="113" w:right="113"/>
              <w:jc w:val="center"/>
              <w:rPr>
                <w:rFonts w:asciiTheme="majorHAnsi" w:hAnsiTheme="majorHAnsi" w:cstheme="majorHAnsi"/>
                <w:b/>
                <w:sz w:val="22"/>
                <w:szCs w:val="22"/>
              </w:rPr>
            </w:pPr>
            <w:r w:rsidRPr="008B4349">
              <w:rPr>
                <w:rFonts w:asciiTheme="majorHAnsi" w:hAnsiTheme="majorHAnsi" w:cstheme="majorHAnsi"/>
                <w:b/>
                <w:sz w:val="22"/>
                <w:szCs w:val="22"/>
              </w:rPr>
              <w:t>awarded</w:t>
            </w:r>
          </w:p>
        </w:tc>
      </w:tr>
      <w:tr w:rsidR="008B4349" w:rsidRPr="008B4349" w14:paraId="3BA27424"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7653257B" w14:textId="77777777" w:rsidR="008B4349" w:rsidRPr="008B4349" w:rsidRDefault="008B4349" w:rsidP="008B4349">
            <w:pPr>
              <w:pStyle w:val="ListParagraph"/>
              <w:numPr>
                <w:ilvl w:val="0"/>
                <w:numId w:val="19"/>
              </w:numPr>
              <w:rPr>
                <w:rFonts w:asciiTheme="majorHAnsi" w:eastAsia="Calibri" w:hAnsiTheme="majorHAnsi" w:cstheme="majorHAnsi"/>
                <w:color w:val="000000"/>
                <w:sz w:val="22"/>
                <w:szCs w:val="22"/>
              </w:rPr>
            </w:pPr>
            <w:r w:rsidRPr="008B4349">
              <w:rPr>
                <w:rFonts w:asciiTheme="majorHAnsi" w:eastAsia="Calibri" w:hAnsiTheme="majorHAnsi" w:cstheme="majorHAnsi"/>
                <w:b/>
                <w:color w:val="000000"/>
                <w:sz w:val="22"/>
                <w:szCs w:val="22"/>
              </w:rPr>
              <w:t>Design Development</w:t>
            </w:r>
            <w:r w:rsidRPr="008B4349">
              <w:rPr>
                <w:rFonts w:asciiTheme="majorHAnsi" w:eastAsia="Calibri" w:hAnsiTheme="majorHAnsi" w:cstheme="majorHAnsi"/>
                <w:color w:val="000000"/>
                <w:sz w:val="22"/>
                <w:szCs w:val="22"/>
              </w:rPr>
              <w:t xml:space="preserve">  </w:t>
            </w:r>
            <w:r w:rsidRPr="008B4349">
              <w:rPr>
                <w:rFonts w:asciiTheme="majorHAnsi" w:eastAsia="Calibri" w:hAnsiTheme="majorHAnsi" w:cstheme="majorHAnsi"/>
                <w:i/>
                <w:sz w:val="22"/>
                <w:szCs w:val="22"/>
              </w:rPr>
              <w:t>Demonstration conceptual advancement</w:t>
            </w:r>
          </w:p>
          <w:p w14:paraId="6ED1E641"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057B2E2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1A615E2" w14:textId="77777777" w:rsidR="008B4349" w:rsidRPr="008B4349" w:rsidRDefault="008B4349" w:rsidP="001173A1">
            <w:pPr>
              <w:jc w:val="center"/>
              <w:rPr>
                <w:rFonts w:asciiTheme="majorHAnsi" w:hAnsiTheme="majorHAnsi" w:cstheme="majorHAnsi"/>
                <w:sz w:val="22"/>
                <w:szCs w:val="22"/>
              </w:rPr>
            </w:pPr>
          </w:p>
        </w:tc>
      </w:tr>
      <w:tr w:rsidR="008B4349" w:rsidRPr="008B4349" w14:paraId="19CB0707" w14:textId="77777777" w:rsidTr="001173A1">
        <w:trPr>
          <w:trHeight w:val="450"/>
        </w:trPr>
        <w:tc>
          <w:tcPr>
            <w:tcW w:w="4368" w:type="pct"/>
            <w:vMerge w:val="restart"/>
            <w:tcBorders>
              <w:top w:val="single" w:sz="4" w:space="0" w:color="auto"/>
              <w:left w:val="single" w:sz="4" w:space="0" w:color="auto"/>
              <w:right w:val="single" w:sz="4" w:space="0" w:color="auto"/>
            </w:tcBorders>
          </w:tcPr>
          <w:p w14:paraId="624E5847" w14:textId="77777777" w:rsidR="008B4349" w:rsidRPr="008B4349" w:rsidRDefault="008B4349" w:rsidP="001173A1">
            <w:pPr>
              <w:spacing w:after="120"/>
              <w:rPr>
                <w:rFonts w:asciiTheme="majorHAnsi" w:hAnsiTheme="majorHAnsi" w:cstheme="majorHAnsi"/>
                <w:sz w:val="22"/>
                <w:szCs w:val="22"/>
              </w:rPr>
            </w:pPr>
          </w:p>
          <w:p w14:paraId="729D7568"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1DADF9EA"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36594579" w14:textId="77777777" w:rsidR="008B4349" w:rsidRPr="008B4349" w:rsidRDefault="008B4349" w:rsidP="001173A1">
            <w:pPr>
              <w:jc w:val="center"/>
              <w:rPr>
                <w:rFonts w:asciiTheme="majorHAnsi" w:hAnsiTheme="majorHAnsi" w:cstheme="majorHAnsi"/>
                <w:sz w:val="22"/>
                <w:szCs w:val="22"/>
              </w:rPr>
            </w:pPr>
          </w:p>
        </w:tc>
      </w:tr>
      <w:tr w:rsidR="008B4349" w:rsidRPr="008B4349" w14:paraId="025F0DD6" w14:textId="77777777" w:rsidTr="001173A1">
        <w:trPr>
          <w:trHeight w:val="451"/>
        </w:trPr>
        <w:tc>
          <w:tcPr>
            <w:tcW w:w="4368" w:type="pct"/>
            <w:vMerge/>
            <w:tcBorders>
              <w:left w:val="single" w:sz="4" w:space="0" w:color="auto"/>
              <w:bottom w:val="single" w:sz="4" w:space="0" w:color="auto"/>
              <w:right w:val="single" w:sz="4" w:space="0" w:color="auto"/>
            </w:tcBorders>
          </w:tcPr>
          <w:p w14:paraId="1CD969BE"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5BBA5B77"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20</w:t>
            </w:r>
          </w:p>
        </w:tc>
        <w:tc>
          <w:tcPr>
            <w:tcW w:w="299" w:type="pct"/>
            <w:vMerge/>
            <w:tcBorders>
              <w:top w:val="single" w:sz="4" w:space="0" w:color="auto"/>
              <w:left w:val="single" w:sz="4" w:space="0" w:color="auto"/>
              <w:bottom w:val="single" w:sz="4" w:space="0" w:color="auto"/>
              <w:right w:val="single" w:sz="4" w:space="0" w:color="auto"/>
            </w:tcBorders>
          </w:tcPr>
          <w:p w14:paraId="1753BBF9" w14:textId="77777777" w:rsidR="008B4349" w:rsidRPr="008B4349" w:rsidRDefault="008B4349" w:rsidP="001173A1">
            <w:pPr>
              <w:jc w:val="center"/>
              <w:rPr>
                <w:rFonts w:asciiTheme="majorHAnsi" w:hAnsiTheme="majorHAnsi" w:cstheme="majorHAnsi"/>
                <w:sz w:val="22"/>
                <w:szCs w:val="22"/>
              </w:rPr>
            </w:pPr>
          </w:p>
        </w:tc>
      </w:tr>
      <w:tr w:rsidR="008B4349" w:rsidRPr="008B4349" w14:paraId="4FF74A96"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13A27E12" w14:textId="77777777" w:rsidR="008B4349" w:rsidRPr="008B4349" w:rsidRDefault="008B4349" w:rsidP="008B4349">
            <w:pPr>
              <w:pStyle w:val="ListParagraph"/>
              <w:numPr>
                <w:ilvl w:val="0"/>
                <w:numId w:val="19"/>
              </w:numPr>
              <w:spacing w:after="120"/>
              <w:rPr>
                <w:rFonts w:asciiTheme="majorHAnsi" w:hAnsiTheme="majorHAnsi" w:cstheme="majorHAnsi"/>
                <w:b/>
                <w:sz w:val="22"/>
                <w:szCs w:val="22"/>
              </w:rPr>
            </w:pPr>
            <w:r w:rsidRPr="008B4349">
              <w:rPr>
                <w:rFonts w:asciiTheme="majorHAnsi" w:eastAsia="Calibri" w:hAnsiTheme="majorHAnsi" w:cstheme="majorHAnsi"/>
                <w:b/>
                <w:color w:val="000000"/>
                <w:sz w:val="22"/>
                <w:szCs w:val="22"/>
              </w:rPr>
              <w:t xml:space="preserve"> Design Product  </w:t>
            </w:r>
            <w:r w:rsidRPr="008B4349">
              <w:rPr>
                <w:rFonts w:asciiTheme="majorHAnsi" w:eastAsia="Calibri" w:hAnsiTheme="majorHAnsi" w:cstheme="majorHAnsi"/>
                <w:i/>
                <w:sz w:val="22"/>
                <w:szCs w:val="22"/>
              </w:rPr>
              <w:t>Demonstration of design embodying functional resolution and compositional skills</w:t>
            </w:r>
          </w:p>
        </w:tc>
        <w:tc>
          <w:tcPr>
            <w:tcW w:w="332" w:type="pct"/>
            <w:tcBorders>
              <w:top w:val="single" w:sz="4" w:space="0" w:color="auto"/>
              <w:left w:val="single" w:sz="4" w:space="0" w:color="auto"/>
              <w:right w:val="single" w:sz="4" w:space="0" w:color="auto"/>
            </w:tcBorders>
            <w:shd w:val="clear" w:color="auto" w:fill="D9D9D9"/>
          </w:tcPr>
          <w:p w14:paraId="5BCB3C4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1ED44211" w14:textId="77777777" w:rsidR="008B4349" w:rsidRPr="008B4349" w:rsidRDefault="008B4349" w:rsidP="001173A1">
            <w:pPr>
              <w:jc w:val="center"/>
              <w:rPr>
                <w:rFonts w:asciiTheme="majorHAnsi" w:hAnsiTheme="majorHAnsi" w:cstheme="majorHAnsi"/>
                <w:sz w:val="22"/>
                <w:szCs w:val="22"/>
              </w:rPr>
            </w:pPr>
          </w:p>
        </w:tc>
      </w:tr>
      <w:tr w:rsidR="008B4349" w:rsidRPr="008B4349" w14:paraId="745C0976" w14:textId="77777777" w:rsidTr="001173A1">
        <w:trPr>
          <w:trHeight w:val="450"/>
        </w:trPr>
        <w:tc>
          <w:tcPr>
            <w:tcW w:w="4368" w:type="pct"/>
            <w:vMerge w:val="restart"/>
            <w:tcBorders>
              <w:top w:val="single" w:sz="4" w:space="0" w:color="auto"/>
              <w:left w:val="single" w:sz="4" w:space="0" w:color="auto"/>
              <w:right w:val="single" w:sz="4" w:space="0" w:color="auto"/>
            </w:tcBorders>
          </w:tcPr>
          <w:p w14:paraId="5CF5301C" w14:textId="77777777" w:rsidR="008B4349" w:rsidRPr="008B4349" w:rsidRDefault="008B4349" w:rsidP="001173A1">
            <w:pPr>
              <w:spacing w:after="120"/>
              <w:rPr>
                <w:rFonts w:asciiTheme="majorHAnsi" w:hAnsiTheme="majorHAnsi" w:cstheme="majorHAnsi"/>
                <w:sz w:val="22"/>
                <w:szCs w:val="22"/>
              </w:rPr>
            </w:pPr>
          </w:p>
          <w:p w14:paraId="45439749"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4D0FA1B0" w14:textId="77777777" w:rsidR="008B4349" w:rsidRPr="008B4349" w:rsidRDefault="008B4349" w:rsidP="001173A1">
            <w:pP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6BBAB26E" w14:textId="77777777" w:rsidR="008B4349" w:rsidRPr="008B4349" w:rsidRDefault="008B4349" w:rsidP="001173A1">
            <w:pPr>
              <w:jc w:val="center"/>
              <w:rPr>
                <w:rFonts w:asciiTheme="majorHAnsi" w:hAnsiTheme="majorHAnsi" w:cstheme="majorHAnsi"/>
                <w:sz w:val="22"/>
                <w:szCs w:val="22"/>
              </w:rPr>
            </w:pPr>
          </w:p>
        </w:tc>
      </w:tr>
      <w:tr w:rsidR="008B4349" w:rsidRPr="008B4349" w14:paraId="00CE908E" w14:textId="77777777" w:rsidTr="001173A1">
        <w:trPr>
          <w:trHeight w:val="451"/>
        </w:trPr>
        <w:tc>
          <w:tcPr>
            <w:tcW w:w="4368" w:type="pct"/>
            <w:vMerge/>
            <w:tcBorders>
              <w:left w:val="single" w:sz="4" w:space="0" w:color="auto"/>
              <w:bottom w:val="single" w:sz="4" w:space="0" w:color="auto"/>
              <w:right w:val="single" w:sz="4" w:space="0" w:color="auto"/>
            </w:tcBorders>
          </w:tcPr>
          <w:p w14:paraId="09E3FC77"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0A5919CE"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50</w:t>
            </w:r>
          </w:p>
        </w:tc>
        <w:tc>
          <w:tcPr>
            <w:tcW w:w="299" w:type="pct"/>
            <w:vMerge/>
            <w:tcBorders>
              <w:top w:val="single" w:sz="4" w:space="0" w:color="auto"/>
              <w:left w:val="single" w:sz="4" w:space="0" w:color="auto"/>
              <w:bottom w:val="single" w:sz="4" w:space="0" w:color="auto"/>
              <w:right w:val="single" w:sz="4" w:space="0" w:color="auto"/>
            </w:tcBorders>
          </w:tcPr>
          <w:p w14:paraId="173FACA2" w14:textId="77777777" w:rsidR="008B4349" w:rsidRPr="008B4349" w:rsidRDefault="008B4349" w:rsidP="001173A1">
            <w:pPr>
              <w:jc w:val="center"/>
              <w:rPr>
                <w:rFonts w:asciiTheme="majorHAnsi" w:hAnsiTheme="majorHAnsi" w:cstheme="majorHAnsi"/>
                <w:sz w:val="22"/>
                <w:szCs w:val="22"/>
              </w:rPr>
            </w:pPr>
          </w:p>
        </w:tc>
      </w:tr>
      <w:tr w:rsidR="008B4349" w:rsidRPr="008B4349" w14:paraId="1785283E"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0F8C58ED" w14:textId="77777777" w:rsidR="008B4349" w:rsidRPr="008B4349" w:rsidRDefault="008B4349" w:rsidP="008B4349">
            <w:pPr>
              <w:pStyle w:val="ListParagraph"/>
              <w:numPr>
                <w:ilvl w:val="0"/>
                <w:numId w:val="19"/>
              </w:numPr>
              <w:rPr>
                <w:rFonts w:asciiTheme="majorHAnsi" w:eastAsia="Calibri" w:hAnsiTheme="majorHAnsi" w:cstheme="majorHAnsi"/>
                <w:b/>
                <w:color w:val="000000"/>
                <w:sz w:val="22"/>
                <w:szCs w:val="22"/>
              </w:rPr>
            </w:pPr>
            <w:r w:rsidRPr="008B4349">
              <w:rPr>
                <w:rFonts w:asciiTheme="majorHAnsi" w:eastAsia="Calibri" w:hAnsiTheme="majorHAnsi" w:cstheme="majorHAnsi"/>
                <w:b/>
                <w:color w:val="000000"/>
                <w:sz w:val="22"/>
                <w:szCs w:val="22"/>
              </w:rPr>
              <w:t xml:space="preserve">Visual communication  </w:t>
            </w:r>
            <w:r w:rsidRPr="008B4349">
              <w:rPr>
                <w:rFonts w:asciiTheme="majorHAnsi" w:eastAsia="Calibri" w:hAnsiTheme="majorHAnsi" w:cstheme="majorHAnsi"/>
                <w:i/>
                <w:sz w:val="22"/>
                <w:szCs w:val="22"/>
              </w:rPr>
              <w:t>Demonstration of engagement with diverse methods of communication and presentation</w:t>
            </w:r>
            <w:r w:rsidRPr="008B4349">
              <w:rPr>
                <w:rFonts w:asciiTheme="majorHAnsi" w:eastAsia="Calibri" w:hAnsiTheme="majorHAnsi" w:cstheme="majorHAnsi"/>
                <w:b/>
                <w:color w:val="000000"/>
                <w:sz w:val="22"/>
                <w:szCs w:val="22"/>
              </w:rPr>
              <w:t xml:space="preserve"> </w:t>
            </w:r>
          </w:p>
          <w:p w14:paraId="163C3E90"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2038DDB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09E6493" w14:textId="77777777" w:rsidR="008B4349" w:rsidRPr="008B4349" w:rsidRDefault="008B4349" w:rsidP="001173A1">
            <w:pPr>
              <w:jc w:val="center"/>
              <w:rPr>
                <w:rFonts w:asciiTheme="majorHAnsi" w:hAnsiTheme="majorHAnsi" w:cstheme="majorHAnsi"/>
                <w:sz w:val="22"/>
                <w:szCs w:val="22"/>
              </w:rPr>
            </w:pPr>
          </w:p>
        </w:tc>
      </w:tr>
      <w:tr w:rsidR="008B4349" w:rsidRPr="008B4349" w14:paraId="56EDDAD2" w14:textId="77777777" w:rsidTr="001173A1">
        <w:trPr>
          <w:trHeight w:val="450"/>
        </w:trPr>
        <w:tc>
          <w:tcPr>
            <w:tcW w:w="4368" w:type="pct"/>
            <w:vMerge w:val="restart"/>
            <w:tcBorders>
              <w:top w:val="single" w:sz="4" w:space="0" w:color="auto"/>
              <w:left w:val="single" w:sz="4" w:space="0" w:color="auto"/>
              <w:right w:val="single" w:sz="4" w:space="0" w:color="auto"/>
            </w:tcBorders>
          </w:tcPr>
          <w:p w14:paraId="6A65A3AB" w14:textId="77777777" w:rsidR="008B4349" w:rsidRPr="008B4349" w:rsidRDefault="008B4349" w:rsidP="001173A1">
            <w:pPr>
              <w:spacing w:after="120"/>
              <w:rPr>
                <w:rFonts w:asciiTheme="majorHAnsi" w:hAnsiTheme="majorHAnsi" w:cstheme="majorHAnsi"/>
                <w:sz w:val="22"/>
                <w:szCs w:val="22"/>
              </w:rPr>
            </w:pPr>
          </w:p>
          <w:p w14:paraId="5844CC75"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62648F93"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46E4E9E5" w14:textId="77777777" w:rsidR="008B4349" w:rsidRPr="008B4349" w:rsidRDefault="008B4349" w:rsidP="001173A1">
            <w:pPr>
              <w:jc w:val="center"/>
              <w:rPr>
                <w:rFonts w:asciiTheme="majorHAnsi" w:hAnsiTheme="majorHAnsi" w:cstheme="majorHAnsi"/>
                <w:sz w:val="22"/>
                <w:szCs w:val="22"/>
              </w:rPr>
            </w:pPr>
          </w:p>
        </w:tc>
      </w:tr>
      <w:tr w:rsidR="008B4349" w:rsidRPr="008B4349" w14:paraId="46AA623C" w14:textId="77777777" w:rsidTr="001173A1">
        <w:trPr>
          <w:trHeight w:val="451"/>
        </w:trPr>
        <w:tc>
          <w:tcPr>
            <w:tcW w:w="4368" w:type="pct"/>
            <w:vMerge/>
            <w:tcBorders>
              <w:left w:val="single" w:sz="4" w:space="0" w:color="auto"/>
              <w:bottom w:val="single" w:sz="4" w:space="0" w:color="auto"/>
              <w:right w:val="single" w:sz="4" w:space="0" w:color="auto"/>
            </w:tcBorders>
          </w:tcPr>
          <w:p w14:paraId="7DF081F4"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0EB65B6A"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15</w:t>
            </w:r>
          </w:p>
        </w:tc>
        <w:tc>
          <w:tcPr>
            <w:tcW w:w="299" w:type="pct"/>
            <w:vMerge/>
            <w:tcBorders>
              <w:top w:val="single" w:sz="4" w:space="0" w:color="auto"/>
              <w:left w:val="single" w:sz="4" w:space="0" w:color="auto"/>
              <w:bottom w:val="single" w:sz="4" w:space="0" w:color="auto"/>
              <w:right w:val="single" w:sz="4" w:space="0" w:color="auto"/>
            </w:tcBorders>
          </w:tcPr>
          <w:p w14:paraId="04DDA909" w14:textId="77777777" w:rsidR="008B4349" w:rsidRPr="008B4349" w:rsidRDefault="008B4349" w:rsidP="001173A1">
            <w:pPr>
              <w:jc w:val="center"/>
              <w:rPr>
                <w:rFonts w:asciiTheme="majorHAnsi" w:hAnsiTheme="majorHAnsi" w:cstheme="majorHAnsi"/>
                <w:sz w:val="22"/>
                <w:szCs w:val="22"/>
              </w:rPr>
            </w:pPr>
          </w:p>
        </w:tc>
      </w:tr>
      <w:tr w:rsidR="008B4349" w:rsidRPr="008B4349" w14:paraId="38D16D32"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118778D5" w14:textId="77777777" w:rsidR="008B4349" w:rsidRPr="008B4349" w:rsidRDefault="008B4349" w:rsidP="008B4349">
            <w:pPr>
              <w:pStyle w:val="ListParagraph"/>
              <w:numPr>
                <w:ilvl w:val="0"/>
                <w:numId w:val="19"/>
              </w:numPr>
              <w:rPr>
                <w:rFonts w:asciiTheme="majorHAnsi" w:eastAsia="Calibri" w:hAnsiTheme="majorHAnsi" w:cstheme="majorHAnsi"/>
                <w:b/>
                <w:color w:val="000000"/>
                <w:sz w:val="22"/>
                <w:szCs w:val="22"/>
              </w:rPr>
            </w:pPr>
            <w:r w:rsidRPr="008B4349">
              <w:rPr>
                <w:rFonts w:asciiTheme="majorHAnsi" w:eastAsia="Calibri" w:hAnsiTheme="majorHAnsi" w:cstheme="majorHAnsi"/>
                <w:b/>
                <w:color w:val="000000"/>
                <w:sz w:val="22"/>
                <w:szCs w:val="22"/>
              </w:rPr>
              <w:t xml:space="preserve">Verbal Communication  </w:t>
            </w:r>
            <w:r w:rsidRPr="008B4349">
              <w:rPr>
                <w:rFonts w:asciiTheme="majorHAnsi" w:eastAsia="Calibri" w:hAnsiTheme="majorHAnsi" w:cstheme="majorHAnsi"/>
                <w:i/>
                <w:sz w:val="22"/>
                <w:szCs w:val="22"/>
              </w:rPr>
              <w:t>Demonstration of capacity for clear and engaging communication</w:t>
            </w:r>
          </w:p>
          <w:p w14:paraId="15333F79"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6A16D25B"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890DF41" w14:textId="77777777" w:rsidR="008B4349" w:rsidRPr="008B4349" w:rsidRDefault="008B4349" w:rsidP="001173A1">
            <w:pPr>
              <w:jc w:val="center"/>
              <w:rPr>
                <w:rFonts w:asciiTheme="majorHAnsi" w:hAnsiTheme="majorHAnsi" w:cstheme="majorHAnsi"/>
                <w:sz w:val="22"/>
                <w:szCs w:val="22"/>
              </w:rPr>
            </w:pPr>
          </w:p>
        </w:tc>
      </w:tr>
      <w:tr w:rsidR="008B4349" w:rsidRPr="008B4349" w14:paraId="026746E9" w14:textId="77777777" w:rsidTr="001173A1">
        <w:trPr>
          <w:trHeight w:val="451"/>
        </w:trPr>
        <w:tc>
          <w:tcPr>
            <w:tcW w:w="4368" w:type="pct"/>
            <w:vMerge w:val="restart"/>
            <w:tcBorders>
              <w:top w:val="single" w:sz="4" w:space="0" w:color="auto"/>
              <w:left w:val="single" w:sz="4" w:space="0" w:color="auto"/>
              <w:right w:val="single" w:sz="4" w:space="0" w:color="auto"/>
            </w:tcBorders>
          </w:tcPr>
          <w:p w14:paraId="5556F3ED" w14:textId="77777777" w:rsidR="008B4349" w:rsidRPr="008B4349" w:rsidRDefault="008B4349" w:rsidP="001173A1">
            <w:pPr>
              <w:spacing w:after="120"/>
              <w:rPr>
                <w:rFonts w:asciiTheme="majorHAnsi" w:hAnsiTheme="majorHAnsi" w:cstheme="majorHAnsi"/>
                <w:sz w:val="22"/>
                <w:szCs w:val="22"/>
              </w:rPr>
            </w:pPr>
          </w:p>
          <w:p w14:paraId="03D89FFF"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287EA566"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1D9BF088" w14:textId="77777777" w:rsidR="008B4349" w:rsidRPr="008B4349" w:rsidRDefault="008B4349" w:rsidP="001173A1">
            <w:pPr>
              <w:jc w:val="center"/>
              <w:rPr>
                <w:rFonts w:asciiTheme="majorHAnsi" w:hAnsiTheme="majorHAnsi" w:cstheme="majorHAnsi"/>
                <w:sz w:val="22"/>
                <w:szCs w:val="22"/>
              </w:rPr>
            </w:pPr>
          </w:p>
        </w:tc>
      </w:tr>
      <w:tr w:rsidR="008B4349" w:rsidRPr="008B4349" w14:paraId="1703A878" w14:textId="77777777" w:rsidTr="001173A1">
        <w:trPr>
          <w:trHeight w:val="450"/>
        </w:trPr>
        <w:tc>
          <w:tcPr>
            <w:tcW w:w="4368" w:type="pct"/>
            <w:vMerge/>
            <w:tcBorders>
              <w:left w:val="single" w:sz="4" w:space="0" w:color="auto"/>
              <w:bottom w:val="single" w:sz="4" w:space="0" w:color="auto"/>
              <w:right w:val="single" w:sz="4" w:space="0" w:color="auto"/>
            </w:tcBorders>
          </w:tcPr>
          <w:p w14:paraId="4F180048"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66CFA75E"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5</w:t>
            </w:r>
          </w:p>
        </w:tc>
        <w:tc>
          <w:tcPr>
            <w:tcW w:w="299" w:type="pct"/>
            <w:vMerge/>
            <w:tcBorders>
              <w:top w:val="single" w:sz="4" w:space="0" w:color="auto"/>
              <w:left w:val="single" w:sz="4" w:space="0" w:color="auto"/>
              <w:bottom w:val="single" w:sz="4" w:space="0" w:color="auto"/>
              <w:right w:val="single" w:sz="4" w:space="0" w:color="auto"/>
            </w:tcBorders>
          </w:tcPr>
          <w:p w14:paraId="4754B07E" w14:textId="77777777" w:rsidR="008B4349" w:rsidRPr="008B4349" w:rsidRDefault="008B4349" w:rsidP="001173A1">
            <w:pPr>
              <w:jc w:val="center"/>
              <w:rPr>
                <w:rFonts w:asciiTheme="majorHAnsi" w:hAnsiTheme="majorHAnsi" w:cstheme="majorHAnsi"/>
                <w:sz w:val="22"/>
                <w:szCs w:val="22"/>
              </w:rPr>
            </w:pPr>
          </w:p>
        </w:tc>
      </w:tr>
      <w:tr w:rsidR="008B4349" w:rsidRPr="008B4349" w14:paraId="022A9F95"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0262BD25" w14:textId="77777777" w:rsidR="008B4349" w:rsidRPr="008B4349" w:rsidRDefault="008B4349" w:rsidP="008B4349">
            <w:pPr>
              <w:pStyle w:val="ListParagraph"/>
              <w:numPr>
                <w:ilvl w:val="0"/>
                <w:numId w:val="19"/>
              </w:numPr>
              <w:rPr>
                <w:rFonts w:asciiTheme="majorHAnsi" w:eastAsia="Calibri" w:hAnsiTheme="majorHAnsi" w:cstheme="majorHAnsi"/>
                <w:b/>
                <w:color w:val="000000"/>
                <w:sz w:val="22"/>
                <w:szCs w:val="22"/>
              </w:rPr>
            </w:pPr>
            <w:r w:rsidRPr="008B4349">
              <w:rPr>
                <w:rFonts w:asciiTheme="majorHAnsi" w:eastAsia="Calibri" w:hAnsiTheme="majorHAnsi" w:cstheme="majorHAnsi"/>
                <w:b/>
                <w:color w:val="000000"/>
                <w:sz w:val="22"/>
                <w:szCs w:val="22"/>
              </w:rPr>
              <w:t xml:space="preserve">Design Synthesis  </w:t>
            </w:r>
            <w:r w:rsidRPr="008B4349">
              <w:rPr>
                <w:rFonts w:asciiTheme="majorHAnsi" w:eastAsia="Calibri" w:hAnsiTheme="majorHAnsi" w:cstheme="majorHAnsi"/>
                <w:i/>
                <w:sz w:val="22"/>
                <w:szCs w:val="22"/>
              </w:rPr>
              <w:t>Demonstration of synthesis of creative study</w:t>
            </w:r>
          </w:p>
          <w:p w14:paraId="20FED4BD"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6B34152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81C5661" w14:textId="77777777" w:rsidR="008B4349" w:rsidRPr="008B4349" w:rsidRDefault="008B4349" w:rsidP="001173A1">
            <w:pPr>
              <w:jc w:val="center"/>
              <w:rPr>
                <w:rFonts w:asciiTheme="majorHAnsi" w:hAnsiTheme="majorHAnsi" w:cstheme="majorHAnsi"/>
                <w:sz w:val="22"/>
                <w:szCs w:val="22"/>
              </w:rPr>
            </w:pPr>
          </w:p>
        </w:tc>
      </w:tr>
      <w:tr w:rsidR="008B4349" w:rsidRPr="008B4349" w14:paraId="17528105" w14:textId="77777777" w:rsidTr="001173A1">
        <w:trPr>
          <w:trHeight w:val="451"/>
        </w:trPr>
        <w:tc>
          <w:tcPr>
            <w:tcW w:w="4368" w:type="pct"/>
            <w:vMerge w:val="restart"/>
            <w:tcBorders>
              <w:top w:val="single" w:sz="4" w:space="0" w:color="auto"/>
              <w:left w:val="single" w:sz="4" w:space="0" w:color="auto"/>
              <w:right w:val="single" w:sz="4" w:space="0" w:color="auto"/>
            </w:tcBorders>
          </w:tcPr>
          <w:p w14:paraId="3838D086"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76A483C3"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205FD3F1" w14:textId="77777777" w:rsidR="008B4349" w:rsidRPr="008B4349" w:rsidRDefault="008B4349" w:rsidP="001173A1">
            <w:pPr>
              <w:jc w:val="center"/>
              <w:rPr>
                <w:rFonts w:asciiTheme="majorHAnsi" w:hAnsiTheme="majorHAnsi" w:cstheme="majorHAnsi"/>
                <w:sz w:val="22"/>
                <w:szCs w:val="22"/>
              </w:rPr>
            </w:pPr>
          </w:p>
        </w:tc>
      </w:tr>
      <w:tr w:rsidR="008B4349" w:rsidRPr="008B4349" w14:paraId="20B811B2" w14:textId="77777777" w:rsidTr="001173A1">
        <w:trPr>
          <w:trHeight w:val="450"/>
        </w:trPr>
        <w:tc>
          <w:tcPr>
            <w:tcW w:w="4368" w:type="pct"/>
            <w:vMerge/>
            <w:tcBorders>
              <w:left w:val="single" w:sz="4" w:space="0" w:color="auto"/>
              <w:bottom w:val="single" w:sz="4" w:space="0" w:color="auto"/>
              <w:right w:val="single" w:sz="4" w:space="0" w:color="auto"/>
            </w:tcBorders>
          </w:tcPr>
          <w:p w14:paraId="532C66B2"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696C983F"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10</w:t>
            </w:r>
          </w:p>
        </w:tc>
        <w:tc>
          <w:tcPr>
            <w:tcW w:w="299" w:type="pct"/>
            <w:vMerge/>
            <w:tcBorders>
              <w:top w:val="single" w:sz="4" w:space="0" w:color="auto"/>
              <w:left w:val="single" w:sz="4" w:space="0" w:color="auto"/>
              <w:bottom w:val="single" w:sz="4" w:space="0" w:color="auto"/>
              <w:right w:val="single" w:sz="4" w:space="0" w:color="auto"/>
            </w:tcBorders>
          </w:tcPr>
          <w:p w14:paraId="0619A413" w14:textId="77777777" w:rsidR="008B4349" w:rsidRPr="008B4349" w:rsidRDefault="008B4349" w:rsidP="001173A1">
            <w:pPr>
              <w:jc w:val="center"/>
              <w:rPr>
                <w:rFonts w:asciiTheme="majorHAnsi" w:hAnsiTheme="majorHAnsi" w:cstheme="majorHAnsi"/>
                <w:sz w:val="22"/>
                <w:szCs w:val="22"/>
              </w:rPr>
            </w:pPr>
          </w:p>
        </w:tc>
      </w:tr>
    </w:tbl>
    <w:p w14:paraId="508B9442" w14:textId="77777777" w:rsidR="008B4349" w:rsidRPr="008B4349" w:rsidRDefault="008B4349" w:rsidP="008B4349">
      <w:pPr>
        <w:ind w:left="284" w:right="531"/>
        <w:rPr>
          <w:rFonts w:asciiTheme="majorHAnsi" w:hAnsiTheme="majorHAnsi" w:cstheme="majorHAnsi"/>
          <w:b/>
          <w:sz w:val="22"/>
          <w:szCs w:val="22"/>
        </w:rPr>
      </w:pPr>
    </w:p>
    <w:tbl>
      <w:tblPr>
        <w:tblpPr w:leftFromText="180" w:rightFromText="180" w:vertAnchor="text" w:horzAnchor="margin" w:tblpXSpec="center" w:tblpY="82"/>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74"/>
        <w:gridCol w:w="2903"/>
        <w:gridCol w:w="1457"/>
        <w:gridCol w:w="816"/>
      </w:tblGrid>
      <w:tr w:rsidR="008B4349" w:rsidRPr="008B4349" w14:paraId="143BF125" w14:textId="77777777" w:rsidTr="00B02B83">
        <w:trPr>
          <w:cantSplit/>
        </w:trPr>
        <w:tc>
          <w:tcPr>
            <w:tcW w:w="9674" w:type="dxa"/>
            <w:vMerge w:val="restart"/>
            <w:shd w:val="pct15" w:color="auto" w:fill="auto"/>
            <w:vAlign w:val="center"/>
          </w:tcPr>
          <w:p w14:paraId="15C38378" w14:textId="77777777" w:rsidR="008B4349" w:rsidRPr="008B4349" w:rsidRDefault="008B4349" w:rsidP="001173A1">
            <w:pPr>
              <w:rPr>
                <w:rFonts w:asciiTheme="majorHAnsi" w:hAnsiTheme="majorHAnsi" w:cstheme="majorHAnsi"/>
                <w:sz w:val="22"/>
                <w:szCs w:val="22"/>
              </w:rPr>
            </w:pPr>
            <w:r w:rsidRPr="008B4349">
              <w:rPr>
                <w:rFonts w:asciiTheme="majorHAnsi" w:hAnsiTheme="majorHAnsi" w:cstheme="majorHAnsi"/>
                <w:b/>
                <w:bCs/>
                <w:sz w:val="22"/>
                <w:szCs w:val="22"/>
              </w:rPr>
              <w:t xml:space="preserve">Assignment Mark </w:t>
            </w:r>
            <w:r w:rsidRPr="008B4349">
              <w:rPr>
                <w:rFonts w:asciiTheme="majorHAnsi" w:hAnsiTheme="majorHAnsi" w:cstheme="majorHAnsi"/>
                <w:bCs/>
                <w:sz w:val="22"/>
                <w:szCs w:val="22"/>
              </w:rPr>
              <w:t>(</w:t>
            </w:r>
            <w:r w:rsidRPr="008B4349">
              <w:rPr>
                <w:rFonts w:asciiTheme="majorHAnsi" w:hAnsiTheme="majorHAnsi" w:cstheme="majorHAnsi"/>
                <w:sz w:val="22"/>
                <w:szCs w:val="22"/>
              </w:rPr>
              <w:t>Assessment marks are subject to ratification at the Exam Board.  These comments and marks are to give feedback on module work and are for guidance only until they are confirmed. )</w:t>
            </w:r>
          </w:p>
        </w:tc>
        <w:tc>
          <w:tcPr>
            <w:tcW w:w="4360" w:type="dxa"/>
            <w:gridSpan w:val="2"/>
            <w:tcBorders>
              <w:bottom w:val="single" w:sz="4" w:space="0" w:color="auto"/>
            </w:tcBorders>
            <w:shd w:val="pct15" w:color="auto" w:fill="auto"/>
            <w:vAlign w:val="bottom"/>
          </w:tcPr>
          <w:p w14:paraId="08973DC2" w14:textId="77777777" w:rsidR="008B4349" w:rsidRPr="008B4349" w:rsidRDefault="008B4349" w:rsidP="001173A1">
            <w:pPr>
              <w:rPr>
                <w:rFonts w:asciiTheme="majorHAnsi" w:hAnsiTheme="majorHAnsi" w:cstheme="majorHAnsi"/>
                <w:b/>
                <w:bCs/>
                <w:sz w:val="22"/>
                <w:szCs w:val="22"/>
              </w:rPr>
            </w:pPr>
            <w:r w:rsidRPr="008B4349">
              <w:rPr>
                <w:rFonts w:asciiTheme="majorHAnsi" w:hAnsiTheme="majorHAnsi" w:cstheme="majorHAnsi"/>
                <w:b/>
                <w:sz w:val="22"/>
                <w:szCs w:val="22"/>
              </w:rPr>
              <w:t>Late Submission Penalties (tick if appropriate)</w:t>
            </w:r>
          </w:p>
        </w:tc>
        <w:tc>
          <w:tcPr>
            <w:tcW w:w="816" w:type="dxa"/>
            <w:vMerge w:val="restart"/>
            <w:vAlign w:val="center"/>
          </w:tcPr>
          <w:p w14:paraId="2D28E091" w14:textId="77777777" w:rsidR="008B4349" w:rsidRPr="008B4349" w:rsidRDefault="008B4349" w:rsidP="001173A1">
            <w:pPr>
              <w:jc w:val="right"/>
              <w:rPr>
                <w:rFonts w:asciiTheme="majorHAnsi" w:hAnsiTheme="majorHAnsi" w:cstheme="majorHAnsi"/>
                <w:b/>
                <w:bCs/>
                <w:sz w:val="22"/>
                <w:szCs w:val="22"/>
              </w:rPr>
            </w:pPr>
          </w:p>
        </w:tc>
      </w:tr>
      <w:tr w:rsidR="008B4349" w:rsidRPr="008B4349" w14:paraId="1C2C806C" w14:textId="77777777" w:rsidTr="00B02B83">
        <w:trPr>
          <w:cantSplit/>
        </w:trPr>
        <w:tc>
          <w:tcPr>
            <w:tcW w:w="9674" w:type="dxa"/>
            <w:vMerge/>
            <w:vAlign w:val="bottom"/>
          </w:tcPr>
          <w:p w14:paraId="5A9EE371" w14:textId="77777777" w:rsidR="008B4349" w:rsidRPr="008B4349" w:rsidRDefault="008B4349" w:rsidP="001173A1">
            <w:pPr>
              <w:rPr>
                <w:rFonts w:asciiTheme="majorHAnsi" w:hAnsiTheme="majorHAnsi" w:cstheme="majorHAnsi"/>
                <w:sz w:val="22"/>
                <w:szCs w:val="22"/>
              </w:rPr>
            </w:pPr>
          </w:p>
        </w:tc>
        <w:tc>
          <w:tcPr>
            <w:tcW w:w="2903" w:type="dxa"/>
            <w:vAlign w:val="bottom"/>
          </w:tcPr>
          <w:p w14:paraId="1C885F70" w14:textId="77777777" w:rsidR="008B4349" w:rsidRPr="008B4349" w:rsidRDefault="008B4349" w:rsidP="001173A1">
            <w:pPr>
              <w:rPr>
                <w:rFonts w:asciiTheme="majorHAnsi" w:hAnsiTheme="majorHAnsi" w:cstheme="majorHAnsi"/>
                <w:b/>
                <w:bCs/>
                <w:sz w:val="22"/>
                <w:szCs w:val="22"/>
              </w:rPr>
            </w:pPr>
            <w:r w:rsidRPr="008B4349">
              <w:rPr>
                <w:rFonts w:asciiTheme="majorHAnsi" w:hAnsiTheme="majorHAnsi" w:cstheme="majorHAnsi"/>
                <w:sz w:val="22"/>
                <w:szCs w:val="22"/>
              </w:rPr>
              <w:t>Up to one week late</w:t>
            </w:r>
          </w:p>
        </w:tc>
        <w:tc>
          <w:tcPr>
            <w:tcW w:w="1457" w:type="dxa"/>
            <w:vAlign w:val="bottom"/>
          </w:tcPr>
          <w:p w14:paraId="36C2090E"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40%</w:t>
            </w:r>
          </w:p>
        </w:tc>
        <w:tc>
          <w:tcPr>
            <w:tcW w:w="816" w:type="dxa"/>
            <w:vMerge/>
            <w:vAlign w:val="bottom"/>
          </w:tcPr>
          <w:p w14:paraId="4CE22EDC" w14:textId="77777777" w:rsidR="008B4349" w:rsidRPr="008B4349" w:rsidRDefault="008B4349" w:rsidP="001173A1">
            <w:pPr>
              <w:ind w:leftChars="71" w:left="142"/>
              <w:rPr>
                <w:rFonts w:asciiTheme="majorHAnsi" w:hAnsiTheme="majorHAnsi" w:cstheme="majorHAnsi"/>
                <w:sz w:val="22"/>
                <w:szCs w:val="22"/>
              </w:rPr>
            </w:pPr>
          </w:p>
        </w:tc>
      </w:tr>
      <w:tr w:rsidR="008B4349" w:rsidRPr="008B4349" w14:paraId="26F3A598" w14:textId="77777777" w:rsidTr="00B02B83">
        <w:trPr>
          <w:cantSplit/>
        </w:trPr>
        <w:tc>
          <w:tcPr>
            <w:tcW w:w="9674" w:type="dxa"/>
            <w:vMerge/>
            <w:vAlign w:val="bottom"/>
          </w:tcPr>
          <w:p w14:paraId="7247622F" w14:textId="77777777" w:rsidR="008B4349" w:rsidRPr="008B4349" w:rsidRDefault="008B4349" w:rsidP="001173A1">
            <w:pPr>
              <w:rPr>
                <w:rFonts w:asciiTheme="majorHAnsi" w:hAnsiTheme="majorHAnsi" w:cstheme="majorHAnsi"/>
                <w:sz w:val="22"/>
                <w:szCs w:val="22"/>
              </w:rPr>
            </w:pPr>
          </w:p>
        </w:tc>
        <w:tc>
          <w:tcPr>
            <w:tcW w:w="2903" w:type="dxa"/>
            <w:vAlign w:val="bottom"/>
          </w:tcPr>
          <w:p w14:paraId="378E92B2" w14:textId="77777777" w:rsidR="008B4349" w:rsidRPr="008B4349" w:rsidRDefault="008B4349" w:rsidP="001173A1">
            <w:pPr>
              <w:rPr>
                <w:rFonts w:asciiTheme="majorHAnsi" w:hAnsiTheme="majorHAnsi" w:cstheme="majorHAnsi"/>
                <w:b/>
                <w:bCs/>
                <w:sz w:val="22"/>
                <w:szCs w:val="22"/>
              </w:rPr>
            </w:pPr>
            <w:r w:rsidRPr="008B4349">
              <w:rPr>
                <w:rFonts w:asciiTheme="majorHAnsi" w:hAnsiTheme="majorHAnsi" w:cstheme="majorHAnsi"/>
                <w:sz w:val="22"/>
                <w:szCs w:val="22"/>
              </w:rPr>
              <w:t>Over one week late</w:t>
            </w:r>
          </w:p>
        </w:tc>
        <w:tc>
          <w:tcPr>
            <w:tcW w:w="1457" w:type="dxa"/>
            <w:vAlign w:val="bottom"/>
          </w:tcPr>
          <w:p w14:paraId="739E869C"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0%</w:t>
            </w:r>
          </w:p>
        </w:tc>
        <w:tc>
          <w:tcPr>
            <w:tcW w:w="816" w:type="dxa"/>
            <w:vMerge/>
            <w:vAlign w:val="bottom"/>
          </w:tcPr>
          <w:p w14:paraId="239F079C" w14:textId="77777777" w:rsidR="008B4349" w:rsidRPr="008B4349" w:rsidRDefault="008B4349" w:rsidP="001173A1">
            <w:pPr>
              <w:ind w:firstLineChars="141" w:firstLine="310"/>
              <w:rPr>
                <w:rFonts w:asciiTheme="majorHAnsi" w:hAnsiTheme="majorHAnsi" w:cstheme="majorHAnsi"/>
                <w:sz w:val="22"/>
                <w:szCs w:val="22"/>
              </w:rPr>
            </w:pPr>
          </w:p>
        </w:tc>
      </w:tr>
    </w:tbl>
    <w:p w14:paraId="6C247B5A" w14:textId="77777777" w:rsidR="008B4349" w:rsidRPr="008B4349" w:rsidRDefault="008B4349" w:rsidP="008B4349">
      <w:pPr>
        <w:rPr>
          <w:rFonts w:asciiTheme="majorHAnsi" w:hAnsiTheme="majorHAnsi" w:cstheme="majorHAnsi"/>
          <w:sz w:val="22"/>
          <w:szCs w:val="22"/>
        </w:rPr>
      </w:pPr>
    </w:p>
    <w:p w14:paraId="504BB2CD" w14:textId="77777777" w:rsidR="00152E9D" w:rsidRPr="008B4349" w:rsidRDefault="00152E9D" w:rsidP="00152E9D">
      <w:pPr>
        <w:rPr>
          <w:rFonts w:asciiTheme="majorHAnsi" w:hAnsiTheme="majorHAnsi" w:cstheme="majorHAnsi"/>
          <w:b/>
          <w:sz w:val="22"/>
          <w:szCs w:val="22"/>
        </w:rPr>
      </w:pPr>
    </w:p>
    <w:p w14:paraId="1E835E97" w14:textId="77777777" w:rsidR="00DF1539" w:rsidRPr="008B4349" w:rsidRDefault="00DF1539" w:rsidP="001F50B6">
      <w:pPr>
        <w:pStyle w:val="NormalWeb"/>
        <w:rPr>
          <w:rFonts w:asciiTheme="majorHAnsi" w:hAnsiTheme="majorHAnsi" w:cstheme="majorHAnsi"/>
          <w:color w:val="303B44"/>
          <w:sz w:val="22"/>
          <w:szCs w:val="22"/>
        </w:rPr>
      </w:pPr>
    </w:p>
    <w:p w14:paraId="30D08426" w14:textId="77777777" w:rsidR="00DF1539" w:rsidRPr="008B4349" w:rsidRDefault="00DF1539" w:rsidP="001F50B6">
      <w:pPr>
        <w:pStyle w:val="NormalWeb"/>
        <w:rPr>
          <w:rFonts w:asciiTheme="majorHAnsi" w:hAnsiTheme="majorHAnsi" w:cstheme="majorHAnsi"/>
          <w:color w:val="303B44"/>
          <w:sz w:val="22"/>
          <w:szCs w:val="22"/>
        </w:rPr>
      </w:pPr>
    </w:p>
    <w:p w14:paraId="12C5FCEE" w14:textId="77777777" w:rsidR="008B4349" w:rsidRPr="008B4349" w:rsidRDefault="008B4349" w:rsidP="001F50B6">
      <w:pPr>
        <w:pStyle w:val="NormalWeb"/>
        <w:rPr>
          <w:rFonts w:asciiTheme="majorHAnsi" w:hAnsiTheme="majorHAnsi" w:cstheme="majorHAnsi"/>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B4349" w14:paraId="5EF18525" w14:textId="77777777" w:rsidTr="007D5DE2">
        <w:tc>
          <w:tcPr>
            <w:tcW w:w="13858" w:type="dxa"/>
            <w:shd w:val="clear" w:color="auto" w:fill="8DB3E2" w:themeFill="text2" w:themeFillTint="66"/>
          </w:tcPr>
          <w:p w14:paraId="7FB50799" w14:textId="77777777" w:rsidR="00C073F1" w:rsidRPr="008B4349" w:rsidRDefault="00C073F1" w:rsidP="001F50B6">
            <w:pPr>
              <w:pStyle w:val="NormalWeb"/>
              <w:rPr>
                <w:rFonts w:asciiTheme="majorHAnsi" w:hAnsiTheme="majorHAnsi" w:cstheme="majorHAnsi"/>
                <w:b/>
                <w:color w:val="303B44"/>
                <w:sz w:val="22"/>
                <w:szCs w:val="22"/>
              </w:rPr>
            </w:pPr>
            <w:r w:rsidRPr="008B4349">
              <w:rPr>
                <w:rFonts w:asciiTheme="majorHAnsi" w:hAnsiTheme="majorHAnsi" w:cstheme="majorHAnsi"/>
                <w:b/>
                <w:color w:val="303B44"/>
                <w:sz w:val="22"/>
                <w:szCs w:val="22"/>
              </w:rPr>
              <w:t>GENERIC ASSESSMENT CRITERIA</w:t>
            </w:r>
          </w:p>
        </w:tc>
      </w:tr>
    </w:tbl>
    <w:p w14:paraId="728DD35A" w14:textId="77777777" w:rsidR="00995D51" w:rsidRPr="008B4349" w:rsidRDefault="00995D51">
      <w:pPr>
        <w:pStyle w:val="NormalWeb"/>
        <w:rPr>
          <w:rFonts w:asciiTheme="majorHAnsi" w:hAnsiTheme="majorHAnsi" w:cstheme="majorHAnsi"/>
          <w:color w:val="303B44"/>
          <w:sz w:val="22"/>
          <w:szCs w:val="22"/>
        </w:rPr>
      </w:pPr>
    </w:p>
    <w:tbl>
      <w:tblPr>
        <w:tblStyle w:val="TableGrid"/>
        <w:tblW w:w="0" w:type="auto"/>
        <w:tblLook w:val="04A0" w:firstRow="1" w:lastRow="0" w:firstColumn="1" w:lastColumn="0" w:noHBand="0" w:noVBand="1"/>
      </w:tblPr>
      <w:tblGrid>
        <w:gridCol w:w="13948"/>
      </w:tblGrid>
      <w:tr w:rsidR="007D5DE2" w:rsidRPr="008B4349" w14:paraId="711C5121" w14:textId="77777777" w:rsidTr="007D5DE2">
        <w:tc>
          <w:tcPr>
            <w:tcW w:w="13948" w:type="dxa"/>
            <w:shd w:val="clear" w:color="auto" w:fill="8DB3E2" w:themeFill="text2" w:themeFillTint="66"/>
          </w:tcPr>
          <w:p w14:paraId="45F207A6" w14:textId="77777777" w:rsidR="007D5DE2" w:rsidRPr="008B4349" w:rsidRDefault="007D5DE2" w:rsidP="0093002B">
            <w:pPr>
              <w:rPr>
                <w:rFonts w:asciiTheme="majorHAnsi" w:hAnsiTheme="majorHAnsi" w:cstheme="majorHAnsi"/>
                <w:b/>
                <w:sz w:val="22"/>
                <w:szCs w:val="22"/>
              </w:rPr>
            </w:pPr>
            <w:r w:rsidRPr="008B4349">
              <w:rPr>
                <w:rFonts w:asciiTheme="majorHAnsi" w:hAnsiTheme="majorHAnsi" w:cstheme="majorHAnsi"/>
                <w:b/>
                <w:sz w:val="22"/>
                <w:szCs w:val="22"/>
              </w:rPr>
              <w:t>Level 4</w:t>
            </w:r>
          </w:p>
        </w:tc>
      </w:tr>
      <w:tr w:rsidR="007D5DE2" w:rsidRPr="008B4349" w14:paraId="3FB05695" w14:textId="77777777" w:rsidTr="0093002B">
        <w:tc>
          <w:tcPr>
            <w:tcW w:w="13948" w:type="dxa"/>
            <w:shd w:val="clear" w:color="auto" w:fill="DAEEF3" w:themeFill="accent5" w:themeFillTint="33"/>
          </w:tcPr>
          <w:p w14:paraId="6661596B" w14:textId="77777777" w:rsidR="007D5DE2" w:rsidRPr="008B4349" w:rsidRDefault="007D5DE2" w:rsidP="0093002B">
            <w:pPr>
              <w:rPr>
                <w:rFonts w:asciiTheme="majorHAnsi" w:eastAsia="Arial" w:hAnsiTheme="majorHAnsi" w:cstheme="majorHAnsi"/>
                <w:spacing w:val="-1"/>
                <w:sz w:val="22"/>
                <w:szCs w:val="22"/>
              </w:rPr>
            </w:pPr>
            <w:r w:rsidRPr="008B4349">
              <w:rPr>
                <w:rFonts w:asciiTheme="majorHAnsi" w:eastAsia="Arial" w:hAnsiTheme="majorHAnsi" w:cstheme="majorHAns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B4349">
              <w:rPr>
                <w:rFonts w:asciiTheme="majorHAnsi" w:hAnsiTheme="majorHAnsi" w:cstheme="majorHAnsi"/>
                <w:sz w:val="22"/>
                <w:szCs w:val="22"/>
              </w:rPr>
              <w:t xml:space="preserve"> They will be able to </w:t>
            </w:r>
            <w:r w:rsidRPr="008B4349">
              <w:rPr>
                <w:rFonts w:asciiTheme="majorHAnsi" w:eastAsia="Arial" w:hAnsiTheme="majorHAnsi" w:cstheme="majorHAns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6AF65D81" w14:textId="77777777" w:rsidR="007D5DE2" w:rsidRPr="008B4349" w:rsidRDefault="007D5DE2" w:rsidP="007D5DE2">
      <w:pPr>
        <w:rPr>
          <w:rFonts w:asciiTheme="majorHAnsi" w:hAnsiTheme="majorHAnsi" w:cstheme="majorHAnsi"/>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B4349" w14:paraId="709EDC1F" w14:textId="77777777" w:rsidTr="007D5DE2">
        <w:trPr>
          <w:tblHeader/>
        </w:trPr>
        <w:tc>
          <w:tcPr>
            <w:tcW w:w="1735" w:type="dxa"/>
            <w:shd w:val="clear" w:color="auto" w:fill="8DB3E2" w:themeFill="text2" w:themeFillTint="66"/>
          </w:tcPr>
          <w:p w14:paraId="086E13BB"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b/>
                <w:sz w:val="22"/>
                <w:szCs w:val="22"/>
              </w:rPr>
              <w:t>Level 4</w:t>
            </w:r>
          </w:p>
        </w:tc>
        <w:tc>
          <w:tcPr>
            <w:tcW w:w="1736" w:type="dxa"/>
            <w:shd w:val="clear" w:color="auto" w:fill="8DB3E2" w:themeFill="text2" w:themeFillTint="66"/>
            <w:vAlign w:val="center"/>
          </w:tcPr>
          <w:p w14:paraId="01F795C6"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FAIL</w:t>
            </w:r>
          </w:p>
        </w:tc>
        <w:tc>
          <w:tcPr>
            <w:tcW w:w="1736" w:type="dxa"/>
            <w:shd w:val="clear" w:color="auto" w:fill="8DB3E2" w:themeFill="text2" w:themeFillTint="66"/>
            <w:vAlign w:val="center"/>
          </w:tcPr>
          <w:p w14:paraId="1239802F"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MARGINAL FAIL</w:t>
            </w:r>
          </w:p>
        </w:tc>
        <w:tc>
          <w:tcPr>
            <w:tcW w:w="1736" w:type="dxa"/>
            <w:shd w:val="clear" w:color="auto" w:fill="8DB3E2" w:themeFill="text2" w:themeFillTint="66"/>
            <w:vAlign w:val="center"/>
          </w:tcPr>
          <w:p w14:paraId="42F747D8"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SATISFACTORY</w:t>
            </w:r>
          </w:p>
          <w:p w14:paraId="238BFFDD"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(3</w:t>
            </w:r>
            <w:r w:rsidRPr="008B4349">
              <w:rPr>
                <w:rFonts w:asciiTheme="majorHAnsi" w:hAnsiTheme="majorHAnsi" w:cstheme="majorHAnsi"/>
                <w:b/>
                <w:sz w:val="22"/>
                <w:szCs w:val="22"/>
                <w:vertAlign w:val="superscript"/>
              </w:rPr>
              <w:t>rd</w:t>
            </w:r>
            <w:r w:rsidRPr="008B4349">
              <w:rPr>
                <w:rFonts w:asciiTheme="majorHAnsi" w:hAnsiTheme="majorHAnsi" w:cstheme="majorHAnsi"/>
                <w:b/>
                <w:sz w:val="22"/>
                <w:szCs w:val="22"/>
              </w:rPr>
              <w:t xml:space="preserve"> / Pass)</w:t>
            </w:r>
          </w:p>
        </w:tc>
        <w:tc>
          <w:tcPr>
            <w:tcW w:w="1736" w:type="dxa"/>
            <w:shd w:val="clear" w:color="auto" w:fill="8DB3E2" w:themeFill="text2" w:themeFillTint="66"/>
            <w:vAlign w:val="center"/>
          </w:tcPr>
          <w:p w14:paraId="4CE38552"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GOOD</w:t>
            </w:r>
          </w:p>
          <w:p w14:paraId="4F7E71EE"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(2.2 / Pass)</w:t>
            </w:r>
          </w:p>
        </w:tc>
        <w:tc>
          <w:tcPr>
            <w:tcW w:w="1736" w:type="dxa"/>
            <w:shd w:val="clear" w:color="auto" w:fill="8DB3E2" w:themeFill="text2" w:themeFillTint="66"/>
            <w:vAlign w:val="center"/>
          </w:tcPr>
          <w:p w14:paraId="40E59AD1"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VERY GOOD</w:t>
            </w:r>
          </w:p>
          <w:p w14:paraId="43711838"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(2.1 / Merit)</w:t>
            </w:r>
          </w:p>
        </w:tc>
        <w:tc>
          <w:tcPr>
            <w:tcW w:w="1736" w:type="dxa"/>
            <w:shd w:val="clear" w:color="auto" w:fill="8DB3E2" w:themeFill="text2" w:themeFillTint="66"/>
            <w:vAlign w:val="center"/>
          </w:tcPr>
          <w:p w14:paraId="64BB0371"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EXCELLENT</w:t>
            </w:r>
          </w:p>
          <w:p w14:paraId="758003DA"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(1</w:t>
            </w:r>
            <w:r w:rsidRPr="008B4349">
              <w:rPr>
                <w:rFonts w:asciiTheme="majorHAnsi" w:hAnsiTheme="majorHAnsi" w:cstheme="majorHAnsi"/>
                <w:b/>
                <w:sz w:val="22"/>
                <w:szCs w:val="22"/>
                <w:vertAlign w:val="superscript"/>
              </w:rPr>
              <w:t>st</w:t>
            </w:r>
            <w:r w:rsidRPr="008B4349">
              <w:rPr>
                <w:rFonts w:asciiTheme="majorHAnsi" w:hAnsiTheme="majorHAnsi" w:cstheme="majorHAnsi"/>
                <w:b/>
                <w:sz w:val="22"/>
                <w:szCs w:val="22"/>
              </w:rPr>
              <w:t xml:space="preserve"> / Distinction)</w:t>
            </w:r>
          </w:p>
        </w:tc>
        <w:tc>
          <w:tcPr>
            <w:tcW w:w="1736" w:type="dxa"/>
            <w:shd w:val="clear" w:color="auto" w:fill="8DB3E2" w:themeFill="text2" w:themeFillTint="66"/>
            <w:vAlign w:val="center"/>
          </w:tcPr>
          <w:p w14:paraId="4B20C16C"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EXCEPTIONAL</w:t>
            </w:r>
          </w:p>
          <w:p w14:paraId="42A9368F"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(1</w:t>
            </w:r>
            <w:r w:rsidRPr="008B4349">
              <w:rPr>
                <w:rFonts w:asciiTheme="majorHAnsi" w:hAnsiTheme="majorHAnsi" w:cstheme="majorHAnsi"/>
                <w:b/>
                <w:sz w:val="22"/>
                <w:szCs w:val="22"/>
                <w:vertAlign w:val="superscript"/>
              </w:rPr>
              <w:t>st</w:t>
            </w:r>
            <w:r w:rsidRPr="008B4349">
              <w:rPr>
                <w:rFonts w:asciiTheme="majorHAnsi" w:hAnsiTheme="majorHAnsi" w:cstheme="majorHAnsi"/>
                <w:b/>
                <w:sz w:val="22"/>
                <w:szCs w:val="22"/>
              </w:rPr>
              <w:t xml:space="preserve"> / Distinction)</w:t>
            </w:r>
          </w:p>
        </w:tc>
      </w:tr>
      <w:tr w:rsidR="007D5DE2" w:rsidRPr="008B4349" w14:paraId="6EA01BE7" w14:textId="77777777" w:rsidTr="007D5DE2">
        <w:trPr>
          <w:tblHeader/>
        </w:trPr>
        <w:tc>
          <w:tcPr>
            <w:tcW w:w="1735" w:type="dxa"/>
            <w:shd w:val="clear" w:color="auto" w:fill="8DB3E2" w:themeFill="text2" w:themeFillTint="66"/>
          </w:tcPr>
          <w:p w14:paraId="196F78BE" w14:textId="77777777" w:rsidR="007D5DE2" w:rsidRPr="008B4349" w:rsidRDefault="007D5DE2" w:rsidP="0093002B">
            <w:pPr>
              <w:ind w:left="171"/>
              <w:rPr>
                <w:rFonts w:asciiTheme="majorHAnsi" w:hAnsiTheme="majorHAnsi" w:cstheme="majorHAnsi"/>
                <w:sz w:val="22"/>
                <w:szCs w:val="22"/>
              </w:rPr>
            </w:pPr>
            <w:r w:rsidRPr="008B4349">
              <w:rPr>
                <w:rFonts w:asciiTheme="majorHAnsi" w:eastAsia="Arial" w:hAnsiTheme="majorHAnsi" w:cstheme="majorHAnsi"/>
                <w:b/>
                <w:bCs/>
                <w:sz w:val="22"/>
                <w:szCs w:val="22"/>
              </w:rPr>
              <w:t>Category</w:t>
            </w:r>
          </w:p>
        </w:tc>
        <w:tc>
          <w:tcPr>
            <w:tcW w:w="1736" w:type="dxa"/>
            <w:shd w:val="clear" w:color="auto" w:fill="8DB3E2" w:themeFill="text2" w:themeFillTint="66"/>
            <w:vAlign w:val="bottom"/>
          </w:tcPr>
          <w:p w14:paraId="6477BEA7"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0-29%</w:t>
            </w:r>
          </w:p>
        </w:tc>
        <w:tc>
          <w:tcPr>
            <w:tcW w:w="1736" w:type="dxa"/>
            <w:shd w:val="clear" w:color="auto" w:fill="8DB3E2" w:themeFill="text2" w:themeFillTint="66"/>
            <w:vAlign w:val="bottom"/>
          </w:tcPr>
          <w:p w14:paraId="60D9FE42"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30-39%</w:t>
            </w:r>
          </w:p>
        </w:tc>
        <w:tc>
          <w:tcPr>
            <w:tcW w:w="1736" w:type="dxa"/>
            <w:shd w:val="clear" w:color="auto" w:fill="8DB3E2" w:themeFill="text2" w:themeFillTint="66"/>
            <w:vAlign w:val="bottom"/>
          </w:tcPr>
          <w:p w14:paraId="25FC11E7"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40-49%</w:t>
            </w:r>
          </w:p>
        </w:tc>
        <w:tc>
          <w:tcPr>
            <w:tcW w:w="1736" w:type="dxa"/>
            <w:shd w:val="clear" w:color="auto" w:fill="8DB3E2" w:themeFill="text2" w:themeFillTint="66"/>
            <w:vAlign w:val="bottom"/>
          </w:tcPr>
          <w:p w14:paraId="5247A249"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50-59%</w:t>
            </w:r>
          </w:p>
        </w:tc>
        <w:tc>
          <w:tcPr>
            <w:tcW w:w="1736" w:type="dxa"/>
            <w:shd w:val="clear" w:color="auto" w:fill="8DB3E2" w:themeFill="text2" w:themeFillTint="66"/>
            <w:vAlign w:val="bottom"/>
          </w:tcPr>
          <w:p w14:paraId="21299C6B"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60-69%</w:t>
            </w:r>
          </w:p>
        </w:tc>
        <w:tc>
          <w:tcPr>
            <w:tcW w:w="1736" w:type="dxa"/>
            <w:shd w:val="clear" w:color="auto" w:fill="8DB3E2" w:themeFill="text2" w:themeFillTint="66"/>
            <w:vAlign w:val="bottom"/>
          </w:tcPr>
          <w:p w14:paraId="54627CCD"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70-84%</w:t>
            </w:r>
          </w:p>
        </w:tc>
        <w:tc>
          <w:tcPr>
            <w:tcW w:w="1736" w:type="dxa"/>
            <w:shd w:val="clear" w:color="auto" w:fill="8DB3E2" w:themeFill="text2" w:themeFillTint="66"/>
          </w:tcPr>
          <w:p w14:paraId="615AACB2"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85-100%</w:t>
            </w:r>
          </w:p>
        </w:tc>
      </w:tr>
      <w:tr w:rsidR="007D5DE2" w:rsidRPr="008B4349" w14:paraId="41E32986" w14:textId="77777777" w:rsidTr="007D5DE2">
        <w:tc>
          <w:tcPr>
            <w:tcW w:w="1735" w:type="dxa"/>
            <w:shd w:val="clear" w:color="auto" w:fill="8DB3E2" w:themeFill="text2" w:themeFillTint="66"/>
          </w:tcPr>
          <w:p w14:paraId="0F5B54B2" w14:textId="77777777" w:rsidR="007D5DE2" w:rsidRPr="008B4349" w:rsidRDefault="007D5DE2" w:rsidP="0093002B">
            <w:pPr>
              <w:spacing w:before="34"/>
              <w:ind w:left="108" w:right="-54"/>
              <w:rPr>
                <w:rFonts w:asciiTheme="majorHAnsi" w:eastAsia="Arial" w:hAnsiTheme="majorHAnsi" w:cstheme="majorHAnsi"/>
                <w:bCs/>
                <w:sz w:val="22"/>
                <w:szCs w:val="22"/>
              </w:rPr>
            </w:pPr>
            <w:r w:rsidRPr="008B4349">
              <w:rPr>
                <w:rFonts w:asciiTheme="majorHAnsi" w:eastAsia="Arial" w:hAnsiTheme="majorHAnsi" w:cstheme="majorHAnsi"/>
                <w:b/>
                <w:bCs/>
                <w:sz w:val="22"/>
                <w:szCs w:val="22"/>
              </w:rPr>
              <w:t xml:space="preserve">Engagement with literature </w:t>
            </w:r>
            <w:r w:rsidRPr="008B4349">
              <w:rPr>
                <w:rFonts w:asciiTheme="majorHAnsi" w:eastAsia="Arial" w:hAnsiTheme="majorHAnsi" w:cstheme="majorHAnsi"/>
                <w:bCs/>
                <w:sz w:val="22"/>
                <w:szCs w:val="22"/>
              </w:rPr>
              <w:t>(including reading, referencing,</w:t>
            </w:r>
          </w:p>
          <w:p w14:paraId="3DCCFA2B" w14:textId="77777777" w:rsidR="007D5DE2" w:rsidRPr="008B4349" w:rsidRDefault="007D5DE2" w:rsidP="0093002B">
            <w:pPr>
              <w:spacing w:before="34"/>
              <w:ind w:left="108" w:right="-54"/>
              <w:rPr>
                <w:rFonts w:asciiTheme="majorHAnsi" w:eastAsia="Arial" w:hAnsiTheme="majorHAnsi" w:cstheme="majorHAnsi"/>
                <w:bCs/>
                <w:sz w:val="22"/>
                <w:szCs w:val="22"/>
              </w:rPr>
            </w:pPr>
            <w:r w:rsidRPr="008B4349">
              <w:rPr>
                <w:rFonts w:asciiTheme="majorHAnsi" w:eastAsia="Arial" w:hAnsiTheme="majorHAnsi" w:cstheme="majorHAnsi"/>
                <w:bCs/>
                <w:sz w:val="22"/>
                <w:szCs w:val="22"/>
              </w:rPr>
              <w:t>academic conventions and</w:t>
            </w:r>
          </w:p>
          <w:p w14:paraId="7BA624BA" w14:textId="77777777" w:rsidR="007D5DE2" w:rsidRPr="008B4349" w:rsidRDefault="007D5DE2" w:rsidP="0093002B">
            <w:pPr>
              <w:spacing w:before="34"/>
              <w:ind w:left="108" w:right="-54"/>
              <w:rPr>
                <w:rFonts w:asciiTheme="majorHAnsi" w:eastAsia="Arial" w:hAnsiTheme="majorHAnsi" w:cstheme="majorHAnsi"/>
                <w:b/>
                <w:bCs/>
                <w:sz w:val="22"/>
                <w:szCs w:val="22"/>
              </w:rPr>
            </w:pPr>
            <w:r w:rsidRPr="008B4349">
              <w:rPr>
                <w:rFonts w:asciiTheme="majorHAnsi" w:eastAsia="Arial" w:hAnsiTheme="majorHAnsi" w:cstheme="majorHAnsi"/>
                <w:bCs/>
                <w:sz w:val="22"/>
                <w:szCs w:val="22"/>
              </w:rPr>
              <w:t>academic honesty)</w:t>
            </w:r>
            <w:r w:rsidRPr="008B4349">
              <w:rPr>
                <w:rFonts w:asciiTheme="majorHAnsi" w:eastAsia="Arial" w:hAnsiTheme="majorHAnsi" w:cstheme="majorHAnsi"/>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2FDBDCF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Little or no evidence of reading and/or reliance on inappropriate sources.</w:t>
            </w:r>
          </w:p>
          <w:p w14:paraId="20B9EBF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Views and findings mostly unsupported and non-authoritative.</w:t>
            </w:r>
          </w:p>
          <w:p w14:paraId="179F427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Referencing conventions </w:t>
            </w:r>
            <w:r w:rsidRPr="008B4349">
              <w:rPr>
                <w:rFonts w:asciiTheme="majorHAnsi" w:hAnsiTheme="majorHAnsi" w:cstheme="majorHAnsi"/>
                <w:sz w:val="22"/>
                <w:szCs w:val="22"/>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C4DAB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Poor engagement with essential reading. No evidence of wider reading. Reliance on inappropriate sources, and/or indiscriminate use of sources. Heavily reliant on information </w:t>
            </w:r>
            <w:r w:rsidRPr="008B4349">
              <w:rPr>
                <w:rFonts w:asciiTheme="majorHAnsi" w:hAnsiTheme="majorHAnsi" w:cstheme="majorHAnsi"/>
                <w:sz w:val="22"/>
                <w:szCs w:val="22"/>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078D60"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Engagement with a limited range of mostly relevant and credible sources but with some reliance on information gained through class contact. Some omissions and minor errors.</w:t>
            </w:r>
          </w:p>
          <w:p w14:paraId="36C76F1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BFECA89"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Engagement with an appropriate range of literature, including sources retrieved independently. Some over-reliance on texts rather than other sources. </w:t>
            </w:r>
            <w:r w:rsidRPr="008B4349">
              <w:rPr>
                <w:rFonts w:asciiTheme="majorHAnsi" w:hAnsiTheme="majorHAnsi" w:cstheme="majorHAnsi"/>
                <w:sz w:val="22"/>
                <w:szCs w:val="22"/>
              </w:rPr>
              <w:lastRenderedPageBreak/>
              <w:t>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ACAE2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Engagement with a wide range of literature, including sources retrieved independently.</w:t>
            </w:r>
          </w:p>
          <w:p w14:paraId="33A2EE55"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Selection of relevant and credible sources.  Generally sound referencing, </w:t>
            </w:r>
            <w:r w:rsidRPr="008B4349">
              <w:rPr>
                <w:rFonts w:asciiTheme="majorHAnsi" w:hAnsiTheme="majorHAnsi" w:cstheme="majorHAnsi"/>
                <w:sz w:val="22"/>
                <w:szCs w:val="22"/>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9E01A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4B153A8"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Exceptional engagement with an extensive range of relevant and credible literature. High-level referencing skills consistently applied.</w:t>
            </w:r>
          </w:p>
        </w:tc>
      </w:tr>
      <w:tr w:rsidR="007D5DE2" w:rsidRPr="008B4349" w14:paraId="2450CEFE" w14:textId="77777777" w:rsidTr="007D5DE2">
        <w:tc>
          <w:tcPr>
            <w:tcW w:w="1735" w:type="dxa"/>
            <w:shd w:val="clear" w:color="auto" w:fill="8DB3E2" w:themeFill="text2" w:themeFillTint="66"/>
          </w:tcPr>
          <w:p w14:paraId="42BCDD2F" w14:textId="77777777" w:rsidR="007D5DE2" w:rsidRPr="008B4349" w:rsidRDefault="007D5DE2" w:rsidP="0093002B">
            <w:pPr>
              <w:spacing w:before="34"/>
              <w:ind w:left="108" w:right="-54"/>
              <w:rPr>
                <w:rFonts w:asciiTheme="majorHAnsi" w:hAnsiTheme="majorHAnsi" w:cstheme="majorHAnsi"/>
                <w:sz w:val="22"/>
                <w:szCs w:val="22"/>
              </w:rPr>
            </w:pPr>
            <w:r w:rsidRPr="008B4349">
              <w:rPr>
                <w:rFonts w:asciiTheme="majorHAnsi" w:eastAsia="Arial" w:hAnsiTheme="majorHAnsi" w:cstheme="majorHAnsi"/>
                <w:b/>
                <w:bCs/>
                <w:sz w:val="22"/>
                <w:szCs w:val="22"/>
              </w:rPr>
              <w:t xml:space="preserve">Knowledge and understanding </w:t>
            </w:r>
            <w:r w:rsidRPr="008B4349">
              <w:rPr>
                <w:rFonts w:asciiTheme="majorHAnsi" w:eastAsia="Arial" w:hAnsiTheme="majorHAnsi" w:cstheme="majorHAnsi"/>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27E364E"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EF62D33"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530AF5A"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7C407E2"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66F2A10"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1AD942A"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19B565"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Exceptional, detailed knowledge and understanding of the basic underlying concepts and principles</w:t>
            </w:r>
          </w:p>
        </w:tc>
      </w:tr>
      <w:tr w:rsidR="007D5DE2" w:rsidRPr="008B4349" w14:paraId="6F87D663" w14:textId="77777777" w:rsidTr="007D5DE2">
        <w:tc>
          <w:tcPr>
            <w:tcW w:w="1735" w:type="dxa"/>
            <w:shd w:val="clear" w:color="auto" w:fill="8DB3E2" w:themeFill="text2" w:themeFillTint="66"/>
          </w:tcPr>
          <w:p w14:paraId="4B21B506"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r w:rsidRPr="008B4349">
              <w:rPr>
                <w:rFonts w:asciiTheme="majorHAnsi" w:eastAsia="Arial" w:hAnsiTheme="majorHAnsi" w:cstheme="majorHAnsi"/>
                <w:b/>
                <w:bCs/>
                <w:sz w:val="22"/>
                <w:szCs w:val="22"/>
              </w:rPr>
              <w:t>C</w:t>
            </w:r>
            <w:r w:rsidRPr="008B4349">
              <w:rPr>
                <w:rFonts w:asciiTheme="majorHAnsi" w:eastAsia="Arial" w:hAnsiTheme="majorHAnsi" w:cstheme="majorHAnsi"/>
                <w:b/>
                <w:bCs/>
                <w:spacing w:val="1"/>
                <w:sz w:val="22"/>
                <w:szCs w:val="22"/>
              </w:rPr>
              <w:t>ogn</w:t>
            </w:r>
            <w:r w:rsidRPr="008B4349">
              <w:rPr>
                <w:rFonts w:asciiTheme="majorHAnsi" w:eastAsia="Arial" w:hAnsiTheme="majorHAnsi" w:cstheme="majorHAnsi"/>
                <w:b/>
                <w:bCs/>
                <w:sz w:val="22"/>
                <w:szCs w:val="22"/>
              </w:rPr>
              <w:t>i</w:t>
            </w:r>
            <w:r w:rsidRPr="008B4349">
              <w:rPr>
                <w:rFonts w:asciiTheme="majorHAnsi" w:eastAsia="Arial" w:hAnsiTheme="majorHAnsi" w:cstheme="majorHAnsi"/>
                <w:b/>
                <w:bCs/>
                <w:spacing w:val="1"/>
                <w:sz w:val="22"/>
                <w:szCs w:val="22"/>
              </w:rPr>
              <w:t>t</w:t>
            </w:r>
            <w:r w:rsidRPr="008B4349">
              <w:rPr>
                <w:rFonts w:asciiTheme="majorHAnsi" w:eastAsia="Arial" w:hAnsiTheme="majorHAnsi" w:cstheme="majorHAnsi"/>
                <w:b/>
                <w:bCs/>
                <w:sz w:val="22"/>
                <w:szCs w:val="22"/>
              </w:rPr>
              <w:t>i</w:t>
            </w:r>
            <w:r w:rsidRPr="008B4349">
              <w:rPr>
                <w:rFonts w:asciiTheme="majorHAnsi" w:eastAsia="Arial" w:hAnsiTheme="majorHAnsi" w:cstheme="majorHAnsi"/>
                <w:b/>
                <w:bCs/>
                <w:spacing w:val="2"/>
                <w:sz w:val="22"/>
                <w:szCs w:val="22"/>
              </w:rPr>
              <w:t>v</w:t>
            </w:r>
            <w:r w:rsidRPr="008B4349">
              <w:rPr>
                <w:rFonts w:asciiTheme="majorHAnsi" w:eastAsia="Arial" w:hAnsiTheme="majorHAnsi" w:cstheme="majorHAnsi"/>
                <w:b/>
                <w:bCs/>
                <w:sz w:val="22"/>
                <w:szCs w:val="22"/>
              </w:rPr>
              <w:t>e</w:t>
            </w:r>
            <w:r w:rsidRPr="008B4349">
              <w:rPr>
                <w:rFonts w:asciiTheme="majorHAnsi" w:eastAsia="Arial" w:hAnsiTheme="majorHAnsi" w:cstheme="majorHAnsi"/>
                <w:b/>
                <w:bCs/>
                <w:spacing w:val="-10"/>
                <w:sz w:val="22"/>
                <w:szCs w:val="22"/>
              </w:rPr>
              <w:t xml:space="preserve"> </w:t>
            </w:r>
            <w:r w:rsidRPr="008B4349">
              <w:rPr>
                <w:rFonts w:asciiTheme="majorHAnsi" w:eastAsia="Arial" w:hAnsiTheme="majorHAnsi" w:cstheme="majorHAnsi"/>
                <w:b/>
                <w:bCs/>
                <w:sz w:val="22"/>
                <w:szCs w:val="22"/>
              </w:rPr>
              <w:t>a</w:t>
            </w:r>
            <w:r w:rsidRPr="008B4349">
              <w:rPr>
                <w:rFonts w:asciiTheme="majorHAnsi" w:eastAsia="Arial" w:hAnsiTheme="majorHAnsi" w:cstheme="majorHAnsi"/>
                <w:b/>
                <w:bCs/>
                <w:spacing w:val="1"/>
                <w:sz w:val="22"/>
                <w:szCs w:val="22"/>
              </w:rPr>
              <w:t>n</w:t>
            </w:r>
            <w:r w:rsidRPr="008B4349">
              <w:rPr>
                <w:rFonts w:asciiTheme="majorHAnsi" w:eastAsia="Arial" w:hAnsiTheme="majorHAnsi" w:cstheme="majorHAnsi"/>
                <w:b/>
                <w:bCs/>
                <w:sz w:val="22"/>
                <w:szCs w:val="22"/>
              </w:rPr>
              <w:t>d i</w:t>
            </w:r>
            <w:r w:rsidRPr="008B4349">
              <w:rPr>
                <w:rFonts w:asciiTheme="majorHAnsi" w:eastAsia="Arial" w:hAnsiTheme="majorHAnsi" w:cstheme="majorHAnsi"/>
                <w:b/>
                <w:bCs/>
                <w:spacing w:val="1"/>
                <w:sz w:val="22"/>
                <w:szCs w:val="22"/>
              </w:rPr>
              <w:t>nt</w:t>
            </w:r>
            <w:r w:rsidRPr="008B4349">
              <w:rPr>
                <w:rFonts w:asciiTheme="majorHAnsi" w:eastAsia="Arial" w:hAnsiTheme="majorHAnsi" w:cstheme="majorHAnsi"/>
                <w:b/>
                <w:bCs/>
                <w:sz w:val="22"/>
                <w:szCs w:val="22"/>
              </w:rPr>
              <w:t>ellec</w:t>
            </w:r>
            <w:r w:rsidRPr="008B4349">
              <w:rPr>
                <w:rFonts w:asciiTheme="majorHAnsi" w:eastAsia="Arial" w:hAnsiTheme="majorHAnsi" w:cstheme="majorHAnsi"/>
                <w:b/>
                <w:bCs/>
                <w:spacing w:val="1"/>
                <w:sz w:val="22"/>
                <w:szCs w:val="22"/>
              </w:rPr>
              <w:t>tu</w:t>
            </w:r>
            <w:r w:rsidRPr="008B4349">
              <w:rPr>
                <w:rFonts w:asciiTheme="majorHAnsi" w:eastAsia="Arial" w:hAnsiTheme="majorHAnsi" w:cstheme="majorHAnsi"/>
                <w:b/>
                <w:bCs/>
                <w:sz w:val="22"/>
                <w:szCs w:val="22"/>
              </w:rPr>
              <w:t>al skil</w:t>
            </w:r>
            <w:r w:rsidRPr="008B4349">
              <w:rPr>
                <w:rFonts w:asciiTheme="majorHAnsi" w:eastAsia="Arial" w:hAnsiTheme="majorHAnsi" w:cstheme="majorHAnsi"/>
                <w:b/>
                <w:bCs/>
                <w:spacing w:val="2"/>
                <w:sz w:val="22"/>
                <w:szCs w:val="22"/>
              </w:rPr>
              <w:t>l</w:t>
            </w:r>
            <w:r w:rsidRPr="008B4349">
              <w:rPr>
                <w:rFonts w:asciiTheme="majorHAnsi" w:eastAsia="Arial" w:hAnsiTheme="majorHAnsi" w:cstheme="majorHAnsi"/>
                <w:b/>
                <w:bCs/>
                <w:sz w:val="22"/>
                <w:szCs w:val="22"/>
              </w:rPr>
              <w:t xml:space="preserve">s </w:t>
            </w:r>
          </w:p>
          <w:p w14:paraId="672A7D58"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r w:rsidRPr="008B4349">
              <w:rPr>
                <w:rFonts w:asciiTheme="majorHAnsi" w:eastAsia="Arial" w:hAnsiTheme="majorHAnsi" w:cstheme="majorHAnsi"/>
                <w:bCs/>
                <w:sz w:val="22"/>
                <w:szCs w:val="22"/>
              </w:rPr>
              <w:t xml:space="preserve">(Evaluate underlying concepts and principles of a subject and interpret qualitative and quantitative data in order to </w:t>
            </w:r>
            <w:r w:rsidRPr="008B4349">
              <w:rPr>
                <w:rFonts w:asciiTheme="majorHAnsi" w:eastAsia="Arial" w:hAnsiTheme="majorHAnsi" w:cstheme="majorHAnsi"/>
                <w:bCs/>
                <w:sz w:val="22"/>
                <w:szCs w:val="22"/>
              </w:rPr>
              <w:lastRenderedPageBreak/>
              <w:t xml:space="preserve">develop lines of argument and make sound judgements.) </w:t>
            </w:r>
          </w:p>
          <w:p w14:paraId="641794D3"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p>
          <w:p w14:paraId="77B54627"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p>
        </w:tc>
        <w:tc>
          <w:tcPr>
            <w:tcW w:w="1736" w:type="dxa"/>
          </w:tcPr>
          <w:p w14:paraId="00514EC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Wholly or almost wholly descriptive work. Little or no evaluation of the underlying concepts and principles.</w:t>
            </w:r>
          </w:p>
          <w:p w14:paraId="4A476DC6"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Failure to develop arguments, leading to </w:t>
            </w:r>
            <w:r w:rsidRPr="008B4349">
              <w:rPr>
                <w:rFonts w:asciiTheme="majorHAnsi" w:hAnsiTheme="majorHAnsi" w:cstheme="majorHAnsi"/>
                <w:sz w:val="22"/>
                <w:szCs w:val="22"/>
              </w:rPr>
              <w:lastRenderedPageBreak/>
              <w:t>illogical or invalid judgements. Minimal or no use of</w:t>
            </w:r>
          </w:p>
          <w:p w14:paraId="314B241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evidence to back up views.</w:t>
            </w:r>
          </w:p>
          <w:p w14:paraId="2AB46272" w14:textId="77777777" w:rsidR="007D5DE2" w:rsidRPr="008B4349" w:rsidRDefault="007D5DE2" w:rsidP="0093002B">
            <w:pPr>
              <w:rPr>
                <w:rFonts w:asciiTheme="majorHAnsi" w:hAnsiTheme="majorHAnsi" w:cstheme="majorHAnsi"/>
                <w:sz w:val="22"/>
                <w:szCs w:val="22"/>
              </w:rPr>
            </w:pPr>
          </w:p>
        </w:tc>
        <w:tc>
          <w:tcPr>
            <w:tcW w:w="1736" w:type="dxa"/>
          </w:tcPr>
          <w:p w14:paraId="65316BF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Largely descriptive work, with superficial evaluation of the underlying concepts and principles. Weak interpretation of data, flawed development of arguments and </w:t>
            </w:r>
            <w:r w:rsidRPr="008B4349">
              <w:rPr>
                <w:rFonts w:asciiTheme="majorHAnsi" w:hAnsiTheme="majorHAnsi" w:cstheme="majorHAnsi"/>
                <w:sz w:val="22"/>
                <w:szCs w:val="22"/>
              </w:rPr>
              <w:lastRenderedPageBreak/>
              <w:t>judgements. Information accepted uncritically, uses generalised statements made with scant evidence and unsubstantiated opinions. Ideas sometimes illogical and contradictory.</w:t>
            </w:r>
          </w:p>
        </w:tc>
        <w:tc>
          <w:tcPr>
            <w:tcW w:w="1736" w:type="dxa"/>
          </w:tcPr>
          <w:p w14:paraId="340766D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Limited attempt at evaluation of the underlying concepts and principles, tending towards description.</w:t>
            </w:r>
          </w:p>
          <w:p w14:paraId="1B0192A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Can interpret qualitative and quantitative data but with some errors. </w:t>
            </w:r>
            <w:r w:rsidRPr="008B4349">
              <w:rPr>
                <w:rFonts w:asciiTheme="majorHAnsi" w:hAnsiTheme="majorHAnsi" w:cstheme="majorHAnsi"/>
                <w:sz w:val="22"/>
                <w:szCs w:val="22"/>
              </w:rPr>
              <w:lastRenderedPageBreak/>
              <w:t>Some evidence to support emerging arguments and judgements but these may be underdeveloped or with a little inconsistency / mis-interpretation.</w:t>
            </w:r>
          </w:p>
          <w:p w14:paraId="26643297" w14:textId="77777777" w:rsidR="007D5DE2" w:rsidRPr="008B4349" w:rsidRDefault="007D5DE2" w:rsidP="0093002B">
            <w:pPr>
              <w:rPr>
                <w:rFonts w:asciiTheme="majorHAnsi" w:hAnsiTheme="majorHAnsi" w:cstheme="majorHAnsi"/>
                <w:sz w:val="22"/>
                <w:szCs w:val="22"/>
              </w:rPr>
            </w:pPr>
          </w:p>
        </w:tc>
        <w:tc>
          <w:tcPr>
            <w:tcW w:w="1736" w:type="dxa"/>
          </w:tcPr>
          <w:p w14:paraId="6CF5927C"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Good evaluation of the underlying concepts and principles. Can interpret qualitative and quantitative data, with minor errors.</w:t>
            </w:r>
          </w:p>
          <w:p w14:paraId="240191C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An emerging ability to use </w:t>
            </w:r>
            <w:r w:rsidRPr="008B4349">
              <w:rPr>
                <w:rFonts w:asciiTheme="majorHAnsi" w:hAnsiTheme="majorHAnsi" w:cstheme="majorHAnsi"/>
                <w:sz w:val="22"/>
                <w:szCs w:val="22"/>
              </w:rPr>
              <w:lastRenderedPageBreak/>
              <w:t>evidence to support the argument.</w:t>
            </w:r>
          </w:p>
          <w:p w14:paraId="6B41C346"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Mostly valid arguments and logical judgements. </w:t>
            </w:r>
          </w:p>
        </w:tc>
        <w:tc>
          <w:tcPr>
            <w:tcW w:w="1736" w:type="dxa"/>
          </w:tcPr>
          <w:p w14:paraId="54ED41A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Sound evaluation of the underlying concepts and principles. Can interpret qualitative and quantitative data accurately. Ability to devise arguments using evidence to </w:t>
            </w:r>
            <w:r w:rsidRPr="008B4349">
              <w:rPr>
                <w:rFonts w:asciiTheme="majorHAnsi" w:hAnsiTheme="majorHAnsi" w:cstheme="majorHAnsi"/>
                <w:sz w:val="22"/>
                <w:szCs w:val="22"/>
              </w:rPr>
              <w:lastRenderedPageBreak/>
              <w:t xml:space="preserve">make mostly appropriate and valid judgements. </w:t>
            </w:r>
          </w:p>
          <w:p w14:paraId="2CFD5D65" w14:textId="77777777" w:rsidR="007D5DE2" w:rsidRPr="008B4349" w:rsidRDefault="007D5DE2" w:rsidP="0093002B">
            <w:pPr>
              <w:rPr>
                <w:rFonts w:asciiTheme="majorHAnsi" w:hAnsiTheme="majorHAnsi" w:cstheme="majorHAnsi"/>
                <w:sz w:val="22"/>
                <w:szCs w:val="22"/>
              </w:rPr>
            </w:pPr>
          </w:p>
        </w:tc>
        <w:tc>
          <w:tcPr>
            <w:tcW w:w="1736" w:type="dxa"/>
          </w:tcPr>
          <w:p w14:paraId="0EF4B37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Excellent evaluation of the underlying concepts and principles. Can interpret qualitative and quantitative data accurately and with some insight. Excellent ability to devise </w:t>
            </w:r>
            <w:r w:rsidRPr="008B4349">
              <w:rPr>
                <w:rFonts w:asciiTheme="majorHAnsi" w:hAnsiTheme="majorHAnsi" w:cstheme="majorHAnsi"/>
                <w:sz w:val="22"/>
                <w:szCs w:val="22"/>
              </w:rPr>
              <w:lastRenderedPageBreak/>
              <w:t xml:space="preserve">arguments using evidence and make appropriate and valid judgements. </w:t>
            </w:r>
          </w:p>
        </w:tc>
        <w:tc>
          <w:tcPr>
            <w:tcW w:w="1736" w:type="dxa"/>
          </w:tcPr>
          <w:p w14:paraId="5C96033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Exceptional evaluation of the underlying concepts and principles based evidence. Outstanding interpretation of qualitative and quantitative data.</w:t>
            </w:r>
          </w:p>
          <w:p w14:paraId="02075D0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Exceptional </w:t>
            </w:r>
            <w:r w:rsidRPr="008B4349">
              <w:rPr>
                <w:rFonts w:asciiTheme="majorHAnsi" w:hAnsiTheme="majorHAnsi" w:cstheme="majorHAnsi"/>
                <w:sz w:val="22"/>
                <w:szCs w:val="22"/>
              </w:rPr>
              <w:lastRenderedPageBreak/>
              <w:t xml:space="preserve">ability to devise arguments using evidence and make wholly appropriate and valid judgements. </w:t>
            </w:r>
          </w:p>
        </w:tc>
      </w:tr>
      <w:tr w:rsidR="007D5DE2" w:rsidRPr="008B4349" w14:paraId="7A0754C3" w14:textId="77777777" w:rsidTr="007D5DE2">
        <w:tc>
          <w:tcPr>
            <w:tcW w:w="1735" w:type="dxa"/>
            <w:shd w:val="clear" w:color="auto" w:fill="8DB3E2" w:themeFill="text2" w:themeFillTint="66"/>
          </w:tcPr>
          <w:p w14:paraId="49388ACE"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r w:rsidRPr="008B4349">
              <w:rPr>
                <w:rFonts w:asciiTheme="majorHAnsi" w:eastAsia="Arial" w:hAnsiTheme="majorHAnsi" w:cstheme="majorHAnsi"/>
                <w:b/>
                <w:bCs/>
                <w:sz w:val="22"/>
                <w:szCs w:val="22"/>
              </w:rPr>
              <w:lastRenderedPageBreak/>
              <w:t>Practical skills</w:t>
            </w:r>
          </w:p>
          <w:p w14:paraId="1931CE8A"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r w:rsidRPr="008B4349">
              <w:rPr>
                <w:rFonts w:asciiTheme="majorHAnsi" w:eastAsia="Arial" w:hAnsiTheme="majorHAnsi" w:cstheme="majorHAnsi"/>
                <w:bCs/>
                <w:sz w:val="22"/>
                <w:szCs w:val="22"/>
              </w:rPr>
              <w:t>(Different approaches to solving problems in particular contexts.)</w:t>
            </w:r>
          </w:p>
          <w:p w14:paraId="26CD4579"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p>
        </w:tc>
        <w:tc>
          <w:tcPr>
            <w:tcW w:w="1736" w:type="dxa"/>
          </w:tcPr>
          <w:p w14:paraId="2BEEF56C"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Limited or no use of taught, basic methods, materials, tools and/or techniques.</w:t>
            </w:r>
          </w:p>
          <w:p w14:paraId="0949E82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Little or no appreciation of the context of the application.</w:t>
            </w:r>
          </w:p>
          <w:p w14:paraId="735B2728"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Very weak evidence of different approaches to problem-solving in particular contexts. </w:t>
            </w:r>
          </w:p>
        </w:tc>
        <w:tc>
          <w:tcPr>
            <w:tcW w:w="1736" w:type="dxa"/>
          </w:tcPr>
          <w:p w14:paraId="0AFA1C53"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Rudimentary application of taught, basic methods, materials, tools and/or techniques but without consideration and competence. Flawed appreciation of the context of the application.</w:t>
            </w:r>
          </w:p>
          <w:p w14:paraId="381D5A1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Weak evidence of different approaches to problem-solving in particular contexts.</w:t>
            </w:r>
          </w:p>
          <w:p w14:paraId="5917130E" w14:textId="77777777" w:rsidR="007D5DE2" w:rsidRPr="008B4349" w:rsidRDefault="007D5DE2" w:rsidP="0093002B">
            <w:pPr>
              <w:rPr>
                <w:rFonts w:asciiTheme="majorHAnsi" w:hAnsiTheme="majorHAnsi" w:cstheme="majorHAnsi"/>
                <w:sz w:val="22"/>
                <w:szCs w:val="22"/>
              </w:rPr>
            </w:pPr>
          </w:p>
          <w:p w14:paraId="6542D7FA" w14:textId="77777777" w:rsidR="007D5DE2" w:rsidRPr="008B4349" w:rsidRDefault="007D5DE2" w:rsidP="0093002B">
            <w:pPr>
              <w:rPr>
                <w:rFonts w:asciiTheme="majorHAnsi" w:hAnsiTheme="majorHAnsi" w:cstheme="majorHAnsi"/>
                <w:sz w:val="22"/>
                <w:szCs w:val="22"/>
              </w:rPr>
            </w:pPr>
          </w:p>
        </w:tc>
        <w:tc>
          <w:tcPr>
            <w:tcW w:w="1736" w:type="dxa"/>
          </w:tcPr>
          <w:p w14:paraId="50646E2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An adequate awareness and mostly appropriate application of basic methods, materials, tools and/or techniques.</w:t>
            </w:r>
          </w:p>
          <w:p w14:paraId="37E1DFC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Basic appreciation of the context of the application. </w:t>
            </w:r>
          </w:p>
          <w:p w14:paraId="6F537FF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Can identify problems in particular contexts and propose basic alternative approaches or solutions though </w:t>
            </w:r>
            <w:r w:rsidRPr="008B4349">
              <w:rPr>
                <w:rFonts w:asciiTheme="majorHAnsi" w:hAnsiTheme="majorHAnsi" w:cstheme="majorHAnsi"/>
                <w:sz w:val="22"/>
                <w:szCs w:val="22"/>
              </w:rPr>
              <w:lastRenderedPageBreak/>
              <w:t xml:space="preserve">there may be errors. </w:t>
            </w:r>
          </w:p>
        </w:tc>
        <w:tc>
          <w:tcPr>
            <w:tcW w:w="1736" w:type="dxa"/>
          </w:tcPr>
          <w:p w14:paraId="7160B49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A good and appropriate application of basic methods, materials, tools and/or techniques.</w:t>
            </w:r>
          </w:p>
          <w:p w14:paraId="25FCF5E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Clear appreciation of the context of the application. </w:t>
            </w:r>
          </w:p>
          <w:p w14:paraId="74733C51"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Good evidence of different approaches to problem-solving in particular contexts and proposes mostly appropriate solutions.</w:t>
            </w:r>
          </w:p>
        </w:tc>
        <w:tc>
          <w:tcPr>
            <w:tcW w:w="1736" w:type="dxa"/>
          </w:tcPr>
          <w:p w14:paraId="03DDEA9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A very good application of a range of basic methods, materials, tools and/or techniques.</w:t>
            </w:r>
          </w:p>
          <w:p w14:paraId="737E2DD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Very good consideration of the context of the application. Very good evidence of different approaches to problem-solving in particular contexts and proposes appropriate solutions.</w:t>
            </w:r>
          </w:p>
        </w:tc>
        <w:tc>
          <w:tcPr>
            <w:tcW w:w="1736" w:type="dxa"/>
          </w:tcPr>
          <w:p w14:paraId="4AB0D89C"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An advanced application of a range of taught, basic methods, materials, tools and/or techniques.</w:t>
            </w:r>
          </w:p>
          <w:p w14:paraId="7D72B44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The context of the application is well considered, and insightful.</w:t>
            </w:r>
          </w:p>
          <w:p w14:paraId="347C1A29"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Excellent evidence of different approaches to problem-solving in particular contexts and proposes appropriate </w:t>
            </w:r>
            <w:r w:rsidRPr="008B4349">
              <w:rPr>
                <w:rFonts w:asciiTheme="majorHAnsi" w:hAnsiTheme="majorHAnsi" w:cstheme="majorHAnsi"/>
                <w:sz w:val="22"/>
                <w:szCs w:val="22"/>
              </w:rPr>
              <w:lastRenderedPageBreak/>
              <w:t xml:space="preserve">solutions. </w:t>
            </w:r>
          </w:p>
        </w:tc>
        <w:tc>
          <w:tcPr>
            <w:tcW w:w="1736" w:type="dxa"/>
          </w:tcPr>
          <w:p w14:paraId="18045A4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8B4349" w14:paraId="2920BAC0" w14:textId="77777777" w:rsidTr="007D5DE2">
        <w:tc>
          <w:tcPr>
            <w:tcW w:w="1735" w:type="dxa"/>
            <w:shd w:val="clear" w:color="auto" w:fill="8DB3E2" w:themeFill="text2" w:themeFillTint="66"/>
          </w:tcPr>
          <w:p w14:paraId="064BC54A"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r w:rsidRPr="008B4349">
              <w:rPr>
                <w:rFonts w:asciiTheme="majorHAnsi" w:eastAsia="Arial" w:hAnsiTheme="majorHAnsi" w:cstheme="majorHAnsi"/>
                <w:b/>
                <w:bCs/>
                <w:sz w:val="22"/>
                <w:szCs w:val="22"/>
              </w:rPr>
              <w:t>Transferable skills for life and professional practice</w:t>
            </w:r>
          </w:p>
          <w:p w14:paraId="23DC5285" w14:textId="77777777" w:rsidR="007D5DE2" w:rsidRPr="008B4349" w:rsidRDefault="007D5DE2" w:rsidP="0093002B">
            <w:pPr>
              <w:spacing w:before="34" w:line="239" w:lineRule="auto"/>
              <w:ind w:left="108" w:right="-54"/>
              <w:rPr>
                <w:rFonts w:asciiTheme="majorHAnsi" w:hAnsiTheme="majorHAnsi" w:cstheme="majorHAnsi"/>
                <w:sz w:val="22"/>
                <w:szCs w:val="22"/>
              </w:rPr>
            </w:pPr>
            <w:r w:rsidRPr="008B4349">
              <w:rPr>
                <w:rFonts w:asciiTheme="majorHAnsi" w:hAnsiTheme="majorHAnsi" w:cstheme="majorHAnsi"/>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656795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4E7A6502" w14:textId="77777777" w:rsidR="007D5DE2" w:rsidRPr="008B4349" w:rsidRDefault="007D5DE2" w:rsidP="0093002B">
            <w:pPr>
              <w:rPr>
                <w:rFonts w:asciiTheme="majorHAnsi" w:hAnsiTheme="majorHAnsi" w:cstheme="majorHAnsi"/>
                <w:sz w:val="22"/>
                <w:szCs w:val="22"/>
              </w:rPr>
            </w:pPr>
          </w:p>
          <w:p w14:paraId="4881EC78" w14:textId="77777777" w:rsidR="007D5DE2" w:rsidRPr="008B4349" w:rsidRDefault="007D5DE2" w:rsidP="0093002B">
            <w:pPr>
              <w:rPr>
                <w:rFonts w:asciiTheme="majorHAnsi" w:hAnsiTheme="majorHAnsi" w:cstheme="majorHAnsi"/>
                <w:sz w:val="22"/>
                <w:szCs w:val="22"/>
              </w:rPr>
            </w:pPr>
          </w:p>
        </w:tc>
        <w:tc>
          <w:tcPr>
            <w:tcW w:w="1736" w:type="dxa"/>
            <w:tcBorders>
              <w:top w:val="single" w:sz="4" w:space="0" w:color="auto"/>
              <w:left w:val="dashed" w:sz="4" w:space="0" w:color="auto"/>
              <w:bottom w:val="single" w:sz="4" w:space="0" w:color="auto"/>
              <w:right w:val="double" w:sz="4" w:space="0" w:color="auto"/>
            </w:tcBorders>
          </w:tcPr>
          <w:p w14:paraId="3B59A34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D9423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1CE2201"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FB5B1B"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Mostly coherent, organised and accurate work, in a suitable structure and is for the most part clearly expressed. Can work effectively independently and/or as part of a team, with clear contribution to group activities.</w:t>
            </w:r>
          </w:p>
          <w:p w14:paraId="14E2CD03"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BDFBA63"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Work is accurate, coherent, fluent, well-structured and organised. </w:t>
            </w:r>
          </w:p>
          <w:p w14:paraId="30FE610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9DDF795"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36FCA06" w14:textId="77777777" w:rsidR="007D5DE2" w:rsidRPr="008B4349" w:rsidRDefault="007D5DE2" w:rsidP="0093002B">
            <w:pPr>
              <w:rPr>
                <w:rFonts w:asciiTheme="majorHAnsi" w:hAnsiTheme="majorHAnsi" w:cstheme="majorHAnsi"/>
                <w:sz w:val="22"/>
                <w:szCs w:val="22"/>
              </w:rPr>
            </w:pPr>
          </w:p>
        </w:tc>
        <w:tc>
          <w:tcPr>
            <w:tcW w:w="1736" w:type="dxa"/>
            <w:tcBorders>
              <w:top w:val="single" w:sz="4" w:space="0" w:color="auto"/>
              <w:left w:val="dashed" w:sz="4" w:space="0" w:color="auto"/>
              <w:bottom w:val="single" w:sz="4" w:space="0" w:color="auto"/>
              <w:right w:val="single" w:sz="4" w:space="0" w:color="auto"/>
            </w:tcBorders>
          </w:tcPr>
          <w:p w14:paraId="32A6192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14027FB" w14:textId="77777777" w:rsidR="00DE67C2" w:rsidRPr="008B4349" w:rsidRDefault="00DE67C2">
      <w:pPr>
        <w:pStyle w:val="NormalWeb"/>
        <w:rPr>
          <w:rFonts w:asciiTheme="majorHAnsi" w:hAnsiTheme="majorHAnsi" w:cstheme="majorHAnsi"/>
          <w:color w:val="303B44"/>
          <w:sz w:val="22"/>
          <w:szCs w:val="22"/>
        </w:rPr>
      </w:pPr>
    </w:p>
    <w:p w14:paraId="354A796A" w14:textId="77777777" w:rsidR="00DE67C2" w:rsidRPr="008B4349" w:rsidRDefault="00DE67C2" w:rsidP="00DE67C2">
      <w:pPr>
        <w:rPr>
          <w:rFonts w:asciiTheme="majorHAnsi" w:hAnsiTheme="majorHAnsi" w:cstheme="majorHAnsi"/>
          <w:b/>
          <w:sz w:val="22"/>
          <w:szCs w:val="22"/>
        </w:rPr>
      </w:pPr>
      <w:r w:rsidRPr="008B4349">
        <w:rPr>
          <w:rFonts w:asciiTheme="majorHAnsi" w:hAnsiTheme="majorHAnsi" w:cstheme="majorHAnsi"/>
          <w:b/>
          <w:sz w:val="22"/>
          <w:szCs w:val="22"/>
        </w:rPr>
        <w:lastRenderedPageBreak/>
        <w:t>THIS DOCUMENT IS ALSO AVAILABLE IN WELSH</w:t>
      </w:r>
    </w:p>
    <w:sectPr w:rsidR="00DE67C2" w:rsidRPr="008B4349"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BD68B7" w14:textId="77777777" w:rsidR="007348CF" w:rsidRDefault="007348CF">
      <w:r>
        <w:separator/>
      </w:r>
    </w:p>
  </w:endnote>
  <w:endnote w:type="continuationSeparator" w:id="0">
    <w:p w14:paraId="4A21EE0B" w14:textId="77777777" w:rsidR="007348CF" w:rsidRDefault="00734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CA643" w14:textId="0CE6BDF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4B1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4B12">
      <w:rPr>
        <w:b/>
        <w:noProof/>
      </w:rPr>
      <w:t>12</w:t>
    </w:r>
    <w:r w:rsidR="0017512A">
      <w:rPr>
        <w:b/>
        <w:sz w:val="24"/>
        <w:szCs w:val="24"/>
      </w:rPr>
      <w:fldChar w:fldCharType="end"/>
    </w:r>
  </w:p>
  <w:p w14:paraId="6BC311A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D224E" w14:textId="0165233A" w:rsidR="008B4349" w:rsidRDefault="008B43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4B1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4B12">
      <w:rPr>
        <w:b/>
        <w:noProof/>
      </w:rPr>
      <w:t>12</w:t>
    </w:r>
    <w:r>
      <w:rPr>
        <w:b/>
        <w:sz w:val="24"/>
        <w:szCs w:val="24"/>
      </w:rPr>
      <w:fldChar w:fldCharType="end"/>
    </w:r>
  </w:p>
  <w:p w14:paraId="7D39F8DA" w14:textId="77777777" w:rsidR="008B4349" w:rsidRDefault="008B434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157B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22DF6B" w14:textId="77777777" w:rsidR="007348CF" w:rsidRDefault="007348CF">
      <w:r>
        <w:separator/>
      </w:r>
    </w:p>
  </w:footnote>
  <w:footnote w:type="continuationSeparator" w:id="0">
    <w:p w14:paraId="7E91C244" w14:textId="77777777" w:rsidR="007348CF" w:rsidRDefault="007348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85A23"/>
    <w:multiLevelType w:val="hybridMultilevel"/>
    <w:tmpl w:val="66147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831215"/>
    <w:multiLevelType w:val="hybridMultilevel"/>
    <w:tmpl w:val="3780A176"/>
    <w:lvl w:ilvl="0" w:tplc="3A1EE8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B65311"/>
    <w:multiLevelType w:val="multilevel"/>
    <w:tmpl w:val="DDD0FF3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71286DF2"/>
    <w:multiLevelType w:val="hybridMultilevel"/>
    <w:tmpl w:val="4B58ED16"/>
    <w:lvl w:ilvl="0" w:tplc="1A4AD15C">
      <w:start w:val="1"/>
      <w:numFmt w:val="decimal"/>
      <w:lvlText w:val="%1."/>
      <w:lvlJc w:val="left"/>
      <w:pPr>
        <w:ind w:left="720" w:hanging="360"/>
      </w:pPr>
      <w:rPr>
        <w:rFonts w:ascii="Century Gothic" w:eastAsia="Times New Roman" w:hAnsi="Century Gothic" w:cs="Times New Roman" w:hint="default"/>
        <w:b/>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 w:numId="19">
    <w:abstractNumId w:val="17"/>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1637"/>
    <w:rsid w:val="000657D4"/>
    <w:rsid w:val="000822E5"/>
    <w:rsid w:val="000971FC"/>
    <w:rsid w:val="000A2A3A"/>
    <w:rsid w:val="000A492A"/>
    <w:rsid w:val="000D2F80"/>
    <w:rsid w:val="000E413A"/>
    <w:rsid w:val="000F5AA3"/>
    <w:rsid w:val="00100396"/>
    <w:rsid w:val="00100B5C"/>
    <w:rsid w:val="001106E9"/>
    <w:rsid w:val="00124CA5"/>
    <w:rsid w:val="00134F77"/>
    <w:rsid w:val="001363A5"/>
    <w:rsid w:val="0014326F"/>
    <w:rsid w:val="00152E9D"/>
    <w:rsid w:val="00154487"/>
    <w:rsid w:val="0017512A"/>
    <w:rsid w:val="00196958"/>
    <w:rsid w:val="001A1E39"/>
    <w:rsid w:val="001A24F3"/>
    <w:rsid w:val="001B405C"/>
    <w:rsid w:val="001B4C12"/>
    <w:rsid w:val="001B5F45"/>
    <w:rsid w:val="001E1050"/>
    <w:rsid w:val="001E1E1F"/>
    <w:rsid w:val="001E2007"/>
    <w:rsid w:val="001E57C1"/>
    <w:rsid w:val="001F07EF"/>
    <w:rsid w:val="001F50B6"/>
    <w:rsid w:val="001F6D7A"/>
    <w:rsid w:val="00222C8B"/>
    <w:rsid w:val="00224849"/>
    <w:rsid w:val="0022746E"/>
    <w:rsid w:val="00235F71"/>
    <w:rsid w:val="002444CA"/>
    <w:rsid w:val="00260DE6"/>
    <w:rsid w:val="00273FEE"/>
    <w:rsid w:val="0028204E"/>
    <w:rsid w:val="0028591B"/>
    <w:rsid w:val="002878BF"/>
    <w:rsid w:val="00291841"/>
    <w:rsid w:val="002C449B"/>
    <w:rsid w:val="002C6040"/>
    <w:rsid w:val="002D5B3F"/>
    <w:rsid w:val="002D6EEF"/>
    <w:rsid w:val="002E272E"/>
    <w:rsid w:val="002F5778"/>
    <w:rsid w:val="003223E0"/>
    <w:rsid w:val="00352C4A"/>
    <w:rsid w:val="00362560"/>
    <w:rsid w:val="003732FD"/>
    <w:rsid w:val="003753B2"/>
    <w:rsid w:val="00376559"/>
    <w:rsid w:val="00382BAA"/>
    <w:rsid w:val="00384D73"/>
    <w:rsid w:val="00391664"/>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FDF"/>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48CF"/>
    <w:rsid w:val="007366DF"/>
    <w:rsid w:val="00757839"/>
    <w:rsid w:val="00770C81"/>
    <w:rsid w:val="00791024"/>
    <w:rsid w:val="00793F0A"/>
    <w:rsid w:val="007A2657"/>
    <w:rsid w:val="007C682C"/>
    <w:rsid w:val="007C74C7"/>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4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B12"/>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2B83"/>
    <w:rsid w:val="00B0744D"/>
    <w:rsid w:val="00B50EA8"/>
    <w:rsid w:val="00B64082"/>
    <w:rsid w:val="00B72325"/>
    <w:rsid w:val="00B81AD3"/>
    <w:rsid w:val="00B829D8"/>
    <w:rsid w:val="00B84B5B"/>
    <w:rsid w:val="00B86446"/>
    <w:rsid w:val="00BA1176"/>
    <w:rsid w:val="00BC251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1539"/>
    <w:rsid w:val="00DF321B"/>
    <w:rsid w:val="00E230E0"/>
    <w:rsid w:val="00E27F15"/>
    <w:rsid w:val="00E51AAC"/>
    <w:rsid w:val="00E66CC0"/>
    <w:rsid w:val="00E728A9"/>
    <w:rsid w:val="00E807D9"/>
    <w:rsid w:val="00EA0F4E"/>
    <w:rsid w:val="00EA295B"/>
    <w:rsid w:val="00EA3B9B"/>
    <w:rsid w:val="00EA6801"/>
    <w:rsid w:val="00EB4F96"/>
    <w:rsid w:val="00ED7072"/>
    <w:rsid w:val="00EE085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7D7437"/>
  <w15:docId w15:val="{B509139A-38DA-4989-8459-2294D49CD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uiPriority w:val="99"/>
    <w:rsid w:val="002D6EEF"/>
    <w:pPr>
      <w:widowControl w:val="0"/>
      <w:tabs>
        <w:tab w:val="left" w:pos="0"/>
        <w:tab w:val="left" w:pos="720"/>
      </w:tabs>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60</TotalTime>
  <Pages>12</Pages>
  <Words>3597</Words>
  <Characters>20504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Standen</cp:lastModifiedBy>
  <cp:revision>13</cp:revision>
  <cp:lastPrinted>2014-10-10T07:42:00Z</cp:lastPrinted>
  <dcterms:created xsi:type="dcterms:W3CDTF">2018-12-17T15:28:00Z</dcterms:created>
  <dcterms:modified xsi:type="dcterms:W3CDTF">2019-06-25T09:39:00Z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