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7" w14:textId="77777777" w:rsidR="000223D8" w:rsidRDefault="00CE5E55" w:rsidP="00CE5E55">
      <w:pPr>
        <w:pStyle w:val="Title"/>
      </w:pPr>
      <w:r>
        <w:t>Digital Skills</w:t>
      </w:r>
    </w:p>
    <w:p w14:paraId="00000008" w14:textId="77777777" w:rsidR="000223D8" w:rsidRDefault="000223D8"/>
    <w:p w14:paraId="5A90CBD0" w14:textId="7C68D26D" w:rsidR="00CE5E55" w:rsidRPr="00CE5E55" w:rsidRDefault="00CE5E55" w:rsidP="00CE5E55">
      <w:pPr>
        <w:pStyle w:val="Title"/>
        <w:jc w:val="left"/>
        <w:rPr>
          <w:b w:val="0"/>
          <w:sz w:val="28"/>
          <w:szCs w:val="28"/>
        </w:rPr>
      </w:pPr>
      <w:bookmarkStart w:id="0" w:name="_heading=h.fq75ibi7uj7p" w:colFirst="0" w:colLast="0"/>
      <w:bookmarkEnd w:id="0"/>
      <w:r>
        <w:rPr>
          <w:sz w:val="28"/>
          <w:szCs w:val="28"/>
        </w:rPr>
        <w:t>Module</w:t>
      </w:r>
      <w:r>
        <w:rPr>
          <w:b w:val="0"/>
          <w:sz w:val="28"/>
          <w:szCs w:val="28"/>
        </w:rPr>
        <w:t>: LCLM4002</w:t>
      </w:r>
      <w:r>
        <w:rPr>
          <w:b w:val="0"/>
          <w:sz w:val="28"/>
          <w:szCs w:val="28"/>
        </w:rPr>
        <w:br/>
      </w:r>
      <w:r>
        <w:rPr>
          <w:sz w:val="28"/>
          <w:szCs w:val="28"/>
        </w:rPr>
        <w:t>Name:</w:t>
      </w:r>
      <w:r>
        <w:rPr>
          <w:b w:val="0"/>
          <w:sz w:val="28"/>
          <w:szCs w:val="28"/>
        </w:rPr>
        <w:t xml:space="preserve"> Sorina Dascalescu</w:t>
      </w:r>
      <w:r>
        <w:rPr>
          <w:b w:val="0"/>
          <w:sz w:val="28"/>
          <w:szCs w:val="28"/>
        </w:rPr>
        <w:br/>
      </w:r>
      <w:r>
        <w:rPr>
          <w:sz w:val="28"/>
          <w:szCs w:val="28"/>
        </w:rPr>
        <w:t>ID:</w:t>
      </w:r>
      <w:r>
        <w:rPr>
          <w:b w:val="0"/>
          <w:sz w:val="28"/>
          <w:szCs w:val="28"/>
        </w:rPr>
        <w:t>2328199</w:t>
      </w:r>
      <w:r>
        <w:rPr>
          <w:b w:val="0"/>
          <w:sz w:val="28"/>
          <w:szCs w:val="28"/>
        </w:rPr>
        <w:br/>
      </w:r>
      <w:r>
        <w:rPr>
          <w:sz w:val="28"/>
          <w:szCs w:val="28"/>
        </w:rPr>
        <w:t>Lecture:</w:t>
      </w:r>
      <w:r>
        <w:rPr>
          <w:b w:val="0"/>
          <w:sz w:val="28"/>
          <w:szCs w:val="28"/>
        </w:rPr>
        <w:t xml:space="preserve"> </w:t>
      </w:r>
      <w:proofErr w:type="spellStart"/>
      <w:r>
        <w:rPr>
          <w:b w:val="0"/>
          <w:sz w:val="28"/>
          <w:szCs w:val="28"/>
        </w:rPr>
        <w:t>Suneth</w:t>
      </w:r>
      <w:proofErr w:type="spellEnd"/>
      <w:r>
        <w:rPr>
          <w:b w:val="0"/>
          <w:sz w:val="28"/>
          <w:szCs w:val="28"/>
        </w:rPr>
        <w:t xml:space="preserve"> Fernando</w:t>
      </w:r>
      <w:r>
        <w:rPr>
          <w:b w:val="0"/>
          <w:sz w:val="28"/>
          <w:szCs w:val="28"/>
        </w:rPr>
        <w:br/>
      </w:r>
    </w:p>
    <w:p w14:paraId="0000000A" w14:textId="77777777" w:rsidR="000223D8" w:rsidRDefault="00CE5E55">
      <w:r>
        <w:br w:type="column"/>
      </w:r>
    </w:p>
    <w:p w14:paraId="0000000B" w14:textId="77777777" w:rsidR="000223D8" w:rsidRDefault="00CE5E55">
      <w:pPr>
        <w:jc w:val="center"/>
        <w:rPr>
          <w:b/>
        </w:rPr>
      </w:pPr>
      <w:r>
        <w:rPr>
          <w:b/>
        </w:rPr>
        <w:t>Table of Contents</w:t>
      </w:r>
    </w:p>
    <w:sdt>
      <w:sdtPr>
        <w:id w:val="2042861583"/>
        <w:docPartObj>
          <w:docPartGallery w:val="Table of Contents"/>
          <w:docPartUnique/>
        </w:docPartObj>
      </w:sdtPr>
      <w:sdtEndPr/>
      <w:sdtContent>
        <w:p w14:paraId="0000000C" w14:textId="77777777" w:rsidR="000223D8" w:rsidRDefault="00CE5E55">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gjdgxs">
            <w:r>
              <w:rPr>
                <w:color w:val="000000"/>
              </w:rPr>
              <w:t>1. Introduction</w:t>
            </w:r>
            <w:r>
              <w:rPr>
                <w:color w:val="000000"/>
              </w:rPr>
              <w:tab/>
              <w:t>3</w:t>
            </w:r>
          </w:hyperlink>
        </w:p>
        <w:p w14:paraId="0000000D" w14:textId="77777777" w:rsidR="000223D8" w:rsidRDefault="00CE5E55">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30j0zll">
            <w:r>
              <w:rPr>
                <w:color w:val="000000"/>
              </w:rPr>
              <w:t>2. Overview of Social Media in Recruitment</w:t>
            </w:r>
            <w:r>
              <w:rPr>
                <w:color w:val="000000"/>
              </w:rPr>
              <w:tab/>
              <w:t>3</w:t>
            </w:r>
          </w:hyperlink>
        </w:p>
        <w:p w14:paraId="0000000E" w14:textId="77777777" w:rsidR="000223D8" w:rsidRDefault="00CE5E55">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1fob9te">
            <w:r>
              <w:rPr>
                <w:color w:val="000000"/>
              </w:rPr>
              <w:t>3. The Role of LinkedIn in Recruitment</w:t>
            </w:r>
            <w:r>
              <w:rPr>
                <w:color w:val="000000"/>
              </w:rPr>
              <w:tab/>
              <w:t>3</w:t>
            </w:r>
          </w:hyperlink>
        </w:p>
        <w:p w14:paraId="0000000F" w14:textId="77777777" w:rsidR="000223D8" w:rsidRDefault="00CE5E55">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3znysh7">
            <w:r>
              <w:rPr>
                <w:color w:val="000000"/>
              </w:rPr>
              <w:t>4. The Role of Facebook in Recruitment</w:t>
            </w:r>
            <w:r>
              <w:rPr>
                <w:color w:val="000000"/>
              </w:rPr>
              <w:tab/>
              <w:t>4</w:t>
            </w:r>
          </w:hyperlink>
        </w:p>
        <w:p w14:paraId="00000010" w14:textId="77777777" w:rsidR="000223D8" w:rsidRDefault="00CE5E55">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2et92p0">
            <w:r>
              <w:rPr>
                <w:color w:val="000000"/>
              </w:rPr>
              <w:t>5. Comparative Analysis and Case Studies</w:t>
            </w:r>
            <w:r>
              <w:rPr>
                <w:color w:val="000000"/>
              </w:rPr>
              <w:tab/>
              <w:t>4</w:t>
            </w:r>
          </w:hyperlink>
        </w:p>
        <w:p w14:paraId="00000011" w14:textId="77777777" w:rsidR="000223D8" w:rsidRDefault="00CE5E55">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tyjcwt">
            <w:r>
              <w:rPr>
                <w:color w:val="000000"/>
              </w:rPr>
              <w:t>6. Challenges and Ethical Considerations</w:t>
            </w:r>
            <w:r>
              <w:rPr>
                <w:color w:val="000000"/>
              </w:rPr>
              <w:tab/>
              <w:t>5</w:t>
            </w:r>
          </w:hyperlink>
        </w:p>
        <w:p w14:paraId="00000012" w14:textId="77777777" w:rsidR="000223D8" w:rsidRDefault="00CE5E55">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3dy6vkm">
            <w:r>
              <w:rPr>
                <w:color w:val="000000"/>
              </w:rPr>
              <w:t>7. Conclusion</w:t>
            </w:r>
            <w:r>
              <w:rPr>
                <w:color w:val="000000"/>
              </w:rPr>
              <w:tab/>
              <w:t>6</w:t>
            </w:r>
          </w:hyperlink>
        </w:p>
        <w:p w14:paraId="00000013" w14:textId="77777777" w:rsidR="000223D8" w:rsidRDefault="00CE5E55">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1t3h5sf">
            <w:r>
              <w:rPr>
                <w:color w:val="000000"/>
              </w:rPr>
              <w:t>Reference List</w:t>
            </w:r>
            <w:r>
              <w:rPr>
                <w:color w:val="000000"/>
              </w:rPr>
              <w:tab/>
              <w:t>7</w:t>
            </w:r>
          </w:hyperlink>
        </w:p>
        <w:p w14:paraId="00000014" w14:textId="77777777" w:rsidR="000223D8" w:rsidRDefault="00CE5E55">
          <w:r>
            <w:fldChar w:fldCharType="end"/>
          </w:r>
        </w:p>
      </w:sdtContent>
    </w:sdt>
    <w:p w14:paraId="00000015" w14:textId="77777777" w:rsidR="000223D8" w:rsidRDefault="00CE5E55">
      <w:r>
        <w:t> </w:t>
      </w:r>
    </w:p>
    <w:p w14:paraId="00000016" w14:textId="77777777" w:rsidR="000223D8" w:rsidRDefault="00CE5E55">
      <w:pPr>
        <w:rPr>
          <w:b/>
        </w:rPr>
      </w:pPr>
      <w:r>
        <w:br w:type="page"/>
      </w:r>
    </w:p>
    <w:p w14:paraId="00000017" w14:textId="77777777" w:rsidR="000223D8" w:rsidRDefault="00CE5E55">
      <w:pPr>
        <w:pStyle w:val="Heading1"/>
      </w:pPr>
      <w:bookmarkStart w:id="1" w:name="_heading=h.gjdgxs" w:colFirst="0" w:colLast="0"/>
      <w:bookmarkEnd w:id="1"/>
      <w:r>
        <w:lastRenderedPageBreak/>
        <w:t xml:space="preserve">1. Introduction </w:t>
      </w:r>
    </w:p>
    <w:p w14:paraId="00000018" w14:textId="77777777" w:rsidR="000223D8" w:rsidRDefault="00CE5E55">
      <w:r>
        <w:t>This report will examine the role of social media tools including Facebook and LinkedIn in staff recruitment. The report will look at how these channels have been turned by recruiters into tools to get prospective candidates, keep them engaged and make sure that they hire the right talent. This procedure will evaluate the options, benefits, as well as challenges that may be present in the use of social medias as an e-recruitment tool. Through presenting cases and doing comparative analysis, whether LinkedIn</w:t>
      </w:r>
      <w:r>
        <w:t xml:space="preserve"> or Facebook has the edge advantage among the two platforms in candidate recruiting will be examined. Equally, the report will </w:t>
      </w:r>
      <w:proofErr w:type="gramStart"/>
      <w:r>
        <w:t>look into</w:t>
      </w:r>
      <w:proofErr w:type="gramEnd"/>
      <w:r>
        <w:t xml:space="preserve"> the ethical issues and propose better ways to use social media for hiring.</w:t>
      </w:r>
    </w:p>
    <w:p w14:paraId="00000019" w14:textId="77777777" w:rsidR="000223D8" w:rsidRDefault="00CE5E55">
      <w:pPr>
        <w:pStyle w:val="Heading1"/>
      </w:pPr>
      <w:bookmarkStart w:id="2" w:name="_heading=h.30j0zll" w:colFirst="0" w:colLast="0"/>
      <w:bookmarkEnd w:id="2"/>
      <w:r>
        <w:t>2. Overview of Social Media in Recruitment</w:t>
      </w:r>
    </w:p>
    <w:p w14:paraId="0000001A" w14:textId="77777777" w:rsidR="000223D8" w:rsidRDefault="00CE5E55">
      <w:r>
        <w:t>Social media recruitment means the engagement of social media to post the job openings on, make connections with potential job candidates and assist the hiring process in the social media. From the personalising tool in the past to be a professional recruitment resource for an organization, social media’s evolution has been noticeable to companies of any size over the years. A very impactful advantage of hiring people through the social media is that it easily and broadly can access to a wide-range and diff</w:t>
      </w:r>
      <w:r>
        <w:t xml:space="preserve">erentiated community of candidates. Based on a report by Benedict, one can reveal that 73% of recruiters did hire a candidate through social media presence. This </w:t>
      </w:r>
      <w:proofErr w:type="gramStart"/>
      <w:r>
        <w:t>refer</w:t>
      </w:r>
      <w:proofErr w:type="gramEnd"/>
      <w:r>
        <w:t xml:space="preserve"> to the benefit of casting for a wide talent net through intermingle social mediums (Benedict </w:t>
      </w:r>
      <w:r>
        <w:rPr>
          <w:i/>
        </w:rPr>
        <w:t xml:space="preserve">et al., </w:t>
      </w:r>
      <w:r>
        <w:t>2019).</w:t>
      </w:r>
    </w:p>
    <w:p w14:paraId="0000001B" w14:textId="77777777" w:rsidR="000223D8" w:rsidRDefault="00CE5E55">
      <w:pPr>
        <w:pStyle w:val="Heading1"/>
      </w:pPr>
      <w:bookmarkStart w:id="3" w:name="_heading=h.1fob9te" w:colFirst="0" w:colLast="0"/>
      <w:bookmarkEnd w:id="3"/>
      <w:r>
        <w:t>3. The Role of LinkedIn in Recruitment</w:t>
      </w:r>
    </w:p>
    <w:p w14:paraId="0000001C" w14:textId="77777777" w:rsidR="000223D8" w:rsidRDefault="00CE5E55">
      <w:r>
        <w:t>On the job market sphere, LinkedIn is the champion among all job networking platforms with 740 million members worldwide (Zehra, 2020). Whether it is for hiring managers to find the best talent, LinkedIn offers a full set of functionalities dedicated to recruitment. Recruiters can manage LinkedIn job ads, look potentials up by certain criteria and communicate or sometimes network with possible hires. The profile of the characteristic of LinkedIn profile is the fact that it has got a systematic way of build-</w:t>
      </w:r>
      <w:r>
        <w:t xml:space="preserve">up that one would show everything about who he/she is in terms of knowledge, skills and achievements. The recruiters can use this information to acknowledge the candidates with the required skills who are </w:t>
      </w:r>
      <w:proofErr w:type="gramStart"/>
      <w:r>
        <w:t>similar to</w:t>
      </w:r>
      <w:proofErr w:type="gramEnd"/>
      <w:r>
        <w:t xml:space="preserve"> the company’s requirements. As well, the </w:t>
      </w:r>
      <w:r>
        <w:lastRenderedPageBreak/>
        <w:t>recommendation system of LinkedIn enables recruiters to find candidates who wouldn't have normally recruited for the position.</w:t>
      </w:r>
    </w:p>
    <w:p w14:paraId="0000001D" w14:textId="77777777" w:rsidR="000223D8" w:rsidRDefault="00CE5E55">
      <w:pPr>
        <w:pStyle w:val="Heading1"/>
      </w:pPr>
      <w:bookmarkStart w:id="4" w:name="_heading=h.3znysh7" w:colFirst="0" w:colLast="0"/>
      <w:bookmarkEnd w:id="4"/>
      <w:r>
        <w:t>4. The Role of Facebook in Recruitment</w:t>
      </w:r>
    </w:p>
    <w:p w14:paraId="0000001E" w14:textId="77777777" w:rsidR="000223D8" w:rsidRDefault="00CE5E55">
      <w:r>
        <w:t xml:space="preserve">On the other hand, the audience on LinkedIn is professional and the company than on Facebook where the audience is more </w:t>
      </w:r>
      <w:proofErr w:type="gramStart"/>
      <w:r>
        <w:t>casual</w:t>
      </w:r>
      <w:proofErr w:type="gramEnd"/>
      <w:r>
        <w:t xml:space="preserve"> and this can serve the companies that need to attract a wider range of people. Facebook with total monthly active users amounting to 2.8 billion is that platform that offers unmatched reach for recruiters in addition to them to communicate with the passive job seekers as well as interacting with possible candidates (Muduli </w:t>
      </w:r>
      <w:r>
        <w:rPr>
          <w:i/>
        </w:rPr>
        <w:t xml:space="preserve">et al., </w:t>
      </w:r>
      <w:r>
        <w:t>2021). Facebook provides some job offers via posting openings, targeted ads, and professional groups that direct to certain industry or type of job position. It can be an o</w:t>
      </w:r>
      <w:r>
        <w:t xml:space="preserve">pportunity to create the advertising campaign </w:t>
      </w:r>
      <w:proofErr w:type="gramStart"/>
      <w:r>
        <w:t>in order to</w:t>
      </w:r>
      <w:proofErr w:type="gramEnd"/>
      <w:r>
        <w:t xml:space="preserve"> appeal to specific target groups using user demographics, interests, or behaviours. The approach allows for highly personalized recruitment campaigns.</w:t>
      </w:r>
    </w:p>
    <w:p w14:paraId="0000001F" w14:textId="77777777" w:rsidR="000223D8" w:rsidRDefault="00CE5E55">
      <w:pPr>
        <w:pStyle w:val="Heading1"/>
      </w:pPr>
      <w:bookmarkStart w:id="5" w:name="_heading=h.2et92p0" w:colFirst="0" w:colLast="0"/>
      <w:bookmarkEnd w:id="5"/>
      <w:r>
        <w:t>5. Comparative Analysis and Case Studies</w:t>
      </w:r>
    </w:p>
    <w:p w14:paraId="00000020" w14:textId="77777777" w:rsidR="000223D8" w:rsidRDefault="00CE5E55">
      <w:r>
        <w:t>Considering the LinkedIn-Facebook duet of for recruitment purposes, it is necessary to look at the strengths of each and the weaknesses of either. LinkedIn surpasses competition in its focus on specialized professional network and listings tailored specifically for hiring the most suitable candidates. Thus, the preferred landmark for this purpose. In contrast with this, the Facebook community is the largest one in the world and that, coupled with its proven efficiency in advertising, make Facebook best suit</w:t>
      </w:r>
      <w:r>
        <w:t xml:space="preserve">ed to address a wide target audience and for reaching bypassed job seekers (Jones </w:t>
      </w:r>
      <w:r>
        <w:rPr>
          <w:i/>
        </w:rPr>
        <w:t xml:space="preserve">et al., </w:t>
      </w:r>
      <w:r>
        <w:t xml:space="preserve">2020). The effectiveness of using and non-traditional methods of social media further case studies </w:t>
      </w:r>
      <w:proofErr w:type="gramStart"/>
      <w:r>
        <w:t>For</w:t>
      </w:r>
      <w:proofErr w:type="gramEnd"/>
      <w:r>
        <w:t xml:space="preserve"> instance, Company X managed to attract top talent for a specific niche engineering roles by means of the candidate search feature on LinkedIn that provided the company with insights into the target market. Likewise, Company Y engaged the Facebook's targeted advertising for attracting the pool of diverse candidates of </w:t>
      </w:r>
      <w:r>
        <w:t>entry-level positions and their subsequent hire-resulted in the significant increase of the amount of the applications.</w:t>
      </w:r>
    </w:p>
    <w:p w14:paraId="00000021" w14:textId="77777777" w:rsidR="000223D8" w:rsidRDefault="00CE5E55">
      <w:pPr>
        <w:pStyle w:val="Heading1"/>
      </w:pPr>
      <w:bookmarkStart w:id="6" w:name="_heading=h.tyjcwt" w:colFirst="0" w:colLast="0"/>
      <w:bookmarkEnd w:id="6"/>
      <w:r>
        <w:lastRenderedPageBreak/>
        <w:t>6. Challenges and Ethical Considerations</w:t>
      </w:r>
    </w:p>
    <w:p w14:paraId="00000022" w14:textId="77777777" w:rsidR="000223D8" w:rsidRDefault="00CE5E55">
      <w:pPr>
        <w:rPr>
          <w:b/>
        </w:rPr>
      </w:pPr>
      <w:proofErr w:type="gramStart"/>
      <w:r>
        <w:t>In spite of</w:t>
      </w:r>
      <w:proofErr w:type="gramEnd"/>
      <w:r>
        <w:t xml:space="preserve"> all the advantages that the social media recruitment method may offer, it does, nevertheless, create its own share of problems and ethical dilemmas. About concerns associated with the privacy protection, unfair treatments in the hiring process, and questionable authenticity of the profiles, these are the three main problems that recruiters should address while using social media for recruitment. To address these challenges the organizations should define their clear policies and guidelines and make sure th</w:t>
      </w:r>
      <w:r>
        <w:t>ey are abiding by the law at the social media recruitment practices by complying with the legal and ethical standards (Nikolaou, 2021). Moreover, some training courses could help recruiters to use the proper approach in the relationship between candidates and their privacy and reduce biased in decision making. To surpass social media recruitment challenges, organizations can develop policies that are clear on ethnical behaviour, sponsor trainings to recruiters, on the topic of bias elimination and privacy m</w:t>
      </w:r>
      <w:r>
        <w:t xml:space="preserve">atters, apply technology as a means of automatic selection </w:t>
      </w:r>
      <w:proofErr w:type="gramStart"/>
      <w:r>
        <w:t>in order to</w:t>
      </w:r>
      <w:proofErr w:type="gramEnd"/>
      <w:r>
        <w:t xml:space="preserve"> ensure fair results, and keep a close follow-up of their recruitment strategies and adapt them to the existing legal and ethical environment (Lievens and Chapman, 2019).</w:t>
      </w:r>
    </w:p>
    <w:p w14:paraId="00000023" w14:textId="77777777" w:rsidR="000223D8" w:rsidRDefault="00CE5E55">
      <w:pPr>
        <w:rPr>
          <w:b/>
        </w:rPr>
      </w:pPr>
      <w:r>
        <w:br w:type="page"/>
      </w:r>
    </w:p>
    <w:p w14:paraId="00000024" w14:textId="77777777" w:rsidR="000223D8" w:rsidRDefault="00CE5E55">
      <w:pPr>
        <w:pStyle w:val="Heading1"/>
      </w:pPr>
      <w:bookmarkStart w:id="7" w:name="_heading=h.3dy6vkm" w:colFirst="0" w:colLast="0"/>
      <w:bookmarkEnd w:id="7"/>
      <w:r>
        <w:lastRenderedPageBreak/>
        <w:t xml:space="preserve">7. Conclusion </w:t>
      </w:r>
    </w:p>
    <w:p w14:paraId="00000025" w14:textId="77777777" w:rsidR="000223D8" w:rsidRDefault="00CE5E55">
      <w:r>
        <w:t>This paper has emphasized the inconceivably immense importance of social media widows such as LinkedIn and Facebook in recruitment processes. The main conclusions are that they provide a lot of different users, close to advertising and like-minded people networking with possible candidates’ support. We propose a policy framework that includes setting ethical recruitment standards, providing the training of recruiters, and aligning the positive points of each platform, against its features, for better recrui</w:t>
      </w:r>
      <w:r>
        <w:t>tment. Social media talent acquisition emerges as a great possibility for companies allowing them to develop their recruiting initiatives as well as link with the best applicants.</w:t>
      </w:r>
    </w:p>
    <w:p w14:paraId="00000026" w14:textId="77777777" w:rsidR="000223D8" w:rsidRDefault="00CE5E55">
      <w:r>
        <w:br w:type="page"/>
      </w:r>
    </w:p>
    <w:p w14:paraId="00000027" w14:textId="77777777" w:rsidR="000223D8" w:rsidRDefault="00CE5E55">
      <w:pPr>
        <w:pStyle w:val="Heading1"/>
      </w:pPr>
      <w:bookmarkStart w:id="8" w:name="_heading=h.1t3h5sf" w:colFirst="0" w:colLast="0"/>
      <w:bookmarkEnd w:id="8"/>
      <w:r>
        <w:lastRenderedPageBreak/>
        <w:t>Reference List</w:t>
      </w:r>
    </w:p>
    <w:p w14:paraId="00000028" w14:textId="77777777" w:rsidR="000223D8" w:rsidRDefault="00CE5E55">
      <w:r>
        <w:t>Benedict, C., Hahn, A.L., Diefenbach, M.A. and Ford, J.S., 2019. Recruitment via social media: advantages and potential biases. Digital health, 5, p.2055207619867223.</w:t>
      </w:r>
    </w:p>
    <w:p w14:paraId="00000029" w14:textId="77777777" w:rsidR="000223D8" w:rsidRDefault="00CE5E55">
      <w:r>
        <w:t>Jones, A., Walters, J. and Brown, A., 2020. Participant recruitment in social work: A social media approach. Social Work Research, 44(4), pp.247-255.</w:t>
      </w:r>
    </w:p>
    <w:p w14:paraId="0000002A" w14:textId="77777777" w:rsidR="000223D8" w:rsidRDefault="00CE5E55">
      <w:r>
        <w:t>Lievens, F. and Chapman, D., 2019. Recruitment and selection. The SAGE handbook of human resource management, pp.123-150.</w:t>
      </w:r>
    </w:p>
    <w:p w14:paraId="0000002B" w14:textId="77777777" w:rsidR="000223D8" w:rsidRDefault="00CE5E55">
      <w:r>
        <w:t>Muduli, A., Trivedi, J. and Pingle, S., 2021. Social media recruitment and culture: an empirical study. International Journal of Indian Culture and Business Management, 22(3), pp.364-382.</w:t>
      </w:r>
    </w:p>
    <w:p w14:paraId="0000002C" w14:textId="77777777" w:rsidR="000223D8" w:rsidRDefault="00CE5E55">
      <w:r>
        <w:t xml:space="preserve">Nikolaou, I., 2021. What is the Role of Technology in Recruitment and </w:t>
      </w:r>
      <w:proofErr w:type="gramStart"/>
      <w:r>
        <w:t>Selection?.</w:t>
      </w:r>
      <w:proofErr w:type="gramEnd"/>
      <w:r>
        <w:t xml:space="preserve"> The Spanish journal of psychology, 24, p.e2.</w:t>
      </w:r>
    </w:p>
    <w:p w14:paraId="0000002D" w14:textId="77777777" w:rsidR="000223D8" w:rsidRDefault="00CE5E55">
      <w:r>
        <w:t>Zehra, A., 2020. Impact of social media on recruitment process. Indus Journal of Management Sciences, 1(1), pp.1-20.</w:t>
      </w:r>
    </w:p>
    <w:sectPr w:rsidR="000223D8">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53781" w14:textId="77777777" w:rsidR="00CE5E55" w:rsidRDefault="00CE5E55">
      <w:pPr>
        <w:spacing w:after="0" w:line="240" w:lineRule="auto"/>
      </w:pPr>
      <w:r>
        <w:separator/>
      </w:r>
    </w:p>
  </w:endnote>
  <w:endnote w:type="continuationSeparator" w:id="0">
    <w:p w14:paraId="06F082F8" w14:textId="77777777" w:rsidR="00CE5E55" w:rsidRDefault="00CE5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E" w14:textId="33D0F488" w:rsidR="000223D8" w:rsidRDefault="00CE5E55">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2F" w14:textId="77777777" w:rsidR="000223D8" w:rsidRDefault="000223D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F5458" w14:textId="77777777" w:rsidR="00CE5E55" w:rsidRDefault="00CE5E55">
      <w:pPr>
        <w:spacing w:after="0" w:line="240" w:lineRule="auto"/>
      </w:pPr>
      <w:r>
        <w:separator/>
      </w:r>
    </w:p>
  </w:footnote>
  <w:footnote w:type="continuationSeparator" w:id="0">
    <w:p w14:paraId="2AE6C58C" w14:textId="77777777" w:rsidR="00CE5E55" w:rsidRDefault="00CE5E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3D8"/>
    <w:rsid w:val="000223D8"/>
    <w:rsid w:val="00CE5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4893"/>
  <w15:docId w15:val="{F672E7A2-213D-421E-89A6-FAB370872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TOCHeading">
    <w:name w:val="TOC Heading"/>
    <w:basedOn w:val="Heading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0704"/>
    <w:pPr>
      <w:spacing w:after="100"/>
    </w:pPr>
  </w:style>
  <w:style w:type="character" w:styleId="Hyperlink">
    <w:name w:val="Hyperlink"/>
    <w:basedOn w:val="DefaultParagraphFont"/>
    <w:uiPriority w:val="99"/>
    <w:unhideWhenUsed/>
    <w:rsid w:val="00E307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wSppg8sBZQo29CFNjB07c4o/Cw==">CgMxLjAyDmguZnE3NWliaTd1ajdwMghoLmdqZGd4czIJaC4zMGowemxsMgloLjFmb2I5dGUyCWguM3pueXNoNzIJaC4yZXQ5MnAwMghoLnR5amN3dDIJaC4zZHk2dmttMgloLjF0M2g1c2Y4AHIhMVlkUExESnlHRmFMNFpDQ05uR3R6MExRbHpZRVQtajFZ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1230</Words>
  <Characters>7017</Characters>
  <Application>Microsoft Office Word</Application>
  <DocSecurity>0</DocSecurity>
  <Lines>58</Lines>
  <Paragraphs>16</Paragraphs>
  <ScaleCrop>false</ScaleCrop>
  <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Sorina Dascalescu</dc:creator>
  <cp:lastModifiedBy>Sorina Dascalescu</cp:lastModifiedBy>
  <cp:revision>2</cp:revision>
  <dcterms:created xsi:type="dcterms:W3CDTF">2024-04-19T08:45:00Z</dcterms:created>
  <dcterms:modified xsi:type="dcterms:W3CDTF">2024-04-19T08:45:00Z</dcterms:modified>
</cp:coreProperties>
</file>