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68553F" w14:textId="77777777" w:rsidR="005877DE" w:rsidRDefault="005877DE" w:rsidP="00093E1B">
      <w:pPr>
        <w:jc w:val="center"/>
        <w:rPr>
          <w:b/>
          <w:bCs/>
          <w:sz w:val="40"/>
          <w:szCs w:val="36"/>
        </w:rPr>
      </w:pPr>
    </w:p>
    <w:p w14:paraId="33C41D6F" w14:textId="77777777" w:rsidR="005877DE" w:rsidRDefault="005877DE" w:rsidP="00093E1B">
      <w:pPr>
        <w:jc w:val="center"/>
        <w:rPr>
          <w:b/>
          <w:bCs/>
          <w:sz w:val="40"/>
          <w:szCs w:val="36"/>
        </w:rPr>
      </w:pPr>
    </w:p>
    <w:p w14:paraId="6941656A" w14:textId="2D9B2416" w:rsidR="00146443" w:rsidRDefault="00093E1B" w:rsidP="00093E1B">
      <w:pPr>
        <w:jc w:val="center"/>
        <w:rPr>
          <w:b/>
          <w:bCs/>
          <w:sz w:val="40"/>
          <w:szCs w:val="36"/>
        </w:rPr>
      </w:pPr>
      <w:r w:rsidRPr="00093E1B">
        <w:rPr>
          <w:b/>
          <w:bCs/>
          <w:sz w:val="40"/>
          <w:szCs w:val="36"/>
        </w:rPr>
        <w:t>Digital Skills and Research Methods</w:t>
      </w:r>
    </w:p>
    <w:p w14:paraId="0CDC95E3" w14:textId="77777777" w:rsidR="00093E1B" w:rsidRDefault="00093E1B" w:rsidP="00093E1B"/>
    <w:p w14:paraId="056EDB0B" w14:textId="77777777" w:rsidR="00093E1B" w:rsidRDefault="00093E1B" w:rsidP="00093E1B"/>
    <w:p w14:paraId="08D5E39B" w14:textId="77777777" w:rsidR="00093E1B" w:rsidRDefault="00093E1B" w:rsidP="00093E1B"/>
    <w:p w14:paraId="5C491980" w14:textId="77777777" w:rsidR="00093E1B" w:rsidRDefault="00093E1B" w:rsidP="00093E1B"/>
    <w:p w14:paraId="7B64231B" w14:textId="77777777" w:rsidR="00093E1B" w:rsidRDefault="00093E1B" w:rsidP="00093E1B"/>
    <w:p w14:paraId="4BA3BA52" w14:textId="77777777" w:rsidR="00093E1B" w:rsidRDefault="00093E1B" w:rsidP="00093E1B"/>
    <w:p w14:paraId="632FAAD6" w14:textId="77777777" w:rsidR="00093E1B" w:rsidRDefault="00093E1B" w:rsidP="00093E1B"/>
    <w:p w14:paraId="36B9C5C9" w14:textId="77777777" w:rsidR="00093E1B" w:rsidRDefault="00093E1B" w:rsidP="00093E1B"/>
    <w:p w14:paraId="0FE57508" w14:textId="77777777" w:rsidR="00093E1B" w:rsidRDefault="00093E1B" w:rsidP="00093E1B"/>
    <w:p w14:paraId="70C7728B" w14:textId="77777777" w:rsidR="00093E1B" w:rsidRDefault="00093E1B" w:rsidP="00093E1B"/>
    <w:p w14:paraId="2E823901" w14:textId="77777777" w:rsidR="00093E1B" w:rsidRDefault="00093E1B" w:rsidP="00093E1B"/>
    <w:p w14:paraId="54D1B49A" w14:textId="77777777" w:rsidR="00093E1B" w:rsidRDefault="00093E1B" w:rsidP="00093E1B"/>
    <w:p w14:paraId="0C0A5E9A" w14:textId="77777777" w:rsidR="00093E1B" w:rsidRDefault="00093E1B" w:rsidP="00093E1B"/>
    <w:p w14:paraId="04DBE795" w14:textId="77777777" w:rsidR="00093E1B" w:rsidRDefault="00093E1B" w:rsidP="00093E1B"/>
    <w:p w14:paraId="034FE3FF" w14:textId="77777777" w:rsidR="00093E1B" w:rsidRDefault="00093E1B" w:rsidP="00093E1B"/>
    <w:p w14:paraId="2AEA6F33" w14:textId="3D4A564E" w:rsidR="00093E1B" w:rsidRPr="00093E1B" w:rsidRDefault="00093E1B" w:rsidP="00093E1B">
      <w:pPr>
        <w:rPr>
          <w:b/>
          <w:bCs/>
          <w:sz w:val="36"/>
          <w:szCs w:val="32"/>
        </w:rPr>
      </w:pPr>
      <w:r w:rsidRPr="00093E1B">
        <w:rPr>
          <w:b/>
          <w:bCs/>
          <w:sz w:val="36"/>
          <w:szCs w:val="32"/>
        </w:rPr>
        <w:t>Student Name:</w:t>
      </w:r>
      <w:r w:rsidR="00E851C4">
        <w:rPr>
          <w:b/>
          <w:bCs/>
          <w:sz w:val="36"/>
          <w:szCs w:val="32"/>
        </w:rPr>
        <w:t xml:space="preserve"> Eduard Catalin Priboi</w:t>
      </w:r>
    </w:p>
    <w:p w14:paraId="7EB8CEE4" w14:textId="6991843F" w:rsidR="00093E1B" w:rsidRDefault="00093E1B" w:rsidP="00093E1B">
      <w:pPr>
        <w:rPr>
          <w:b/>
          <w:bCs/>
          <w:sz w:val="36"/>
          <w:szCs w:val="32"/>
        </w:rPr>
      </w:pPr>
      <w:r w:rsidRPr="00093E1B">
        <w:rPr>
          <w:b/>
          <w:bCs/>
          <w:sz w:val="36"/>
          <w:szCs w:val="32"/>
        </w:rPr>
        <w:t>Student ID:</w:t>
      </w:r>
      <w:r w:rsidR="00E851C4">
        <w:rPr>
          <w:b/>
          <w:bCs/>
          <w:sz w:val="36"/>
          <w:szCs w:val="32"/>
        </w:rPr>
        <w:t xml:space="preserve"> 2123763</w:t>
      </w:r>
    </w:p>
    <w:p w14:paraId="12E61018" w14:textId="77777777" w:rsidR="00264341" w:rsidRDefault="00264341">
      <w:pPr>
        <w:spacing w:line="259" w:lineRule="auto"/>
        <w:jc w:val="left"/>
      </w:pPr>
      <w:r>
        <w:br w:type="page"/>
      </w:r>
    </w:p>
    <w:sdt>
      <w:sdtPr>
        <w:rPr>
          <w:rFonts w:ascii="Times New Roman" w:eastAsiaTheme="minorHAnsi" w:hAnsi="Times New Roman" w:cstheme="minorBidi"/>
          <w:color w:val="000000" w:themeColor="text1"/>
          <w:sz w:val="24"/>
          <w:szCs w:val="22"/>
        </w:rPr>
        <w:id w:val="-922332316"/>
        <w:docPartObj>
          <w:docPartGallery w:val="Table of Contents"/>
          <w:docPartUnique/>
        </w:docPartObj>
      </w:sdtPr>
      <w:sdtEndPr>
        <w:rPr>
          <w:b/>
          <w:bCs/>
          <w:noProof/>
        </w:rPr>
      </w:sdtEndPr>
      <w:sdtContent>
        <w:p w14:paraId="1F042796" w14:textId="77777777" w:rsidR="00264341" w:rsidRPr="00264341" w:rsidRDefault="00264341">
          <w:pPr>
            <w:pStyle w:val="TOCHeading"/>
            <w:rPr>
              <w:rFonts w:ascii="Times New Roman" w:hAnsi="Times New Roman" w:cs="Times New Roman"/>
              <w:b/>
              <w:bCs/>
            </w:rPr>
          </w:pPr>
          <w:r w:rsidRPr="00264341">
            <w:rPr>
              <w:rFonts w:ascii="Times New Roman" w:hAnsi="Times New Roman" w:cs="Times New Roman"/>
              <w:b/>
              <w:bCs/>
            </w:rPr>
            <w:t>Table of Contents</w:t>
          </w:r>
        </w:p>
        <w:p w14:paraId="7D6F682D" w14:textId="77777777" w:rsidR="00264341" w:rsidRPr="00264341" w:rsidRDefault="00264341" w:rsidP="00264341"/>
        <w:p w14:paraId="6E0CB799" w14:textId="63698554" w:rsidR="00BB2D3C" w:rsidRDefault="00312336">
          <w:pPr>
            <w:pStyle w:val="TOC1"/>
            <w:tabs>
              <w:tab w:val="right" w:leader="dot" w:pos="9016"/>
            </w:tabs>
            <w:rPr>
              <w:rFonts w:asciiTheme="minorHAnsi" w:eastAsiaTheme="minorEastAsia" w:hAnsiTheme="minorHAnsi"/>
              <w:noProof/>
              <w:color w:val="auto"/>
              <w:sz w:val="22"/>
            </w:rPr>
          </w:pPr>
          <w:r>
            <w:fldChar w:fldCharType="begin"/>
          </w:r>
          <w:r w:rsidR="00264341">
            <w:instrText xml:space="preserve"> TOC \o "1-3" \h \z \u </w:instrText>
          </w:r>
          <w:r>
            <w:fldChar w:fldCharType="separate"/>
          </w:r>
          <w:hyperlink w:anchor="_Toc101405893" w:history="1">
            <w:r w:rsidR="00BB2D3C" w:rsidRPr="00603947">
              <w:rPr>
                <w:rStyle w:val="Hyperlink"/>
                <w:noProof/>
              </w:rPr>
              <w:t>Introduction</w:t>
            </w:r>
            <w:r w:rsidR="00BB2D3C">
              <w:rPr>
                <w:noProof/>
                <w:webHidden/>
              </w:rPr>
              <w:tab/>
            </w:r>
            <w:r w:rsidR="00BB2D3C">
              <w:rPr>
                <w:noProof/>
                <w:webHidden/>
              </w:rPr>
              <w:fldChar w:fldCharType="begin"/>
            </w:r>
            <w:r w:rsidR="00BB2D3C">
              <w:rPr>
                <w:noProof/>
                <w:webHidden/>
              </w:rPr>
              <w:instrText xml:space="preserve"> PAGEREF _Toc101405893 \h </w:instrText>
            </w:r>
            <w:r w:rsidR="00BB2D3C">
              <w:rPr>
                <w:noProof/>
                <w:webHidden/>
              </w:rPr>
            </w:r>
            <w:r w:rsidR="00BB2D3C">
              <w:rPr>
                <w:noProof/>
                <w:webHidden/>
              </w:rPr>
              <w:fldChar w:fldCharType="separate"/>
            </w:r>
            <w:r w:rsidR="00BB2D3C">
              <w:rPr>
                <w:noProof/>
                <w:webHidden/>
              </w:rPr>
              <w:t>3</w:t>
            </w:r>
            <w:r w:rsidR="00BB2D3C">
              <w:rPr>
                <w:noProof/>
                <w:webHidden/>
              </w:rPr>
              <w:fldChar w:fldCharType="end"/>
            </w:r>
          </w:hyperlink>
        </w:p>
        <w:p w14:paraId="78EC4B2F" w14:textId="190C8707" w:rsidR="00BB2D3C" w:rsidRDefault="00C47B61">
          <w:pPr>
            <w:pStyle w:val="TOC1"/>
            <w:tabs>
              <w:tab w:val="right" w:leader="dot" w:pos="9016"/>
            </w:tabs>
            <w:rPr>
              <w:rFonts w:asciiTheme="minorHAnsi" w:eastAsiaTheme="minorEastAsia" w:hAnsiTheme="minorHAnsi"/>
              <w:noProof/>
              <w:color w:val="auto"/>
              <w:sz w:val="22"/>
            </w:rPr>
          </w:pPr>
          <w:hyperlink w:anchor="_Toc101405894" w:history="1">
            <w:r w:rsidR="00BB2D3C" w:rsidRPr="00603947">
              <w:rPr>
                <w:rStyle w:val="Hyperlink"/>
                <w:noProof/>
              </w:rPr>
              <w:t>Rationale</w:t>
            </w:r>
            <w:r w:rsidR="00BB2D3C">
              <w:rPr>
                <w:noProof/>
                <w:webHidden/>
              </w:rPr>
              <w:tab/>
            </w:r>
            <w:r w:rsidR="00BB2D3C">
              <w:rPr>
                <w:noProof/>
                <w:webHidden/>
              </w:rPr>
              <w:fldChar w:fldCharType="begin"/>
            </w:r>
            <w:r w:rsidR="00BB2D3C">
              <w:rPr>
                <w:noProof/>
                <w:webHidden/>
              </w:rPr>
              <w:instrText xml:space="preserve"> PAGEREF _Toc101405894 \h </w:instrText>
            </w:r>
            <w:r w:rsidR="00BB2D3C">
              <w:rPr>
                <w:noProof/>
                <w:webHidden/>
              </w:rPr>
            </w:r>
            <w:r w:rsidR="00BB2D3C">
              <w:rPr>
                <w:noProof/>
                <w:webHidden/>
              </w:rPr>
              <w:fldChar w:fldCharType="separate"/>
            </w:r>
            <w:r w:rsidR="00BB2D3C">
              <w:rPr>
                <w:noProof/>
                <w:webHidden/>
              </w:rPr>
              <w:t>3</w:t>
            </w:r>
            <w:r w:rsidR="00BB2D3C">
              <w:rPr>
                <w:noProof/>
                <w:webHidden/>
              </w:rPr>
              <w:fldChar w:fldCharType="end"/>
            </w:r>
          </w:hyperlink>
        </w:p>
        <w:p w14:paraId="1C0D4BC7" w14:textId="54EC316F" w:rsidR="00BB2D3C" w:rsidRDefault="00C47B61">
          <w:pPr>
            <w:pStyle w:val="TOC1"/>
            <w:tabs>
              <w:tab w:val="right" w:leader="dot" w:pos="9016"/>
            </w:tabs>
            <w:rPr>
              <w:rFonts w:asciiTheme="minorHAnsi" w:eastAsiaTheme="minorEastAsia" w:hAnsiTheme="minorHAnsi"/>
              <w:noProof/>
              <w:color w:val="auto"/>
              <w:sz w:val="22"/>
            </w:rPr>
          </w:pPr>
          <w:hyperlink w:anchor="_Toc101405895" w:history="1">
            <w:r w:rsidR="00BB2D3C" w:rsidRPr="00603947">
              <w:rPr>
                <w:rStyle w:val="Hyperlink"/>
                <w:noProof/>
              </w:rPr>
              <w:t>Aims and Objectives</w:t>
            </w:r>
            <w:r w:rsidR="00BB2D3C">
              <w:rPr>
                <w:noProof/>
                <w:webHidden/>
              </w:rPr>
              <w:tab/>
            </w:r>
            <w:r w:rsidR="00BB2D3C">
              <w:rPr>
                <w:noProof/>
                <w:webHidden/>
              </w:rPr>
              <w:fldChar w:fldCharType="begin"/>
            </w:r>
            <w:r w:rsidR="00BB2D3C">
              <w:rPr>
                <w:noProof/>
                <w:webHidden/>
              </w:rPr>
              <w:instrText xml:space="preserve"> PAGEREF _Toc101405895 \h </w:instrText>
            </w:r>
            <w:r w:rsidR="00BB2D3C">
              <w:rPr>
                <w:noProof/>
                <w:webHidden/>
              </w:rPr>
            </w:r>
            <w:r w:rsidR="00BB2D3C">
              <w:rPr>
                <w:noProof/>
                <w:webHidden/>
              </w:rPr>
              <w:fldChar w:fldCharType="separate"/>
            </w:r>
            <w:r w:rsidR="00BB2D3C">
              <w:rPr>
                <w:noProof/>
                <w:webHidden/>
              </w:rPr>
              <w:t>4</w:t>
            </w:r>
            <w:r w:rsidR="00BB2D3C">
              <w:rPr>
                <w:noProof/>
                <w:webHidden/>
              </w:rPr>
              <w:fldChar w:fldCharType="end"/>
            </w:r>
          </w:hyperlink>
        </w:p>
        <w:p w14:paraId="4520D4F4" w14:textId="6FDEDB93" w:rsidR="00BB2D3C" w:rsidRDefault="00C47B61">
          <w:pPr>
            <w:pStyle w:val="TOC1"/>
            <w:tabs>
              <w:tab w:val="right" w:leader="dot" w:pos="9016"/>
            </w:tabs>
            <w:rPr>
              <w:rFonts w:asciiTheme="minorHAnsi" w:eastAsiaTheme="minorEastAsia" w:hAnsiTheme="minorHAnsi"/>
              <w:noProof/>
              <w:color w:val="auto"/>
              <w:sz w:val="22"/>
            </w:rPr>
          </w:pPr>
          <w:hyperlink w:anchor="_Toc101405896" w:history="1">
            <w:r w:rsidR="00BB2D3C" w:rsidRPr="00603947">
              <w:rPr>
                <w:rStyle w:val="Hyperlink"/>
                <w:noProof/>
              </w:rPr>
              <w:t>Methodology</w:t>
            </w:r>
            <w:r w:rsidR="00BB2D3C">
              <w:rPr>
                <w:noProof/>
                <w:webHidden/>
              </w:rPr>
              <w:tab/>
            </w:r>
            <w:r w:rsidR="00BB2D3C">
              <w:rPr>
                <w:noProof/>
                <w:webHidden/>
              </w:rPr>
              <w:fldChar w:fldCharType="begin"/>
            </w:r>
            <w:r w:rsidR="00BB2D3C">
              <w:rPr>
                <w:noProof/>
                <w:webHidden/>
              </w:rPr>
              <w:instrText xml:space="preserve"> PAGEREF _Toc101405896 \h </w:instrText>
            </w:r>
            <w:r w:rsidR="00BB2D3C">
              <w:rPr>
                <w:noProof/>
                <w:webHidden/>
              </w:rPr>
            </w:r>
            <w:r w:rsidR="00BB2D3C">
              <w:rPr>
                <w:noProof/>
                <w:webHidden/>
              </w:rPr>
              <w:fldChar w:fldCharType="separate"/>
            </w:r>
            <w:r w:rsidR="00BB2D3C">
              <w:rPr>
                <w:noProof/>
                <w:webHidden/>
              </w:rPr>
              <w:t>4</w:t>
            </w:r>
            <w:r w:rsidR="00BB2D3C">
              <w:rPr>
                <w:noProof/>
                <w:webHidden/>
              </w:rPr>
              <w:fldChar w:fldCharType="end"/>
            </w:r>
          </w:hyperlink>
        </w:p>
        <w:p w14:paraId="17966F4F" w14:textId="0B4CF53D" w:rsidR="00BB2D3C" w:rsidRDefault="00C47B61">
          <w:pPr>
            <w:pStyle w:val="TOC1"/>
            <w:tabs>
              <w:tab w:val="right" w:leader="dot" w:pos="9016"/>
            </w:tabs>
            <w:rPr>
              <w:rFonts w:asciiTheme="minorHAnsi" w:eastAsiaTheme="minorEastAsia" w:hAnsiTheme="minorHAnsi"/>
              <w:noProof/>
              <w:color w:val="auto"/>
              <w:sz w:val="22"/>
            </w:rPr>
          </w:pPr>
          <w:hyperlink w:anchor="_Toc101405897" w:history="1">
            <w:r w:rsidR="00BB2D3C" w:rsidRPr="00603947">
              <w:rPr>
                <w:rStyle w:val="Hyperlink"/>
                <w:noProof/>
              </w:rPr>
              <w:t>Data Analysis</w:t>
            </w:r>
            <w:r w:rsidR="00BB2D3C">
              <w:rPr>
                <w:noProof/>
                <w:webHidden/>
              </w:rPr>
              <w:tab/>
            </w:r>
            <w:r w:rsidR="00BB2D3C">
              <w:rPr>
                <w:noProof/>
                <w:webHidden/>
              </w:rPr>
              <w:fldChar w:fldCharType="begin"/>
            </w:r>
            <w:r w:rsidR="00BB2D3C">
              <w:rPr>
                <w:noProof/>
                <w:webHidden/>
              </w:rPr>
              <w:instrText xml:space="preserve"> PAGEREF _Toc101405897 \h </w:instrText>
            </w:r>
            <w:r w:rsidR="00BB2D3C">
              <w:rPr>
                <w:noProof/>
                <w:webHidden/>
              </w:rPr>
            </w:r>
            <w:r w:rsidR="00BB2D3C">
              <w:rPr>
                <w:noProof/>
                <w:webHidden/>
              </w:rPr>
              <w:fldChar w:fldCharType="separate"/>
            </w:r>
            <w:r w:rsidR="00BB2D3C">
              <w:rPr>
                <w:noProof/>
                <w:webHidden/>
              </w:rPr>
              <w:t>5</w:t>
            </w:r>
            <w:r w:rsidR="00BB2D3C">
              <w:rPr>
                <w:noProof/>
                <w:webHidden/>
              </w:rPr>
              <w:fldChar w:fldCharType="end"/>
            </w:r>
          </w:hyperlink>
        </w:p>
        <w:p w14:paraId="0138D4F0" w14:textId="36D89767" w:rsidR="00BB2D3C" w:rsidRDefault="00C47B61">
          <w:pPr>
            <w:pStyle w:val="TOC2"/>
            <w:tabs>
              <w:tab w:val="right" w:leader="dot" w:pos="9016"/>
            </w:tabs>
            <w:rPr>
              <w:rFonts w:asciiTheme="minorHAnsi" w:eastAsiaTheme="minorEastAsia" w:hAnsiTheme="minorHAnsi"/>
              <w:noProof/>
              <w:color w:val="auto"/>
              <w:sz w:val="22"/>
            </w:rPr>
          </w:pPr>
          <w:hyperlink w:anchor="_Toc101405898" w:history="1">
            <w:r w:rsidR="00BB2D3C" w:rsidRPr="00603947">
              <w:rPr>
                <w:rStyle w:val="Hyperlink"/>
                <w:noProof/>
              </w:rPr>
              <w:t>Primary Research</w:t>
            </w:r>
            <w:r w:rsidR="00BB2D3C">
              <w:rPr>
                <w:noProof/>
                <w:webHidden/>
              </w:rPr>
              <w:tab/>
            </w:r>
            <w:r w:rsidR="00BB2D3C">
              <w:rPr>
                <w:noProof/>
                <w:webHidden/>
              </w:rPr>
              <w:fldChar w:fldCharType="begin"/>
            </w:r>
            <w:r w:rsidR="00BB2D3C">
              <w:rPr>
                <w:noProof/>
                <w:webHidden/>
              </w:rPr>
              <w:instrText xml:space="preserve"> PAGEREF _Toc101405898 \h </w:instrText>
            </w:r>
            <w:r w:rsidR="00BB2D3C">
              <w:rPr>
                <w:noProof/>
                <w:webHidden/>
              </w:rPr>
            </w:r>
            <w:r w:rsidR="00BB2D3C">
              <w:rPr>
                <w:noProof/>
                <w:webHidden/>
              </w:rPr>
              <w:fldChar w:fldCharType="separate"/>
            </w:r>
            <w:r w:rsidR="00BB2D3C">
              <w:rPr>
                <w:noProof/>
                <w:webHidden/>
              </w:rPr>
              <w:t>5</w:t>
            </w:r>
            <w:r w:rsidR="00BB2D3C">
              <w:rPr>
                <w:noProof/>
                <w:webHidden/>
              </w:rPr>
              <w:fldChar w:fldCharType="end"/>
            </w:r>
          </w:hyperlink>
        </w:p>
        <w:p w14:paraId="7C4DA73E" w14:textId="7AC7BAE3" w:rsidR="00BB2D3C" w:rsidRDefault="00C47B61">
          <w:pPr>
            <w:pStyle w:val="TOC2"/>
            <w:tabs>
              <w:tab w:val="right" w:leader="dot" w:pos="9016"/>
            </w:tabs>
            <w:rPr>
              <w:rFonts w:asciiTheme="minorHAnsi" w:eastAsiaTheme="minorEastAsia" w:hAnsiTheme="minorHAnsi"/>
              <w:noProof/>
              <w:color w:val="auto"/>
              <w:sz w:val="22"/>
            </w:rPr>
          </w:pPr>
          <w:hyperlink w:anchor="_Toc101405899" w:history="1">
            <w:r w:rsidR="00BB2D3C" w:rsidRPr="00603947">
              <w:rPr>
                <w:rStyle w:val="Hyperlink"/>
                <w:noProof/>
              </w:rPr>
              <w:t>Secondary Research</w:t>
            </w:r>
            <w:r w:rsidR="00BB2D3C">
              <w:rPr>
                <w:noProof/>
                <w:webHidden/>
              </w:rPr>
              <w:tab/>
            </w:r>
            <w:r w:rsidR="00BB2D3C">
              <w:rPr>
                <w:noProof/>
                <w:webHidden/>
              </w:rPr>
              <w:fldChar w:fldCharType="begin"/>
            </w:r>
            <w:r w:rsidR="00BB2D3C">
              <w:rPr>
                <w:noProof/>
                <w:webHidden/>
              </w:rPr>
              <w:instrText xml:space="preserve"> PAGEREF _Toc101405899 \h </w:instrText>
            </w:r>
            <w:r w:rsidR="00BB2D3C">
              <w:rPr>
                <w:noProof/>
                <w:webHidden/>
              </w:rPr>
            </w:r>
            <w:r w:rsidR="00BB2D3C">
              <w:rPr>
                <w:noProof/>
                <w:webHidden/>
              </w:rPr>
              <w:fldChar w:fldCharType="separate"/>
            </w:r>
            <w:r w:rsidR="00BB2D3C">
              <w:rPr>
                <w:noProof/>
                <w:webHidden/>
              </w:rPr>
              <w:t>14</w:t>
            </w:r>
            <w:r w:rsidR="00BB2D3C">
              <w:rPr>
                <w:noProof/>
                <w:webHidden/>
              </w:rPr>
              <w:fldChar w:fldCharType="end"/>
            </w:r>
          </w:hyperlink>
        </w:p>
        <w:p w14:paraId="4A15EE3C" w14:textId="29162F87" w:rsidR="00BB2D3C" w:rsidRDefault="00C47B61">
          <w:pPr>
            <w:pStyle w:val="TOC1"/>
            <w:tabs>
              <w:tab w:val="right" w:leader="dot" w:pos="9016"/>
            </w:tabs>
            <w:rPr>
              <w:rFonts w:asciiTheme="minorHAnsi" w:eastAsiaTheme="minorEastAsia" w:hAnsiTheme="minorHAnsi"/>
              <w:noProof/>
              <w:color w:val="auto"/>
              <w:sz w:val="22"/>
            </w:rPr>
          </w:pPr>
          <w:hyperlink w:anchor="_Toc101405900" w:history="1">
            <w:r w:rsidR="00BB2D3C" w:rsidRPr="00603947">
              <w:rPr>
                <w:rStyle w:val="Hyperlink"/>
                <w:noProof/>
              </w:rPr>
              <w:t>Research Outcomes</w:t>
            </w:r>
            <w:r w:rsidR="00BB2D3C">
              <w:rPr>
                <w:noProof/>
                <w:webHidden/>
              </w:rPr>
              <w:tab/>
            </w:r>
            <w:r w:rsidR="00BB2D3C">
              <w:rPr>
                <w:noProof/>
                <w:webHidden/>
              </w:rPr>
              <w:fldChar w:fldCharType="begin"/>
            </w:r>
            <w:r w:rsidR="00BB2D3C">
              <w:rPr>
                <w:noProof/>
                <w:webHidden/>
              </w:rPr>
              <w:instrText xml:space="preserve"> PAGEREF _Toc101405900 \h </w:instrText>
            </w:r>
            <w:r w:rsidR="00BB2D3C">
              <w:rPr>
                <w:noProof/>
                <w:webHidden/>
              </w:rPr>
            </w:r>
            <w:r w:rsidR="00BB2D3C">
              <w:rPr>
                <w:noProof/>
                <w:webHidden/>
              </w:rPr>
              <w:fldChar w:fldCharType="separate"/>
            </w:r>
            <w:r w:rsidR="00BB2D3C">
              <w:rPr>
                <w:noProof/>
                <w:webHidden/>
              </w:rPr>
              <w:t>15</w:t>
            </w:r>
            <w:r w:rsidR="00BB2D3C">
              <w:rPr>
                <w:noProof/>
                <w:webHidden/>
              </w:rPr>
              <w:fldChar w:fldCharType="end"/>
            </w:r>
          </w:hyperlink>
        </w:p>
        <w:p w14:paraId="46614ACA" w14:textId="678F58CF" w:rsidR="00BB2D3C" w:rsidRDefault="00C47B61">
          <w:pPr>
            <w:pStyle w:val="TOC1"/>
            <w:tabs>
              <w:tab w:val="right" w:leader="dot" w:pos="9016"/>
            </w:tabs>
            <w:rPr>
              <w:rFonts w:asciiTheme="minorHAnsi" w:eastAsiaTheme="minorEastAsia" w:hAnsiTheme="minorHAnsi"/>
              <w:noProof/>
              <w:color w:val="auto"/>
              <w:sz w:val="22"/>
            </w:rPr>
          </w:pPr>
          <w:hyperlink w:anchor="_Toc101405901" w:history="1">
            <w:r w:rsidR="00BB2D3C" w:rsidRPr="00603947">
              <w:rPr>
                <w:rStyle w:val="Hyperlink"/>
                <w:noProof/>
              </w:rPr>
              <w:t>Conclusion</w:t>
            </w:r>
            <w:r w:rsidR="00BB2D3C">
              <w:rPr>
                <w:noProof/>
                <w:webHidden/>
              </w:rPr>
              <w:tab/>
            </w:r>
            <w:r w:rsidR="00BB2D3C">
              <w:rPr>
                <w:noProof/>
                <w:webHidden/>
              </w:rPr>
              <w:fldChar w:fldCharType="begin"/>
            </w:r>
            <w:r w:rsidR="00BB2D3C">
              <w:rPr>
                <w:noProof/>
                <w:webHidden/>
              </w:rPr>
              <w:instrText xml:space="preserve"> PAGEREF _Toc101405901 \h </w:instrText>
            </w:r>
            <w:r w:rsidR="00BB2D3C">
              <w:rPr>
                <w:noProof/>
                <w:webHidden/>
              </w:rPr>
            </w:r>
            <w:r w:rsidR="00BB2D3C">
              <w:rPr>
                <w:noProof/>
                <w:webHidden/>
              </w:rPr>
              <w:fldChar w:fldCharType="separate"/>
            </w:r>
            <w:r w:rsidR="00BB2D3C">
              <w:rPr>
                <w:noProof/>
                <w:webHidden/>
              </w:rPr>
              <w:t>15</w:t>
            </w:r>
            <w:r w:rsidR="00BB2D3C">
              <w:rPr>
                <w:noProof/>
                <w:webHidden/>
              </w:rPr>
              <w:fldChar w:fldCharType="end"/>
            </w:r>
          </w:hyperlink>
        </w:p>
        <w:p w14:paraId="1D7EFCCE" w14:textId="6BB6E9E5" w:rsidR="00BB2D3C" w:rsidRDefault="00C47B61">
          <w:pPr>
            <w:pStyle w:val="TOC1"/>
            <w:tabs>
              <w:tab w:val="right" w:leader="dot" w:pos="9016"/>
            </w:tabs>
            <w:rPr>
              <w:rFonts w:asciiTheme="minorHAnsi" w:eastAsiaTheme="minorEastAsia" w:hAnsiTheme="minorHAnsi"/>
              <w:noProof/>
              <w:color w:val="auto"/>
              <w:sz w:val="22"/>
            </w:rPr>
          </w:pPr>
          <w:hyperlink w:anchor="_Toc101405902" w:history="1">
            <w:r w:rsidR="00BB2D3C" w:rsidRPr="00603947">
              <w:rPr>
                <w:rStyle w:val="Hyperlink"/>
                <w:noProof/>
              </w:rPr>
              <w:t>References</w:t>
            </w:r>
            <w:r w:rsidR="00BB2D3C">
              <w:rPr>
                <w:noProof/>
                <w:webHidden/>
              </w:rPr>
              <w:tab/>
            </w:r>
            <w:r w:rsidR="00BB2D3C">
              <w:rPr>
                <w:noProof/>
                <w:webHidden/>
              </w:rPr>
              <w:fldChar w:fldCharType="begin"/>
            </w:r>
            <w:r w:rsidR="00BB2D3C">
              <w:rPr>
                <w:noProof/>
                <w:webHidden/>
              </w:rPr>
              <w:instrText xml:space="preserve"> PAGEREF _Toc101405902 \h </w:instrText>
            </w:r>
            <w:r w:rsidR="00BB2D3C">
              <w:rPr>
                <w:noProof/>
                <w:webHidden/>
              </w:rPr>
            </w:r>
            <w:r w:rsidR="00BB2D3C">
              <w:rPr>
                <w:noProof/>
                <w:webHidden/>
              </w:rPr>
              <w:fldChar w:fldCharType="separate"/>
            </w:r>
            <w:r w:rsidR="00BB2D3C">
              <w:rPr>
                <w:noProof/>
                <w:webHidden/>
              </w:rPr>
              <w:t>16</w:t>
            </w:r>
            <w:r w:rsidR="00BB2D3C">
              <w:rPr>
                <w:noProof/>
                <w:webHidden/>
              </w:rPr>
              <w:fldChar w:fldCharType="end"/>
            </w:r>
          </w:hyperlink>
        </w:p>
        <w:p w14:paraId="2BB52103" w14:textId="4944858A" w:rsidR="00BB2D3C" w:rsidRDefault="00C47B61">
          <w:pPr>
            <w:pStyle w:val="TOC1"/>
            <w:tabs>
              <w:tab w:val="right" w:leader="dot" w:pos="9016"/>
            </w:tabs>
            <w:rPr>
              <w:rFonts w:asciiTheme="minorHAnsi" w:eastAsiaTheme="minorEastAsia" w:hAnsiTheme="minorHAnsi"/>
              <w:noProof/>
              <w:color w:val="auto"/>
              <w:sz w:val="22"/>
            </w:rPr>
          </w:pPr>
          <w:hyperlink w:anchor="_Toc101405903" w:history="1">
            <w:r w:rsidR="00BB2D3C" w:rsidRPr="00603947">
              <w:rPr>
                <w:rStyle w:val="Hyperlink"/>
                <w:noProof/>
              </w:rPr>
              <w:t>Appendix</w:t>
            </w:r>
            <w:r w:rsidR="00BB2D3C">
              <w:rPr>
                <w:noProof/>
                <w:webHidden/>
              </w:rPr>
              <w:tab/>
            </w:r>
            <w:r w:rsidR="00BB2D3C">
              <w:rPr>
                <w:noProof/>
                <w:webHidden/>
              </w:rPr>
              <w:fldChar w:fldCharType="begin"/>
            </w:r>
            <w:r w:rsidR="00BB2D3C">
              <w:rPr>
                <w:noProof/>
                <w:webHidden/>
              </w:rPr>
              <w:instrText xml:space="preserve"> PAGEREF _Toc101405903 \h </w:instrText>
            </w:r>
            <w:r w:rsidR="00BB2D3C">
              <w:rPr>
                <w:noProof/>
                <w:webHidden/>
              </w:rPr>
            </w:r>
            <w:r w:rsidR="00BB2D3C">
              <w:rPr>
                <w:noProof/>
                <w:webHidden/>
              </w:rPr>
              <w:fldChar w:fldCharType="separate"/>
            </w:r>
            <w:r w:rsidR="00BB2D3C">
              <w:rPr>
                <w:noProof/>
                <w:webHidden/>
              </w:rPr>
              <w:t>17</w:t>
            </w:r>
            <w:r w:rsidR="00BB2D3C">
              <w:rPr>
                <w:noProof/>
                <w:webHidden/>
              </w:rPr>
              <w:fldChar w:fldCharType="end"/>
            </w:r>
          </w:hyperlink>
        </w:p>
        <w:p w14:paraId="660DBB63" w14:textId="5EC03014" w:rsidR="00264341" w:rsidRDefault="00312336">
          <w:r>
            <w:rPr>
              <w:b/>
              <w:bCs/>
              <w:noProof/>
            </w:rPr>
            <w:fldChar w:fldCharType="end"/>
          </w:r>
        </w:p>
      </w:sdtContent>
    </w:sdt>
    <w:p w14:paraId="37DAAFBD" w14:textId="77777777" w:rsidR="00264341" w:rsidRDefault="00264341">
      <w:pPr>
        <w:spacing w:line="259" w:lineRule="auto"/>
        <w:jc w:val="left"/>
      </w:pPr>
      <w:r>
        <w:br w:type="page"/>
      </w:r>
    </w:p>
    <w:p w14:paraId="5B94B947" w14:textId="77777777" w:rsidR="00093E1B" w:rsidRDefault="00264341" w:rsidP="00264341">
      <w:pPr>
        <w:pStyle w:val="Heading1"/>
      </w:pPr>
      <w:bookmarkStart w:id="0" w:name="_Toc101405893"/>
      <w:r>
        <w:lastRenderedPageBreak/>
        <w:t>Introduction</w:t>
      </w:r>
      <w:bookmarkEnd w:id="0"/>
    </w:p>
    <w:p w14:paraId="7394CDE7" w14:textId="0DF3A06D" w:rsidR="00264341" w:rsidRDefault="00264341" w:rsidP="00264341">
      <w:r>
        <w:t>A v</w:t>
      </w:r>
      <w:r w:rsidRPr="00264341">
        <w:t xml:space="preserve">irtual learning environment has been introduced due to the pandemic for the students of universities to continue their learning so that they </w:t>
      </w:r>
      <w:r w:rsidR="00992AA5">
        <w:t>do</w:t>
      </w:r>
      <w:r w:rsidRPr="00264341">
        <w:t xml:space="preserve"> not lag</w:t>
      </w:r>
      <w:r w:rsidR="00992AA5">
        <w:t xml:space="preserve"> </w:t>
      </w:r>
      <w:r w:rsidRPr="00264341">
        <w:t xml:space="preserve">in the modern world. The virtual learning environment is also known as VLE and it is </w:t>
      </w:r>
      <w:proofErr w:type="spellStart"/>
      <w:r w:rsidRPr="00264341">
        <w:t>utilised</w:t>
      </w:r>
      <w:proofErr w:type="spellEnd"/>
      <w:r w:rsidRPr="00264341">
        <w:t xml:space="preserve"> by educational institutions to provide the necessary materials to the students and also interact with them</w:t>
      </w:r>
      <w:r w:rsidR="005877DE" w:rsidRPr="005877DE">
        <w:t xml:space="preserve"> (Becnel, 2019)</w:t>
      </w:r>
      <w:r w:rsidRPr="00264341">
        <w:t>. This platform enables the students and the institution</w:t>
      </w:r>
      <w:r w:rsidR="00992AA5">
        <w:t>s</w:t>
      </w:r>
      <w:r w:rsidRPr="00264341">
        <w:t xml:space="preserve"> to come </w:t>
      </w:r>
      <w:r>
        <w:t>to</w:t>
      </w:r>
      <w:r w:rsidRPr="00264341">
        <w:t xml:space="preserve"> a common ground during the </w:t>
      </w:r>
      <w:r w:rsidR="00992AA5">
        <w:t>pandemic</w:t>
      </w:r>
      <w:r w:rsidRPr="00264341">
        <w:t xml:space="preserve"> as </w:t>
      </w:r>
      <w:r>
        <w:t xml:space="preserve">the </w:t>
      </w:r>
      <w:r w:rsidR="00992AA5">
        <w:t>industry</w:t>
      </w:r>
      <w:r w:rsidRPr="00264341">
        <w:t xml:space="preserve"> has moved to remote learning. As the online learning method is new to many students</w:t>
      </w:r>
      <w:r w:rsidR="00992AA5">
        <w:t>,</w:t>
      </w:r>
      <w:r w:rsidRPr="00264341">
        <w:t xml:space="preserve"> sometimes it might affect how they react to it and </w:t>
      </w:r>
      <w:r>
        <w:t>the educational institutions must</w:t>
      </w:r>
      <w:r w:rsidRPr="00264341">
        <w:t xml:space="preserve"> understand their impact on the learning of the students. This report will look to find out the impact of the virtual learning environment and how the students are </w:t>
      </w:r>
      <w:proofErr w:type="spellStart"/>
      <w:r w:rsidRPr="00264341">
        <w:t>utilising</w:t>
      </w:r>
      <w:proofErr w:type="spellEnd"/>
      <w:r w:rsidRPr="00264341">
        <w:t xml:space="preserve"> it and what their impression</w:t>
      </w:r>
      <w:r w:rsidR="00992AA5">
        <w:t>s</w:t>
      </w:r>
      <w:r w:rsidRPr="00264341">
        <w:t xml:space="preserve"> about it</w:t>
      </w:r>
      <w:r w:rsidR="00992AA5">
        <w:t xml:space="preserve"> are</w:t>
      </w:r>
      <w:r w:rsidRPr="00264341">
        <w:t>.</w:t>
      </w:r>
    </w:p>
    <w:p w14:paraId="2EAC1373" w14:textId="77777777" w:rsidR="00264341" w:rsidRDefault="00264341" w:rsidP="00264341">
      <w:pPr>
        <w:pStyle w:val="Heading1"/>
      </w:pPr>
      <w:bookmarkStart w:id="1" w:name="_Toc101405894"/>
      <w:r>
        <w:t>Rationale</w:t>
      </w:r>
      <w:bookmarkEnd w:id="1"/>
    </w:p>
    <w:p w14:paraId="1A72F86C" w14:textId="75DEC99F" w:rsidR="00264341" w:rsidRDefault="00264341" w:rsidP="00264341">
      <w:r>
        <w:t xml:space="preserve">In the educational system of the present day, advanced technology is having a great impact and the learning processes and techniques are evolving due to the incorporation of </w:t>
      </w:r>
      <w:r w:rsidR="00992AA5">
        <w:t xml:space="preserve">technology </w:t>
      </w:r>
      <w:r>
        <w:t xml:space="preserve">in every aspect. The virtual learning environment is now one of the most commonly and greatly used platforms in the </w:t>
      </w:r>
      <w:r w:rsidR="00992AA5">
        <w:t xml:space="preserve">institutions </w:t>
      </w:r>
      <w:r>
        <w:t xml:space="preserve">of higher studies to ensure that the students can continue their studies staying at home due to the pandemic which has impacted the education industry and closed down all the institutions. </w:t>
      </w:r>
    </w:p>
    <w:p w14:paraId="47B11250" w14:textId="6C7A4A5F" w:rsidR="00264341" w:rsidRDefault="00264341" w:rsidP="00264341">
      <w:r>
        <w:t xml:space="preserve">The students are quite new to the use of virtual learning environments and the </w:t>
      </w:r>
      <w:r w:rsidR="00992AA5">
        <w:t xml:space="preserve">institutions </w:t>
      </w:r>
      <w:r>
        <w:t>need to understand how these virtual learning environments are impacting the studies of the students and if they can use them properly</w:t>
      </w:r>
      <w:r w:rsidR="005877DE" w:rsidRPr="005877DE">
        <w:t xml:space="preserve"> (</w:t>
      </w:r>
      <w:proofErr w:type="spellStart"/>
      <w:r w:rsidR="005877DE" w:rsidRPr="005877DE">
        <w:t>McAvinia</w:t>
      </w:r>
      <w:proofErr w:type="spellEnd"/>
      <w:r w:rsidR="005877DE" w:rsidRPr="005877DE">
        <w:t>, 2016)</w:t>
      </w:r>
      <w:r>
        <w:t xml:space="preserve">. Understanding these aspects would help the institution to provide better services to the students </w:t>
      </w:r>
      <w:r w:rsidR="00992AA5">
        <w:t>which</w:t>
      </w:r>
      <w:r>
        <w:t xml:space="preserve"> should help them to actively participate in their studies and develop their skills efficiently and effectively over time. </w:t>
      </w:r>
    </w:p>
    <w:p w14:paraId="6F18610D" w14:textId="71C0F2CB" w:rsidR="00264341" w:rsidRDefault="00264341" w:rsidP="00264341">
      <w:r>
        <w:t xml:space="preserve">Understanding the opinion of the students is very essential as the pending crisis caused the students to be very deprived of their studies which were previously held </w:t>
      </w:r>
      <w:r w:rsidR="00992AA5">
        <w:t>offline</w:t>
      </w:r>
      <w:r>
        <w:t>. The students had to cope with the new types of learning and also learn the use of various platforms and devices which they were previously not trained for</w:t>
      </w:r>
      <w:r w:rsidR="005877DE" w:rsidRPr="005877DE">
        <w:t xml:space="preserve"> (</w:t>
      </w:r>
      <w:proofErr w:type="spellStart"/>
      <w:r w:rsidR="005877DE" w:rsidRPr="005877DE">
        <w:t>Khurdi</w:t>
      </w:r>
      <w:proofErr w:type="spellEnd"/>
      <w:r w:rsidR="005877DE" w:rsidRPr="005877DE">
        <w:t>, 2021)</w:t>
      </w:r>
      <w:r>
        <w:t xml:space="preserve">. The rationale of the report is to find out the impact of the virtual learning environment and how the students </w:t>
      </w:r>
      <w:r w:rsidR="00992AA5">
        <w:t>are</w:t>
      </w:r>
      <w:r>
        <w:t xml:space="preserve"> processing it in their various academic works.</w:t>
      </w:r>
    </w:p>
    <w:p w14:paraId="15500F56" w14:textId="77777777" w:rsidR="00264341" w:rsidRDefault="00264341" w:rsidP="00264341"/>
    <w:p w14:paraId="3B690107" w14:textId="77777777" w:rsidR="00264341" w:rsidRDefault="00264341" w:rsidP="00264341">
      <w:pPr>
        <w:pStyle w:val="Heading1"/>
      </w:pPr>
      <w:bookmarkStart w:id="2" w:name="_Toc101405895"/>
      <w:r>
        <w:lastRenderedPageBreak/>
        <w:t>Aims and Objectives</w:t>
      </w:r>
      <w:bookmarkEnd w:id="2"/>
    </w:p>
    <w:p w14:paraId="46593884" w14:textId="16B4A2DD" w:rsidR="00264341" w:rsidRDefault="00264341" w:rsidP="00264341">
      <w:r>
        <w:t>The aim of the research is the primary purpose of conducting any study and in this case, the research aims to find out the impact of the virtual learning environment</w:t>
      </w:r>
      <w:r w:rsidR="00992AA5">
        <w:t>-</w:t>
      </w:r>
      <w:r>
        <w:t xml:space="preserve"> Moodle on the students</w:t>
      </w:r>
      <w:r w:rsidR="00992AA5">
        <w:t>’</w:t>
      </w:r>
      <w:r>
        <w:t xml:space="preserve"> learning experience at the University of Wales Trinity Saint David London campus. </w:t>
      </w:r>
    </w:p>
    <w:p w14:paraId="67DA0B06" w14:textId="77777777" w:rsidR="00264341" w:rsidRDefault="00264341" w:rsidP="00264341">
      <w:r>
        <w:t>Some of the objectives of the report and mentioned below:</w:t>
      </w:r>
    </w:p>
    <w:p w14:paraId="32E5D4AD" w14:textId="2AD8B222" w:rsidR="00264341" w:rsidRDefault="00264341" w:rsidP="00264341">
      <w:pPr>
        <w:pStyle w:val="ListParagraph"/>
        <w:numPr>
          <w:ilvl w:val="0"/>
          <w:numId w:val="1"/>
        </w:numPr>
      </w:pPr>
      <w:r>
        <w:t>To find out the impact of VLE on the learning of the students</w:t>
      </w:r>
    </w:p>
    <w:p w14:paraId="361CAF1D" w14:textId="38EF7BA9" w:rsidR="00264341" w:rsidRDefault="00264341" w:rsidP="00264341">
      <w:pPr>
        <w:pStyle w:val="ListParagraph"/>
        <w:numPr>
          <w:ilvl w:val="0"/>
          <w:numId w:val="1"/>
        </w:numPr>
      </w:pPr>
      <w:r>
        <w:t>To understand if the students are satisfied with the VLE</w:t>
      </w:r>
    </w:p>
    <w:p w14:paraId="0576C335" w14:textId="5667C3A8" w:rsidR="00264341" w:rsidRDefault="00264341" w:rsidP="00264341">
      <w:pPr>
        <w:pStyle w:val="ListParagraph"/>
        <w:numPr>
          <w:ilvl w:val="0"/>
          <w:numId w:val="1"/>
        </w:numPr>
      </w:pPr>
      <w:r>
        <w:t>To understand if the VLE requires any sort of changes</w:t>
      </w:r>
    </w:p>
    <w:p w14:paraId="382B694C" w14:textId="65C9E5E3" w:rsidR="00264341" w:rsidRDefault="00264341" w:rsidP="00264341">
      <w:pPr>
        <w:pStyle w:val="ListParagraph"/>
        <w:numPr>
          <w:ilvl w:val="0"/>
          <w:numId w:val="1"/>
        </w:numPr>
      </w:pPr>
      <w:r>
        <w:t>To find out if the resources of the VLE are enough for the students</w:t>
      </w:r>
    </w:p>
    <w:p w14:paraId="7473666B" w14:textId="64BD0B6A" w:rsidR="00264341" w:rsidRDefault="00264341" w:rsidP="00264341">
      <w:r w:rsidRPr="00264341">
        <w:t>Finding out th</w:t>
      </w:r>
      <w:r>
        <w:t>ese</w:t>
      </w:r>
      <w:r w:rsidRPr="00264341">
        <w:t xml:space="preserve"> objectives would lead the research to the understanding of the student</w:t>
      </w:r>
      <w:r>
        <w:t>'s</w:t>
      </w:r>
      <w:r w:rsidRPr="00264341">
        <w:t xml:space="preserve"> perspective of the virtual learning environment and how they deal with it in their studies. This </w:t>
      </w:r>
      <w:r w:rsidR="00992AA5">
        <w:t>would</w:t>
      </w:r>
      <w:r w:rsidRPr="00264341">
        <w:t xml:space="preserve"> be aligned with the rational</w:t>
      </w:r>
      <w:r>
        <w:t>e</w:t>
      </w:r>
      <w:r w:rsidRPr="00264341">
        <w:t xml:space="preserve"> of the study and will have a good impact in finding out if any improvements are required for the Moodle of the university.</w:t>
      </w:r>
    </w:p>
    <w:p w14:paraId="0A2D0099" w14:textId="77777777" w:rsidR="00264341" w:rsidRDefault="00264341" w:rsidP="00264341">
      <w:pPr>
        <w:pStyle w:val="Heading1"/>
      </w:pPr>
      <w:bookmarkStart w:id="3" w:name="_Toc101405896"/>
      <w:r>
        <w:t>Methodology</w:t>
      </w:r>
      <w:bookmarkEnd w:id="3"/>
    </w:p>
    <w:p w14:paraId="7B7CAC72" w14:textId="40D1BE13" w:rsidR="00264341" w:rsidRDefault="00264341" w:rsidP="00264341">
      <w:r w:rsidRPr="00264341">
        <w:t xml:space="preserve">The research philosophy in this case </w:t>
      </w:r>
      <w:r w:rsidR="00992AA5">
        <w:t xml:space="preserve">is </w:t>
      </w:r>
      <w:r w:rsidRPr="00264341">
        <w:t>positivism according to the researcher. The research approach</w:t>
      </w:r>
      <w:r>
        <w:t>, in this case,</w:t>
      </w:r>
      <w:r w:rsidRPr="00264341">
        <w:t xml:space="preserve"> would be deductive as the answers </w:t>
      </w:r>
      <w:r>
        <w:t>to</w:t>
      </w:r>
      <w:r w:rsidRPr="00264341">
        <w:t xml:space="preserve"> the questionnaire will be </w:t>
      </w:r>
      <w:proofErr w:type="spellStart"/>
      <w:r w:rsidRPr="00264341">
        <w:t>utilised</w:t>
      </w:r>
      <w:proofErr w:type="spellEnd"/>
      <w:r w:rsidRPr="00264341">
        <w:t xml:space="preserve"> to find out the results of the research</w:t>
      </w:r>
      <w:r w:rsidR="005877DE" w:rsidRPr="005877DE">
        <w:t xml:space="preserve"> (Ahmed</w:t>
      </w:r>
      <w:r w:rsidR="005877DE">
        <w:t xml:space="preserve"> et al.</w:t>
      </w:r>
      <w:r w:rsidR="005877DE" w:rsidRPr="005877DE">
        <w:t>, 2016)</w:t>
      </w:r>
      <w:r w:rsidRPr="00264341">
        <w:t xml:space="preserve">. The results found in the questionnaire will be deduced to find out if the impact of the virtual learning environment on the students of </w:t>
      </w:r>
      <w:r>
        <w:t>the U</w:t>
      </w:r>
      <w:r w:rsidRPr="00264341">
        <w:t>niversity of Wales Trinity Saint David London campus is positive. There are mainly two types of research method</w:t>
      </w:r>
      <w:r>
        <w:t>s</w:t>
      </w:r>
      <w:r w:rsidRPr="00264341">
        <w:t xml:space="preserve"> which </w:t>
      </w:r>
      <w:r w:rsidR="00992AA5">
        <w:t>are</w:t>
      </w:r>
      <w:r w:rsidRPr="00264341">
        <w:t xml:space="preserve"> the quantitative and the qualitative research method</w:t>
      </w:r>
      <w:r w:rsidR="00992AA5">
        <w:t>s</w:t>
      </w:r>
      <w:r w:rsidRPr="00264341">
        <w:t>. The qualitative research method is mainly based on interviews and other understanding of the research topic while the quantitative research is based on numbers and graphs. For this particular research</w:t>
      </w:r>
      <w:r>
        <w:t>,</w:t>
      </w:r>
      <w:r w:rsidRPr="00264341">
        <w:t xml:space="preserve"> quantitative research methods would be </w:t>
      </w:r>
      <w:proofErr w:type="spellStart"/>
      <w:r w:rsidRPr="00264341">
        <w:t>utilised</w:t>
      </w:r>
      <w:proofErr w:type="spellEnd"/>
      <w:r w:rsidRPr="00264341">
        <w:t xml:space="preserve"> to find out the results of the research. There are two types of fundamental research methodologies, which are the primary and secondary type</w:t>
      </w:r>
      <w:r>
        <w:t>s</w:t>
      </w:r>
      <w:r w:rsidRPr="00264341">
        <w:t xml:space="preserve"> of research and for this particular research</w:t>
      </w:r>
      <w:r>
        <w:t>,</w:t>
      </w:r>
      <w:r w:rsidRPr="00264341">
        <w:t xml:space="preserve"> both of them will be </w:t>
      </w:r>
      <w:proofErr w:type="spellStart"/>
      <w:r w:rsidRPr="00264341">
        <w:t>utilised</w:t>
      </w:r>
      <w:proofErr w:type="spellEnd"/>
      <w:r w:rsidRPr="00264341">
        <w:t xml:space="preserve"> to understand the topic. </w:t>
      </w:r>
      <w:r>
        <w:t>Different types of research tools</w:t>
      </w:r>
      <w:r w:rsidRPr="00264341">
        <w:t xml:space="preserve"> can be </w:t>
      </w:r>
      <w:proofErr w:type="spellStart"/>
      <w:r w:rsidRPr="00264341">
        <w:t>utilised</w:t>
      </w:r>
      <w:proofErr w:type="spellEnd"/>
      <w:r w:rsidRPr="00264341">
        <w:t xml:space="preserve"> to find out the data for any </w:t>
      </w:r>
      <w:r w:rsidR="005877DE" w:rsidRPr="00264341">
        <w:t>research</w:t>
      </w:r>
      <w:r w:rsidR="00992AA5">
        <w:t>,</w:t>
      </w:r>
      <w:r w:rsidR="005877DE" w:rsidRPr="00264341">
        <w:t xml:space="preserve"> </w:t>
      </w:r>
      <w:r w:rsidRPr="00264341">
        <w:t>includ</w:t>
      </w:r>
      <w:r>
        <w:t>ing</w:t>
      </w:r>
      <w:r w:rsidRPr="00264341">
        <w:t xml:space="preserve"> focus group discussions, interviews and questionnaire</w:t>
      </w:r>
      <w:r>
        <w:t>s</w:t>
      </w:r>
      <w:r w:rsidR="005877DE" w:rsidRPr="005877DE">
        <w:t xml:space="preserve"> (Flick, 2020)</w:t>
      </w:r>
      <w:r w:rsidRPr="00264341">
        <w:t>. In this research</w:t>
      </w:r>
      <w:r>
        <w:t>,</w:t>
      </w:r>
      <w:r w:rsidRPr="00264341">
        <w:t xml:space="preserve"> the researcher will </w:t>
      </w:r>
      <w:proofErr w:type="spellStart"/>
      <w:r w:rsidRPr="00264341">
        <w:t>utilise</w:t>
      </w:r>
      <w:proofErr w:type="spellEnd"/>
      <w:r w:rsidRPr="00264341">
        <w:t xml:space="preserve"> the questionnaire method to find out the impact of the virtual </w:t>
      </w:r>
      <w:r w:rsidR="00992AA5" w:rsidRPr="00264341">
        <w:t>learning network at the university campus</w:t>
      </w:r>
      <w:r w:rsidRPr="00264341">
        <w:t xml:space="preserve">. The questionnaire will be sent online to the participants of the research. The sampling of the participants can be done in different ways which include </w:t>
      </w:r>
      <w:r w:rsidR="00992AA5" w:rsidRPr="00264341">
        <w:t>probability sampling and non</w:t>
      </w:r>
      <w:r w:rsidR="00992AA5">
        <w:t>-</w:t>
      </w:r>
      <w:r w:rsidR="00992AA5" w:rsidRPr="00264341">
        <w:t xml:space="preserve">probability </w:t>
      </w:r>
      <w:r w:rsidRPr="00264341">
        <w:t>sampling</w:t>
      </w:r>
      <w:r w:rsidR="005877DE" w:rsidRPr="005877DE">
        <w:t xml:space="preserve"> (Kumar, </w:t>
      </w:r>
      <w:r w:rsidR="005877DE" w:rsidRPr="005877DE">
        <w:lastRenderedPageBreak/>
        <w:t>2019)</w:t>
      </w:r>
      <w:r w:rsidRPr="00264341">
        <w:t xml:space="preserve">. The researcher in this case will </w:t>
      </w:r>
      <w:proofErr w:type="spellStart"/>
      <w:r w:rsidRPr="00264341">
        <w:t>utilise</w:t>
      </w:r>
      <w:proofErr w:type="spellEnd"/>
      <w:r w:rsidRPr="00264341">
        <w:t xml:space="preserve"> probability </w:t>
      </w:r>
      <w:r w:rsidR="00992AA5" w:rsidRPr="00264341">
        <w:t>sampling</w:t>
      </w:r>
      <w:r w:rsidR="00992AA5">
        <w:t>.</w:t>
      </w:r>
      <w:r w:rsidR="00992AA5" w:rsidRPr="00264341">
        <w:t xml:space="preserve"> </w:t>
      </w:r>
      <w:r w:rsidR="00992AA5">
        <w:t>R</w:t>
      </w:r>
      <w:r w:rsidRPr="00264341">
        <w:t xml:space="preserve">andom probability sampling will be used to select 20 participants from the </w:t>
      </w:r>
      <w:r w:rsidR="00992AA5" w:rsidRPr="00264341">
        <w:t xml:space="preserve">university campus </w:t>
      </w:r>
      <w:r w:rsidRPr="00264341">
        <w:t xml:space="preserve">who have </w:t>
      </w:r>
      <w:proofErr w:type="spellStart"/>
      <w:r w:rsidRPr="00264341">
        <w:t>utilised</w:t>
      </w:r>
      <w:proofErr w:type="spellEnd"/>
      <w:r w:rsidRPr="00264341">
        <w:t xml:space="preserve"> the virtual learning environment at least once. This will help the researcher to find out the right information required and the </w:t>
      </w:r>
      <w:r>
        <w:t>pieces of evidence</w:t>
      </w:r>
      <w:r w:rsidRPr="00264341">
        <w:t xml:space="preserve"> will also be authentic. The </w:t>
      </w:r>
      <w:r w:rsidR="00992AA5" w:rsidRPr="00264341">
        <w:t xml:space="preserve">identity </w:t>
      </w:r>
      <w:r w:rsidRPr="00264341">
        <w:t>of the participants will be kept anonymous to ensure that they do not face any type of issues.</w:t>
      </w:r>
    </w:p>
    <w:p w14:paraId="78F07A76" w14:textId="77777777" w:rsidR="00264341" w:rsidRDefault="00264341" w:rsidP="00264341">
      <w:pPr>
        <w:pStyle w:val="Heading1"/>
      </w:pPr>
      <w:bookmarkStart w:id="4" w:name="_Toc101405897"/>
      <w:r>
        <w:t>Data Analysis</w:t>
      </w:r>
      <w:bookmarkEnd w:id="4"/>
    </w:p>
    <w:p w14:paraId="3C96F42F" w14:textId="77777777" w:rsidR="00264341" w:rsidRDefault="00264341" w:rsidP="00264341">
      <w:pPr>
        <w:pStyle w:val="Heading2"/>
      </w:pPr>
      <w:bookmarkStart w:id="5" w:name="_Toc101405898"/>
      <w:r>
        <w:t>Primary Research</w:t>
      </w:r>
      <w:bookmarkEnd w:id="5"/>
    </w:p>
    <w:p w14:paraId="06227789" w14:textId="71EBCEB9" w:rsidR="00264341" w:rsidRDefault="00371399" w:rsidP="00264341">
      <w:r>
        <w:t>It was decided to survey 20</w:t>
      </w:r>
      <w:r w:rsidRPr="008025C1">
        <w:t xml:space="preserve"> students from the University of Wales Trinity Saint David London </w:t>
      </w:r>
      <w:r>
        <w:t>C</w:t>
      </w:r>
      <w:r w:rsidRPr="008025C1">
        <w:t>ampus, and the results were tallied up.</w:t>
      </w:r>
      <w:r>
        <w:t xml:space="preserve"> </w:t>
      </w:r>
      <w:r w:rsidRPr="008025C1">
        <w:t xml:space="preserve">A random selection of students from the entire university was selected to take part in the survey. </w:t>
      </w:r>
      <w:r>
        <w:t xml:space="preserve">Students were asked 10 </w:t>
      </w:r>
      <w:r w:rsidR="00264341" w:rsidRPr="00264341">
        <w:t xml:space="preserve">different questions </w:t>
      </w:r>
      <w:r w:rsidR="00264341">
        <w:t>about</w:t>
      </w:r>
      <w:r w:rsidR="00264341" w:rsidRPr="00264341">
        <w:t xml:space="preserve"> the virtual learning environment and how they are dealing with it as the primary research. Sample students provided the </w:t>
      </w:r>
      <w:r w:rsidR="00992AA5">
        <w:t>questionnaire</w:t>
      </w:r>
      <w:r w:rsidR="00264341" w:rsidRPr="00264341">
        <w:t xml:space="preserve"> and then those results were found </w:t>
      </w:r>
      <w:r w:rsidR="00264341">
        <w:t>b</w:t>
      </w:r>
      <w:r w:rsidR="00264341" w:rsidRPr="00264341">
        <w:t>y preparing graphs that are mentioned below according to the different questions:</w:t>
      </w:r>
    </w:p>
    <w:p w14:paraId="6ECCD7F7" w14:textId="77777777" w:rsidR="00371399" w:rsidRDefault="00371399" w:rsidP="00371399">
      <w:pPr>
        <w:jc w:val="center"/>
      </w:pPr>
      <w:r w:rsidRPr="00371399">
        <w:rPr>
          <w:noProof/>
        </w:rPr>
        <w:drawing>
          <wp:inline distT="0" distB="0" distL="0" distR="0" wp14:anchorId="30175A6C" wp14:editId="0F3E0651">
            <wp:extent cx="5329537" cy="2885090"/>
            <wp:effectExtent l="0" t="0" r="0" b="0"/>
            <wp:docPr id="4" name="Picture 2" descr="L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1.jpg"/>
                    <pic:cNvPicPr/>
                  </pic:nvPicPr>
                  <pic:blipFill rotWithShape="1">
                    <a:blip r:embed="rId8"/>
                    <a:srcRect t="14978" b="12843"/>
                    <a:stretch/>
                  </pic:blipFill>
                  <pic:spPr bwMode="auto">
                    <a:xfrm>
                      <a:off x="0" y="0"/>
                      <a:ext cx="5343427" cy="2892609"/>
                    </a:xfrm>
                    <a:prstGeom prst="rect">
                      <a:avLst/>
                    </a:prstGeom>
                    <a:ln>
                      <a:noFill/>
                    </a:ln>
                    <a:extLst>
                      <a:ext uri="{53640926-AAD7-44D8-BBD7-CCE9431645EC}">
                        <a14:shadowObscured xmlns:a14="http://schemas.microsoft.com/office/drawing/2010/main"/>
                      </a:ext>
                    </a:extLst>
                  </pic:spPr>
                </pic:pic>
              </a:graphicData>
            </a:graphic>
          </wp:inline>
        </w:drawing>
      </w:r>
    </w:p>
    <w:p w14:paraId="43860934" w14:textId="3FD4DE1A" w:rsidR="00371399" w:rsidRDefault="00371399" w:rsidP="00371399">
      <w:pPr>
        <w:jc w:val="center"/>
      </w:pPr>
      <w:r>
        <w:t>Fig: experience of</w:t>
      </w:r>
      <w:r w:rsidRPr="00632C1C">
        <w:t xml:space="preserve"> using</w:t>
      </w:r>
      <w:r>
        <w:t xml:space="preserve"> VLE</w:t>
      </w:r>
    </w:p>
    <w:p w14:paraId="530884C7" w14:textId="77777777" w:rsidR="00992AA5" w:rsidRDefault="00992AA5" w:rsidP="00992AA5">
      <w:r w:rsidRPr="00632C1C">
        <w:t xml:space="preserve">Initially, </w:t>
      </w:r>
      <w:r>
        <w:t>they were asked if they had any</w:t>
      </w:r>
      <w:r w:rsidRPr="00632C1C">
        <w:t xml:space="preserve"> experience with using a virtual learning environment, </w:t>
      </w:r>
      <w:r>
        <w:t xml:space="preserve">to </w:t>
      </w:r>
      <w:r w:rsidRPr="00632C1C">
        <w:t xml:space="preserve">which they replied affirmatively. To tackle the epidemic, all students and teachers were </w:t>
      </w:r>
      <w:proofErr w:type="spellStart"/>
      <w:r w:rsidRPr="00632C1C">
        <w:t>utilising</w:t>
      </w:r>
      <w:proofErr w:type="spellEnd"/>
      <w:r w:rsidRPr="00632C1C">
        <w:t xml:space="preserve"> the virtual learning environment (VLE). Therefore, all students stated that they had previously used a virtual learning environment as part of their response.</w:t>
      </w:r>
    </w:p>
    <w:p w14:paraId="64595B18" w14:textId="77777777" w:rsidR="00992AA5" w:rsidRDefault="00992AA5" w:rsidP="00371399">
      <w:pPr>
        <w:jc w:val="center"/>
      </w:pPr>
    </w:p>
    <w:p w14:paraId="3289351B" w14:textId="77777777" w:rsidR="00371399" w:rsidRDefault="00371399" w:rsidP="00371399">
      <w:pPr>
        <w:jc w:val="center"/>
      </w:pPr>
      <w:r>
        <w:rPr>
          <w:noProof/>
        </w:rPr>
        <w:lastRenderedPageBreak/>
        <w:drawing>
          <wp:inline distT="0" distB="0" distL="0" distR="0" wp14:anchorId="68AE4599" wp14:editId="00B0FDF7">
            <wp:extent cx="5731510" cy="4298950"/>
            <wp:effectExtent l="19050" t="0" r="2540" b="0"/>
            <wp:docPr id="5" name="Picture 4" descr="Slid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2.JPG"/>
                    <pic:cNvPicPr/>
                  </pic:nvPicPr>
                  <pic:blipFill>
                    <a:blip r:embed="rId9"/>
                    <a:stretch>
                      <a:fillRect/>
                    </a:stretch>
                  </pic:blipFill>
                  <pic:spPr>
                    <a:xfrm>
                      <a:off x="0" y="0"/>
                      <a:ext cx="5731510" cy="4298950"/>
                    </a:xfrm>
                    <a:prstGeom prst="rect">
                      <a:avLst/>
                    </a:prstGeom>
                  </pic:spPr>
                </pic:pic>
              </a:graphicData>
            </a:graphic>
          </wp:inline>
        </w:drawing>
      </w:r>
    </w:p>
    <w:p w14:paraId="54C71D5B" w14:textId="49ADA273" w:rsidR="00371399" w:rsidRDefault="00371399" w:rsidP="00371399">
      <w:pPr>
        <w:jc w:val="center"/>
      </w:pPr>
      <w:r>
        <w:t>Fig: Want to use VLE for higher education</w:t>
      </w:r>
    </w:p>
    <w:p w14:paraId="54CACA4F" w14:textId="77777777" w:rsidR="00992AA5" w:rsidRDefault="00992AA5" w:rsidP="00992AA5">
      <w:r w:rsidRPr="00632C1C">
        <w:t xml:space="preserve">The second question asked if they would want to use a virtual learning environment (VLE) for their higher education. </w:t>
      </w:r>
      <w:r>
        <w:t>80%</w:t>
      </w:r>
      <w:r w:rsidRPr="00632C1C">
        <w:t xml:space="preserve"> of those who answered this question said yes, while just </w:t>
      </w:r>
      <w:r>
        <w:t>20%</w:t>
      </w:r>
      <w:r w:rsidRPr="00632C1C">
        <w:t xml:space="preserve"> said no.</w:t>
      </w:r>
    </w:p>
    <w:p w14:paraId="253DF41D" w14:textId="77777777" w:rsidR="00992AA5" w:rsidRDefault="00992AA5" w:rsidP="00371399">
      <w:pPr>
        <w:jc w:val="center"/>
      </w:pPr>
    </w:p>
    <w:p w14:paraId="177928C5" w14:textId="77777777" w:rsidR="00371399" w:rsidRDefault="00371399" w:rsidP="00371399">
      <w:pPr>
        <w:jc w:val="center"/>
      </w:pPr>
      <w:r>
        <w:rPr>
          <w:noProof/>
        </w:rPr>
        <w:lastRenderedPageBreak/>
        <w:drawing>
          <wp:inline distT="0" distB="0" distL="0" distR="0" wp14:anchorId="210B981E" wp14:editId="54D770E5">
            <wp:extent cx="5731510" cy="4298950"/>
            <wp:effectExtent l="19050" t="0" r="2540" b="0"/>
            <wp:docPr id="6" name="Picture 5" descr="Slid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3.JPG"/>
                    <pic:cNvPicPr/>
                  </pic:nvPicPr>
                  <pic:blipFill>
                    <a:blip r:embed="rId10"/>
                    <a:stretch>
                      <a:fillRect/>
                    </a:stretch>
                  </pic:blipFill>
                  <pic:spPr>
                    <a:xfrm>
                      <a:off x="0" y="0"/>
                      <a:ext cx="5731510" cy="4298950"/>
                    </a:xfrm>
                    <a:prstGeom prst="rect">
                      <a:avLst/>
                    </a:prstGeom>
                  </pic:spPr>
                </pic:pic>
              </a:graphicData>
            </a:graphic>
          </wp:inline>
        </w:drawing>
      </w:r>
    </w:p>
    <w:p w14:paraId="1E1DD3C7" w14:textId="20B325DB" w:rsidR="00371399" w:rsidRDefault="00371399" w:rsidP="00371399">
      <w:pPr>
        <w:jc w:val="center"/>
      </w:pPr>
      <w:r>
        <w:t>Fig: Have the training to use VLE</w:t>
      </w:r>
    </w:p>
    <w:p w14:paraId="470697AB" w14:textId="77777777" w:rsidR="00992AA5" w:rsidRDefault="00992AA5" w:rsidP="00992AA5">
      <w:r>
        <w:t>The third question in front of the students was whether they have any formal training to use a virtual learning environment. For this question, 50% of the students responded as they do not have any formal training and the other 50% of the students responded that they have formal training to use VLE.</w:t>
      </w:r>
    </w:p>
    <w:p w14:paraId="13BFFAD6" w14:textId="77777777" w:rsidR="00992AA5" w:rsidRDefault="00992AA5" w:rsidP="00371399">
      <w:pPr>
        <w:jc w:val="center"/>
      </w:pPr>
    </w:p>
    <w:p w14:paraId="61AEA62D" w14:textId="77777777" w:rsidR="00371399" w:rsidRDefault="00371399" w:rsidP="00371399">
      <w:pPr>
        <w:jc w:val="center"/>
      </w:pPr>
      <w:r>
        <w:rPr>
          <w:noProof/>
        </w:rPr>
        <w:lastRenderedPageBreak/>
        <w:drawing>
          <wp:inline distT="0" distB="0" distL="0" distR="0" wp14:anchorId="6812D6CB" wp14:editId="35C72AEC">
            <wp:extent cx="5731510" cy="4298950"/>
            <wp:effectExtent l="19050" t="0" r="2540" b="0"/>
            <wp:docPr id="7" name="Picture 6" descr="Slide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4.JPG"/>
                    <pic:cNvPicPr/>
                  </pic:nvPicPr>
                  <pic:blipFill>
                    <a:blip r:embed="rId11"/>
                    <a:stretch>
                      <a:fillRect/>
                    </a:stretch>
                  </pic:blipFill>
                  <pic:spPr>
                    <a:xfrm>
                      <a:off x="0" y="0"/>
                      <a:ext cx="5731510" cy="4298950"/>
                    </a:xfrm>
                    <a:prstGeom prst="rect">
                      <a:avLst/>
                    </a:prstGeom>
                  </pic:spPr>
                </pic:pic>
              </a:graphicData>
            </a:graphic>
          </wp:inline>
        </w:drawing>
      </w:r>
    </w:p>
    <w:p w14:paraId="0429EB96" w14:textId="78141B2F" w:rsidR="00371399" w:rsidRDefault="00371399" w:rsidP="00371399">
      <w:pPr>
        <w:jc w:val="center"/>
      </w:pPr>
      <w:r>
        <w:t>Fig: Want to use VLE after the pandemic</w:t>
      </w:r>
    </w:p>
    <w:p w14:paraId="2E5257C8" w14:textId="77777777" w:rsidR="00992AA5" w:rsidRDefault="00992AA5" w:rsidP="00992AA5">
      <w:r>
        <w:t>The fourth question for the students was whether they want to use a virtual learning environment after the pandemic situation. 40% of the students strongly agreed to continue to use VLE after the pandemic. 40% of the students agreed to use VLE after the pandemic, 10% of the students were not sure about the issue, and the other 10% of the students disagreed to use the VLE after the pandemic.</w:t>
      </w:r>
    </w:p>
    <w:p w14:paraId="3663D0E9" w14:textId="77777777" w:rsidR="00992AA5" w:rsidRDefault="00992AA5" w:rsidP="00371399">
      <w:pPr>
        <w:jc w:val="center"/>
      </w:pPr>
    </w:p>
    <w:p w14:paraId="3B4980B1" w14:textId="77777777" w:rsidR="00371399" w:rsidRDefault="00371399" w:rsidP="00371399">
      <w:pPr>
        <w:jc w:val="center"/>
      </w:pPr>
      <w:r>
        <w:rPr>
          <w:noProof/>
        </w:rPr>
        <w:lastRenderedPageBreak/>
        <w:drawing>
          <wp:inline distT="0" distB="0" distL="0" distR="0" wp14:anchorId="34C67F45" wp14:editId="3E0D443F">
            <wp:extent cx="5731510" cy="4298950"/>
            <wp:effectExtent l="19050" t="0" r="2540" b="0"/>
            <wp:docPr id="8" name="Picture 7" descr="Slid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5.JPG"/>
                    <pic:cNvPicPr/>
                  </pic:nvPicPr>
                  <pic:blipFill>
                    <a:blip r:embed="rId12"/>
                    <a:stretch>
                      <a:fillRect/>
                    </a:stretch>
                  </pic:blipFill>
                  <pic:spPr>
                    <a:xfrm>
                      <a:off x="0" y="0"/>
                      <a:ext cx="5731510" cy="4298950"/>
                    </a:xfrm>
                    <a:prstGeom prst="rect">
                      <a:avLst/>
                    </a:prstGeom>
                  </pic:spPr>
                </pic:pic>
              </a:graphicData>
            </a:graphic>
          </wp:inline>
        </w:drawing>
      </w:r>
    </w:p>
    <w:p w14:paraId="0DDAC924" w14:textId="6576A16C" w:rsidR="00371399" w:rsidRDefault="00371399" w:rsidP="00371399">
      <w:pPr>
        <w:jc w:val="center"/>
      </w:pPr>
      <w:r>
        <w:t>Fig: Preference to use VLE for communication</w:t>
      </w:r>
    </w:p>
    <w:p w14:paraId="22AE302C" w14:textId="727F0F26" w:rsidR="00992AA5" w:rsidRDefault="00992AA5" w:rsidP="00992AA5">
      <w:r>
        <w:t>The fifth question was to rate their preference to use a virtual learning environment for academic communication. 30% of the students strongly agreed that they prefer to use VLE for academic communication, 40% of the students agreed that they prefer the communication via VLE, 10% of the students were not sure if they like it or not, 15% of students disagreed with the issue, and the other 5% strongly disagreed and said they do not prefer the communication via VLE.</w:t>
      </w:r>
    </w:p>
    <w:p w14:paraId="131B8AF2" w14:textId="77777777" w:rsidR="00992AA5" w:rsidRDefault="00992AA5" w:rsidP="00371399">
      <w:pPr>
        <w:jc w:val="center"/>
      </w:pPr>
    </w:p>
    <w:p w14:paraId="7E9420B4" w14:textId="77777777" w:rsidR="00371399" w:rsidRDefault="00371399" w:rsidP="00371399">
      <w:pPr>
        <w:jc w:val="center"/>
      </w:pPr>
      <w:r>
        <w:rPr>
          <w:noProof/>
        </w:rPr>
        <w:lastRenderedPageBreak/>
        <w:drawing>
          <wp:inline distT="0" distB="0" distL="0" distR="0" wp14:anchorId="1DFFF7FC" wp14:editId="7FD942E1">
            <wp:extent cx="5731510" cy="4298950"/>
            <wp:effectExtent l="19050" t="0" r="2540" b="0"/>
            <wp:docPr id="9" name="Picture 8" descr="Slide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6.JPG"/>
                    <pic:cNvPicPr/>
                  </pic:nvPicPr>
                  <pic:blipFill>
                    <a:blip r:embed="rId13"/>
                    <a:stretch>
                      <a:fillRect/>
                    </a:stretch>
                  </pic:blipFill>
                  <pic:spPr>
                    <a:xfrm>
                      <a:off x="0" y="0"/>
                      <a:ext cx="5731510" cy="4298950"/>
                    </a:xfrm>
                    <a:prstGeom prst="rect">
                      <a:avLst/>
                    </a:prstGeom>
                  </pic:spPr>
                </pic:pic>
              </a:graphicData>
            </a:graphic>
          </wp:inline>
        </w:drawing>
      </w:r>
    </w:p>
    <w:p w14:paraId="13B78E0F" w14:textId="1A2E0584" w:rsidR="00371399" w:rsidRDefault="00371399" w:rsidP="00371399">
      <w:pPr>
        <w:jc w:val="center"/>
      </w:pPr>
      <w:r>
        <w:t>Fig: Impact of online learning</w:t>
      </w:r>
    </w:p>
    <w:p w14:paraId="0D0CF1F8" w14:textId="77777777" w:rsidR="00992AA5" w:rsidRDefault="00992AA5" w:rsidP="00992AA5">
      <w:r>
        <w:t>The sixth question was to rate the impact of online learning on their studies. 60% of the students rated 5 out of 5 for the impact of the learning in their studies, 30% of the students rated 4 out of 5, and the other 10% of students rated 3.</w:t>
      </w:r>
    </w:p>
    <w:p w14:paraId="72965A23" w14:textId="77777777" w:rsidR="00992AA5" w:rsidRDefault="00992AA5" w:rsidP="00371399">
      <w:pPr>
        <w:jc w:val="center"/>
      </w:pPr>
    </w:p>
    <w:p w14:paraId="177089EE" w14:textId="77777777" w:rsidR="00371399" w:rsidRDefault="00371399" w:rsidP="00371399">
      <w:pPr>
        <w:jc w:val="center"/>
      </w:pPr>
      <w:r>
        <w:rPr>
          <w:noProof/>
        </w:rPr>
        <w:lastRenderedPageBreak/>
        <w:drawing>
          <wp:inline distT="0" distB="0" distL="0" distR="0" wp14:anchorId="4CE7A4C1" wp14:editId="6DA8530E">
            <wp:extent cx="5731510" cy="4298950"/>
            <wp:effectExtent l="19050" t="0" r="2540" b="0"/>
            <wp:docPr id="10" name="Picture 9" descr="Slide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7.JPG"/>
                    <pic:cNvPicPr/>
                  </pic:nvPicPr>
                  <pic:blipFill>
                    <a:blip r:embed="rId14"/>
                    <a:stretch>
                      <a:fillRect/>
                    </a:stretch>
                  </pic:blipFill>
                  <pic:spPr>
                    <a:xfrm>
                      <a:off x="0" y="0"/>
                      <a:ext cx="5731510" cy="4298950"/>
                    </a:xfrm>
                    <a:prstGeom prst="rect">
                      <a:avLst/>
                    </a:prstGeom>
                  </pic:spPr>
                </pic:pic>
              </a:graphicData>
            </a:graphic>
          </wp:inline>
        </w:drawing>
      </w:r>
    </w:p>
    <w:p w14:paraId="5368263C" w14:textId="010CDEBB" w:rsidR="00371399" w:rsidRDefault="00371399" w:rsidP="00371399">
      <w:pPr>
        <w:jc w:val="center"/>
      </w:pPr>
      <w:r>
        <w:t>Fig: Preference to use VLE</w:t>
      </w:r>
    </w:p>
    <w:p w14:paraId="77CBA2EC" w14:textId="77777777" w:rsidR="00992AA5" w:rsidRDefault="00992AA5" w:rsidP="00992AA5">
      <w:r>
        <w:t>The seventh question was to rate their preference to use a virtual learning environment. 50% of the students rated 5 out of 5 for the impact of the learning in their studies, 30% of the students rated 4 out of 5, 10% of the students rated 3, and the other 10% of students rated 2.</w:t>
      </w:r>
    </w:p>
    <w:p w14:paraId="65C954EB" w14:textId="77777777" w:rsidR="00992AA5" w:rsidRDefault="00992AA5" w:rsidP="00371399">
      <w:pPr>
        <w:jc w:val="center"/>
      </w:pPr>
    </w:p>
    <w:p w14:paraId="698D5E80" w14:textId="77777777" w:rsidR="00371399" w:rsidRDefault="00371399" w:rsidP="00371399">
      <w:pPr>
        <w:jc w:val="center"/>
      </w:pPr>
      <w:r>
        <w:rPr>
          <w:noProof/>
        </w:rPr>
        <w:lastRenderedPageBreak/>
        <w:drawing>
          <wp:inline distT="0" distB="0" distL="0" distR="0" wp14:anchorId="6D874335" wp14:editId="792A43A8">
            <wp:extent cx="5731510" cy="4298950"/>
            <wp:effectExtent l="19050" t="0" r="2540" b="0"/>
            <wp:docPr id="11" name="Picture 10" descr="Slide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8.JPG"/>
                    <pic:cNvPicPr/>
                  </pic:nvPicPr>
                  <pic:blipFill>
                    <a:blip r:embed="rId15"/>
                    <a:stretch>
                      <a:fillRect/>
                    </a:stretch>
                  </pic:blipFill>
                  <pic:spPr>
                    <a:xfrm>
                      <a:off x="0" y="0"/>
                      <a:ext cx="5731510" cy="4298950"/>
                    </a:xfrm>
                    <a:prstGeom prst="rect">
                      <a:avLst/>
                    </a:prstGeom>
                  </pic:spPr>
                </pic:pic>
              </a:graphicData>
            </a:graphic>
          </wp:inline>
        </w:drawing>
      </w:r>
    </w:p>
    <w:p w14:paraId="6F6F3335" w14:textId="692D10A0" w:rsidR="00371399" w:rsidRDefault="00371399" w:rsidP="00371399">
      <w:pPr>
        <w:jc w:val="center"/>
      </w:pPr>
      <w:r>
        <w:t>Fig: Get the proper support</w:t>
      </w:r>
    </w:p>
    <w:p w14:paraId="3A74911D" w14:textId="77777777" w:rsidR="00992AA5" w:rsidRDefault="00992AA5" w:rsidP="00992AA5">
      <w:r>
        <w:t>The eighth question for the students was whether they got proper support to complete their assignments. 90% of the students responded that they got proper support to complete their assignment and the other 10% said that they did not get proper support.</w:t>
      </w:r>
    </w:p>
    <w:p w14:paraId="00E3B3C7" w14:textId="77777777" w:rsidR="00992AA5" w:rsidRDefault="00992AA5" w:rsidP="00371399">
      <w:pPr>
        <w:jc w:val="center"/>
      </w:pPr>
    </w:p>
    <w:p w14:paraId="2F200D27" w14:textId="77777777" w:rsidR="00371399" w:rsidRDefault="00371399" w:rsidP="00371399">
      <w:pPr>
        <w:jc w:val="center"/>
      </w:pPr>
      <w:r>
        <w:rPr>
          <w:noProof/>
        </w:rPr>
        <w:lastRenderedPageBreak/>
        <w:drawing>
          <wp:inline distT="0" distB="0" distL="0" distR="0" wp14:anchorId="65728A87" wp14:editId="763938AD">
            <wp:extent cx="5731510" cy="4298950"/>
            <wp:effectExtent l="19050" t="0" r="2540" b="0"/>
            <wp:docPr id="12" name="Picture 11" descr="Slide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9.JPG"/>
                    <pic:cNvPicPr/>
                  </pic:nvPicPr>
                  <pic:blipFill>
                    <a:blip r:embed="rId16"/>
                    <a:stretch>
                      <a:fillRect/>
                    </a:stretch>
                  </pic:blipFill>
                  <pic:spPr>
                    <a:xfrm>
                      <a:off x="0" y="0"/>
                      <a:ext cx="5731510" cy="4298950"/>
                    </a:xfrm>
                    <a:prstGeom prst="rect">
                      <a:avLst/>
                    </a:prstGeom>
                  </pic:spPr>
                </pic:pic>
              </a:graphicData>
            </a:graphic>
          </wp:inline>
        </w:drawing>
      </w:r>
    </w:p>
    <w:p w14:paraId="7BA55859" w14:textId="23338DAD" w:rsidR="00371399" w:rsidRDefault="00371399" w:rsidP="00371399">
      <w:pPr>
        <w:jc w:val="center"/>
      </w:pPr>
      <w:r>
        <w:t>Fig: Found the resources</w:t>
      </w:r>
    </w:p>
    <w:p w14:paraId="19C49335" w14:textId="42A144C7" w:rsidR="00992AA5" w:rsidRDefault="00992AA5" w:rsidP="00992AA5">
      <w:r>
        <w:t>The ninth question in front of the students was whether they found the right resources in studying in the virtual learning environment. All the students responded as affirmative in this issue.</w:t>
      </w:r>
    </w:p>
    <w:p w14:paraId="0BCEDB6D" w14:textId="77777777" w:rsidR="00992AA5" w:rsidRDefault="00992AA5" w:rsidP="00371399">
      <w:pPr>
        <w:jc w:val="center"/>
      </w:pPr>
    </w:p>
    <w:p w14:paraId="28B70CBF" w14:textId="77777777" w:rsidR="00264341" w:rsidRDefault="00371399" w:rsidP="00371399">
      <w:pPr>
        <w:jc w:val="center"/>
      </w:pPr>
      <w:r>
        <w:rPr>
          <w:noProof/>
        </w:rPr>
        <w:lastRenderedPageBreak/>
        <w:drawing>
          <wp:inline distT="0" distB="0" distL="0" distR="0" wp14:anchorId="0C404AAC" wp14:editId="197D6BD9">
            <wp:extent cx="5731510" cy="4298950"/>
            <wp:effectExtent l="19050" t="0" r="2540" b="0"/>
            <wp:docPr id="13" name="Picture 12" descr="Slide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0.JPG"/>
                    <pic:cNvPicPr/>
                  </pic:nvPicPr>
                  <pic:blipFill>
                    <a:blip r:embed="rId17"/>
                    <a:stretch>
                      <a:fillRect/>
                    </a:stretch>
                  </pic:blipFill>
                  <pic:spPr>
                    <a:xfrm>
                      <a:off x="0" y="0"/>
                      <a:ext cx="5731510" cy="4298950"/>
                    </a:xfrm>
                    <a:prstGeom prst="rect">
                      <a:avLst/>
                    </a:prstGeom>
                  </pic:spPr>
                </pic:pic>
              </a:graphicData>
            </a:graphic>
          </wp:inline>
        </w:drawing>
      </w:r>
    </w:p>
    <w:p w14:paraId="1170C006" w14:textId="0AC217E7" w:rsidR="00371399" w:rsidRDefault="005877DE" w:rsidP="00371399">
      <w:pPr>
        <w:jc w:val="center"/>
      </w:pPr>
      <w:r>
        <w:t xml:space="preserve">Figure: </w:t>
      </w:r>
      <w:r w:rsidR="00371399">
        <w:t>Satisfied with the support</w:t>
      </w:r>
    </w:p>
    <w:p w14:paraId="531BAECA" w14:textId="65FDB5AD" w:rsidR="00992AA5" w:rsidRDefault="00992AA5" w:rsidP="00992AA5">
      <w:r>
        <w:t>The final question was to know how satisfied the students were with the support they got from the university resources, lectures, and online sources. 40% of the students were extremely satisfied, 50% of the students were satisfied, and the other 10% of students were dissatisfied.</w:t>
      </w:r>
    </w:p>
    <w:p w14:paraId="2D836858" w14:textId="77777777" w:rsidR="00264341" w:rsidRDefault="00264341" w:rsidP="00264341">
      <w:pPr>
        <w:pStyle w:val="Heading2"/>
      </w:pPr>
      <w:bookmarkStart w:id="6" w:name="_Toc101405899"/>
      <w:r>
        <w:t>Secondary Research</w:t>
      </w:r>
      <w:bookmarkEnd w:id="6"/>
    </w:p>
    <w:p w14:paraId="2546BA5B" w14:textId="0BF25FB3" w:rsidR="00264341" w:rsidRDefault="00264341" w:rsidP="00264341">
      <w:r>
        <w:t>The s</w:t>
      </w:r>
      <w:r w:rsidRPr="00264341">
        <w:t xml:space="preserve">ignificance of </w:t>
      </w:r>
      <w:r>
        <w:t xml:space="preserve">the </w:t>
      </w:r>
      <w:r w:rsidRPr="00264341">
        <w:t xml:space="preserve">virtual learning environment </w:t>
      </w:r>
      <w:proofErr w:type="spellStart"/>
      <w:r w:rsidRPr="00264341">
        <w:t>moodle</w:t>
      </w:r>
      <w:proofErr w:type="spellEnd"/>
      <w:r w:rsidRPr="00264341">
        <w:t xml:space="preserve"> at the University of Wales Trinity Saint David London campus is immense because it is the way through which the students are being able to continue their studies staying at home due to the pandemic. </w:t>
      </w:r>
      <w:r>
        <w:t>A v</w:t>
      </w:r>
      <w:r w:rsidRPr="00264341">
        <w:t>irtual learning environment provides flexible timing and cheap learning for the students staying at home and being enrolled in various courses at the same time</w:t>
      </w:r>
      <w:r w:rsidR="005877DE" w:rsidRPr="005877DE">
        <w:t xml:space="preserve"> (</w:t>
      </w:r>
      <w:proofErr w:type="spellStart"/>
      <w:r w:rsidR="005877DE" w:rsidRPr="005877DE">
        <w:t>Niess</w:t>
      </w:r>
      <w:proofErr w:type="spellEnd"/>
      <w:r w:rsidR="005877DE" w:rsidRPr="005877DE">
        <w:t xml:space="preserve"> and </w:t>
      </w:r>
      <w:proofErr w:type="spellStart"/>
      <w:r w:rsidR="005877DE" w:rsidRPr="005877DE">
        <w:t>Gillow</w:t>
      </w:r>
      <w:proofErr w:type="spellEnd"/>
      <w:r w:rsidR="005877DE" w:rsidRPr="005877DE">
        <w:t>-Wiles, 2021)</w:t>
      </w:r>
      <w:r w:rsidRPr="00264341">
        <w:t>. The learning environment is open to experimentation, and it uses various online activities like forms, links, webcast</w:t>
      </w:r>
      <w:r>
        <w:t>s</w:t>
      </w:r>
      <w:r w:rsidRPr="00264341">
        <w:t xml:space="preserve"> and recording</w:t>
      </w:r>
      <w:r>
        <w:t>s</w:t>
      </w:r>
      <w:r w:rsidRPr="00264341">
        <w:t xml:space="preserve"> to provide information to the students. It also helps the teachers to develop their activities beforehand and provide them to the students so that they can get the resources together at a particular place. The teachers can also oversee the regulations and the task development and activity log of the students so that they can understand the progress of the students and their learnings</w:t>
      </w:r>
      <w:r w:rsidR="005877DE" w:rsidRPr="005877DE">
        <w:t xml:space="preserve"> (O’Connor, 2020)</w:t>
      </w:r>
      <w:r w:rsidRPr="00264341">
        <w:t xml:space="preserve">. The value of </w:t>
      </w:r>
      <w:r>
        <w:t xml:space="preserve">a </w:t>
      </w:r>
      <w:r w:rsidRPr="00264341">
        <w:t xml:space="preserve">virtual learning </w:t>
      </w:r>
      <w:r w:rsidRPr="00264341">
        <w:lastRenderedPageBreak/>
        <w:t>environment is thus understandable to some extent in this case. Due to the virtual learning environment</w:t>
      </w:r>
      <w:r>
        <w:t>,</w:t>
      </w:r>
      <w:r w:rsidRPr="00264341">
        <w:t xml:space="preserve"> the students get a chance to study their subjects and </w:t>
      </w:r>
      <w:r w:rsidR="00992AA5">
        <w:t>experience</w:t>
      </w:r>
      <w:r w:rsidRPr="00264341">
        <w:t xml:space="preserve"> the vast resource that the online activities ha</w:t>
      </w:r>
      <w:r>
        <w:t>ve</w:t>
      </w:r>
      <w:r w:rsidRPr="00264341">
        <w:t xml:space="preserve"> to offer. This enables students to have </w:t>
      </w:r>
      <w:r>
        <w:t xml:space="preserve">a </w:t>
      </w:r>
      <w:r w:rsidRPr="00264341">
        <w:t xml:space="preserve">better understanding of any topic as they have a hub of resources that is accessible </w:t>
      </w:r>
      <w:r>
        <w:t>to</w:t>
      </w:r>
      <w:r w:rsidRPr="00264341">
        <w:t xml:space="preserve"> them at any time.</w:t>
      </w:r>
    </w:p>
    <w:p w14:paraId="25680C5A" w14:textId="77777777" w:rsidR="00264341" w:rsidRDefault="00264341" w:rsidP="00264341">
      <w:pPr>
        <w:pStyle w:val="Heading1"/>
      </w:pPr>
      <w:bookmarkStart w:id="7" w:name="_Toc101405900"/>
      <w:r>
        <w:t>Research Outcomes</w:t>
      </w:r>
      <w:bookmarkEnd w:id="7"/>
    </w:p>
    <w:p w14:paraId="7C488F32" w14:textId="344C2A1B" w:rsidR="00264341" w:rsidRDefault="00264341" w:rsidP="00264341">
      <w:r w:rsidRPr="00264341">
        <w:t>According to the questionnaire of the research and the analysis of the research</w:t>
      </w:r>
      <w:r>
        <w:t>,</w:t>
      </w:r>
      <w:r w:rsidRPr="00264341">
        <w:t xml:space="preserve"> it can be understood that the students have quite a positive impression </w:t>
      </w:r>
      <w:r>
        <w:t>of</w:t>
      </w:r>
      <w:r w:rsidRPr="00264341">
        <w:t xml:space="preserve"> the virtual learning environment. This is because the students got a chance to study at home although the university was closed due to the pandemic. The virtual learning environment provided the students with the flexibility they required and the resources that the</w:t>
      </w:r>
      <w:r>
        <w:t>y</w:t>
      </w:r>
      <w:r w:rsidRPr="00264341">
        <w:t xml:space="preserve"> need </w:t>
      </w:r>
      <w:r>
        <w:t>to</w:t>
      </w:r>
      <w:r w:rsidRPr="00264341">
        <w:t xml:space="preserve"> understand various topics easily. The students also agreed to use the virtual learning platform for moving forward from the pandemic time because it provides them </w:t>
      </w:r>
      <w:r>
        <w:t xml:space="preserve">with </w:t>
      </w:r>
      <w:r w:rsidRPr="00264341">
        <w:t xml:space="preserve">the necessary information that </w:t>
      </w:r>
      <w:r w:rsidR="00992AA5">
        <w:t>is gathered</w:t>
      </w:r>
      <w:r w:rsidRPr="00264341">
        <w:t xml:space="preserve"> </w:t>
      </w:r>
      <w:r>
        <w:t>in</w:t>
      </w:r>
      <w:r w:rsidRPr="00264341">
        <w:t xml:space="preserve"> a structured area. Students also prefer to learn online and get the relevant materials for study from Moodle. As students from all over the world participate in studies </w:t>
      </w:r>
      <w:r>
        <w:t>at</w:t>
      </w:r>
      <w:r w:rsidR="005877DE">
        <w:t xml:space="preserve"> universities</w:t>
      </w:r>
      <w:r w:rsidR="00992AA5">
        <w:t>,</w:t>
      </w:r>
      <w:r w:rsidR="005877DE">
        <w:t xml:space="preserve"> </w:t>
      </w:r>
      <w:r>
        <w:t>they need</w:t>
      </w:r>
      <w:r w:rsidRPr="00264341">
        <w:t xml:space="preserve"> to continue their studies during the pending week as the universities are closed and remote learning is the only way for them to continue their studies. The virtual learning environment has been the alternative to the physical classes and it is not possible to fully cover what the physical classes could do, but it is better than not participating in any kind of educational activities. Thus, the students gave positive feedback about the platform.</w:t>
      </w:r>
    </w:p>
    <w:p w14:paraId="06AA6814" w14:textId="77777777" w:rsidR="00264341" w:rsidRDefault="00264341" w:rsidP="00264341">
      <w:pPr>
        <w:pStyle w:val="Heading1"/>
      </w:pPr>
      <w:bookmarkStart w:id="8" w:name="_Toc101405901"/>
      <w:r>
        <w:t>Conclusion</w:t>
      </w:r>
      <w:bookmarkEnd w:id="8"/>
    </w:p>
    <w:p w14:paraId="526784EE" w14:textId="77689C5D" w:rsidR="00264341" w:rsidRDefault="00264341" w:rsidP="00264341">
      <w:r w:rsidRPr="00264341">
        <w:t xml:space="preserve">The analysis of both primary and secondary data shows that the findings are aligned with one another and the impression of the students </w:t>
      </w:r>
      <w:r>
        <w:t>is</w:t>
      </w:r>
      <w:r w:rsidRPr="00264341">
        <w:t xml:space="preserve"> satisfactory about the virtual learning environment. The online </w:t>
      </w:r>
      <w:r w:rsidR="007A5066" w:rsidRPr="00264341">
        <w:t xml:space="preserve">learning </w:t>
      </w:r>
      <w:r w:rsidRPr="00264341">
        <w:t>environment is advantageous for most students and the researchers can further develop the platform to be more student</w:t>
      </w:r>
      <w:r>
        <w:t>-</w:t>
      </w:r>
      <w:r w:rsidRPr="00264341">
        <w:t xml:space="preserve">friendly and compatible with all devices. This would help the university or the institution to be more capable of handling the students and ensure </w:t>
      </w:r>
      <w:r w:rsidR="007A5066">
        <w:t>their</w:t>
      </w:r>
      <w:r w:rsidRPr="00264341">
        <w:t xml:space="preserve"> studies.</w:t>
      </w:r>
    </w:p>
    <w:p w14:paraId="68638B1B" w14:textId="77777777" w:rsidR="00264341" w:rsidRDefault="00264341">
      <w:pPr>
        <w:spacing w:line="259" w:lineRule="auto"/>
        <w:jc w:val="left"/>
      </w:pPr>
      <w:r>
        <w:br w:type="page"/>
      </w:r>
    </w:p>
    <w:p w14:paraId="4DDC732F" w14:textId="77777777" w:rsidR="00264341" w:rsidRDefault="00264341" w:rsidP="00264341">
      <w:pPr>
        <w:pStyle w:val="Heading1"/>
      </w:pPr>
      <w:bookmarkStart w:id="9" w:name="_Toc101405902"/>
      <w:r>
        <w:lastRenderedPageBreak/>
        <w:t>References</w:t>
      </w:r>
      <w:bookmarkEnd w:id="9"/>
    </w:p>
    <w:p w14:paraId="7DAA2A9F" w14:textId="05C5FE5F" w:rsidR="005877DE" w:rsidRDefault="005877DE" w:rsidP="005877DE">
      <w:pPr>
        <w:spacing w:before="240"/>
      </w:pPr>
      <w:r>
        <w:t xml:space="preserve">Ahmed, V., Opoku, A. and Aziz, Z. (eds) (2016) Research methodology in the built environment: A selection of case studies. London: Routledge. </w:t>
      </w:r>
      <w:proofErr w:type="spellStart"/>
      <w:r>
        <w:t>doi</w:t>
      </w:r>
      <w:proofErr w:type="spellEnd"/>
      <w:r>
        <w:t>: 10.4324/9781315725529.</w:t>
      </w:r>
    </w:p>
    <w:p w14:paraId="7AD2DF16" w14:textId="17BC3C22" w:rsidR="005877DE" w:rsidRDefault="005877DE" w:rsidP="005877DE">
      <w:pPr>
        <w:spacing w:before="240"/>
      </w:pPr>
      <w:r>
        <w:t xml:space="preserve">Becnel, K. (ed.) (2019) Emerging technologies in virtual learning environments. Hershey, PA, USA: Information Science Reference. </w:t>
      </w:r>
      <w:proofErr w:type="spellStart"/>
      <w:r>
        <w:t>doi</w:t>
      </w:r>
      <w:proofErr w:type="spellEnd"/>
      <w:r>
        <w:t>: 10.4018/978-1-5225-7987-8.</w:t>
      </w:r>
    </w:p>
    <w:p w14:paraId="2DB919FF" w14:textId="2B5BB1FB" w:rsidR="005877DE" w:rsidRDefault="005877DE" w:rsidP="005877DE">
      <w:pPr>
        <w:spacing w:before="240"/>
      </w:pPr>
      <w:r>
        <w:t xml:space="preserve">Flick, U. (2020) Introducing research methodology: Thinking your way through your research project. 3rd </w:t>
      </w:r>
      <w:proofErr w:type="spellStart"/>
      <w:r>
        <w:t>edn</w:t>
      </w:r>
      <w:proofErr w:type="spellEnd"/>
      <w:r>
        <w:t>. London: SAGE Publications.</w:t>
      </w:r>
    </w:p>
    <w:p w14:paraId="4819A7A0" w14:textId="4100A22B" w:rsidR="005877DE" w:rsidRDefault="005877DE" w:rsidP="005877DE">
      <w:pPr>
        <w:spacing w:before="240"/>
      </w:pPr>
      <w:proofErr w:type="spellStart"/>
      <w:r>
        <w:t>Khurdi</w:t>
      </w:r>
      <w:proofErr w:type="spellEnd"/>
      <w:r>
        <w:t xml:space="preserve">, R. B. (2021) How to engage learners in a virtual learning </w:t>
      </w:r>
      <w:proofErr w:type="gramStart"/>
      <w:r>
        <w:t>environment?:</w:t>
      </w:r>
      <w:proofErr w:type="gramEnd"/>
      <w:r>
        <w:t xml:space="preserve"> Shift in paradigm due to covid-19. Independently Published.</w:t>
      </w:r>
    </w:p>
    <w:p w14:paraId="46B9169C" w14:textId="505A29A8" w:rsidR="005877DE" w:rsidRDefault="005877DE" w:rsidP="005877DE">
      <w:pPr>
        <w:spacing w:before="240"/>
      </w:pPr>
      <w:r>
        <w:t xml:space="preserve">Kumar, R. (2019) Research methodology: A step-by-step guide for beginners. 5th </w:t>
      </w:r>
      <w:proofErr w:type="spellStart"/>
      <w:r>
        <w:t>edn</w:t>
      </w:r>
      <w:proofErr w:type="spellEnd"/>
      <w:r>
        <w:t>. London: SAGE Publications.</w:t>
      </w:r>
    </w:p>
    <w:p w14:paraId="47B737AB" w14:textId="2DFCEA4C" w:rsidR="005877DE" w:rsidRDefault="005877DE" w:rsidP="005877DE">
      <w:pPr>
        <w:spacing w:before="240"/>
      </w:pPr>
      <w:proofErr w:type="spellStart"/>
      <w:r>
        <w:t>McAvinia</w:t>
      </w:r>
      <w:proofErr w:type="spellEnd"/>
      <w:r>
        <w:t xml:space="preserve">, C. (2016) Online Learning and its </w:t>
      </w:r>
      <w:proofErr w:type="gramStart"/>
      <w:r>
        <w:t>Users :</w:t>
      </w:r>
      <w:proofErr w:type="gramEnd"/>
      <w:r>
        <w:t xml:space="preserve"> Lessons for Higher Education.</w:t>
      </w:r>
    </w:p>
    <w:p w14:paraId="3251358E" w14:textId="5AB53E66" w:rsidR="005877DE" w:rsidRDefault="005877DE" w:rsidP="005877DE">
      <w:pPr>
        <w:spacing w:before="240"/>
      </w:pPr>
      <w:proofErr w:type="spellStart"/>
      <w:r>
        <w:t>Niess</w:t>
      </w:r>
      <w:proofErr w:type="spellEnd"/>
      <w:r>
        <w:t xml:space="preserve">, M. L. and </w:t>
      </w:r>
      <w:proofErr w:type="spellStart"/>
      <w:r>
        <w:t>Gillow</w:t>
      </w:r>
      <w:proofErr w:type="spellEnd"/>
      <w:r>
        <w:t xml:space="preserve">-Wiles, H. (eds) (2021) Handbook of research on transforming teachers’ online pedagogical reasoning for engaging K-12 students in virtual learning. Hershey, PA, USA: Business Science Reference. </w:t>
      </w:r>
      <w:proofErr w:type="spellStart"/>
      <w:r>
        <w:t>doi</w:t>
      </w:r>
      <w:proofErr w:type="spellEnd"/>
      <w:r>
        <w:t>: 10.4018/978-1-7998-7222-1.</w:t>
      </w:r>
    </w:p>
    <w:p w14:paraId="70805190" w14:textId="77777777" w:rsidR="005877DE" w:rsidRDefault="005877DE" w:rsidP="005877DE">
      <w:pPr>
        <w:spacing w:before="240"/>
      </w:pPr>
      <w:r>
        <w:t>O’Connor, C. A. (2020) Virtual learning and online teaching ultimate guidebook for K-12: A step by step playbook for teaching online to ensure a stress-free virtual school year. In My Lane.</w:t>
      </w:r>
    </w:p>
    <w:p w14:paraId="1D3BACE4" w14:textId="77777777" w:rsidR="00264341" w:rsidRDefault="00264341" w:rsidP="00264341">
      <w:r>
        <w:br w:type="page"/>
      </w:r>
    </w:p>
    <w:p w14:paraId="15646000" w14:textId="77777777" w:rsidR="00264341" w:rsidRDefault="00264341" w:rsidP="00264341">
      <w:pPr>
        <w:pStyle w:val="Heading1"/>
      </w:pPr>
      <w:bookmarkStart w:id="10" w:name="_Toc101405903"/>
      <w:r>
        <w:lastRenderedPageBreak/>
        <w:t>Appendix</w:t>
      </w:r>
      <w:bookmarkEnd w:id="10"/>
    </w:p>
    <w:p w14:paraId="46C3AA2E" w14:textId="77777777" w:rsidR="00264341" w:rsidRDefault="00264341" w:rsidP="00264341">
      <w:r w:rsidRPr="00264341">
        <w:rPr>
          <w:noProof/>
        </w:rPr>
        <w:drawing>
          <wp:inline distT="0" distB="0" distL="0" distR="0" wp14:anchorId="7B9F229E" wp14:editId="23000FD8">
            <wp:extent cx="4686954" cy="3934374"/>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686954" cy="3934374"/>
                    </a:xfrm>
                    <a:prstGeom prst="rect">
                      <a:avLst/>
                    </a:prstGeom>
                  </pic:spPr>
                </pic:pic>
              </a:graphicData>
            </a:graphic>
          </wp:inline>
        </w:drawing>
      </w:r>
    </w:p>
    <w:p w14:paraId="5B6479CE" w14:textId="77777777" w:rsidR="00264341" w:rsidRDefault="00264341" w:rsidP="00264341">
      <w:r w:rsidRPr="00264341">
        <w:rPr>
          <w:noProof/>
        </w:rPr>
        <w:lastRenderedPageBreak/>
        <w:drawing>
          <wp:inline distT="0" distB="0" distL="0" distR="0" wp14:anchorId="546CA277" wp14:editId="66A196A1">
            <wp:extent cx="4706007" cy="5763429"/>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706007" cy="5763429"/>
                    </a:xfrm>
                    <a:prstGeom prst="rect">
                      <a:avLst/>
                    </a:prstGeom>
                  </pic:spPr>
                </pic:pic>
              </a:graphicData>
            </a:graphic>
          </wp:inline>
        </w:drawing>
      </w:r>
    </w:p>
    <w:p w14:paraId="38A1BE89" w14:textId="77777777" w:rsidR="00264341" w:rsidRPr="00264341" w:rsidRDefault="00264341" w:rsidP="00264341">
      <w:r w:rsidRPr="00264341">
        <w:rPr>
          <w:noProof/>
        </w:rPr>
        <w:lastRenderedPageBreak/>
        <w:drawing>
          <wp:inline distT="0" distB="0" distL="0" distR="0" wp14:anchorId="601C91CD" wp14:editId="43125438">
            <wp:extent cx="4610743" cy="5858693"/>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610743" cy="5858693"/>
                    </a:xfrm>
                    <a:prstGeom prst="rect">
                      <a:avLst/>
                    </a:prstGeom>
                  </pic:spPr>
                </pic:pic>
              </a:graphicData>
            </a:graphic>
          </wp:inline>
        </w:drawing>
      </w:r>
    </w:p>
    <w:sectPr w:rsidR="00264341" w:rsidRPr="00264341" w:rsidSect="005A5699">
      <w:footerReference w:type="default" r:id="rId2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AF16F5" w14:textId="77777777" w:rsidR="00C47B61" w:rsidRDefault="00C47B61" w:rsidP="00093E1B">
      <w:pPr>
        <w:spacing w:after="0" w:line="240" w:lineRule="auto"/>
      </w:pPr>
      <w:r>
        <w:separator/>
      </w:r>
    </w:p>
  </w:endnote>
  <w:endnote w:type="continuationSeparator" w:id="0">
    <w:p w14:paraId="5BDA3F6A" w14:textId="77777777" w:rsidR="00C47B61" w:rsidRDefault="00C47B61" w:rsidP="00093E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6450862"/>
      <w:docPartObj>
        <w:docPartGallery w:val="Page Numbers (Bottom of Page)"/>
        <w:docPartUnique/>
      </w:docPartObj>
    </w:sdtPr>
    <w:sdtEndPr>
      <w:rPr>
        <w:noProof/>
      </w:rPr>
    </w:sdtEndPr>
    <w:sdtContent>
      <w:p w14:paraId="2BA1B1A8" w14:textId="77777777" w:rsidR="00093E1B" w:rsidRDefault="00312336">
        <w:pPr>
          <w:pStyle w:val="Footer"/>
          <w:jc w:val="center"/>
        </w:pPr>
        <w:r>
          <w:fldChar w:fldCharType="begin"/>
        </w:r>
        <w:r w:rsidR="00093E1B">
          <w:instrText xml:space="preserve"> PAGE   \* MERGEFORMAT </w:instrText>
        </w:r>
        <w:r>
          <w:fldChar w:fldCharType="separate"/>
        </w:r>
        <w:r w:rsidR="00371399">
          <w:rPr>
            <w:noProof/>
          </w:rPr>
          <w:t>15</w:t>
        </w:r>
        <w:r>
          <w:rPr>
            <w:noProof/>
          </w:rPr>
          <w:fldChar w:fldCharType="end"/>
        </w:r>
      </w:p>
    </w:sdtContent>
  </w:sdt>
  <w:p w14:paraId="7529366C" w14:textId="77777777" w:rsidR="00093E1B" w:rsidRDefault="00093E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7B3FB8" w14:textId="77777777" w:rsidR="00C47B61" w:rsidRDefault="00C47B61" w:rsidP="00093E1B">
      <w:pPr>
        <w:spacing w:after="0" w:line="240" w:lineRule="auto"/>
      </w:pPr>
      <w:r>
        <w:separator/>
      </w:r>
    </w:p>
  </w:footnote>
  <w:footnote w:type="continuationSeparator" w:id="0">
    <w:p w14:paraId="07380289" w14:textId="77777777" w:rsidR="00C47B61" w:rsidRDefault="00C47B61" w:rsidP="00093E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62801"/>
    <w:multiLevelType w:val="hybridMultilevel"/>
    <w:tmpl w:val="EFF2C93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4070683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GrammaticalErrors/>
  <w:proofState w:spelling="clean" w:grammar="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E0MTUwNTY3NjUzNjRW0lEKTi0uzszPAykwrgUAfNaY6iwAAAA="/>
  </w:docVars>
  <w:rsids>
    <w:rsidRoot w:val="00DE0756"/>
    <w:rsid w:val="000075BB"/>
    <w:rsid w:val="00093E1B"/>
    <w:rsid w:val="00146443"/>
    <w:rsid w:val="00264341"/>
    <w:rsid w:val="00312336"/>
    <w:rsid w:val="00371399"/>
    <w:rsid w:val="003738B6"/>
    <w:rsid w:val="004169FD"/>
    <w:rsid w:val="00445FE0"/>
    <w:rsid w:val="00461851"/>
    <w:rsid w:val="004A0FF5"/>
    <w:rsid w:val="005877DE"/>
    <w:rsid w:val="005A5699"/>
    <w:rsid w:val="005A683D"/>
    <w:rsid w:val="006A78C5"/>
    <w:rsid w:val="006C5193"/>
    <w:rsid w:val="007A5066"/>
    <w:rsid w:val="007E70D6"/>
    <w:rsid w:val="0084324A"/>
    <w:rsid w:val="00992AA5"/>
    <w:rsid w:val="00BB2D3C"/>
    <w:rsid w:val="00C47B61"/>
    <w:rsid w:val="00C600FA"/>
    <w:rsid w:val="00DE0756"/>
    <w:rsid w:val="00E851C4"/>
    <w:rsid w:val="00F56468"/>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8C4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6468"/>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6C5193"/>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6C519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84324A"/>
    <w:pPr>
      <w:keepNext/>
      <w:keepLines/>
      <w:spacing w:before="40" w:after="0"/>
      <w:outlineLvl w:val="2"/>
    </w:pPr>
    <w:rPr>
      <w:rFonts w:eastAsiaTheme="majorEastAsia" w:cstheme="majorBidi"/>
      <w:b/>
      <w:color w:val="4472C4" w:themeColor="accen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5193"/>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6C5193"/>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84324A"/>
    <w:rPr>
      <w:rFonts w:ascii="Times New Roman" w:eastAsiaTheme="majorEastAsia" w:hAnsi="Times New Roman" w:cstheme="majorBidi"/>
      <w:b/>
      <w:color w:val="4472C4" w:themeColor="accent1"/>
      <w:sz w:val="24"/>
      <w:szCs w:val="24"/>
    </w:rPr>
  </w:style>
  <w:style w:type="paragraph" w:styleId="Header">
    <w:name w:val="header"/>
    <w:basedOn w:val="Normal"/>
    <w:link w:val="HeaderChar"/>
    <w:uiPriority w:val="99"/>
    <w:unhideWhenUsed/>
    <w:rsid w:val="00093E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93E1B"/>
    <w:rPr>
      <w:rFonts w:ascii="Times New Roman" w:hAnsi="Times New Roman"/>
      <w:color w:val="000000" w:themeColor="text1"/>
      <w:sz w:val="24"/>
    </w:rPr>
  </w:style>
  <w:style w:type="paragraph" w:styleId="Footer">
    <w:name w:val="footer"/>
    <w:basedOn w:val="Normal"/>
    <w:link w:val="FooterChar"/>
    <w:uiPriority w:val="99"/>
    <w:unhideWhenUsed/>
    <w:rsid w:val="00093E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3E1B"/>
    <w:rPr>
      <w:rFonts w:ascii="Times New Roman" w:hAnsi="Times New Roman"/>
      <w:color w:val="000000" w:themeColor="text1"/>
      <w:sz w:val="24"/>
    </w:rPr>
  </w:style>
  <w:style w:type="paragraph" w:styleId="TOCHeading">
    <w:name w:val="TOC Heading"/>
    <w:basedOn w:val="Heading1"/>
    <w:next w:val="Normal"/>
    <w:uiPriority w:val="39"/>
    <w:unhideWhenUsed/>
    <w:qFormat/>
    <w:rsid w:val="00264341"/>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264341"/>
    <w:pPr>
      <w:spacing w:after="100"/>
    </w:pPr>
  </w:style>
  <w:style w:type="character" w:styleId="Hyperlink">
    <w:name w:val="Hyperlink"/>
    <w:basedOn w:val="DefaultParagraphFont"/>
    <w:uiPriority w:val="99"/>
    <w:unhideWhenUsed/>
    <w:rsid w:val="00264341"/>
    <w:rPr>
      <w:color w:val="0563C1" w:themeColor="hyperlink"/>
      <w:u w:val="single"/>
    </w:rPr>
  </w:style>
  <w:style w:type="paragraph" w:styleId="ListParagraph">
    <w:name w:val="List Paragraph"/>
    <w:basedOn w:val="Normal"/>
    <w:uiPriority w:val="34"/>
    <w:qFormat/>
    <w:rsid w:val="00264341"/>
    <w:pPr>
      <w:ind w:left="720"/>
      <w:contextualSpacing/>
    </w:pPr>
  </w:style>
  <w:style w:type="paragraph" w:styleId="TOC2">
    <w:name w:val="toc 2"/>
    <w:basedOn w:val="Normal"/>
    <w:next w:val="Normal"/>
    <w:autoRedefine/>
    <w:uiPriority w:val="39"/>
    <w:unhideWhenUsed/>
    <w:rsid w:val="00264341"/>
    <w:pPr>
      <w:spacing w:after="100"/>
      <w:ind w:left="240"/>
    </w:pPr>
  </w:style>
  <w:style w:type="paragraph" w:styleId="BalloonText">
    <w:name w:val="Balloon Text"/>
    <w:basedOn w:val="Normal"/>
    <w:link w:val="BalloonTextChar"/>
    <w:uiPriority w:val="99"/>
    <w:semiHidden/>
    <w:unhideWhenUsed/>
    <w:rsid w:val="003713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1399"/>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A9ECE3-6625-4711-880B-B68D995034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2210</Words>
  <Characters>12603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14784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2022-04-20T21:58:00Z</dcterms:created>
  <dcterms:modified xsi:type="dcterms:W3CDTF">2022-04-22T21:58:00Z</dcterms:modified>
  <cp:category/>
</cp:coreProperties>
</file>