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5A603B" w:rsidRPr="004128FD" w:rsidRDefault="005A603B" w:rsidP="005A603B">
      <w:pPr>
        <w:jc w:val="center"/>
        <w:rPr>
          <w:rFonts w:ascii="Times New Roman" w:hAnsi="Times New Roman" w:cs="Times New Roman"/>
          <w:b/>
          <w:bCs/>
          <w:i/>
          <w:iCs/>
          <w:sz w:val="28"/>
          <w:szCs w:val="28"/>
          <w:u w:val="single"/>
          <w:lang w:val="en-US"/>
        </w:rPr>
      </w:pPr>
      <w:r w:rsidRPr="004128FD">
        <w:rPr>
          <w:rFonts w:ascii="Times New Roman" w:hAnsi="Times New Roman" w:cs="Times New Roman"/>
          <w:b/>
          <w:bCs/>
          <w:i/>
          <w:iCs/>
          <w:sz w:val="28"/>
          <w:szCs w:val="28"/>
          <w:u w:val="single"/>
          <w:lang w:val="en-US"/>
        </w:rPr>
        <w:t>Essentials of People Practice</w:t>
      </w:r>
    </w:p>
    <w:p w:rsidR="004128FD" w:rsidRDefault="004128FD">
      <w:pPr>
        <w:rPr>
          <w:rFonts w:ascii="Times New Roman" w:hAnsi="Times New Roman" w:cs="Times New Roman"/>
          <w:b/>
          <w:bCs/>
          <w:sz w:val="28"/>
          <w:szCs w:val="28"/>
          <w:lang w:val="en-US"/>
        </w:rPr>
      </w:pPr>
    </w:p>
    <w:p w:rsidR="005A603B" w:rsidRPr="003E5306" w:rsidRDefault="005A603B">
      <w:pPr>
        <w:rPr>
          <w:rFonts w:ascii="Times New Roman" w:hAnsi="Times New Roman" w:cs="Times New Roman"/>
          <w:sz w:val="24"/>
          <w:szCs w:val="24"/>
        </w:rPr>
      </w:pPr>
      <w:r w:rsidRPr="003E5306">
        <w:rPr>
          <w:rFonts w:ascii="Times New Roman" w:hAnsi="Times New Roman" w:cs="Times New Roman"/>
          <w:b/>
          <w:bCs/>
          <w:sz w:val="24"/>
          <w:szCs w:val="24"/>
          <w:lang w:val="en-US"/>
        </w:rPr>
        <w:t>AC1.1</w:t>
      </w:r>
      <w:r w:rsidRPr="003E5306">
        <w:rPr>
          <w:sz w:val="24"/>
          <w:szCs w:val="24"/>
          <w:lang w:val="en-US"/>
        </w:rPr>
        <w:t xml:space="preserve">   </w:t>
      </w:r>
    </w:p>
    <w:p w:rsidR="006E43F5" w:rsidRDefault="006E43F5">
      <w:pPr>
        <w:rPr>
          <w:rFonts w:ascii="Times New Roman" w:hAnsi="Times New Roman" w:cs="Times New Roman"/>
          <w:sz w:val="24"/>
          <w:szCs w:val="24"/>
        </w:rPr>
      </w:pPr>
      <w:r>
        <w:rPr>
          <w:rFonts w:ascii="Times New Roman" w:hAnsi="Times New Roman" w:cs="Times New Roman"/>
          <w:sz w:val="24"/>
          <w:szCs w:val="24"/>
        </w:rPr>
        <w:t>The employee lifecycle has six stages</w:t>
      </w:r>
      <w:r w:rsidR="00FB1BC8">
        <w:rPr>
          <w:rFonts w:ascii="Times New Roman" w:hAnsi="Times New Roman" w:cs="Times New Roman"/>
          <w:sz w:val="24"/>
          <w:szCs w:val="24"/>
        </w:rPr>
        <w:t>,</w:t>
      </w:r>
      <w:r w:rsidR="00C8699E">
        <w:rPr>
          <w:rFonts w:ascii="Times New Roman" w:hAnsi="Times New Roman" w:cs="Times New Roman"/>
          <w:sz w:val="24"/>
          <w:szCs w:val="24"/>
        </w:rPr>
        <w:t xml:space="preserve"> attraction, recruitment and selection, onboarding, development,</w:t>
      </w:r>
      <w:r w:rsidR="00FB1BC8">
        <w:rPr>
          <w:rFonts w:ascii="Times New Roman" w:hAnsi="Times New Roman" w:cs="Times New Roman"/>
          <w:sz w:val="24"/>
          <w:szCs w:val="24"/>
        </w:rPr>
        <w:t xml:space="preserve"> and </w:t>
      </w:r>
      <w:r w:rsidR="00C8699E">
        <w:rPr>
          <w:rFonts w:ascii="Times New Roman" w:hAnsi="Times New Roman" w:cs="Times New Roman"/>
          <w:sz w:val="24"/>
          <w:szCs w:val="24"/>
        </w:rPr>
        <w:t>retention and separation.</w:t>
      </w:r>
      <w:r w:rsidR="002E0BE4">
        <w:rPr>
          <w:rFonts w:ascii="Times New Roman" w:hAnsi="Times New Roman" w:cs="Times New Roman"/>
          <w:sz w:val="24"/>
          <w:szCs w:val="24"/>
        </w:rPr>
        <w:t xml:space="preserve"> A people practitioner can play an important role in each stage to</w:t>
      </w:r>
      <w:r w:rsidR="00E56D2D">
        <w:rPr>
          <w:rFonts w:ascii="Times New Roman" w:hAnsi="Times New Roman" w:cs="Times New Roman"/>
          <w:sz w:val="24"/>
          <w:szCs w:val="24"/>
        </w:rPr>
        <w:t xml:space="preserve"> </w:t>
      </w:r>
      <w:r w:rsidR="002E0BE4">
        <w:rPr>
          <w:rFonts w:ascii="Times New Roman" w:hAnsi="Times New Roman" w:cs="Times New Roman"/>
          <w:sz w:val="24"/>
          <w:szCs w:val="24"/>
        </w:rPr>
        <w:t>ensure a positive experience</w:t>
      </w:r>
      <w:r w:rsidR="00E56D2D">
        <w:rPr>
          <w:rFonts w:ascii="Times New Roman" w:hAnsi="Times New Roman" w:cs="Times New Roman"/>
          <w:sz w:val="24"/>
          <w:szCs w:val="24"/>
        </w:rPr>
        <w:t xml:space="preserve"> </w:t>
      </w:r>
      <w:r w:rsidR="004277C3">
        <w:rPr>
          <w:rFonts w:ascii="Times New Roman" w:hAnsi="Times New Roman" w:cs="Times New Roman"/>
          <w:sz w:val="24"/>
          <w:szCs w:val="24"/>
        </w:rPr>
        <w:t>(Waite et al</w:t>
      </w:r>
      <w:r w:rsidR="00FB1BC8">
        <w:rPr>
          <w:rFonts w:ascii="Times New Roman" w:hAnsi="Times New Roman" w:cs="Times New Roman"/>
          <w:sz w:val="24"/>
          <w:szCs w:val="24"/>
        </w:rPr>
        <w:t>,</w:t>
      </w:r>
      <w:r w:rsidR="004277C3">
        <w:rPr>
          <w:rFonts w:ascii="Times New Roman" w:hAnsi="Times New Roman" w:cs="Times New Roman"/>
          <w:sz w:val="24"/>
          <w:szCs w:val="24"/>
        </w:rPr>
        <w:t>2021</w:t>
      </w:r>
      <w:r w:rsidR="00FB1BC8">
        <w:rPr>
          <w:rFonts w:ascii="Times New Roman" w:hAnsi="Times New Roman" w:cs="Times New Roman"/>
          <w:sz w:val="24"/>
          <w:szCs w:val="24"/>
        </w:rPr>
        <w:t>, p.94</w:t>
      </w:r>
      <w:r w:rsidR="004277C3">
        <w:rPr>
          <w:rFonts w:ascii="Times New Roman" w:hAnsi="Times New Roman" w:cs="Times New Roman"/>
          <w:sz w:val="24"/>
          <w:szCs w:val="24"/>
        </w:rPr>
        <w:t>)</w:t>
      </w:r>
      <w:r>
        <w:rPr>
          <w:rFonts w:ascii="Times New Roman" w:hAnsi="Times New Roman" w:cs="Times New Roman"/>
          <w:sz w:val="24"/>
          <w:szCs w:val="24"/>
        </w:rPr>
        <w:t>.</w:t>
      </w:r>
    </w:p>
    <w:p w:rsidR="002C24E9" w:rsidRPr="00C0143D" w:rsidRDefault="002C24E9">
      <w:pPr>
        <w:rPr>
          <w:rFonts w:ascii="Times New Roman" w:hAnsi="Times New Roman" w:cs="Times New Roman"/>
          <w:b/>
          <w:bCs/>
          <w:sz w:val="24"/>
          <w:szCs w:val="24"/>
          <w:u w:val="single"/>
        </w:rPr>
      </w:pPr>
      <w:r w:rsidRPr="00C0143D">
        <w:rPr>
          <w:rFonts w:ascii="Times New Roman" w:hAnsi="Times New Roman" w:cs="Times New Roman"/>
          <w:b/>
          <w:bCs/>
          <w:sz w:val="24"/>
          <w:szCs w:val="24"/>
          <w:u w:val="single"/>
        </w:rPr>
        <w:t xml:space="preserve">Attraction </w:t>
      </w:r>
    </w:p>
    <w:p w:rsidR="00717D69" w:rsidRDefault="00AF78E5">
      <w:pPr>
        <w:rPr>
          <w:rFonts w:ascii="Times New Roman" w:hAnsi="Times New Roman" w:cs="Times New Roman"/>
          <w:sz w:val="24"/>
          <w:szCs w:val="24"/>
        </w:rPr>
      </w:pPr>
      <w:r>
        <w:rPr>
          <w:rFonts w:ascii="Times New Roman" w:hAnsi="Times New Roman" w:cs="Times New Roman"/>
          <w:sz w:val="24"/>
          <w:szCs w:val="24"/>
        </w:rPr>
        <w:t xml:space="preserve">The attraction stage </w:t>
      </w:r>
      <w:r w:rsidR="002A442E">
        <w:rPr>
          <w:rFonts w:ascii="Times New Roman" w:hAnsi="Times New Roman" w:cs="Times New Roman"/>
          <w:sz w:val="24"/>
          <w:szCs w:val="24"/>
        </w:rPr>
        <w:t xml:space="preserve">occurs </w:t>
      </w:r>
      <w:r>
        <w:rPr>
          <w:rFonts w:ascii="Times New Roman" w:hAnsi="Times New Roman" w:cs="Times New Roman"/>
          <w:sz w:val="24"/>
          <w:szCs w:val="24"/>
        </w:rPr>
        <w:t>when p</w:t>
      </w:r>
      <w:r w:rsidR="00717D69">
        <w:rPr>
          <w:rFonts w:ascii="Times New Roman" w:hAnsi="Times New Roman" w:cs="Times New Roman"/>
          <w:sz w:val="24"/>
          <w:szCs w:val="24"/>
        </w:rPr>
        <w:t>otential employees</w:t>
      </w:r>
      <w:r>
        <w:rPr>
          <w:rFonts w:ascii="Times New Roman" w:hAnsi="Times New Roman" w:cs="Times New Roman"/>
          <w:sz w:val="24"/>
          <w:szCs w:val="24"/>
        </w:rPr>
        <w:t xml:space="preserve"> become aware of your company</w:t>
      </w:r>
      <w:r w:rsidR="00C0143D">
        <w:rPr>
          <w:rFonts w:ascii="Times New Roman" w:hAnsi="Times New Roman" w:cs="Times New Roman"/>
          <w:sz w:val="24"/>
          <w:szCs w:val="24"/>
        </w:rPr>
        <w:t>.</w:t>
      </w:r>
      <w:r>
        <w:rPr>
          <w:rFonts w:ascii="Times New Roman" w:hAnsi="Times New Roman" w:cs="Times New Roman"/>
          <w:sz w:val="24"/>
          <w:szCs w:val="24"/>
        </w:rPr>
        <w:t xml:space="preserve"> </w:t>
      </w:r>
      <w:r w:rsidR="00C0143D">
        <w:rPr>
          <w:rFonts w:ascii="Times New Roman" w:hAnsi="Times New Roman" w:cs="Times New Roman"/>
          <w:sz w:val="24"/>
          <w:szCs w:val="24"/>
        </w:rPr>
        <w:t xml:space="preserve">They </w:t>
      </w:r>
      <w:r w:rsidR="00717D69">
        <w:rPr>
          <w:rFonts w:ascii="Times New Roman" w:hAnsi="Times New Roman" w:cs="Times New Roman"/>
          <w:sz w:val="24"/>
          <w:szCs w:val="24"/>
        </w:rPr>
        <w:t>will pay particular attention to the employer's brand</w:t>
      </w:r>
      <w:r w:rsidR="00594EE4">
        <w:rPr>
          <w:rFonts w:ascii="Times New Roman" w:hAnsi="Times New Roman" w:cs="Times New Roman"/>
          <w:sz w:val="24"/>
          <w:szCs w:val="24"/>
        </w:rPr>
        <w:t xml:space="preserve"> </w:t>
      </w:r>
      <w:r w:rsidR="009424B8">
        <w:rPr>
          <w:rFonts w:ascii="Times New Roman" w:hAnsi="Times New Roman" w:cs="Times New Roman"/>
          <w:sz w:val="24"/>
          <w:szCs w:val="24"/>
        </w:rPr>
        <w:t>and</w:t>
      </w:r>
      <w:r w:rsidR="00C0143D">
        <w:rPr>
          <w:rFonts w:ascii="Times New Roman" w:hAnsi="Times New Roman" w:cs="Times New Roman"/>
          <w:sz w:val="24"/>
          <w:szCs w:val="24"/>
        </w:rPr>
        <w:t xml:space="preserve"> focus</w:t>
      </w:r>
      <w:r w:rsidR="000E57C3">
        <w:rPr>
          <w:rFonts w:ascii="Times New Roman" w:hAnsi="Times New Roman" w:cs="Times New Roman"/>
          <w:sz w:val="24"/>
          <w:szCs w:val="24"/>
        </w:rPr>
        <w:t xml:space="preserve"> on how their values align with the company's ethical stance, culture and vision (Waite et al</w:t>
      </w:r>
      <w:r>
        <w:rPr>
          <w:rFonts w:ascii="Times New Roman" w:hAnsi="Times New Roman" w:cs="Times New Roman"/>
          <w:sz w:val="24"/>
          <w:szCs w:val="24"/>
        </w:rPr>
        <w:t>,</w:t>
      </w:r>
      <w:r w:rsidR="000E57C3">
        <w:rPr>
          <w:rFonts w:ascii="Times New Roman" w:hAnsi="Times New Roman" w:cs="Times New Roman"/>
          <w:sz w:val="24"/>
          <w:szCs w:val="24"/>
        </w:rPr>
        <w:t xml:space="preserve"> 2021</w:t>
      </w:r>
      <w:r>
        <w:rPr>
          <w:rFonts w:ascii="Times New Roman" w:hAnsi="Times New Roman" w:cs="Times New Roman"/>
          <w:sz w:val="24"/>
          <w:szCs w:val="24"/>
        </w:rPr>
        <w:t>, p.</w:t>
      </w:r>
      <w:r w:rsidR="00FB1BC8">
        <w:rPr>
          <w:rFonts w:ascii="Times New Roman" w:hAnsi="Times New Roman" w:cs="Times New Roman"/>
          <w:sz w:val="24"/>
          <w:szCs w:val="24"/>
        </w:rPr>
        <w:t>95</w:t>
      </w:r>
      <w:r w:rsidR="000E57C3">
        <w:rPr>
          <w:rFonts w:ascii="Times New Roman" w:hAnsi="Times New Roman" w:cs="Times New Roman"/>
          <w:sz w:val="24"/>
          <w:szCs w:val="24"/>
        </w:rPr>
        <w:t>)</w:t>
      </w:r>
      <w:r w:rsidR="00C0143D">
        <w:rPr>
          <w:rFonts w:ascii="Times New Roman" w:hAnsi="Times New Roman" w:cs="Times New Roman"/>
          <w:sz w:val="24"/>
          <w:szCs w:val="24"/>
        </w:rPr>
        <w:t>.</w:t>
      </w:r>
      <w:r w:rsidR="00A56876">
        <w:rPr>
          <w:rFonts w:ascii="Times New Roman" w:hAnsi="Times New Roman" w:cs="Times New Roman"/>
          <w:sz w:val="24"/>
          <w:szCs w:val="24"/>
        </w:rPr>
        <w:t xml:space="preserve"> Effective</w:t>
      </w:r>
      <w:r w:rsidR="004128FD">
        <w:rPr>
          <w:rFonts w:ascii="Times New Roman" w:hAnsi="Times New Roman" w:cs="Times New Roman"/>
          <w:sz w:val="24"/>
          <w:szCs w:val="24"/>
        </w:rPr>
        <w:t xml:space="preserve"> B</w:t>
      </w:r>
      <w:r w:rsidR="00082FB6">
        <w:rPr>
          <w:rFonts w:ascii="Times New Roman" w:hAnsi="Times New Roman" w:cs="Times New Roman"/>
          <w:sz w:val="24"/>
          <w:szCs w:val="24"/>
        </w:rPr>
        <w:t>rand</w:t>
      </w:r>
      <w:r w:rsidR="004128FD">
        <w:rPr>
          <w:rFonts w:ascii="Times New Roman" w:hAnsi="Times New Roman" w:cs="Times New Roman"/>
          <w:sz w:val="24"/>
          <w:szCs w:val="24"/>
        </w:rPr>
        <w:t xml:space="preserve">ing </w:t>
      </w:r>
      <w:r w:rsidR="00082FB6">
        <w:rPr>
          <w:rFonts w:ascii="Times New Roman" w:hAnsi="Times New Roman" w:cs="Times New Roman"/>
          <w:sz w:val="24"/>
          <w:szCs w:val="24"/>
        </w:rPr>
        <w:t>is important as it builds the foundation for attracting the right people and competing for talent</w:t>
      </w:r>
      <w:r w:rsidR="00594EE4">
        <w:rPr>
          <w:rFonts w:ascii="Times New Roman" w:hAnsi="Times New Roman" w:cs="Times New Roman"/>
          <w:sz w:val="24"/>
          <w:szCs w:val="24"/>
        </w:rPr>
        <w:t>;</w:t>
      </w:r>
      <w:r w:rsidR="00082FB6">
        <w:rPr>
          <w:rFonts w:ascii="Times New Roman" w:hAnsi="Times New Roman" w:cs="Times New Roman"/>
          <w:sz w:val="24"/>
          <w:szCs w:val="24"/>
        </w:rPr>
        <w:t xml:space="preserve"> </w:t>
      </w:r>
      <w:r w:rsidR="00594EE4">
        <w:rPr>
          <w:rFonts w:ascii="Times New Roman" w:hAnsi="Times New Roman" w:cs="Times New Roman"/>
          <w:sz w:val="24"/>
          <w:szCs w:val="24"/>
        </w:rPr>
        <w:t>i</w:t>
      </w:r>
      <w:r w:rsidR="00082FB6">
        <w:rPr>
          <w:rFonts w:ascii="Times New Roman" w:hAnsi="Times New Roman" w:cs="Times New Roman"/>
          <w:sz w:val="24"/>
          <w:szCs w:val="24"/>
        </w:rPr>
        <w:t xml:space="preserve">t is the first step in </w:t>
      </w:r>
      <w:r w:rsidR="00A72DEC">
        <w:rPr>
          <w:rFonts w:ascii="Times New Roman" w:hAnsi="Times New Roman" w:cs="Times New Roman"/>
          <w:sz w:val="24"/>
          <w:szCs w:val="24"/>
        </w:rPr>
        <w:t>creating</w:t>
      </w:r>
      <w:r w:rsidR="00082FB6">
        <w:rPr>
          <w:rFonts w:ascii="Times New Roman" w:hAnsi="Times New Roman" w:cs="Times New Roman"/>
          <w:sz w:val="24"/>
          <w:szCs w:val="24"/>
        </w:rPr>
        <w:t xml:space="preserve"> an engaged </w:t>
      </w:r>
      <w:r w:rsidR="00A72DEC">
        <w:rPr>
          <w:rFonts w:ascii="Times New Roman" w:hAnsi="Times New Roman" w:cs="Times New Roman"/>
          <w:sz w:val="24"/>
          <w:szCs w:val="24"/>
        </w:rPr>
        <w:t>workforce</w:t>
      </w:r>
      <w:r w:rsidR="00082FB6">
        <w:rPr>
          <w:rFonts w:ascii="Times New Roman" w:hAnsi="Times New Roman" w:cs="Times New Roman"/>
          <w:sz w:val="24"/>
          <w:szCs w:val="24"/>
        </w:rPr>
        <w:t xml:space="preserve">. </w:t>
      </w:r>
      <w:r w:rsidR="002F503D">
        <w:rPr>
          <w:rFonts w:ascii="Times New Roman" w:hAnsi="Times New Roman" w:cs="Times New Roman"/>
          <w:sz w:val="24"/>
          <w:szCs w:val="24"/>
        </w:rPr>
        <w:t>A people professional can</w:t>
      </w:r>
      <w:r w:rsidR="004B3F85">
        <w:rPr>
          <w:rFonts w:ascii="Times New Roman" w:hAnsi="Times New Roman" w:cs="Times New Roman"/>
          <w:sz w:val="24"/>
          <w:szCs w:val="24"/>
        </w:rPr>
        <w:t xml:space="preserve"> work</w:t>
      </w:r>
      <w:r w:rsidR="00A56876">
        <w:rPr>
          <w:rFonts w:ascii="Times New Roman" w:hAnsi="Times New Roman" w:cs="Times New Roman"/>
          <w:sz w:val="24"/>
          <w:szCs w:val="24"/>
        </w:rPr>
        <w:t xml:space="preserve"> </w:t>
      </w:r>
      <w:r w:rsidR="004B3F85">
        <w:rPr>
          <w:rFonts w:ascii="Times New Roman" w:hAnsi="Times New Roman" w:cs="Times New Roman"/>
          <w:sz w:val="24"/>
          <w:szCs w:val="24"/>
        </w:rPr>
        <w:t xml:space="preserve">collaboratively to build a strong brand and ensure that it </w:t>
      </w:r>
      <w:r w:rsidR="00A72DEC">
        <w:rPr>
          <w:rFonts w:ascii="Times New Roman" w:hAnsi="Times New Roman" w:cs="Times New Roman"/>
          <w:sz w:val="24"/>
          <w:szCs w:val="24"/>
        </w:rPr>
        <w:t>remains</w:t>
      </w:r>
      <w:r w:rsidR="005C5E08">
        <w:rPr>
          <w:rFonts w:ascii="Times New Roman" w:hAnsi="Times New Roman" w:cs="Times New Roman"/>
          <w:sz w:val="24"/>
          <w:szCs w:val="24"/>
        </w:rPr>
        <w:t xml:space="preserve"> consistent and </w:t>
      </w:r>
      <w:r w:rsidR="00A72DEC">
        <w:rPr>
          <w:rFonts w:ascii="Times New Roman" w:hAnsi="Times New Roman" w:cs="Times New Roman"/>
          <w:sz w:val="24"/>
          <w:szCs w:val="24"/>
        </w:rPr>
        <w:t xml:space="preserve">is </w:t>
      </w:r>
      <w:r w:rsidR="005C5E08">
        <w:rPr>
          <w:rFonts w:ascii="Times New Roman" w:hAnsi="Times New Roman" w:cs="Times New Roman"/>
          <w:sz w:val="24"/>
          <w:szCs w:val="24"/>
        </w:rPr>
        <w:t>implemented throughout the employee cycle (CIPD 2023).</w:t>
      </w:r>
    </w:p>
    <w:p w:rsidR="00547BD5" w:rsidRDefault="002C24E9">
      <w:pPr>
        <w:rPr>
          <w:rFonts w:ascii="Times New Roman" w:hAnsi="Times New Roman" w:cs="Times New Roman"/>
          <w:b/>
          <w:bCs/>
          <w:sz w:val="24"/>
          <w:szCs w:val="24"/>
          <w:u w:val="single"/>
        </w:rPr>
      </w:pPr>
      <w:r w:rsidRPr="005C5E08">
        <w:rPr>
          <w:rFonts w:ascii="Times New Roman" w:hAnsi="Times New Roman" w:cs="Times New Roman"/>
          <w:b/>
          <w:bCs/>
          <w:sz w:val="24"/>
          <w:szCs w:val="24"/>
          <w:u w:val="single"/>
        </w:rPr>
        <w:t>Recruitment and selection</w:t>
      </w:r>
    </w:p>
    <w:p w:rsidR="007F2FD9" w:rsidRDefault="00547BD5">
      <w:pPr>
        <w:rPr>
          <w:rFonts w:ascii="Times New Roman" w:hAnsi="Times New Roman" w:cs="Times New Roman"/>
          <w:sz w:val="24"/>
          <w:szCs w:val="24"/>
        </w:rPr>
      </w:pPr>
      <w:r>
        <w:rPr>
          <w:rFonts w:ascii="Times New Roman" w:hAnsi="Times New Roman" w:cs="Times New Roman"/>
          <w:sz w:val="24"/>
          <w:szCs w:val="24"/>
        </w:rPr>
        <w:t xml:space="preserve">When a job vacancy is advertised recruitment commences to attract potential employees. </w:t>
      </w:r>
      <w:r w:rsidR="007F2FD9">
        <w:rPr>
          <w:rFonts w:ascii="Times New Roman" w:hAnsi="Times New Roman" w:cs="Times New Roman"/>
          <w:sz w:val="24"/>
          <w:szCs w:val="24"/>
        </w:rPr>
        <w:t>Selection</w:t>
      </w:r>
      <w:r>
        <w:rPr>
          <w:rFonts w:ascii="Times New Roman" w:hAnsi="Times New Roman" w:cs="Times New Roman"/>
          <w:sz w:val="24"/>
          <w:szCs w:val="24"/>
        </w:rPr>
        <w:t xml:space="preserve"> techniques are then utilised to select suitable candidate</w:t>
      </w:r>
      <w:r w:rsidR="007F2FD9">
        <w:rPr>
          <w:rFonts w:ascii="Times New Roman" w:hAnsi="Times New Roman" w:cs="Times New Roman"/>
          <w:sz w:val="24"/>
          <w:szCs w:val="24"/>
        </w:rPr>
        <w:t xml:space="preserve">s </w:t>
      </w:r>
      <w:r>
        <w:rPr>
          <w:rFonts w:ascii="Times New Roman" w:hAnsi="Times New Roman" w:cs="Times New Roman"/>
          <w:sz w:val="24"/>
          <w:szCs w:val="24"/>
        </w:rPr>
        <w:t xml:space="preserve">who </w:t>
      </w:r>
      <w:r w:rsidR="007F2FD9">
        <w:rPr>
          <w:rFonts w:ascii="Times New Roman" w:hAnsi="Times New Roman" w:cs="Times New Roman"/>
          <w:sz w:val="24"/>
          <w:szCs w:val="24"/>
        </w:rPr>
        <w:t>are shortlisted and progressed to the interview stage.</w:t>
      </w:r>
      <w:r w:rsidR="009D1C29">
        <w:rPr>
          <w:rFonts w:ascii="Times New Roman" w:hAnsi="Times New Roman" w:cs="Times New Roman"/>
          <w:sz w:val="24"/>
          <w:szCs w:val="24"/>
        </w:rPr>
        <w:t xml:space="preserve"> When </w:t>
      </w:r>
      <w:r w:rsidR="00D3113B">
        <w:rPr>
          <w:rFonts w:ascii="Times New Roman" w:hAnsi="Times New Roman" w:cs="Times New Roman"/>
          <w:sz w:val="24"/>
          <w:szCs w:val="24"/>
        </w:rPr>
        <w:t>deciding on what</w:t>
      </w:r>
      <w:r w:rsidR="00CE32A3">
        <w:rPr>
          <w:rFonts w:ascii="Times New Roman" w:hAnsi="Times New Roman" w:cs="Times New Roman"/>
          <w:sz w:val="24"/>
          <w:szCs w:val="24"/>
        </w:rPr>
        <w:t xml:space="preserve"> techniques </w:t>
      </w:r>
      <w:r w:rsidR="00D3113B">
        <w:rPr>
          <w:rFonts w:ascii="Times New Roman" w:hAnsi="Times New Roman" w:cs="Times New Roman"/>
          <w:sz w:val="24"/>
          <w:szCs w:val="24"/>
        </w:rPr>
        <w:t>to utilise</w:t>
      </w:r>
      <w:r w:rsidR="00372C56">
        <w:rPr>
          <w:rFonts w:ascii="Times New Roman" w:hAnsi="Times New Roman" w:cs="Times New Roman"/>
          <w:sz w:val="24"/>
          <w:szCs w:val="24"/>
        </w:rPr>
        <w:t>,</w:t>
      </w:r>
      <w:r w:rsidR="009D1C29">
        <w:rPr>
          <w:rFonts w:ascii="Times New Roman" w:hAnsi="Times New Roman" w:cs="Times New Roman"/>
          <w:sz w:val="24"/>
          <w:szCs w:val="24"/>
        </w:rPr>
        <w:t xml:space="preserve"> efficiency and financial implications </w:t>
      </w:r>
      <w:r w:rsidR="009E4A5D">
        <w:rPr>
          <w:rFonts w:ascii="Times New Roman" w:hAnsi="Times New Roman" w:cs="Times New Roman"/>
          <w:sz w:val="24"/>
          <w:szCs w:val="24"/>
        </w:rPr>
        <w:t>must</w:t>
      </w:r>
      <w:r w:rsidR="009D1C29">
        <w:rPr>
          <w:rFonts w:ascii="Times New Roman" w:hAnsi="Times New Roman" w:cs="Times New Roman"/>
          <w:sz w:val="24"/>
          <w:szCs w:val="24"/>
        </w:rPr>
        <w:t xml:space="preserve"> </w:t>
      </w:r>
      <w:r w:rsidR="00372C56">
        <w:rPr>
          <w:rFonts w:ascii="Times New Roman" w:hAnsi="Times New Roman" w:cs="Times New Roman"/>
          <w:sz w:val="24"/>
          <w:szCs w:val="24"/>
        </w:rPr>
        <w:t>be considered</w:t>
      </w:r>
      <w:r w:rsidR="009D1C29">
        <w:rPr>
          <w:rFonts w:ascii="Times New Roman" w:hAnsi="Times New Roman" w:cs="Times New Roman"/>
          <w:sz w:val="24"/>
          <w:szCs w:val="24"/>
        </w:rPr>
        <w:t xml:space="preserve"> (Waite et al, 202, p.96).</w:t>
      </w:r>
      <w:r w:rsidR="005B4FC6">
        <w:rPr>
          <w:rFonts w:ascii="Times New Roman" w:hAnsi="Times New Roman" w:cs="Times New Roman"/>
          <w:sz w:val="24"/>
          <w:szCs w:val="24"/>
        </w:rPr>
        <w:t xml:space="preserve"> A people professional can </w:t>
      </w:r>
      <w:r w:rsidR="00DC63A3">
        <w:rPr>
          <w:rFonts w:ascii="Times New Roman" w:hAnsi="Times New Roman" w:cs="Times New Roman"/>
          <w:sz w:val="24"/>
          <w:szCs w:val="24"/>
        </w:rPr>
        <w:t>ensur</w:t>
      </w:r>
      <w:r w:rsidR="00CE32A3">
        <w:rPr>
          <w:rFonts w:ascii="Times New Roman" w:hAnsi="Times New Roman" w:cs="Times New Roman"/>
          <w:sz w:val="24"/>
          <w:szCs w:val="24"/>
        </w:rPr>
        <w:t>e</w:t>
      </w:r>
      <w:r w:rsidR="00DC63A3">
        <w:rPr>
          <w:rFonts w:ascii="Times New Roman" w:hAnsi="Times New Roman" w:cs="Times New Roman"/>
          <w:sz w:val="24"/>
          <w:szCs w:val="24"/>
        </w:rPr>
        <w:t xml:space="preserve"> the recruitment and selection process is fair and consistent by ensuring reasonable adjustments are made and the process is inclusive. This can contribute to a candidate being selected who is a good fit for the role and the culture of the company (CIPD 2021).</w:t>
      </w:r>
    </w:p>
    <w:p w:rsidR="002C24E9" w:rsidRDefault="002C24E9">
      <w:pPr>
        <w:rPr>
          <w:rFonts w:ascii="Times New Roman" w:hAnsi="Times New Roman" w:cs="Times New Roman"/>
          <w:sz w:val="24"/>
          <w:szCs w:val="24"/>
        </w:rPr>
      </w:pPr>
      <w:r w:rsidRPr="0056362F">
        <w:rPr>
          <w:rFonts w:ascii="Times New Roman" w:hAnsi="Times New Roman" w:cs="Times New Roman"/>
          <w:b/>
          <w:bCs/>
          <w:sz w:val="24"/>
          <w:szCs w:val="24"/>
          <w:u w:val="single"/>
        </w:rPr>
        <w:t>Onboarding</w:t>
      </w:r>
    </w:p>
    <w:p w:rsidR="000A1D89" w:rsidRDefault="0033441F">
      <w:pPr>
        <w:rPr>
          <w:rFonts w:ascii="Times New Roman" w:hAnsi="Times New Roman" w:cs="Times New Roman"/>
          <w:sz w:val="24"/>
          <w:szCs w:val="24"/>
        </w:rPr>
      </w:pPr>
      <w:r>
        <w:rPr>
          <w:rFonts w:ascii="Times New Roman" w:hAnsi="Times New Roman" w:cs="Times New Roman"/>
          <w:sz w:val="24"/>
          <w:szCs w:val="24"/>
        </w:rPr>
        <w:t>Following an offer of employment and the terms of</w:t>
      </w:r>
      <w:r w:rsidR="00D54770">
        <w:rPr>
          <w:rFonts w:ascii="Times New Roman" w:hAnsi="Times New Roman" w:cs="Times New Roman"/>
          <w:sz w:val="24"/>
          <w:szCs w:val="24"/>
        </w:rPr>
        <w:t xml:space="preserve"> a </w:t>
      </w:r>
      <w:r>
        <w:rPr>
          <w:rFonts w:ascii="Times New Roman" w:hAnsi="Times New Roman" w:cs="Times New Roman"/>
          <w:sz w:val="24"/>
          <w:szCs w:val="24"/>
        </w:rPr>
        <w:t>contract</w:t>
      </w:r>
      <w:r w:rsidR="00D54770">
        <w:rPr>
          <w:rFonts w:ascii="Times New Roman" w:hAnsi="Times New Roman" w:cs="Times New Roman"/>
          <w:sz w:val="24"/>
          <w:szCs w:val="24"/>
        </w:rPr>
        <w:t xml:space="preserve"> </w:t>
      </w:r>
      <w:r>
        <w:rPr>
          <w:rFonts w:ascii="Times New Roman" w:hAnsi="Times New Roman" w:cs="Times New Roman"/>
          <w:sz w:val="24"/>
          <w:szCs w:val="24"/>
        </w:rPr>
        <w:t>agreed</w:t>
      </w:r>
      <w:r w:rsidR="005A6DF5">
        <w:rPr>
          <w:rFonts w:ascii="Times New Roman" w:hAnsi="Times New Roman" w:cs="Times New Roman"/>
          <w:sz w:val="24"/>
          <w:szCs w:val="24"/>
        </w:rPr>
        <w:t xml:space="preserve"> upon,</w:t>
      </w:r>
      <w:r>
        <w:rPr>
          <w:rFonts w:ascii="Times New Roman" w:hAnsi="Times New Roman" w:cs="Times New Roman"/>
          <w:sz w:val="24"/>
          <w:szCs w:val="24"/>
        </w:rPr>
        <w:t xml:space="preserve"> induction to the organisation </w:t>
      </w:r>
      <w:r w:rsidR="00D54770">
        <w:rPr>
          <w:rFonts w:ascii="Times New Roman" w:hAnsi="Times New Roman" w:cs="Times New Roman"/>
          <w:sz w:val="24"/>
          <w:szCs w:val="24"/>
        </w:rPr>
        <w:t xml:space="preserve">should </w:t>
      </w:r>
      <w:r>
        <w:rPr>
          <w:rFonts w:ascii="Times New Roman" w:hAnsi="Times New Roman" w:cs="Times New Roman"/>
          <w:sz w:val="24"/>
          <w:szCs w:val="24"/>
        </w:rPr>
        <w:t>commence (Taylor,</w:t>
      </w:r>
      <w:r w:rsidR="00273A41">
        <w:rPr>
          <w:rFonts w:ascii="Times New Roman" w:hAnsi="Times New Roman" w:cs="Times New Roman"/>
          <w:sz w:val="24"/>
          <w:szCs w:val="24"/>
        </w:rPr>
        <w:t xml:space="preserve"> </w:t>
      </w:r>
      <w:r>
        <w:rPr>
          <w:rFonts w:ascii="Times New Roman" w:hAnsi="Times New Roman" w:cs="Times New Roman"/>
          <w:sz w:val="24"/>
          <w:szCs w:val="24"/>
        </w:rPr>
        <w:t>2021, p. 208).</w:t>
      </w:r>
      <w:r w:rsidR="00D54770">
        <w:rPr>
          <w:rFonts w:ascii="Times New Roman" w:hAnsi="Times New Roman" w:cs="Times New Roman"/>
          <w:sz w:val="24"/>
          <w:szCs w:val="24"/>
        </w:rPr>
        <w:t xml:space="preserve"> </w:t>
      </w:r>
      <w:r w:rsidR="000A1D89">
        <w:rPr>
          <w:rFonts w:ascii="Times New Roman" w:hAnsi="Times New Roman" w:cs="Times New Roman"/>
          <w:sz w:val="24"/>
          <w:szCs w:val="24"/>
        </w:rPr>
        <w:t>A people professional can ensur</w:t>
      </w:r>
      <w:r w:rsidR="00341666">
        <w:rPr>
          <w:rFonts w:ascii="Times New Roman" w:hAnsi="Times New Roman" w:cs="Times New Roman"/>
          <w:sz w:val="24"/>
          <w:szCs w:val="24"/>
        </w:rPr>
        <w:t>e</w:t>
      </w:r>
      <w:r w:rsidR="000A1D89">
        <w:rPr>
          <w:rFonts w:ascii="Times New Roman" w:hAnsi="Times New Roman" w:cs="Times New Roman"/>
          <w:sz w:val="24"/>
          <w:szCs w:val="24"/>
        </w:rPr>
        <w:t xml:space="preserve"> all paperwork and checks are completed.</w:t>
      </w:r>
      <w:r w:rsidR="00194361">
        <w:rPr>
          <w:rFonts w:ascii="Times New Roman" w:hAnsi="Times New Roman" w:cs="Times New Roman"/>
          <w:sz w:val="24"/>
          <w:szCs w:val="24"/>
        </w:rPr>
        <w:t xml:space="preserve"> Examples</w:t>
      </w:r>
      <w:r w:rsidR="00606F5B">
        <w:rPr>
          <w:rFonts w:ascii="Times New Roman" w:hAnsi="Times New Roman" w:cs="Times New Roman"/>
          <w:sz w:val="24"/>
          <w:szCs w:val="24"/>
        </w:rPr>
        <w:t xml:space="preserve"> </w:t>
      </w:r>
      <w:r w:rsidR="000A1D89">
        <w:rPr>
          <w:rFonts w:ascii="Times New Roman" w:hAnsi="Times New Roman" w:cs="Times New Roman"/>
          <w:sz w:val="24"/>
          <w:szCs w:val="24"/>
        </w:rPr>
        <w:t>include ensuring references are received and information needed for payroll purposes and next of kin information is obtained (Waite et al 2021).</w:t>
      </w:r>
    </w:p>
    <w:p w:rsidR="002C24E9" w:rsidRDefault="002C24E9">
      <w:pPr>
        <w:rPr>
          <w:rFonts w:ascii="Times New Roman" w:hAnsi="Times New Roman" w:cs="Times New Roman"/>
          <w:b/>
          <w:bCs/>
          <w:sz w:val="24"/>
          <w:szCs w:val="24"/>
          <w:u w:val="single"/>
        </w:rPr>
      </w:pPr>
      <w:r w:rsidRPr="00CE32A3">
        <w:rPr>
          <w:rFonts w:ascii="Times New Roman" w:hAnsi="Times New Roman" w:cs="Times New Roman"/>
          <w:b/>
          <w:bCs/>
          <w:sz w:val="24"/>
          <w:szCs w:val="24"/>
          <w:u w:val="single"/>
        </w:rPr>
        <w:t xml:space="preserve">Development </w:t>
      </w:r>
    </w:p>
    <w:p w:rsidR="00C12A95" w:rsidRDefault="00C12A95">
      <w:pPr>
        <w:rPr>
          <w:rFonts w:ascii="Times New Roman" w:hAnsi="Times New Roman" w:cs="Times New Roman"/>
          <w:b/>
          <w:bCs/>
          <w:sz w:val="24"/>
          <w:szCs w:val="24"/>
          <w:u w:val="single"/>
        </w:rPr>
      </w:pPr>
    </w:p>
    <w:p w:rsidR="000D5A41" w:rsidRPr="00CE32A3" w:rsidRDefault="000D5A41">
      <w:pPr>
        <w:rPr>
          <w:rFonts w:ascii="Times New Roman" w:hAnsi="Times New Roman" w:cs="Times New Roman"/>
          <w:b/>
          <w:bCs/>
          <w:sz w:val="24"/>
          <w:szCs w:val="24"/>
          <w:u w:val="single"/>
        </w:rPr>
      </w:pPr>
    </w:p>
    <w:p w:rsidR="002C24E9" w:rsidRDefault="002C24E9">
      <w:pPr>
        <w:rPr>
          <w:rFonts w:ascii="Times New Roman" w:hAnsi="Times New Roman" w:cs="Times New Roman"/>
          <w:b/>
          <w:bCs/>
          <w:sz w:val="24"/>
          <w:szCs w:val="24"/>
          <w:u w:val="single"/>
        </w:rPr>
      </w:pPr>
      <w:r w:rsidRPr="00CE32A3">
        <w:rPr>
          <w:rFonts w:ascii="Times New Roman" w:hAnsi="Times New Roman" w:cs="Times New Roman"/>
          <w:b/>
          <w:bCs/>
          <w:sz w:val="24"/>
          <w:szCs w:val="24"/>
          <w:u w:val="single"/>
        </w:rPr>
        <w:t xml:space="preserve">Retention </w:t>
      </w:r>
    </w:p>
    <w:p w:rsidR="00C12A95" w:rsidRPr="00C12A95" w:rsidRDefault="00C12A95">
      <w:pPr>
        <w:rPr>
          <w:rFonts w:ascii="Times New Roman" w:hAnsi="Times New Roman" w:cs="Times New Roman"/>
          <w:sz w:val="24"/>
          <w:szCs w:val="24"/>
        </w:rPr>
      </w:pPr>
      <w:r w:rsidRPr="00C12A95">
        <w:rPr>
          <w:rFonts w:ascii="Times New Roman" w:hAnsi="Times New Roman" w:cs="Times New Roman"/>
          <w:sz w:val="24"/>
          <w:szCs w:val="24"/>
        </w:rPr>
        <w:t xml:space="preserve">Providing </w:t>
      </w:r>
      <w:r>
        <w:rPr>
          <w:rFonts w:ascii="Times New Roman" w:hAnsi="Times New Roman" w:cs="Times New Roman"/>
          <w:sz w:val="24"/>
          <w:szCs w:val="24"/>
        </w:rPr>
        <w:t>opportunities</w:t>
      </w:r>
      <w:r w:rsidRPr="00C12A95">
        <w:rPr>
          <w:rFonts w:ascii="Times New Roman" w:hAnsi="Times New Roman" w:cs="Times New Roman"/>
          <w:sz w:val="24"/>
          <w:szCs w:val="24"/>
        </w:rPr>
        <w:t xml:space="preserve"> and </w:t>
      </w:r>
      <w:r>
        <w:rPr>
          <w:rFonts w:ascii="Times New Roman" w:hAnsi="Times New Roman" w:cs="Times New Roman"/>
          <w:sz w:val="24"/>
          <w:szCs w:val="24"/>
        </w:rPr>
        <w:t>maintaining</w:t>
      </w:r>
      <w:r w:rsidRPr="00C12A95">
        <w:rPr>
          <w:rFonts w:ascii="Times New Roman" w:hAnsi="Times New Roman" w:cs="Times New Roman"/>
          <w:sz w:val="24"/>
          <w:szCs w:val="24"/>
        </w:rPr>
        <w:t xml:space="preserve"> a happy </w:t>
      </w:r>
      <w:r>
        <w:rPr>
          <w:rFonts w:ascii="Times New Roman" w:hAnsi="Times New Roman" w:cs="Times New Roman"/>
          <w:sz w:val="24"/>
          <w:szCs w:val="24"/>
        </w:rPr>
        <w:t>environment</w:t>
      </w:r>
      <w:r w:rsidRPr="00C12A95">
        <w:rPr>
          <w:rFonts w:ascii="Times New Roman" w:hAnsi="Times New Roman" w:cs="Times New Roman"/>
          <w:sz w:val="24"/>
          <w:szCs w:val="24"/>
        </w:rPr>
        <w:t xml:space="preserve"> with good </w:t>
      </w:r>
      <w:r>
        <w:rPr>
          <w:rFonts w:ascii="Times New Roman" w:hAnsi="Times New Roman" w:cs="Times New Roman"/>
          <w:sz w:val="24"/>
          <w:szCs w:val="24"/>
        </w:rPr>
        <w:t>relationships</w:t>
      </w:r>
      <w:r w:rsidRPr="00C12A95">
        <w:rPr>
          <w:rFonts w:ascii="Times New Roman" w:hAnsi="Times New Roman" w:cs="Times New Roman"/>
          <w:sz w:val="24"/>
          <w:szCs w:val="24"/>
        </w:rPr>
        <w:t xml:space="preserve"> </w:t>
      </w:r>
      <w:r>
        <w:rPr>
          <w:rFonts w:ascii="Times New Roman" w:hAnsi="Times New Roman" w:cs="Times New Roman"/>
          <w:sz w:val="24"/>
          <w:szCs w:val="24"/>
        </w:rPr>
        <w:t xml:space="preserve">can contribute to keeping your workforce. Losing staff can be costly to the company as the recruitment process starts again </w:t>
      </w:r>
    </w:p>
    <w:p w:rsidR="002C24E9" w:rsidRPr="00694041" w:rsidRDefault="00694041">
      <w:pPr>
        <w:rPr>
          <w:rFonts w:ascii="Times New Roman" w:hAnsi="Times New Roman" w:cs="Times New Roman"/>
          <w:b/>
          <w:bCs/>
          <w:sz w:val="24"/>
          <w:szCs w:val="24"/>
          <w:u w:val="single"/>
        </w:rPr>
      </w:pPr>
      <w:r>
        <w:rPr>
          <w:rFonts w:ascii="Times New Roman" w:hAnsi="Times New Roman" w:cs="Times New Roman"/>
          <w:b/>
          <w:bCs/>
          <w:sz w:val="24"/>
          <w:szCs w:val="24"/>
          <w:u w:val="single"/>
        </w:rPr>
        <w:t>Separation</w:t>
      </w:r>
      <w:r w:rsidR="002C24E9" w:rsidRPr="00694041">
        <w:rPr>
          <w:rFonts w:ascii="Times New Roman" w:hAnsi="Times New Roman" w:cs="Times New Roman"/>
          <w:b/>
          <w:bCs/>
          <w:sz w:val="24"/>
          <w:szCs w:val="24"/>
          <w:u w:val="single"/>
        </w:rPr>
        <w:t xml:space="preserve"> </w:t>
      </w:r>
    </w:p>
    <w:p w:rsidR="00866134" w:rsidRDefault="00866134">
      <w:pPr>
        <w:rPr>
          <w:rFonts w:ascii="Times New Roman" w:hAnsi="Times New Roman" w:cs="Times New Roman"/>
          <w:sz w:val="24"/>
          <w:szCs w:val="24"/>
        </w:rPr>
      </w:pPr>
      <w:r>
        <w:rPr>
          <w:rFonts w:ascii="Times New Roman" w:hAnsi="Times New Roman" w:cs="Times New Roman"/>
          <w:sz w:val="24"/>
          <w:szCs w:val="24"/>
        </w:rPr>
        <w:t xml:space="preserve">There are various reasons why the separation of employees from an organisation may occur. </w:t>
      </w:r>
      <w:r w:rsidR="004E1A59">
        <w:rPr>
          <w:rFonts w:ascii="Times New Roman" w:hAnsi="Times New Roman" w:cs="Times New Roman"/>
          <w:sz w:val="24"/>
          <w:szCs w:val="24"/>
        </w:rPr>
        <w:t xml:space="preserve"> </w:t>
      </w:r>
      <w:r w:rsidR="00150A10">
        <w:rPr>
          <w:rFonts w:ascii="Times New Roman" w:hAnsi="Times New Roman" w:cs="Times New Roman"/>
          <w:sz w:val="24"/>
          <w:szCs w:val="24"/>
        </w:rPr>
        <w:t>A</w:t>
      </w:r>
      <w:r w:rsidR="004E1A59">
        <w:rPr>
          <w:rFonts w:ascii="Times New Roman" w:hAnsi="Times New Roman" w:cs="Times New Roman"/>
          <w:sz w:val="24"/>
          <w:szCs w:val="24"/>
        </w:rPr>
        <w:t xml:space="preserve">n employee </w:t>
      </w:r>
      <w:r w:rsidR="00150A10">
        <w:rPr>
          <w:rFonts w:ascii="Times New Roman" w:hAnsi="Times New Roman" w:cs="Times New Roman"/>
          <w:sz w:val="24"/>
          <w:szCs w:val="24"/>
        </w:rPr>
        <w:t xml:space="preserve">may </w:t>
      </w:r>
      <w:r w:rsidR="004E1A59">
        <w:rPr>
          <w:rFonts w:ascii="Times New Roman" w:hAnsi="Times New Roman" w:cs="Times New Roman"/>
          <w:sz w:val="24"/>
          <w:szCs w:val="24"/>
        </w:rPr>
        <w:t>wish</w:t>
      </w:r>
      <w:r w:rsidR="00150A10">
        <w:rPr>
          <w:rFonts w:ascii="Times New Roman" w:hAnsi="Times New Roman" w:cs="Times New Roman"/>
          <w:sz w:val="24"/>
          <w:szCs w:val="24"/>
        </w:rPr>
        <w:t xml:space="preserve"> </w:t>
      </w:r>
      <w:r w:rsidR="004E1A59">
        <w:rPr>
          <w:rFonts w:ascii="Times New Roman" w:hAnsi="Times New Roman" w:cs="Times New Roman"/>
          <w:sz w:val="24"/>
          <w:szCs w:val="24"/>
        </w:rPr>
        <w:t xml:space="preserve">to retire or </w:t>
      </w:r>
      <w:r w:rsidR="00D54770">
        <w:rPr>
          <w:rFonts w:ascii="Times New Roman" w:hAnsi="Times New Roman" w:cs="Times New Roman"/>
          <w:sz w:val="24"/>
          <w:szCs w:val="24"/>
        </w:rPr>
        <w:t>give</w:t>
      </w:r>
      <w:r w:rsidR="004E1A59">
        <w:rPr>
          <w:rFonts w:ascii="Times New Roman" w:hAnsi="Times New Roman" w:cs="Times New Roman"/>
          <w:sz w:val="24"/>
          <w:szCs w:val="24"/>
        </w:rPr>
        <w:t xml:space="preserve"> their resignation</w:t>
      </w:r>
      <w:r w:rsidR="00D54770">
        <w:rPr>
          <w:rFonts w:ascii="Times New Roman" w:hAnsi="Times New Roman" w:cs="Times New Roman"/>
          <w:sz w:val="24"/>
          <w:szCs w:val="24"/>
        </w:rPr>
        <w:t xml:space="preserve">, this </w:t>
      </w:r>
      <w:r w:rsidR="004E1A59">
        <w:rPr>
          <w:rFonts w:ascii="Times New Roman" w:hAnsi="Times New Roman" w:cs="Times New Roman"/>
          <w:sz w:val="24"/>
          <w:szCs w:val="24"/>
        </w:rPr>
        <w:t xml:space="preserve">is known as voluntary. Other </w:t>
      </w:r>
      <w:r w:rsidR="004E1A59">
        <w:rPr>
          <w:rFonts w:ascii="Times New Roman" w:hAnsi="Times New Roman" w:cs="Times New Roman"/>
          <w:sz w:val="24"/>
          <w:szCs w:val="24"/>
        </w:rPr>
        <w:lastRenderedPageBreak/>
        <w:t xml:space="preserve">reasons could </w:t>
      </w:r>
      <w:r w:rsidR="00323DDB">
        <w:rPr>
          <w:rFonts w:ascii="Times New Roman" w:hAnsi="Times New Roman" w:cs="Times New Roman"/>
          <w:sz w:val="24"/>
          <w:szCs w:val="24"/>
        </w:rPr>
        <w:t>include</w:t>
      </w:r>
      <w:r w:rsidR="004E1A59">
        <w:rPr>
          <w:rFonts w:ascii="Times New Roman" w:hAnsi="Times New Roman" w:cs="Times New Roman"/>
          <w:sz w:val="24"/>
          <w:szCs w:val="24"/>
        </w:rPr>
        <w:t xml:space="preserve"> the employee </w:t>
      </w:r>
      <w:r w:rsidR="00323DDB">
        <w:rPr>
          <w:rFonts w:ascii="Times New Roman" w:hAnsi="Times New Roman" w:cs="Times New Roman"/>
          <w:sz w:val="24"/>
          <w:szCs w:val="24"/>
        </w:rPr>
        <w:t>being</w:t>
      </w:r>
      <w:r w:rsidR="004E1A59">
        <w:rPr>
          <w:rFonts w:ascii="Times New Roman" w:hAnsi="Times New Roman" w:cs="Times New Roman"/>
          <w:sz w:val="24"/>
          <w:szCs w:val="24"/>
        </w:rPr>
        <w:t xml:space="preserve"> made redundant or their contract be</w:t>
      </w:r>
      <w:r w:rsidR="00323DDB">
        <w:rPr>
          <w:rFonts w:ascii="Times New Roman" w:hAnsi="Times New Roman" w:cs="Times New Roman"/>
          <w:sz w:val="24"/>
          <w:szCs w:val="24"/>
        </w:rPr>
        <w:t xml:space="preserve">ing </w:t>
      </w:r>
      <w:r w:rsidR="004E1A59">
        <w:rPr>
          <w:rFonts w:ascii="Times New Roman" w:hAnsi="Times New Roman" w:cs="Times New Roman"/>
          <w:sz w:val="24"/>
          <w:szCs w:val="24"/>
        </w:rPr>
        <w:t xml:space="preserve">terminated and notice </w:t>
      </w:r>
      <w:r w:rsidR="00323DDB">
        <w:rPr>
          <w:rFonts w:ascii="Times New Roman" w:hAnsi="Times New Roman" w:cs="Times New Roman"/>
          <w:sz w:val="24"/>
          <w:szCs w:val="24"/>
        </w:rPr>
        <w:t xml:space="preserve">being </w:t>
      </w:r>
      <w:r w:rsidR="004E1A59">
        <w:rPr>
          <w:rFonts w:ascii="Times New Roman" w:hAnsi="Times New Roman" w:cs="Times New Roman"/>
          <w:sz w:val="24"/>
          <w:szCs w:val="24"/>
        </w:rPr>
        <w:t xml:space="preserve">given by the employer; known as forced terminations. A people professional </w:t>
      </w:r>
      <w:r w:rsidR="00694041">
        <w:rPr>
          <w:rFonts w:ascii="Times New Roman" w:hAnsi="Times New Roman" w:cs="Times New Roman"/>
          <w:sz w:val="24"/>
          <w:szCs w:val="24"/>
        </w:rPr>
        <w:t xml:space="preserve">can conduct </w:t>
      </w:r>
      <w:r w:rsidR="00B34AB5">
        <w:rPr>
          <w:rFonts w:ascii="Times New Roman" w:hAnsi="Times New Roman" w:cs="Times New Roman"/>
          <w:sz w:val="24"/>
          <w:szCs w:val="24"/>
        </w:rPr>
        <w:t>exit interviews</w:t>
      </w:r>
      <w:r w:rsidR="00694041">
        <w:rPr>
          <w:rFonts w:ascii="Times New Roman" w:hAnsi="Times New Roman" w:cs="Times New Roman"/>
          <w:sz w:val="24"/>
          <w:szCs w:val="24"/>
        </w:rPr>
        <w:t xml:space="preserve"> and analyse data from exit</w:t>
      </w:r>
      <w:r w:rsidR="00D54770">
        <w:rPr>
          <w:rFonts w:ascii="Times New Roman" w:hAnsi="Times New Roman" w:cs="Times New Roman"/>
          <w:sz w:val="24"/>
          <w:szCs w:val="24"/>
        </w:rPr>
        <w:t xml:space="preserve"> questionnaires</w:t>
      </w:r>
      <w:r w:rsidR="00694041">
        <w:rPr>
          <w:rFonts w:ascii="Times New Roman" w:hAnsi="Times New Roman" w:cs="Times New Roman"/>
          <w:sz w:val="24"/>
          <w:szCs w:val="24"/>
        </w:rPr>
        <w:t xml:space="preserve"> to find out reasons for employees leaving and </w:t>
      </w:r>
      <w:r w:rsidR="00D54770">
        <w:rPr>
          <w:rFonts w:ascii="Times New Roman" w:hAnsi="Times New Roman" w:cs="Times New Roman"/>
          <w:sz w:val="24"/>
          <w:szCs w:val="24"/>
        </w:rPr>
        <w:t>ident</w:t>
      </w:r>
      <w:r w:rsidR="00C664AF">
        <w:rPr>
          <w:rFonts w:ascii="Times New Roman" w:hAnsi="Times New Roman" w:cs="Times New Roman"/>
          <w:sz w:val="24"/>
          <w:szCs w:val="24"/>
        </w:rPr>
        <w:t xml:space="preserve">ify any trends so </w:t>
      </w:r>
      <w:r w:rsidR="00694041">
        <w:rPr>
          <w:rFonts w:ascii="Times New Roman" w:hAnsi="Times New Roman" w:cs="Times New Roman"/>
          <w:sz w:val="24"/>
          <w:szCs w:val="24"/>
        </w:rPr>
        <w:t>they can implement changes to</w:t>
      </w:r>
      <w:r w:rsidR="00C664AF">
        <w:rPr>
          <w:rFonts w:ascii="Times New Roman" w:hAnsi="Times New Roman" w:cs="Times New Roman"/>
          <w:sz w:val="24"/>
          <w:szCs w:val="24"/>
        </w:rPr>
        <w:t xml:space="preserve"> break the cycle</w:t>
      </w:r>
      <w:r w:rsidR="00D3113B">
        <w:rPr>
          <w:rFonts w:ascii="Times New Roman" w:hAnsi="Times New Roman" w:cs="Times New Roman"/>
          <w:sz w:val="24"/>
          <w:szCs w:val="24"/>
        </w:rPr>
        <w:t>.</w:t>
      </w:r>
      <w:r w:rsidR="00694041">
        <w:rPr>
          <w:rFonts w:ascii="Times New Roman" w:hAnsi="Times New Roman" w:cs="Times New Roman"/>
          <w:sz w:val="24"/>
          <w:szCs w:val="24"/>
        </w:rPr>
        <w:t xml:space="preserve"> (Cattermole </w:t>
      </w:r>
      <w:r w:rsidR="00ED66DA">
        <w:rPr>
          <w:rFonts w:ascii="Times New Roman" w:hAnsi="Times New Roman" w:cs="Times New Roman"/>
          <w:sz w:val="24"/>
          <w:szCs w:val="24"/>
        </w:rPr>
        <w:t>2019</w:t>
      </w:r>
      <w:r w:rsidR="00694041">
        <w:rPr>
          <w:rFonts w:ascii="Times New Roman" w:hAnsi="Times New Roman" w:cs="Times New Roman"/>
          <w:sz w:val="24"/>
          <w:szCs w:val="24"/>
        </w:rPr>
        <w:t>)</w:t>
      </w:r>
      <w:r w:rsidR="00B34AB5">
        <w:rPr>
          <w:rFonts w:ascii="Times New Roman" w:hAnsi="Times New Roman" w:cs="Times New Roman"/>
          <w:sz w:val="24"/>
          <w:szCs w:val="24"/>
        </w:rPr>
        <w:t>.</w:t>
      </w:r>
    </w:p>
    <w:p w:rsidR="00CE32A3" w:rsidRDefault="00CE32A3">
      <w:pPr>
        <w:rPr>
          <w:rFonts w:ascii="Times New Roman" w:hAnsi="Times New Roman" w:cs="Times New Roman"/>
          <w:sz w:val="24"/>
          <w:szCs w:val="24"/>
        </w:rPr>
      </w:pPr>
    </w:p>
    <w:p w:rsidR="00434576" w:rsidRPr="0080432D" w:rsidRDefault="005A603B">
      <w:r w:rsidRPr="005A603B">
        <w:rPr>
          <w:rFonts w:ascii="Times New Roman" w:hAnsi="Times New Roman" w:cs="Times New Roman"/>
          <w:b/>
          <w:bCs/>
          <w:sz w:val="24"/>
          <w:szCs w:val="24"/>
        </w:rPr>
        <w:t>AC1.2</w:t>
      </w:r>
      <w:r>
        <w:rPr>
          <w:rFonts w:ascii="Times New Roman" w:hAnsi="Times New Roman" w:cs="Times New Roman"/>
          <w:b/>
          <w:bCs/>
          <w:sz w:val="24"/>
          <w:szCs w:val="24"/>
        </w:rPr>
        <w:t xml:space="preserve">   </w:t>
      </w:r>
      <w:r w:rsidRPr="005A603B">
        <w:rPr>
          <w:rFonts w:ascii="Times New Roman" w:hAnsi="Times New Roman" w:cs="Times New Roman"/>
          <w:sz w:val="24"/>
          <w:szCs w:val="24"/>
        </w:rPr>
        <w:t>Explain</w:t>
      </w:r>
      <w:r w:rsidRPr="005A603B">
        <w:rPr>
          <w:rFonts w:ascii="Times New Roman" w:hAnsi="Times New Roman" w:cs="Times New Roman"/>
          <w:b/>
          <w:bCs/>
          <w:sz w:val="24"/>
          <w:szCs w:val="24"/>
        </w:rPr>
        <w:t xml:space="preserve"> </w:t>
      </w:r>
      <w:r w:rsidRPr="005A603B">
        <w:rPr>
          <w:rFonts w:ascii="Times New Roman" w:hAnsi="Times New Roman" w:cs="Times New Roman"/>
          <w:sz w:val="24"/>
          <w:szCs w:val="24"/>
        </w:rPr>
        <w:t>the purpose and key content of a job description and person specification. Explain how job analysis can be used to decide on the content of these documents.</w:t>
      </w:r>
      <w:r>
        <w:t xml:space="preserve">  </w:t>
      </w:r>
    </w:p>
    <w:p w:rsidR="00D570B0" w:rsidRPr="000370F1" w:rsidRDefault="00AB33FA">
      <w:pPr>
        <w:rPr>
          <w:rFonts w:ascii="Times New Roman" w:hAnsi="Times New Roman" w:cs="Times New Roman"/>
          <w:sz w:val="24"/>
          <w:szCs w:val="24"/>
        </w:rPr>
      </w:pPr>
      <w:r w:rsidRPr="00481AC8">
        <w:rPr>
          <w:rFonts w:ascii="Times New Roman" w:hAnsi="Times New Roman" w:cs="Times New Roman"/>
          <w:sz w:val="24"/>
          <w:szCs w:val="24"/>
        </w:rPr>
        <w:t xml:space="preserve"> </w:t>
      </w:r>
      <w:r w:rsidR="00434576">
        <w:rPr>
          <w:rFonts w:ascii="Times New Roman" w:hAnsi="Times New Roman" w:cs="Times New Roman"/>
          <w:sz w:val="24"/>
          <w:szCs w:val="24"/>
        </w:rPr>
        <w:t>A</w:t>
      </w:r>
      <w:r w:rsidRPr="00481AC8">
        <w:rPr>
          <w:rFonts w:ascii="Times New Roman" w:hAnsi="Times New Roman" w:cs="Times New Roman"/>
          <w:sz w:val="24"/>
          <w:szCs w:val="24"/>
        </w:rPr>
        <w:t xml:space="preserve"> job description</w:t>
      </w:r>
      <w:r w:rsidR="00D60FDC">
        <w:rPr>
          <w:rFonts w:ascii="Times New Roman" w:hAnsi="Times New Roman" w:cs="Times New Roman"/>
          <w:sz w:val="24"/>
          <w:szCs w:val="24"/>
        </w:rPr>
        <w:t xml:space="preserve"> is a document that </w:t>
      </w:r>
      <w:r w:rsidR="00A71301" w:rsidRPr="00481AC8">
        <w:rPr>
          <w:rFonts w:ascii="Times New Roman" w:hAnsi="Times New Roman" w:cs="Times New Roman"/>
          <w:sz w:val="24"/>
          <w:szCs w:val="24"/>
        </w:rPr>
        <w:t>outline</w:t>
      </w:r>
      <w:r w:rsidR="00434576">
        <w:rPr>
          <w:rFonts w:ascii="Times New Roman" w:hAnsi="Times New Roman" w:cs="Times New Roman"/>
          <w:sz w:val="24"/>
          <w:szCs w:val="24"/>
        </w:rPr>
        <w:t xml:space="preserve">s </w:t>
      </w:r>
      <w:r w:rsidR="00A71301" w:rsidRPr="00481AC8">
        <w:rPr>
          <w:rFonts w:ascii="Times New Roman" w:hAnsi="Times New Roman" w:cs="Times New Roman"/>
          <w:sz w:val="24"/>
          <w:szCs w:val="24"/>
        </w:rPr>
        <w:t>the</w:t>
      </w:r>
      <w:r w:rsidRPr="00481AC8">
        <w:rPr>
          <w:rFonts w:ascii="Times New Roman" w:hAnsi="Times New Roman" w:cs="Times New Roman"/>
          <w:sz w:val="24"/>
          <w:szCs w:val="24"/>
        </w:rPr>
        <w:t xml:space="preserve"> </w:t>
      </w:r>
      <w:r w:rsidR="00434576">
        <w:rPr>
          <w:rFonts w:ascii="Times New Roman" w:hAnsi="Times New Roman" w:cs="Times New Roman"/>
          <w:sz w:val="24"/>
          <w:szCs w:val="24"/>
        </w:rPr>
        <w:t xml:space="preserve">nature of </w:t>
      </w:r>
      <w:r w:rsidR="00D60FDC">
        <w:rPr>
          <w:rFonts w:ascii="Times New Roman" w:hAnsi="Times New Roman" w:cs="Times New Roman"/>
          <w:sz w:val="24"/>
          <w:szCs w:val="24"/>
        </w:rPr>
        <w:t xml:space="preserve">a specific </w:t>
      </w:r>
      <w:r w:rsidRPr="00481AC8">
        <w:rPr>
          <w:rFonts w:ascii="Times New Roman" w:hAnsi="Times New Roman" w:cs="Times New Roman"/>
          <w:sz w:val="24"/>
          <w:szCs w:val="24"/>
        </w:rPr>
        <w:t>role</w:t>
      </w:r>
      <w:r w:rsidR="00D60FDC">
        <w:rPr>
          <w:rFonts w:ascii="Times New Roman" w:hAnsi="Times New Roman" w:cs="Times New Roman"/>
          <w:sz w:val="24"/>
          <w:szCs w:val="24"/>
        </w:rPr>
        <w:t xml:space="preserve"> by describing what is involved.</w:t>
      </w:r>
      <w:r w:rsidR="00481AC8">
        <w:rPr>
          <w:rFonts w:ascii="Times New Roman" w:hAnsi="Times New Roman" w:cs="Times New Roman"/>
          <w:sz w:val="24"/>
          <w:szCs w:val="24"/>
        </w:rPr>
        <w:t xml:space="preserve"> </w:t>
      </w:r>
      <w:r w:rsidR="00731EC2" w:rsidRPr="00481AC8">
        <w:rPr>
          <w:rFonts w:ascii="Times New Roman" w:hAnsi="Times New Roman" w:cs="Times New Roman"/>
          <w:sz w:val="24"/>
          <w:szCs w:val="24"/>
        </w:rPr>
        <w:t>Key cont</w:t>
      </w:r>
      <w:r w:rsidR="00B23D49">
        <w:rPr>
          <w:rFonts w:ascii="Times New Roman" w:hAnsi="Times New Roman" w:cs="Times New Roman"/>
          <w:sz w:val="24"/>
          <w:szCs w:val="24"/>
        </w:rPr>
        <w:t xml:space="preserve">ent </w:t>
      </w:r>
      <w:r w:rsidR="00643D43">
        <w:rPr>
          <w:rFonts w:ascii="Times New Roman" w:hAnsi="Times New Roman" w:cs="Times New Roman"/>
          <w:sz w:val="24"/>
          <w:szCs w:val="24"/>
        </w:rPr>
        <w:t>should include</w:t>
      </w:r>
      <w:r w:rsidR="00A71301" w:rsidRPr="00481AC8">
        <w:rPr>
          <w:rFonts w:ascii="Times New Roman" w:hAnsi="Times New Roman" w:cs="Times New Roman"/>
          <w:sz w:val="24"/>
          <w:szCs w:val="24"/>
        </w:rPr>
        <w:t xml:space="preserve"> the </w:t>
      </w:r>
      <w:r w:rsidR="00526E14" w:rsidRPr="00481AC8">
        <w:rPr>
          <w:rFonts w:ascii="Times New Roman" w:hAnsi="Times New Roman" w:cs="Times New Roman"/>
          <w:sz w:val="24"/>
          <w:szCs w:val="24"/>
        </w:rPr>
        <w:t xml:space="preserve">job </w:t>
      </w:r>
      <w:r w:rsidR="00A71301" w:rsidRPr="00481AC8">
        <w:rPr>
          <w:rFonts w:ascii="Times New Roman" w:hAnsi="Times New Roman" w:cs="Times New Roman"/>
          <w:sz w:val="24"/>
          <w:szCs w:val="24"/>
        </w:rPr>
        <w:t>title</w:t>
      </w:r>
      <w:r w:rsidR="00434576">
        <w:rPr>
          <w:rFonts w:ascii="Times New Roman" w:hAnsi="Times New Roman" w:cs="Times New Roman"/>
          <w:sz w:val="24"/>
          <w:szCs w:val="24"/>
        </w:rPr>
        <w:t>,</w:t>
      </w:r>
      <w:r w:rsidR="00B23D49">
        <w:rPr>
          <w:rFonts w:ascii="Times New Roman" w:hAnsi="Times New Roman" w:cs="Times New Roman"/>
          <w:sz w:val="24"/>
          <w:szCs w:val="24"/>
        </w:rPr>
        <w:t xml:space="preserve"> pay grade,</w:t>
      </w:r>
      <w:r w:rsidR="00D60FDC">
        <w:rPr>
          <w:rFonts w:ascii="Times New Roman" w:hAnsi="Times New Roman" w:cs="Times New Roman"/>
          <w:sz w:val="24"/>
          <w:szCs w:val="24"/>
        </w:rPr>
        <w:t xml:space="preserve"> reporting structure</w:t>
      </w:r>
      <w:r w:rsidR="00481AC8">
        <w:rPr>
          <w:rFonts w:ascii="Times New Roman" w:hAnsi="Times New Roman" w:cs="Times New Roman"/>
          <w:sz w:val="24"/>
          <w:szCs w:val="24"/>
        </w:rPr>
        <w:t>,</w:t>
      </w:r>
      <w:r w:rsidR="00D60FDC">
        <w:rPr>
          <w:rFonts w:ascii="Times New Roman" w:hAnsi="Times New Roman" w:cs="Times New Roman"/>
          <w:sz w:val="24"/>
          <w:szCs w:val="24"/>
        </w:rPr>
        <w:t xml:space="preserve"> </w:t>
      </w:r>
      <w:r w:rsidR="00B23D49">
        <w:rPr>
          <w:rFonts w:ascii="Times New Roman" w:hAnsi="Times New Roman" w:cs="Times New Roman"/>
          <w:sz w:val="24"/>
          <w:szCs w:val="24"/>
        </w:rPr>
        <w:t xml:space="preserve">the </w:t>
      </w:r>
      <w:r w:rsidR="00D60FDC">
        <w:rPr>
          <w:rFonts w:ascii="Times New Roman" w:hAnsi="Times New Roman" w:cs="Times New Roman"/>
          <w:sz w:val="24"/>
          <w:szCs w:val="24"/>
        </w:rPr>
        <w:t>purpose of the job and the main duties and responsibilities</w:t>
      </w:r>
      <w:r w:rsidR="00B23D49">
        <w:rPr>
          <w:rFonts w:ascii="Times New Roman" w:hAnsi="Times New Roman" w:cs="Times New Roman"/>
          <w:sz w:val="24"/>
          <w:szCs w:val="24"/>
        </w:rPr>
        <w:t>. Reporting structures indicate the level an employee is operating within the company and the level of responsibility held. The purpose of the job should give a clear indication of what</w:t>
      </w:r>
      <w:r w:rsidR="00416169">
        <w:rPr>
          <w:rFonts w:ascii="Times New Roman" w:hAnsi="Times New Roman" w:cs="Times New Roman"/>
          <w:sz w:val="24"/>
          <w:szCs w:val="24"/>
        </w:rPr>
        <w:t xml:space="preserve"> is expected from the employee</w:t>
      </w:r>
      <w:r w:rsidR="00B23D49">
        <w:rPr>
          <w:rFonts w:ascii="Times New Roman" w:hAnsi="Times New Roman" w:cs="Times New Roman"/>
          <w:sz w:val="24"/>
          <w:szCs w:val="24"/>
        </w:rPr>
        <w:t xml:space="preserve"> </w:t>
      </w:r>
      <w:r w:rsidR="000B06D4">
        <w:rPr>
          <w:rFonts w:ascii="Times New Roman" w:hAnsi="Times New Roman" w:cs="Times New Roman"/>
          <w:sz w:val="24"/>
          <w:szCs w:val="24"/>
        </w:rPr>
        <w:t>with</w:t>
      </w:r>
      <w:r w:rsidR="00B23D49">
        <w:rPr>
          <w:rFonts w:ascii="Times New Roman" w:hAnsi="Times New Roman" w:cs="Times New Roman"/>
          <w:sz w:val="24"/>
          <w:szCs w:val="24"/>
        </w:rPr>
        <w:t xml:space="preserve"> the main duties and responsibilities setting out how </w:t>
      </w:r>
      <w:r w:rsidR="000B06D4">
        <w:rPr>
          <w:rFonts w:ascii="Times New Roman" w:hAnsi="Times New Roman" w:cs="Times New Roman"/>
          <w:sz w:val="24"/>
          <w:szCs w:val="24"/>
        </w:rPr>
        <w:t>they can achieve th</w:t>
      </w:r>
      <w:r w:rsidR="00416169">
        <w:rPr>
          <w:rFonts w:ascii="Times New Roman" w:hAnsi="Times New Roman" w:cs="Times New Roman"/>
          <w:sz w:val="24"/>
          <w:szCs w:val="24"/>
        </w:rPr>
        <w:t xml:space="preserve">is </w:t>
      </w:r>
      <w:r w:rsidR="00D60FDC">
        <w:rPr>
          <w:rFonts w:ascii="Times New Roman" w:hAnsi="Times New Roman" w:cs="Times New Roman"/>
          <w:sz w:val="24"/>
          <w:szCs w:val="24"/>
        </w:rPr>
        <w:t>(Waite et al</w:t>
      </w:r>
      <w:r w:rsidR="00A06B61">
        <w:rPr>
          <w:rFonts w:ascii="Times New Roman" w:hAnsi="Times New Roman" w:cs="Times New Roman"/>
          <w:sz w:val="24"/>
          <w:szCs w:val="24"/>
        </w:rPr>
        <w:t>,</w:t>
      </w:r>
      <w:r w:rsidR="00D60FDC">
        <w:rPr>
          <w:rFonts w:ascii="Times New Roman" w:hAnsi="Times New Roman" w:cs="Times New Roman"/>
          <w:sz w:val="24"/>
          <w:szCs w:val="24"/>
        </w:rPr>
        <w:t xml:space="preserve"> 2021</w:t>
      </w:r>
      <w:r w:rsidR="00A06B61">
        <w:rPr>
          <w:rFonts w:ascii="Times New Roman" w:hAnsi="Times New Roman" w:cs="Times New Roman"/>
          <w:sz w:val="24"/>
          <w:szCs w:val="24"/>
        </w:rPr>
        <w:t>, p. 105</w:t>
      </w:r>
      <w:r w:rsidR="00D60FDC">
        <w:rPr>
          <w:rFonts w:ascii="Times New Roman" w:hAnsi="Times New Roman" w:cs="Times New Roman"/>
          <w:sz w:val="24"/>
          <w:szCs w:val="24"/>
        </w:rPr>
        <w:t>).</w:t>
      </w:r>
      <w:r w:rsidR="00434576">
        <w:rPr>
          <w:rFonts w:ascii="Times New Roman" w:hAnsi="Times New Roman" w:cs="Times New Roman"/>
          <w:sz w:val="24"/>
          <w:szCs w:val="24"/>
        </w:rPr>
        <w:t xml:space="preserve"> </w:t>
      </w:r>
    </w:p>
    <w:p w:rsidR="009E7898" w:rsidRDefault="009D6BE5">
      <w:pPr>
        <w:rPr>
          <w:rFonts w:ascii="Times New Roman" w:hAnsi="Times New Roman" w:cs="Times New Roman"/>
          <w:sz w:val="24"/>
          <w:szCs w:val="24"/>
        </w:rPr>
      </w:pPr>
      <w:r w:rsidRPr="009D6BE5">
        <w:rPr>
          <w:rFonts w:ascii="Times New Roman" w:hAnsi="Times New Roman" w:cs="Times New Roman"/>
          <w:sz w:val="24"/>
          <w:szCs w:val="24"/>
        </w:rPr>
        <w:t>A job specification provides the criteria for</w:t>
      </w:r>
      <w:r w:rsidR="00F13576">
        <w:rPr>
          <w:rFonts w:ascii="Times New Roman" w:hAnsi="Times New Roman" w:cs="Times New Roman"/>
          <w:sz w:val="24"/>
          <w:szCs w:val="24"/>
        </w:rPr>
        <w:t xml:space="preserve"> shortlisting and selection</w:t>
      </w:r>
      <w:r w:rsidR="003B1DDA">
        <w:rPr>
          <w:rFonts w:ascii="Times New Roman" w:hAnsi="Times New Roman" w:cs="Times New Roman"/>
          <w:sz w:val="24"/>
          <w:szCs w:val="24"/>
        </w:rPr>
        <w:t xml:space="preserve"> by setting out the required skills, knowledge, qualifications, education, personal qualities, and experience. Th</w:t>
      </w:r>
      <w:r w:rsidR="001E1B0E">
        <w:rPr>
          <w:rFonts w:ascii="Times New Roman" w:hAnsi="Times New Roman" w:cs="Times New Roman"/>
          <w:sz w:val="24"/>
          <w:szCs w:val="24"/>
        </w:rPr>
        <w:t>ese</w:t>
      </w:r>
      <w:r w:rsidR="003B1DDA">
        <w:rPr>
          <w:rFonts w:ascii="Times New Roman" w:hAnsi="Times New Roman" w:cs="Times New Roman"/>
          <w:sz w:val="24"/>
          <w:szCs w:val="24"/>
        </w:rPr>
        <w:t xml:space="preserve"> can be broken down into essential and desirable criteria </w:t>
      </w:r>
      <w:r w:rsidR="001E1B0E">
        <w:rPr>
          <w:rFonts w:ascii="Times New Roman" w:hAnsi="Times New Roman" w:cs="Times New Roman"/>
          <w:sz w:val="24"/>
          <w:szCs w:val="24"/>
        </w:rPr>
        <w:t>according to their importance in fulfilling the role. However</w:t>
      </w:r>
      <w:r w:rsidR="00547D76">
        <w:rPr>
          <w:rFonts w:ascii="Times New Roman" w:hAnsi="Times New Roman" w:cs="Times New Roman"/>
          <w:sz w:val="24"/>
          <w:szCs w:val="24"/>
        </w:rPr>
        <w:t>,</w:t>
      </w:r>
      <w:r w:rsidR="001E1B0E">
        <w:rPr>
          <w:rFonts w:ascii="Times New Roman" w:hAnsi="Times New Roman" w:cs="Times New Roman"/>
          <w:sz w:val="24"/>
          <w:szCs w:val="24"/>
        </w:rPr>
        <w:t xml:space="preserve"> care should be taken t</w:t>
      </w:r>
      <w:r w:rsidR="00F574F8">
        <w:rPr>
          <w:rFonts w:ascii="Times New Roman" w:hAnsi="Times New Roman" w:cs="Times New Roman"/>
          <w:sz w:val="24"/>
          <w:szCs w:val="24"/>
        </w:rPr>
        <w:t>o ensure</w:t>
      </w:r>
      <w:r w:rsidR="001E1B0E">
        <w:rPr>
          <w:rFonts w:ascii="Times New Roman" w:hAnsi="Times New Roman" w:cs="Times New Roman"/>
          <w:sz w:val="24"/>
          <w:szCs w:val="24"/>
        </w:rPr>
        <w:t xml:space="preserve"> these are specific to the role and</w:t>
      </w:r>
      <w:r w:rsidR="00547D76">
        <w:rPr>
          <w:rFonts w:ascii="Times New Roman" w:hAnsi="Times New Roman" w:cs="Times New Roman"/>
          <w:sz w:val="24"/>
          <w:szCs w:val="24"/>
        </w:rPr>
        <w:t xml:space="preserve"> non-discriminatory </w:t>
      </w:r>
      <w:r w:rsidR="005606F9">
        <w:rPr>
          <w:rFonts w:ascii="Times New Roman" w:hAnsi="Times New Roman" w:cs="Times New Roman"/>
          <w:sz w:val="24"/>
          <w:szCs w:val="24"/>
        </w:rPr>
        <w:t>(Taylor</w:t>
      </w:r>
      <w:r w:rsidR="00AC1282">
        <w:rPr>
          <w:rFonts w:ascii="Times New Roman" w:hAnsi="Times New Roman" w:cs="Times New Roman"/>
          <w:sz w:val="24"/>
          <w:szCs w:val="24"/>
        </w:rPr>
        <w:t>,</w:t>
      </w:r>
      <w:r w:rsidR="005606F9">
        <w:rPr>
          <w:rFonts w:ascii="Times New Roman" w:hAnsi="Times New Roman" w:cs="Times New Roman"/>
          <w:sz w:val="24"/>
          <w:szCs w:val="24"/>
        </w:rPr>
        <w:t xml:space="preserve"> 2021</w:t>
      </w:r>
      <w:r w:rsidR="00F574F8">
        <w:rPr>
          <w:rFonts w:ascii="Times New Roman" w:hAnsi="Times New Roman" w:cs="Times New Roman"/>
          <w:sz w:val="24"/>
          <w:szCs w:val="24"/>
        </w:rPr>
        <w:t>, P. 76</w:t>
      </w:r>
      <w:r w:rsidR="005606F9">
        <w:rPr>
          <w:rFonts w:ascii="Times New Roman" w:hAnsi="Times New Roman" w:cs="Times New Roman"/>
          <w:sz w:val="24"/>
          <w:szCs w:val="24"/>
        </w:rPr>
        <w:t>)</w:t>
      </w:r>
      <w:r w:rsidR="00F574F8">
        <w:rPr>
          <w:rFonts w:ascii="Times New Roman" w:hAnsi="Times New Roman" w:cs="Times New Roman"/>
          <w:sz w:val="24"/>
          <w:szCs w:val="24"/>
        </w:rPr>
        <w:t>.</w:t>
      </w:r>
    </w:p>
    <w:p w:rsidR="00432E77" w:rsidRPr="00432E77" w:rsidRDefault="002C5B4F">
      <w:pPr>
        <w:rPr>
          <w:rFonts w:ascii="Times New Roman" w:hAnsi="Times New Roman" w:cs="Times New Roman"/>
          <w:sz w:val="24"/>
          <w:szCs w:val="24"/>
        </w:rPr>
      </w:pPr>
      <w:r>
        <w:rPr>
          <w:rFonts w:ascii="Times New Roman" w:hAnsi="Times New Roman" w:cs="Times New Roman"/>
          <w:sz w:val="24"/>
          <w:szCs w:val="24"/>
        </w:rPr>
        <w:t>The i</w:t>
      </w:r>
      <w:r w:rsidR="00432E77" w:rsidRPr="00432E77">
        <w:rPr>
          <w:rFonts w:ascii="Times New Roman" w:hAnsi="Times New Roman" w:cs="Times New Roman"/>
          <w:sz w:val="24"/>
          <w:szCs w:val="24"/>
        </w:rPr>
        <w:t xml:space="preserve">nformation needed for </w:t>
      </w:r>
      <w:r w:rsidR="00416169">
        <w:rPr>
          <w:rFonts w:ascii="Times New Roman" w:hAnsi="Times New Roman" w:cs="Times New Roman"/>
          <w:sz w:val="24"/>
          <w:szCs w:val="24"/>
        </w:rPr>
        <w:t xml:space="preserve">both the </w:t>
      </w:r>
      <w:r w:rsidR="00432E77" w:rsidRPr="00432E77">
        <w:rPr>
          <w:rFonts w:ascii="Times New Roman" w:hAnsi="Times New Roman" w:cs="Times New Roman"/>
          <w:sz w:val="24"/>
          <w:szCs w:val="24"/>
        </w:rPr>
        <w:t xml:space="preserve">job description and </w:t>
      </w:r>
      <w:r w:rsidR="00432E77">
        <w:rPr>
          <w:rFonts w:ascii="Times New Roman" w:hAnsi="Times New Roman" w:cs="Times New Roman"/>
          <w:sz w:val="24"/>
          <w:szCs w:val="24"/>
        </w:rPr>
        <w:t>person specification documents is derived from job analysis.</w:t>
      </w:r>
      <w:r w:rsidR="00D5052E">
        <w:rPr>
          <w:rFonts w:ascii="Times New Roman" w:hAnsi="Times New Roman" w:cs="Times New Roman"/>
          <w:sz w:val="24"/>
          <w:szCs w:val="24"/>
        </w:rPr>
        <w:t xml:space="preserve"> Information sought needs to be inclusive of the work environment the tasks and skills needed to carry out the job and any equipment used. Effective job analysis contributes to a more accurate recruitment and selection process</w:t>
      </w:r>
      <w:r w:rsidR="00B13B48">
        <w:rPr>
          <w:rFonts w:ascii="Times New Roman" w:hAnsi="Times New Roman" w:cs="Times New Roman"/>
          <w:sz w:val="24"/>
          <w:szCs w:val="24"/>
        </w:rPr>
        <w:t xml:space="preserve"> </w:t>
      </w:r>
      <w:r w:rsidR="00EC4234">
        <w:rPr>
          <w:rFonts w:ascii="Times New Roman" w:hAnsi="Times New Roman" w:cs="Times New Roman"/>
          <w:sz w:val="24"/>
          <w:szCs w:val="24"/>
        </w:rPr>
        <w:t>(Taylor, 2021, p.64)</w:t>
      </w:r>
      <w:r w:rsidR="00D5052E">
        <w:rPr>
          <w:rFonts w:ascii="Times New Roman" w:hAnsi="Times New Roman" w:cs="Times New Roman"/>
          <w:sz w:val="24"/>
          <w:szCs w:val="24"/>
        </w:rPr>
        <w:t>.</w:t>
      </w:r>
    </w:p>
    <w:p w:rsidR="00301A0F" w:rsidRPr="009D6BE5" w:rsidRDefault="00301A0F">
      <w:pPr>
        <w:rPr>
          <w:rFonts w:ascii="Times New Roman" w:hAnsi="Times New Roman" w:cs="Times New Roman"/>
          <w:sz w:val="24"/>
          <w:szCs w:val="24"/>
        </w:rPr>
      </w:pPr>
    </w:p>
    <w:p w:rsidR="005A603B" w:rsidRDefault="005A603B">
      <w:pPr>
        <w:rPr>
          <w:rFonts w:ascii="Times New Roman" w:hAnsi="Times New Roman" w:cs="Times New Roman"/>
          <w:sz w:val="24"/>
          <w:szCs w:val="24"/>
        </w:rPr>
      </w:pPr>
      <w:r w:rsidRPr="005A603B">
        <w:rPr>
          <w:rFonts w:ascii="Times New Roman" w:hAnsi="Times New Roman" w:cs="Times New Roman"/>
          <w:b/>
          <w:bCs/>
          <w:sz w:val="24"/>
          <w:szCs w:val="24"/>
        </w:rPr>
        <w:t>AC1.3</w:t>
      </w:r>
      <w:r>
        <w:rPr>
          <w:rFonts w:ascii="Times New Roman" w:hAnsi="Times New Roman" w:cs="Times New Roman"/>
          <w:b/>
          <w:bCs/>
          <w:sz w:val="24"/>
          <w:szCs w:val="24"/>
        </w:rPr>
        <w:t xml:space="preserve">   </w:t>
      </w:r>
      <w:r w:rsidR="00B31ED8" w:rsidRPr="001241ED">
        <w:rPr>
          <w:rFonts w:ascii="Times New Roman" w:hAnsi="Times New Roman" w:cs="Times New Roman"/>
          <w:sz w:val="24"/>
          <w:szCs w:val="24"/>
        </w:rPr>
        <w:t xml:space="preserve">Explain </w:t>
      </w:r>
      <w:r w:rsidR="00B31ED8" w:rsidRPr="001241ED">
        <w:rPr>
          <w:rFonts w:ascii="Times New Roman" w:hAnsi="Times New Roman" w:cs="Times New Roman"/>
          <w:b/>
          <w:bCs/>
          <w:sz w:val="24"/>
          <w:szCs w:val="24"/>
        </w:rPr>
        <w:t>two</w:t>
      </w:r>
      <w:r w:rsidR="00B31ED8" w:rsidRPr="001241ED">
        <w:rPr>
          <w:rFonts w:ascii="Times New Roman" w:hAnsi="Times New Roman" w:cs="Times New Roman"/>
          <w:sz w:val="24"/>
          <w:szCs w:val="24"/>
        </w:rPr>
        <w:t xml:space="preserve"> different recruitment methods that Jaspreet and Caroline could use for the sales assistant vacancies and why the </w:t>
      </w:r>
      <w:r w:rsidR="00B31ED8" w:rsidRPr="001241ED">
        <w:rPr>
          <w:rFonts w:ascii="Times New Roman" w:hAnsi="Times New Roman" w:cs="Times New Roman"/>
          <w:b/>
          <w:bCs/>
          <w:sz w:val="24"/>
          <w:szCs w:val="24"/>
        </w:rPr>
        <w:t>two</w:t>
      </w:r>
      <w:r w:rsidR="00B31ED8" w:rsidRPr="001241ED">
        <w:rPr>
          <w:rFonts w:ascii="Times New Roman" w:hAnsi="Times New Roman" w:cs="Times New Roman"/>
          <w:sz w:val="24"/>
          <w:szCs w:val="24"/>
        </w:rPr>
        <w:t xml:space="preserve"> methods are appropriate for the role.</w:t>
      </w:r>
    </w:p>
    <w:p w:rsidR="00EB55D3" w:rsidRDefault="00291CFA">
      <w:pPr>
        <w:rPr>
          <w:rFonts w:ascii="Times New Roman" w:hAnsi="Times New Roman" w:cs="Times New Roman"/>
          <w:sz w:val="24"/>
          <w:szCs w:val="24"/>
        </w:rPr>
      </w:pPr>
      <w:r>
        <w:rPr>
          <w:rFonts w:ascii="Times New Roman" w:hAnsi="Times New Roman" w:cs="Times New Roman"/>
          <w:sz w:val="24"/>
          <w:szCs w:val="24"/>
        </w:rPr>
        <w:t xml:space="preserve">A social media site such as Facebook could be your first recruitment method. This is suitable because it is free to advertise and </w:t>
      </w:r>
    </w:p>
    <w:p w:rsidR="00EB55D3" w:rsidRDefault="00EB55D3" w:rsidP="00EB55D3">
      <w:pPr>
        <w:rPr>
          <w:rFonts w:ascii="Times New Roman" w:hAnsi="Times New Roman" w:cs="Times New Roman"/>
          <w:sz w:val="24"/>
          <w:szCs w:val="24"/>
        </w:rPr>
      </w:pPr>
      <w:r>
        <w:rPr>
          <w:rFonts w:ascii="Times New Roman" w:hAnsi="Times New Roman" w:cs="Times New Roman"/>
          <w:sz w:val="24"/>
          <w:szCs w:val="24"/>
        </w:rPr>
        <w:t>When you advertise for jobs on social media you are also promoting the business and what you have to offer making people aware that you will be opening.</w:t>
      </w:r>
    </w:p>
    <w:p w:rsidR="001E5CD4" w:rsidRDefault="001E5CD4" w:rsidP="00EB55D3">
      <w:pPr>
        <w:rPr>
          <w:rFonts w:ascii="Times New Roman" w:hAnsi="Times New Roman" w:cs="Times New Roman"/>
          <w:sz w:val="24"/>
          <w:szCs w:val="24"/>
        </w:rPr>
      </w:pPr>
      <w:r>
        <w:rPr>
          <w:rFonts w:ascii="Times New Roman" w:hAnsi="Times New Roman" w:cs="Times New Roman"/>
          <w:sz w:val="24"/>
          <w:szCs w:val="24"/>
        </w:rPr>
        <w:t>The second recruitment method would be using the jobcentre</w:t>
      </w:r>
    </w:p>
    <w:p w:rsidR="00882906" w:rsidRDefault="00882906" w:rsidP="00EB55D3">
      <w:pPr>
        <w:rPr>
          <w:rFonts w:ascii="Times New Roman" w:hAnsi="Times New Roman" w:cs="Times New Roman"/>
          <w:sz w:val="24"/>
          <w:szCs w:val="24"/>
        </w:rPr>
      </w:pPr>
    </w:p>
    <w:p w:rsidR="00882906" w:rsidRDefault="00882906" w:rsidP="00EB55D3">
      <w:pPr>
        <w:rPr>
          <w:rFonts w:ascii="Times New Roman" w:hAnsi="Times New Roman" w:cs="Times New Roman"/>
          <w:sz w:val="24"/>
          <w:szCs w:val="24"/>
        </w:rPr>
      </w:pPr>
    </w:p>
    <w:p w:rsidR="00882906" w:rsidRDefault="00882906" w:rsidP="00EB55D3">
      <w:pPr>
        <w:rPr>
          <w:rFonts w:ascii="Times New Roman" w:hAnsi="Times New Roman" w:cs="Times New Roman"/>
          <w:sz w:val="24"/>
          <w:szCs w:val="24"/>
        </w:rPr>
      </w:pPr>
    </w:p>
    <w:p w:rsidR="00882906" w:rsidRDefault="00882906" w:rsidP="00EB55D3">
      <w:pPr>
        <w:rPr>
          <w:rFonts w:ascii="Times New Roman" w:hAnsi="Times New Roman" w:cs="Times New Roman"/>
          <w:sz w:val="24"/>
          <w:szCs w:val="24"/>
        </w:rPr>
      </w:pPr>
    </w:p>
    <w:p w:rsidR="00882906" w:rsidRDefault="00882906" w:rsidP="00EB55D3">
      <w:pPr>
        <w:rPr>
          <w:rFonts w:ascii="Times New Roman" w:hAnsi="Times New Roman" w:cs="Times New Roman"/>
          <w:sz w:val="24"/>
          <w:szCs w:val="24"/>
        </w:rPr>
      </w:pPr>
    </w:p>
    <w:p w:rsidR="00882906" w:rsidRDefault="00882906" w:rsidP="00EB55D3">
      <w:pPr>
        <w:rPr>
          <w:rFonts w:ascii="Times New Roman" w:hAnsi="Times New Roman" w:cs="Times New Roman"/>
          <w:sz w:val="24"/>
          <w:szCs w:val="24"/>
        </w:rPr>
      </w:pPr>
    </w:p>
    <w:p w:rsidR="00EB55D3" w:rsidRDefault="00EB55D3">
      <w:pPr>
        <w:rPr>
          <w:rFonts w:ascii="Times New Roman" w:hAnsi="Times New Roman" w:cs="Times New Roman"/>
          <w:sz w:val="24"/>
          <w:szCs w:val="24"/>
        </w:rPr>
      </w:pPr>
    </w:p>
    <w:p w:rsidR="002E0BE4" w:rsidRDefault="002E0BE4">
      <w:pPr>
        <w:rPr>
          <w:rFonts w:ascii="Times New Roman" w:hAnsi="Times New Roman" w:cs="Times New Roman"/>
          <w:sz w:val="24"/>
          <w:szCs w:val="24"/>
        </w:rPr>
      </w:pPr>
    </w:p>
    <w:p w:rsidR="002E0BE4" w:rsidRDefault="002E0BE4"/>
    <w:p w:rsidR="00B31ED8" w:rsidRDefault="00B31ED8">
      <w:r w:rsidRPr="00B31ED8">
        <w:rPr>
          <w:rFonts w:ascii="Times New Roman" w:hAnsi="Times New Roman" w:cs="Times New Roman"/>
          <w:b/>
          <w:bCs/>
          <w:sz w:val="24"/>
          <w:szCs w:val="24"/>
        </w:rPr>
        <w:t>AC1.4</w:t>
      </w:r>
      <w:r>
        <w:rPr>
          <w:rFonts w:ascii="Times New Roman" w:hAnsi="Times New Roman" w:cs="Times New Roman"/>
          <w:b/>
          <w:bCs/>
          <w:sz w:val="24"/>
          <w:szCs w:val="24"/>
        </w:rPr>
        <w:t xml:space="preserve">   </w:t>
      </w:r>
      <w:r w:rsidRPr="001241ED">
        <w:rPr>
          <w:rFonts w:ascii="Times New Roman" w:hAnsi="Times New Roman" w:cs="Times New Roman"/>
          <w:sz w:val="24"/>
          <w:szCs w:val="24"/>
        </w:rPr>
        <w:t>Explain</w:t>
      </w:r>
      <w:r w:rsidRPr="001241ED">
        <w:rPr>
          <w:rFonts w:ascii="Times New Roman" w:hAnsi="Times New Roman" w:cs="Times New Roman"/>
          <w:b/>
          <w:bCs/>
          <w:sz w:val="24"/>
          <w:szCs w:val="24"/>
        </w:rPr>
        <w:t xml:space="preserve"> </w:t>
      </w:r>
      <w:r w:rsidRPr="001241ED">
        <w:rPr>
          <w:rFonts w:ascii="Times New Roman" w:hAnsi="Times New Roman" w:cs="Times New Roman"/>
          <w:sz w:val="24"/>
          <w:szCs w:val="24"/>
        </w:rPr>
        <w:t>factors to consider when deciding on the content of copy used in the recruitment methods you have explained above. You could consider factors such as budget, balance between providing an accurate and positive image, space available, corporate image.</w:t>
      </w:r>
    </w:p>
    <w:p w:rsidR="00B31ED8" w:rsidRDefault="00B31ED8">
      <w:pPr>
        <w:rPr>
          <w:rFonts w:ascii="Times New Roman" w:hAnsi="Times New Roman" w:cs="Times New Roman"/>
          <w:sz w:val="24"/>
          <w:szCs w:val="24"/>
        </w:rPr>
      </w:pPr>
      <w:r w:rsidRPr="00B31ED8">
        <w:rPr>
          <w:rFonts w:ascii="Times New Roman" w:hAnsi="Times New Roman" w:cs="Times New Roman"/>
          <w:b/>
          <w:bCs/>
          <w:sz w:val="24"/>
          <w:szCs w:val="24"/>
        </w:rPr>
        <w:t>AC</w:t>
      </w:r>
      <w:r w:rsidR="001241ED">
        <w:rPr>
          <w:rFonts w:ascii="Times New Roman" w:hAnsi="Times New Roman" w:cs="Times New Roman"/>
          <w:b/>
          <w:bCs/>
          <w:sz w:val="24"/>
          <w:szCs w:val="24"/>
        </w:rPr>
        <w:t>2.1</w:t>
      </w:r>
      <w:r>
        <w:rPr>
          <w:rFonts w:ascii="Times New Roman" w:hAnsi="Times New Roman" w:cs="Times New Roman"/>
          <w:b/>
          <w:bCs/>
          <w:sz w:val="24"/>
          <w:szCs w:val="24"/>
        </w:rPr>
        <w:t xml:space="preserve">  </w:t>
      </w:r>
      <w:r w:rsidR="001241ED">
        <w:rPr>
          <w:rFonts w:ascii="Times New Roman" w:hAnsi="Times New Roman" w:cs="Times New Roman"/>
          <w:b/>
          <w:bCs/>
          <w:sz w:val="24"/>
          <w:szCs w:val="24"/>
        </w:rPr>
        <w:t xml:space="preserve"> </w:t>
      </w:r>
      <w:r w:rsidR="001241ED" w:rsidRPr="001241ED">
        <w:rPr>
          <w:rFonts w:ascii="Times New Roman" w:hAnsi="Times New Roman" w:cs="Times New Roman"/>
          <w:sz w:val="24"/>
          <w:szCs w:val="24"/>
        </w:rPr>
        <w:t>Explain</w:t>
      </w:r>
      <w:r w:rsidR="001241ED" w:rsidRPr="001241ED">
        <w:rPr>
          <w:rFonts w:ascii="Times New Roman" w:hAnsi="Times New Roman" w:cs="Times New Roman"/>
          <w:b/>
          <w:bCs/>
          <w:sz w:val="24"/>
          <w:szCs w:val="24"/>
        </w:rPr>
        <w:t xml:space="preserve"> two</w:t>
      </w:r>
      <w:r w:rsidR="001241ED" w:rsidRPr="001241ED">
        <w:rPr>
          <w:rFonts w:ascii="Times New Roman" w:hAnsi="Times New Roman" w:cs="Times New Roman"/>
          <w:sz w:val="24"/>
          <w:szCs w:val="24"/>
        </w:rPr>
        <w:t xml:space="preserve"> different selection methods that Jaspreet and Caroline could use for the sale assistant vacancies and why the </w:t>
      </w:r>
      <w:r w:rsidR="001241ED" w:rsidRPr="001241ED">
        <w:rPr>
          <w:rFonts w:ascii="Times New Roman" w:hAnsi="Times New Roman" w:cs="Times New Roman"/>
          <w:b/>
          <w:bCs/>
          <w:sz w:val="24"/>
          <w:szCs w:val="24"/>
        </w:rPr>
        <w:t>two</w:t>
      </w:r>
      <w:r w:rsidR="001241ED" w:rsidRPr="001241ED">
        <w:rPr>
          <w:rFonts w:ascii="Times New Roman" w:hAnsi="Times New Roman" w:cs="Times New Roman"/>
          <w:sz w:val="24"/>
          <w:szCs w:val="24"/>
        </w:rPr>
        <w:t xml:space="preserve"> methods are appropriate for the role.</w:t>
      </w:r>
    </w:p>
    <w:p w:rsidR="00044D72" w:rsidRDefault="00044D72">
      <w:pPr>
        <w:rPr>
          <w:rFonts w:ascii="Times New Roman" w:hAnsi="Times New Roman" w:cs="Times New Roman"/>
          <w:sz w:val="24"/>
          <w:szCs w:val="24"/>
        </w:rPr>
      </w:pPr>
      <w:r>
        <w:rPr>
          <w:rFonts w:ascii="Times New Roman" w:hAnsi="Times New Roman" w:cs="Times New Roman"/>
          <w:sz w:val="24"/>
          <w:szCs w:val="24"/>
        </w:rPr>
        <w:t xml:space="preserve"> </w:t>
      </w:r>
    </w:p>
    <w:p w:rsidR="00EB55D3" w:rsidRDefault="00EB55D3">
      <w:pPr>
        <w:rPr>
          <w:rFonts w:ascii="Times New Roman" w:hAnsi="Times New Roman" w:cs="Times New Roman"/>
          <w:sz w:val="24"/>
          <w:szCs w:val="24"/>
        </w:rPr>
      </w:pPr>
    </w:p>
    <w:p w:rsidR="00EB55D3" w:rsidRDefault="00EB55D3">
      <w:pPr>
        <w:rPr>
          <w:rFonts w:ascii="Times New Roman" w:hAnsi="Times New Roman" w:cs="Times New Roman"/>
          <w:sz w:val="24"/>
          <w:szCs w:val="24"/>
        </w:rPr>
      </w:pPr>
    </w:p>
    <w:p w:rsidR="00EB55D3" w:rsidRDefault="00EB55D3">
      <w:pPr>
        <w:rPr>
          <w:rFonts w:ascii="Times New Roman" w:hAnsi="Times New Roman" w:cs="Times New Roman"/>
          <w:sz w:val="24"/>
          <w:szCs w:val="24"/>
        </w:rPr>
      </w:pPr>
      <w:r>
        <w:rPr>
          <w:rFonts w:ascii="Times New Roman" w:hAnsi="Times New Roman" w:cs="Times New Roman"/>
          <w:sz w:val="24"/>
          <w:szCs w:val="24"/>
        </w:rPr>
        <w:t>When you advertise for jobs on social media you are also promoting the business and what you have to offer making people aware that you will be opening.</w:t>
      </w:r>
    </w:p>
    <w:p w:rsidR="00044D72" w:rsidRDefault="00044D72">
      <w:pPr>
        <w:rPr>
          <w:rFonts w:ascii="Times New Roman" w:hAnsi="Times New Roman" w:cs="Times New Roman"/>
          <w:sz w:val="24"/>
          <w:szCs w:val="24"/>
        </w:rPr>
      </w:pPr>
      <w:r>
        <w:rPr>
          <w:rFonts w:ascii="Times New Roman" w:hAnsi="Times New Roman" w:cs="Times New Roman"/>
          <w:sz w:val="24"/>
          <w:szCs w:val="24"/>
        </w:rPr>
        <w:t xml:space="preserve">Job centre Plus </w:t>
      </w:r>
    </w:p>
    <w:p w:rsidR="006E4A5A" w:rsidRDefault="006E4A5A">
      <w:pPr>
        <w:rPr>
          <w:rFonts w:ascii="Times New Roman" w:hAnsi="Times New Roman" w:cs="Times New Roman"/>
          <w:sz w:val="24"/>
          <w:szCs w:val="24"/>
        </w:rPr>
      </w:pPr>
    </w:p>
    <w:p w:rsidR="006E4A5A" w:rsidRDefault="006E4A5A">
      <w:pPr>
        <w:rPr>
          <w:rFonts w:ascii="Times New Roman" w:hAnsi="Times New Roman" w:cs="Times New Roman"/>
          <w:sz w:val="24"/>
          <w:szCs w:val="24"/>
        </w:rPr>
      </w:pPr>
      <w:r>
        <w:rPr>
          <w:rFonts w:ascii="Times New Roman" w:hAnsi="Times New Roman" w:cs="Times New Roman"/>
          <w:sz w:val="24"/>
          <w:szCs w:val="24"/>
        </w:rPr>
        <w:t xml:space="preserve">WHAT ARE THE DOWNFALLS OF NOT GETTING IT RIGHT </w:t>
      </w:r>
    </w:p>
    <w:p w:rsidR="006E4A5A" w:rsidRDefault="006E4A5A">
      <w:r>
        <w:rPr>
          <w:rFonts w:ascii="Times New Roman" w:hAnsi="Times New Roman" w:cs="Times New Roman"/>
          <w:sz w:val="24"/>
          <w:szCs w:val="24"/>
        </w:rPr>
        <w:t>REASONABLE ADJUS</w:t>
      </w:r>
      <w:r w:rsidR="006D334D">
        <w:rPr>
          <w:rFonts w:ascii="Times New Roman" w:hAnsi="Times New Roman" w:cs="Times New Roman"/>
          <w:sz w:val="24"/>
          <w:szCs w:val="24"/>
        </w:rPr>
        <w:t>T</w:t>
      </w:r>
      <w:r>
        <w:rPr>
          <w:rFonts w:ascii="Times New Roman" w:hAnsi="Times New Roman" w:cs="Times New Roman"/>
          <w:sz w:val="24"/>
          <w:szCs w:val="24"/>
        </w:rPr>
        <w:t>MENTS</w:t>
      </w:r>
    </w:p>
    <w:p w:rsidR="001241ED" w:rsidRDefault="001241ED">
      <w:pPr>
        <w:rPr>
          <w:rFonts w:ascii="Times New Roman" w:hAnsi="Times New Roman" w:cs="Times New Roman"/>
          <w:sz w:val="24"/>
          <w:szCs w:val="24"/>
        </w:rPr>
      </w:pPr>
      <w:r w:rsidRPr="001241ED">
        <w:rPr>
          <w:rFonts w:ascii="Times New Roman" w:hAnsi="Times New Roman" w:cs="Times New Roman"/>
          <w:b/>
          <w:bCs/>
          <w:sz w:val="24"/>
          <w:szCs w:val="24"/>
        </w:rPr>
        <w:t>AC2.</w:t>
      </w:r>
      <w:r>
        <w:rPr>
          <w:rFonts w:ascii="Times New Roman" w:hAnsi="Times New Roman" w:cs="Times New Roman"/>
          <w:b/>
          <w:bCs/>
          <w:sz w:val="24"/>
          <w:szCs w:val="24"/>
        </w:rPr>
        <w:t xml:space="preserve">4    </w:t>
      </w:r>
      <w:r w:rsidRPr="00CD5EC2">
        <w:rPr>
          <w:rFonts w:ascii="Times New Roman" w:hAnsi="Times New Roman" w:cs="Times New Roman"/>
          <w:b/>
          <w:bCs/>
          <w:sz w:val="24"/>
          <w:szCs w:val="24"/>
        </w:rPr>
        <w:t>Explain what selection records Clean Quarter Ltd should retain and why they should retain these records.</w:t>
      </w:r>
    </w:p>
    <w:p w:rsidR="00CD0B73" w:rsidRDefault="00D373A9">
      <w:pPr>
        <w:rPr>
          <w:rFonts w:ascii="Times New Roman" w:hAnsi="Times New Roman" w:cs="Times New Roman"/>
          <w:sz w:val="24"/>
          <w:szCs w:val="24"/>
        </w:rPr>
      </w:pPr>
      <w:r>
        <w:rPr>
          <w:rFonts w:ascii="Times New Roman" w:hAnsi="Times New Roman" w:cs="Times New Roman"/>
          <w:sz w:val="24"/>
          <w:szCs w:val="24"/>
        </w:rPr>
        <w:t>Recruitment records</w:t>
      </w:r>
      <w:r w:rsidR="00E53D21">
        <w:rPr>
          <w:rFonts w:ascii="Times New Roman" w:hAnsi="Times New Roman" w:cs="Times New Roman"/>
          <w:sz w:val="24"/>
          <w:szCs w:val="24"/>
        </w:rPr>
        <w:t>, including CVs, application forms, any notes made at the interview stage, equal opportunity forms and any assessment or test paperwork,</w:t>
      </w:r>
      <w:r>
        <w:rPr>
          <w:rFonts w:ascii="Times New Roman" w:hAnsi="Times New Roman" w:cs="Times New Roman"/>
          <w:sz w:val="24"/>
          <w:szCs w:val="24"/>
        </w:rPr>
        <w:t xml:space="preserve"> should be kept for at least 6 months</w:t>
      </w:r>
      <w:r w:rsidR="007B41C2">
        <w:rPr>
          <w:rFonts w:ascii="Times New Roman" w:hAnsi="Times New Roman" w:cs="Times New Roman"/>
          <w:sz w:val="24"/>
          <w:szCs w:val="24"/>
        </w:rPr>
        <w:t>.</w:t>
      </w:r>
      <w:r w:rsidR="007B41C2" w:rsidRPr="007B41C2">
        <w:rPr>
          <w:rFonts w:ascii="Times New Roman" w:hAnsi="Times New Roman" w:cs="Times New Roman"/>
          <w:sz w:val="24"/>
          <w:szCs w:val="24"/>
        </w:rPr>
        <w:t xml:space="preserve"> </w:t>
      </w:r>
      <w:r w:rsidR="007B41C2">
        <w:rPr>
          <w:rFonts w:ascii="Times New Roman" w:hAnsi="Times New Roman" w:cs="Times New Roman"/>
          <w:sz w:val="24"/>
          <w:szCs w:val="24"/>
        </w:rPr>
        <w:t xml:space="preserve">This allows accurate feedback to be given to any unsuccessful applicants on request. </w:t>
      </w:r>
      <w:r w:rsidR="007C73A3">
        <w:rPr>
          <w:rFonts w:ascii="Times New Roman" w:hAnsi="Times New Roman" w:cs="Times New Roman"/>
          <w:sz w:val="24"/>
          <w:szCs w:val="24"/>
        </w:rPr>
        <w:t>However,</w:t>
      </w:r>
      <w:r w:rsidR="00E61296">
        <w:rPr>
          <w:rFonts w:ascii="Times New Roman" w:hAnsi="Times New Roman" w:cs="Times New Roman"/>
          <w:sz w:val="24"/>
          <w:szCs w:val="24"/>
        </w:rPr>
        <w:t xml:space="preserve"> from a legal standpoint,</w:t>
      </w:r>
      <w:r w:rsidR="007C73A3">
        <w:rPr>
          <w:rFonts w:ascii="Times New Roman" w:hAnsi="Times New Roman" w:cs="Times New Roman"/>
          <w:sz w:val="24"/>
          <w:szCs w:val="24"/>
        </w:rPr>
        <w:t xml:space="preserve"> </w:t>
      </w:r>
      <w:r w:rsidR="00E61296">
        <w:rPr>
          <w:rFonts w:ascii="Times New Roman" w:hAnsi="Times New Roman" w:cs="Times New Roman"/>
          <w:sz w:val="24"/>
          <w:szCs w:val="24"/>
        </w:rPr>
        <w:t>one</w:t>
      </w:r>
      <w:r w:rsidR="007C73A3">
        <w:rPr>
          <w:rFonts w:ascii="Times New Roman" w:hAnsi="Times New Roman" w:cs="Times New Roman"/>
          <w:sz w:val="24"/>
          <w:szCs w:val="24"/>
        </w:rPr>
        <w:t xml:space="preserve"> year is recommended</w:t>
      </w:r>
      <w:r w:rsidR="007E3104">
        <w:rPr>
          <w:rFonts w:ascii="Times New Roman" w:hAnsi="Times New Roman" w:cs="Times New Roman"/>
          <w:sz w:val="24"/>
          <w:szCs w:val="24"/>
        </w:rPr>
        <w:t xml:space="preserve"> </w:t>
      </w:r>
      <w:r w:rsidR="009D4742">
        <w:rPr>
          <w:rFonts w:ascii="Times New Roman" w:hAnsi="Times New Roman" w:cs="Times New Roman"/>
          <w:sz w:val="24"/>
          <w:szCs w:val="24"/>
        </w:rPr>
        <w:t>in case of any discrimination claims that could arise</w:t>
      </w:r>
      <w:r w:rsidR="007E3104">
        <w:rPr>
          <w:rFonts w:ascii="Times New Roman" w:hAnsi="Times New Roman" w:cs="Times New Roman"/>
          <w:sz w:val="24"/>
          <w:szCs w:val="24"/>
        </w:rPr>
        <w:t xml:space="preserve">. Under </w:t>
      </w:r>
      <w:r w:rsidR="00675668">
        <w:rPr>
          <w:rFonts w:ascii="Times New Roman" w:hAnsi="Times New Roman" w:cs="Times New Roman"/>
          <w:sz w:val="24"/>
          <w:szCs w:val="24"/>
        </w:rPr>
        <w:t>T</w:t>
      </w:r>
      <w:r w:rsidR="007E3104">
        <w:rPr>
          <w:rFonts w:ascii="Times New Roman" w:hAnsi="Times New Roman" w:cs="Times New Roman"/>
          <w:sz w:val="24"/>
          <w:szCs w:val="24"/>
        </w:rPr>
        <w:t xml:space="preserve">he </w:t>
      </w:r>
      <w:r w:rsidR="00675668">
        <w:rPr>
          <w:rFonts w:ascii="Times New Roman" w:hAnsi="Times New Roman" w:cs="Times New Roman"/>
          <w:sz w:val="24"/>
          <w:szCs w:val="24"/>
        </w:rPr>
        <w:t>E</w:t>
      </w:r>
      <w:r w:rsidR="007E3104">
        <w:rPr>
          <w:rFonts w:ascii="Times New Roman" w:hAnsi="Times New Roman" w:cs="Times New Roman"/>
          <w:sz w:val="24"/>
          <w:szCs w:val="24"/>
        </w:rPr>
        <w:t>quality Act 2010</w:t>
      </w:r>
      <w:r w:rsidR="00CD0B73">
        <w:rPr>
          <w:rFonts w:ascii="Times New Roman" w:hAnsi="Times New Roman" w:cs="Times New Roman"/>
          <w:sz w:val="24"/>
          <w:szCs w:val="24"/>
        </w:rPr>
        <w:t xml:space="preserve">, </w:t>
      </w:r>
      <w:r w:rsidR="00675668">
        <w:rPr>
          <w:rFonts w:ascii="Times New Roman" w:hAnsi="Times New Roman" w:cs="Times New Roman"/>
          <w:sz w:val="24"/>
          <w:szCs w:val="24"/>
        </w:rPr>
        <w:t>time extensions may be granted if someone feels like they have been treated unfairly during the recruitment process or discriminated against because of a protected characteristic</w:t>
      </w:r>
      <w:r w:rsidR="00CD0B73">
        <w:rPr>
          <w:rFonts w:ascii="Times New Roman" w:hAnsi="Times New Roman" w:cs="Times New Roman"/>
          <w:sz w:val="24"/>
          <w:szCs w:val="24"/>
        </w:rPr>
        <w:t>. Retaining the information allows evidence to be reviewed in the case of</w:t>
      </w:r>
      <w:r w:rsidR="00675668">
        <w:rPr>
          <w:rFonts w:ascii="Times New Roman" w:hAnsi="Times New Roman" w:cs="Times New Roman"/>
          <w:sz w:val="24"/>
          <w:szCs w:val="24"/>
        </w:rPr>
        <w:t xml:space="preserve"> </w:t>
      </w:r>
      <w:r w:rsidR="00CD0B73">
        <w:rPr>
          <w:rFonts w:ascii="Times New Roman" w:hAnsi="Times New Roman" w:cs="Times New Roman"/>
          <w:sz w:val="24"/>
          <w:szCs w:val="24"/>
        </w:rPr>
        <w:t>the company being taken</w:t>
      </w:r>
      <w:r w:rsidR="00675668">
        <w:rPr>
          <w:rFonts w:ascii="Times New Roman" w:hAnsi="Times New Roman" w:cs="Times New Roman"/>
          <w:sz w:val="24"/>
          <w:szCs w:val="24"/>
        </w:rPr>
        <w:t xml:space="preserve"> to </w:t>
      </w:r>
      <w:r w:rsidR="00CD0B73">
        <w:rPr>
          <w:rFonts w:ascii="Times New Roman" w:hAnsi="Times New Roman" w:cs="Times New Roman"/>
          <w:sz w:val="24"/>
          <w:szCs w:val="24"/>
        </w:rPr>
        <w:t xml:space="preserve">a </w:t>
      </w:r>
      <w:r w:rsidR="00675668">
        <w:rPr>
          <w:rFonts w:ascii="Times New Roman" w:hAnsi="Times New Roman" w:cs="Times New Roman"/>
          <w:sz w:val="24"/>
          <w:szCs w:val="24"/>
        </w:rPr>
        <w:t>tribunal (</w:t>
      </w:r>
      <w:r w:rsidR="00D0382C">
        <w:rPr>
          <w:rFonts w:ascii="Times New Roman" w:hAnsi="Times New Roman" w:cs="Times New Roman"/>
          <w:sz w:val="24"/>
          <w:szCs w:val="24"/>
        </w:rPr>
        <w:t>UK Government 2018)</w:t>
      </w:r>
      <w:r w:rsidR="00675668">
        <w:rPr>
          <w:rFonts w:ascii="Times New Roman" w:hAnsi="Times New Roman" w:cs="Times New Roman"/>
          <w:sz w:val="24"/>
          <w:szCs w:val="24"/>
        </w:rPr>
        <w:t>.</w:t>
      </w:r>
      <w:r w:rsidR="00CD5EC2">
        <w:rPr>
          <w:rFonts w:ascii="Times New Roman" w:hAnsi="Times New Roman" w:cs="Times New Roman"/>
          <w:sz w:val="24"/>
          <w:szCs w:val="24"/>
        </w:rPr>
        <w:t xml:space="preserve"> </w:t>
      </w:r>
      <w:r w:rsidR="007C7E3D">
        <w:rPr>
          <w:rFonts w:ascii="Times New Roman" w:hAnsi="Times New Roman" w:cs="Times New Roman"/>
          <w:sz w:val="24"/>
          <w:szCs w:val="24"/>
        </w:rPr>
        <w:t xml:space="preserve">This can also apply to any references received for unsuccessful candidates due to time extensions where up to a year is seen as justified. </w:t>
      </w:r>
      <w:r w:rsidR="00CD0B73">
        <w:rPr>
          <w:rFonts w:ascii="Times New Roman" w:hAnsi="Times New Roman" w:cs="Times New Roman"/>
          <w:sz w:val="24"/>
          <w:szCs w:val="24"/>
        </w:rPr>
        <w:t xml:space="preserve">Employers must also ensure paperwork is not stored for longer than necessary without justification and need to adhere to current regulations.  </w:t>
      </w:r>
    </w:p>
    <w:p w:rsidR="007C73A3" w:rsidRDefault="007C7E3D">
      <w:pPr>
        <w:rPr>
          <w:rFonts w:ascii="Times New Roman" w:hAnsi="Times New Roman" w:cs="Times New Roman"/>
          <w:sz w:val="24"/>
          <w:szCs w:val="24"/>
        </w:rPr>
      </w:pPr>
      <w:r>
        <w:rPr>
          <w:rFonts w:ascii="Times New Roman" w:hAnsi="Times New Roman" w:cs="Times New Roman"/>
          <w:sz w:val="24"/>
          <w:szCs w:val="24"/>
        </w:rPr>
        <w:t>Paperwork and references for successful candidates can be retained in their personnel files</w:t>
      </w:r>
      <w:r w:rsidR="00CD5EC2">
        <w:rPr>
          <w:rFonts w:ascii="Times New Roman" w:hAnsi="Times New Roman" w:cs="Times New Roman"/>
          <w:sz w:val="24"/>
          <w:szCs w:val="24"/>
        </w:rPr>
        <w:t>.</w:t>
      </w:r>
      <w:r>
        <w:rPr>
          <w:rFonts w:ascii="Times New Roman" w:hAnsi="Times New Roman" w:cs="Times New Roman"/>
          <w:sz w:val="24"/>
          <w:szCs w:val="24"/>
        </w:rPr>
        <w:t xml:space="preserve"> </w:t>
      </w:r>
      <w:r w:rsidR="007C73A3">
        <w:rPr>
          <w:rFonts w:ascii="Times New Roman" w:hAnsi="Times New Roman" w:cs="Times New Roman"/>
          <w:sz w:val="24"/>
          <w:szCs w:val="24"/>
        </w:rPr>
        <w:t>If any right to work in the UK checks have been made, these would need to be kept for 3 years after employment ends which is the recommendation from the home office</w:t>
      </w:r>
      <w:r w:rsidR="00C40E92">
        <w:rPr>
          <w:rFonts w:ascii="Times New Roman" w:hAnsi="Times New Roman" w:cs="Times New Roman"/>
          <w:sz w:val="24"/>
          <w:szCs w:val="24"/>
        </w:rPr>
        <w:t xml:space="preserve"> </w:t>
      </w:r>
      <w:r>
        <w:rPr>
          <w:rFonts w:ascii="Times New Roman" w:hAnsi="Times New Roman" w:cs="Times New Roman"/>
          <w:sz w:val="24"/>
          <w:szCs w:val="24"/>
        </w:rPr>
        <w:t>(CIPD 2023)</w:t>
      </w:r>
      <w:r w:rsidR="007C73A3">
        <w:rPr>
          <w:rFonts w:ascii="Times New Roman" w:hAnsi="Times New Roman" w:cs="Times New Roman"/>
          <w:sz w:val="24"/>
          <w:szCs w:val="24"/>
        </w:rPr>
        <w:t>.</w:t>
      </w:r>
      <w:r w:rsidR="007B41C2">
        <w:rPr>
          <w:rFonts w:ascii="Times New Roman" w:hAnsi="Times New Roman" w:cs="Times New Roman"/>
          <w:sz w:val="24"/>
          <w:szCs w:val="24"/>
        </w:rPr>
        <w:t xml:space="preserve"> </w:t>
      </w:r>
      <w:bookmarkStart w:id="0" w:name="_Hlk165930331"/>
    </w:p>
    <w:bookmarkEnd w:id="0"/>
    <w:p w:rsidR="00BC6C2A" w:rsidRDefault="00BC6C2A"/>
    <w:p w:rsidR="002C3000" w:rsidRDefault="002C3000">
      <w:pPr>
        <w:rPr>
          <w:rFonts w:ascii="Times New Roman" w:hAnsi="Times New Roman" w:cs="Times New Roman"/>
          <w:b/>
          <w:bCs/>
          <w:sz w:val="24"/>
          <w:szCs w:val="24"/>
          <w:lang w:val="en-US"/>
        </w:rPr>
      </w:pPr>
    </w:p>
    <w:p w:rsidR="002C3000" w:rsidRDefault="002C3000">
      <w:pPr>
        <w:rPr>
          <w:rFonts w:ascii="Times New Roman" w:hAnsi="Times New Roman" w:cs="Times New Roman"/>
          <w:b/>
          <w:bCs/>
          <w:sz w:val="24"/>
          <w:szCs w:val="24"/>
          <w:lang w:val="en-US"/>
        </w:rPr>
      </w:pPr>
    </w:p>
    <w:p w:rsidR="001241ED" w:rsidRDefault="001241ED">
      <w:pPr>
        <w:rPr>
          <w:rFonts w:ascii="Times New Roman" w:hAnsi="Times New Roman" w:cs="Times New Roman"/>
          <w:sz w:val="24"/>
          <w:szCs w:val="24"/>
        </w:rPr>
      </w:pPr>
      <w:r>
        <w:rPr>
          <w:rFonts w:ascii="Times New Roman" w:hAnsi="Times New Roman" w:cs="Times New Roman"/>
          <w:b/>
          <w:bCs/>
          <w:sz w:val="24"/>
          <w:szCs w:val="24"/>
          <w:lang w:val="en-US"/>
        </w:rPr>
        <w:lastRenderedPageBreak/>
        <w:t>AC2.</w:t>
      </w:r>
      <w:r w:rsidRPr="001241ED">
        <w:rPr>
          <w:rFonts w:ascii="Times New Roman" w:hAnsi="Times New Roman" w:cs="Times New Roman"/>
          <w:b/>
          <w:bCs/>
          <w:sz w:val="24"/>
          <w:szCs w:val="24"/>
          <w:lang w:val="en-US"/>
        </w:rPr>
        <w:t xml:space="preserve">5 </w:t>
      </w:r>
    </w:p>
    <w:p w:rsidR="00815A59" w:rsidRDefault="00815A59">
      <w:pPr>
        <w:rPr>
          <w:rFonts w:ascii="Times New Roman" w:hAnsi="Times New Roman" w:cs="Times New Roman"/>
          <w:sz w:val="24"/>
          <w:szCs w:val="24"/>
        </w:rPr>
      </w:pPr>
      <w:r>
        <w:rPr>
          <w:rFonts w:ascii="Times New Roman" w:hAnsi="Times New Roman" w:cs="Times New Roman"/>
          <w:sz w:val="24"/>
          <w:szCs w:val="24"/>
        </w:rPr>
        <w:t>Mrs A Simms                                                                                                                            105 Mount Pleasant                                                                                                          Swansea                                                                                                                                   SA1 3BL</w:t>
      </w:r>
    </w:p>
    <w:p w:rsidR="004277C3" w:rsidRDefault="00F50BF0">
      <w:pPr>
        <w:rPr>
          <w:rFonts w:ascii="Times New Roman" w:hAnsi="Times New Roman" w:cs="Times New Roman"/>
          <w:sz w:val="24"/>
          <w:szCs w:val="24"/>
        </w:rPr>
      </w:pPr>
      <w:r>
        <w:rPr>
          <w:rFonts w:ascii="Times New Roman" w:hAnsi="Times New Roman" w:cs="Times New Roman"/>
          <w:sz w:val="24"/>
          <w:szCs w:val="24"/>
        </w:rPr>
        <w:t xml:space="preserve">Dear Mrs Simms, </w:t>
      </w:r>
    </w:p>
    <w:p w:rsidR="00F50BF0" w:rsidRDefault="00F50BF0">
      <w:pPr>
        <w:rPr>
          <w:rFonts w:ascii="Times New Roman" w:hAnsi="Times New Roman" w:cs="Times New Roman"/>
          <w:sz w:val="24"/>
          <w:szCs w:val="24"/>
        </w:rPr>
      </w:pPr>
      <w:r>
        <w:rPr>
          <w:rFonts w:ascii="Times New Roman" w:hAnsi="Times New Roman" w:cs="Times New Roman"/>
          <w:sz w:val="24"/>
          <w:szCs w:val="24"/>
        </w:rPr>
        <w:t xml:space="preserve"> </w:t>
      </w:r>
      <w:r w:rsidR="00B91B52">
        <w:rPr>
          <w:rFonts w:ascii="Times New Roman" w:hAnsi="Times New Roman" w:cs="Times New Roman"/>
          <w:sz w:val="24"/>
          <w:szCs w:val="24"/>
        </w:rPr>
        <w:t>We</w:t>
      </w:r>
      <w:r>
        <w:rPr>
          <w:rFonts w:ascii="Times New Roman" w:hAnsi="Times New Roman" w:cs="Times New Roman"/>
          <w:sz w:val="24"/>
          <w:szCs w:val="24"/>
        </w:rPr>
        <w:t xml:space="preserve"> a</w:t>
      </w:r>
      <w:r w:rsidR="00B91B52">
        <w:rPr>
          <w:rFonts w:ascii="Times New Roman" w:hAnsi="Times New Roman" w:cs="Times New Roman"/>
          <w:sz w:val="24"/>
          <w:szCs w:val="24"/>
        </w:rPr>
        <w:t xml:space="preserve">re </w:t>
      </w:r>
      <w:r>
        <w:rPr>
          <w:rFonts w:ascii="Times New Roman" w:hAnsi="Times New Roman" w:cs="Times New Roman"/>
          <w:sz w:val="24"/>
          <w:szCs w:val="24"/>
        </w:rPr>
        <w:t>pleased to offer you the role of Sales Assistant</w:t>
      </w:r>
      <w:r w:rsidR="004E2E43">
        <w:rPr>
          <w:rFonts w:ascii="Times New Roman" w:hAnsi="Times New Roman" w:cs="Times New Roman"/>
          <w:sz w:val="24"/>
          <w:szCs w:val="24"/>
        </w:rPr>
        <w:t xml:space="preserve"> at Clean Quarter Ltd</w:t>
      </w:r>
      <w:r>
        <w:rPr>
          <w:rFonts w:ascii="Times New Roman" w:hAnsi="Times New Roman" w:cs="Times New Roman"/>
          <w:sz w:val="24"/>
          <w:szCs w:val="24"/>
        </w:rPr>
        <w:t xml:space="preserve">. This </w:t>
      </w:r>
      <w:r w:rsidR="00B91B52">
        <w:rPr>
          <w:rFonts w:ascii="Times New Roman" w:hAnsi="Times New Roman" w:cs="Times New Roman"/>
          <w:sz w:val="24"/>
          <w:szCs w:val="24"/>
        </w:rPr>
        <w:t>offer remains provisional</w:t>
      </w:r>
      <w:r>
        <w:rPr>
          <w:rFonts w:ascii="Times New Roman" w:hAnsi="Times New Roman" w:cs="Times New Roman"/>
          <w:sz w:val="24"/>
          <w:szCs w:val="24"/>
        </w:rPr>
        <w:t xml:space="preserve"> subject to satisfactory </w:t>
      </w:r>
      <w:r w:rsidR="00B91B52">
        <w:rPr>
          <w:rFonts w:ascii="Times New Roman" w:hAnsi="Times New Roman" w:cs="Times New Roman"/>
          <w:sz w:val="24"/>
          <w:szCs w:val="24"/>
        </w:rPr>
        <w:t>completion of pre-employment</w:t>
      </w:r>
      <w:r>
        <w:rPr>
          <w:rFonts w:ascii="Times New Roman" w:hAnsi="Times New Roman" w:cs="Times New Roman"/>
          <w:sz w:val="24"/>
          <w:szCs w:val="24"/>
        </w:rPr>
        <w:t xml:space="preserve"> checks. </w:t>
      </w:r>
      <w:r w:rsidR="00B91B52">
        <w:rPr>
          <w:rFonts w:ascii="Times New Roman" w:hAnsi="Times New Roman" w:cs="Times New Roman"/>
          <w:sz w:val="24"/>
          <w:szCs w:val="24"/>
        </w:rPr>
        <w:t>The role is for 30 hours per week and will be paid at a rate of £11.64 per hour.</w:t>
      </w:r>
    </w:p>
    <w:p w:rsidR="00FF6D53" w:rsidRDefault="00F50BF0">
      <w:pPr>
        <w:rPr>
          <w:rFonts w:ascii="Times New Roman" w:hAnsi="Times New Roman" w:cs="Times New Roman"/>
          <w:sz w:val="24"/>
          <w:szCs w:val="24"/>
        </w:rPr>
      </w:pPr>
      <w:r>
        <w:rPr>
          <w:rFonts w:ascii="Times New Roman" w:hAnsi="Times New Roman" w:cs="Times New Roman"/>
          <w:sz w:val="24"/>
          <w:szCs w:val="24"/>
        </w:rPr>
        <w:t xml:space="preserve">I would be grateful if you could confirm your acceptance of the role </w:t>
      </w:r>
      <w:r w:rsidR="00B91B52">
        <w:rPr>
          <w:rFonts w:ascii="Times New Roman" w:hAnsi="Times New Roman" w:cs="Times New Roman"/>
          <w:sz w:val="24"/>
          <w:szCs w:val="24"/>
        </w:rPr>
        <w:t xml:space="preserve">via email at cleanquarter@wales.com. </w:t>
      </w:r>
      <w:r w:rsidR="00FF6D53">
        <w:rPr>
          <w:rFonts w:ascii="Times New Roman" w:hAnsi="Times New Roman" w:cs="Times New Roman"/>
          <w:sz w:val="24"/>
          <w:szCs w:val="24"/>
        </w:rPr>
        <w:t xml:space="preserve">If you are in </w:t>
      </w:r>
      <w:proofErr w:type="gramStart"/>
      <w:r w:rsidR="00FF6D53">
        <w:rPr>
          <w:rFonts w:ascii="Times New Roman" w:hAnsi="Times New Roman" w:cs="Times New Roman"/>
          <w:sz w:val="24"/>
          <w:szCs w:val="24"/>
        </w:rPr>
        <w:t>employment</w:t>
      </w:r>
      <w:proofErr w:type="gramEnd"/>
      <w:r w:rsidR="00FF6D53">
        <w:rPr>
          <w:rFonts w:ascii="Times New Roman" w:hAnsi="Times New Roman" w:cs="Times New Roman"/>
          <w:sz w:val="24"/>
          <w:szCs w:val="24"/>
        </w:rPr>
        <w:t xml:space="preserve"> it is inadvisable to resign from your current post until </w:t>
      </w:r>
      <w:r w:rsidR="00B91B52">
        <w:rPr>
          <w:rFonts w:ascii="Times New Roman" w:hAnsi="Times New Roman" w:cs="Times New Roman"/>
          <w:sz w:val="24"/>
          <w:szCs w:val="24"/>
        </w:rPr>
        <w:t xml:space="preserve">pre-employment checks are completed and </w:t>
      </w:r>
      <w:r w:rsidR="00FF6D53">
        <w:rPr>
          <w:rFonts w:ascii="Times New Roman" w:hAnsi="Times New Roman" w:cs="Times New Roman"/>
          <w:sz w:val="24"/>
          <w:szCs w:val="24"/>
        </w:rPr>
        <w:t xml:space="preserve">confirmation of this provisional offer is received. </w:t>
      </w:r>
    </w:p>
    <w:p w:rsidR="00B91B52" w:rsidRDefault="00B91B52">
      <w:pPr>
        <w:rPr>
          <w:rFonts w:ascii="Times New Roman" w:hAnsi="Times New Roman" w:cs="Times New Roman"/>
          <w:sz w:val="24"/>
          <w:szCs w:val="24"/>
        </w:rPr>
      </w:pPr>
      <w:r>
        <w:rPr>
          <w:rFonts w:ascii="Times New Roman" w:hAnsi="Times New Roman" w:cs="Times New Roman"/>
          <w:sz w:val="24"/>
          <w:szCs w:val="24"/>
        </w:rPr>
        <w:t>We will be in touch with further information shortly and look forward to welcoming you to our team.</w:t>
      </w:r>
    </w:p>
    <w:p w:rsidR="00B91B52" w:rsidRDefault="00B91B52">
      <w:pPr>
        <w:rPr>
          <w:rFonts w:ascii="Times New Roman" w:hAnsi="Times New Roman" w:cs="Times New Roman"/>
          <w:sz w:val="24"/>
          <w:szCs w:val="24"/>
        </w:rPr>
      </w:pPr>
    </w:p>
    <w:p w:rsidR="00BD2001" w:rsidRDefault="00BD2001">
      <w:pPr>
        <w:rPr>
          <w:rFonts w:ascii="Times New Roman" w:hAnsi="Times New Roman" w:cs="Times New Roman"/>
          <w:sz w:val="24"/>
          <w:szCs w:val="24"/>
        </w:rPr>
      </w:pPr>
      <w:r>
        <w:rPr>
          <w:rFonts w:ascii="Times New Roman" w:hAnsi="Times New Roman" w:cs="Times New Roman"/>
          <w:sz w:val="24"/>
          <w:szCs w:val="24"/>
        </w:rPr>
        <w:t>Yours sincerely,</w:t>
      </w:r>
    </w:p>
    <w:p w:rsidR="00BD2001" w:rsidRDefault="00BD2001">
      <w:pPr>
        <w:rPr>
          <w:rFonts w:ascii="Times New Roman" w:hAnsi="Times New Roman" w:cs="Times New Roman"/>
          <w:sz w:val="24"/>
          <w:szCs w:val="24"/>
        </w:rPr>
      </w:pPr>
      <w:r>
        <w:rPr>
          <w:rFonts w:ascii="Times New Roman" w:hAnsi="Times New Roman" w:cs="Times New Roman"/>
          <w:sz w:val="24"/>
          <w:szCs w:val="24"/>
        </w:rPr>
        <w:t>Clean Quarter Ltd</w:t>
      </w:r>
    </w:p>
    <w:p w:rsidR="00740E31" w:rsidRDefault="00740E31">
      <w:pPr>
        <w:rPr>
          <w:rFonts w:ascii="Times New Roman" w:hAnsi="Times New Roman" w:cs="Times New Roman"/>
          <w:sz w:val="24"/>
          <w:szCs w:val="24"/>
        </w:rPr>
      </w:pPr>
    </w:p>
    <w:p w:rsidR="00740E31" w:rsidRDefault="00740E31">
      <w:pPr>
        <w:rPr>
          <w:rFonts w:ascii="Times New Roman" w:hAnsi="Times New Roman" w:cs="Times New Roman"/>
          <w:sz w:val="24"/>
          <w:szCs w:val="24"/>
        </w:rPr>
      </w:pPr>
    </w:p>
    <w:p w:rsidR="00815A59" w:rsidRDefault="00815A59">
      <w:pPr>
        <w:rPr>
          <w:rFonts w:ascii="Times New Roman" w:hAnsi="Times New Roman" w:cs="Times New Roman"/>
          <w:sz w:val="24"/>
          <w:szCs w:val="24"/>
        </w:rPr>
      </w:pPr>
      <w:r>
        <w:rPr>
          <w:rFonts w:ascii="Times New Roman" w:hAnsi="Times New Roman" w:cs="Times New Roman"/>
          <w:sz w:val="24"/>
          <w:szCs w:val="24"/>
        </w:rPr>
        <w:t>Mrs A Simms                                                                                                                            105 Mount Pleasant                                                                                                             Swansea                                                                                                                                         SA1 3BL</w:t>
      </w:r>
    </w:p>
    <w:p w:rsidR="00F50BF0" w:rsidRDefault="00F50BF0">
      <w:pPr>
        <w:rPr>
          <w:rFonts w:ascii="Times New Roman" w:hAnsi="Times New Roman" w:cs="Times New Roman"/>
          <w:sz w:val="24"/>
          <w:szCs w:val="24"/>
        </w:rPr>
      </w:pPr>
      <w:r>
        <w:rPr>
          <w:rFonts w:ascii="Times New Roman" w:hAnsi="Times New Roman" w:cs="Times New Roman"/>
          <w:sz w:val="24"/>
          <w:szCs w:val="24"/>
        </w:rPr>
        <w:t>Dear Mrs</w:t>
      </w:r>
      <w:r w:rsidR="00E667DA">
        <w:rPr>
          <w:rFonts w:ascii="Times New Roman" w:hAnsi="Times New Roman" w:cs="Times New Roman"/>
          <w:sz w:val="24"/>
          <w:szCs w:val="24"/>
        </w:rPr>
        <w:t xml:space="preserve"> </w:t>
      </w:r>
      <w:r>
        <w:rPr>
          <w:rFonts w:ascii="Times New Roman" w:hAnsi="Times New Roman" w:cs="Times New Roman"/>
          <w:sz w:val="24"/>
          <w:szCs w:val="24"/>
        </w:rPr>
        <w:t>Simms,</w:t>
      </w:r>
    </w:p>
    <w:p w:rsidR="00E667DA" w:rsidRDefault="00815A59">
      <w:pPr>
        <w:rPr>
          <w:rFonts w:ascii="Times New Roman" w:hAnsi="Times New Roman" w:cs="Times New Roman"/>
          <w:sz w:val="24"/>
          <w:szCs w:val="24"/>
        </w:rPr>
      </w:pPr>
      <w:r>
        <w:rPr>
          <w:rFonts w:ascii="Times New Roman" w:hAnsi="Times New Roman" w:cs="Times New Roman"/>
          <w:sz w:val="24"/>
          <w:szCs w:val="24"/>
        </w:rPr>
        <w:t>We are writing to t</w:t>
      </w:r>
      <w:r w:rsidR="00F50BF0">
        <w:rPr>
          <w:rFonts w:ascii="Times New Roman" w:hAnsi="Times New Roman" w:cs="Times New Roman"/>
          <w:sz w:val="24"/>
          <w:szCs w:val="24"/>
        </w:rPr>
        <w:t>hank</w:t>
      </w:r>
      <w:r>
        <w:rPr>
          <w:rFonts w:ascii="Times New Roman" w:hAnsi="Times New Roman" w:cs="Times New Roman"/>
          <w:sz w:val="24"/>
          <w:szCs w:val="24"/>
        </w:rPr>
        <w:t xml:space="preserve"> </w:t>
      </w:r>
      <w:r w:rsidR="00F50BF0">
        <w:rPr>
          <w:rFonts w:ascii="Times New Roman" w:hAnsi="Times New Roman" w:cs="Times New Roman"/>
          <w:sz w:val="24"/>
          <w:szCs w:val="24"/>
        </w:rPr>
        <w:t xml:space="preserve">you for your interest </w:t>
      </w:r>
      <w:r>
        <w:rPr>
          <w:rFonts w:ascii="Times New Roman" w:hAnsi="Times New Roman" w:cs="Times New Roman"/>
          <w:sz w:val="24"/>
          <w:szCs w:val="24"/>
        </w:rPr>
        <w:t xml:space="preserve">in </w:t>
      </w:r>
      <w:r w:rsidR="00F50BF0">
        <w:rPr>
          <w:rFonts w:ascii="Times New Roman" w:hAnsi="Times New Roman" w:cs="Times New Roman"/>
          <w:sz w:val="24"/>
          <w:szCs w:val="24"/>
        </w:rPr>
        <w:t>the role of the sales assistant</w:t>
      </w:r>
      <w:r>
        <w:rPr>
          <w:rFonts w:ascii="Times New Roman" w:hAnsi="Times New Roman" w:cs="Times New Roman"/>
          <w:sz w:val="24"/>
          <w:szCs w:val="24"/>
        </w:rPr>
        <w:t xml:space="preserve"> post at Clean Quarter Ltd</w:t>
      </w:r>
      <w:r w:rsidR="00F50BF0">
        <w:rPr>
          <w:rFonts w:ascii="Times New Roman" w:hAnsi="Times New Roman" w:cs="Times New Roman"/>
          <w:sz w:val="24"/>
          <w:szCs w:val="24"/>
        </w:rPr>
        <w:t xml:space="preserve">. We have </w:t>
      </w:r>
      <w:r>
        <w:rPr>
          <w:rFonts w:ascii="Times New Roman" w:hAnsi="Times New Roman" w:cs="Times New Roman"/>
          <w:sz w:val="24"/>
          <w:szCs w:val="24"/>
        </w:rPr>
        <w:t xml:space="preserve">received </w:t>
      </w:r>
      <w:r w:rsidR="00F50BF0">
        <w:rPr>
          <w:rFonts w:ascii="Times New Roman" w:hAnsi="Times New Roman" w:cs="Times New Roman"/>
          <w:sz w:val="24"/>
          <w:szCs w:val="24"/>
        </w:rPr>
        <w:t xml:space="preserve">a large number of </w:t>
      </w:r>
      <w:r>
        <w:rPr>
          <w:rFonts w:ascii="Times New Roman" w:hAnsi="Times New Roman" w:cs="Times New Roman"/>
          <w:sz w:val="24"/>
          <w:szCs w:val="24"/>
        </w:rPr>
        <w:t>applications</w:t>
      </w:r>
      <w:r w:rsidR="00F50BF0">
        <w:rPr>
          <w:rFonts w:ascii="Times New Roman" w:hAnsi="Times New Roman" w:cs="Times New Roman"/>
          <w:sz w:val="24"/>
          <w:szCs w:val="24"/>
        </w:rPr>
        <w:t xml:space="preserve"> and</w:t>
      </w:r>
      <w:r>
        <w:rPr>
          <w:rFonts w:ascii="Times New Roman" w:hAnsi="Times New Roman" w:cs="Times New Roman"/>
          <w:sz w:val="24"/>
          <w:szCs w:val="24"/>
        </w:rPr>
        <w:t xml:space="preserve"> unfortunately,</w:t>
      </w:r>
      <w:r w:rsidR="00F50BF0">
        <w:rPr>
          <w:rFonts w:ascii="Times New Roman" w:hAnsi="Times New Roman" w:cs="Times New Roman"/>
          <w:sz w:val="24"/>
          <w:szCs w:val="24"/>
        </w:rPr>
        <w:t xml:space="preserve"> </w:t>
      </w:r>
      <w:r w:rsidR="00E667DA">
        <w:rPr>
          <w:rFonts w:ascii="Times New Roman" w:hAnsi="Times New Roman" w:cs="Times New Roman"/>
          <w:sz w:val="24"/>
          <w:szCs w:val="24"/>
        </w:rPr>
        <w:t>you have been unsuccessful on this occasion.</w:t>
      </w:r>
    </w:p>
    <w:p w:rsidR="00F50BF0" w:rsidRDefault="00E667DA">
      <w:pPr>
        <w:rPr>
          <w:rFonts w:ascii="Times New Roman" w:hAnsi="Times New Roman" w:cs="Times New Roman"/>
          <w:sz w:val="24"/>
          <w:szCs w:val="24"/>
        </w:rPr>
      </w:pPr>
      <w:r>
        <w:rPr>
          <w:rFonts w:ascii="Times New Roman" w:hAnsi="Times New Roman" w:cs="Times New Roman"/>
          <w:sz w:val="24"/>
          <w:szCs w:val="24"/>
        </w:rPr>
        <w:t xml:space="preserve">Although you were unsuccessful </w:t>
      </w:r>
      <w:r w:rsidR="004D00A3">
        <w:rPr>
          <w:rFonts w:ascii="Times New Roman" w:hAnsi="Times New Roman" w:cs="Times New Roman"/>
          <w:sz w:val="24"/>
          <w:szCs w:val="24"/>
        </w:rPr>
        <w:t>in</w:t>
      </w:r>
      <w:r>
        <w:rPr>
          <w:rFonts w:ascii="Times New Roman" w:hAnsi="Times New Roman" w:cs="Times New Roman"/>
          <w:sz w:val="24"/>
          <w:szCs w:val="24"/>
        </w:rPr>
        <w:t xml:space="preserve"> this post, we </w:t>
      </w:r>
      <w:r w:rsidR="00BD47C1">
        <w:rPr>
          <w:rFonts w:ascii="Times New Roman" w:hAnsi="Times New Roman" w:cs="Times New Roman"/>
          <w:sz w:val="24"/>
          <w:szCs w:val="24"/>
        </w:rPr>
        <w:t xml:space="preserve">would </w:t>
      </w:r>
      <w:r>
        <w:rPr>
          <w:rFonts w:ascii="Times New Roman" w:hAnsi="Times New Roman" w:cs="Times New Roman"/>
          <w:sz w:val="24"/>
          <w:szCs w:val="24"/>
        </w:rPr>
        <w:t xml:space="preserve">encourage you to make future applications for posts at Clean Quarter Ltd. We would also welcome any request for feedback by emailing us at </w:t>
      </w:r>
      <w:bookmarkStart w:id="1" w:name="_Hlk165972965"/>
      <w:r>
        <w:rPr>
          <w:rFonts w:ascii="Times New Roman" w:hAnsi="Times New Roman" w:cs="Times New Roman"/>
          <w:sz w:val="24"/>
          <w:szCs w:val="24"/>
        </w:rPr>
        <w:t>cleanquarter@wales.com</w:t>
      </w:r>
      <w:bookmarkEnd w:id="1"/>
      <w:r>
        <w:rPr>
          <w:rFonts w:ascii="Times New Roman" w:hAnsi="Times New Roman" w:cs="Times New Roman"/>
          <w:sz w:val="24"/>
          <w:szCs w:val="24"/>
        </w:rPr>
        <w:t>.</w:t>
      </w:r>
      <w:r w:rsidR="00F50BF0">
        <w:rPr>
          <w:rFonts w:ascii="Times New Roman" w:hAnsi="Times New Roman" w:cs="Times New Roman"/>
          <w:sz w:val="24"/>
          <w:szCs w:val="24"/>
        </w:rPr>
        <w:t xml:space="preserve"> </w:t>
      </w:r>
    </w:p>
    <w:p w:rsidR="00815A59" w:rsidRDefault="00815A59">
      <w:pPr>
        <w:rPr>
          <w:rFonts w:ascii="Times New Roman" w:hAnsi="Times New Roman" w:cs="Times New Roman"/>
          <w:sz w:val="24"/>
          <w:szCs w:val="24"/>
        </w:rPr>
      </w:pPr>
      <w:r>
        <w:rPr>
          <w:rFonts w:ascii="Times New Roman" w:hAnsi="Times New Roman" w:cs="Times New Roman"/>
          <w:sz w:val="24"/>
          <w:szCs w:val="24"/>
        </w:rPr>
        <w:t>Yours Sincerely,</w:t>
      </w:r>
    </w:p>
    <w:p w:rsidR="00815A59" w:rsidRDefault="00E667DA">
      <w:pPr>
        <w:rPr>
          <w:rFonts w:ascii="Times New Roman" w:hAnsi="Times New Roman" w:cs="Times New Roman"/>
          <w:sz w:val="24"/>
          <w:szCs w:val="24"/>
        </w:rPr>
      </w:pPr>
      <w:r>
        <w:rPr>
          <w:rFonts w:ascii="Times New Roman" w:hAnsi="Times New Roman" w:cs="Times New Roman"/>
          <w:sz w:val="24"/>
          <w:szCs w:val="24"/>
        </w:rPr>
        <w:t>Clean Quarter Ltd</w:t>
      </w:r>
    </w:p>
    <w:p w:rsidR="004277C3" w:rsidRDefault="004277C3">
      <w:pPr>
        <w:rPr>
          <w:rFonts w:ascii="Times New Roman" w:hAnsi="Times New Roman" w:cs="Times New Roman"/>
          <w:sz w:val="24"/>
          <w:szCs w:val="24"/>
        </w:rPr>
      </w:pPr>
    </w:p>
    <w:p w:rsidR="004277C3" w:rsidRDefault="004277C3">
      <w:pPr>
        <w:rPr>
          <w:rFonts w:ascii="Times New Roman" w:hAnsi="Times New Roman" w:cs="Times New Roman"/>
          <w:sz w:val="24"/>
          <w:szCs w:val="24"/>
        </w:rPr>
      </w:pPr>
    </w:p>
    <w:p w:rsidR="00C26494" w:rsidRDefault="00C26494" w:rsidP="00695222">
      <w:pPr>
        <w:rPr>
          <w:rFonts w:ascii="Times New Roman" w:hAnsi="Times New Roman" w:cs="Times New Roman"/>
          <w:sz w:val="24"/>
          <w:szCs w:val="24"/>
        </w:rPr>
      </w:pPr>
    </w:p>
    <w:p w:rsidR="00ED66DA" w:rsidRDefault="00ED66DA" w:rsidP="00695222">
      <w:pPr>
        <w:rPr>
          <w:rFonts w:ascii="Times New Roman" w:hAnsi="Times New Roman" w:cs="Times New Roman"/>
          <w:b/>
          <w:bCs/>
          <w:sz w:val="24"/>
          <w:szCs w:val="24"/>
          <w:u w:val="single"/>
        </w:rPr>
      </w:pPr>
    </w:p>
    <w:p w:rsidR="004277C3" w:rsidRDefault="004277C3" w:rsidP="00695222">
      <w:pPr>
        <w:rPr>
          <w:rFonts w:ascii="Times New Roman" w:hAnsi="Times New Roman" w:cs="Times New Roman"/>
          <w:b/>
          <w:bCs/>
          <w:sz w:val="24"/>
          <w:szCs w:val="24"/>
          <w:u w:val="single"/>
        </w:rPr>
      </w:pPr>
      <w:r w:rsidRPr="009E7898">
        <w:rPr>
          <w:rFonts w:ascii="Times New Roman" w:hAnsi="Times New Roman" w:cs="Times New Roman"/>
          <w:b/>
          <w:bCs/>
          <w:sz w:val="24"/>
          <w:szCs w:val="24"/>
          <w:u w:val="single"/>
        </w:rPr>
        <w:t xml:space="preserve">Reference </w:t>
      </w:r>
      <w:r w:rsidR="00EB4D48" w:rsidRPr="009E7898">
        <w:rPr>
          <w:rFonts w:ascii="Times New Roman" w:hAnsi="Times New Roman" w:cs="Times New Roman"/>
          <w:b/>
          <w:bCs/>
          <w:sz w:val="24"/>
          <w:szCs w:val="24"/>
          <w:u w:val="single"/>
        </w:rPr>
        <w:t>List</w:t>
      </w:r>
    </w:p>
    <w:p w:rsidR="009A07AF" w:rsidRDefault="009A07AF" w:rsidP="008702A1">
      <w:pPr>
        <w:pStyle w:val="NormalWeb"/>
        <w:spacing w:before="86" w:beforeAutospacing="0" w:after="0" w:afterAutospacing="0"/>
        <w:rPr>
          <w:rFonts w:eastAsia="+mn-ea"/>
          <w:color w:val="000000"/>
          <w:kern w:val="24"/>
        </w:rPr>
      </w:pPr>
      <w:bookmarkStart w:id="2" w:name="_Hlk163321100"/>
    </w:p>
    <w:p w:rsidR="009A07AF" w:rsidRPr="009A07AF" w:rsidRDefault="009A07AF" w:rsidP="00EB4D48">
      <w:pPr>
        <w:rPr>
          <w:rFonts w:ascii="Times New Roman" w:eastAsia="+mn-ea" w:hAnsi="Times New Roman" w:cs="Times New Roman"/>
          <w:kern w:val="24"/>
          <w:sz w:val="24"/>
          <w:szCs w:val="24"/>
        </w:rPr>
      </w:pPr>
      <w:r w:rsidRPr="001505D4">
        <w:rPr>
          <w:rFonts w:ascii="Times New Roman" w:eastAsia="+mn-ea" w:hAnsi="Times New Roman" w:cs="Times New Roman"/>
          <w:kern w:val="24"/>
          <w:sz w:val="24"/>
          <w:szCs w:val="24"/>
        </w:rPr>
        <w:t>Cattermole, G. (2019) “Developing the employee lifecycle to keep top talent,” </w:t>
      </w:r>
      <w:r w:rsidRPr="001505D4">
        <w:rPr>
          <w:rFonts w:ascii="Times New Roman" w:eastAsia="+mn-ea" w:hAnsi="Times New Roman" w:cs="Times New Roman"/>
          <w:i/>
          <w:iCs/>
          <w:kern w:val="24"/>
          <w:sz w:val="24"/>
          <w:szCs w:val="24"/>
        </w:rPr>
        <w:t>Strategic HR review</w:t>
      </w:r>
      <w:r w:rsidRPr="001505D4">
        <w:rPr>
          <w:rFonts w:ascii="Times New Roman" w:eastAsia="+mn-ea" w:hAnsi="Times New Roman" w:cs="Times New Roman"/>
          <w:kern w:val="24"/>
          <w:sz w:val="24"/>
          <w:szCs w:val="24"/>
        </w:rPr>
        <w:t>, 18(6), pp. 258–262. Available at: https://doi.org/10.1108/SHR-05-2019-0042.</w:t>
      </w:r>
    </w:p>
    <w:p w:rsidR="009A07AF" w:rsidRPr="009A07AF" w:rsidRDefault="009A07AF" w:rsidP="008702A1">
      <w:pPr>
        <w:pStyle w:val="NormalWeb"/>
        <w:spacing w:before="86" w:beforeAutospacing="0" w:after="0" w:afterAutospacing="0"/>
        <w:rPr>
          <w:rFonts w:eastAsia="+mn-ea"/>
          <w:color w:val="000000"/>
          <w:kern w:val="24"/>
        </w:rPr>
      </w:pPr>
      <w:r w:rsidRPr="009A07AF">
        <w:rPr>
          <w:rFonts w:eastAsiaTheme="minorHAnsi"/>
          <w:kern w:val="2"/>
          <w:lang w:eastAsia="en-US"/>
          <w14:ligatures w14:val="standardContextual"/>
        </w:rPr>
        <w:t xml:space="preserve">CIPD (2021) </w:t>
      </w:r>
      <w:r w:rsidRPr="009A07AF">
        <w:rPr>
          <w:rFonts w:eastAsiaTheme="minorHAnsi"/>
          <w:i/>
          <w:iCs/>
          <w:kern w:val="2"/>
          <w:lang w:eastAsia="en-US"/>
          <w14:ligatures w14:val="standardContextual"/>
        </w:rPr>
        <w:t>People Manager Guide: Inclusive Recruitment.</w:t>
      </w:r>
      <w:r w:rsidRPr="009A07AF">
        <w:rPr>
          <w:rFonts w:eastAsiaTheme="minorHAnsi"/>
          <w:kern w:val="2"/>
          <w:lang w:eastAsia="en-US"/>
          <w14:ligatures w14:val="standardContextual"/>
        </w:rPr>
        <w:t xml:space="preserve"> Available at: </w:t>
      </w:r>
      <w:hyperlink r:id="rId4" w:history="1">
        <w:r w:rsidRPr="009A07AF">
          <w:rPr>
            <w:rFonts w:eastAsiaTheme="minorHAnsi"/>
            <w:color w:val="0000FF"/>
            <w:kern w:val="2"/>
            <w:u w:val="single"/>
            <w:lang w:eastAsia="en-US"/>
            <w14:ligatures w14:val="standardContextual"/>
          </w:rPr>
          <w:t>People manager guide: Inclusive recruitment | CIPD</w:t>
        </w:r>
      </w:hyperlink>
      <w:r w:rsidRPr="009A07AF">
        <w:rPr>
          <w:rFonts w:eastAsiaTheme="minorHAnsi"/>
          <w:kern w:val="2"/>
          <w:lang w:eastAsia="en-US"/>
          <w14:ligatures w14:val="standardContextual"/>
        </w:rPr>
        <w:t>. (Accessed: 07 May 2024).</w:t>
      </w:r>
    </w:p>
    <w:p w:rsidR="009A07AF" w:rsidRPr="001505D4" w:rsidRDefault="009A07AF" w:rsidP="008702A1">
      <w:pPr>
        <w:pStyle w:val="NormalWeb"/>
        <w:spacing w:before="86" w:beforeAutospacing="0" w:after="0" w:afterAutospacing="0"/>
      </w:pPr>
      <w:r>
        <w:t xml:space="preserve">                                                                                                                                               </w:t>
      </w:r>
      <w:r w:rsidRPr="001505D4">
        <w:t xml:space="preserve">CIPD (2023) </w:t>
      </w:r>
      <w:r w:rsidRPr="001505D4">
        <w:rPr>
          <w:i/>
          <w:iCs/>
        </w:rPr>
        <w:t>Employer brand</w:t>
      </w:r>
      <w:r w:rsidRPr="001505D4">
        <w:t xml:space="preserve">. Available at: </w:t>
      </w:r>
      <w:hyperlink r:id="rId5" w:history="1">
        <w:r w:rsidRPr="001505D4">
          <w:rPr>
            <w:rStyle w:val="Hyperlink"/>
          </w:rPr>
          <w:t>Employer Brand | Factsheets | CIPD</w:t>
        </w:r>
      </w:hyperlink>
      <w:r w:rsidRPr="001505D4">
        <w:t>. (Accessed:06 May 2024).</w:t>
      </w:r>
    </w:p>
    <w:p w:rsidR="009A07AF" w:rsidRPr="001505D4" w:rsidRDefault="009A07AF" w:rsidP="00EB4D48">
      <w:pPr>
        <w:rPr>
          <w:rFonts w:ascii="Times New Roman" w:hAnsi="Times New Roman" w:cs="Times New Roman"/>
          <w:sz w:val="24"/>
          <w:szCs w:val="24"/>
        </w:rPr>
      </w:pPr>
      <w:r>
        <w:rPr>
          <w:rFonts w:ascii="Times New Roman" w:hAnsi="Times New Roman" w:cs="Times New Roman"/>
          <w:sz w:val="24"/>
          <w:szCs w:val="24"/>
        </w:rPr>
        <w:t xml:space="preserve">                                                                                                                                              </w:t>
      </w:r>
      <w:r w:rsidRPr="001505D4">
        <w:rPr>
          <w:rFonts w:ascii="Times New Roman" w:hAnsi="Times New Roman" w:cs="Times New Roman"/>
          <w:sz w:val="24"/>
          <w:szCs w:val="24"/>
        </w:rPr>
        <w:t xml:space="preserve">CIPD (2023) </w:t>
      </w:r>
      <w:r w:rsidRPr="001505D4">
        <w:rPr>
          <w:rFonts w:ascii="Times New Roman" w:hAnsi="Times New Roman" w:cs="Times New Roman"/>
          <w:i/>
          <w:iCs/>
          <w:sz w:val="24"/>
          <w:szCs w:val="24"/>
        </w:rPr>
        <w:t>Recruitment: An introduction</w:t>
      </w:r>
      <w:r w:rsidRPr="001505D4">
        <w:rPr>
          <w:rFonts w:ascii="Times New Roman" w:hAnsi="Times New Roman" w:cs="Times New Roman"/>
          <w:sz w:val="24"/>
          <w:szCs w:val="24"/>
        </w:rPr>
        <w:t xml:space="preserve">. Available at: </w:t>
      </w:r>
      <w:hyperlink r:id="rId6" w:history="1">
        <w:r w:rsidRPr="001505D4">
          <w:rPr>
            <w:rStyle w:val="Hyperlink"/>
            <w:rFonts w:ascii="Times New Roman" w:hAnsi="Times New Roman" w:cs="Times New Roman"/>
            <w:sz w:val="24"/>
            <w:szCs w:val="24"/>
          </w:rPr>
          <w:t>Recruitment process overview | Factsheets | CIPD</w:t>
        </w:r>
      </w:hyperlink>
      <w:r w:rsidRPr="001505D4">
        <w:rPr>
          <w:rFonts w:ascii="Times New Roman" w:hAnsi="Times New Roman" w:cs="Times New Roman"/>
          <w:sz w:val="24"/>
          <w:szCs w:val="24"/>
        </w:rPr>
        <w:t xml:space="preserve"> .(Accessed: 01 May 2024).</w:t>
      </w:r>
    </w:p>
    <w:bookmarkEnd w:id="2"/>
    <w:p w:rsidR="009A07AF" w:rsidRDefault="009A07AF" w:rsidP="008702A1">
      <w:pPr>
        <w:pStyle w:val="NormalWeb"/>
        <w:spacing w:before="86" w:beforeAutospacing="0" w:after="0" w:afterAutospacing="0"/>
        <w:rPr>
          <w:rFonts w:eastAsia="+mn-ea"/>
          <w:color w:val="000000"/>
          <w:kern w:val="24"/>
        </w:rPr>
      </w:pPr>
      <w:r w:rsidRPr="001505D4">
        <w:rPr>
          <w:rFonts w:eastAsia="+mn-ea"/>
          <w:color w:val="000000"/>
          <w:kern w:val="24"/>
        </w:rPr>
        <w:t xml:space="preserve">CIPD (2023) </w:t>
      </w:r>
      <w:r w:rsidRPr="001505D4">
        <w:rPr>
          <w:rFonts w:eastAsia="+mn-ea"/>
          <w:i/>
          <w:iCs/>
          <w:color w:val="000000"/>
          <w:kern w:val="24"/>
        </w:rPr>
        <w:t xml:space="preserve">Retention of HR records. </w:t>
      </w:r>
      <w:r w:rsidRPr="001505D4">
        <w:rPr>
          <w:rFonts w:eastAsia="+mn-ea"/>
          <w:color w:val="000000"/>
          <w:kern w:val="24"/>
        </w:rPr>
        <w:t xml:space="preserve">Available at: </w:t>
      </w:r>
      <w:hyperlink r:id="rId7" w:history="1">
        <w:r w:rsidRPr="001505D4">
          <w:rPr>
            <w:rStyle w:val="Hyperlink"/>
          </w:rPr>
          <w:t>Retention of HR Records | Factsheets | CIPD</w:t>
        </w:r>
      </w:hyperlink>
      <w:hyperlink r:id="rId8" w:history="1">
        <w:r w:rsidRPr="001505D4">
          <w:rPr>
            <w:rStyle w:val="Hyperlink"/>
            <w:rFonts w:eastAsia="+mn-ea"/>
            <w:color w:val="000000"/>
            <w:kern w:val="24"/>
          </w:rPr>
          <w:t xml:space="preserve">. </w:t>
        </w:r>
      </w:hyperlink>
      <w:r w:rsidRPr="001505D4">
        <w:rPr>
          <w:rFonts w:eastAsia="+mn-ea"/>
          <w:color w:val="000000"/>
          <w:kern w:val="24"/>
        </w:rPr>
        <w:t>(Accessed: 02 May 2024).</w:t>
      </w:r>
      <w:r>
        <w:rPr>
          <w:rFonts w:eastAsia="+mn-ea"/>
          <w:color w:val="000000"/>
          <w:kern w:val="24"/>
        </w:rPr>
        <w:t xml:space="preserve">                                                                                        </w:t>
      </w:r>
    </w:p>
    <w:p w:rsidR="009A07AF" w:rsidRPr="001505D4" w:rsidRDefault="009A07AF" w:rsidP="00EB4D48">
      <w:pPr>
        <w:rPr>
          <w:rFonts w:ascii="Times New Roman" w:hAnsi="Times New Roman" w:cs="Times New Roman"/>
          <w:sz w:val="24"/>
          <w:szCs w:val="24"/>
        </w:rPr>
      </w:pPr>
      <w:r>
        <w:rPr>
          <w:rFonts w:ascii="Times New Roman" w:hAnsi="Times New Roman" w:cs="Times New Roman"/>
          <w:sz w:val="24"/>
          <w:szCs w:val="24"/>
        </w:rPr>
        <w:t xml:space="preserve">                                                                                                                                             </w:t>
      </w:r>
      <w:r w:rsidRPr="001505D4">
        <w:rPr>
          <w:rFonts w:ascii="Times New Roman" w:hAnsi="Times New Roman" w:cs="Times New Roman"/>
          <w:sz w:val="24"/>
          <w:szCs w:val="24"/>
        </w:rPr>
        <w:t>Taylor, s (2021) Resourcing and talent management: The theory and practice of recruiting and developing a workforce. Eighth edition. London: Kogan page.</w:t>
      </w:r>
    </w:p>
    <w:p w:rsidR="009A07AF" w:rsidRPr="001505D4" w:rsidRDefault="009A07AF" w:rsidP="00EB4D48">
      <w:pPr>
        <w:rPr>
          <w:rFonts w:ascii="Times New Roman" w:hAnsi="Times New Roman" w:cs="Times New Roman"/>
          <w:sz w:val="24"/>
          <w:szCs w:val="24"/>
        </w:rPr>
      </w:pPr>
      <w:r w:rsidRPr="001505D4">
        <w:rPr>
          <w:rFonts w:ascii="Times New Roman" w:hAnsi="Times New Roman" w:cs="Times New Roman"/>
          <w:sz w:val="24"/>
          <w:szCs w:val="24"/>
        </w:rPr>
        <w:t xml:space="preserve">UK Government (2018) </w:t>
      </w:r>
      <w:r w:rsidRPr="001505D4">
        <w:rPr>
          <w:rFonts w:ascii="Times New Roman" w:hAnsi="Times New Roman" w:cs="Times New Roman"/>
          <w:i/>
          <w:iCs/>
          <w:sz w:val="24"/>
          <w:szCs w:val="24"/>
        </w:rPr>
        <w:t>Employers: preventing discrimination</w:t>
      </w:r>
      <w:r w:rsidRPr="001505D4">
        <w:rPr>
          <w:rFonts w:ascii="Times New Roman" w:hAnsi="Times New Roman" w:cs="Times New Roman"/>
          <w:sz w:val="24"/>
          <w:szCs w:val="24"/>
        </w:rPr>
        <w:t xml:space="preserve">. Available at: </w:t>
      </w:r>
      <w:hyperlink r:id="rId9" w:history="1">
        <w:r w:rsidRPr="001505D4">
          <w:rPr>
            <w:rStyle w:val="Hyperlink"/>
            <w:rFonts w:ascii="Times New Roman" w:hAnsi="Times New Roman" w:cs="Times New Roman"/>
            <w:sz w:val="24"/>
            <w:szCs w:val="24"/>
          </w:rPr>
          <w:t>Employers: preventing discrimination: Discrimination in recruitment - GOV.UK (www.gov.uk)</w:t>
        </w:r>
      </w:hyperlink>
      <w:r w:rsidRPr="001505D4">
        <w:rPr>
          <w:rFonts w:ascii="Times New Roman" w:hAnsi="Times New Roman" w:cs="Times New Roman"/>
          <w:sz w:val="24"/>
          <w:szCs w:val="24"/>
        </w:rPr>
        <w:t xml:space="preserve"> (Accessed: 06 May 2024).</w:t>
      </w:r>
    </w:p>
    <w:p w:rsidR="009A07AF" w:rsidRPr="001505D4" w:rsidRDefault="009A07AF" w:rsidP="00EB4D48">
      <w:pPr>
        <w:rPr>
          <w:rFonts w:ascii="Times New Roman" w:hAnsi="Times New Roman" w:cs="Times New Roman"/>
          <w:sz w:val="24"/>
          <w:szCs w:val="24"/>
        </w:rPr>
      </w:pPr>
      <w:r w:rsidRPr="001505D4">
        <w:rPr>
          <w:rFonts w:ascii="Times New Roman" w:hAnsi="Times New Roman" w:cs="Times New Roman"/>
          <w:sz w:val="24"/>
          <w:szCs w:val="24"/>
        </w:rPr>
        <w:t xml:space="preserve">Waite, K., Beevers, K., Small, N., Tomlinson, K. and Hussain, S. (2021) </w:t>
      </w:r>
      <w:r w:rsidRPr="001505D4">
        <w:rPr>
          <w:rFonts w:ascii="Times New Roman" w:hAnsi="Times New Roman" w:cs="Times New Roman"/>
          <w:i/>
          <w:iCs/>
          <w:sz w:val="24"/>
          <w:szCs w:val="24"/>
        </w:rPr>
        <w:t xml:space="preserve">People Practice </w:t>
      </w:r>
      <w:proofErr w:type="gramStart"/>
      <w:r w:rsidRPr="001505D4">
        <w:rPr>
          <w:rFonts w:ascii="Times New Roman" w:hAnsi="Times New Roman" w:cs="Times New Roman"/>
          <w:i/>
          <w:iCs/>
          <w:sz w:val="24"/>
          <w:szCs w:val="24"/>
        </w:rPr>
        <w:t>A</w:t>
      </w:r>
      <w:proofErr w:type="gramEnd"/>
      <w:r w:rsidRPr="001505D4">
        <w:rPr>
          <w:rFonts w:ascii="Times New Roman" w:hAnsi="Times New Roman" w:cs="Times New Roman"/>
          <w:i/>
          <w:iCs/>
          <w:sz w:val="24"/>
          <w:szCs w:val="24"/>
        </w:rPr>
        <w:t xml:space="preserve"> Complete Guide</w:t>
      </w:r>
      <w:r w:rsidRPr="001505D4">
        <w:rPr>
          <w:rFonts w:ascii="Times New Roman" w:hAnsi="Times New Roman" w:cs="Times New Roman"/>
          <w:sz w:val="24"/>
          <w:szCs w:val="24"/>
        </w:rPr>
        <w:t xml:space="preserve">. London: Kogan page. </w:t>
      </w:r>
    </w:p>
    <w:p w:rsidR="00D0382C" w:rsidRPr="00D0382C" w:rsidRDefault="00D0382C" w:rsidP="00D0382C">
      <w:pPr>
        <w:rPr>
          <w:rFonts w:ascii="Times New Roman" w:hAnsi="Times New Roman" w:cs="Times New Roman"/>
          <w:sz w:val="24"/>
          <w:szCs w:val="24"/>
        </w:rPr>
      </w:pPr>
    </w:p>
    <w:p w:rsidR="00D0382C" w:rsidRPr="009E7898" w:rsidRDefault="00D0382C" w:rsidP="00EB4D48">
      <w:pPr>
        <w:rPr>
          <w:rFonts w:ascii="Times New Roman" w:hAnsi="Times New Roman" w:cs="Times New Roman"/>
          <w:sz w:val="24"/>
          <w:szCs w:val="24"/>
        </w:rPr>
      </w:pPr>
    </w:p>
    <w:p w:rsidR="004277C3" w:rsidRPr="001241ED" w:rsidRDefault="004277C3">
      <w:pPr>
        <w:rPr>
          <w:rFonts w:ascii="Times New Roman" w:hAnsi="Times New Roman" w:cs="Times New Roman"/>
          <w:b/>
          <w:bCs/>
          <w:sz w:val="24"/>
          <w:szCs w:val="24"/>
          <w:lang w:val="en-US"/>
        </w:rPr>
      </w:pPr>
    </w:p>
    <w:sectPr w:rsidR="004277C3" w:rsidRPr="001241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603B"/>
    <w:rsid w:val="00017491"/>
    <w:rsid w:val="000370F1"/>
    <w:rsid w:val="00044D72"/>
    <w:rsid w:val="00062881"/>
    <w:rsid w:val="00082FB6"/>
    <w:rsid w:val="000A1D89"/>
    <w:rsid w:val="000B06D4"/>
    <w:rsid w:val="000C094A"/>
    <w:rsid w:val="000C6AEA"/>
    <w:rsid w:val="000D5A41"/>
    <w:rsid w:val="000E57C3"/>
    <w:rsid w:val="0011511C"/>
    <w:rsid w:val="001241ED"/>
    <w:rsid w:val="00127795"/>
    <w:rsid w:val="001505D4"/>
    <w:rsid w:val="00150A10"/>
    <w:rsid w:val="00194361"/>
    <w:rsid w:val="001E1B0E"/>
    <w:rsid w:val="001E4D9F"/>
    <w:rsid w:val="001E5CD4"/>
    <w:rsid w:val="001F50E7"/>
    <w:rsid w:val="002040DA"/>
    <w:rsid w:val="00204F2B"/>
    <w:rsid w:val="0022328F"/>
    <w:rsid w:val="00273A41"/>
    <w:rsid w:val="00291CFA"/>
    <w:rsid w:val="002A442E"/>
    <w:rsid w:val="002B3D58"/>
    <w:rsid w:val="002C24E9"/>
    <w:rsid w:val="002C3000"/>
    <w:rsid w:val="002C5B4F"/>
    <w:rsid w:val="002E0BE4"/>
    <w:rsid w:val="002E1E1F"/>
    <w:rsid w:val="002F503D"/>
    <w:rsid w:val="00301A0F"/>
    <w:rsid w:val="00302B3E"/>
    <w:rsid w:val="00317E17"/>
    <w:rsid w:val="0032015B"/>
    <w:rsid w:val="00323DDB"/>
    <w:rsid w:val="0033441F"/>
    <w:rsid w:val="00336C64"/>
    <w:rsid w:val="00341666"/>
    <w:rsid w:val="0034794F"/>
    <w:rsid w:val="003566DD"/>
    <w:rsid w:val="00372C56"/>
    <w:rsid w:val="00375369"/>
    <w:rsid w:val="00393DC1"/>
    <w:rsid w:val="003A1A0C"/>
    <w:rsid w:val="003B1DDA"/>
    <w:rsid w:val="003E5306"/>
    <w:rsid w:val="004128FD"/>
    <w:rsid w:val="00416169"/>
    <w:rsid w:val="004277C3"/>
    <w:rsid w:val="00432E77"/>
    <w:rsid w:val="00434576"/>
    <w:rsid w:val="0043661D"/>
    <w:rsid w:val="00481AC8"/>
    <w:rsid w:val="004A51F2"/>
    <w:rsid w:val="004B3F85"/>
    <w:rsid w:val="004D00A3"/>
    <w:rsid w:val="004E1A59"/>
    <w:rsid w:val="004E2E43"/>
    <w:rsid w:val="00526A47"/>
    <w:rsid w:val="00526E14"/>
    <w:rsid w:val="00547BD5"/>
    <w:rsid w:val="00547D76"/>
    <w:rsid w:val="005606F9"/>
    <w:rsid w:val="0056362F"/>
    <w:rsid w:val="00564227"/>
    <w:rsid w:val="0057095E"/>
    <w:rsid w:val="0057453F"/>
    <w:rsid w:val="00594EE4"/>
    <w:rsid w:val="005A603B"/>
    <w:rsid w:val="005A6DF5"/>
    <w:rsid w:val="005B4FC6"/>
    <w:rsid w:val="005C5E08"/>
    <w:rsid w:val="005C69DF"/>
    <w:rsid w:val="00606F5B"/>
    <w:rsid w:val="00613531"/>
    <w:rsid w:val="00643D43"/>
    <w:rsid w:val="00675668"/>
    <w:rsid w:val="00694041"/>
    <w:rsid w:val="00695222"/>
    <w:rsid w:val="006C3704"/>
    <w:rsid w:val="006D047B"/>
    <w:rsid w:val="006D334D"/>
    <w:rsid w:val="006E24BE"/>
    <w:rsid w:val="006E43F5"/>
    <w:rsid w:val="006E4A5A"/>
    <w:rsid w:val="006F6B59"/>
    <w:rsid w:val="00717D69"/>
    <w:rsid w:val="00731EC2"/>
    <w:rsid w:val="00740E31"/>
    <w:rsid w:val="00754C75"/>
    <w:rsid w:val="00763051"/>
    <w:rsid w:val="00776BC4"/>
    <w:rsid w:val="00795F58"/>
    <w:rsid w:val="007A7FB8"/>
    <w:rsid w:val="007B41C2"/>
    <w:rsid w:val="007B4C20"/>
    <w:rsid w:val="007C73A3"/>
    <w:rsid w:val="007C7E3D"/>
    <w:rsid w:val="007D003E"/>
    <w:rsid w:val="007E3104"/>
    <w:rsid w:val="007F2FD9"/>
    <w:rsid w:val="0080432D"/>
    <w:rsid w:val="00815A59"/>
    <w:rsid w:val="0086594C"/>
    <w:rsid w:val="00866134"/>
    <w:rsid w:val="008702A1"/>
    <w:rsid w:val="00871185"/>
    <w:rsid w:val="00882906"/>
    <w:rsid w:val="008916BA"/>
    <w:rsid w:val="00906D29"/>
    <w:rsid w:val="009424B8"/>
    <w:rsid w:val="009554CF"/>
    <w:rsid w:val="009800B7"/>
    <w:rsid w:val="009852ED"/>
    <w:rsid w:val="00995002"/>
    <w:rsid w:val="009A07AF"/>
    <w:rsid w:val="009D1C29"/>
    <w:rsid w:val="009D4742"/>
    <w:rsid w:val="009D6BE5"/>
    <w:rsid w:val="009E4A5D"/>
    <w:rsid w:val="009E7898"/>
    <w:rsid w:val="00A06B61"/>
    <w:rsid w:val="00A06CE4"/>
    <w:rsid w:val="00A40D49"/>
    <w:rsid w:val="00A56876"/>
    <w:rsid w:val="00A71301"/>
    <w:rsid w:val="00A72DEC"/>
    <w:rsid w:val="00A805FA"/>
    <w:rsid w:val="00A91FFC"/>
    <w:rsid w:val="00AB33FA"/>
    <w:rsid w:val="00AC1282"/>
    <w:rsid w:val="00AC42EF"/>
    <w:rsid w:val="00AD07EF"/>
    <w:rsid w:val="00AF78E5"/>
    <w:rsid w:val="00B13B48"/>
    <w:rsid w:val="00B23D49"/>
    <w:rsid w:val="00B31ED8"/>
    <w:rsid w:val="00B34AB5"/>
    <w:rsid w:val="00B63F04"/>
    <w:rsid w:val="00B91B52"/>
    <w:rsid w:val="00B975DD"/>
    <w:rsid w:val="00BC6C2A"/>
    <w:rsid w:val="00BD2001"/>
    <w:rsid w:val="00BD47C1"/>
    <w:rsid w:val="00BE78BD"/>
    <w:rsid w:val="00BF0058"/>
    <w:rsid w:val="00C0143D"/>
    <w:rsid w:val="00C12A95"/>
    <w:rsid w:val="00C26494"/>
    <w:rsid w:val="00C40E92"/>
    <w:rsid w:val="00C664AF"/>
    <w:rsid w:val="00C8699E"/>
    <w:rsid w:val="00CD0B73"/>
    <w:rsid w:val="00CD5EC2"/>
    <w:rsid w:val="00CE32A3"/>
    <w:rsid w:val="00CF43F8"/>
    <w:rsid w:val="00CF56DD"/>
    <w:rsid w:val="00D0382C"/>
    <w:rsid w:val="00D06E7B"/>
    <w:rsid w:val="00D3113B"/>
    <w:rsid w:val="00D34F9F"/>
    <w:rsid w:val="00D373A9"/>
    <w:rsid w:val="00D5052E"/>
    <w:rsid w:val="00D54770"/>
    <w:rsid w:val="00D570B0"/>
    <w:rsid w:val="00D60FDC"/>
    <w:rsid w:val="00D95627"/>
    <w:rsid w:val="00D9689C"/>
    <w:rsid w:val="00DC63A3"/>
    <w:rsid w:val="00E53D21"/>
    <w:rsid w:val="00E56D2D"/>
    <w:rsid w:val="00E61296"/>
    <w:rsid w:val="00E667DA"/>
    <w:rsid w:val="00E827C5"/>
    <w:rsid w:val="00EB4D48"/>
    <w:rsid w:val="00EB55D3"/>
    <w:rsid w:val="00EC4234"/>
    <w:rsid w:val="00ED66DA"/>
    <w:rsid w:val="00EE6808"/>
    <w:rsid w:val="00F13576"/>
    <w:rsid w:val="00F158AB"/>
    <w:rsid w:val="00F23E1E"/>
    <w:rsid w:val="00F50BF0"/>
    <w:rsid w:val="00F560E6"/>
    <w:rsid w:val="00F574F8"/>
    <w:rsid w:val="00F679B2"/>
    <w:rsid w:val="00F75464"/>
    <w:rsid w:val="00F80EDC"/>
    <w:rsid w:val="00FB1BC8"/>
    <w:rsid w:val="00FC4E58"/>
    <w:rsid w:val="00FE0300"/>
    <w:rsid w:val="00FF6D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EF4BB17"/>
  <w15:chartTrackingRefBased/>
  <w15:docId w15:val="{CCD190B7-9702-43B2-B480-B8501A2A3F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nal">
    <w:name w:val="Nornal"/>
    <w:basedOn w:val="Normal"/>
    <w:link w:val="NornalChar"/>
    <w:qFormat/>
    <w:rsid w:val="00AC42EF"/>
    <w:pPr>
      <w:spacing w:line="264" w:lineRule="auto"/>
    </w:pPr>
    <w:rPr>
      <w:rFonts w:ascii="Arial" w:hAnsi="Arial" w:cs="Arial"/>
      <w:kern w:val="0"/>
      <w14:ligatures w14:val="none"/>
    </w:rPr>
  </w:style>
  <w:style w:type="character" w:customStyle="1" w:styleId="NornalChar">
    <w:name w:val="Nornal Char"/>
    <w:basedOn w:val="DefaultParagraphFont"/>
    <w:link w:val="Nornal"/>
    <w:rsid w:val="00AC42EF"/>
    <w:rPr>
      <w:rFonts w:ascii="Arial" w:hAnsi="Arial" w:cs="Arial"/>
      <w:kern w:val="0"/>
      <w14:ligatures w14:val="none"/>
    </w:rPr>
  </w:style>
  <w:style w:type="character" w:styleId="Hyperlink">
    <w:name w:val="Hyperlink"/>
    <w:basedOn w:val="DefaultParagraphFont"/>
    <w:uiPriority w:val="99"/>
    <w:unhideWhenUsed/>
    <w:rsid w:val="009E7898"/>
    <w:rPr>
      <w:color w:val="0000FF"/>
      <w:u w:val="single"/>
    </w:rPr>
  </w:style>
  <w:style w:type="paragraph" w:styleId="NormalWeb">
    <w:name w:val="Normal (Web)"/>
    <w:basedOn w:val="Normal"/>
    <w:uiPriority w:val="99"/>
    <w:semiHidden/>
    <w:unhideWhenUsed/>
    <w:rsid w:val="008702A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FollowedHyperlink">
    <w:name w:val="FollowedHyperlink"/>
    <w:basedOn w:val="DefaultParagraphFont"/>
    <w:uiPriority w:val="99"/>
    <w:semiHidden/>
    <w:unhideWhenUsed/>
    <w:rsid w:val="008702A1"/>
    <w:rPr>
      <w:color w:val="954F72" w:themeColor="followedHyperlink"/>
      <w:u w:val="single"/>
    </w:rPr>
  </w:style>
  <w:style w:type="character" w:styleId="UnresolvedMention">
    <w:name w:val="Unresolved Mention"/>
    <w:basedOn w:val="DefaultParagraphFont"/>
    <w:uiPriority w:val="99"/>
    <w:semiHidden/>
    <w:unhideWhenUsed/>
    <w:rsid w:val="00D0382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5267683">
      <w:bodyDiv w:val="1"/>
      <w:marLeft w:val="0"/>
      <w:marRight w:val="0"/>
      <w:marTop w:val="0"/>
      <w:marBottom w:val="0"/>
      <w:divBdr>
        <w:top w:val="none" w:sz="0" w:space="0" w:color="auto"/>
        <w:left w:val="none" w:sz="0" w:space="0" w:color="auto"/>
        <w:bottom w:val="none" w:sz="0" w:space="0" w:color="auto"/>
        <w:right w:val="none" w:sz="0" w:space="0" w:color="auto"/>
      </w:divBdr>
    </w:div>
    <w:div w:id="16308185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uk/knowledge/factsheets/keeping-records-uk-factsheet/" TargetMode="External"/><Relationship Id="rId3" Type="http://schemas.openxmlformats.org/officeDocument/2006/relationships/webSettings" Target="webSettings.xml"/><Relationship Id="rId7" Type="http://schemas.openxmlformats.org/officeDocument/2006/relationships/hyperlink" Target="https://www.cipd.org/uk/knowledge/factsheets/keeping-records-uk-factsheet/"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ipd.org/uk/knowledge/factsheets/recruitment-factsheet/" TargetMode="External"/><Relationship Id="rId11" Type="http://schemas.openxmlformats.org/officeDocument/2006/relationships/theme" Target="theme/theme1.xml"/><Relationship Id="rId5" Type="http://schemas.openxmlformats.org/officeDocument/2006/relationships/hyperlink" Target="https://www.cipd.org/uk/knowledge/factsheets/recruitment-brand-factsheet/" TargetMode="External"/><Relationship Id="rId10" Type="http://schemas.openxmlformats.org/officeDocument/2006/relationships/fontTable" Target="fontTable.xml"/><Relationship Id="rId4" Type="http://schemas.openxmlformats.org/officeDocument/2006/relationships/hyperlink" Target="https://www.cipd.org/en/knowledge/guides/inclusive-recruitment-guidance-for-managers/" TargetMode="External"/><Relationship Id="rId9" Type="http://schemas.openxmlformats.org/officeDocument/2006/relationships/hyperlink" Target="http://Employers:%20preventing%20discrimination:%20Discrimination%20in%20recruitment%20-%20GOV.UK%20(www.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15327</TotalTime>
  <Pages>5</Pages>
  <Words>1450</Words>
  <Characters>7846</Characters>
  <Application>Microsoft Office Word</Application>
  <DocSecurity>0</DocSecurity>
  <Lines>174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wilson</dc:creator>
  <cp:keywords/>
  <dc:description/>
  <cp:lastModifiedBy>claire wilson</cp:lastModifiedBy>
  <cp:revision>204</cp:revision>
  <cp:lastPrinted>2024-05-02T14:03:00Z</cp:lastPrinted>
  <dcterms:created xsi:type="dcterms:W3CDTF">2024-04-24T07:57:00Z</dcterms:created>
  <dcterms:modified xsi:type="dcterms:W3CDTF">2024-05-07T14:25:00Z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362504ea-03ef-4db4-8a64-e7955d0f29ea</vt:lpwstr>
  </property>
</Properties>
</file>