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8EEF12" w14:textId="77777777" w:rsidR="00D7535D" w:rsidRDefault="00D7535D" w:rsidP="00926066">
      <w:pPr>
        <w:spacing w:line="480" w:lineRule="auto"/>
        <w:jc w:val="center"/>
        <w:rPr>
          <w:rFonts w:ascii="Times New Roman" w:hAnsi="Times New Roman" w:cs="Times New Roman"/>
          <w:sz w:val="24"/>
          <w:szCs w:val="24"/>
        </w:rPr>
      </w:pPr>
    </w:p>
    <w:p w14:paraId="02E0CFF3" w14:textId="26A6691C" w:rsidR="00D7535D" w:rsidRPr="0018499E" w:rsidRDefault="00D7535D" w:rsidP="00D7535D">
      <w:pPr>
        <w:rPr>
          <w:rFonts w:ascii="Arial" w:hAnsi="Arial" w:cs="Arial"/>
          <w:sz w:val="24"/>
          <w:szCs w:val="24"/>
        </w:rPr>
      </w:pPr>
      <w:r w:rsidRPr="0018499E">
        <w:rPr>
          <w:rFonts w:ascii="Arial" w:hAnsi="Arial" w:cs="Arial"/>
          <w:sz w:val="24"/>
          <w:szCs w:val="24"/>
        </w:rPr>
        <w:t>Ingrid Nicholls P151102</w:t>
      </w:r>
    </w:p>
    <w:p w14:paraId="05964106" w14:textId="77777777" w:rsidR="00D7535D" w:rsidRPr="0018499E" w:rsidRDefault="00D7535D" w:rsidP="00D7535D">
      <w:pPr>
        <w:rPr>
          <w:rFonts w:ascii="Arial" w:hAnsi="Arial" w:cs="Arial"/>
          <w:sz w:val="24"/>
          <w:szCs w:val="24"/>
        </w:rPr>
      </w:pPr>
      <w:r w:rsidRPr="0018499E">
        <w:rPr>
          <w:rFonts w:ascii="Arial" w:hAnsi="Arial" w:cs="Arial"/>
          <w:sz w:val="24"/>
          <w:szCs w:val="24"/>
        </w:rPr>
        <w:t xml:space="preserve"> </w:t>
      </w:r>
    </w:p>
    <w:p w14:paraId="704928F1" w14:textId="77777777" w:rsidR="00D7535D" w:rsidRPr="0018499E" w:rsidRDefault="00D7535D" w:rsidP="00D7535D">
      <w:pPr>
        <w:spacing w:after="0"/>
        <w:ind w:right="4676"/>
        <w:jc w:val="center"/>
      </w:pPr>
      <w:r w:rsidRPr="0018499E">
        <w:rPr>
          <w:noProof/>
          <w:lang w:eastAsia="en-GB"/>
        </w:rPr>
        <w:drawing>
          <wp:inline distT="0" distB="0" distL="0" distR="0" wp14:anchorId="7C0A5DD9" wp14:editId="34BF36CF">
            <wp:extent cx="2409825" cy="847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409825" cy="847725"/>
                    </a:xfrm>
                    <a:prstGeom prst="rect">
                      <a:avLst/>
                    </a:prstGeom>
                    <a:noFill/>
                    <a:ln>
                      <a:noFill/>
                    </a:ln>
                  </pic:spPr>
                </pic:pic>
              </a:graphicData>
            </a:graphic>
          </wp:inline>
        </w:drawing>
      </w:r>
      <w:r w:rsidRPr="0018499E">
        <w:t xml:space="preserve"> </w:t>
      </w:r>
    </w:p>
    <w:p w14:paraId="41B4AB5D" w14:textId="77777777" w:rsidR="00D7535D" w:rsidRPr="0018499E" w:rsidRDefault="00D7535D" w:rsidP="00D7535D">
      <w:pPr>
        <w:spacing w:after="71"/>
      </w:pPr>
      <w:r w:rsidRPr="0018499E">
        <w:t xml:space="preserve"> </w:t>
      </w:r>
    </w:p>
    <w:p w14:paraId="4B1EE939" w14:textId="6B0590D6" w:rsidR="00D7535D" w:rsidRPr="0018499E" w:rsidRDefault="00D7535D" w:rsidP="00D7535D">
      <w:pPr>
        <w:spacing w:after="0"/>
        <w:ind w:left="-5" w:hanging="10"/>
      </w:pPr>
      <w:r w:rsidRPr="0018499E">
        <w:rPr>
          <w:rFonts w:ascii="Times New Roman" w:eastAsia="Times New Roman" w:hAnsi="Times New Roman" w:cs="Times New Roman"/>
          <w:b/>
          <w:sz w:val="28"/>
        </w:rPr>
        <w:t xml:space="preserve">LEVEL </w:t>
      </w:r>
      <w:r>
        <w:rPr>
          <w:rFonts w:ascii="Times New Roman" w:eastAsia="Times New Roman" w:hAnsi="Times New Roman" w:cs="Times New Roman"/>
          <w:b/>
          <w:sz w:val="28"/>
        </w:rPr>
        <w:t>7</w:t>
      </w:r>
      <w:r>
        <w:rPr>
          <w:rFonts w:ascii="Times New Roman" w:eastAsia="Times New Roman" w:hAnsi="Times New Roman" w:cs="Times New Roman"/>
          <w:b/>
          <w:sz w:val="28"/>
        </w:rPr>
        <w:t xml:space="preserve"> year 2 </w:t>
      </w:r>
    </w:p>
    <w:p w14:paraId="7BE612C2" w14:textId="77777777" w:rsidR="00D7535D" w:rsidRPr="0018499E" w:rsidRDefault="00D7535D" w:rsidP="00D7535D">
      <w:pPr>
        <w:spacing w:after="0"/>
      </w:pPr>
      <w:r w:rsidRPr="0018499E">
        <w:rPr>
          <w:rFonts w:ascii="Times New Roman" w:eastAsia="Times New Roman" w:hAnsi="Times New Roman" w:cs="Times New Roman"/>
          <w:b/>
          <w:color w:val="FF0000"/>
          <w:sz w:val="28"/>
        </w:rPr>
        <w:t xml:space="preserve">                                                                       </w:t>
      </w:r>
    </w:p>
    <w:p w14:paraId="446AA1A0" w14:textId="0D6F386D" w:rsidR="00D7535D" w:rsidRPr="0018499E" w:rsidRDefault="00D7535D" w:rsidP="00D7535D">
      <w:pPr>
        <w:spacing w:after="0"/>
        <w:ind w:left="-5" w:hanging="10"/>
      </w:pPr>
      <w:r w:rsidRPr="0018499E">
        <w:rPr>
          <w:rFonts w:ascii="Times New Roman" w:eastAsia="Times New Roman" w:hAnsi="Times New Roman" w:cs="Times New Roman"/>
          <w:b/>
          <w:sz w:val="28"/>
        </w:rPr>
        <w:t xml:space="preserve">SEMESTER </w:t>
      </w:r>
      <w:r>
        <w:rPr>
          <w:rFonts w:ascii="Times New Roman" w:eastAsia="Times New Roman" w:hAnsi="Times New Roman" w:cs="Times New Roman"/>
          <w:b/>
          <w:sz w:val="28"/>
        </w:rPr>
        <w:t>1</w:t>
      </w:r>
      <w:r w:rsidRPr="0018499E">
        <w:rPr>
          <w:rFonts w:ascii="Times New Roman" w:eastAsia="Times New Roman" w:hAnsi="Times New Roman" w:cs="Times New Roman"/>
          <w:b/>
          <w:sz w:val="28"/>
        </w:rPr>
        <w:t xml:space="preserve"> ACADEMIC YEAR 20</w:t>
      </w:r>
      <w:r>
        <w:rPr>
          <w:rFonts w:ascii="Times New Roman" w:eastAsia="Times New Roman" w:hAnsi="Times New Roman" w:cs="Times New Roman"/>
          <w:b/>
          <w:sz w:val="28"/>
        </w:rPr>
        <w:t>20</w:t>
      </w:r>
      <w:r w:rsidRPr="0018499E">
        <w:rPr>
          <w:rFonts w:ascii="Times New Roman" w:eastAsia="Times New Roman" w:hAnsi="Times New Roman" w:cs="Times New Roman"/>
          <w:b/>
          <w:sz w:val="28"/>
        </w:rPr>
        <w:t>-</w:t>
      </w:r>
      <w:r>
        <w:rPr>
          <w:rFonts w:ascii="Times New Roman" w:eastAsia="Times New Roman" w:hAnsi="Times New Roman" w:cs="Times New Roman"/>
          <w:b/>
          <w:sz w:val="28"/>
        </w:rPr>
        <w:t>202</w:t>
      </w:r>
      <w:r>
        <w:rPr>
          <w:rFonts w:ascii="Times New Roman" w:eastAsia="Times New Roman" w:hAnsi="Times New Roman" w:cs="Times New Roman"/>
          <w:b/>
          <w:sz w:val="28"/>
        </w:rPr>
        <w:t>1</w:t>
      </w:r>
      <w:r w:rsidRPr="0018499E">
        <w:rPr>
          <w:rFonts w:ascii="Times New Roman" w:eastAsia="Times New Roman" w:hAnsi="Times New Roman" w:cs="Times New Roman"/>
          <w:b/>
          <w:sz w:val="28"/>
        </w:rPr>
        <w:t xml:space="preserve">                                                                         </w:t>
      </w:r>
    </w:p>
    <w:p w14:paraId="49C7486C" w14:textId="77777777" w:rsidR="00D7535D" w:rsidRPr="0018499E" w:rsidRDefault="00D7535D" w:rsidP="00D7535D">
      <w:pPr>
        <w:spacing w:after="0"/>
      </w:pPr>
      <w:r w:rsidRPr="0018499E">
        <w:rPr>
          <w:rFonts w:ascii="Times New Roman" w:eastAsia="Times New Roman" w:hAnsi="Times New Roman" w:cs="Times New Roman"/>
          <w:b/>
          <w:sz w:val="28"/>
        </w:rPr>
        <w:t xml:space="preserve"> </w:t>
      </w:r>
    </w:p>
    <w:p w14:paraId="7D323424" w14:textId="77777777" w:rsidR="00D7535D" w:rsidRPr="0018499E" w:rsidRDefault="00D7535D" w:rsidP="00D7535D">
      <w:pPr>
        <w:spacing w:after="0"/>
      </w:pPr>
      <w:r w:rsidRPr="0018499E">
        <w:rPr>
          <w:rFonts w:ascii="Times New Roman" w:eastAsia="Times New Roman" w:hAnsi="Times New Roman" w:cs="Times New Roman"/>
          <w:b/>
          <w:sz w:val="28"/>
        </w:rPr>
        <w:t xml:space="preserve"> </w:t>
      </w:r>
    </w:p>
    <w:p w14:paraId="0A075247" w14:textId="0D6D060D" w:rsidR="00D7535D" w:rsidRPr="0018499E" w:rsidRDefault="00D7535D" w:rsidP="00D7535D">
      <w:pPr>
        <w:spacing w:after="0"/>
        <w:ind w:left="507"/>
        <w:jc w:val="center"/>
      </w:pPr>
      <w:r w:rsidRPr="0018499E">
        <w:rPr>
          <w:rFonts w:ascii="Times New Roman" w:eastAsia="Times New Roman" w:hAnsi="Times New Roman" w:cs="Times New Roman"/>
          <w:b/>
          <w:sz w:val="28"/>
        </w:rPr>
        <w:t>MODULE CODE: M</w:t>
      </w:r>
      <w:r>
        <w:rPr>
          <w:rFonts w:ascii="Times New Roman" w:eastAsia="Times New Roman" w:hAnsi="Times New Roman" w:cs="Times New Roman"/>
          <w:b/>
          <w:sz w:val="28"/>
        </w:rPr>
        <w:t>7X016</w:t>
      </w:r>
      <w:r>
        <w:rPr>
          <w:rFonts w:ascii="Times New Roman" w:eastAsia="Times New Roman" w:hAnsi="Times New Roman" w:cs="Times New Roman"/>
          <w:b/>
          <w:sz w:val="28"/>
        </w:rPr>
        <w:t>80</w:t>
      </w:r>
      <w:r w:rsidRPr="0018499E">
        <w:rPr>
          <w:rFonts w:ascii="Times New Roman" w:eastAsia="Times New Roman" w:hAnsi="Times New Roman" w:cs="Times New Roman"/>
          <w:b/>
          <w:sz w:val="28"/>
        </w:rPr>
        <w:t xml:space="preserve"> </w:t>
      </w:r>
    </w:p>
    <w:p w14:paraId="55EC1162" w14:textId="72539E8D" w:rsidR="00D7535D" w:rsidRDefault="00D7535D" w:rsidP="00D7535D">
      <w:pPr>
        <w:spacing w:after="0"/>
        <w:ind w:left="1995" w:hanging="10"/>
        <w:rPr>
          <w:rFonts w:ascii="Times New Roman" w:eastAsia="Times New Roman" w:hAnsi="Times New Roman" w:cs="Times New Roman"/>
          <w:b/>
          <w:sz w:val="28"/>
        </w:rPr>
      </w:pPr>
      <w:r>
        <w:rPr>
          <w:rFonts w:ascii="Times New Roman" w:eastAsia="Times New Roman" w:hAnsi="Times New Roman" w:cs="Times New Roman"/>
          <w:b/>
          <w:sz w:val="28"/>
        </w:rPr>
        <w:t xml:space="preserve"> </w:t>
      </w:r>
      <w:r>
        <w:rPr>
          <w:rFonts w:ascii="Times New Roman" w:eastAsia="Times New Roman" w:hAnsi="Times New Roman" w:cs="Times New Roman"/>
          <w:b/>
          <w:sz w:val="28"/>
        </w:rPr>
        <w:t xml:space="preserve">                 </w:t>
      </w:r>
      <w:r>
        <w:rPr>
          <w:rFonts w:ascii="Times New Roman" w:eastAsia="Times New Roman" w:hAnsi="Times New Roman" w:cs="Times New Roman"/>
          <w:b/>
          <w:sz w:val="28"/>
        </w:rPr>
        <w:t xml:space="preserve"> </w:t>
      </w:r>
      <w:r>
        <w:rPr>
          <w:rFonts w:ascii="Times New Roman" w:eastAsia="Times New Roman" w:hAnsi="Times New Roman" w:cs="Times New Roman"/>
          <w:b/>
          <w:sz w:val="28"/>
        </w:rPr>
        <w:t xml:space="preserve">Professional Practice </w:t>
      </w:r>
      <w:r>
        <w:rPr>
          <w:rFonts w:ascii="Times New Roman" w:eastAsia="Times New Roman" w:hAnsi="Times New Roman" w:cs="Times New Roman"/>
          <w:b/>
          <w:sz w:val="28"/>
        </w:rPr>
        <w:t xml:space="preserve"> </w:t>
      </w:r>
    </w:p>
    <w:p w14:paraId="5C63C127" w14:textId="77777777" w:rsidR="00D7535D" w:rsidRPr="0018499E" w:rsidRDefault="00D7535D" w:rsidP="00D7535D">
      <w:pPr>
        <w:spacing w:after="0"/>
        <w:ind w:left="1995" w:hanging="10"/>
      </w:pPr>
      <w:r>
        <w:rPr>
          <w:rFonts w:ascii="Times New Roman" w:eastAsia="Times New Roman" w:hAnsi="Times New Roman" w:cs="Times New Roman"/>
          <w:b/>
          <w:sz w:val="28"/>
        </w:rPr>
        <w:t xml:space="preserve">       </w:t>
      </w:r>
    </w:p>
    <w:p w14:paraId="79F5EC3A" w14:textId="77777777" w:rsidR="00D7535D" w:rsidRPr="0018499E" w:rsidRDefault="00D7535D" w:rsidP="00D7535D">
      <w:pPr>
        <w:spacing w:after="210"/>
        <w:ind w:left="574"/>
        <w:jc w:val="center"/>
      </w:pPr>
      <w:r w:rsidRPr="0018499E">
        <w:rPr>
          <w:rFonts w:ascii="Times New Roman" w:eastAsia="Times New Roman" w:hAnsi="Times New Roman" w:cs="Times New Roman"/>
          <w:b/>
          <w:color w:val="FF0000"/>
          <w:sz w:val="28"/>
        </w:rPr>
        <w:t xml:space="preserve"> </w:t>
      </w:r>
    </w:p>
    <w:p w14:paraId="6A745EF6" w14:textId="77777777" w:rsidR="00D7535D" w:rsidRPr="0018499E" w:rsidRDefault="00D7535D" w:rsidP="00D7535D">
      <w:pPr>
        <w:spacing w:after="213"/>
      </w:pPr>
      <w:r w:rsidRPr="0018499E">
        <w:rPr>
          <w:rFonts w:ascii="Times New Roman" w:eastAsia="Times New Roman" w:hAnsi="Times New Roman" w:cs="Times New Roman"/>
          <w:b/>
          <w:sz w:val="28"/>
        </w:rPr>
        <w:t xml:space="preserve"> </w:t>
      </w:r>
    </w:p>
    <w:p w14:paraId="2000E3F5" w14:textId="77777777" w:rsidR="00D7535D" w:rsidRDefault="00D7535D" w:rsidP="00D7535D">
      <w:pPr>
        <w:rPr>
          <w:rFonts w:ascii="Times New Roman" w:eastAsia="Times New Roman" w:hAnsi="Times New Roman" w:cs="Times New Roman"/>
          <w:b/>
          <w:sz w:val="28"/>
        </w:rPr>
      </w:pPr>
      <w:r w:rsidRPr="0018499E">
        <w:rPr>
          <w:rFonts w:ascii="Times New Roman" w:eastAsia="Times New Roman" w:hAnsi="Times New Roman" w:cs="Times New Roman"/>
          <w:b/>
          <w:sz w:val="28"/>
        </w:rPr>
        <w:t xml:space="preserve">ASSESSMENT TYPE: </w:t>
      </w:r>
      <w:r>
        <w:rPr>
          <w:rFonts w:ascii="Times New Roman" w:eastAsia="Times New Roman" w:hAnsi="Times New Roman" w:cs="Times New Roman"/>
          <w:b/>
          <w:sz w:val="28"/>
        </w:rPr>
        <w:t xml:space="preserve">Assignment 3 Written Essay: </w:t>
      </w:r>
    </w:p>
    <w:p w14:paraId="0D6BE0CE" w14:textId="2A8DE116" w:rsidR="00D7535D" w:rsidRPr="000271F7" w:rsidRDefault="00D7535D" w:rsidP="00D7535D">
      <w:pPr>
        <w:rPr>
          <w:rFonts w:ascii="Arial" w:hAnsi="Arial" w:cs="Arial"/>
          <w:sz w:val="28"/>
          <w:szCs w:val="28"/>
        </w:rPr>
      </w:pPr>
      <w:r>
        <w:rPr>
          <w:rFonts w:ascii="Arial" w:hAnsi="Arial" w:cs="Arial"/>
          <w:sz w:val="28"/>
          <w:szCs w:val="28"/>
        </w:rPr>
        <w:t>Critic</w:t>
      </w:r>
      <w:r>
        <w:rPr>
          <w:rFonts w:ascii="Arial" w:hAnsi="Arial" w:cs="Arial"/>
          <w:sz w:val="28"/>
          <w:szCs w:val="28"/>
        </w:rPr>
        <w:t>ally explore how Emotion Focussed Therapy can be applied to Trauma as a presenting issue.</w:t>
      </w:r>
    </w:p>
    <w:p w14:paraId="7E9C05B7" w14:textId="77777777" w:rsidR="00D7535D" w:rsidRPr="0018499E" w:rsidRDefault="00D7535D" w:rsidP="00D7535D">
      <w:pPr>
        <w:spacing w:after="167"/>
        <w:ind w:left="-5" w:hanging="10"/>
      </w:pPr>
      <w:r>
        <w:rPr>
          <w:rFonts w:ascii="Times New Roman" w:eastAsia="Times New Roman" w:hAnsi="Times New Roman" w:cs="Times New Roman"/>
          <w:b/>
          <w:sz w:val="28"/>
        </w:rPr>
        <w:t xml:space="preserve">  </w:t>
      </w:r>
      <w:r w:rsidRPr="0018499E">
        <w:rPr>
          <w:rFonts w:ascii="Times New Roman" w:eastAsia="Times New Roman" w:hAnsi="Times New Roman" w:cs="Times New Roman"/>
          <w:b/>
          <w:color w:val="FF0000"/>
          <w:sz w:val="28"/>
        </w:rPr>
        <w:t xml:space="preserve">   </w:t>
      </w:r>
    </w:p>
    <w:p w14:paraId="4294373D" w14:textId="77777777" w:rsidR="00D7535D" w:rsidRPr="0018499E" w:rsidRDefault="00D7535D" w:rsidP="00D7535D">
      <w:pPr>
        <w:spacing w:after="139"/>
      </w:pPr>
      <w:r w:rsidRPr="0018499E">
        <w:rPr>
          <w:rFonts w:ascii="Times New Roman" w:eastAsia="Times New Roman" w:hAnsi="Times New Roman" w:cs="Times New Roman"/>
          <w:b/>
          <w:sz w:val="28"/>
        </w:rPr>
        <w:t xml:space="preserve"> </w:t>
      </w:r>
    </w:p>
    <w:p w14:paraId="4B17FF71" w14:textId="77777777" w:rsidR="00D7535D" w:rsidRPr="0018499E" w:rsidRDefault="00D7535D" w:rsidP="00D7535D">
      <w:pPr>
        <w:spacing w:after="90"/>
      </w:pPr>
      <w:r w:rsidRPr="0018499E">
        <w:rPr>
          <w:rFonts w:ascii="Times New Roman" w:eastAsia="Times New Roman" w:hAnsi="Times New Roman" w:cs="Times New Roman"/>
          <w:b/>
          <w:sz w:val="28"/>
        </w:rPr>
        <w:t xml:space="preserve"> </w:t>
      </w:r>
    </w:p>
    <w:p w14:paraId="72AF7B8C" w14:textId="77777777" w:rsidR="00D7535D" w:rsidRPr="0018499E" w:rsidRDefault="00D7535D" w:rsidP="00D7535D">
      <w:pPr>
        <w:spacing w:after="90"/>
      </w:pPr>
      <w:r w:rsidRPr="0018499E">
        <w:rPr>
          <w:rFonts w:ascii="Times New Roman" w:eastAsia="Times New Roman" w:hAnsi="Times New Roman" w:cs="Times New Roman"/>
          <w:b/>
          <w:sz w:val="28"/>
        </w:rPr>
        <w:t xml:space="preserve">MODULE TUTOR: </w:t>
      </w:r>
      <w:r>
        <w:rPr>
          <w:rFonts w:ascii="Times New Roman" w:eastAsia="Times New Roman" w:hAnsi="Times New Roman" w:cs="Times New Roman"/>
          <w:b/>
          <w:sz w:val="28"/>
        </w:rPr>
        <w:t xml:space="preserve">Catherine Slade/Catherine </w:t>
      </w:r>
      <w:proofErr w:type="spellStart"/>
      <w:r>
        <w:rPr>
          <w:rFonts w:ascii="Times New Roman" w:eastAsia="Times New Roman" w:hAnsi="Times New Roman" w:cs="Times New Roman"/>
          <w:b/>
          <w:sz w:val="28"/>
        </w:rPr>
        <w:t>Hancox</w:t>
      </w:r>
      <w:proofErr w:type="spellEnd"/>
      <w:r>
        <w:rPr>
          <w:rFonts w:ascii="Times New Roman" w:eastAsia="Times New Roman" w:hAnsi="Times New Roman" w:cs="Times New Roman"/>
          <w:b/>
          <w:sz w:val="28"/>
        </w:rPr>
        <w:t xml:space="preserve">  </w:t>
      </w:r>
    </w:p>
    <w:p w14:paraId="5123A078" w14:textId="77777777" w:rsidR="00D7535D" w:rsidRPr="0018499E" w:rsidRDefault="00D7535D" w:rsidP="00D7535D">
      <w:pPr>
        <w:spacing w:after="93"/>
      </w:pPr>
      <w:r w:rsidRPr="0018499E">
        <w:rPr>
          <w:rFonts w:ascii="Times New Roman" w:eastAsia="Times New Roman" w:hAnsi="Times New Roman" w:cs="Times New Roman"/>
          <w:b/>
          <w:color w:val="FF0000"/>
          <w:sz w:val="28"/>
        </w:rPr>
        <w:t xml:space="preserve"> </w:t>
      </w:r>
    </w:p>
    <w:p w14:paraId="5ED00A1D" w14:textId="6C86066C" w:rsidR="00D7535D" w:rsidRPr="0018499E" w:rsidRDefault="00D7535D" w:rsidP="00D7535D">
      <w:pPr>
        <w:keepNext/>
        <w:keepLines/>
        <w:spacing w:after="90" w:line="256" w:lineRule="auto"/>
        <w:ind w:left="-5" w:hanging="10"/>
        <w:outlineLvl w:val="0"/>
        <w:rPr>
          <w:rFonts w:ascii="Times New Roman" w:eastAsia="Times New Roman" w:hAnsi="Times New Roman" w:cs="Times New Roman"/>
          <w:b/>
          <w:color w:val="000000"/>
          <w:sz w:val="28"/>
          <w:lang w:eastAsia="en-GB"/>
        </w:rPr>
      </w:pPr>
      <w:r w:rsidRPr="0018499E">
        <w:rPr>
          <w:rFonts w:ascii="Times New Roman" w:eastAsia="Times New Roman" w:hAnsi="Times New Roman" w:cs="Times New Roman"/>
          <w:b/>
          <w:color w:val="000000"/>
          <w:sz w:val="28"/>
          <w:lang w:eastAsia="en-GB"/>
        </w:rPr>
        <w:t>Word Count:</w:t>
      </w:r>
      <w:r>
        <w:rPr>
          <w:rFonts w:ascii="Times New Roman" w:eastAsia="Times New Roman" w:hAnsi="Times New Roman" w:cs="Times New Roman"/>
          <w:b/>
          <w:color w:val="000000"/>
          <w:sz w:val="28"/>
          <w:lang w:eastAsia="en-GB"/>
        </w:rPr>
        <w:t xml:space="preserve"> </w:t>
      </w:r>
      <w:r>
        <w:rPr>
          <w:rFonts w:ascii="Times New Roman" w:eastAsia="Times New Roman" w:hAnsi="Times New Roman" w:cs="Times New Roman"/>
          <w:b/>
          <w:color w:val="000000"/>
          <w:sz w:val="28"/>
          <w:lang w:eastAsia="en-GB"/>
        </w:rPr>
        <w:t>4</w:t>
      </w:r>
      <w:r>
        <w:rPr>
          <w:rFonts w:ascii="Times New Roman" w:eastAsia="Times New Roman" w:hAnsi="Times New Roman" w:cs="Times New Roman"/>
          <w:b/>
          <w:color w:val="000000"/>
          <w:sz w:val="28"/>
          <w:lang w:eastAsia="en-GB"/>
        </w:rPr>
        <w:t>000</w:t>
      </w:r>
      <w:r w:rsidRPr="0018499E">
        <w:rPr>
          <w:rFonts w:ascii="Times New Roman" w:eastAsia="Times New Roman" w:hAnsi="Times New Roman" w:cs="Times New Roman"/>
          <w:b/>
          <w:color w:val="000000"/>
          <w:sz w:val="28"/>
          <w:lang w:eastAsia="en-GB"/>
        </w:rPr>
        <w:t xml:space="preserve"> </w:t>
      </w:r>
      <w:r>
        <w:rPr>
          <w:rFonts w:ascii="Times New Roman" w:eastAsia="Times New Roman" w:hAnsi="Times New Roman" w:cs="Times New Roman"/>
          <w:b/>
          <w:color w:val="000000"/>
          <w:sz w:val="28"/>
          <w:lang w:eastAsia="en-GB"/>
        </w:rPr>
        <w:t>+/-10%</w:t>
      </w:r>
    </w:p>
    <w:p w14:paraId="68C3BCA2" w14:textId="6E20D14D" w:rsidR="00D7535D" w:rsidRDefault="00D7535D">
      <w:pPr>
        <w:rPr>
          <w:rFonts w:ascii="Times New Roman" w:hAnsi="Times New Roman" w:cs="Times New Roman"/>
          <w:sz w:val="24"/>
          <w:szCs w:val="24"/>
        </w:rPr>
      </w:pPr>
    </w:p>
    <w:p w14:paraId="27DDD3D4" w14:textId="77777777" w:rsidR="00D7535D" w:rsidRDefault="00D7535D" w:rsidP="00926066">
      <w:pPr>
        <w:spacing w:line="480" w:lineRule="auto"/>
        <w:jc w:val="center"/>
        <w:rPr>
          <w:rFonts w:ascii="Times New Roman" w:hAnsi="Times New Roman" w:cs="Times New Roman"/>
          <w:sz w:val="24"/>
          <w:szCs w:val="24"/>
        </w:rPr>
      </w:pPr>
    </w:p>
    <w:p w14:paraId="17DCFED7" w14:textId="77777777" w:rsidR="00D7535D" w:rsidRDefault="00D7535D" w:rsidP="00926066">
      <w:pPr>
        <w:spacing w:line="480" w:lineRule="auto"/>
        <w:jc w:val="center"/>
        <w:rPr>
          <w:rFonts w:ascii="Times New Roman" w:hAnsi="Times New Roman" w:cs="Times New Roman"/>
          <w:sz w:val="24"/>
          <w:szCs w:val="24"/>
        </w:rPr>
      </w:pPr>
    </w:p>
    <w:p w14:paraId="0A350041" w14:textId="77777777" w:rsidR="00D7535D" w:rsidRDefault="00D7535D" w:rsidP="00926066">
      <w:pPr>
        <w:spacing w:line="480" w:lineRule="auto"/>
        <w:jc w:val="center"/>
        <w:rPr>
          <w:rFonts w:ascii="Times New Roman" w:hAnsi="Times New Roman" w:cs="Times New Roman"/>
          <w:sz w:val="24"/>
          <w:szCs w:val="24"/>
        </w:rPr>
      </w:pPr>
    </w:p>
    <w:p w14:paraId="7DA9FF3D" w14:textId="142929CB" w:rsidR="00B85FF5" w:rsidRPr="00D7535D" w:rsidRDefault="00BC7105" w:rsidP="00926066">
      <w:pPr>
        <w:spacing w:line="480" w:lineRule="auto"/>
        <w:jc w:val="center"/>
        <w:rPr>
          <w:rFonts w:ascii="Times New Roman" w:hAnsi="Times New Roman" w:cs="Times New Roman"/>
          <w:b/>
          <w:bCs/>
          <w:sz w:val="32"/>
          <w:szCs w:val="32"/>
        </w:rPr>
      </w:pPr>
      <w:r w:rsidRPr="00D7535D">
        <w:rPr>
          <w:rFonts w:ascii="Times New Roman" w:hAnsi="Times New Roman" w:cs="Times New Roman"/>
          <w:b/>
          <w:bCs/>
          <w:sz w:val="32"/>
          <w:szCs w:val="32"/>
        </w:rPr>
        <w:lastRenderedPageBreak/>
        <w:t>Critically explore how Emotion Focused Therapy can be applied to Trauma as a presenting issue.</w:t>
      </w:r>
    </w:p>
    <w:p w14:paraId="24CD540E" w14:textId="77777777" w:rsidR="00B85FF5" w:rsidRPr="00926066" w:rsidRDefault="00B85FF5" w:rsidP="00926066">
      <w:pPr>
        <w:spacing w:line="480" w:lineRule="auto"/>
        <w:rPr>
          <w:rFonts w:ascii="Times New Roman" w:hAnsi="Times New Roman" w:cs="Times New Roman"/>
          <w:sz w:val="24"/>
          <w:szCs w:val="24"/>
        </w:rPr>
      </w:pPr>
    </w:p>
    <w:p w14:paraId="701D0A65" w14:textId="1C12E9A0" w:rsidR="005D241D" w:rsidRDefault="00BC7105" w:rsidP="00926066">
      <w:pPr>
        <w:spacing w:line="480" w:lineRule="auto"/>
        <w:rPr>
          <w:rFonts w:ascii="Times New Roman" w:hAnsi="Times New Roman" w:cs="Times New Roman"/>
          <w:sz w:val="24"/>
          <w:szCs w:val="24"/>
        </w:rPr>
      </w:pPr>
      <w:r w:rsidRPr="00926066">
        <w:rPr>
          <w:rFonts w:ascii="Times New Roman" w:hAnsi="Times New Roman" w:cs="Times New Roman"/>
          <w:sz w:val="24"/>
          <w:szCs w:val="24"/>
        </w:rPr>
        <w:t xml:space="preserve">This assignment will explore how Emotion Focussed Therapy (EFT) can be applied to trauma as a presenting issue. </w:t>
      </w:r>
      <w:r w:rsidR="004910C8" w:rsidRPr="00926066">
        <w:rPr>
          <w:rFonts w:ascii="Times New Roman" w:hAnsi="Times New Roman" w:cs="Times New Roman"/>
          <w:sz w:val="24"/>
          <w:szCs w:val="24"/>
        </w:rPr>
        <w:t xml:space="preserve">Trauma can present in many forms therefore this assignment will </w:t>
      </w:r>
      <w:r w:rsidRPr="00926066">
        <w:rPr>
          <w:rFonts w:ascii="Times New Roman" w:hAnsi="Times New Roman" w:cs="Times New Roman"/>
          <w:sz w:val="24"/>
          <w:szCs w:val="24"/>
        </w:rPr>
        <w:t xml:space="preserve">focus on trauma </w:t>
      </w:r>
      <w:r w:rsidR="004910C8" w:rsidRPr="00926066">
        <w:rPr>
          <w:rFonts w:ascii="Times New Roman" w:hAnsi="Times New Roman" w:cs="Times New Roman"/>
          <w:sz w:val="24"/>
          <w:szCs w:val="24"/>
        </w:rPr>
        <w:t xml:space="preserve">which presents itself due to a </w:t>
      </w:r>
      <w:r w:rsidRPr="00926066">
        <w:rPr>
          <w:rFonts w:ascii="Times New Roman" w:hAnsi="Times New Roman" w:cs="Times New Roman"/>
          <w:sz w:val="24"/>
          <w:szCs w:val="24"/>
        </w:rPr>
        <w:t>bereavement</w:t>
      </w:r>
      <w:r w:rsidR="004910C8" w:rsidRPr="00926066">
        <w:rPr>
          <w:rFonts w:ascii="Times New Roman" w:hAnsi="Times New Roman" w:cs="Times New Roman"/>
          <w:sz w:val="24"/>
          <w:szCs w:val="24"/>
        </w:rPr>
        <w:t xml:space="preserve"> or a traumatic death</w:t>
      </w:r>
      <w:r w:rsidRPr="00926066">
        <w:rPr>
          <w:rFonts w:ascii="Times New Roman" w:hAnsi="Times New Roman" w:cs="Times New Roman"/>
          <w:sz w:val="24"/>
          <w:szCs w:val="24"/>
        </w:rPr>
        <w:t>. It will firstly explore trauma</w:t>
      </w:r>
      <w:r w:rsidR="004910C8" w:rsidRPr="00926066">
        <w:rPr>
          <w:rFonts w:ascii="Times New Roman" w:hAnsi="Times New Roman" w:cs="Times New Roman"/>
          <w:sz w:val="24"/>
          <w:szCs w:val="24"/>
        </w:rPr>
        <w:t xml:space="preserve"> and what we mean by a traumatic death</w:t>
      </w:r>
      <w:r w:rsidRPr="00926066">
        <w:rPr>
          <w:rFonts w:ascii="Times New Roman" w:hAnsi="Times New Roman" w:cs="Times New Roman"/>
          <w:sz w:val="24"/>
          <w:szCs w:val="24"/>
        </w:rPr>
        <w:t xml:space="preserve"> and how </w:t>
      </w:r>
      <w:r w:rsidR="004910C8" w:rsidRPr="00926066">
        <w:rPr>
          <w:rFonts w:ascii="Times New Roman" w:hAnsi="Times New Roman" w:cs="Times New Roman"/>
          <w:sz w:val="24"/>
          <w:szCs w:val="24"/>
        </w:rPr>
        <w:t xml:space="preserve">many </w:t>
      </w:r>
      <w:r w:rsidRPr="00926066">
        <w:rPr>
          <w:rFonts w:ascii="Times New Roman" w:hAnsi="Times New Roman" w:cs="Times New Roman"/>
          <w:sz w:val="24"/>
          <w:szCs w:val="24"/>
        </w:rPr>
        <w:t>bereavement</w:t>
      </w:r>
      <w:r w:rsidR="004910C8" w:rsidRPr="00926066">
        <w:rPr>
          <w:rFonts w:ascii="Times New Roman" w:hAnsi="Times New Roman" w:cs="Times New Roman"/>
          <w:sz w:val="24"/>
          <w:szCs w:val="24"/>
        </w:rPr>
        <w:t>s</w:t>
      </w:r>
      <w:r w:rsidRPr="00926066">
        <w:rPr>
          <w:rFonts w:ascii="Times New Roman" w:hAnsi="Times New Roman" w:cs="Times New Roman"/>
          <w:sz w:val="24"/>
          <w:szCs w:val="24"/>
        </w:rPr>
        <w:t xml:space="preserve"> can leave a client presenting </w:t>
      </w:r>
      <w:r w:rsidR="004910C8" w:rsidRPr="00926066">
        <w:rPr>
          <w:rFonts w:ascii="Times New Roman" w:hAnsi="Times New Roman" w:cs="Times New Roman"/>
          <w:sz w:val="24"/>
          <w:szCs w:val="24"/>
        </w:rPr>
        <w:t>with</w:t>
      </w:r>
      <w:r w:rsidRPr="00926066">
        <w:rPr>
          <w:rFonts w:ascii="Times New Roman" w:hAnsi="Times New Roman" w:cs="Times New Roman"/>
          <w:sz w:val="24"/>
          <w:szCs w:val="24"/>
        </w:rPr>
        <w:t xml:space="preserve"> trauma</w:t>
      </w:r>
      <w:r w:rsidR="004910C8" w:rsidRPr="00926066">
        <w:rPr>
          <w:rFonts w:ascii="Times New Roman" w:hAnsi="Times New Roman" w:cs="Times New Roman"/>
          <w:sz w:val="24"/>
          <w:szCs w:val="24"/>
        </w:rPr>
        <w:t xml:space="preserve"> within the therapy room</w:t>
      </w:r>
      <w:r w:rsidRPr="00926066">
        <w:rPr>
          <w:rFonts w:ascii="Times New Roman" w:hAnsi="Times New Roman" w:cs="Times New Roman"/>
          <w:sz w:val="24"/>
          <w:szCs w:val="24"/>
        </w:rPr>
        <w:t xml:space="preserve">. It will then critically explore how Emotion Focussed Therapy can be applied to the presenting issue of bereavement trauma. It will explore the current literature on how Emotion Focussed therapy can be applied and what the current research states on the efficacy of this therapy for bereavement trauma. </w:t>
      </w:r>
    </w:p>
    <w:p w14:paraId="20F658AF" w14:textId="7499F9A4" w:rsidR="004F4E50" w:rsidRDefault="004910C8" w:rsidP="00926066">
      <w:pPr>
        <w:spacing w:line="480" w:lineRule="auto"/>
        <w:rPr>
          <w:rFonts w:ascii="Times New Roman" w:hAnsi="Times New Roman" w:cs="Times New Roman"/>
          <w:sz w:val="24"/>
          <w:szCs w:val="24"/>
        </w:rPr>
      </w:pPr>
      <w:r w:rsidRPr="00926066">
        <w:rPr>
          <w:rFonts w:ascii="Times New Roman" w:hAnsi="Times New Roman" w:cs="Times New Roman"/>
          <w:sz w:val="24"/>
          <w:szCs w:val="24"/>
        </w:rPr>
        <w:t>The</w:t>
      </w:r>
      <w:r w:rsidR="004F4E50">
        <w:rPr>
          <w:rFonts w:ascii="Times New Roman" w:hAnsi="Times New Roman" w:cs="Times New Roman"/>
          <w:sz w:val="24"/>
          <w:szCs w:val="24"/>
        </w:rPr>
        <w:t xml:space="preserve"> Diagnostic and Statistical Manual of Mental Dissorders-5</w:t>
      </w:r>
      <w:r w:rsidRPr="00926066">
        <w:rPr>
          <w:rFonts w:ascii="Times New Roman" w:hAnsi="Times New Roman" w:cs="Times New Roman"/>
          <w:sz w:val="24"/>
          <w:szCs w:val="24"/>
        </w:rPr>
        <w:t xml:space="preserve"> </w:t>
      </w:r>
      <w:r w:rsidR="004F4E50">
        <w:rPr>
          <w:rFonts w:ascii="Times New Roman" w:hAnsi="Times New Roman" w:cs="Times New Roman"/>
          <w:sz w:val="24"/>
          <w:szCs w:val="24"/>
        </w:rPr>
        <w:t>(</w:t>
      </w:r>
      <w:r w:rsidR="00760209" w:rsidRPr="00926066">
        <w:rPr>
          <w:rFonts w:ascii="Times New Roman" w:hAnsi="Times New Roman" w:cs="Times New Roman"/>
          <w:sz w:val="24"/>
          <w:szCs w:val="24"/>
        </w:rPr>
        <w:t>DSM-5</w:t>
      </w:r>
      <w:r w:rsidR="004F4E50">
        <w:rPr>
          <w:rFonts w:ascii="Times New Roman" w:hAnsi="Times New Roman" w:cs="Times New Roman"/>
          <w:sz w:val="24"/>
          <w:szCs w:val="24"/>
        </w:rPr>
        <w:t>)</w:t>
      </w:r>
      <w:r w:rsidR="00760209" w:rsidRPr="00926066">
        <w:rPr>
          <w:rFonts w:ascii="Times New Roman" w:hAnsi="Times New Roman" w:cs="Times New Roman"/>
          <w:sz w:val="24"/>
          <w:szCs w:val="24"/>
        </w:rPr>
        <w:t xml:space="preserve"> defines </w:t>
      </w:r>
      <w:r w:rsidR="00F6524F" w:rsidRPr="00926066">
        <w:rPr>
          <w:rFonts w:ascii="Times New Roman" w:hAnsi="Times New Roman" w:cs="Times New Roman"/>
          <w:sz w:val="24"/>
          <w:szCs w:val="24"/>
        </w:rPr>
        <w:t xml:space="preserve">a </w:t>
      </w:r>
      <w:r w:rsidR="00760209" w:rsidRPr="00926066">
        <w:rPr>
          <w:rFonts w:ascii="Times New Roman" w:hAnsi="Times New Roman" w:cs="Times New Roman"/>
          <w:sz w:val="24"/>
          <w:szCs w:val="24"/>
        </w:rPr>
        <w:t>trauma</w:t>
      </w:r>
      <w:r w:rsidR="00F6524F" w:rsidRPr="00926066">
        <w:rPr>
          <w:rFonts w:ascii="Times New Roman" w:hAnsi="Times New Roman" w:cs="Times New Roman"/>
          <w:sz w:val="24"/>
          <w:szCs w:val="24"/>
        </w:rPr>
        <w:t>tic event</w:t>
      </w:r>
      <w:r w:rsidR="00760209" w:rsidRPr="00926066">
        <w:rPr>
          <w:rFonts w:ascii="Times New Roman" w:hAnsi="Times New Roman" w:cs="Times New Roman"/>
          <w:sz w:val="24"/>
          <w:szCs w:val="24"/>
        </w:rPr>
        <w:t xml:space="preserve"> as a person </w:t>
      </w:r>
      <w:r w:rsidR="00F6524F" w:rsidRPr="00926066">
        <w:rPr>
          <w:rFonts w:ascii="Times New Roman" w:hAnsi="Times New Roman" w:cs="Times New Roman"/>
          <w:sz w:val="24"/>
          <w:szCs w:val="24"/>
        </w:rPr>
        <w:t xml:space="preserve">who </w:t>
      </w:r>
      <w:r w:rsidR="00760209" w:rsidRPr="00926066">
        <w:rPr>
          <w:rFonts w:ascii="Times New Roman" w:hAnsi="Times New Roman" w:cs="Times New Roman"/>
          <w:sz w:val="24"/>
          <w:szCs w:val="24"/>
        </w:rPr>
        <w:t>has exposure to death</w:t>
      </w:r>
      <w:r w:rsidR="004F4E50">
        <w:rPr>
          <w:rFonts w:ascii="Times New Roman" w:hAnsi="Times New Roman" w:cs="Times New Roman"/>
          <w:sz w:val="24"/>
          <w:szCs w:val="24"/>
        </w:rPr>
        <w:t xml:space="preserve"> or </w:t>
      </w:r>
      <w:r w:rsidR="00F6524F" w:rsidRPr="00926066">
        <w:rPr>
          <w:rFonts w:ascii="Times New Roman" w:hAnsi="Times New Roman" w:cs="Times New Roman"/>
          <w:sz w:val="24"/>
          <w:szCs w:val="24"/>
        </w:rPr>
        <w:t>a</w:t>
      </w:r>
      <w:r w:rsidR="004F4E50">
        <w:rPr>
          <w:rFonts w:ascii="Times New Roman" w:hAnsi="Times New Roman" w:cs="Times New Roman"/>
          <w:sz w:val="24"/>
          <w:szCs w:val="24"/>
        </w:rPr>
        <w:t>n incident of threatened</w:t>
      </w:r>
      <w:r w:rsidR="00F6524F" w:rsidRPr="00926066">
        <w:rPr>
          <w:rFonts w:ascii="Times New Roman" w:hAnsi="Times New Roman" w:cs="Times New Roman"/>
          <w:sz w:val="24"/>
          <w:szCs w:val="24"/>
        </w:rPr>
        <w:t xml:space="preserve"> death</w:t>
      </w:r>
      <w:r w:rsidR="004F4E50">
        <w:rPr>
          <w:rFonts w:ascii="Times New Roman" w:hAnsi="Times New Roman" w:cs="Times New Roman"/>
          <w:sz w:val="24"/>
          <w:szCs w:val="24"/>
        </w:rPr>
        <w:t>,</w:t>
      </w:r>
      <w:r w:rsidR="003526A0" w:rsidRPr="00926066">
        <w:rPr>
          <w:rFonts w:ascii="Times New Roman" w:hAnsi="Times New Roman" w:cs="Times New Roman"/>
          <w:sz w:val="24"/>
          <w:szCs w:val="24"/>
        </w:rPr>
        <w:t xml:space="preserve"> actual</w:t>
      </w:r>
      <w:r w:rsidR="004F4E50">
        <w:rPr>
          <w:rFonts w:ascii="Times New Roman" w:hAnsi="Times New Roman" w:cs="Times New Roman"/>
          <w:sz w:val="24"/>
          <w:szCs w:val="24"/>
        </w:rPr>
        <w:t xml:space="preserve"> physical</w:t>
      </w:r>
      <w:r w:rsidR="003526A0" w:rsidRPr="00926066">
        <w:rPr>
          <w:rFonts w:ascii="Times New Roman" w:hAnsi="Times New Roman" w:cs="Times New Roman"/>
          <w:sz w:val="24"/>
          <w:szCs w:val="24"/>
        </w:rPr>
        <w:t xml:space="preserve"> or </w:t>
      </w:r>
      <w:r w:rsidR="004F4E50">
        <w:rPr>
          <w:rFonts w:ascii="Times New Roman" w:hAnsi="Times New Roman" w:cs="Times New Roman"/>
          <w:sz w:val="24"/>
          <w:szCs w:val="24"/>
        </w:rPr>
        <w:t xml:space="preserve">a </w:t>
      </w:r>
      <w:r w:rsidR="003526A0" w:rsidRPr="00926066">
        <w:rPr>
          <w:rFonts w:ascii="Times New Roman" w:hAnsi="Times New Roman" w:cs="Times New Roman"/>
          <w:sz w:val="24"/>
          <w:szCs w:val="24"/>
        </w:rPr>
        <w:t>threat</w:t>
      </w:r>
      <w:r w:rsidR="004F4E50">
        <w:rPr>
          <w:rFonts w:ascii="Times New Roman" w:hAnsi="Times New Roman" w:cs="Times New Roman"/>
          <w:sz w:val="24"/>
          <w:szCs w:val="24"/>
        </w:rPr>
        <w:t xml:space="preserve"> of</w:t>
      </w:r>
      <w:r w:rsidR="003526A0" w:rsidRPr="00926066">
        <w:rPr>
          <w:rFonts w:ascii="Times New Roman" w:hAnsi="Times New Roman" w:cs="Times New Roman"/>
          <w:sz w:val="24"/>
          <w:szCs w:val="24"/>
        </w:rPr>
        <w:t xml:space="preserve"> violenc</w:t>
      </w:r>
      <w:r w:rsidR="004F4E50">
        <w:rPr>
          <w:rFonts w:ascii="Times New Roman" w:hAnsi="Times New Roman" w:cs="Times New Roman"/>
          <w:sz w:val="24"/>
          <w:szCs w:val="24"/>
        </w:rPr>
        <w:t xml:space="preserve">e, or a threat to or actual sexual violence. It also states that a person must experience or be exposed to any one of these to qualify for Post Traumatic Stress Disorder (PTSD). </w:t>
      </w:r>
    </w:p>
    <w:p w14:paraId="416CEBAE" w14:textId="23850C42" w:rsidR="004F4E50" w:rsidRDefault="004F4E50" w:rsidP="00926066">
      <w:pPr>
        <w:spacing w:line="480" w:lineRule="auto"/>
        <w:rPr>
          <w:rFonts w:ascii="Times New Roman" w:hAnsi="Times New Roman" w:cs="Times New Roman"/>
          <w:sz w:val="24"/>
          <w:szCs w:val="24"/>
        </w:rPr>
      </w:pPr>
      <w:r>
        <w:rPr>
          <w:rFonts w:ascii="Times New Roman" w:hAnsi="Times New Roman" w:cs="Times New Roman"/>
          <w:sz w:val="24"/>
          <w:szCs w:val="24"/>
        </w:rPr>
        <w:t xml:space="preserve">The occurrence of a traumatic event can </w:t>
      </w:r>
      <w:r w:rsidR="00EB6030">
        <w:rPr>
          <w:rFonts w:ascii="Times New Roman" w:hAnsi="Times New Roman" w:cs="Times New Roman"/>
          <w:sz w:val="24"/>
          <w:szCs w:val="24"/>
        </w:rPr>
        <w:t xml:space="preserve">be extremely distressing and leave a person with long lasting feelings of being overwhelmed. The effects of a trauma can be long term, it can go on for </w:t>
      </w:r>
      <w:r w:rsidR="00230DAC">
        <w:rPr>
          <w:rFonts w:ascii="Times New Roman" w:hAnsi="Times New Roman" w:cs="Times New Roman"/>
          <w:sz w:val="24"/>
          <w:szCs w:val="24"/>
        </w:rPr>
        <w:t xml:space="preserve">many </w:t>
      </w:r>
      <w:r w:rsidR="00EB6030">
        <w:rPr>
          <w:rFonts w:ascii="Times New Roman" w:hAnsi="Times New Roman" w:cs="Times New Roman"/>
          <w:sz w:val="24"/>
          <w:szCs w:val="24"/>
        </w:rPr>
        <w:t>years</w:t>
      </w:r>
      <w:r w:rsidR="0050539E">
        <w:rPr>
          <w:rFonts w:ascii="Times New Roman" w:hAnsi="Times New Roman" w:cs="Times New Roman"/>
          <w:sz w:val="24"/>
          <w:szCs w:val="24"/>
        </w:rPr>
        <w:t>, untreated because a person may not identify as having witnessed or been subject to a trauma.</w:t>
      </w:r>
      <w:r w:rsidR="00EB6030">
        <w:rPr>
          <w:rFonts w:ascii="Times New Roman" w:hAnsi="Times New Roman" w:cs="Times New Roman"/>
          <w:sz w:val="24"/>
          <w:szCs w:val="24"/>
        </w:rPr>
        <w:t xml:space="preserve"> </w:t>
      </w:r>
      <w:r w:rsidR="0050539E">
        <w:rPr>
          <w:rFonts w:ascii="Times New Roman" w:hAnsi="Times New Roman" w:cs="Times New Roman"/>
          <w:sz w:val="24"/>
          <w:szCs w:val="24"/>
        </w:rPr>
        <w:t>S</w:t>
      </w:r>
      <w:r w:rsidR="00EB6030">
        <w:rPr>
          <w:rFonts w:ascii="Times New Roman" w:hAnsi="Times New Roman" w:cs="Times New Roman"/>
          <w:sz w:val="24"/>
          <w:szCs w:val="24"/>
        </w:rPr>
        <w:t xml:space="preserve">ometimes if </w:t>
      </w:r>
      <w:r w:rsidR="0050539E">
        <w:rPr>
          <w:rFonts w:ascii="Times New Roman" w:hAnsi="Times New Roman" w:cs="Times New Roman"/>
          <w:sz w:val="24"/>
          <w:szCs w:val="24"/>
        </w:rPr>
        <w:t xml:space="preserve">trauma is </w:t>
      </w:r>
      <w:r w:rsidR="00EB6030">
        <w:rPr>
          <w:rFonts w:ascii="Times New Roman" w:hAnsi="Times New Roman" w:cs="Times New Roman"/>
          <w:sz w:val="24"/>
          <w:szCs w:val="24"/>
        </w:rPr>
        <w:t xml:space="preserve">left and not </w:t>
      </w:r>
      <w:r w:rsidR="0050539E">
        <w:rPr>
          <w:rFonts w:ascii="Times New Roman" w:hAnsi="Times New Roman" w:cs="Times New Roman"/>
          <w:sz w:val="24"/>
          <w:szCs w:val="24"/>
        </w:rPr>
        <w:t>diagnosed</w:t>
      </w:r>
      <w:r w:rsidR="00230DAC">
        <w:rPr>
          <w:rFonts w:ascii="Times New Roman" w:hAnsi="Times New Roman" w:cs="Times New Roman"/>
          <w:sz w:val="24"/>
          <w:szCs w:val="24"/>
        </w:rPr>
        <w:t xml:space="preserve"> or recognised</w:t>
      </w:r>
      <w:r w:rsidR="00EB6030">
        <w:rPr>
          <w:rFonts w:ascii="Times New Roman" w:hAnsi="Times New Roman" w:cs="Times New Roman"/>
          <w:sz w:val="24"/>
          <w:szCs w:val="24"/>
        </w:rPr>
        <w:t xml:space="preserve"> </w:t>
      </w:r>
      <w:r w:rsidR="0050539E">
        <w:rPr>
          <w:rFonts w:ascii="Times New Roman" w:hAnsi="Times New Roman" w:cs="Times New Roman"/>
          <w:sz w:val="24"/>
          <w:szCs w:val="24"/>
        </w:rPr>
        <w:t xml:space="preserve">it </w:t>
      </w:r>
      <w:r w:rsidR="00EB6030">
        <w:rPr>
          <w:rFonts w:ascii="Times New Roman" w:hAnsi="Times New Roman" w:cs="Times New Roman"/>
          <w:sz w:val="24"/>
          <w:szCs w:val="24"/>
        </w:rPr>
        <w:t xml:space="preserve">can last a person’s lifetime. This can then impede an individual’s </w:t>
      </w:r>
      <w:r w:rsidR="003F10B5">
        <w:rPr>
          <w:rFonts w:ascii="Times New Roman" w:hAnsi="Times New Roman" w:cs="Times New Roman"/>
          <w:sz w:val="24"/>
          <w:szCs w:val="24"/>
        </w:rPr>
        <w:t xml:space="preserve">life and their </w:t>
      </w:r>
      <w:r w:rsidR="00EB6030">
        <w:rPr>
          <w:rFonts w:ascii="Times New Roman" w:hAnsi="Times New Roman" w:cs="Times New Roman"/>
          <w:sz w:val="24"/>
          <w:szCs w:val="24"/>
        </w:rPr>
        <w:t xml:space="preserve">ability to cope in different emotional situations throughout their life. There are many experiences that can cause a trauma and it is on occasions difficult to identify when someone is suffering from </w:t>
      </w:r>
      <w:r w:rsidR="00EB6030">
        <w:rPr>
          <w:rFonts w:ascii="Times New Roman" w:hAnsi="Times New Roman" w:cs="Times New Roman"/>
          <w:sz w:val="24"/>
          <w:szCs w:val="24"/>
        </w:rPr>
        <w:lastRenderedPageBreak/>
        <w:t>trauma as it can present itself as other</w:t>
      </w:r>
      <w:r w:rsidR="003F10B5">
        <w:rPr>
          <w:rFonts w:ascii="Times New Roman" w:hAnsi="Times New Roman" w:cs="Times New Roman"/>
          <w:sz w:val="24"/>
          <w:szCs w:val="24"/>
        </w:rPr>
        <w:t xml:space="preserve"> physical or</w:t>
      </w:r>
      <w:r w:rsidR="00EB6030">
        <w:rPr>
          <w:rFonts w:ascii="Times New Roman" w:hAnsi="Times New Roman" w:cs="Times New Roman"/>
          <w:sz w:val="24"/>
          <w:szCs w:val="24"/>
        </w:rPr>
        <w:t xml:space="preserve"> mental health conditions. There are some physical attributes that could suggest that someone is struggling with trauma,</w:t>
      </w:r>
      <w:r w:rsidR="003F10B5">
        <w:rPr>
          <w:rFonts w:ascii="Times New Roman" w:hAnsi="Times New Roman" w:cs="Times New Roman"/>
          <w:sz w:val="24"/>
          <w:szCs w:val="24"/>
        </w:rPr>
        <w:t xml:space="preserve"> such as</w:t>
      </w:r>
      <w:r w:rsidR="00EB6030">
        <w:rPr>
          <w:rFonts w:ascii="Times New Roman" w:hAnsi="Times New Roman" w:cs="Times New Roman"/>
          <w:sz w:val="24"/>
          <w:szCs w:val="24"/>
        </w:rPr>
        <w:t xml:space="preserve"> increased irritability, constant fidgeting and unable to settle or appearing on edge, </w:t>
      </w:r>
      <w:r w:rsidR="00230DAC">
        <w:rPr>
          <w:rFonts w:ascii="Times New Roman" w:hAnsi="Times New Roman" w:cs="Times New Roman"/>
          <w:sz w:val="24"/>
          <w:szCs w:val="24"/>
        </w:rPr>
        <w:t>there can be a sense of heightened alert and a constant scanning for danger</w:t>
      </w:r>
      <w:r w:rsidR="003F10B5">
        <w:rPr>
          <w:rFonts w:ascii="Times New Roman" w:hAnsi="Times New Roman" w:cs="Times New Roman"/>
          <w:sz w:val="24"/>
          <w:szCs w:val="24"/>
        </w:rPr>
        <w:t>. This would present as a person</w:t>
      </w:r>
      <w:r w:rsidR="00230DAC">
        <w:rPr>
          <w:rFonts w:ascii="Times New Roman" w:hAnsi="Times New Roman" w:cs="Times New Roman"/>
          <w:sz w:val="24"/>
          <w:szCs w:val="24"/>
        </w:rPr>
        <w:t xml:space="preserve"> appearing hyper vigilant or </w:t>
      </w:r>
      <w:r w:rsidR="003F10B5">
        <w:rPr>
          <w:rFonts w:ascii="Times New Roman" w:hAnsi="Times New Roman" w:cs="Times New Roman"/>
          <w:sz w:val="24"/>
          <w:szCs w:val="24"/>
        </w:rPr>
        <w:t xml:space="preserve">always </w:t>
      </w:r>
      <w:r w:rsidR="00230DAC">
        <w:rPr>
          <w:rFonts w:ascii="Times New Roman" w:hAnsi="Times New Roman" w:cs="Times New Roman"/>
          <w:sz w:val="24"/>
          <w:szCs w:val="24"/>
        </w:rPr>
        <w:t xml:space="preserve">in the fight or flight mode. These behaviours could therefore be mistaken for medical conditions such as ADHD, Bipolar, Anxiety or Clinical Depression (DSM-5). </w:t>
      </w:r>
    </w:p>
    <w:p w14:paraId="74B52E32" w14:textId="2D43233B" w:rsidR="009639F9" w:rsidRDefault="00230DAC" w:rsidP="00926066">
      <w:pPr>
        <w:spacing w:line="480" w:lineRule="auto"/>
        <w:rPr>
          <w:rFonts w:ascii="Times New Roman" w:hAnsi="Times New Roman" w:cs="Times New Roman"/>
          <w:sz w:val="24"/>
          <w:szCs w:val="24"/>
        </w:rPr>
      </w:pPr>
      <w:r>
        <w:rPr>
          <w:rFonts w:ascii="Times New Roman" w:hAnsi="Times New Roman" w:cs="Times New Roman"/>
          <w:sz w:val="24"/>
          <w:szCs w:val="24"/>
        </w:rPr>
        <w:t xml:space="preserve">A traumatic experience can leave a person feeling unsafe and it is suggested </w:t>
      </w:r>
      <w:r w:rsidR="00637474">
        <w:rPr>
          <w:rFonts w:ascii="Times New Roman" w:hAnsi="Times New Roman" w:cs="Times New Roman"/>
          <w:sz w:val="24"/>
          <w:szCs w:val="24"/>
        </w:rPr>
        <w:t>in</w:t>
      </w:r>
      <w:r>
        <w:rPr>
          <w:rFonts w:ascii="Times New Roman" w:hAnsi="Times New Roman" w:cs="Times New Roman"/>
          <w:sz w:val="24"/>
          <w:szCs w:val="24"/>
        </w:rPr>
        <w:t xml:space="preserve"> Maslow</w:t>
      </w:r>
      <w:r w:rsidR="00637474">
        <w:rPr>
          <w:rFonts w:ascii="Times New Roman" w:hAnsi="Times New Roman" w:cs="Times New Roman"/>
          <w:sz w:val="24"/>
          <w:szCs w:val="24"/>
        </w:rPr>
        <w:t>’s hierarchy of needs</w:t>
      </w:r>
      <w:r>
        <w:rPr>
          <w:rFonts w:ascii="Times New Roman" w:hAnsi="Times New Roman" w:cs="Times New Roman"/>
          <w:sz w:val="24"/>
          <w:szCs w:val="24"/>
        </w:rPr>
        <w:t xml:space="preserve"> that feeling safe is one of a person’s basic needs and </w:t>
      </w:r>
      <w:r w:rsidR="00637474">
        <w:rPr>
          <w:rFonts w:ascii="Times New Roman" w:hAnsi="Times New Roman" w:cs="Times New Roman"/>
          <w:sz w:val="24"/>
          <w:szCs w:val="24"/>
        </w:rPr>
        <w:t>has an</w:t>
      </w:r>
      <w:r>
        <w:rPr>
          <w:rFonts w:ascii="Times New Roman" w:hAnsi="Times New Roman" w:cs="Times New Roman"/>
          <w:sz w:val="24"/>
          <w:szCs w:val="24"/>
        </w:rPr>
        <w:t xml:space="preserve"> important</w:t>
      </w:r>
      <w:r w:rsidR="00637474">
        <w:rPr>
          <w:rFonts w:ascii="Times New Roman" w:hAnsi="Times New Roman" w:cs="Times New Roman"/>
          <w:sz w:val="24"/>
          <w:szCs w:val="24"/>
        </w:rPr>
        <w:t xml:space="preserve"> </w:t>
      </w:r>
      <w:r w:rsidR="00152804">
        <w:rPr>
          <w:rFonts w:ascii="Times New Roman" w:hAnsi="Times New Roman" w:cs="Times New Roman"/>
          <w:sz w:val="24"/>
          <w:szCs w:val="24"/>
        </w:rPr>
        <w:t xml:space="preserve">place </w:t>
      </w:r>
      <w:r w:rsidR="00637474">
        <w:rPr>
          <w:rFonts w:ascii="Times New Roman" w:hAnsi="Times New Roman" w:cs="Times New Roman"/>
          <w:sz w:val="24"/>
          <w:szCs w:val="24"/>
        </w:rPr>
        <w:t>in his model</w:t>
      </w:r>
      <w:r>
        <w:rPr>
          <w:rFonts w:ascii="Times New Roman" w:hAnsi="Times New Roman" w:cs="Times New Roman"/>
          <w:sz w:val="24"/>
          <w:szCs w:val="24"/>
        </w:rPr>
        <w:t xml:space="preserve">, he also stated that safety comes in all forms, emotionally, </w:t>
      </w:r>
      <w:r w:rsidR="00637474">
        <w:rPr>
          <w:rFonts w:ascii="Times New Roman" w:hAnsi="Times New Roman" w:cs="Times New Roman"/>
          <w:sz w:val="24"/>
          <w:szCs w:val="24"/>
        </w:rPr>
        <w:t>physically,</w:t>
      </w:r>
      <w:r>
        <w:rPr>
          <w:rFonts w:ascii="Times New Roman" w:hAnsi="Times New Roman" w:cs="Times New Roman"/>
          <w:sz w:val="24"/>
          <w:szCs w:val="24"/>
        </w:rPr>
        <w:t xml:space="preserve"> and socially. </w:t>
      </w:r>
      <w:r w:rsidR="00152804">
        <w:rPr>
          <w:rFonts w:ascii="Times New Roman" w:hAnsi="Times New Roman" w:cs="Times New Roman"/>
          <w:sz w:val="24"/>
          <w:szCs w:val="24"/>
        </w:rPr>
        <w:t>It is important when working with someone struggling with trauma to establish a safe place that they go to which could be a physical space or even</w:t>
      </w:r>
      <w:r w:rsidR="00162D46">
        <w:rPr>
          <w:rFonts w:ascii="Times New Roman" w:hAnsi="Times New Roman" w:cs="Times New Roman"/>
          <w:sz w:val="24"/>
          <w:szCs w:val="24"/>
        </w:rPr>
        <w:t xml:space="preserve"> an</w:t>
      </w:r>
      <w:r w:rsidR="00152804">
        <w:rPr>
          <w:rFonts w:ascii="Times New Roman" w:hAnsi="Times New Roman" w:cs="Times New Roman"/>
          <w:sz w:val="24"/>
          <w:szCs w:val="24"/>
        </w:rPr>
        <w:t xml:space="preserve"> imaginary</w:t>
      </w:r>
      <w:r w:rsidR="00162D46">
        <w:rPr>
          <w:rFonts w:ascii="Times New Roman" w:hAnsi="Times New Roman" w:cs="Times New Roman"/>
          <w:sz w:val="24"/>
          <w:szCs w:val="24"/>
        </w:rPr>
        <w:t xml:space="preserve"> place and to discuss grounding exercises. It is additionally</w:t>
      </w:r>
      <w:r w:rsidR="00152804">
        <w:rPr>
          <w:rFonts w:ascii="Times New Roman" w:hAnsi="Times New Roman" w:cs="Times New Roman"/>
          <w:sz w:val="24"/>
          <w:szCs w:val="24"/>
        </w:rPr>
        <w:t xml:space="preserve"> </w:t>
      </w:r>
      <w:r w:rsidR="00162D46">
        <w:rPr>
          <w:rFonts w:ascii="Times New Roman" w:hAnsi="Times New Roman" w:cs="Times New Roman"/>
          <w:sz w:val="24"/>
          <w:szCs w:val="24"/>
        </w:rPr>
        <w:t xml:space="preserve">important to establish </w:t>
      </w:r>
      <w:r w:rsidR="00152804">
        <w:rPr>
          <w:rFonts w:ascii="Times New Roman" w:hAnsi="Times New Roman" w:cs="Times New Roman"/>
          <w:sz w:val="24"/>
          <w:szCs w:val="24"/>
        </w:rPr>
        <w:t xml:space="preserve">what support network they have, whether </w:t>
      </w:r>
      <w:r w:rsidR="00162D46">
        <w:rPr>
          <w:rFonts w:ascii="Times New Roman" w:hAnsi="Times New Roman" w:cs="Times New Roman"/>
          <w:sz w:val="24"/>
          <w:szCs w:val="24"/>
        </w:rPr>
        <w:t xml:space="preserve">there are </w:t>
      </w:r>
      <w:r w:rsidR="00152804">
        <w:rPr>
          <w:rFonts w:ascii="Times New Roman" w:hAnsi="Times New Roman" w:cs="Times New Roman"/>
          <w:sz w:val="24"/>
          <w:szCs w:val="24"/>
        </w:rPr>
        <w:t>family or friends</w:t>
      </w:r>
      <w:r w:rsidR="00162D46">
        <w:rPr>
          <w:rFonts w:ascii="Times New Roman" w:hAnsi="Times New Roman" w:cs="Times New Roman"/>
          <w:sz w:val="24"/>
          <w:szCs w:val="24"/>
        </w:rPr>
        <w:t xml:space="preserve"> around when needed, it is helpful to signpost</w:t>
      </w:r>
      <w:r w:rsidR="00152804">
        <w:rPr>
          <w:rFonts w:ascii="Times New Roman" w:hAnsi="Times New Roman" w:cs="Times New Roman"/>
          <w:sz w:val="24"/>
          <w:szCs w:val="24"/>
        </w:rPr>
        <w:t xml:space="preserve"> </w:t>
      </w:r>
      <w:r w:rsidR="00162D46">
        <w:rPr>
          <w:rFonts w:ascii="Times New Roman" w:hAnsi="Times New Roman" w:cs="Times New Roman"/>
          <w:sz w:val="24"/>
          <w:szCs w:val="24"/>
        </w:rPr>
        <w:t>to</w:t>
      </w:r>
      <w:r w:rsidR="00152804">
        <w:rPr>
          <w:rFonts w:ascii="Times New Roman" w:hAnsi="Times New Roman" w:cs="Times New Roman"/>
          <w:sz w:val="24"/>
          <w:szCs w:val="24"/>
        </w:rPr>
        <w:t xml:space="preserve"> online or telephone support</w:t>
      </w:r>
      <w:r w:rsidR="00162D46">
        <w:rPr>
          <w:rFonts w:ascii="Times New Roman" w:hAnsi="Times New Roman" w:cs="Times New Roman"/>
          <w:sz w:val="24"/>
          <w:szCs w:val="24"/>
        </w:rPr>
        <w:t xml:space="preserve"> and what to do in a crisis</w:t>
      </w:r>
      <w:r w:rsidR="00152804">
        <w:rPr>
          <w:rFonts w:ascii="Times New Roman" w:hAnsi="Times New Roman" w:cs="Times New Roman"/>
          <w:sz w:val="24"/>
          <w:szCs w:val="24"/>
        </w:rPr>
        <w:t xml:space="preserve">. </w:t>
      </w:r>
    </w:p>
    <w:p w14:paraId="5D7893A3" w14:textId="7EC5049D" w:rsidR="00230DAC" w:rsidRDefault="00230DAC" w:rsidP="00926066">
      <w:pPr>
        <w:spacing w:line="480" w:lineRule="auto"/>
        <w:rPr>
          <w:rFonts w:ascii="Times New Roman" w:hAnsi="Times New Roman" w:cs="Times New Roman"/>
          <w:sz w:val="24"/>
          <w:szCs w:val="24"/>
        </w:rPr>
      </w:pPr>
      <w:r>
        <w:rPr>
          <w:rFonts w:ascii="Times New Roman" w:hAnsi="Times New Roman" w:cs="Times New Roman"/>
          <w:sz w:val="24"/>
          <w:szCs w:val="24"/>
        </w:rPr>
        <w:t xml:space="preserve">A person who has suffered a trauma </w:t>
      </w:r>
      <w:r w:rsidR="009639F9">
        <w:rPr>
          <w:rFonts w:ascii="Times New Roman" w:hAnsi="Times New Roman" w:cs="Times New Roman"/>
          <w:sz w:val="24"/>
          <w:szCs w:val="24"/>
        </w:rPr>
        <w:t>in wh</w:t>
      </w:r>
      <w:r w:rsidR="00162D46">
        <w:rPr>
          <w:rFonts w:ascii="Times New Roman" w:hAnsi="Times New Roman" w:cs="Times New Roman"/>
          <w:sz w:val="24"/>
          <w:szCs w:val="24"/>
        </w:rPr>
        <w:t>ichever</w:t>
      </w:r>
      <w:r w:rsidR="009639F9">
        <w:rPr>
          <w:rFonts w:ascii="Times New Roman" w:hAnsi="Times New Roman" w:cs="Times New Roman"/>
          <w:sz w:val="24"/>
          <w:szCs w:val="24"/>
        </w:rPr>
        <w:t xml:space="preserve"> way is constantly surrounded by potential triggers, </w:t>
      </w:r>
      <w:r w:rsidR="00637474">
        <w:rPr>
          <w:rFonts w:ascii="Times New Roman" w:hAnsi="Times New Roman" w:cs="Times New Roman"/>
          <w:sz w:val="24"/>
          <w:szCs w:val="24"/>
        </w:rPr>
        <w:t>these triggers are part of the environment we live in, sounds</w:t>
      </w:r>
      <w:r w:rsidR="00162D46">
        <w:rPr>
          <w:rFonts w:ascii="Times New Roman" w:hAnsi="Times New Roman" w:cs="Times New Roman"/>
          <w:sz w:val="24"/>
          <w:szCs w:val="24"/>
        </w:rPr>
        <w:t xml:space="preserve"> or noises</w:t>
      </w:r>
      <w:r w:rsidR="00637474">
        <w:rPr>
          <w:rFonts w:ascii="Times New Roman" w:hAnsi="Times New Roman" w:cs="Times New Roman"/>
          <w:sz w:val="24"/>
          <w:szCs w:val="24"/>
        </w:rPr>
        <w:t xml:space="preserve">, smells, </w:t>
      </w:r>
      <w:r w:rsidR="00152804">
        <w:rPr>
          <w:rFonts w:ascii="Times New Roman" w:hAnsi="Times New Roman" w:cs="Times New Roman"/>
          <w:sz w:val="24"/>
          <w:szCs w:val="24"/>
        </w:rPr>
        <w:t>physical foods or objects,</w:t>
      </w:r>
      <w:r w:rsidR="00637474">
        <w:rPr>
          <w:rFonts w:ascii="Times New Roman" w:hAnsi="Times New Roman" w:cs="Times New Roman"/>
          <w:sz w:val="24"/>
          <w:szCs w:val="24"/>
        </w:rPr>
        <w:t xml:space="preserve"> and the time of year</w:t>
      </w:r>
      <w:r w:rsidR="00162D46">
        <w:rPr>
          <w:rFonts w:ascii="Times New Roman" w:hAnsi="Times New Roman" w:cs="Times New Roman"/>
          <w:sz w:val="24"/>
          <w:szCs w:val="24"/>
        </w:rPr>
        <w:t>.</w:t>
      </w:r>
      <w:r w:rsidR="00637474">
        <w:rPr>
          <w:rFonts w:ascii="Times New Roman" w:hAnsi="Times New Roman" w:cs="Times New Roman"/>
          <w:sz w:val="24"/>
          <w:szCs w:val="24"/>
        </w:rPr>
        <w:t xml:space="preserve"> </w:t>
      </w:r>
      <w:r w:rsidR="00162D46">
        <w:rPr>
          <w:rFonts w:ascii="Times New Roman" w:hAnsi="Times New Roman" w:cs="Times New Roman"/>
          <w:sz w:val="24"/>
          <w:szCs w:val="24"/>
        </w:rPr>
        <w:t>The time of year</w:t>
      </w:r>
      <w:r w:rsidR="00637474">
        <w:rPr>
          <w:rFonts w:ascii="Times New Roman" w:hAnsi="Times New Roman" w:cs="Times New Roman"/>
          <w:sz w:val="24"/>
          <w:szCs w:val="24"/>
        </w:rPr>
        <w:t xml:space="preserve"> is a particular </w:t>
      </w:r>
      <w:r w:rsidR="00162D46">
        <w:rPr>
          <w:rFonts w:ascii="Times New Roman" w:hAnsi="Times New Roman" w:cs="Times New Roman"/>
          <w:sz w:val="24"/>
          <w:szCs w:val="24"/>
        </w:rPr>
        <w:t>trigger</w:t>
      </w:r>
      <w:r w:rsidR="00637474">
        <w:rPr>
          <w:rFonts w:ascii="Times New Roman" w:hAnsi="Times New Roman" w:cs="Times New Roman"/>
          <w:sz w:val="24"/>
          <w:szCs w:val="24"/>
        </w:rPr>
        <w:t xml:space="preserve"> when the trauma is bereavement and grief, due to </w:t>
      </w:r>
      <w:r w:rsidR="00162D46">
        <w:rPr>
          <w:rFonts w:ascii="Times New Roman" w:hAnsi="Times New Roman" w:cs="Times New Roman"/>
          <w:sz w:val="24"/>
          <w:szCs w:val="24"/>
        </w:rPr>
        <w:t xml:space="preserve">the </w:t>
      </w:r>
      <w:r w:rsidR="00637474">
        <w:rPr>
          <w:rFonts w:ascii="Times New Roman" w:hAnsi="Times New Roman" w:cs="Times New Roman"/>
          <w:sz w:val="24"/>
          <w:szCs w:val="24"/>
        </w:rPr>
        <w:t>anniversar</w:t>
      </w:r>
      <w:r w:rsidR="00162D46">
        <w:rPr>
          <w:rFonts w:ascii="Times New Roman" w:hAnsi="Times New Roman" w:cs="Times New Roman"/>
          <w:sz w:val="24"/>
          <w:szCs w:val="24"/>
        </w:rPr>
        <w:t>y</w:t>
      </w:r>
      <w:r w:rsidR="00637474">
        <w:rPr>
          <w:rFonts w:ascii="Times New Roman" w:hAnsi="Times New Roman" w:cs="Times New Roman"/>
          <w:sz w:val="24"/>
          <w:szCs w:val="24"/>
        </w:rPr>
        <w:t xml:space="preserve"> of </w:t>
      </w:r>
      <w:r w:rsidR="00162D46">
        <w:rPr>
          <w:rFonts w:ascii="Times New Roman" w:hAnsi="Times New Roman" w:cs="Times New Roman"/>
          <w:sz w:val="24"/>
          <w:szCs w:val="24"/>
        </w:rPr>
        <w:t xml:space="preserve">a </w:t>
      </w:r>
      <w:r w:rsidR="00637474">
        <w:rPr>
          <w:rFonts w:ascii="Times New Roman" w:hAnsi="Times New Roman" w:cs="Times New Roman"/>
          <w:sz w:val="24"/>
          <w:szCs w:val="24"/>
        </w:rPr>
        <w:t xml:space="preserve">death, </w:t>
      </w:r>
      <w:r w:rsidR="00152804">
        <w:rPr>
          <w:rFonts w:ascii="Times New Roman" w:hAnsi="Times New Roman" w:cs="Times New Roman"/>
          <w:sz w:val="24"/>
          <w:szCs w:val="24"/>
        </w:rPr>
        <w:t>birthdays,</w:t>
      </w:r>
      <w:r w:rsidR="00637474">
        <w:rPr>
          <w:rFonts w:ascii="Times New Roman" w:hAnsi="Times New Roman" w:cs="Times New Roman"/>
          <w:sz w:val="24"/>
          <w:szCs w:val="24"/>
        </w:rPr>
        <w:t xml:space="preserve"> and special occasions</w:t>
      </w:r>
      <w:r w:rsidR="00162D46">
        <w:rPr>
          <w:rFonts w:ascii="Times New Roman" w:hAnsi="Times New Roman" w:cs="Times New Roman"/>
          <w:sz w:val="24"/>
          <w:szCs w:val="24"/>
        </w:rPr>
        <w:t xml:space="preserve"> and celebrations occasions</w:t>
      </w:r>
      <w:r w:rsidR="00637474">
        <w:rPr>
          <w:rFonts w:ascii="Times New Roman" w:hAnsi="Times New Roman" w:cs="Times New Roman"/>
          <w:sz w:val="24"/>
          <w:szCs w:val="24"/>
        </w:rPr>
        <w:t xml:space="preserve">. A grieving person can get triggered by dates, times, </w:t>
      </w:r>
      <w:r w:rsidR="00152804">
        <w:rPr>
          <w:rFonts w:ascii="Times New Roman" w:hAnsi="Times New Roman" w:cs="Times New Roman"/>
          <w:sz w:val="24"/>
          <w:szCs w:val="24"/>
        </w:rPr>
        <w:t>places,</w:t>
      </w:r>
      <w:r w:rsidR="00637474">
        <w:rPr>
          <w:rFonts w:ascii="Times New Roman" w:hAnsi="Times New Roman" w:cs="Times New Roman"/>
          <w:sz w:val="24"/>
          <w:szCs w:val="24"/>
        </w:rPr>
        <w:t xml:space="preserve"> and memories whether </w:t>
      </w:r>
      <w:r w:rsidR="00162D46">
        <w:rPr>
          <w:rFonts w:ascii="Times New Roman" w:hAnsi="Times New Roman" w:cs="Times New Roman"/>
          <w:sz w:val="24"/>
          <w:szCs w:val="24"/>
        </w:rPr>
        <w:t xml:space="preserve">they are </w:t>
      </w:r>
      <w:r w:rsidR="00637474">
        <w:rPr>
          <w:rFonts w:ascii="Times New Roman" w:hAnsi="Times New Roman" w:cs="Times New Roman"/>
          <w:sz w:val="24"/>
          <w:szCs w:val="24"/>
        </w:rPr>
        <w:t xml:space="preserve">good or bad. </w:t>
      </w:r>
    </w:p>
    <w:p w14:paraId="3A95C347" w14:textId="69E09E3C" w:rsidR="00152804" w:rsidRDefault="00152804" w:rsidP="00926066">
      <w:pPr>
        <w:spacing w:line="480" w:lineRule="auto"/>
        <w:rPr>
          <w:rFonts w:ascii="Times New Roman" w:hAnsi="Times New Roman" w:cs="Times New Roman"/>
          <w:sz w:val="24"/>
          <w:szCs w:val="24"/>
        </w:rPr>
      </w:pPr>
      <w:r>
        <w:rPr>
          <w:rFonts w:ascii="Times New Roman" w:hAnsi="Times New Roman" w:cs="Times New Roman"/>
          <w:sz w:val="24"/>
          <w:szCs w:val="24"/>
        </w:rPr>
        <w:t xml:space="preserve">These triggers can make a person change their behaviour, they can become aggressive, or have sudden mood changes struggling to regulate their moods. They can become disengaged, disconnecting from </w:t>
      </w:r>
      <w:r w:rsidR="009E533A">
        <w:rPr>
          <w:rFonts w:ascii="Times New Roman" w:hAnsi="Times New Roman" w:cs="Times New Roman"/>
          <w:sz w:val="24"/>
          <w:szCs w:val="24"/>
        </w:rPr>
        <w:t xml:space="preserve">their </w:t>
      </w:r>
      <w:r>
        <w:rPr>
          <w:rFonts w:ascii="Times New Roman" w:hAnsi="Times New Roman" w:cs="Times New Roman"/>
          <w:sz w:val="24"/>
          <w:szCs w:val="24"/>
        </w:rPr>
        <w:t xml:space="preserve">family and friends or life in general, withdrawing and spending long </w:t>
      </w:r>
      <w:r>
        <w:rPr>
          <w:rFonts w:ascii="Times New Roman" w:hAnsi="Times New Roman" w:cs="Times New Roman"/>
          <w:sz w:val="24"/>
          <w:szCs w:val="24"/>
        </w:rPr>
        <w:lastRenderedPageBreak/>
        <w:t>periods of time alone,</w:t>
      </w:r>
      <w:r w:rsidR="00455897">
        <w:rPr>
          <w:rFonts w:ascii="Times New Roman" w:hAnsi="Times New Roman" w:cs="Times New Roman"/>
          <w:sz w:val="24"/>
          <w:szCs w:val="24"/>
        </w:rPr>
        <w:t xml:space="preserve"> and</w:t>
      </w:r>
      <w:r>
        <w:rPr>
          <w:rFonts w:ascii="Times New Roman" w:hAnsi="Times New Roman" w:cs="Times New Roman"/>
          <w:sz w:val="24"/>
          <w:szCs w:val="24"/>
        </w:rPr>
        <w:t xml:space="preserve"> possibly feeling </w:t>
      </w:r>
      <w:r w:rsidR="00455897">
        <w:rPr>
          <w:rFonts w:ascii="Times New Roman" w:hAnsi="Times New Roman" w:cs="Times New Roman"/>
          <w:sz w:val="24"/>
          <w:szCs w:val="24"/>
        </w:rPr>
        <w:t>lethargic</w:t>
      </w:r>
      <w:r>
        <w:rPr>
          <w:rFonts w:ascii="Times New Roman" w:hAnsi="Times New Roman" w:cs="Times New Roman"/>
          <w:sz w:val="24"/>
          <w:szCs w:val="24"/>
        </w:rPr>
        <w:t xml:space="preserve"> or sleeping a lot. </w:t>
      </w:r>
      <w:r w:rsidR="00832487">
        <w:rPr>
          <w:rFonts w:ascii="Times New Roman" w:hAnsi="Times New Roman" w:cs="Times New Roman"/>
          <w:sz w:val="24"/>
          <w:szCs w:val="24"/>
        </w:rPr>
        <w:t>These changes in mood would be due to changes that affect the brain following a trauma. Traumatic experiences get stored in our bodies and the limbic system of our brains, therefore can be triggered by different things. One trigger that can be caused by the brain involves an individual re-experiencing their trauma through flashback</w:t>
      </w:r>
      <w:r w:rsidR="00455897">
        <w:rPr>
          <w:rFonts w:ascii="Times New Roman" w:hAnsi="Times New Roman" w:cs="Times New Roman"/>
          <w:sz w:val="24"/>
          <w:szCs w:val="24"/>
        </w:rPr>
        <w:t>s</w:t>
      </w:r>
      <w:r w:rsidR="00832487">
        <w:rPr>
          <w:rFonts w:ascii="Times New Roman" w:hAnsi="Times New Roman" w:cs="Times New Roman"/>
          <w:sz w:val="24"/>
          <w:szCs w:val="24"/>
        </w:rPr>
        <w:t xml:space="preserve"> or nightmares, this is out of a person’s control and therefore can cause physical symptoms to present themselves. Heavy or fast shallow breathing, racing heartbeat, sweating palpitations</w:t>
      </w:r>
      <w:r w:rsidR="00455897">
        <w:rPr>
          <w:rFonts w:ascii="Times New Roman" w:hAnsi="Times New Roman" w:cs="Times New Roman"/>
          <w:sz w:val="24"/>
          <w:szCs w:val="24"/>
        </w:rPr>
        <w:t xml:space="preserve"> are some of the physical signs of trauma.</w:t>
      </w:r>
      <w:r w:rsidR="00832487">
        <w:rPr>
          <w:rFonts w:ascii="Times New Roman" w:hAnsi="Times New Roman" w:cs="Times New Roman"/>
          <w:sz w:val="24"/>
          <w:szCs w:val="24"/>
        </w:rPr>
        <w:t xml:space="preserve"> </w:t>
      </w:r>
      <w:r w:rsidR="00455897">
        <w:rPr>
          <w:rFonts w:ascii="Times New Roman" w:hAnsi="Times New Roman" w:cs="Times New Roman"/>
          <w:sz w:val="24"/>
          <w:szCs w:val="24"/>
        </w:rPr>
        <w:t>T</w:t>
      </w:r>
      <w:r w:rsidR="00832487">
        <w:rPr>
          <w:rFonts w:ascii="Times New Roman" w:hAnsi="Times New Roman" w:cs="Times New Roman"/>
          <w:sz w:val="24"/>
          <w:szCs w:val="24"/>
        </w:rPr>
        <w:t xml:space="preserve">hese </w:t>
      </w:r>
      <w:r w:rsidR="00455897">
        <w:rPr>
          <w:rFonts w:ascii="Times New Roman" w:hAnsi="Times New Roman" w:cs="Times New Roman"/>
          <w:sz w:val="24"/>
          <w:szCs w:val="24"/>
        </w:rPr>
        <w:t>responses</w:t>
      </w:r>
      <w:r w:rsidR="00832487">
        <w:rPr>
          <w:rFonts w:ascii="Times New Roman" w:hAnsi="Times New Roman" w:cs="Times New Roman"/>
          <w:sz w:val="24"/>
          <w:szCs w:val="24"/>
        </w:rPr>
        <w:t xml:space="preserve"> </w:t>
      </w:r>
      <w:r w:rsidR="00455897">
        <w:rPr>
          <w:rFonts w:ascii="Times New Roman" w:hAnsi="Times New Roman" w:cs="Times New Roman"/>
          <w:sz w:val="24"/>
          <w:szCs w:val="24"/>
        </w:rPr>
        <w:t xml:space="preserve">or triggers can </w:t>
      </w:r>
      <w:r w:rsidR="00832487">
        <w:rPr>
          <w:rFonts w:ascii="Times New Roman" w:hAnsi="Times New Roman" w:cs="Times New Roman"/>
          <w:sz w:val="24"/>
          <w:szCs w:val="24"/>
        </w:rPr>
        <w:t>often cause a physical pain in a person’s body, for example the stomach or chest area</w:t>
      </w:r>
      <w:r w:rsidR="00455897">
        <w:rPr>
          <w:rFonts w:ascii="Times New Roman" w:hAnsi="Times New Roman" w:cs="Times New Roman"/>
          <w:sz w:val="24"/>
          <w:szCs w:val="24"/>
        </w:rPr>
        <w:t xml:space="preserve">, this is often the </w:t>
      </w:r>
      <w:r w:rsidR="00023ED4">
        <w:rPr>
          <w:rFonts w:ascii="Times New Roman" w:hAnsi="Times New Roman" w:cs="Times New Roman"/>
          <w:sz w:val="24"/>
          <w:szCs w:val="24"/>
        </w:rPr>
        <w:t>area that was affected during the initial trauma or the primary or secondary responses</w:t>
      </w:r>
      <w:r w:rsidR="00832487">
        <w:rPr>
          <w:rFonts w:ascii="Times New Roman" w:hAnsi="Times New Roman" w:cs="Times New Roman"/>
          <w:sz w:val="24"/>
          <w:szCs w:val="24"/>
        </w:rPr>
        <w:t xml:space="preserve">. These responses can often lead to panic and panic attacks which can be debilitating for a person if they occur regularly. </w:t>
      </w:r>
    </w:p>
    <w:p w14:paraId="07B9780D" w14:textId="1DF5A8C9" w:rsidR="006E4FFC" w:rsidRDefault="006E4FFC" w:rsidP="00926066">
      <w:pPr>
        <w:spacing w:line="480" w:lineRule="auto"/>
        <w:rPr>
          <w:rFonts w:ascii="Times New Roman" w:hAnsi="Times New Roman" w:cs="Times New Roman"/>
          <w:sz w:val="24"/>
          <w:szCs w:val="24"/>
        </w:rPr>
      </w:pPr>
      <w:r>
        <w:rPr>
          <w:rFonts w:ascii="Times New Roman" w:hAnsi="Times New Roman" w:cs="Times New Roman"/>
          <w:sz w:val="24"/>
          <w:szCs w:val="24"/>
        </w:rPr>
        <w:t>These responses are a normal part of a human being’s survival, they are our fight or flight responses, the</w:t>
      </w:r>
      <w:r w:rsidR="006A4DC9">
        <w:rPr>
          <w:rFonts w:ascii="Times New Roman" w:hAnsi="Times New Roman" w:cs="Times New Roman"/>
          <w:sz w:val="24"/>
          <w:szCs w:val="24"/>
        </w:rPr>
        <w:t>y</w:t>
      </w:r>
      <w:r>
        <w:rPr>
          <w:rFonts w:ascii="Times New Roman" w:hAnsi="Times New Roman" w:cs="Times New Roman"/>
          <w:sz w:val="24"/>
          <w:szCs w:val="24"/>
        </w:rPr>
        <w:t xml:space="preserve"> get activated if there is a perceived threat to </w:t>
      </w:r>
      <w:r w:rsidR="006A4DC9">
        <w:rPr>
          <w:rFonts w:ascii="Times New Roman" w:hAnsi="Times New Roman" w:cs="Times New Roman"/>
          <w:sz w:val="24"/>
          <w:szCs w:val="24"/>
        </w:rPr>
        <w:t xml:space="preserve">an individual’s </w:t>
      </w:r>
      <w:r>
        <w:rPr>
          <w:rFonts w:ascii="Times New Roman" w:hAnsi="Times New Roman" w:cs="Times New Roman"/>
          <w:sz w:val="24"/>
          <w:szCs w:val="24"/>
        </w:rPr>
        <w:t>safety. It is helpful</w:t>
      </w:r>
      <w:r w:rsidR="006A4DC9">
        <w:rPr>
          <w:rFonts w:ascii="Times New Roman" w:hAnsi="Times New Roman" w:cs="Times New Roman"/>
          <w:sz w:val="24"/>
          <w:szCs w:val="24"/>
        </w:rPr>
        <w:t xml:space="preserve"> </w:t>
      </w:r>
      <w:r>
        <w:rPr>
          <w:rFonts w:ascii="Times New Roman" w:hAnsi="Times New Roman" w:cs="Times New Roman"/>
          <w:sz w:val="24"/>
          <w:szCs w:val="24"/>
        </w:rPr>
        <w:t>to find a practical way to distract o</w:t>
      </w:r>
      <w:r w:rsidR="00557876">
        <w:rPr>
          <w:rFonts w:ascii="Times New Roman" w:hAnsi="Times New Roman" w:cs="Times New Roman"/>
          <w:sz w:val="24"/>
          <w:szCs w:val="24"/>
        </w:rPr>
        <w:t>neself</w:t>
      </w:r>
      <w:r>
        <w:rPr>
          <w:rFonts w:ascii="Times New Roman" w:hAnsi="Times New Roman" w:cs="Times New Roman"/>
          <w:sz w:val="24"/>
          <w:szCs w:val="24"/>
        </w:rPr>
        <w:t xml:space="preserve"> from these triggers, usually moving around or going for a walk, find</w:t>
      </w:r>
      <w:r w:rsidR="006A4DC9">
        <w:rPr>
          <w:rFonts w:ascii="Times New Roman" w:hAnsi="Times New Roman" w:cs="Times New Roman"/>
          <w:sz w:val="24"/>
          <w:szCs w:val="24"/>
        </w:rPr>
        <w:t>ing</w:t>
      </w:r>
      <w:r>
        <w:rPr>
          <w:rFonts w:ascii="Times New Roman" w:hAnsi="Times New Roman" w:cs="Times New Roman"/>
          <w:sz w:val="24"/>
          <w:szCs w:val="24"/>
        </w:rPr>
        <w:t xml:space="preserve"> something that is mentally engaging, this could be as simple as counting techniques to keep </w:t>
      </w:r>
      <w:r w:rsidR="006A4DC9">
        <w:rPr>
          <w:rFonts w:ascii="Times New Roman" w:hAnsi="Times New Roman" w:cs="Times New Roman"/>
          <w:sz w:val="24"/>
          <w:szCs w:val="24"/>
        </w:rPr>
        <w:t xml:space="preserve">the mind </w:t>
      </w:r>
      <w:r>
        <w:rPr>
          <w:rFonts w:ascii="Times New Roman" w:hAnsi="Times New Roman" w:cs="Times New Roman"/>
          <w:sz w:val="24"/>
          <w:szCs w:val="24"/>
        </w:rPr>
        <w:t xml:space="preserve">busy. However, </w:t>
      </w:r>
      <w:r w:rsidR="006A4DC9">
        <w:rPr>
          <w:rFonts w:ascii="Times New Roman" w:hAnsi="Times New Roman" w:cs="Times New Roman"/>
          <w:sz w:val="24"/>
          <w:szCs w:val="24"/>
        </w:rPr>
        <w:t>an individual</w:t>
      </w:r>
      <w:r>
        <w:rPr>
          <w:rFonts w:ascii="Times New Roman" w:hAnsi="Times New Roman" w:cs="Times New Roman"/>
          <w:sz w:val="24"/>
          <w:szCs w:val="24"/>
        </w:rPr>
        <w:t xml:space="preserve"> can quickly become accustomed to using unhealthy coping mechanisms or avoidance tactics to not have to deal with the trauma, the brain can completely disassociate itself from the trauma or make themselves numb to the experience, blanking it out as if it did not happen or </w:t>
      </w:r>
      <w:r w:rsidR="006A4DC9">
        <w:rPr>
          <w:rFonts w:ascii="Times New Roman" w:hAnsi="Times New Roman" w:cs="Times New Roman"/>
          <w:sz w:val="24"/>
          <w:szCs w:val="24"/>
        </w:rPr>
        <w:t xml:space="preserve">imagining it </w:t>
      </w:r>
      <w:r w:rsidR="00C64046">
        <w:rPr>
          <w:rFonts w:ascii="Times New Roman" w:hAnsi="Times New Roman" w:cs="Times New Roman"/>
          <w:sz w:val="24"/>
          <w:szCs w:val="24"/>
        </w:rPr>
        <w:t>happened</w:t>
      </w:r>
      <w:r>
        <w:rPr>
          <w:rFonts w:ascii="Times New Roman" w:hAnsi="Times New Roman" w:cs="Times New Roman"/>
          <w:sz w:val="24"/>
          <w:szCs w:val="24"/>
        </w:rPr>
        <w:t xml:space="preserve"> to someone else. </w:t>
      </w:r>
    </w:p>
    <w:p w14:paraId="031FC831" w14:textId="43EF0407" w:rsidR="006A4DC9" w:rsidRDefault="00C64046" w:rsidP="00A15928">
      <w:pPr>
        <w:spacing w:line="480" w:lineRule="auto"/>
        <w:rPr>
          <w:rFonts w:ascii="Times New Roman" w:hAnsi="Times New Roman" w:cs="Times New Roman"/>
          <w:sz w:val="24"/>
          <w:szCs w:val="24"/>
        </w:rPr>
      </w:pPr>
      <w:r w:rsidRPr="0001421C">
        <w:rPr>
          <w:rFonts w:ascii="Times New Roman" w:hAnsi="Times New Roman" w:cs="Times New Roman"/>
          <w:sz w:val="24"/>
          <w:szCs w:val="24"/>
        </w:rPr>
        <w:t>Focussing on bereavement and grief</w:t>
      </w:r>
      <w:r w:rsidR="0001421C" w:rsidRPr="0001421C">
        <w:rPr>
          <w:rFonts w:ascii="Times New Roman" w:hAnsi="Times New Roman" w:cs="Times New Roman"/>
          <w:sz w:val="24"/>
          <w:szCs w:val="24"/>
        </w:rPr>
        <w:t xml:space="preserve">, some would say that all bereavement is a traumatic experience, </w:t>
      </w:r>
      <w:r w:rsidR="006A4DC9">
        <w:rPr>
          <w:rFonts w:ascii="Times New Roman" w:hAnsi="Times New Roman" w:cs="Times New Roman"/>
          <w:sz w:val="24"/>
          <w:szCs w:val="24"/>
        </w:rPr>
        <w:t>this</w:t>
      </w:r>
      <w:r w:rsidR="00A15928">
        <w:rPr>
          <w:rFonts w:ascii="Times New Roman" w:hAnsi="Times New Roman" w:cs="Times New Roman"/>
          <w:sz w:val="24"/>
          <w:szCs w:val="24"/>
        </w:rPr>
        <w:t xml:space="preserve"> is not always the case</w:t>
      </w:r>
      <w:r w:rsidR="006A4DC9">
        <w:rPr>
          <w:rFonts w:ascii="Times New Roman" w:hAnsi="Times New Roman" w:cs="Times New Roman"/>
          <w:sz w:val="24"/>
          <w:szCs w:val="24"/>
        </w:rPr>
        <w:t xml:space="preserve">. It is important to acknowledge that two people can witness the exact same traumatic death, for example a death of a loved one. They could go through the exact same scenario, both finding a loved one </w:t>
      </w:r>
      <w:r w:rsidR="00DC718B">
        <w:rPr>
          <w:rFonts w:ascii="Times New Roman" w:hAnsi="Times New Roman" w:cs="Times New Roman"/>
          <w:sz w:val="24"/>
          <w:szCs w:val="24"/>
        </w:rPr>
        <w:t>who died through suicide for example hanging</w:t>
      </w:r>
      <w:r w:rsidR="006A4DC9">
        <w:rPr>
          <w:rFonts w:ascii="Times New Roman" w:hAnsi="Times New Roman" w:cs="Times New Roman"/>
          <w:sz w:val="24"/>
          <w:szCs w:val="24"/>
        </w:rPr>
        <w:t xml:space="preserve">, the trauma of having to </w:t>
      </w:r>
      <w:r w:rsidR="00DC718B">
        <w:rPr>
          <w:rFonts w:ascii="Times New Roman" w:hAnsi="Times New Roman" w:cs="Times New Roman"/>
          <w:sz w:val="24"/>
          <w:szCs w:val="24"/>
        </w:rPr>
        <w:t>call for</w:t>
      </w:r>
      <w:r w:rsidR="006A4DC9">
        <w:rPr>
          <w:rFonts w:ascii="Times New Roman" w:hAnsi="Times New Roman" w:cs="Times New Roman"/>
          <w:sz w:val="24"/>
          <w:szCs w:val="24"/>
        </w:rPr>
        <w:t xml:space="preserve"> help</w:t>
      </w:r>
      <w:r w:rsidR="00DC718B">
        <w:rPr>
          <w:rFonts w:ascii="Times New Roman" w:hAnsi="Times New Roman" w:cs="Times New Roman"/>
          <w:sz w:val="24"/>
          <w:szCs w:val="24"/>
        </w:rPr>
        <w:t xml:space="preserve"> form the medical services</w:t>
      </w:r>
      <w:r w:rsidR="006A4DC9">
        <w:rPr>
          <w:rFonts w:ascii="Times New Roman" w:hAnsi="Times New Roman" w:cs="Times New Roman"/>
          <w:sz w:val="24"/>
          <w:szCs w:val="24"/>
        </w:rPr>
        <w:t xml:space="preserve"> and </w:t>
      </w:r>
      <w:r w:rsidR="00DC718B">
        <w:rPr>
          <w:rFonts w:ascii="Times New Roman" w:hAnsi="Times New Roman" w:cs="Times New Roman"/>
          <w:sz w:val="24"/>
          <w:szCs w:val="24"/>
        </w:rPr>
        <w:t xml:space="preserve">often </w:t>
      </w:r>
      <w:r w:rsidR="00DC718B">
        <w:rPr>
          <w:rFonts w:ascii="Times New Roman" w:hAnsi="Times New Roman" w:cs="Times New Roman"/>
          <w:sz w:val="24"/>
          <w:szCs w:val="24"/>
        </w:rPr>
        <w:lastRenderedPageBreak/>
        <w:t xml:space="preserve">having to </w:t>
      </w:r>
      <w:r w:rsidR="006A4DC9">
        <w:rPr>
          <w:rFonts w:ascii="Times New Roman" w:hAnsi="Times New Roman" w:cs="Times New Roman"/>
          <w:sz w:val="24"/>
          <w:szCs w:val="24"/>
        </w:rPr>
        <w:t>cut them down, that type of trauma or image can last a lifetime but does not necessarily mean that they will react to it in the same way. The</w:t>
      </w:r>
      <w:r w:rsidR="00E414BA">
        <w:rPr>
          <w:rFonts w:ascii="Times New Roman" w:hAnsi="Times New Roman" w:cs="Times New Roman"/>
          <w:sz w:val="24"/>
          <w:szCs w:val="24"/>
        </w:rPr>
        <w:t>se</w:t>
      </w:r>
      <w:r w:rsidR="006A4DC9">
        <w:rPr>
          <w:rFonts w:ascii="Times New Roman" w:hAnsi="Times New Roman" w:cs="Times New Roman"/>
          <w:sz w:val="24"/>
          <w:szCs w:val="24"/>
        </w:rPr>
        <w:t xml:space="preserve"> same traumas can affect individual’s in different ways depending on the level of</w:t>
      </w:r>
      <w:r w:rsidR="00C40FCC">
        <w:rPr>
          <w:rFonts w:ascii="Times New Roman" w:hAnsi="Times New Roman" w:cs="Times New Roman"/>
          <w:sz w:val="24"/>
          <w:szCs w:val="24"/>
        </w:rPr>
        <w:t xml:space="preserve"> attachment and</w:t>
      </w:r>
      <w:r w:rsidR="006A4DC9">
        <w:rPr>
          <w:rFonts w:ascii="Times New Roman" w:hAnsi="Times New Roman" w:cs="Times New Roman"/>
          <w:sz w:val="24"/>
          <w:szCs w:val="24"/>
        </w:rPr>
        <w:t xml:space="preserve"> resiliency a person has; trauma and grief is </w:t>
      </w:r>
      <w:r w:rsidR="00E414BA">
        <w:rPr>
          <w:rFonts w:ascii="Times New Roman" w:hAnsi="Times New Roman" w:cs="Times New Roman"/>
          <w:sz w:val="24"/>
          <w:szCs w:val="24"/>
        </w:rPr>
        <w:t xml:space="preserve">a </w:t>
      </w:r>
      <w:r w:rsidR="006A4DC9">
        <w:rPr>
          <w:rFonts w:ascii="Times New Roman" w:hAnsi="Times New Roman" w:cs="Times New Roman"/>
          <w:sz w:val="24"/>
          <w:szCs w:val="24"/>
        </w:rPr>
        <w:t>unique</w:t>
      </w:r>
      <w:r w:rsidR="00E414BA">
        <w:rPr>
          <w:rFonts w:ascii="Times New Roman" w:hAnsi="Times New Roman" w:cs="Times New Roman"/>
          <w:sz w:val="24"/>
          <w:szCs w:val="24"/>
        </w:rPr>
        <w:t xml:space="preserve"> experience</w:t>
      </w:r>
      <w:r w:rsidR="006A4DC9">
        <w:rPr>
          <w:rFonts w:ascii="Times New Roman" w:hAnsi="Times New Roman" w:cs="Times New Roman"/>
          <w:sz w:val="24"/>
          <w:szCs w:val="24"/>
        </w:rPr>
        <w:t xml:space="preserve"> to us all.</w:t>
      </w:r>
      <w:r w:rsidR="00DC718B">
        <w:rPr>
          <w:rFonts w:ascii="Times New Roman" w:hAnsi="Times New Roman" w:cs="Times New Roman"/>
          <w:sz w:val="24"/>
          <w:szCs w:val="24"/>
        </w:rPr>
        <w:t xml:space="preserve"> Remembering also that trauma can be </w:t>
      </w:r>
      <w:r w:rsidR="00B732A4">
        <w:rPr>
          <w:rFonts w:ascii="Times New Roman" w:hAnsi="Times New Roman" w:cs="Times New Roman"/>
          <w:sz w:val="24"/>
          <w:szCs w:val="24"/>
        </w:rPr>
        <w:t>multifaceted,</w:t>
      </w:r>
      <w:r w:rsidR="00DC718B">
        <w:rPr>
          <w:rFonts w:ascii="Times New Roman" w:hAnsi="Times New Roman" w:cs="Times New Roman"/>
          <w:sz w:val="24"/>
          <w:szCs w:val="24"/>
        </w:rPr>
        <w:t xml:space="preserve"> and an individual could be presenting with more than one trauma. </w:t>
      </w:r>
    </w:p>
    <w:p w14:paraId="1AEFD5B2" w14:textId="6CA775D8" w:rsidR="00A15928" w:rsidRDefault="006A4DC9" w:rsidP="00A15928">
      <w:pPr>
        <w:spacing w:line="480" w:lineRule="auto"/>
        <w:rPr>
          <w:rFonts w:ascii="Times New Roman" w:hAnsi="Times New Roman" w:cs="Times New Roman"/>
          <w:sz w:val="24"/>
          <w:szCs w:val="24"/>
        </w:rPr>
      </w:pPr>
      <w:r>
        <w:rPr>
          <w:rFonts w:ascii="Times New Roman" w:hAnsi="Times New Roman" w:cs="Times New Roman"/>
          <w:sz w:val="24"/>
          <w:szCs w:val="24"/>
        </w:rPr>
        <w:t>H</w:t>
      </w:r>
      <w:r w:rsidR="0001421C" w:rsidRPr="0001421C">
        <w:rPr>
          <w:rFonts w:ascii="Times New Roman" w:hAnsi="Times New Roman" w:cs="Times New Roman"/>
          <w:sz w:val="24"/>
          <w:szCs w:val="24"/>
        </w:rPr>
        <w:t>owever</w:t>
      </w:r>
      <w:r>
        <w:rPr>
          <w:rFonts w:ascii="Times New Roman" w:hAnsi="Times New Roman" w:cs="Times New Roman"/>
          <w:sz w:val="24"/>
          <w:szCs w:val="24"/>
        </w:rPr>
        <w:t>,</w:t>
      </w:r>
      <w:r w:rsidR="0001421C" w:rsidRPr="0001421C">
        <w:rPr>
          <w:rFonts w:ascii="Times New Roman" w:hAnsi="Times New Roman" w:cs="Times New Roman"/>
          <w:sz w:val="24"/>
          <w:szCs w:val="24"/>
        </w:rPr>
        <w:t xml:space="preserve"> a traumatic response to a death or bereavement can leave a person not acknowledging the death at all. Kubler-Ross famously defined five key stages of grief</w:t>
      </w:r>
      <w:r w:rsidR="0001421C">
        <w:rPr>
          <w:rFonts w:ascii="Times New Roman" w:hAnsi="Times New Roman" w:cs="Times New Roman"/>
          <w:sz w:val="24"/>
          <w:szCs w:val="24"/>
        </w:rPr>
        <w:t>,</w:t>
      </w:r>
      <w:r w:rsidR="009E3969">
        <w:rPr>
          <w:rFonts w:ascii="Times New Roman" w:hAnsi="Times New Roman" w:cs="Times New Roman"/>
          <w:sz w:val="24"/>
          <w:szCs w:val="24"/>
        </w:rPr>
        <w:t xml:space="preserve"> known as the Kubler-Ross model. These five stages are</w:t>
      </w:r>
      <w:r w:rsidR="0001421C">
        <w:rPr>
          <w:rFonts w:ascii="Times New Roman" w:hAnsi="Times New Roman" w:cs="Times New Roman"/>
          <w:sz w:val="24"/>
          <w:szCs w:val="24"/>
        </w:rPr>
        <w:t xml:space="preserve"> denial, anger, bargaining,</w:t>
      </w:r>
      <w:r w:rsidR="0001421C" w:rsidRPr="0001421C">
        <w:rPr>
          <w:rFonts w:ascii="Times New Roman" w:hAnsi="Times New Roman" w:cs="Times New Roman"/>
          <w:sz w:val="24"/>
          <w:szCs w:val="24"/>
        </w:rPr>
        <w:t xml:space="preserve"> </w:t>
      </w:r>
      <w:r w:rsidR="0001421C">
        <w:rPr>
          <w:rFonts w:ascii="Times New Roman" w:hAnsi="Times New Roman" w:cs="Times New Roman"/>
          <w:sz w:val="24"/>
          <w:szCs w:val="24"/>
        </w:rPr>
        <w:t xml:space="preserve">depression and acceptance, there have since been more added to this model. </w:t>
      </w:r>
      <w:r w:rsidR="00C40FCC">
        <w:rPr>
          <w:rFonts w:ascii="Times New Roman" w:hAnsi="Times New Roman" w:cs="Times New Roman"/>
          <w:sz w:val="24"/>
          <w:szCs w:val="24"/>
        </w:rPr>
        <w:t>Kubler-</w:t>
      </w:r>
      <w:r w:rsidR="0001421C">
        <w:rPr>
          <w:rFonts w:ascii="Times New Roman" w:hAnsi="Times New Roman" w:cs="Times New Roman"/>
          <w:sz w:val="24"/>
          <w:szCs w:val="24"/>
        </w:rPr>
        <w:t xml:space="preserve">Ross recognised people </w:t>
      </w:r>
      <w:r w:rsidR="00AE2116">
        <w:rPr>
          <w:rFonts w:ascii="Times New Roman" w:hAnsi="Times New Roman" w:cs="Times New Roman"/>
          <w:sz w:val="24"/>
          <w:szCs w:val="24"/>
        </w:rPr>
        <w:t>grieve</w:t>
      </w:r>
      <w:r w:rsidR="0001421C">
        <w:rPr>
          <w:rFonts w:ascii="Times New Roman" w:hAnsi="Times New Roman" w:cs="Times New Roman"/>
          <w:sz w:val="24"/>
          <w:szCs w:val="24"/>
        </w:rPr>
        <w:t xml:space="preserve"> and experience grieving largely in the same way and that the stages of grief applied more to situations in life than the actual loss of life itself. </w:t>
      </w:r>
      <w:r w:rsidR="001A4002">
        <w:rPr>
          <w:rFonts w:ascii="Times New Roman" w:hAnsi="Times New Roman" w:cs="Times New Roman"/>
          <w:sz w:val="24"/>
          <w:szCs w:val="24"/>
        </w:rPr>
        <w:t xml:space="preserve">Traumatic grief recovery can take longer and is more complex and involves the processing of grief in different ways. The process of grief </w:t>
      </w:r>
      <w:r w:rsidR="00A15928">
        <w:rPr>
          <w:rFonts w:ascii="Times New Roman" w:hAnsi="Times New Roman" w:cs="Times New Roman"/>
          <w:sz w:val="24"/>
          <w:szCs w:val="24"/>
        </w:rPr>
        <w:t>must</w:t>
      </w:r>
      <w:r w:rsidR="001A4002">
        <w:rPr>
          <w:rFonts w:ascii="Times New Roman" w:hAnsi="Times New Roman" w:cs="Times New Roman"/>
          <w:sz w:val="24"/>
          <w:szCs w:val="24"/>
        </w:rPr>
        <w:t xml:space="preserve"> be completed for a person to come to terms with the loss, the stages can </w:t>
      </w:r>
      <w:r w:rsidR="00C40FCC">
        <w:rPr>
          <w:rFonts w:ascii="Times New Roman" w:hAnsi="Times New Roman" w:cs="Times New Roman"/>
          <w:sz w:val="24"/>
          <w:szCs w:val="24"/>
        </w:rPr>
        <w:t>happen</w:t>
      </w:r>
      <w:r w:rsidR="001A4002">
        <w:rPr>
          <w:rFonts w:ascii="Times New Roman" w:hAnsi="Times New Roman" w:cs="Times New Roman"/>
          <w:sz w:val="24"/>
          <w:szCs w:val="24"/>
        </w:rPr>
        <w:t xml:space="preserve"> in any </w:t>
      </w:r>
      <w:r w:rsidR="00AA03D0">
        <w:rPr>
          <w:rFonts w:ascii="Times New Roman" w:hAnsi="Times New Roman" w:cs="Times New Roman"/>
          <w:sz w:val="24"/>
          <w:szCs w:val="24"/>
        </w:rPr>
        <w:t>order,</w:t>
      </w:r>
      <w:r w:rsidR="001A4002">
        <w:rPr>
          <w:rFonts w:ascii="Times New Roman" w:hAnsi="Times New Roman" w:cs="Times New Roman"/>
          <w:sz w:val="24"/>
          <w:szCs w:val="24"/>
        </w:rPr>
        <w:t xml:space="preserve"> but all </w:t>
      </w:r>
      <w:r w:rsidR="00C40FCC">
        <w:rPr>
          <w:rFonts w:ascii="Times New Roman" w:hAnsi="Times New Roman" w:cs="Times New Roman"/>
          <w:sz w:val="24"/>
          <w:szCs w:val="24"/>
        </w:rPr>
        <w:t xml:space="preserve">the stages </w:t>
      </w:r>
      <w:r w:rsidR="001A4002">
        <w:rPr>
          <w:rFonts w:ascii="Times New Roman" w:hAnsi="Times New Roman" w:cs="Times New Roman"/>
          <w:sz w:val="24"/>
          <w:szCs w:val="24"/>
        </w:rPr>
        <w:t xml:space="preserve">must be completed. </w:t>
      </w:r>
    </w:p>
    <w:p w14:paraId="7019FD10" w14:textId="77777777" w:rsidR="00DC718B" w:rsidRDefault="00AA03D0" w:rsidP="00A15928">
      <w:pPr>
        <w:spacing w:line="480" w:lineRule="auto"/>
        <w:rPr>
          <w:rFonts w:ascii="Times New Roman" w:hAnsi="Times New Roman" w:cs="Times New Roman"/>
          <w:sz w:val="24"/>
          <w:szCs w:val="24"/>
        </w:rPr>
      </w:pPr>
      <w:r>
        <w:rPr>
          <w:rFonts w:ascii="Times New Roman" w:hAnsi="Times New Roman" w:cs="Times New Roman"/>
          <w:sz w:val="24"/>
          <w:szCs w:val="24"/>
        </w:rPr>
        <w:t xml:space="preserve">Kubler-Ross suggests that there could have been a significant and traumatising loss in a person’s life that has not been processed, she believed that without fully embracing the emotions of grief the loss will remain alive and </w:t>
      </w:r>
      <w:r w:rsidR="00C40FCC">
        <w:rPr>
          <w:rFonts w:ascii="Times New Roman" w:hAnsi="Times New Roman" w:cs="Times New Roman"/>
          <w:sz w:val="24"/>
          <w:szCs w:val="24"/>
        </w:rPr>
        <w:t xml:space="preserve">therefore </w:t>
      </w:r>
      <w:r>
        <w:rPr>
          <w:rFonts w:ascii="Times New Roman" w:hAnsi="Times New Roman" w:cs="Times New Roman"/>
          <w:sz w:val="24"/>
          <w:szCs w:val="24"/>
        </w:rPr>
        <w:t xml:space="preserve">a person can keep experiencing the loss </w:t>
      </w:r>
      <w:r w:rsidR="00C40FCC">
        <w:rPr>
          <w:rFonts w:ascii="Times New Roman" w:hAnsi="Times New Roman" w:cs="Times New Roman"/>
          <w:sz w:val="24"/>
          <w:szCs w:val="24"/>
        </w:rPr>
        <w:t xml:space="preserve">over and over </w:t>
      </w:r>
      <w:r>
        <w:rPr>
          <w:rFonts w:ascii="Times New Roman" w:hAnsi="Times New Roman" w:cs="Times New Roman"/>
          <w:sz w:val="24"/>
          <w:szCs w:val="24"/>
        </w:rPr>
        <w:t xml:space="preserve">as it remains alive and real. It can live in the body and mind possibly as shock and denial, therefore contributing to the already mentioned symptoms of trauma such as hyper vigilance and always on high alert. This traumatic loss can lead to avoidance of grieving because grieving then leads to acceptance and people often do not want to accept a loss. If a person has avoided </w:t>
      </w:r>
      <w:r w:rsidR="00A15928">
        <w:rPr>
          <w:rFonts w:ascii="Times New Roman" w:hAnsi="Times New Roman" w:cs="Times New Roman"/>
          <w:sz w:val="24"/>
          <w:szCs w:val="24"/>
        </w:rPr>
        <w:t>grief,</w:t>
      </w:r>
      <w:r>
        <w:rPr>
          <w:rFonts w:ascii="Times New Roman" w:hAnsi="Times New Roman" w:cs="Times New Roman"/>
          <w:sz w:val="24"/>
          <w:szCs w:val="24"/>
        </w:rPr>
        <w:t xml:space="preserve"> then trauma </w:t>
      </w:r>
      <w:r w:rsidR="00A15928">
        <w:rPr>
          <w:rFonts w:ascii="Times New Roman" w:hAnsi="Times New Roman" w:cs="Times New Roman"/>
          <w:sz w:val="24"/>
          <w:szCs w:val="24"/>
        </w:rPr>
        <w:t xml:space="preserve">therapy is a place where they can relive that trauma safely and work through </w:t>
      </w:r>
      <w:r w:rsidR="00C40FCC">
        <w:rPr>
          <w:rFonts w:ascii="Times New Roman" w:hAnsi="Times New Roman" w:cs="Times New Roman"/>
          <w:sz w:val="24"/>
          <w:szCs w:val="24"/>
        </w:rPr>
        <w:t xml:space="preserve">their feelings and emotions, acknowledging the loss </w:t>
      </w:r>
      <w:r w:rsidR="00A15928">
        <w:rPr>
          <w:rFonts w:ascii="Times New Roman" w:hAnsi="Times New Roman" w:cs="Times New Roman"/>
          <w:sz w:val="24"/>
          <w:szCs w:val="24"/>
        </w:rPr>
        <w:t xml:space="preserve">and </w:t>
      </w:r>
      <w:r w:rsidR="00C40FCC">
        <w:rPr>
          <w:rFonts w:ascii="Times New Roman" w:hAnsi="Times New Roman" w:cs="Times New Roman"/>
          <w:sz w:val="24"/>
          <w:szCs w:val="24"/>
        </w:rPr>
        <w:t xml:space="preserve">then </w:t>
      </w:r>
      <w:r w:rsidR="00A15928">
        <w:rPr>
          <w:rFonts w:ascii="Times New Roman" w:hAnsi="Times New Roman" w:cs="Times New Roman"/>
          <w:sz w:val="24"/>
          <w:szCs w:val="24"/>
        </w:rPr>
        <w:t>com</w:t>
      </w:r>
      <w:r w:rsidR="00AF5D68">
        <w:rPr>
          <w:rFonts w:ascii="Times New Roman" w:hAnsi="Times New Roman" w:cs="Times New Roman"/>
          <w:sz w:val="24"/>
          <w:szCs w:val="24"/>
        </w:rPr>
        <w:t>ing</w:t>
      </w:r>
      <w:r w:rsidR="00A15928">
        <w:rPr>
          <w:rFonts w:ascii="Times New Roman" w:hAnsi="Times New Roman" w:cs="Times New Roman"/>
          <w:sz w:val="24"/>
          <w:szCs w:val="24"/>
        </w:rPr>
        <w:t xml:space="preserve"> to terms with</w:t>
      </w:r>
      <w:r w:rsidR="00C40FCC">
        <w:rPr>
          <w:rFonts w:ascii="Times New Roman" w:hAnsi="Times New Roman" w:cs="Times New Roman"/>
          <w:sz w:val="24"/>
          <w:szCs w:val="24"/>
        </w:rPr>
        <w:t xml:space="preserve"> and accepting</w:t>
      </w:r>
      <w:r w:rsidR="00A15928">
        <w:rPr>
          <w:rFonts w:ascii="Times New Roman" w:hAnsi="Times New Roman" w:cs="Times New Roman"/>
          <w:sz w:val="24"/>
          <w:szCs w:val="24"/>
        </w:rPr>
        <w:t xml:space="preserve"> the loss p</w:t>
      </w:r>
      <w:r w:rsidR="00C40FCC">
        <w:rPr>
          <w:rFonts w:ascii="Times New Roman" w:hAnsi="Times New Roman" w:cs="Times New Roman"/>
          <w:sz w:val="24"/>
          <w:szCs w:val="24"/>
        </w:rPr>
        <w:t>ossibly</w:t>
      </w:r>
      <w:r w:rsidR="00A15928">
        <w:rPr>
          <w:rFonts w:ascii="Times New Roman" w:hAnsi="Times New Roman" w:cs="Times New Roman"/>
          <w:sz w:val="24"/>
          <w:szCs w:val="24"/>
        </w:rPr>
        <w:t xml:space="preserve"> for the first time. </w:t>
      </w:r>
    </w:p>
    <w:p w14:paraId="4C661F91" w14:textId="0EE130CE" w:rsidR="004F4E50" w:rsidRDefault="00A15928" w:rsidP="00A15928">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Living with trauma changes the way in which a person sees themselves and the world that they live in,</w:t>
      </w:r>
      <w:r w:rsidR="00AF5D68">
        <w:rPr>
          <w:rFonts w:ascii="Times New Roman" w:hAnsi="Times New Roman" w:cs="Times New Roman"/>
          <w:sz w:val="24"/>
          <w:szCs w:val="24"/>
        </w:rPr>
        <w:t xml:space="preserve"> likewise</w:t>
      </w:r>
      <w:r>
        <w:rPr>
          <w:rFonts w:ascii="Times New Roman" w:hAnsi="Times New Roman" w:cs="Times New Roman"/>
          <w:sz w:val="24"/>
          <w:szCs w:val="24"/>
        </w:rPr>
        <w:t xml:space="preserve"> where they</w:t>
      </w:r>
      <w:r w:rsidR="00AF5D68">
        <w:rPr>
          <w:rFonts w:ascii="Times New Roman" w:hAnsi="Times New Roman" w:cs="Times New Roman"/>
          <w:sz w:val="24"/>
          <w:szCs w:val="24"/>
        </w:rPr>
        <w:t xml:space="preserve"> even</w:t>
      </w:r>
      <w:r>
        <w:rPr>
          <w:rFonts w:ascii="Times New Roman" w:hAnsi="Times New Roman" w:cs="Times New Roman"/>
          <w:sz w:val="24"/>
          <w:szCs w:val="24"/>
        </w:rPr>
        <w:t xml:space="preserve"> belong in that world. Trauma can create a change in a person where they see themselves as life before the trauma and then during the trauma, therapy can help a person see how life can be after processing their trauma. Living with trauma can be a sad and lonely place. It is suggested that Emotion Focussed Therapy is a way in which an individual can process their bereavement trauma and grief. </w:t>
      </w:r>
      <w:r w:rsidR="005A5146">
        <w:rPr>
          <w:rFonts w:ascii="Times New Roman" w:hAnsi="Times New Roman" w:cs="Times New Roman"/>
          <w:sz w:val="24"/>
          <w:szCs w:val="24"/>
        </w:rPr>
        <w:t xml:space="preserve">Again, it is important to remember that although ETF can be a suitable and beneficial therapy for bereavement trauma it may not be so beneficial when it comes to other traumas. Bereavement trauma deals a lot of the time with emotions, some trauma responses are more physical for example veterans living with </w:t>
      </w:r>
      <w:r w:rsidR="003C49BC">
        <w:rPr>
          <w:rFonts w:ascii="Times New Roman" w:hAnsi="Times New Roman" w:cs="Times New Roman"/>
          <w:sz w:val="24"/>
          <w:szCs w:val="24"/>
        </w:rPr>
        <w:t>post-traumatic</w:t>
      </w:r>
      <w:r w:rsidR="005A5146">
        <w:rPr>
          <w:rFonts w:ascii="Times New Roman" w:hAnsi="Times New Roman" w:cs="Times New Roman"/>
          <w:sz w:val="24"/>
          <w:szCs w:val="24"/>
        </w:rPr>
        <w:t xml:space="preserve"> stress disorder (PTSD)</w:t>
      </w:r>
      <w:r w:rsidR="00E03551">
        <w:rPr>
          <w:rFonts w:ascii="Times New Roman" w:hAnsi="Times New Roman" w:cs="Times New Roman"/>
          <w:sz w:val="24"/>
          <w:szCs w:val="24"/>
        </w:rPr>
        <w:t xml:space="preserve">, often they present with more reactive </w:t>
      </w:r>
      <w:r w:rsidR="003C49BC">
        <w:rPr>
          <w:rFonts w:ascii="Times New Roman" w:hAnsi="Times New Roman" w:cs="Times New Roman"/>
          <w:sz w:val="24"/>
          <w:szCs w:val="24"/>
        </w:rPr>
        <w:t>responses from their trauma, for example sudden noises could see a veteran throw themselves on the floor as it was a survival response in a war zone situation. This</w:t>
      </w:r>
      <w:r w:rsidR="005A5146">
        <w:rPr>
          <w:rFonts w:ascii="Times New Roman" w:hAnsi="Times New Roman" w:cs="Times New Roman"/>
          <w:sz w:val="24"/>
          <w:szCs w:val="24"/>
        </w:rPr>
        <w:t xml:space="preserve"> would possibly benefit from </w:t>
      </w:r>
      <w:r w:rsidR="003C49BC">
        <w:rPr>
          <w:rFonts w:ascii="Times New Roman" w:hAnsi="Times New Roman" w:cs="Times New Roman"/>
          <w:sz w:val="24"/>
          <w:szCs w:val="24"/>
        </w:rPr>
        <w:t xml:space="preserve">the </w:t>
      </w:r>
      <w:r w:rsidR="005A5146">
        <w:rPr>
          <w:rFonts w:ascii="Times New Roman" w:hAnsi="Times New Roman" w:cs="Times New Roman"/>
          <w:sz w:val="24"/>
          <w:szCs w:val="24"/>
        </w:rPr>
        <w:t>other forms of therapy like Cognitive Behavioural Therapy (CBT) or Eye Movement Desensitisation and Reprocessing (EMDR). It is important to rem</w:t>
      </w:r>
      <w:r w:rsidR="00E16363">
        <w:rPr>
          <w:rFonts w:ascii="Times New Roman" w:hAnsi="Times New Roman" w:cs="Times New Roman"/>
          <w:sz w:val="24"/>
          <w:szCs w:val="24"/>
        </w:rPr>
        <w:t xml:space="preserve">ember that like trauma and bereavement is individual and unique to a person, so is a therapy. </w:t>
      </w:r>
    </w:p>
    <w:p w14:paraId="1BF0CC57" w14:textId="0C4A22C5" w:rsidR="00E76CF2" w:rsidRDefault="00106C14" w:rsidP="00941CF0">
      <w:pPr>
        <w:spacing w:line="480" w:lineRule="auto"/>
        <w:rPr>
          <w:rFonts w:ascii="Times New Roman" w:hAnsi="Times New Roman" w:cs="Times New Roman"/>
          <w:sz w:val="24"/>
          <w:szCs w:val="24"/>
        </w:rPr>
      </w:pPr>
      <w:r>
        <w:rPr>
          <w:rFonts w:ascii="Times New Roman" w:hAnsi="Times New Roman" w:cs="Times New Roman"/>
          <w:sz w:val="24"/>
          <w:szCs w:val="24"/>
        </w:rPr>
        <w:t xml:space="preserve">During the 1990’s the school of Emotion focussed Therapy (EFT) began </w:t>
      </w:r>
      <w:r w:rsidR="00E16363">
        <w:rPr>
          <w:rFonts w:ascii="Times New Roman" w:hAnsi="Times New Roman" w:cs="Times New Roman"/>
          <w:sz w:val="24"/>
          <w:szCs w:val="24"/>
        </w:rPr>
        <w:t xml:space="preserve">and this is </w:t>
      </w:r>
      <w:r>
        <w:rPr>
          <w:rFonts w:ascii="Times New Roman" w:hAnsi="Times New Roman" w:cs="Times New Roman"/>
          <w:sz w:val="24"/>
          <w:szCs w:val="24"/>
        </w:rPr>
        <w:t>whe</w:t>
      </w:r>
      <w:r w:rsidR="00E16363">
        <w:rPr>
          <w:rFonts w:ascii="Times New Roman" w:hAnsi="Times New Roman" w:cs="Times New Roman"/>
          <w:sz w:val="24"/>
          <w:szCs w:val="24"/>
        </w:rPr>
        <w:t>n</w:t>
      </w:r>
      <w:r>
        <w:rPr>
          <w:rFonts w:ascii="Times New Roman" w:hAnsi="Times New Roman" w:cs="Times New Roman"/>
          <w:sz w:val="24"/>
          <w:szCs w:val="24"/>
        </w:rPr>
        <w:t xml:space="preserve"> much research was being done. </w:t>
      </w:r>
      <w:r w:rsidR="00941CF0">
        <w:rPr>
          <w:rFonts w:ascii="Times New Roman" w:hAnsi="Times New Roman" w:cs="Times New Roman"/>
          <w:sz w:val="24"/>
          <w:szCs w:val="24"/>
        </w:rPr>
        <w:t>The</w:t>
      </w:r>
      <w:r>
        <w:rPr>
          <w:rFonts w:ascii="Times New Roman" w:hAnsi="Times New Roman" w:cs="Times New Roman"/>
          <w:sz w:val="24"/>
          <w:szCs w:val="24"/>
        </w:rPr>
        <w:t xml:space="preserve"> foundation was developed from the person-centred approach where Rogers’ </w:t>
      </w:r>
      <w:r w:rsidR="00E16363">
        <w:rPr>
          <w:rFonts w:ascii="Times New Roman" w:hAnsi="Times New Roman" w:cs="Times New Roman"/>
          <w:sz w:val="24"/>
          <w:szCs w:val="24"/>
        </w:rPr>
        <w:t>(196</w:t>
      </w:r>
      <w:r w:rsidR="00DF7468">
        <w:rPr>
          <w:rFonts w:ascii="Times New Roman" w:hAnsi="Times New Roman" w:cs="Times New Roman"/>
          <w:sz w:val="24"/>
          <w:szCs w:val="24"/>
        </w:rPr>
        <w:t>1</w:t>
      </w:r>
      <w:r w:rsidR="00E16363">
        <w:rPr>
          <w:rFonts w:ascii="Times New Roman" w:hAnsi="Times New Roman" w:cs="Times New Roman"/>
          <w:sz w:val="24"/>
          <w:szCs w:val="24"/>
        </w:rPr>
        <w:t xml:space="preserve">) </w:t>
      </w:r>
      <w:r>
        <w:rPr>
          <w:rFonts w:ascii="Times New Roman" w:hAnsi="Times New Roman" w:cs="Times New Roman"/>
          <w:sz w:val="24"/>
          <w:szCs w:val="24"/>
        </w:rPr>
        <w:t xml:space="preserve">core conditions </w:t>
      </w:r>
      <w:r w:rsidR="00E16363">
        <w:rPr>
          <w:rFonts w:ascii="Times New Roman" w:hAnsi="Times New Roman" w:cs="Times New Roman"/>
          <w:sz w:val="24"/>
          <w:szCs w:val="24"/>
        </w:rPr>
        <w:t>and the therapeutic relationship</w:t>
      </w:r>
      <w:r w:rsidR="00B732A4">
        <w:rPr>
          <w:rFonts w:ascii="Times New Roman" w:hAnsi="Times New Roman" w:cs="Times New Roman"/>
          <w:sz w:val="24"/>
          <w:szCs w:val="24"/>
        </w:rPr>
        <w:t xml:space="preserve"> (Paul and </w:t>
      </w:r>
      <w:proofErr w:type="spellStart"/>
      <w:r w:rsidR="00B732A4">
        <w:rPr>
          <w:rFonts w:ascii="Times New Roman" w:hAnsi="Times New Roman" w:cs="Times New Roman"/>
          <w:sz w:val="24"/>
          <w:szCs w:val="24"/>
        </w:rPr>
        <w:t>Chaurura</w:t>
      </w:r>
      <w:proofErr w:type="spellEnd"/>
      <w:r w:rsidR="00B732A4">
        <w:rPr>
          <w:rFonts w:ascii="Times New Roman" w:hAnsi="Times New Roman" w:cs="Times New Roman"/>
          <w:sz w:val="24"/>
          <w:szCs w:val="24"/>
        </w:rPr>
        <w:t>, 2015)</w:t>
      </w:r>
      <w:r w:rsidR="00E16363">
        <w:rPr>
          <w:rFonts w:ascii="Times New Roman" w:hAnsi="Times New Roman" w:cs="Times New Roman"/>
          <w:sz w:val="24"/>
          <w:szCs w:val="24"/>
        </w:rPr>
        <w:t xml:space="preserve"> was of extreme</w:t>
      </w:r>
      <w:r>
        <w:rPr>
          <w:rFonts w:ascii="Times New Roman" w:hAnsi="Times New Roman" w:cs="Times New Roman"/>
          <w:sz w:val="24"/>
          <w:szCs w:val="24"/>
        </w:rPr>
        <w:t xml:space="preserve"> </w:t>
      </w:r>
      <w:r w:rsidR="00E16363">
        <w:rPr>
          <w:rFonts w:ascii="Times New Roman" w:hAnsi="Times New Roman" w:cs="Times New Roman"/>
          <w:sz w:val="24"/>
          <w:szCs w:val="24"/>
        </w:rPr>
        <w:t>importance.</w:t>
      </w:r>
      <w:r w:rsidR="00941CF0">
        <w:rPr>
          <w:rFonts w:ascii="Times New Roman" w:hAnsi="Times New Roman" w:cs="Times New Roman"/>
          <w:sz w:val="24"/>
          <w:szCs w:val="24"/>
        </w:rPr>
        <w:t xml:space="preserve"> </w:t>
      </w:r>
      <w:r w:rsidR="00E16363">
        <w:rPr>
          <w:rFonts w:ascii="Times New Roman" w:hAnsi="Times New Roman" w:cs="Times New Roman"/>
          <w:sz w:val="24"/>
          <w:szCs w:val="24"/>
        </w:rPr>
        <w:t>The following</w:t>
      </w:r>
      <w:r w:rsidR="00941CF0">
        <w:rPr>
          <w:rFonts w:ascii="Times New Roman" w:hAnsi="Times New Roman" w:cs="Times New Roman"/>
          <w:sz w:val="24"/>
          <w:szCs w:val="24"/>
        </w:rPr>
        <w:t xml:space="preserve"> decades </w:t>
      </w:r>
      <w:r w:rsidR="00E16363">
        <w:rPr>
          <w:rFonts w:ascii="Times New Roman" w:hAnsi="Times New Roman" w:cs="Times New Roman"/>
          <w:sz w:val="24"/>
          <w:szCs w:val="24"/>
        </w:rPr>
        <w:t>the humanistic and existential therapies</w:t>
      </w:r>
      <w:r w:rsidR="00941CF0">
        <w:rPr>
          <w:rFonts w:ascii="Times New Roman" w:hAnsi="Times New Roman" w:cs="Times New Roman"/>
          <w:sz w:val="24"/>
          <w:szCs w:val="24"/>
        </w:rPr>
        <w:t xml:space="preserve"> </w:t>
      </w:r>
      <w:r w:rsidR="00DA3BFD">
        <w:rPr>
          <w:rFonts w:ascii="Times New Roman" w:hAnsi="Times New Roman" w:cs="Times New Roman"/>
          <w:sz w:val="24"/>
          <w:szCs w:val="24"/>
        </w:rPr>
        <w:t>evolved</w:t>
      </w:r>
      <w:r w:rsidR="00E16363">
        <w:rPr>
          <w:rFonts w:ascii="Times New Roman" w:hAnsi="Times New Roman" w:cs="Times New Roman"/>
          <w:sz w:val="24"/>
          <w:szCs w:val="24"/>
        </w:rPr>
        <w:t xml:space="preserve"> and developed to where during</w:t>
      </w:r>
      <w:r>
        <w:rPr>
          <w:rFonts w:ascii="Times New Roman" w:hAnsi="Times New Roman" w:cs="Times New Roman"/>
          <w:sz w:val="24"/>
          <w:szCs w:val="24"/>
        </w:rPr>
        <w:t xml:space="preserve"> the 1990’s and early 2000’s </w:t>
      </w:r>
      <w:r w:rsidR="00941CF0">
        <w:rPr>
          <w:rFonts w:ascii="Times New Roman" w:hAnsi="Times New Roman" w:cs="Times New Roman"/>
          <w:sz w:val="24"/>
          <w:szCs w:val="24"/>
        </w:rPr>
        <w:t>there was a huge amount of research</w:t>
      </w:r>
      <w:r w:rsidR="00DA3BFD">
        <w:rPr>
          <w:rFonts w:ascii="Times New Roman" w:hAnsi="Times New Roman" w:cs="Times New Roman"/>
          <w:sz w:val="24"/>
          <w:szCs w:val="24"/>
        </w:rPr>
        <w:t xml:space="preserve"> being</w:t>
      </w:r>
      <w:r w:rsidR="00941CF0">
        <w:rPr>
          <w:rFonts w:ascii="Times New Roman" w:hAnsi="Times New Roman" w:cs="Times New Roman"/>
          <w:sz w:val="24"/>
          <w:szCs w:val="24"/>
        </w:rPr>
        <w:t xml:space="preserve"> done</w:t>
      </w:r>
      <w:r w:rsidR="00E16363">
        <w:rPr>
          <w:rFonts w:ascii="Times New Roman" w:hAnsi="Times New Roman" w:cs="Times New Roman"/>
          <w:sz w:val="24"/>
          <w:szCs w:val="24"/>
        </w:rPr>
        <w:t xml:space="preserve"> where</w:t>
      </w:r>
      <w:r w:rsidR="00941CF0">
        <w:rPr>
          <w:rFonts w:ascii="Times New Roman" w:hAnsi="Times New Roman" w:cs="Times New Roman"/>
          <w:sz w:val="24"/>
          <w:szCs w:val="24"/>
        </w:rPr>
        <w:t xml:space="preserve"> EFT was starting to be recognised within the world of therapy.</w:t>
      </w:r>
      <w:r w:rsidR="00DA3BFD">
        <w:rPr>
          <w:rFonts w:ascii="Times New Roman" w:hAnsi="Times New Roman" w:cs="Times New Roman"/>
          <w:sz w:val="24"/>
          <w:szCs w:val="24"/>
        </w:rPr>
        <w:t xml:space="preserve"> EFT is seen as a reformulation of Humanistic and Existential approaches to therapy. It focusses on the emotion that the client brings to the therapy room</w:t>
      </w:r>
      <w:r w:rsidR="00FD76F4">
        <w:rPr>
          <w:rFonts w:ascii="Times New Roman" w:hAnsi="Times New Roman" w:cs="Times New Roman"/>
          <w:sz w:val="24"/>
          <w:szCs w:val="24"/>
        </w:rPr>
        <w:t xml:space="preserve">. </w:t>
      </w:r>
      <w:r w:rsidR="00BB2642">
        <w:rPr>
          <w:rFonts w:ascii="Times New Roman" w:hAnsi="Times New Roman" w:cs="Times New Roman"/>
          <w:sz w:val="24"/>
          <w:szCs w:val="24"/>
        </w:rPr>
        <w:t xml:space="preserve">EFT integrates gestalt, experiential and systems approaches with attachment theory. EFT fosters emotional correction approaches to emotional experiences in an experiential approach </w:t>
      </w:r>
      <w:r w:rsidR="00BB2642" w:rsidRPr="00E17C67">
        <w:rPr>
          <w:rFonts w:ascii="Times New Roman" w:hAnsi="Times New Roman" w:cs="Times New Roman"/>
          <w:sz w:val="24"/>
          <w:szCs w:val="24"/>
        </w:rPr>
        <w:lastRenderedPageBreak/>
        <w:t xml:space="preserve">and </w:t>
      </w:r>
      <w:r w:rsidR="00E17C67" w:rsidRPr="00E17C67">
        <w:rPr>
          <w:rFonts w:ascii="Times New Roman" w:hAnsi="Times New Roman" w:cs="Times New Roman"/>
          <w:color w:val="202124"/>
          <w:sz w:val="24"/>
          <w:szCs w:val="24"/>
          <w:shd w:val="clear" w:color="auto" w:fill="FFFFFF"/>
        </w:rPr>
        <w:t>as</w:t>
      </w:r>
      <w:r w:rsidR="00BB2642" w:rsidRPr="00E17C67">
        <w:rPr>
          <w:rFonts w:ascii="Times New Roman" w:hAnsi="Times New Roman" w:cs="Times New Roman"/>
          <w:color w:val="202124"/>
          <w:sz w:val="24"/>
          <w:szCs w:val="24"/>
          <w:shd w:val="clear" w:color="auto" w:fill="FFFFFF"/>
        </w:rPr>
        <w:t xml:space="preserve"> a systems approach, </w:t>
      </w:r>
      <w:r w:rsidR="00E17C67" w:rsidRPr="00E17C67">
        <w:rPr>
          <w:rFonts w:ascii="Times New Roman" w:hAnsi="Times New Roman" w:cs="Times New Roman"/>
          <w:color w:val="202124"/>
          <w:sz w:val="24"/>
          <w:szCs w:val="24"/>
          <w:shd w:val="clear" w:color="auto" w:fill="FFFFFF"/>
        </w:rPr>
        <w:t>the EFT</w:t>
      </w:r>
      <w:r w:rsidR="00BB2642" w:rsidRPr="00E17C67">
        <w:rPr>
          <w:rFonts w:ascii="Times New Roman" w:hAnsi="Times New Roman" w:cs="Times New Roman"/>
          <w:color w:val="202124"/>
          <w:sz w:val="24"/>
          <w:szCs w:val="24"/>
          <w:shd w:val="clear" w:color="auto" w:fill="FFFFFF"/>
        </w:rPr>
        <w:t xml:space="preserve"> model attempts to interrupt </w:t>
      </w:r>
      <w:r w:rsidR="00E17C67" w:rsidRPr="00E17C67">
        <w:rPr>
          <w:rFonts w:ascii="Times New Roman" w:hAnsi="Times New Roman" w:cs="Times New Roman"/>
          <w:color w:val="202124"/>
          <w:sz w:val="24"/>
          <w:szCs w:val="24"/>
          <w:shd w:val="clear" w:color="auto" w:fill="FFFFFF"/>
        </w:rPr>
        <w:t xml:space="preserve">the </w:t>
      </w:r>
      <w:r w:rsidR="00BB2642" w:rsidRPr="00E17C67">
        <w:rPr>
          <w:rFonts w:ascii="Times New Roman" w:hAnsi="Times New Roman" w:cs="Times New Roman"/>
          <w:color w:val="202124"/>
          <w:sz w:val="24"/>
          <w:szCs w:val="24"/>
          <w:shd w:val="clear" w:color="auto" w:fill="FFFFFF"/>
        </w:rPr>
        <w:t>repeatin</w:t>
      </w:r>
      <w:r w:rsidR="00E17C67" w:rsidRPr="00E17C67">
        <w:rPr>
          <w:rFonts w:ascii="Times New Roman" w:hAnsi="Times New Roman" w:cs="Times New Roman"/>
          <w:color w:val="202124"/>
          <w:sz w:val="24"/>
          <w:szCs w:val="24"/>
          <w:shd w:val="clear" w:color="auto" w:fill="FFFFFF"/>
        </w:rPr>
        <w:t>g of</w:t>
      </w:r>
      <w:r w:rsidR="00BB2642" w:rsidRPr="00E17C67">
        <w:rPr>
          <w:rFonts w:ascii="Times New Roman" w:hAnsi="Times New Roman" w:cs="Times New Roman"/>
          <w:color w:val="202124"/>
          <w:sz w:val="24"/>
          <w:szCs w:val="24"/>
          <w:shd w:val="clear" w:color="auto" w:fill="FFFFFF"/>
        </w:rPr>
        <w:t xml:space="preserve"> negative cycles of interaction</w:t>
      </w:r>
      <w:r w:rsidR="00BB2642">
        <w:rPr>
          <w:rFonts w:ascii="Arial" w:hAnsi="Arial" w:cs="Arial"/>
          <w:color w:val="202124"/>
          <w:shd w:val="clear" w:color="auto" w:fill="FFFFFF"/>
        </w:rPr>
        <w:t>.</w:t>
      </w:r>
      <w:r w:rsidR="00E17C67">
        <w:rPr>
          <w:rFonts w:ascii="Arial" w:hAnsi="Arial" w:cs="Arial"/>
          <w:color w:val="202124"/>
          <w:shd w:val="clear" w:color="auto" w:fill="FFFFFF"/>
        </w:rPr>
        <w:t xml:space="preserve"> </w:t>
      </w:r>
      <w:r w:rsidR="00FD76F4">
        <w:rPr>
          <w:rFonts w:ascii="Times New Roman" w:hAnsi="Times New Roman" w:cs="Times New Roman"/>
          <w:sz w:val="24"/>
          <w:szCs w:val="24"/>
        </w:rPr>
        <w:t>The</w:t>
      </w:r>
      <w:r w:rsidR="00E17C67">
        <w:rPr>
          <w:rFonts w:ascii="Times New Roman" w:hAnsi="Times New Roman" w:cs="Times New Roman"/>
          <w:sz w:val="24"/>
          <w:szCs w:val="24"/>
        </w:rPr>
        <w:t>re is an</w:t>
      </w:r>
      <w:r w:rsidR="00FD76F4">
        <w:rPr>
          <w:rFonts w:ascii="Times New Roman" w:hAnsi="Times New Roman" w:cs="Times New Roman"/>
          <w:sz w:val="24"/>
          <w:szCs w:val="24"/>
        </w:rPr>
        <w:t xml:space="preserve"> </w:t>
      </w:r>
      <w:r w:rsidR="00E16363">
        <w:rPr>
          <w:rFonts w:ascii="Times New Roman" w:hAnsi="Times New Roman" w:cs="Times New Roman"/>
          <w:sz w:val="24"/>
          <w:szCs w:val="24"/>
        </w:rPr>
        <w:t>emphasis on Rogers’ (196</w:t>
      </w:r>
      <w:r w:rsidR="00DF7468">
        <w:rPr>
          <w:rFonts w:ascii="Times New Roman" w:hAnsi="Times New Roman" w:cs="Times New Roman"/>
          <w:sz w:val="24"/>
          <w:szCs w:val="24"/>
        </w:rPr>
        <w:t>1</w:t>
      </w:r>
      <w:r w:rsidR="00E16363">
        <w:rPr>
          <w:rFonts w:ascii="Times New Roman" w:hAnsi="Times New Roman" w:cs="Times New Roman"/>
          <w:sz w:val="24"/>
          <w:szCs w:val="24"/>
        </w:rPr>
        <w:t>) core</w:t>
      </w:r>
      <w:r w:rsidR="00DF7468">
        <w:rPr>
          <w:rFonts w:ascii="Times New Roman" w:hAnsi="Times New Roman" w:cs="Times New Roman"/>
          <w:sz w:val="24"/>
          <w:szCs w:val="24"/>
        </w:rPr>
        <w:t xml:space="preserve"> </w:t>
      </w:r>
      <w:r w:rsidR="00E16363">
        <w:rPr>
          <w:rFonts w:ascii="Times New Roman" w:hAnsi="Times New Roman" w:cs="Times New Roman"/>
          <w:sz w:val="24"/>
          <w:szCs w:val="24"/>
        </w:rPr>
        <w:t xml:space="preserve">conditions and the </w:t>
      </w:r>
      <w:r w:rsidR="00FD76F4">
        <w:rPr>
          <w:rFonts w:ascii="Times New Roman" w:hAnsi="Times New Roman" w:cs="Times New Roman"/>
          <w:sz w:val="24"/>
          <w:szCs w:val="24"/>
        </w:rPr>
        <w:t xml:space="preserve">building the therapeutic relationship </w:t>
      </w:r>
      <w:r w:rsidR="00E17C67">
        <w:rPr>
          <w:rFonts w:ascii="Times New Roman" w:hAnsi="Times New Roman" w:cs="Times New Roman"/>
          <w:sz w:val="24"/>
          <w:szCs w:val="24"/>
        </w:rPr>
        <w:t>in EFT</w:t>
      </w:r>
      <w:r w:rsidR="00E16363">
        <w:rPr>
          <w:rFonts w:ascii="Times New Roman" w:hAnsi="Times New Roman" w:cs="Times New Roman"/>
          <w:sz w:val="24"/>
          <w:szCs w:val="24"/>
        </w:rPr>
        <w:t xml:space="preserve"> is fundamental as there needs to be trust within the therapy room</w:t>
      </w:r>
      <w:r w:rsidR="00E17C67">
        <w:rPr>
          <w:rFonts w:ascii="Times New Roman" w:hAnsi="Times New Roman" w:cs="Times New Roman"/>
          <w:sz w:val="24"/>
          <w:szCs w:val="24"/>
        </w:rPr>
        <w:t xml:space="preserve"> </w:t>
      </w:r>
      <w:r w:rsidR="00FD76F4">
        <w:rPr>
          <w:rFonts w:ascii="Times New Roman" w:hAnsi="Times New Roman" w:cs="Times New Roman"/>
          <w:sz w:val="24"/>
          <w:szCs w:val="24"/>
        </w:rPr>
        <w:t xml:space="preserve">as the therapist has a relational presence within </w:t>
      </w:r>
      <w:r w:rsidR="00E16363">
        <w:rPr>
          <w:rFonts w:ascii="Times New Roman" w:hAnsi="Times New Roman" w:cs="Times New Roman"/>
          <w:sz w:val="24"/>
          <w:szCs w:val="24"/>
        </w:rPr>
        <w:t>EFT</w:t>
      </w:r>
      <w:r w:rsidR="00FD76F4">
        <w:rPr>
          <w:rFonts w:ascii="Times New Roman" w:hAnsi="Times New Roman" w:cs="Times New Roman"/>
          <w:sz w:val="24"/>
          <w:szCs w:val="24"/>
        </w:rPr>
        <w:t xml:space="preserve">. The client is doing the work in processing their trauma and the therapist is </w:t>
      </w:r>
      <w:r w:rsidR="00E16363">
        <w:rPr>
          <w:rFonts w:ascii="Times New Roman" w:hAnsi="Times New Roman" w:cs="Times New Roman"/>
          <w:sz w:val="24"/>
          <w:szCs w:val="24"/>
        </w:rPr>
        <w:t>studying the client, looking</w:t>
      </w:r>
      <w:r w:rsidR="00FD76F4">
        <w:rPr>
          <w:rFonts w:ascii="Times New Roman" w:hAnsi="Times New Roman" w:cs="Times New Roman"/>
          <w:sz w:val="24"/>
          <w:szCs w:val="24"/>
        </w:rPr>
        <w:t xml:space="preserve"> out for changes within the client’s emotional state, whether that is sadness, tears in a client</w:t>
      </w:r>
      <w:r w:rsidR="00E17C67">
        <w:rPr>
          <w:rFonts w:ascii="Times New Roman" w:hAnsi="Times New Roman" w:cs="Times New Roman"/>
          <w:sz w:val="24"/>
          <w:szCs w:val="24"/>
        </w:rPr>
        <w:t>’</w:t>
      </w:r>
      <w:r w:rsidR="00FD76F4">
        <w:rPr>
          <w:rFonts w:ascii="Times New Roman" w:hAnsi="Times New Roman" w:cs="Times New Roman"/>
          <w:sz w:val="24"/>
          <w:szCs w:val="24"/>
        </w:rPr>
        <w:t xml:space="preserve">s eyes, </w:t>
      </w:r>
      <w:r w:rsidR="00E16363">
        <w:rPr>
          <w:rFonts w:ascii="Times New Roman" w:hAnsi="Times New Roman" w:cs="Times New Roman"/>
          <w:sz w:val="24"/>
          <w:szCs w:val="24"/>
        </w:rPr>
        <w:t>anger,</w:t>
      </w:r>
      <w:r w:rsidR="00FD76F4">
        <w:rPr>
          <w:rFonts w:ascii="Times New Roman" w:hAnsi="Times New Roman" w:cs="Times New Roman"/>
          <w:sz w:val="24"/>
          <w:szCs w:val="24"/>
        </w:rPr>
        <w:t xml:space="preserve"> or withdrawal</w:t>
      </w:r>
      <w:r w:rsidR="00E16363">
        <w:rPr>
          <w:rFonts w:ascii="Times New Roman" w:hAnsi="Times New Roman" w:cs="Times New Roman"/>
          <w:sz w:val="24"/>
          <w:szCs w:val="24"/>
        </w:rPr>
        <w:t>. T</w:t>
      </w:r>
      <w:r w:rsidR="00FD76F4">
        <w:rPr>
          <w:rFonts w:ascii="Times New Roman" w:hAnsi="Times New Roman" w:cs="Times New Roman"/>
          <w:sz w:val="24"/>
          <w:szCs w:val="24"/>
        </w:rPr>
        <w:t xml:space="preserve">he therapist will </w:t>
      </w:r>
      <w:r w:rsidR="00E16363">
        <w:rPr>
          <w:rFonts w:ascii="Times New Roman" w:hAnsi="Times New Roman" w:cs="Times New Roman"/>
          <w:sz w:val="24"/>
          <w:szCs w:val="24"/>
        </w:rPr>
        <w:t xml:space="preserve">then </w:t>
      </w:r>
      <w:r w:rsidR="00FD76F4">
        <w:rPr>
          <w:rFonts w:ascii="Times New Roman" w:hAnsi="Times New Roman" w:cs="Times New Roman"/>
          <w:sz w:val="24"/>
          <w:szCs w:val="24"/>
        </w:rPr>
        <w:t>bring that emotion</w:t>
      </w:r>
      <w:r w:rsidR="00E16363">
        <w:rPr>
          <w:rFonts w:ascii="Times New Roman" w:hAnsi="Times New Roman" w:cs="Times New Roman"/>
          <w:sz w:val="24"/>
          <w:szCs w:val="24"/>
        </w:rPr>
        <w:t xml:space="preserve"> as it appears moment by moment</w:t>
      </w:r>
      <w:r w:rsidR="00FD76F4">
        <w:rPr>
          <w:rFonts w:ascii="Times New Roman" w:hAnsi="Times New Roman" w:cs="Times New Roman"/>
          <w:sz w:val="24"/>
          <w:szCs w:val="24"/>
        </w:rPr>
        <w:t xml:space="preserve"> into the room and work through it enabling the client to explore the emotion in a safe environme</w:t>
      </w:r>
      <w:r w:rsidR="00E17C67">
        <w:rPr>
          <w:rFonts w:ascii="Times New Roman" w:hAnsi="Times New Roman" w:cs="Times New Roman"/>
          <w:sz w:val="24"/>
          <w:szCs w:val="24"/>
        </w:rPr>
        <w:t>n</w:t>
      </w:r>
      <w:r w:rsidR="00FD76F4">
        <w:rPr>
          <w:rFonts w:ascii="Times New Roman" w:hAnsi="Times New Roman" w:cs="Times New Roman"/>
          <w:sz w:val="24"/>
          <w:szCs w:val="24"/>
        </w:rPr>
        <w:t>t.</w:t>
      </w:r>
      <w:r w:rsidR="00E17C67">
        <w:rPr>
          <w:rFonts w:ascii="Times New Roman" w:hAnsi="Times New Roman" w:cs="Times New Roman"/>
          <w:sz w:val="24"/>
          <w:szCs w:val="24"/>
        </w:rPr>
        <w:t xml:space="preserve"> </w:t>
      </w:r>
    </w:p>
    <w:p w14:paraId="49F9621A" w14:textId="3360F155" w:rsidR="00BB2642" w:rsidRDefault="00E76CF2" w:rsidP="00941CF0">
      <w:pPr>
        <w:spacing w:line="480" w:lineRule="auto"/>
        <w:rPr>
          <w:rFonts w:ascii="Times New Roman" w:hAnsi="Times New Roman" w:cs="Times New Roman"/>
          <w:sz w:val="24"/>
          <w:szCs w:val="24"/>
        </w:rPr>
      </w:pPr>
      <w:r>
        <w:rPr>
          <w:rFonts w:ascii="Times New Roman" w:hAnsi="Times New Roman" w:cs="Times New Roman"/>
          <w:sz w:val="24"/>
          <w:szCs w:val="24"/>
        </w:rPr>
        <w:t>EFT seeks to change and transform maladaptive emotions by exposing them and replacing them with more adaptive affective experiences (Greenburg, 2007).</w:t>
      </w:r>
      <w:r w:rsidR="00E8194D">
        <w:rPr>
          <w:rFonts w:ascii="Times New Roman" w:hAnsi="Times New Roman" w:cs="Times New Roman"/>
          <w:sz w:val="24"/>
          <w:szCs w:val="24"/>
        </w:rPr>
        <w:t xml:space="preserve"> There were three empirically supported emotion processing principles outlined in EFT by Greenburg (2004), firstly, increasing emotion awareness, secondly, enhancing emotion regulation, and thirdly, emotion transforming.</w:t>
      </w:r>
      <w:bookmarkStart w:id="0" w:name="_Hlk61298823"/>
    </w:p>
    <w:p w14:paraId="03DDF113" w14:textId="77D68445" w:rsidR="004245B4" w:rsidRDefault="009168E7" w:rsidP="00941CF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main goal of EFT is to increase emotion awareness, therefore making it a useful therapy to help a client process bereavement trauma. On many occasions an individual who is struggling with bereavement </w:t>
      </w:r>
      <w:r w:rsidR="00D34737">
        <w:rPr>
          <w:rFonts w:ascii="Times New Roman" w:hAnsi="Times New Roman" w:cs="Times New Roman"/>
          <w:sz w:val="24"/>
          <w:szCs w:val="24"/>
        </w:rPr>
        <w:t xml:space="preserve">trauma </w:t>
      </w:r>
      <w:r>
        <w:rPr>
          <w:rFonts w:ascii="Times New Roman" w:hAnsi="Times New Roman" w:cs="Times New Roman"/>
          <w:sz w:val="24"/>
          <w:szCs w:val="24"/>
        </w:rPr>
        <w:t xml:space="preserve">may not even be aware what is happening, as already stated they could be presenting with physical symptoms as well as emotional. The therapist would encourage the client to experience, accept and explore their feelings as opposed to avoiding or denying them (Greenburg, 2007). Remembering that avoidance and denial was discussed by Kubler-Ross as a reaction to trauma and grief, </w:t>
      </w:r>
      <w:r w:rsidR="00297BB6">
        <w:rPr>
          <w:rFonts w:ascii="Times New Roman" w:hAnsi="Times New Roman" w:cs="Times New Roman"/>
          <w:sz w:val="24"/>
          <w:szCs w:val="24"/>
        </w:rPr>
        <w:t xml:space="preserve">the objective is to recognise these adaptive primary emotional responses to identify the maladaptive emotional state that is affecting the client and preventing adaptive reasoning. A trauma response when exploring a loss would be to avoid and deny how the loss has affected the person, so disengaging themselves from the feelings. The therapist would work with the client and encourage them </w:t>
      </w:r>
      <w:r w:rsidR="00297BB6">
        <w:rPr>
          <w:rFonts w:ascii="Times New Roman" w:hAnsi="Times New Roman" w:cs="Times New Roman"/>
          <w:sz w:val="24"/>
          <w:szCs w:val="24"/>
        </w:rPr>
        <w:lastRenderedPageBreak/>
        <w:t>to be with the feelings to try and overcome these avoidant tendencies. There would be a focus on identif</w:t>
      </w:r>
      <w:r w:rsidR="00D34737">
        <w:rPr>
          <w:rFonts w:ascii="Times New Roman" w:hAnsi="Times New Roman" w:cs="Times New Roman"/>
          <w:sz w:val="24"/>
          <w:szCs w:val="24"/>
        </w:rPr>
        <w:t>ying</w:t>
      </w:r>
      <w:r w:rsidR="00297BB6">
        <w:rPr>
          <w:rFonts w:ascii="Times New Roman" w:hAnsi="Times New Roman" w:cs="Times New Roman"/>
          <w:sz w:val="24"/>
          <w:szCs w:val="24"/>
        </w:rPr>
        <w:t xml:space="preserve"> the primary or secondary emotion</w:t>
      </w:r>
      <w:r w:rsidR="004245B4">
        <w:rPr>
          <w:rFonts w:ascii="Times New Roman" w:hAnsi="Times New Roman" w:cs="Times New Roman"/>
          <w:sz w:val="24"/>
          <w:szCs w:val="24"/>
        </w:rPr>
        <w:t xml:space="preserve">. </w:t>
      </w:r>
      <w:r w:rsidR="00D34737">
        <w:rPr>
          <w:rFonts w:ascii="Times New Roman" w:hAnsi="Times New Roman" w:cs="Times New Roman"/>
          <w:sz w:val="24"/>
          <w:szCs w:val="24"/>
        </w:rPr>
        <w:t>I</w:t>
      </w:r>
      <w:r w:rsidR="004245B4">
        <w:rPr>
          <w:rFonts w:ascii="Times New Roman" w:hAnsi="Times New Roman" w:cs="Times New Roman"/>
          <w:sz w:val="24"/>
          <w:szCs w:val="24"/>
        </w:rPr>
        <w:t xml:space="preserve">t could be </w:t>
      </w:r>
      <w:r w:rsidR="00D34737">
        <w:rPr>
          <w:rFonts w:ascii="Times New Roman" w:hAnsi="Times New Roman" w:cs="Times New Roman"/>
          <w:sz w:val="24"/>
          <w:szCs w:val="24"/>
        </w:rPr>
        <w:t xml:space="preserve">that </w:t>
      </w:r>
      <w:r w:rsidR="004245B4">
        <w:rPr>
          <w:rFonts w:ascii="Times New Roman" w:hAnsi="Times New Roman" w:cs="Times New Roman"/>
          <w:sz w:val="24"/>
          <w:szCs w:val="24"/>
        </w:rPr>
        <w:t xml:space="preserve">the primary emotion </w:t>
      </w:r>
      <w:r w:rsidR="00D34737">
        <w:rPr>
          <w:rFonts w:ascii="Times New Roman" w:hAnsi="Times New Roman" w:cs="Times New Roman"/>
          <w:sz w:val="24"/>
          <w:szCs w:val="24"/>
        </w:rPr>
        <w:t xml:space="preserve">that is </w:t>
      </w:r>
      <w:r w:rsidR="004245B4">
        <w:rPr>
          <w:rFonts w:ascii="Times New Roman" w:hAnsi="Times New Roman" w:cs="Times New Roman"/>
          <w:sz w:val="24"/>
          <w:szCs w:val="24"/>
        </w:rPr>
        <w:t>affecting the client would be sadness and pain at the loss</w:t>
      </w:r>
      <w:r w:rsidR="00D34737">
        <w:rPr>
          <w:rFonts w:ascii="Times New Roman" w:hAnsi="Times New Roman" w:cs="Times New Roman"/>
          <w:sz w:val="24"/>
          <w:szCs w:val="24"/>
        </w:rPr>
        <w:t xml:space="preserve"> they have experienced</w:t>
      </w:r>
      <w:r w:rsidR="004245B4">
        <w:rPr>
          <w:rFonts w:ascii="Times New Roman" w:hAnsi="Times New Roman" w:cs="Times New Roman"/>
          <w:sz w:val="24"/>
          <w:szCs w:val="24"/>
        </w:rPr>
        <w:t xml:space="preserve">, </w:t>
      </w:r>
      <w:r w:rsidR="00D34737">
        <w:rPr>
          <w:rFonts w:ascii="Times New Roman" w:hAnsi="Times New Roman" w:cs="Times New Roman"/>
          <w:sz w:val="24"/>
          <w:szCs w:val="24"/>
        </w:rPr>
        <w:t>but</w:t>
      </w:r>
      <w:r w:rsidR="004245B4">
        <w:rPr>
          <w:rFonts w:ascii="Times New Roman" w:hAnsi="Times New Roman" w:cs="Times New Roman"/>
          <w:sz w:val="24"/>
          <w:szCs w:val="24"/>
        </w:rPr>
        <w:t xml:space="preserve"> the secondary emotion could be that the client becomes completely overwhelmed by these feelings therefore uses the avoidance tactic rather than deal with the sadness and pain. This could be a learned behaviour from society or family members. The level of resilience and learned behaviours a client has </w:t>
      </w:r>
      <w:r w:rsidR="00D34737">
        <w:rPr>
          <w:rFonts w:ascii="Times New Roman" w:hAnsi="Times New Roman" w:cs="Times New Roman"/>
          <w:sz w:val="24"/>
          <w:szCs w:val="24"/>
        </w:rPr>
        <w:t xml:space="preserve">will all have an </w:t>
      </w:r>
      <w:r w:rsidR="004245B4">
        <w:rPr>
          <w:rFonts w:ascii="Times New Roman" w:hAnsi="Times New Roman" w:cs="Times New Roman"/>
          <w:sz w:val="24"/>
          <w:szCs w:val="24"/>
        </w:rPr>
        <w:t>impact</w:t>
      </w:r>
      <w:r w:rsidR="00D34737">
        <w:rPr>
          <w:rFonts w:ascii="Times New Roman" w:hAnsi="Times New Roman" w:cs="Times New Roman"/>
          <w:sz w:val="24"/>
          <w:szCs w:val="24"/>
        </w:rPr>
        <w:t xml:space="preserve"> on</w:t>
      </w:r>
      <w:r w:rsidR="004245B4">
        <w:rPr>
          <w:rFonts w:ascii="Times New Roman" w:hAnsi="Times New Roman" w:cs="Times New Roman"/>
          <w:sz w:val="24"/>
          <w:szCs w:val="24"/>
        </w:rPr>
        <w:t xml:space="preserve"> the way they deal with</w:t>
      </w:r>
      <w:r w:rsidR="00D34737">
        <w:rPr>
          <w:rFonts w:ascii="Times New Roman" w:hAnsi="Times New Roman" w:cs="Times New Roman"/>
          <w:sz w:val="24"/>
          <w:szCs w:val="24"/>
        </w:rPr>
        <w:t xml:space="preserve"> their </w:t>
      </w:r>
      <w:r w:rsidR="004245B4">
        <w:rPr>
          <w:rFonts w:ascii="Times New Roman" w:hAnsi="Times New Roman" w:cs="Times New Roman"/>
          <w:sz w:val="24"/>
          <w:szCs w:val="24"/>
        </w:rPr>
        <w:t xml:space="preserve">traumatic experiences. </w:t>
      </w:r>
    </w:p>
    <w:p w14:paraId="2E5C1CBA" w14:textId="7E42873A" w:rsidR="00297BB6" w:rsidRDefault="00297BB6" w:rsidP="00941CF0">
      <w:pPr>
        <w:spacing w:line="480" w:lineRule="auto"/>
        <w:rPr>
          <w:rFonts w:ascii="Times New Roman" w:hAnsi="Times New Roman" w:cs="Times New Roman"/>
          <w:sz w:val="24"/>
          <w:szCs w:val="24"/>
        </w:rPr>
      </w:pPr>
      <w:r>
        <w:rPr>
          <w:rFonts w:ascii="Times New Roman" w:hAnsi="Times New Roman" w:cs="Times New Roman"/>
          <w:sz w:val="24"/>
          <w:szCs w:val="24"/>
        </w:rPr>
        <w:t>Focusing on the second principle</w:t>
      </w:r>
      <w:r w:rsidR="004245B4">
        <w:rPr>
          <w:rFonts w:ascii="Times New Roman" w:hAnsi="Times New Roman" w:cs="Times New Roman"/>
          <w:sz w:val="24"/>
          <w:szCs w:val="24"/>
        </w:rPr>
        <w:t xml:space="preserve"> of EFT</w:t>
      </w:r>
      <w:r>
        <w:rPr>
          <w:rFonts w:ascii="Times New Roman" w:hAnsi="Times New Roman" w:cs="Times New Roman"/>
          <w:sz w:val="24"/>
          <w:szCs w:val="24"/>
        </w:rPr>
        <w:t>, emotion regulatio</w:t>
      </w:r>
      <w:r w:rsidR="004245B4">
        <w:rPr>
          <w:rFonts w:ascii="Times New Roman" w:hAnsi="Times New Roman" w:cs="Times New Roman"/>
          <w:sz w:val="24"/>
          <w:szCs w:val="24"/>
        </w:rPr>
        <w:t>n. Working with the primary emotion or secondary emotion the therapist is encouraging the client to be with these emotions, even if they are becoming overwhelmed by these feelings the therapist is there to support the client to explore these emotions and acknowledge them. The therapeutic relationship and empathic support of the therapist will then help the client in bringing stability to assist the client to emotionally regulate their feelings. The client would be encouraged to visualise the emotion and distance themselves from the emotion it brings</w:t>
      </w:r>
      <w:r w:rsidR="005777D1">
        <w:rPr>
          <w:rFonts w:ascii="Times New Roman" w:hAnsi="Times New Roman" w:cs="Times New Roman"/>
          <w:sz w:val="24"/>
          <w:szCs w:val="24"/>
        </w:rPr>
        <w:t>.</w:t>
      </w:r>
      <w:r w:rsidR="004245B4">
        <w:rPr>
          <w:rFonts w:ascii="Times New Roman" w:hAnsi="Times New Roman" w:cs="Times New Roman"/>
          <w:sz w:val="24"/>
          <w:szCs w:val="24"/>
        </w:rPr>
        <w:t xml:space="preserve"> </w:t>
      </w:r>
      <w:r w:rsidR="005777D1">
        <w:rPr>
          <w:rFonts w:ascii="Times New Roman" w:hAnsi="Times New Roman" w:cs="Times New Roman"/>
          <w:sz w:val="24"/>
          <w:szCs w:val="24"/>
        </w:rPr>
        <w:t>They would</w:t>
      </w:r>
      <w:r w:rsidR="00D34737">
        <w:rPr>
          <w:rFonts w:ascii="Times New Roman" w:hAnsi="Times New Roman" w:cs="Times New Roman"/>
          <w:sz w:val="24"/>
          <w:szCs w:val="24"/>
        </w:rPr>
        <w:t xml:space="preserve"> then</w:t>
      </w:r>
      <w:r w:rsidR="005777D1">
        <w:rPr>
          <w:rFonts w:ascii="Times New Roman" w:hAnsi="Times New Roman" w:cs="Times New Roman"/>
          <w:sz w:val="24"/>
          <w:szCs w:val="24"/>
        </w:rPr>
        <w:t xml:space="preserve"> </w:t>
      </w:r>
      <w:r w:rsidR="004245B4">
        <w:rPr>
          <w:rFonts w:ascii="Times New Roman" w:hAnsi="Times New Roman" w:cs="Times New Roman"/>
          <w:sz w:val="24"/>
          <w:szCs w:val="24"/>
        </w:rPr>
        <w:t>learn</w:t>
      </w:r>
      <w:r w:rsidR="005777D1">
        <w:rPr>
          <w:rFonts w:ascii="Times New Roman" w:hAnsi="Times New Roman" w:cs="Times New Roman"/>
          <w:sz w:val="24"/>
          <w:szCs w:val="24"/>
        </w:rPr>
        <w:t xml:space="preserve"> </w:t>
      </w:r>
      <w:r w:rsidR="004245B4">
        <w:rPr>
          <w:rFonts w:ascii="Times New Roman" w:hAnsi="Times New Roman" w:cs="Times New Roman"/>
          <w:sz w:val="24"/>
          <w:szCs w:val="24"/>
        </w:rPr>
        <w:t xml:space="preserve">calming </w:t>
      </w:r>
      <w:r w:rsidR="005777D1">
        <w:rPr>
          <w:rFonts w:ascii="Times New Roman" w:hAnsi="Times New Roman" w:cs="Times New Roman"/>
          <w:sz w:val="24"/>
          <w:szCs w:val="24"/>
        </w:rPr>
        <w:t>techniques</w:t>
      </w:r>
      <w:r w:rsidR="004245B4">
        <w:rPr>
          <w:rFonts w:ascii="Times New Roman" w:hAnsi="Times New Roman" w:cs="Times New Roman"/>
          <w:sz w:val="24"/>
          <w:szCs w:val="24"/>
        </w:rPr>
        <w:t xml:space="preserve"> to regulate their breathing </w:t>
      </w:r>
      <w:r w:rsidR="005777D1">
        <w:rPr>
          <w:rFonts w:ascii="Times New Roman" w:hAnsi="Times New Roman" w:cs="Times New Roman"/>
          <w:sz w:val="24"/>
          <w:szCs w:val="24"/>
        </w:rPr>
        <w:t xml:space="preserve">so when the trauma gets triggered in their everyday life these new learned coping techniques will help the client to allow and accept the emotion instead of avoiding it and it then presenting in the physical symptoms of the trauma. </w:t>
      </w:r>
    </w:p>
    <w:p w14:paraId="198FD8F9" w14:textId="77777777" w:rsidR="00DC718B" w:rsidRDefault="001E3A7F" w:rsidP="00941CF0">
      <w:pPr>
        <w:spacing w:line="480" w:lineRule="auto"/>
        <w:rPr>
          <w:rFonts w:ascii="Times New Roman" w:hAnsi="Times New Roman" w:cs="Times New Roman"/>
          <w:sz w:val="24"/>
          <w:szCs w:val="24"/>
        </w:rPr>
      </w:pPr>
      <w:r>
        <w:rPr>
          <w:rFonts w:ascii="Times New Roman" w:hAnsi="Times New Roman" w:cs="Times New Roman"/>
          <w:sz w:val="24"/>
          <w:szCs w:val="24"/>
        </w:rPr>
        <w:t>Finally, the third principle, emotion transformation. The therapist would work with the client and encourage them rather than to attempt to reason their way around the trauma or avoid it they would aid and encourage the client to experience the emotion and find ways to shift the distress to more healthy coping techniques</w:t>
      </w:r>
      <w:r w:rsidR="007F1939">
        <w:rPr>
          <w:rFonts w:ascii="Times New Roman" w:hAnsi="Times New Roman" w:cs="Times New Roman"/>
          <w:sz w:val="24"/>
          <w:szCs w:val="24"/>
        </w:rPr>
        <w:t xml:space="preserve"> to produce a more adaptive order of functioning (Greenburg, 2007).</w:t>
      </w:r>
    </w:p>
    <w:p w14:paraId="5F9B03D3" w14:textId="30647957" w:rsidR="007F1939" w:rsidRDefault="007F1939" w:rsidP="00941CF0">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This is not as straight forward as it appears, as often clients will have resorted to unhealthy coping mechanisms to self soothe these distressing and traumatic episodes. They could have been drinking or self-medicating to numb these traumatic feelings or using gambling or self-harm to release these </w:t>
      </w:r>
      <w:r w:rsidR="00D34737">
        <w:rPr>
          <w:rFonts w:ascii="Times New Roman" w:hAnsi="Times New Roman" w:cs="Times New Roman"/>
          <w:sz w:val="24"/>
          <w:szCs w:val="24"/>
        </w:rPr>
        <w:t xml:space="preserve">built-up </w:t>
      </w:r>
      <w:r>
        <w:rPr>
          <w:rFonts w:ascii="Times New Roman" w:hAnsi="Times New Roman" w:cs="Times New Roman"/>
          <w:sz w:val="24"/>
          <w:szCs w:val="24"/>
        </w:rPr>
        <w:t>emotions. Therefore, the client would present with many complex issues</w:t>
      </w:r>
      <w:r w:rsidR="00D34737">
        <w:rPr>
          <w:rFonts w:ascii="Times New Roman" w:hAnsi="Times New Roman" w:cs="Times New Roman"/>
          <w:sz w:val="24"/>
          <w:szCs w:val="24"/>
        </w:rPr>
        <w:t>.</w:t>
      </w:r>
      <w:r>
        <w:rPr>
          <w:rFonts w:ascii="Times New Roman" w:hAnsi="Times New Roman" w:cs="Times New Roman"/>
          <w:sz w:val="24"/>
          <w:szCs w:val="24"/>
        </w:rPr>
        <w:t xml:space="preserve"> </w:t>
      </w:r>
      <w:r w:rsidR="00D34737">
        <w:rPr>
          <w:rFonts w:ascii="Times New Roman" w:hAnsi="Times New Roman" w:cs="Times New Roman"/>
          <w:sz w:val="24"/>
          <w:szCs w:val="24"/>
        </w:rPr>
        <w:t>D</w:t>
      </w:r>
      <w:r>
        <w:rPr>
          <w:rFonts w:ascii="Times New Roman" w:hAnsi="Times New Roman" w:cs="Times New Roman"/>
          <w:sz w:val="24"/>
          <w:szCs w:val="24"/>
        </w:rPr>
        <w:t xml:space="preserve">uring the building of the therapeutic relationship the therapist would </w:t>
      </w:r>
      <w:r w:rsidR="00D34737">
        <w:rPr>
          <w:rFonts w:ascii="Times New Roman" w:hAnsi="Times New Roman" w:cs="Times New Roman"/>
          <w:sz w:val="24"/>
          <w:szCs w:val="24"/>
        </w:rPr>
        <w:t xml:space="preserve">be </w:t>
      </w:r>
      <w:r>
        <w:rPr>
          <w:rFonts w:ascii="Times New Roman" w:hAnsi="Times New Roman" w:cs="Times New Roman"/>
          <w:sz w:val="24"/>
          <w:szCs w:val="24"/>
        </w:rPr>
        <w:t xml:space="preserve">learning about the client’s needs and their immediate presenting state and then recognising </w:t>
      </w:r>
      <w:r w:rsidR="00D34737">
        <w:rPr>
          <w:rFonts w:ascii="Times New Roman" w:hAnsi="Times New Roman" w:cs="Times New Roman"/>
          <w:sz w:val="24"/>
          <w:szCs w:val="24"/>
        </w:rPr>
        <w:t xml:space="preserve">and discussing </w:t>
      </w:r>
      <w:r>
        <w:rPr>
          <w:rFonts w:ascii="Times New Roman" w:hAnsi="Times New Roman" w:cs="Times New Roman"/>
          <w:sz w:val="24"/>
          <w:szCs w:val="24"/>
        </w:rPr>
        <w:t xml:space="preserve">how the client would like to work. There are many ways of working co-operatively with the client working through the </w:t>
      </w:r>
      <w:r w:rsidR="00D34737">
        <w:rPr>
          <w:rFonts w:ascii="Times New Roman" w:hAnsi="Times New Roman" w:cs="Times New Roman"/>
          <w:sz w:val="24"/>
          <w:szCs w:val="24"/>
        </w:rPr>
        <w:t>moment-by-moment</w:t>
      </w:r>
      <w:r>
        <w:rPr>
          <w:rFonts w:ascii="Times New Roman" w:hAnsi="Times New Roman" w:cs="Times New Roman"/>
          <w:sz w:val="24"/>
          <w:szCs w:val="24"/>
        </w:rPr>
        <w:t xml:space="preserve"> emotions in the room and establishing how the client would like to address these emotions. </w:t>
      </w:r>
    </w:p>
    <w:p w14:paraId="0D6A30EF" w14:textId="5A201ADC" w:rsidR="00F870FB" w:rsidRDefault="007F1939" w:rsidP="00941CF0">
      <w:pPr>
        <w:spacing w:line="480" w:lineRule="auto"/>
        <w:rPr>
          <w:rFonts w:ascii="Times New Roman" w:hAnsi="Times New Roman" w:cs="Times New Roman"/>
          <w:sz w:val="24"/>
          <w:szCs w:val="24"/>
        </w:rPr>
      </w:pPr>
      <w:r>
        <w:rPr>
          <w:rFonts w:ascii="Times New Roman" w:hAnsi="Times New Roman" w:cs="Times New Roman"/>
          <w:sz w:val="24"/>
          <w:szCs w:val="24"/>
        </w:rPr>
        <w:t>Depending how the client is affected by the trauma of the loss the</w:t>
      </w:r>
      <w:r w:rsidR="006E7E9D">
        <w:rPr>
          <w:rFonts w:ascii="Times New Roman" w:hAnsi="Times New Roman" w:cs="Times New Roman"/>
          <w:sz w:val="24"/>
          <w:szCs w:val="24"/>
        </w:rPr>
        <w:t xml:space="preserve">y may want to explore some practical ways to use ETF. When bereavement and trauma are interlinked there is often unfinished business, this could be with the person who they have lost, or the issue could be with a previous bereavement where they may have been forced to bury or hide their feelings for many reasons. </w:t>
      </w:r>
      <w:r>
        <w:rPr>
          <w:rFonts w:ascii="Times New Roman" w:hAnsi="Times New Roman" w:cs="Times New Roman"/>
          <w:sz w:val="24"/>
          <w:szCs w:val="24"/>
        </w:rPr>
        <w:t xml:space="preserve"> </w:t>
      </w:r>
      <w:r w:rsidR="00D34737">
        <w:rPr>
          <w:rFonts w:ascii="Times New Roman" w:hAnsi="Times New Roman" w:cs="Times New Roman"/>
          <w:sz w:val="24"/>
          <w:szCs w:val="24"/>
        </w:rPr>
        <w:t>Thinking back to the above-mentioned reactions of two individuals to the exact same bereaved by suicide example, the therapist and client would have to establish where the client is within their process. An individual needs time to process a loss, the therapist could work with both individuals and have two very different outcomes.</w:t>
      </w:r>
      <w:r w:rsidR="000824AF">
        <w:rPr>
          <w:rFonts w:ascii="Times New Roman" w:hAnsi="Times New Roman" w:cs="Times New Roman"/>
          <w:sz w:val="24"/>
          <w:szCs w:val="24"/>
        </w:rPr>
        <w:t xml:space="preserve"> When there is a death by suicide there are always complications in the grieving process and likewise there will be unfinished business that a client and therapist could work with. W</w:t>
      </w:r>
      <w:r w:rsidR="006E7E9D">
        <w:rPr>
          <w:rFonts w:ascii="Times New Roman" w:hAnsi="Times New Roman" w:cs="Times New Roman"/>
          <w:sz w:val="24"/>
          <w:szCs w:val="24"/>
        </w:rPr>
        <w:t>he</w:t>
      </w:r>
      <w:r w:rsidR="000824AF">
        <w:rPr>
          <w:rFonts w:ascii="Times New Roman" w:hAnsi="Times New Roman" w:cs="Times New Roman"/>
          <w:sz w:val="24"/>
          <w:szCs w:val="24"/>
        </w:rPr>
        <w:t>n dealing with unfinished business the</w:t>
      </w:r>
      <w:r w:rsidR="006E7E9D">
        <w:rPr>
          <w:rFonts w:ascii="Times New Roman" w:hAnsi="Times New Roman" w:cs="Times New Roman"/>
          <w:sz w:val="24"/>
          <w:szCs w:val="24"/>
        </w:rPr>
        <w:t xml:space="preserve"> </w:t>
      </w:r>
      <w:r w:rsidR="000824AF">
        <w:rPr>
          <w:rFonts w:ascii="Times New Roman" w:hAnsi="Times New Roman" w:cs="Times New Roman"/>
          <w:sz w:val="24"/>
          <w:szCs w:val="24"/>
        </w:rPr>
        <w:t>therapist</w:t>
      </w:r>
      <w:r w:rsidR="006E7E9D">
        <w:rPr>
          <w:rFonts w:ascii="Times New Roman" w:hAnsi="Times New Roman" w:cs="Times New Roman"/>
          <w:sz w:val="24"/>
          <w:szCs w:val="24"/>
        </w:rPr>
        <w:t xml:space="preserve"> could </w:t>
      </w:r>
      <w:r w:rsidR="000824AF">
        <w:rPr>
          <w:rFonts w:ascii="Times New Roman" w:hAnsi="Times New Roman" w:cs="Times New Roman"/>
          <w:sz w:val="24"/>
          <w:szCs w:val="24"/>
        </w:rPr>
        <w:t>suggest</w:t>
      </w:r>
      <w:r w:rsidR="006E7E9D">
        <w:rPr>
          <w:rFonts w:ascii="Times New Roman" w:hAnsi="Times New Roman" w:cs="Times New Roman"/>
          <w:sz w:val="24"/>
          <w:szCs w:val="24"/>
        </w:rPr>
        <w:t xml:space="preserve"> Gestalt therapy</w:t>
      </w:r>
      <w:r w:rsidR="00B732A4">
        <w:rPr>
          <w:rFonts w:ascii="Times New Roman" w:hAnsi="Times New Roman" w:cs="Times New Roman"/>
          <w:sz w:val="24"/>
          <w:szCs w:val="24"/>
        </w:rPr>
        <w:t xml:space="preserve"> (</w:t>
      </w:r>
      <w:proofErr w:type="spellStart"/>
      <w:r w:rsidR="00B732A4">
        <w:rPr>
          <w:rFonts w:ascii="Times New Roman" w:hAnsi="Times New Roman" w:cs="Times New Roman"/>
          <w:sz w:val="24"/>
          <w:szCs w:val="24"/>
        </w:rPr>
        <w:t>Guberman</w:t>
      </w:r>
      <w:proofErr w:type="spellEnd"/>
      <w:r w:rsidR="00B732A4">
        <w:rPr>
          <w:rFonts w:ascii="Times New Roman" w:hAnsi="Times New Roman" w:cs="Times New Roman"/>
          <w:sz w:val="24"/>
          <w:szCs w:val="24"/>
        </w:rPr>
        <w:t>, 2017)</w:t>
      </w:r>
      <w:r w:rsidR="006E7E9D">
        <w:rPr>
          <w:rFonts w:ascii="Times New Roman" w:hAnsi="Times New Roman" w:cs="Times New Roman"/>
          <w:sz w:val="24"/>
          <w:szCs w:val="24"/>
        </w:rPr>
        <w:t xml:space="preserve"> using empty chair work to address some of the feelings they have, giving the client the opportunity to have their say. The therapist would encourage the client to air their feelings and address them to the person</w:t>
      </w:r>
      <w:r w:rsidR="000824AF">
        <w:rPr>
          <w:rFonts w:ascii="Times New Roman" w:hAnsi="Times New Roman" w:cs="Times New Roman"/>
          <w:sz w:val="24"/>
          <w:szCs w:val="24"/>
        </w:rPr>
        <w:t xml:space="preserve"> who the client could</w:t>
      </w:r>
      <w:r w:rsidR="006E7E9D">
        <w:rPr>
          <w:rFonts w:ascii="Times New Roman" w:hAnsi="Times New Roman" w:cs="Times New Roman"/>
          <w:sz w:val="24"/>
          <w:szCs w:val="24"/>
        </w:rPr>
        <w:t xml:space="preserve"> feel is in part responsible for what the</w:t>
      </w:r>
      <w:r w:rsidR="000824AF">
        <w:rPr>
          <w:rFonts w:ascii="Times New Roman" w:hAnsi="Times New Roman" w:cs="Times New Roman"/>
          <w:sz w:val="24"/>
          <w:szCs w:val="24"/>
        </w:rPr>
        <w:t>se emotions they</w:t>
      </w:r>
      <w:r w:rsidR="006E7E9D">
        <w:rPr>
          <w:rFonts w:ascii="Times New Roman" w:hAnsi="Times New Roman" w:cs="Times New Roman"/>
          <w:sz w:val="24"/>
          <w:szCs w:val="24"/>
        </w:rPr>
        <w:t xml:space="preserve"> are experiencing. This can be extremely empowering for the client, this </w:t>
      </w:r>
      <w:r w:rsidR="00D978E8">
        <w:rPr>
          <w:rFonts w:ascii="Times New Roman" w:hAnsi="Times New Roman" w:cs="Times New Roman"/>
          <w:sz w:val="24"/>
          <w:szCs w:val="24"/>
        </w:rPr>
        <w:t>i</w:t>
      </w:r>
      <w:r w:rsidR="006E7E9D">
        <w:rPr>
          <w:rFonts w:ascii="Times New Roman" w:hAnsi="Times New Roman" w:cs="Times New Roman"/>
          <w:sz w:val="24"/>
          <w:szCs w:val="24"/>
        </w:rPr>
        <w:t xml:space="preserve">s often the first time they have had the opportunity to shout, direct their anger or externalise feelings they </w:t>
      </w:r>
      <w:r w:rsidR="006E7E9D">
        <w:rPr>
          <w:rFonts w:ascii="Times New Roman" w:hAnsi="Times New Roman" w:cs="Times New Roman"/>
          <w:sz w:val="24"/>
          <w:szCs w:val="24"/>
        </w:rPr>
        <w:lastRenderedPageBreak/>
        <w:t xml:space="preserve">have kept locked away for however long. This is not the only technique </w:t>
      </w:r>
      <w:r w:rsidR="000824AF">
        <w:rPr>
          <w:rFonts w:ascii="Times New Roman" w:hAnsi="Times New Roman" w:cs="Times New Roman"/>
          <w:sz w:val="24"/>
          <w:szCs w:val="24"/>
        </w:rPr>
        <w:t xml:space="preserve">and is not always one an individual would choose </w:t>
      </w:r>
      <w:r w:rsidR="006E7E9D">
        <w:rPr>
          <w:rFonts w:ascii="Times New Roman" w:hAnsi="Times New Roman" w:cs="Times New Roman"/>
          <w:sz w:val="24"/>
          <w:szCs w:val="24"/>
        </w:rPr>
        <w:t>to use</w:t>
      </w:r>
      <w:r w:rsidR="000824AF">
        <w:rPr>
          <w:rFonts w:ascii="Times New Roman" w:hAnsi="Times New Roman" w:cs="Times New Roman"/>
          <w:sz w:val="24"/>
          <w:szCs w:val="24"/>
        </w:rPr>
        <w:t>,</w:t>
      </w:r>
      <w:r w:rsidR="006E7E9D">
        <w:rPr>
          <w:rFonts w:ascii="Times New Roman" w:hAnsi="Times New Roman" w:cs="Times New Roman"/>
          <w:sz w:val="24"/>
          <w:szCs w:val="24"/>
        </w:rPr>
        <w:t xml:space="preserve"> for many being sat talking to an empty chair is not always comfortable and the therapist and client have to have a secure therapeutic relationship before a client would even be willing to </w:t>
      </w:r>
      <w:r w:rsidR="000824AF">
        <w:rPr>
          <w:rFonts w:ascii="Times New Roman" w:hAnsi="Times New Roman" w:cs="Times New Roman"/>
          <w:sz w:val="24"/>
          <w:szCs w:val="24"/>
        </w:rPr>
        <w:t xml:space="preserve">consider </w:t>
      </w:r>
      <w:r w:rsidR="006E7E9D">
        <w:rPr>
          <w:rFonts w:ascii="Times New Roman" w:hAnsi="Times New Roman" w:cs="Times New Roman"/>
          <w:sz w:val="24"/>
          <w:szCs w:val="24"/>
        </w:rPr>
        <w:t>try</w:t>
      </w:r>
      <w:r w:rsidR="000824AF">
        <w:rPr>
          <w:rFonts w:ascii="Times New Roman" w:hAnsi="Times New Roman" w:cs="Times New Roman"/>
          <w:sz w:val="24"/>
          <w:szCs w:val="24"/>
        </w:rPr>
        <w:t>ing</w:t>
      </w:r>
      <w:r w:rsidR="006E7E9D">
        <w:rPr>
          <w:rFonts w:ascii="Times New Roman" w:hAnsi="Times New Roman" w:cs="Times New Roman"/>
          <w:sz w:val="24"/>
          <w:szCs w:val="24"/>
        </w:rPr>
        <w:t xml:space="preserve"> this. There are some less direct ways which are just as effective for the client, things like writing a no send letter pouring it all out on paper and then destroying the letter</w:t>
      </w:r>
      <w:r w:rsidR="00DC718B">
        <w:rPr>
          <w:rFonts w:ascii="Times New Roman" w:hAnsi="Times New Roman" w:cs="Times New Roman"/>
          <w:sz w:val="24"/>
          <w:szCs w:val="24"/>
        </w:rPr>
        <w:t>,</w:t>
      </w:r>
      <w:r w:rsidR="001D2B4F">
        <w:rPr>
          <w:rFonts w:ascii="Times New Roman" w:hAnsi="Times New Roman" w:cs="Times New Roman"/>
          <w:sz w:val="24"/>
          <w:szCs w:val="24"/>
        </w:rPr>
        <w:t xml:space="preserve"> this</w:t>
      </w:r>
      <w:r w:rsidR="006E7E9D">
        <w:rPr>
          <w:rFonts w:ascii="Times New Roman" w:hAnsi="Times New Roman" w:cs="Times New Roman"/>
          <w:sz w:val="24"/>
          <w:szCs w:val="24"/>
        </w:rPr>
        <w:t xml:space="preserve"> is still emotion focussed and can be very therapeutic</w:t>
      </w:r>
      <w:r w:rsidR="00D978E8">
        <w:rPr>
          <w:rFonts w:ascii="Times New Roman" w:hAnsi="Times New Roman" w:cs="Times New Roman"/>
          <w:sz w:val="24"/>
          <w:szCs w:val="24"/>
        </w:rPr>
        <w:t>.</w:t>
      </w:r>
      <w:r w:rsidR="00DC718B">
        <w:rPr>
          <w:rFonts w:ascii="Times New Roman" w:hAnsi="Times New Roman" w:cs="Times New Roman"/>
          <w:sz w:val="24"/>
          <w:szCs w:val="24"/>
        </w:rPr>
        <w:t xml:space="preserve"> </w:t>
      </w:r>
    </w:p>
    <w:p w14:paraId="66CE8A49" w14:textId="05339516" w:rsidR="006E7E9D" w:rsidRDefault="00DC718B" w:rsidP="00941CF0">
      <w:pPr>
        <w:spacing w:line="480" w:lineRule="auto"/>
        <w:rPr>
          <w:rFonts w:ascii="Times New Roman" w:hAnsi="Times New Roman" w:cs="Times New Roman"/>
          <w:sz w:val="24"/>
          <w:szCs w:val="24"/>
        </w:rPr>
      </w:pPr>
      <w:r>
        <w:rPr>
          <w:rFonts w:ascii="Times New Roman" w:hAnsi="Times New Roman" w:cs="Times New Roman"/>
          <w:sz w:val="24"/>
          <w:szCs w:val="24"/>
        </w:rPr>
        <w:t>Referring to the individuals bereaved by suicide, there is a level of engagement needed for any therapy</w:t>
      </w:r>
      <w:r w:rsidR="00F870FB">
        <w:rPr>
          <w:rFonts w:ascii="Times New Roman" w:hAnsi="Times New Roman" w:cs="Times New Roman"/>
          <w:sz w:val="24"/>
          <w:szCs w:val="24"/>
        </w:rPr>
        <w:t xml:space="preserve"> to work</w:t>
      </w:r>
      <w:r>
        <w:rPr>
          <w:rFonts w:ascii="Times New Roman" w:hAnsi="Times New Roman" w:cs="Times New Roman"/>
          <w:sz w:val="24"/>
          <w:szCs w:val="24"/>
        </w:rPr>
        <w:t xml:space="preserve">. If </w:t>
      </w:r>
      <w:r w:rsidR="00F870FB">
        <w:rPr>
          <w:rFonts w:ascii="Times New Roman" w:hAnsi="Times New Roman" w:cs="Times New Roman"/>
          <w:sz w:val="24"/>
          <w:szCs w:val="24"/>
        </w:rPr>
        <w:t>they are</w:t>
      </w:r>
      <w:r>
        <w:rPr>
          <w:rFonts w:ascii="Times New Roman" w:hAnsi="Times New Roman" w:cs="Times New Roman"/>
          <w:sz w:val="24"/>
          <w:szCs w:val="24"/>
        </w:rPr>
        <w:t xml:space="preserve"> fully committed and willing to engage and commit to EFT it could work for both clients in different ways, as their needs and where they are in their </w:t>
      </w:r>
      <w:r w:rsidR="00F870FB">
        <w:rPr>
          <w:rFonts w:ascii="Times New Roman" w:hAnsi="Times New Roman" w:cs="Times New Roman"/>
          <w:sz w:val="24"/>
          <w:szCs w:val="24"/>
        </w:rPr>
        <w:t xml:space="preserve">process </w:t>
      </w:r>
      <w:r>
        <w:rPr>
          <w:rFonts w:ascii="Times New Roman" w:hAnsi="Times New Roman" w:cs="Times New Roman"/>
          <w:sz w:val="24"/>
          <w:szCs w:val="24"/>
        </w:rPr>
        <w:t xml:space="preserve">may be different. One could have </w:t>
      </w:r>
      <w:r w:rsidR="00F870FB">
        <w:rPr>
          <w:rFonts w:ascii="Times New Roman" w:hAnsi="Times New Roman" w:cs="Times New Roman"/>
          <w:sz w:val="24"/>
          <w:szCs w:val="24"/>
        </w:rPr>
        <w:t xml:space="preserve">acknowledged and </w:t>
      </w:r>
      <w:r w:rsidR="00392CB6">
        <w:rPr>
          <w:rFonts w:ascii="Times New Roman" w:hAnsi="Times New Roman" w:cs="Times New Roman"/>
          <w:sz w:val="24"/>
          <w:szCs w:val="24"/>
        </w:rPr>
        <w:t>ac</w:t>
      </w:r>
      <w:r w:rsidR="00F870FB">
        <w:rPr>
          <w:rFonts w:ascii="Times New Roman" w:hAnsi="Times New Roman" w:cs="Times New Roman"/>
          <w:sz w:val="24"/>
          <w:szCs w:val="24"/>
        </w:rPr>
        <w:t xml:space="preserve">cepted the loss therefore the empty chair technique or no send letter could work as the client gets a chance to work with their trauma and address the unfinished business. </w:t>
      </w:r>
      <w:r w:rsidR="00392CB6">
        <w:rPr>
          <w:rFonts w:ascii="Times New Roman" w:hAnsi="Times New Roman" w:cs="Times New Roman"/>
          <w:sz w:val="24"/>
          <w:szCs w:val="24"/>
        </w:rPr>
        <w:t xml:space="preserve">This could see the individual changing their view on the suicide, as therefore learning healthy techniques to manage their trauma. </w:t>
      </w:r>
      <w:r w:rsidR="00F870FB">
        <w:rPr>
          <w:rFonts w:ascii="Times New Roman" w:hAnsi="Times New Roman" w:cs="Times New Roman"/>
          <w:sz w:val="24"/>
          <w:szCs w:val="24"/>
        </w:rPr>
        <w:t xml:space="preserve">Whereas the other may still </w:t>
      </w:r>
      <w:r w:rsidR="00392CB6">
        <w:rPr>
          <w:rFonts w:ascii="Times New Roman" w:hAnsi="Times New Roman" w:cs="Times New Roman"/>
          <w:sz w:val="24"/>
          <w:szCs w:val="24"/>
        </w:rPr>
        <w:t xml:space="preserve">be </w:t>
      </w:r>
      <w:r w:rsidR="00F870FB">
        <w:rPr>
          <w:rFonts w:ascii="Times New Roman" w:hAnsi="Times New Roman" w:cs="Times New Roman"/>
          <w:sz w:val="24"/>
          <w:szCs w:val="24"/>
        </w:rPr>
        <w:t>in the denial stage and not even accepting their loss. The therapist and client would have</w:t>
      </w:r>
      <w:r w:rsidR="00392CB6">
        <w:rPr>
          <w:rFonts w:ascii="Times New Roman" w:hAnsi="Times New Roman" w:cs="Times New Roman"/>
          <w:sz w:val="24"/>
          <w:szCs w:val="24"/>
        </w:rPr>
        <w:t xml:space="preserve"> to establish the relationship and ways</w:t>
      </w:r>
      <w:r w:rsidR="00F870FB">
        <w:rPr>
          <w:rFonts w:ascii="Times New Roman" w:hAnsi="Times New Roman" w:cs="Times New Roman"/>
          <w:sz w:val="24"/>
          <w:szCs w:val="24"/>
        </w:rPr>
        <w:t xml:space="preserve"> to work with the avoidance techniques that</w:t>
      </w:r>
      <w:r w:rsidR="00392CB6">
        <w:rPr>
          <w:rFonts w:ascii="Times New Roman" w:hAnsi="Times New Roman" w:cs="Times New Roman"/>
          <w:sz w:val="24"/>
          <w:szCs w:val="24"/>
        </w:rPr>
        <w:t xml:space="preserve"> the client has </w:t>
      </w:r>
      <w:r w:rsidR="00F870FB">
        <w:rPr>
          <w:rFonts w:ascii="Times New Roman" w:hAnsi="Times New Roman" w:cs="Times New Roman"/>
          <w:sz w:val="24"/>
          <w:szCs w:val="24"/>
        </w:rPr>
        <w:t xml:space="preserve">relied upon </w:t>
      </w:r>
      <w:r w:rsidR="00392CB6">
        <w:rPr>
          <w:rFonts w:ascii="Times New Roman" w:hAnsi="Times New Roman" w:cs="Times New Roman"/>
          <w:sz w:val="24"/>
          <w:szCs w:val="24"/>
        </w:rPr>
        <w:t xml:space="preserve">to deal with their loss and trauma </w:t>
      </w:r>
      <w:r w:rsidR="00F870FB">
        <w:rPr>
          <w:rFonts w:ascii="Times New Roman" w:hAnsi="Times New Roman" w:cs="Times New Roman"/>
          <w:sz w:val="24"/>
          <w:szCs w:val="24"/>
        </w:rPr>
        <w:t xml:space="preserve">before </w:t>
      </w:r>
      <w:r w:rsidR="00392CB6">
        <w:rPr>
          <w:rFonts w:ascii="Times New Roman" w:hAnsi="Times New Roman" w:cs="Times New Roman"/>
          <w:sz w:val="24"/>
          <w:szCs w:val="24"/>
        </w:rPr>
        <w:t xml:space="preserve">attempting the </w:t>
      </w:r>
      <w:r w:rsidR="00F870FB">
        <w:rPr>
          <w:rFonts w:ascii="Times New Roman" w:hAnsi="Times New Roman" w:cs="Times New Roman"/>
          <w:sz w:val="24"/>
          <w:szCs w:val="24"/>
        </w:rPr>
        <w:t xml:space="preserve">work with the unfinished business. </w:t>
      </w:r>
    </w:p>
    <w:p w14:paraId="25F5009E" w14:textId="321D0E76" w:rsidR="00D978E8" w:rsidRDefault="00D978E8" w:rsidP="00941CF0">
      <w:pPr>
        <w:spacing w:line="480" w:lineRule="auto"/>
        <w:rPr>
          <w:rFonts w:ascii="Times New Roman" w:hAnsi="Times New Roman" w:cs="Times New Roman"/>
          <w:sz w:val="24"/>
          <w:szCs w:val="24"/>
        </w:rPr>
      </w:pPr>
      <w:r>
        <w:rPr>
          <w:rFonts w:ascii="Times New Roman" w:hAnsi="Times New Roman" w:cs="Times New Roman"/>
          <w:sz w:val="24"/>
          <w:szCs w:val="24"/>
        </w:rPr>
        <w:t xml:space="preserve">EFT is not </w:t>
      </w:r>
      <w:r w:rsidR="00F870FB">
        <w:rPr>
          <w:rFonts w:ascii="Times New Roman" w:hAnsi="Times New Roman" w:cs="Times New Roman"/>
          <w:sz w:val="24"/>
          <w:szCs w:val="24"/>
        </w:rPr>
        <w:t xml:space="preserve">always </w:t>
      </w:r>
      <w:r>
        <w:rPr>
          <w:rFonts w:ascii="Times New Roman" w:hAnsi="Times New Roman" w:cs="Times New Roman"/>
          <w:sz w:val="24"/>
          <w:szCs w:val="24"/>
        </w:rPr>
        <w:t>recognised as the most affective way to deal with trauma</w:t>
      </w:r>
      <w:r w:rsidR="00F870FB">
        <w:rPr>
          <w:rFonts w:ascii="Times New Roman" w:hAnsi="Times New Roman" w:cs="Times New Roman"/>
          <w:sz w:val="24"/>
          <w:szCs w:val="24"/>
        </w:rPr>
        <w:t xml:space="preserve"> </w:t>
      </w:r>
      <w:r>
        <w:rPr>
          <w:rFonts w:ascii="Times New Roman" w:hAnsi="Times New Roman" w:cs="Times New Roman"/>
          <w:sz w:val="24"/>
          <w:szCs w:val="24"/>
        </w:rPr>
        <w:t>when it is suggested within the</w:t>
      </w:r>
      <w:r w:rsidR="006034EA">
        <w:rPr>
          <w:rFonts w:ascii="Times New Roman" w:hAnsi="Times New Roman" w:cs="Times New Roman"/>
          <w:sz w:val="24"/>
          <w:szCs w:val="24"/>
        </w:rPr>
        <w:t xml:space="preserve"> medical model through GP practices or primary mental health teams</w:t>
      </w:r>
      <w:r w:rsidR="00436DE2">
        <w:rPr>
          <w:rFonts w:ascii="Times New Roman" w:hAnsi="Times New Roman" w:cs="Times New Roman"/>
          <w:sz w:val="24"/>
          <w:szCs w:val="24"/>
        </w:rPr>
        <w:t xml:space="preserve"> and the</w:t>
      </w:r>
      <w:r>
        <w:rPr>
          <w:rFonts w:ascii="Times New Roman" w:hAnsi="Times New Roman" w:cs="Times New Roman"/>
          <w:sz w:val="24"/>
          <w:szCs w:val="24"/>
        </w:rPr>
        <w:t xml:space="preserve"> NH</w:t>
      </w:r>
      <w:r w:rsidR="00436DE2">
        <w:rPr>
          <w:rFonts w:ascii="Times New Roman" w:hAnsi="Times New Roman" w:cs="Times New Roman"/>
          <w:sz w:val="24"/>
          <w:szCs w:val="24"/>
        </w:rPr>
        <w:t xml:space="preserve">S. </w:t>
      </w:r>
      <w:r>
        <w:rPr>
          <w:rFonts w:ascii="Times New Roman" w:hAnsi="Times New Roman" w:cs="Times New Roman"/>
          <w:sz w:val="24"/>
          <w:szCs w:val="24"/>
        </w:rPr>
        <w:t xml:space="preserve"> </w:t>
      </w:r>
      <w:r w:rsidR="00436DE2">
        <w:rPr>
          <w:rFonts w:ascii="Times New Roman" w:hAnsi="Times New Roman" w:cs="Times New Roman"/>
          <w:sz w:val="24"/>
          <w:szCs w:val="24"/>
        </w:rPr>
        <w:t>T</w:t>
      </w:r>
      <w:r>
        <w:rPr>
          <w:rFonts w:ascii="Times New Roman" w:hAnsi="Times New Roman" w:cs="Times New Roman"/>
          <w:sz w:val="24"/>
          <w:szCs w:val="24"/>
        </w:rPr>
        <w:t xml:space="preserve">hey often encourage a person to use the more evidence based short term Cognitive Behavioural Therapy (CBT) or </w:t>
      </w:r>
      <w:bookmarkStart w:id="1" w:name="_Hlk61381667"/>
      <w:r>
        <w:rPr>
          <w:rFonts w:ascii="Times New Roman" w:hAnsi="Times New Roman" w:cs="Times New Roman"/>
          <w:sz w:val="24"/>
          <w:szCs w:val="24"/>
        </w:rPr>
        <w:t xml:space="preserve">Eye Movement Desensitisation and Reprocessing (EMDR) </w:t>
      </w:r>
      <w:bookmarkEnd w:id="1"/>
      <w:r w:rsidR="001D2B4F">
        <w:rPr>
          <w:rFonts w:ascii="Times New Roman" w:hAnsi="Times New Roman" w:cs="Times New Roman"/>
          <w:sz w:val="24"/>
          <w:szCs w:val="24"/>
        </w:rPr>
        <w:t>which are</w:t>
      </w:r>
      <w:r>
        <w:rPr>
          <w:rFonts w:ascii="Times New Roman" w:hAnsi="Times New Roman" w:cs="Times New Roman"/>
          <w:sz w:val="24"/>
          <w:szCs w:val="24"/>
        </w:rPr>
        <w:t xml:space="preserve"> </w:t>
      </w:r>
      <w:r w:rsidR="00867225">
        <w:rPr>
          <w:rFonts w:ascii="Times New Roman" w:hAnsi="Times New Roman" w:cs="Times New Roman"/>
          <w:sz w:val="24"/>
          <w:szCs w:val="24"/>
        </w:rPr>
        <w:t>more</w:t>
      </w:r>
      <w:r>
        <w:rPr>
          <w:rFonts w:ascii="Times New Roman" w:hAnsi="Times New Roman" w:cs="Times New Roman"/>
          <w:sz w:val="24"/>
          <w:szCs w:val="24"/>
        </w:rPr>
        <w:t xml:space="preserve"> popular within the mental health care setting</w:t>
      </w:r>
      <w:r w:rsidR="001D2B4F">
        <w:rPr>
          <w:rFonts w:ascii="Times New Roman" w:hAnsi="Times New Roman" w:cs="Times New Roman"/>
          <w:sz w:val="24"/>
          <w:szCs w:val="24"/>
        </w:rPr>
        <w:t xml:space="preserve"> and medical model</w:t>
      </w:r>
      <w:r>
        <w:rPr>
          <w:rFonts w:ascii="Times New Roman" w:hAnsi="Times New Roman" w:cs="Times New Roman"/>
          <w:sz w:val="24"/>
          <w:szCs w:val="24"/>
        </w:rPr>
        <w:t xml:space="preserve">. These therapies are a preferred option as they have set timescales and are thought to be more cost effective. However, this does not mean they offer the best outcome for the patient or client. Having said this </w:t>
      </w:r>
      <w:r w:rsidR="001D2B4F">
        <w:rPr>
          <w:rFonts w:ascii="Times New Roman" w:hAnsi="Times New Roman" w:cs="Times New Roman"/>
          <w:sz w:val="24"/>
          <w:szCs w:val="24"/>
        </w:rPr>
        <w:t xml:space="preserve">the </w:t>
      </w:r>
      <w:r>
        <w:rPr>
          <w:rFonts w:ascii="Times New Roman" w:hAnsi="Times New Roman" w:cs="Times New Roman"/>
          <w:sz w:val="24"/>
          <w:szCs w:val="24"/>
        </w:rPr>
        <w:t xml:space="preserve">NHS (2020) are now suggesting talking therapies in some </w:t>
      </w:r>
      <w:r>
        <w:rPr>
          <w:rFonts w:ascii="Times New Roman" w:hAnsi="Times New Roman" w:cs="Times New Roman"/>
          <w:sz w:val="24"/>
          <w:szCs w:val="24"/>
        </w:rPr>
        <w:lastRenderedPageBreak/>
        <w:t xml:space="preserve">instances as an option. </w:t>
      </w:r>
      <w:r w:rsidR="001D2B4F">
        <w:rPr>
          <w:rFonts w:ascii="Times New Roman" w:hAnsi="Times New Roman" w:cs="Times New Roman"/>
          <w:sz w:val="24"/>
          <w:szCs w:val="24"/>
        </w:rPr>
        <w:t>The other barrier here is that it is suggested within</w:t>
      </w:r>
      <w:r w:rsidR="00C976BE">
        <w:rPr>
          <w:rFonts w:ascii="Times New Roman" w:hAnsi="Times New Roman" w:cs="Times New Roman"/>
          <w:sz w:val="24"/>
          <w:szCs w:val="24"/>
        </w:rPr>
        <w:t xml:space="preserve"> </w:t>
      </w:r>
      <w:r w:rsidR="001D2B4F">
        <w:rPr>
          <w:rFonts w:ascii="Times New Roman" w:hAnsi="Times New Roman" w:cs="Times New Roman"/>
          <w:sz w:val="24"/>
          <w:szCs w:val="24"/>
        </w:rPr>
        <w:t>the medical model that an individual would need to present with trauma symptoms for at least six months before they would even be considered for CBT or EMDR</w:t>
      </w:r>
      <w:r w:rsidR="00C976BE">
        <w:rPr>
          <w:rFonts w:ascii="Times New Roman" w:hAnsi="Times New Roman" w:cs="Times New Roman"/>
          <w:sz w:val="24"/>
          <w:szCs w:val="24"/>
        </w:rPr>
        <w:t xml:space="preserve"> (NHS, 2020)</w:t>
      </w:r>
      <w:r w:rsidR="001D2B4F">
        <w:rPr>
          <w:rFonts w:ascii="Times New Roman" w:hAnsi="Times New Roman" w:cs="Times New Roman"/>
          <w:sz w:val="24"/>
          <w:szCs w:val="24"/>
        </w:rPr>
        <w:t xml:space="preserve">. </w:t>
      </w:r>
      <w:r w:rsidR="00C976BE">
        <w:rPr>
          <w:rFonts w:ascii="Times New Roman" w:hAnsi="Times New Roman" w:cs="Times New Roman"/>
          <w:sz w:val="24"/>
          <w:szCs w:val="24"/>
        </w:rPr>
        <w:t>During t</w:t>
      </w:r>
      <w:r w:rsidR="003C49BC">
        <w:rPr>
          <w:rFonts w:ascii="Times New Roman" w:hAnsi="Times New Roman" w:cs="Times New Roman"/>
          <w:sz w:val="24"/>
          <w:szCs w:val="24"/>
        </w:rPr>
        <w:t>he six</w:t>
      </w:r>
      <w:r w:rsidR="00C616D8">
        <w:rPr>
          <w:rFonts w:ascii="Times New Roman" w:hAnsi="Times New Roman" w:cs="Times New Roman"/>
          <w:sz w:val="24"/>
          <w:szCs w:val="24"/>
        </w:rPr>
        <w:t>-</w:t>
      </w:r>
      <w:r w:rsidR="003C49BC">
        <w:rPr>
          <w:rFonts w:ascii="Times New Roman" w:hAnsi="Times New Roman" w:cs="Times New Roman"/>
          <w:sz w:val="24"/>
          <w:szCs w:val="24"/>
        </w:rPr>
        <w:t xml:space="preserve">month wait </w:t>
      </w:r>
      <w:r w:rsidR="00C976BE">
        <w:rPr>
          <w:rFonts w:ascii="Times New Roman" w:hAnsi="Times New Roman" w:cs="Times New Roman"/>
          <w:sz w:val="24"/>
          <w:szCs w:val="24"/>
        </w:rPr>
        <w:t xml:space="preserve">it </w:t>
      </w:r>
      <w:r w:rsidR="003C49BC">
        <w:rPr>
          <w:rFonts w:ascii="Times New Roman" w:hAnsi="Times New Roman" w:cs="Times New Roman"/>
          <w:sz w:val="24"/>
          <w:szCs w:val="24"/>
        </w:rPr>
        <w:t>could be argued that talking therapy could help in the interim or</w:t>
      </w:r>
      <w:r w:rsidR="00C976BE">
        <w:rPr>
          <w:rFonts w:ascii="Times New Roman" w:hAnsi="Times New Roman" w:cs="Times New Roman"/>
          <w:sz w:val="24"/>
          <w:szCs w:val="24"/>
        </w:rPr>
        <w:t>,</w:t>
      </w:r>
      <w:r w:rsidR="003C49BC">
        <w:rPr>
          <w:rFonts w:ascii="Times New Roman" w:hAnsi="Times New Roman" w:cs="Times New Roman"/>
          <w:sz w:val="24"/>
          <w:szCs w:val="24"/>
        </w:rPr>
        <w:t xml:space="preserve"> is the six</w:t>
      </w:r>
      <w:r w:rsidR="00C616D8">
        <w:rPr>
          <w:rFonts w:ascii="Times New Roman" w:hAnsi="Times New Roman" w:cs="Times New Roman"/>
          <w:sz w:val="24"/>
          <w:szCs w:val="24"/>
        </w:rPr>
        <w:t>-</w:t>
      </w:r>
      <w:r w:rsidR="003C49BC">
        <w:rPr>
          <w:rFonts w:ascii="Times New Roman" w:hAnsi="Times New Roman" w:cs="Times New Roman"/>
          <w:sz w:val="24"/>
          <w:szCs w:val="24"/>
        </w:rPr>
        <w:t>month wait more to acknowledge that any traumatic experience would leave a client having to work through the process, like Kubler-</w:t>
      </w:r>
      <w:r w:rsidR="00C616D8">
        <w:rPr>
          <w:rFonts w:ascii="Times New Roman" w:hAnsi="Times New Roman" w:cs="Times New Roman"/>
          <w:sz w:val="24"/>
          <w:szCs w:val="24"/>
        </w:rPr>
        <w:t>Ro</w:t>
      </w:r>
      <w:r w:rsidR="003C49BC">
        <w:rPr>
          <w:rFonts w:ascii="Times New Roman" w:hAnsi="Times New Roman" w:cs="Times New Roman"/>
          <w:sz w:val="24"/>
          <w:szCs w:val="24"/>
        </w:rPr>
        <w:t>ss suggests with the five</w:t>
      </w:r>
      <w:r w:rsidR="00C616D8">
        <w:rPr>
          <w:rFonts w:ascii="Times New Roman" w:hAnsi="Times New Roman" w:cs="Times New Roman"/>
          <w:sz w:val="24"/>
          <w:szCs w:val="24"/>
        </w:rPr>
        <w:t>-</w:t>
      </w:r>
      <w:r w:rsidR="003C49BC">
        <w:rPr>
          <w:rFonts w:ascii="Times New Roman" w:hAnsi="Times New Roman" w:cs="Times New Roman"/>
          <w:sz w:val="24"/>
          <w:szCs w:val="24"/>
        </w:rPr>
        <w:t>stage</w:t>
      </w:r>
      <w:r w:rsidR="00C976BE">
        <w:rPr>
          <w:rFonts w:ascii="Times New Roman" w:hAnsi="Times New Roman" w:cs="Times New Roman"/>
          <w:sz w:val="24"/>
          <w:szCs w:val="24"/>
        </w:rPr>
        <w:t>s of</w:t>
      </w:r>
      <w:r w:rsidR="003C49BC">
        <w:rPr>
          <w:rFonts w:ascii="Times New Roman" w:hAnsi="Times New Roman" w:cs="Times New Roman"/>
          <w:sz w:val="24"/>
          <w:szCs w:val="24"/>
        </w:rPr>
        <w:t xml:space="preserve"> grief model, there is a process, it could be that trauma has to follow the same natural process, whichever therapy is chosen after this process if the trauma is still present. </w:t>
      </w:r>
      <w:r w:rsidR="00C616D8">
        <w:rPr>
          <w:rFonts w:ascii="Times New Roman" w:hAnsi="Times New Roman" w:cs="Times New Roman"/>
          <w:sz w:val="24"/>
          <w:szCs w:val="24"/>
        </w:rPr>
        <w:t xml:space="preserve">There could leave some questions as to whether trauma is something you can be healed from, or is it a natural process that needs time, empathy, educating and understanding of the responses and reactions to overcome or manage the trauma. </w:t>
      </w:r>
    </w:p>
    <w:p w14:paraId="519FA19B" w14:textId="47CB9419" w:rsidR="00867225" w:rsidRDefault="00D978E8" w:rsidP="00941CF0">
      <w:pPr>
        <w:spacing w:line="480" w:lineRule="auto"/>
        <w:rPr>
          <w:rFonts w:ascii="Times New Roman" w:hAnsi="Times New Roman" w:cs="Times New Roman"/>
          <w:sz w:val="24"/>
          <w:szCs w:val="24"/>
        </w:rPr>
      </w:pPr>
      <w:r>
        <w:rPr>
          <w:rFonts w:ascii="Times New Roman" w:hAnsi="Times New Roman" w:cs="Times New Roman"/>
          <w:sz w:val="24"/>
          <w:szCs w:val="24"/>
        </w:rPr>
        <w:t xml:space="preserve">As this paper is recognising EFT is not a quick or easy process, it involves much work on the therapists and client’s part. </w:t>
      </w:r>
      <w:r w:rsidR="003C49BC">
        <w:rPr>
          <w:rFonts w:ascii="Times New Roman" w:hAnsi="Times New Roman" w:cs="Times New Roman"/>
          <w:sz w:val="24"/>
          <w:szCs w:val="24"/>
        </w:rPr>
        <w:t>T</w:t>
      </w:r>
      <w:r>
        <w:rPr>
          <w:rFonts w:ascii="Times New Roman" w:hAnsi="Times New Roman" w:cs="Times New Roman"/>
          <w:sz w:val="24"/>
          <w:szCs w:val="24"/>
        </w:rPr>
        <w:t>h</w:t>
      </w:r>
      <w:r w:rsidR="00867225">
        <w:rPr>
          <w:rFonts w:ascii="Times New Roman" w:hAnsi="Times New Roman" w:cs="Times New Roman"/>
          <w:sz w:val="24"/>
          <w:szCs w:val="24"/>
        </w:rPr>
        <w:t>is</w:t>
      </w:r>
      <w:r>
        <w:rPr>
          <w:rFonts w:ascii="Times New Roman" w:hAnsi="Times New Roman" w:cs="Times New Roman"/>
          <w:sz w:val="24"/>
          <w:szCs w:val="24"/>
        </w:rPr>
        <w:t xml:space="preserve"> paper has explored the basic concept</w:t>
      </w:r>
      <w:r w:rsidR="003C49BC">
        <w:rPr>
          <w:rFonts w:ascii="Times New Roman" w:hAnsi="Times New Roman" w:cs="Times New Roman"/>
          <w:sz w:val="24"/>
          <w:szCs w:val="24"/>
        </w:rPr>
        <w:t>s</w:t>
      </w:r>
      <w:r>
        <w:rPr>
          <w:rFonts w:ascii="Times New Roman" w:hAnsi="Times New Roman" w:cs="Times New Roman"/>
          <w:sz w:val="24"/>
          <w:szCs w:val="24"/>
        </w:rPr>
        <w:t xml:space="preserve"> of EFT </w:t>
      </w:r>
      <w:r w:rsidR="00867225">
        <w:rPr>
          <w:rFonts w:ascii="Times New Roman" w:hAnsi="Times New Roman" w:cs="Times New Roman"/>
          <w:sz w:val="24"/>
          <w:szCs w:val="24"/>
        </w:rPr>
        <w:t xml:space="preserve">and when looking to the other components of this therapy it is easy to see why the already stretched medical model would be looking to establish the quickest and cheapest model to keep up with the increasing demand of people presenting with trauma. As there is more research being done looking at and working with trauma the more people that are presenting with it. So, with CBT and EMDR using more </w:t>
      </w:r>
      <w:r w:rsidR="00A90C18">
        <w:rPr>
          <w:rFonts w:ascii="Times New Roman" w:hAnsi="Times New Roman" w:cs="Times New Roman"/>
          <w:sz w:val="24"/>
          <w:szCs w:val="24"/>
        </w:rPr>
        <w:t>outcome-based</w:t>
      </w:r>
      <w:r w:rsidR="00867225">
        <w:rPr>
          <w:rFonts w:ascii="Times New Roman" w:hAnsi="Times New Roman" w:cs="Times New Roman"/>
          <w:sz w:val="24"/>
          <w:szCs w:val="24"/>
        </w:rPr>
        <w:t xml:space="preserve"> figures</w:t>
      </w:r>
      <w:r w:rsidR="001D2B4F">
        <w:rPr>
          <w:rFonts w:ascii="Times New Roman" w:hAnsi="Times New Roman" w:cs="Times New Roman"/>
          <w:sz w:val="24"/>
          <w:szCs w:val="24"/>
        </w:rPr>
        <w:t>,</w:t>
      </w:r>
      <w:r w:rsidR="00867225">
        <w:rPr>
          <w:rFonts w:ascii="Times New Roman" w:hAnsi="Times New Roman" w:cs="Times New Roman"/>
          <w:sz w:val="24"/>
          <w:szCs w:val="24"/>
        </w:rPr>
        <w:t xml:space="preserve"> the efficacy of the</w:t>
      </w:r>
      <w:r w:rsidR="00E03551">
        <w:rPr>
          <w:rFonts w:ascii="Times New Roman" w:hAnsi="Times New Roman" w:cs="Times New Roman"/>
          <w:sz w:val="24"/>
          <w:szCs w:val="24"/>
        </w:rPr>
        <w:t xml:space="preserve"> outcomes of these</w:t>
      </w:r>
      <w:r w:rsidR="00867225">
        <w:rPr>
          <w:rFonts w:ascii="Times New Roman" w:hAnsi="Times New Roman" w:cs="Times New Roman"/>
          <w:sz w:val="24"/>
          <w:szCs w:val="24"/>
        </w:rPr>
        <w:t xml:space="preserve"> </w:t>
      </w:r>
      <w:r w:rsidR="00E03551">
        <w:rPr>
          <w:rFonts w:ascii="Times New Roman" w:hAnsi="Times New Roman" w:cs="Times New Roman"/>
          <w:sz w:val="24"/>
          <w:szCs w:val="24"/>
        </w:rPr>
        <w:t>therapies being</w:t>
      </w:r>
      <w:r w:rsidR="00867225">
        <w:rPr>
          <w:rFonts w:ascii="Times New Roman" w:hAnsi="Times New Roman" w:cs="Times New Roman"/>
          <w:sz w:val="24"/>
          <w:szCs w:val="24"/>
        </w:rPr>
        <w:t xml:space="preserve"> supported by figures, </w:t>
      </w:r>
      <w:r w:rsidR="00E03551">
        <w:rPr>
          <w:rFonts w:ascii="Times New Roman" w:hAnsi="Times New Roman" w:cs="Times New Roman"/>
          <w:sz w:val="24"/>
          <w:szCs w:val="24"/>
        </w:rPr>
        <w:t>timescales,</w:t>
      </w:r>
      <w:r w:rsidR="00867225">
        <w:rPr>
          <w:rFonts w:ascii="Times New Roman" w:hAnsi="Times New Roman" w:cs="Times New Roman"/>
          <w:sz w:val="24"/>
          <w:szCs w:val="24"/>
        </w:rPr>
        <w:t xml:space="preserve"> and cost effectiveness</w:t>
      </w:r>
      <w:r w:rsidR="00E03551">
        <w:rPr>
          <w:rFonts w:ascii="Times New Roman" w:hAnsi="Times New Roman" w:cs="Times New Roman"/>
          <w:sz w:val="24"/>
          <w:szCs w:val="24"/>
        </w:rPr>
        <w:t xml:space="preserve">. </w:t>
      </w:r>
      <w:r w:rsidR="00C976BE">
        <w:rPr>
          <w:rFonts w:ascii="Times New Roman" w:hAnsi="Times New Roman" w:cs="Times New Roman"/>
          <w:sz w:val="24"/>
          <w:szCs w:val="24"/>
        </w:rPr>
        <w:t>Whereas</w:t>
      </w:r>
      <w:r w:rsidR="00867225">
        <w:rPr>
          <w:rFonts w:ascii="Times New Roman" w:hAnsi="Times New Roman" w:cs="Times New Roman"/>
          <w:sz w:val="24"/>
          <w:szCs w:val="24"/>
        </w:rPr>
        <w:t xml:space="preserve"> it is difficult to prove</w:t>
      </w:r>
      <w:r w:rsidR="003C49BC">
        <w:rPr>
          <w:rFonts w:ascii="Times New Roman" w:hAnsi="Times New Roman" w:cs="Times New Roman"/>
          <w:sz w:val="24"/>
          <w:szCs w:val="24"/>
        </w:rPr>
        <w:t xml:space="preserve"> or measure</w:t>
      </w:r>
      <w:r w:rsidR="00867225">
        <w:rPr>
          <w:rFonts w:ascii="Times New Roman" w:hAnsi="Times New Roman" w:cs="Times New Roman"/>
          <w:sz w:val="24"/>
          <w:szCs w:val="24"/>
        </w:rPr>
        <w:t xml:space="preserve"> the efficacy of talking therapies and ETF as they are not outcome based </w:t>
      </w:r>
      <w:r w:rsidR="003C49BC">
        <w:rPr>
          <w:rFonts w:ascii="Times New Roman" w:hAnsi="Times New Roman" w:cs="Times New Roman"/>
          <w:sz w:val="24"/>
          <w:szCs w:val="24"/>
        </w:rPr>
        <w:t>with</w:t>
      </w:r>
      <w:r w:rsidR="00867225">
        <w:rPr>
          <w:rFonts w:ascii="Times New Roman" w:hAnsi="Times New Roman" w:cs="Times New Roman"/>
          <w:sz w:val="24"/>
          <w:szCs w:val="24"/>
        </w:rPr>
        <w:t xml:space="preserve"> figures</w:t>
      </w:r>
      <w:r w:rsidR="00E03551">
        <w:rPr>
          <w:rFonts w:ascii="Times New Roman" w:hAnsi="Times New Roman" w:cs="Times New Roman"/>
          <w:sz w:val="24"/>
          <w:szCs w:val="24"/>
        </w:rPr>
        <w:t xml:space="preserve"> or statistics, there are </w:t>
      </w:r>
      <w:r w:rsidR="003C49BC">
        <w:rPr>
          <w:rFonts w:ascii="Times New Roman" w:hAnsi="Times New Roman" w:cs="Times New Roman"/>
          <w:sz w:val="24"/>
          <w:szCs w:val="24"/>
        </w:rPr>
        <w:t xml:space="preserve">usually </w:t>
      </w:r>
      <w:r w:rsidR="00E03551">
        <w:rPr>
          <w:rFonts w:ascii="Times New Roman" w:hAnsi="Times New Roman" w:cs="Times New Roman"/>
          <w:sz w:val="24"/>
          <w:szCs w:val="24"/>
        </w:rPr>
        <w:t xml:space="preserve">no such timescales attached to talking therapies or EFT. </w:t>
      </w:r>
      <w:r w:rsidR="00867225">
        <w:rPr>
          <w:rFonts w:ascii="Times New Roman" w:hAnsi="Times New Roman" w:cs="Times New Roman"/>
          <w:sz w:val="24"/>
          <w:szCs w:val="24"/>
        </w:rPr>
        <w:t xml:space="preserve"> Talking therapies and the therapeutic relationship can take the best part of the first few weeks to establish. Most CBT and EMDR therapies suggest a </w:t>
      </w:r>
      <w:r w:rsidR="00FC23CD">
        <w:rPr>
          <w:rFonts w:ascii="Times New Roman" w:hAnsi="Times New Roman" w:cs="Times New Roman"/>
          <w:sz w:val="24"/>
          <w:szCs w:val="24"/>
        </w:rPr>
        <w:t>six- or twelve-week</w:t>
      </w:r>
      <w:r w:rsidR="00867225">
        <w:rPr>
          <w:rFonts w:ascii="Times New Roman" w:hAnsi="Times New Roman" w:cs="Times New Roman"/>
          <w:sz w:val="24"/>
          <w:szCs w:val="24"/>
        </w:rPr>
        <w:t xml:space="preserve"> course, therefore a much quicker process</w:t>
      </w:r>
      <w:r w:rsidR="00E03551">
        <w:rPr>
          <w:rFonts w:ascii="Times New Roman" w:hAnsi="Times New Roman" w:cs="Times New Roman"/>
          <w:sz w:val="24"/>
          <w:szCs w:val="24"/>
        </w:rPr>
        <w:t>. H</w:t>
      </w:r>
      <w:r w:rsidR="00867225">
        <w:rPr>
          <w:rFonts w:ascii="Times New Roman" w:hAnsi="Times New Roman" w:cs="Times New Roman"/>
          <w:sz w:val="24"/>
          <w:szCs w:val="24"/>
        </w:rPr>
        <w:t>owever</w:t>
      </w:r>
      <w:r w:rsidR="00E03551">
        <w:rPr>
          <w:rFonts w:ascii="Times New Roman" w:hAnsi="Times New Roman" w:cs="Times New Roman"/>
          <w:sz w:val="24"/>
          <w:szCs w:val="24"/>
        </w:rPr>
        <w:t>,</w:t>
      </w:r>
      <w:r w:rsidR="00867225">
        <w:rPr>
          <w:rFonts w:ascii="Times New Roman" w:hAnsi="Times New Roman" w:cs="Times New Roman"/>
          <w:sz w:val="24"/>
          <w:szCs w:val="24"/>
        </w:rPr>
        <w:t xml:space="preserve"> </w:t>
      </w:r>
      <w:r w:rsidR="00E03551">
        <w:rPr>
          <w:rFonts w:ascii="Times New Roman" w:hAnsi="Times New Roman" w:cs="Times New Roman"/>
          <w:sz w:val="24"/>
          <w:szCs w:val="24"/>
        </w:rPr>
        <w:t>it could be</w:t>
      </w:r>
      <w:r w:rsidR="00867225">
        <w:rPr>
          <w:rFonts w:ascii="Times New Roman" w:hAnsi="Times New Roman" w:cs="Times New Roman"/>
          <w:sz w:val="24"/>
          <w:szCs w:val="24"/>
        </w:rPr>
        <w:t xml:space="preserve"> suggest</w:t>
      </w:r>
      <w:r w:rsidR="00E03551">
        <w:rPr>
          <w:rFonts w:ascii="Times New Roman" w:hAnsi="Times New Roman" w:cs="Times New Roman"/>
          <w:sz w:val="24"/>
          <w:szCs w:val="24"/>
        </w:rPr>
        <w:t>ed</w:t>
      </w:r>
      <w:r w:rsidR="00867225">
        <w:rPr>
          <w:rFonts w:ascii="Times New Roman" w:hAnsi="Times New Roman" w:cs="Times New Roman"/>
          <w:sz w:val="24"/>
          <w:szCs w:val="24"/>
        </w:rPr>
        <w:t xml:space="preserve"> that this is just a quick fix therapy and often sees the client representing </w:t>
      </w:r>
      <w:r w:rsidR="003C49BC">
        <w:rPr>
          <w:rFonts w:ascii="Times New Roman" w:hAnsi="Times New Roman" w:cs="Times New Roman"/>
          <w:sz w:val="24"/>
          <w:szCs w:val="24"/>
        </w:rPr>
        <w:t>later</w:t>
      </w:r>
      <w:r w:rsidR="00867225">
        <w:rPr>
          <w:rFonts w:ascii="Times New Roman" w:hAnsi="Times New Roman" w:cs="Times New Roman"/>
          <w:sz w:val="24"/>
          <w:szCs w:val="24"/>
        </w:rPr>
        <w:t xml:space="preserve"> with similar </w:t>
      </w:r>
      <w:r w:rsidR="00867225">
        <w:rPr>
          <w:rFonts w:ascii="Times New Roman" w:hAnsi="Times New Roman" w:cs="Times New Roman"/>
          <w:sz w:val="24"/>
          <w:szCs w:val="24"/>
        </w:rPr>
        <w:lastRenderedPageBreak/>
        <w:t>symptoms as they have not addressed the root c</w:t>
      </w:r>
      <w:r w:rsidR="00E03551">
        <w:rPr>
          <w:rFonts w:ascii="Times New Roman" w:hAnsi="Times New Roman" w:cs="Times New Roman"/>
          <w:sz w:val="24"/>
          <w:szCs w:val="24"/>
        </w:rPr>
        <w:t>ause</w:t>
      </w:r>
      <w:r w:rsidR="00867225">
        <w:rPr>
          <w:rFonts w:ascii="Times New Roman" w:hAnsi="Times New Roman" w:cs="Times New Roman"/>
          <w:sz w:val="24"/>
          <w:szCs w:val="24"/>
        </w:rPr>
        <w:t xml:space="preserve"> of the traum</w:t>
      </w:r>
      <w:r w:rsidR="00E03551">
        <w:rPr>
          <w:rFonts w:ascii="Times New Roman" w:hAnsi="Times New Roman" w:cs="Times New Roman"/>
          <w:sz w:val="24"/>
          <w:szCs w:val="24"/>
        </w:rPr>
        <w:t>a. The therapist has</w:t>
      </w:r>
      <w:r w:rsidR="00867225">
        <w:rPr>
          <w:rFonts w:ascii="Times New Roman" w:hAnsi="Times New Roman" w:cs="Times New Roman"/>
          <w:sz w:val="24"/>
          <w:szCs w:val="24"/>
        </w:rPr>
        <w:t xml:space="preserve"> just taught the client how to deal with </w:t>
      </w:r>
      <w:r w:rsidR="00E03551">
        <w:rPr>
          <w:rFonts w:ascii="Times New Roman" w:hAnsi="Times New Roman" w:cs="Times New Roman"/>
          <w:sz w:val="24"/>
          <w:szCs w:val="24"/>
        </w:rPr>
        <w:t xml:space="preserve">the </w:t>
      </w:r>
      <w:r w:rsidR="00867225">
        <w:rPr>
          <w:rFonts w:ascii="Times New Roman" w:hAnsi="Times New Roman" w:cs="Times New Roman"/>
          <w:sz w:val="24"/>
          <w:szCs w:val="24"/>
        </w:rPr>
        <w:t>presenting symptoms</w:t>
      </w:r>
      <w:r w:rsidR="00E03551">
        <w:rPr>
          <w:rFonts w:ascii="Times New Roman" w:hAnsi="Times New Roman" w:cs="Times New Roman"/>
          <w:sz w:val="24"/>
          <w:szCs w:val="24"/>
        </w:rPr>
        <w:t xml:space="preserve"> and responses</w:t>
      </w:r>
      <w:r w:rsidR="00867225">
        <w:rPr>
          <w:rFonts w:ascii="Times New Roman" w:hAnsi="Times New Roman" w:cs="Times New Roman"/>
          <w:sz w:val="24"/>
          <w:szCs w:val="24"/>
        </w:rPr>
        <w:t xml:space="preserve"> of the trauma. </w:t>
      </w:r>
      <w:r w:rsidR="00E03551">
        <w:rPr>
          <w:rFonts w:ascii="Times New Roman" w:hAnsi="Times New Roman" w:cs="Times New Roman"/>
          <w:sz w:val="24"/>
          <w:szCs w:val="24"/>
        </w:rPr>
        <w:t>I</w:t>
      </w:r>
      <w:r w:rsidR="003C49BC">
        <w:rPr>
          <w:rFonts w:ascii="Times New Roman" w:hAnsi="Times New Roman" w:cs="Times New Roman"/>
          <w:sz w:val="24"/>
          <w:szCs w:val="24"/>
        </w:rPr>
        <w:t>t</w:t>
      </w:r>
      <w:r w:rsidR="00E03551">
        <w:rPr>
          <w:rFonts w:ascii="Times New Roman" w:hAnsi="Times New Roman" w:cs="Times New Roman"/>
          <w:sz w:val="24"/>
          <w:szCs w:val="24"/>
        </w:rPr>
        <w:t xml:space="preserve"> could be argued that the cost effectiveness of these therapies </w:t>
      </w:r>
      <w:r w:rsidR="003C49BC">
        <w:rPr>
          <w:rFonts w:ascii="Times New Roman" w:hAnsi="Times New Roman" w:cs="Times New Roman"/>
          <w:sz w:val="24"/>
          <w:szCs w:val="24"/>
        </w:rPr>
        <w:t>is futile</w:t>
      </w:r>
      <w:r w:rsidR="00C616D8">
        <w:rPr>
          <w:rFonts w:ascii="Times New Roman" w:hAnsi="Times New Roman" w:cs="Times New Roman"/>
          <w:sz w:val="24"/>
          <w:szCs w:val="24"/>
        </w:rPr>
        <w:t xml:space="preserve"> </w:t>
      </w:r>
      <w:r w:rsidR="00E03551">
        <w:rPr>
          <w:rFonts w:ascii="Times New Roman" w:hAnsi="Times New Roman" w:cs="Times New Roman"/>
          <w:sz w:val="24"/>
          <w:szCs w:val="24"/>
        </w:rPr>
        <w:t xml:space="preserve">if the client represents with the same trauma when </w:t>
      </w:r>
      <w:r w:rsidR="00C616D8">
        <w:rPr>
          <w:rFonts w:ascii="Times New Roman" w:hAnsi="Times New Roman" w:cs="Times New Roman"/>
          <w:sz w:val="24"/>
          <w:szCs w:val="24"/>
        </w:rPr>
        <w:t>or if they</w:t>
      </w:r>
      <w:r w:rsidR="00E03551">
        <w:rPr>
          <w:rFonts w:ascii="Times New Roman" w:hAnsi="Times New Roman" w:cs="Times New Roman"/>
          <w:sz w:val="24"/>
          <w:szCs w:val="24"/>
        </w:rPr>
        <w:t xml:space="preserve"> do not keep up with the techniques and tools they were taught in CBT.</w:t>
      </w:r>
    </w:p>
    <w:p w14:paraId="08A063C7" w14:textId="67FD701A" w:rsidR="00C616D8" w:rsidRDefault="00867225" w:rsidP="00941CF0">
      <w:pPr>
        <w:spacing w:line="480" w:lineRule="auto"/>
        <w:rPr>
          <w:rFonts w:ascii="Times New Roman" w:hAnsi="Times New Roman" w:cs="Times New Roman"/>
          <w:sz w:val="24"/>
          <w:szCs w:val="24"/>
        </w:rPr>
      </w:pPr>
      <w:r>
        <w:rPr>
          <w:rFonts w:ascii="Times New Roman" w:hAnsi="Times New Roman" w:cs="Times New Roman"/>
          <w:sz w:val="24"/>
          <w:szCs w:val="24"/>
        </w:rPr>
        <w:t xml:space="preserve">EFT </w:t>
      </w:r>
      <w:r w:rsidR="00A90C18">
        <w:rPr>
          <w:rFonts w:ascii="Times New Roman" w:hAnsi="Times New Roman" w:cs="Times New Roman"/>
          <w:sz w:val="24"/>
          <w:szCs w:val="24"/>
        </w:rPr>
        <w:t>encourages the client to</w:t>
      </w:r>
      <w:r w:rsidR="00C616D8">
        <w:rPr>
          <w:rFonts w:ascii="Times New Roman" w:hAnsi="Times New Roman" w:cs="Times New Roman"/>
          <w:sz w:val="24"/>
          <w:szCs w:val="24"/>
        </w:rPr>
        <w:t xml:space="preserve"> work with the trauma and</w:t>
      </w:r>
      <w:r w:rsidR="00A90C18">
        <w:rPr>
          <w:rFonts w:ascii="Times New Roman" w:hAnsi="Times New Roman" w:cs="Times New Roman"/>
          <w:sz w:val="24"/>
          <w:szCs w:val="24"/>
        </w:rPr>
        <w:t xml:space="preserve"> look for the primary and secondary emotions</w:t>
      </w:r>
      <w:r w:rsidR="00C616D8">
        <w:rPr>
          <w:rFonts w:ascii="Times New Roman" w:hAnsi="Times New Roman" w:cs="Times New Roman"/>
          <w:sz w:val="24"/>
          <w:szCs w:val="24"/>
        </w:rPr>
        <w:t>,</w:t>
      </w:r>
      <w:r w:rsidR="00A90C18">
        <w:rPr>
          <w:rFonts w:ascii="Times New Roman" w:hAnsi="Times New Roman" w:cs="Times New Roman"/>
          <w:sz w:val="24"/>
          <w:szCs w:val="24"/>
        </w:rPr>
        <w:t xml:space="preserve"> working back and establishing the root cause of these emotions and feelings. They teach the client to engage with the emotion</w:t>
      </w:r>
      <w:r w:rsidR="00E03551">
        <w:rPr>
          <w:rFonts w:ascii="Times New Roman" w:hAnsi="Times New Roman" w:cs="Times New Roman"/>
          <w:sz w:val="24"/>
          <w:szCs w:val="24"/>
        </w:rPr>
        <w:t xml:space="preserve">, be with it </w:t>
      </w:r>
      <w:r w:rsidR="00A90C18">
        <w:rPr>
          <w:rFonts w:ascii="Times New Roman" w:hAnsi="Times New Roman" w:cs="Times New Roman"/>
          <w:sz w:val="24"/>
          <w:szCs w:val="24"/>
        </w:rPr>
        <w:t xml:space="preserve">and feel it. </w:t>
      </w:r>
      <w:r w:rsidR="00E03551">
        <w:rPr>
          <w:rFonts w:ascii="Times New Roman" w:hAnsi="Times New Roman" w:cs="Times New Roman"/>
          <w:sz w:val="24"/>
          <w:szCs w:val="24"/>
        </w:rPr>
        <w:t>However</w:t>
      </w:r>
      <w:r w:rsidR="00C616D8">
        <w:rPr>
          <w:rFonts w:ascii="Times New Roman" w:hAnsi="Times New Roman" w:cs="Times New Roman"/>
          <w:sz w:val="24"/>
          <w:szCs w:val="24"/>
        </w:rPr>
        <w:t>,</w:t>
      </w:r>
      <w:r w:rsidR="00E03551">
        <w:rPr>
          <w:rFonts w:ascii="Times New Roman" w:hAnsi="Times New Roman" w:cs="Times New Roman"/>
          <w:sz w:val="24"/>
          <w:szCs w:val="24"/>
        </w:rPr>
        <w:t xml:space="preserve"> again</w:t>
      </w:r>
      <w:r w:rsidR="00C616D8">
        <w:rPr>
          <w:rFonts w:ascii="Times New Roman" w:hAnsi="Times New Roman" w:cs="Times New Roman"/>
          <w:sz w:val="24"/>
          <w:szCs w:val="24"/>
        </w:rPr>
        <w:t xml:space="preserve"> it could be argued</w:t>
      </w:r>
      <w:r w:rsidR="00E03551">
        <w:rPr>
          <w:rFonts w:ascii="Times New Roman" w:hAnsi="Times New Roman" w:cs="Times New Roman"/>
          <w:sz w:val="24"/>
          <w:szCs w:val="24"/>
        </w:rPr>
        <w:t xml:space="preserve"> there is no evidence in the efficacy of this type of therapy</w:t>
      </w:r>
      <w:r w:rsidR="00C616D8">
        <w:rPr>
          <w:rFonts w:ascii="Times New Roman" w:hAnsi="Times New Roman" w:cs="Times New Roman"/>
          <w:sz w:val="24"/>
          <w:szCs w:val="24"/>
        </w:rPr>
        <w:t xml:space="preserve"> either</w:t>
      </w:r>
      <w:r w:rsidR="00E03551">
        <w:rPr>
          <w:rFonts w:ascii="Times New Roman" w:hAnsi="Times New Roman" w:cs="Times New Roman"/>
          <w:sz w:val="24"/>
          <w:szCs w:val="24"/>
        </w:rPr>
        <w:t xml:space="preserve"> and even if it is a more in-depth process</w:t>
      </w:r>
      <w:r w:rsidR="00C616D8">
        <w:rPr>
          <w:rFonts w:ascii="Times New Roman" w:hAnsi="Times New Roman" w:cs="Times New Roman"/>
          <w:sz w:val="24"/>
          <w:szCs w:val="24"/>
        </w:rPr>
        <w:t xml:space="preserve"> that</w:t>
      </w:r>
      <w:r w:rsidR="00E03551">
        <w:rPr>
          <w:rFonts w:ascii="Times New Roman" w:hAnsi="Times New Roman" w:cs="Times New Roman"/>
          <w:sz w:val="24"/>
          <w:szCs w:val="24"/>
        </w:rPr>
        <w:t xml:space="preserve"> encourag</w:t>
      </w:r>
      <w:r w:rsidR="00C616D8">
        <w:rPr>
          <w:rFonts w:ascii="Times New Roman" w:hAnsi="Times New Roman" w:cs="Times New Roman"/>
          <w:sz w:val="24"/>
          <w:szCs w:val="24"/>
        </w:rPr>
        <w:t>es</w:t>
      </w:r>
      <w:r w:rsidR="00E03551">
        <w:rPr>
          <w:rFonts w:ascii="Times New Roman" w:hAnsi="Times New Roman" w:cs="Times New Roman"/>
          <w:sz w:val="24"/>
          <w:szCs w:val="24"/>
        </w:rPr>
        <w:t xml:space="preserve"> the client to engage with the emotions and feelings</w:t>
      </w:r>
      <w:r w:rsidR="00C616D8">
        <w:rPr>
          <w:rFonts w:ascii="Times New Roman" w:hAnsi="Times New Roman" w:cs="Times New Roman"/>
          <w:sz w:val="24"/>
          <w:szCs w:val="24"/>
        </w:rPr>
        <w:t xml:space="preserve"> and gives them the tools to manage the trauma, this does nor mean that the client will not represent </w:t>
      </w:r>
      <w:r w:rsidR="00E25BA5">
        <w:rPr>
          <w:rFonts w:ascii="Times New Roman" w:hAnsi="Times New Roman" w:cs="Times New Roman"/>
          <w:sz w:val="24"/>
          <w:szCs w:val="24"/>
        </w:rPr>
        <w:t>later</w:t>
      </w:r>
      <w:r w:rsidR="00C616D8">
        <w:rPr>
          <w:rFonts w:ascii="Times New Roman" w:hAnsi="Times New Roman" w:cs="Times New Roman"/>
          <w:sz w:val="24"/>
          <w:szCs w:val="24"/>
        </w:rPr>
        <w:t>.</w:t>
      </w:r>
    </w:p>
    <w:p w14:paraId="0BC0D0E4" w14:textId="474E2095" w:rsidR="00850755" w:rsidRDefault="00C976BE" w:rsidP="00941CF0">
      <w:pPr>
        <w:spacing w:line="480" w:lineRule="auto"/>
        <w:rPr>
          <w:rFonts w:ascii="Times New Roman" w:hAnsi="Times New Roman" w:cs="Times New Roman"/>
          <w:sz w:val="24"/>
          <w:szCs w:val="24"/>
        </w:rPr>
      </w:pPr>
      <w:r>
        <w:rPr>
          <w:rFonts w:ascii="Times New Roman" w:hAnsi="Times New Roman" w:cs="Times New Roman"/>
          <w:sz w:val="24"/>
          <w:szCs w:val="24"/>
        </w:rPr>
        <w:t>In conclusion this written assignment has explored the definition of a traumatic experience and explored how trauma presents in a client paying particular attention to grief and bereavement trauma. It has examined the emotional and physical symptoms and responses to a traumatic experience and how it affects the body and the brain. It has used a simple small case study of two individuals to help explain how trauma, bereavement</w:t>
      </w:r>
      <w:r w:rsidR="006975E9">
        <w:rPr>
          <w:rFonts w:ascii="Times New Roman" w:hAnsi="Times New Roman" w:cs="Times New Roman"/>
          <w:sz w:val="24"/>
          <w:szCs w:val="24"/>
        </w:rPr>
        <w:t xml:space="preserve"> trauma</w:t>
      </w:r>
      <w:r>
        <w:rPr>
          <w:rFonts w:ascii="Times New Roman" w:hAnsi="Times New Roman" w:cs="Times New Roman"/>
          <w:sz w:val="24"/>
          <w:szCs w:val="24"/>
        </w:rPr>
        <w:t xml:space="preserve">, </w:t>
      </w:r>
      <w:r w:rsidR="006975E9">
        <w:rPr>
          <w:rFonts w:ascii="Times New Roman" w:hAnsi="Times New Roman" w:cs="Times New Roman"/>
          <w:sz w:val="24"/>
          <w:szCs w:val="24"/>
        </w:rPr>
        <w:t>EFT</w:t>
      </w:r>
      <w:r>
        <w:rPr>
          <w:rFonts w:ascii="Times New Roman" w:hAnsi="Times New Roman" w:cs="Times New Roman"/>
          <w:sz w:val="24"/>
          <w:szCs w:val="24"/>
        </w:rPr>
        <w:t>, and outcomes can differ from person to person. It has researched Emotion Focussed Therapy and how it could be suggested that this therapy is the ideal therapy to work with bereavement trauma. It has established and shown how</w:t>
      </w:r>
      <w:r w:rsidR="00BD483A">
        <w:rPr>
          <w:rFonts w:ascii="Times New Roman" w:hAnsi="Times New Roman" w:cs="Times New Roman"/>
          <w:sz w:val="24"/>
          <w:szCs w:val="24"/>
        </w:rPr>
        <w:t xml:space="preserve"> it is focussed on emotion and given that bereavement is very emotive this therapy can have some very positive outcomes when dealing with bereavement trauma. It critically analysed some aspects of EFT and the efficacy of this treatment. It established that although this therapy suggests it is the ideal one to use for bereavement and trauma it identified that the medical model and GP practices would refer and prefer to </w:t>
      </w:r>
      <w:r w:rsidR="00850755">
        <w:rPr>
          <w:rFonts w:ascii="Times New Roman" w:hAnsi="Times New Roman" w:cs="Times New Roman"/>
          <w:sz w:val="24"/>
          <w:szCs w:val="24"/>
        </w:rPr>
        <w:t>use</w:t>
      </w:r>
      <w:r w:rsidR="00BD483A">
        <w:rPr>
          <w:rFonts w:ascii="Times New Roman" w:hAnsi="Times New Roman" w:cs="Times New Roman"/>
          <w:sz w:val="24"/>
          <w:szCs w:val="24"/>
        </w:rPr>
        <w:t xml:space="preserve"> a more </w:t>
      </w:r>
      <w:r w:rsidR="00850755">
        <w:rPr>
          <w:rFonts w:ascii="Times New Roman" w:hAnsi="Times New Roman" w:cs="Times New Roman"/>
          <w:sz w:val="24"/>
          <w:szCs w:val="24"/>
        </w:rPr>
        <w:t xml:space="preserve">cost effective and </w:t>
      </w:r>
      <w:r w:rsidR="00BD483A">
        <w:rPr>
          <w:rFonts w:ascii="Times New Roman" w:hAnsi="Times New Roman" w:cs="Times New Roman"/>
          <w:sz w:val="24"/>
          <w:szCs w:val="24"/>
        </w:rPr>
        <w:t xml:space="preserve">evidence-based therapy such as CBT or EMDR. It </w:t>
      </w:r>
      <w:r w:rsidR="00BD483A">
        <w:rPr>
          <w:rFonts w:ascii="Times New Roman" w:hAnsi="Times New Roman" w:cs="Times New Roman"/>
          <w:sz w:val="24"/>
          <w:szCs w:val="24"/>
        </w:rPr>
        <w:lastRenderedPageBreak/>
        <w:t xml:space="preserve">has given some examples of </w:t>
      </w:r>
      <w:r w:rsidR="00850755">
        <w:rPr>
          <w:rFonts w:ascii="Times New Roman" w:hAnsi="Times New Roman" w:cs="Times New Roman"/>
          <w:sz w:val="24"/>
          <w:szCs w:val="24"/>
        </w:rPr>
        <w:t>how some aspects of ETF in particular Gestalt and no send letters</w:t>
      </w:r>
      <w:r w:rsidR="00BD483A">
        <w:rPr>
          <w:rFonts w:ascii="Times New Roman" w:hAnsi="Times New Roman" w:cs="Times New Roman"/>
          <w:sz w:val="24"/>
          <w:szCs w:val="24"/>
        </w:rPr>
        <w:t xml:space="preserve"> could benefit the client and how the therapist and client working relationally</w:t>
      </w:r>
      <w:r w:rsidR="00850755">
        <w:rPr>
          <w:rFonts w:ascii="Times New Roman" w:hAnsi="Times New Roman" w:cs="Times New Roman"/>
          <w:sz w:val="24"/>
          <w:szCs w:val="24"/>
        </w:rPr>
        <w:t xml:space="preserve"> would have positive outcomes to trauma responses in bereavement and grief. There is acknowledgment throughout the assignment that there needs to be a willingness in the client to engage and commit to EFT or in fact any therapy for it work. It also acknowledges and found that bereavement trauma is most definitely a</w:t>
      </w:r>
      <w:r w:rsidR="006034EA">
        <w:rPr>
          <w:rFonts w:ascii="Times New Roman" w:hAnsi="Times New Roman" w:cs="Times New Roman"/>
          <w:sz w:val="24"/>
          <w:szCs w:val="24"/>
        </w:rPr>
        <w:t xml:space="preserve"> candidate for EFT to have a</w:t>
      </w:r>
      <w:r w:rsidR="00850755">
        <w:rPr>
          <w:rFonts w:ascii="Times New Roman" w:hAnsi="Times New Roman" w:cs="Times New Roman"/>
          <w:sz w:val="24"/>
          <w:szCs w:val="24"/>
        </w:rPr>
        <w:t xml:space="preserve"> p</w:t>
      </w:r>
      <w:r w:rsidR="006034EA">
        <w:rPr>
          <w:rFonts w:ascii="Times New Roman" w:hAnsi="Times New Roman" w:cs="Times New Roman"/>
          <w:sz w:val="24"/>
          <w:szCs w:val="24"/>
        </w:rPr>
        <w:t>ositive outcome in a client’s</w:t>
      </w:r>
      <w:r w:rsidR="00850755">
        <w:rPr>
          <w:rFonts w:ascii="Times New Roman" w:hAnsi="Times New Roman" w:cs="Times New Roman"/>
          <w:sz w:val="24"/>
          <w:szCs w:val="24"/>
        </w:rPr>
        <w:t xml:space="preserve"> process. </w:t>
      </w:r>
    </w:p>
    <w:p w14:paraId="15C0B768" w14:textId="1DAA9779" w:rsidR="00D978E8" w:rsidRDefault="00D978E8" w:rsidP="00941CF0">
      <w:pPr>
        <w:spacing w:line="480" w:lineRule="auto"/>
        <w:rPr>
          <w:rFonts w:ascii="Times New Roman" w:hAnsi="Times New Roman" w:cs="Times New Roman"/>
          <w:sz w:val="24"/>
          <w:szCs w:val="24"/>
        </w:rPr>
      </w:pPr>
      <w:r>
        <w:rPr>
          <w:rFonts w:ascii="Arial" w:hAnsi="Arial" w:cs="Arial"/>
          <w:color w:val="4D5156"/>
          <w:sz w:val="21"/>
          <w:szCs w:val="21"/>
          <w:shd w:val="clear" w:color="auto" w:fill="FFFFFF"/>
        </w:rPr>
        <w:t> </w:t>
      </w:r>
    </w:p>
    <w:p w14:paraId="69964BB1" w14:textId="77777777" w:rsidR="00D978E8" w:rsidRPr="007F1939" w:rsidRDefault="00D978E8" w:rsidP="00941CF0">
      <w:pPr>
        <w:spacing w:line="480" w:lineRule="auto"/>
        <w:rPr>
          <w:rFonts w:ascii="Times New Roman" w:hAnsi="Times New Roman" w:cs="Times New Roman"/>
          <w:sz w:val="24"/>
          <w:szCs w:val="24"/>
        </w:rPr>
      </w:pPr>
    </w:p>
    <w:bookmarkEnd w:id="0"/>
    <w:p w14:paraId="614BE437" w14:textId="4FCDB19D" w:rsidR="004F4E50" w:rsidRDefault="004F4E50" w:rsidP="00926066">
      <w:pPr>
        <w:spacing w:line="480" w:lineRule="auto"/>
        <w:rPr>
          <w:rFonts w:ascii="Times New Roman" w:hAnsi="Times New Roman" w:cs="Times New Roman"/>
          <w:sz w:val="24"/>
          <w:szCs w:val="24"/>
        </w:rPr>
      </w:pPr>
    </w:p>
    <w:p w14:paraId="2123A363" w14:textId="6F3FCE26" w:rsidR="00A90C18" w:rsidRDefault="00A90C18" w:rsidP="00926066">
      <w:pPr>
        <w:spacing w:line="480" w:lineRule="auto"/>
        <w:rPr>
          <w:rFonts w:ascii="Times New Roman" w:hAnsi="Times New Roman" w:cs="Times New Roman"/>
          <w:sz w:val="24"/>
          <w:szCs w:val="24"/>
        </w:rPr>
      </w:pPr>
    </w:p>
    <w:p w14:paraId="7DD4890D" w14:textId="5D9AC4A9" w:rsidR="00A90C18" w:rsidRDefault="00A90C18" w:rsidP="00926066">
      <w:pPr>
        <w:spacing w:line="480" w:lineRule="auto"/>
        <w:rPr>
          <w:rFonts w:ascii="Times New Roman" w:hAnsi="Times New Roman" w:cs="Times New Roman"/>
          <w:sz w:val="24"/>
          <w:szCs w:val="24"/>
        </w:rPr>
      </w:pPr>
    </w:p>
    <w:p w14:paraId="15777ADD" w14:textId="23B1203E" w:rsidR="00A90C18" w:rsidRDefault="00A90C18" w:rsidP="00926066">
      <w:pPr>
        <w:spacing w:line="480" w:lineRule="auto"/>
        <w:rPr>
          <w:rFonts w:ascii="Times New Roman" w:hAnsi="Times New Roman" w:cs="Times New Roman"/>
          <w:sz w:val="24"/>
          <w:szCs w:val="24"/>
        </w:rPr>
      </w:pPr>
    </w:p>
    <w:p w14:paraId="5D2EA797" w14:textId="61E0271E" w:rsidR="00A90C18" w:rsidRDefault="00A90C18" w:rsidP="00926066">
      <w:pPr>
        <w:spacing w:line="480" w:lineRule="auto"/>
        <w:rPr>
          <w:rFonts w:ascii="Times New Roman" w:hAnsi="Times New Roman" w:cs="Times New Roman"/>
          <w:sz w:val="24"/>
          <w:szCs w:val="24"/>
        </w:rPr>
      </w:pPr>
    </w:p>
    <w:p w14:paraId="6F498CE0" w14:textId="73AE6B8D" w:rsidR="00A90C18" w:rsidRDefault="00A90C18" w:rsidP="00926066">
      <w:pPr>
        <w:spacing w:line="480" w:lineRule="auto"/>
        <w:rPr>
          <w:rFonts w:ascii="Times New Roman" w:hAnsi="Times New Roman" w:cs="Times New Roman"/>
          <w:sz w:val="24"/>
          <w:szCs w:val="24"/>
        </w:rPr>
      </w:pPr>
    </w:p>
    <w:p w14:paraId="0560FBEF" w14:textId="74ADAF1A" w:rsidR="00A90C18" w:rsidRDefault="00A90C18" w:rsidP="00926066">
      <w:pPr>
        <w:spacing w:line="480" w:lineRule="auto"/>
        <w:rPr>
          <w:rFonts w:ascii="Times New Roman" w:hAnsi="Times New Roman" w:cs="Times New Roman"/>
          <w:sz w:val="24"/>
          <w:szCs w:val="24"/>
        </w:rPr>
      </w:pPr>
    </w:p>
    <w:p w14:paraId="5D750C37" w14:textId="77777777" w:rsidR="006034EA" w:rsidRDefault="006034EA" w:rsidP="00926066">
      <w:pPr>
        <w:spacing w:line="480" w:lineRule="auto"/>
        <w:rPr>
          <w:rFonts w:ascii="Times New Roman" w:hAnsi="Times New Roman" w:cs="Times New Roman"/>
          <w:sz w:val="24"/>
          <w:szCs w:val="24"/>
        </w:rPr>
      </w:pPr>
    </w:p>
    <w:p w14:paraId="53DF3B7E" w14:textId="77777777" w:rsidR="006034EA" w:rsidRDefault="006034EA" w:rsidP="00926066">
      <w:pPr>
        <w:spacing w:line="480" w:lineRule="auto"/>
        <w:rPr>
          <w:rFonts w:ascii="Times New Roman" w:hAnsi="Times New Roman" w:cs="Times New Roman"/>
          <w:sz w:val="24"/>
          <w:szCs w:val="24"/>
        </w:rPr>
      </w:pPr>
    </w:p>
    <w:p w14:paraId="5A27905C" w14:textId="77777777" w:rsidR="006034EA" w:rsidRDefault="006034EA" w:rsidP="00926066">
      <w:pPr>
        <w:spacing w:line="480" w:lineRule="auto"/>
        <w:rPr>
          <w:rFonts w:ascii="Times New Roman" w:hAnsi="Times New Roman" w:cs="Times New Roman"/>
          <w:sz w:val="24"/>
          <w:szCs w:val="24"/>
        </w:rPr>
      </w:pPr>
    </w:p>
    <w:p w14:paraId="589AC8E3" w14:textId="77777777" w:rsidR="006034EA" w:rsidRDefault="006034EA" w:rsidP="00926066">
      <w:pPr>
        <w:spacing w:line="480" w:lineRule="auto"/>
        <w:rPr>
          <w:rFonts w:ascii="Times New Roman" w:hAnsi="Times New Roman" w:cs="Times New Roman"/>
          <w:sz w:val="24"/>
          <w:szCs w:val="24"/>
        </w:rPr>
      </w:pPr>
    </w:p>
    <w:p w14:paraId="00EB9CDF" w14:textId="77777777" w:rsidR="006034EA" w:rsidRDefault="006034EA" w:rsidP="00926066">
      <w:pPr>
        <w:spacing w:line="480" w:lineRule="auto"/>
        <w:rPr>
          <w:rFonts w:ascii="Times New Roman" w:hAnsi="Times New Roman" w:cs="Times New Roman"/>
          <w:sz w:val="24"/>
          <w:szCs w:val="24"/>
        </w:rPr>
      </w:pPr>
    </w:p>
    <w:p w14:paraId="63022922" w14:textId="77777777" w:rsidR="006034EA" w:rsidRDefault="006034EA" w:rsidP="00926066">
      <w:pPr>
        <w:spacing w:line="480" w:lineRule="auto"/>
        <w:rPr>
          <w:rFonts w:ascii="Times New Roman" w:hAnsi="Times New Roman" w:cs="Times New Roman"/>
          <w:sz w:val="24"/>
          <w:szCs w:val="24"/>
        </w:rPr>
      </w:pPr>
    </w:p>
    <w:p w14:paraId="462369E3" w14:textId="3D5CEB41" w:rsidR="00A90C18" w:rsidRDefault="00A90C18" w:rsidP="00926066">
      <w:pPr>
        <w:spacing w:line="480" w:lineRule="auto"/>
        <w:rPr>
          <w:rFonts w:ascii="Times New Roman" w:hAnsi="Times New Roman" w:cs="Times New Roman"/>
          <w:sz w:val="24"/>
          <w:szCs w:val="24"/>
        </w:rPr>
      </w:pPr>
      <w:r>
        <w:rPr>
          <w:rFonts w:ascii="Times New Roman" w:hAnsi="Times New Roman" w:cs="Times New Roman"/>
          <w:sz w:val="24"/>
          <w:szCs w:val="24"/>
        </w:rPr>
        <w:t>Reference List:</w:t>
      </w:r>
    </w:p>
    <w:p w14:paraId="7CD45654" w14:textId="77777777" w:rsidR="00DF7468" w:rsidRDefault="00DF7468" w:rsidP="00DF7468">
      <w:pPr>
        <w:rPr>
          <w:rFonts w:ascii="Arial" w:hAnsi="Arial" w:cs="Arial"/>
          <w:b/>
          <w:sz w:val="16"/>
          <w:szCs w:val="16"/>
        </w:rPr>
      </w:pPr>
      <w:r>
        <w:rPr>
          <w:rFonts w:ascii="Arial" w:hAnsi="Arial" w:cs="Arial"/>
          <w:b/>
          <w:sz w:val="16"/>
          <w:szCs w:val="16"/>
        </w:rPr>
        <w:t xml:space="preserve">Rogers, C. (1961) </w:t>
      </w:r>
      <w:r w:rsidRPr="004E03FC">
        <w:rPr>
          <w:rFonts w:ascii="Arial" w:hAnsi="Arial" w:cs="Arial"/>
          <w:b/>
          <w:i/>
          <w:iCs/>
          <w:sz w:val="16"/>
          <w:szCs w:val="16"/>
        </w:rPr>
        <w:t xml:space="preserve">On Becoming a Person: </w:t>
      </w:r>
      <w:proofErr w:type="gramStart"/>
      <w:r w:rsidRPr="004E03FC">
        <w:rPr>
          <w:rFonts w:ascii="Arial" w:hAnsi="Arial" w:cs="Arial"/>
          <w:b/>
          <w:i/>
          <w:iCs/>
          <w:sz w:val="16"/>
          <w:szCs w:val="16"/>
        </w:rPr>
        <w:t>a</w:t>
      </w:r>
      <w:proofErr w:type="gramEnd"/>
      <w:r w:rsidRPr="004E03FC">
        <w:rPr>
          <w:rFonts w:ascii="Arial" w:hAnsi="Arial" w:cs="Arial"/>
          <w:b/>
          <w:i/>
          <w:iCs/>
          <w:sz w:val="16"/>
          <w:szCs w:val="16"/>
        </w:rPr>
        <w:t xml:space="preserve"> Therapist’s view of Psychotherapy.</w:t>
      </w:r>
      <w:r w:rsidRPr="004E03FC">
        <w:rPr>
          <w:rFonts w:ascii="Arial" w:hAnsi="Arial" w:cs="Arial"/>
          <w:b/>
          <w:sz w:val="16"/>
          <w:szCs w:val="16"/>
        </w:rPr>
        <w:t xml:space="preserve"> Boston: Houghton </w:t>
      </w:r>
      <w:proofErr w:type="spellStart"/>
      <w:r w:rsidRPr="004E03FC">
        <w:rPr>
          <w:rFonts w:ascii="Arial" w:hAnsi="Arial" w:cs="Arial"/>
          <w:b/>
          <w:sz w:val="16"/>
          <w:szCs w:val="16"/>
        </w:rPr>
        <w:t>Miffin</w:t>
      </w:r>
      <w:proofErr w:type="spellEnd"/>
      <w:r w:rsidRPr="004E03FC">
        <w:rPr>
          <w:rFonts w:ascii="Arial" w:hAnsi="Arial" w:cs="Arial"/>
          <w:b/>
          <w:sz w:val="16"/>
          <w:szCs w:val="16"/>
        </w:rPr>
        <w:t xml:space="preserve"> Company</w:t>
      </w:r>
      <w:r>
        <w:rPr>
          <w:rFonts w:ascii="Arial" w:hAnsi="Arial" w:cs="Arial"/>
          <w:b/>
          <w:sz w:val="16"/>
          <w:szCs w:val="16"/>
        </w:rPr>
        <w:t>.</w:t>
      </w:r>
    </w:p>
    <w:p w14:paraId="7E32C053" w14:textId="7DCDB74B" w:rsidR="00B732A4" w:rsidRDefault="00B732A4" w:rsidP="00B732A4">
      <w:pPr>
        <w:rPr>
          <w:rFonts w:ascii="Arial" w:hAnsi="Arial" w:cs="Arial"/>
          <w:b/>
          <w:sz w:val="16"/>
          <w:szCs w:val="16"/>
        </w:rPr>
      </w:pPr>
      <w:r>
        <w:rPr>
          <w:rFonts w:ascii="Arial" w:hAnsi="Arial" w:cs="Arial"/>
          <w:b/>
          <w:sz w:val="16"/>
          <w:szCs w:val="16"/>
        </w:rPr>
        <w:t xml:space="preserve">Paul, S. and </w:t>
      </w:r>
      <w:proofErr w:type="spellStart"/>
      <w:r>
        <w:rPr>
          <w:rFonts w:ascii="Arial" w:hAnsi="Arial" w:cs="Arial"/>
          <w:b/>
          <w:sz w:val="16"/>
          <w:szCs w:val="16"/>
        </w:rPr>
        <w:t>Chaurura</w:t>
      </w:r>
      <w:proofErr w:type="spellEnd"/>
      <w:r>
        <w:rPr>
          <w:rFonts w:ascii="Arial" w:hAnsi="Arial" w:cs="Arial"/>
          <w:b/>
          <w:sz w:val="16"/>
          <w:szCs w:val="16"/>
        </w:rPr>
        <w:t xml:space="preserve">, D. (2015) </w:t>
      </w:r>
      <w:r w:rsidRPr="00717DB4">
        <w:rPr>
          <w:rFonts w:ascii="Arial" w:hAnsi="Arial" w:cs="Arial"/>
          <w:b/>
          <w:i/>
          <w:iCs/>
          <w:sz w:val="16"/>
          <w:szCs w:val="16"/>
        </w:rPr>
        <w:t>An Introduction to the Therapeutic Relationship in Counselling and Psychotherapy</w:t>
      </w:r>
      <w:r>
        <w:rPr>
          <w:rFonts w:ascii="Arial" w:hAnsi="Arial" w:cs="Arial"/>
          <w:b/>
          <w:sz w:val="16"/>
          <w:szCs w:val="16"/>
        </w:rPr>
        <w:t xml:space="preserve">. London: Sage Publications. </w:t>
      </w:r>
    </w:p>
    <w:p w14:paraId="29FFE3A3" w14:textId="77777777" w:rsidR="00B732A4" w:rsidRPr="00B732A4" w:rsidRDefault="00B732A4" w:rsidP="00B732A4">
      <w:pPr>
        <w:rPr>
          <w:rFonts w:ascii="Arial" w:hAnsi="Arial" w:cs="Arial"/>
          <w:b/>
          <w:bCs/>
          <w:sz w:val="16"/>
          <w:szCs w:val="16"/>
        </w:rPr>
      </w:pPr>
      <w:proofErr w:type="spellStart"/>
      <w:r w:rsidRPr="00B732A4">
        <w:rPr>
          <w:rFonts w:ascii="Arial" w:hAnsi="Arial" w:cs="Arial"/>
          <w:b/>
          <w:sz w:val="16"/>
          <w:szCs w:val="16"/>
        </w:rPr>
        <w:t>Guberman</w:t>
      </w:r>
      <w:proofErr w:type="spellEnd"/>
      <w:r w:rsidRPr="00B732A4">
        <w:rPr>
          <w:rFonts w:ascii="Arial" w:hAnsi="Arial" w:cs="Arial"/>
          <w:b/>
          <w:sz w:val="16"/>
          <w:szCs w:val="16"/>
        </w:rPr>
        <w:t xml:space="preserve">, S. (2017), </w:t>
      </w:r>
      <w:r w:rsidRPr="00B732A4">
        <w:rPr>
          <w:rFonts w:ascii="Arial" w:hAnsi="Arial" w:cs="Arial"/>
          <w:b/>
          <w:bCs/>
          <w:i/>
          <w:iCs/>
          <w:sz w:val="16"/>
          <w:szCs w:val="16"/>
        </w:rPr>
        <w:t>Gestalt Theory Rearranged: Back to Wertheimer</w:t>
      </w:r>
      <w:r w:rsidRPr="00B732A4">
        <w:rPr>
          <w:rFonts w:ascii="Arial" w:hAnsi="Arial" w:cs="Arial"/>
          <w:b/>
          <w:bCs/>
          <w:sz w:val="16"/>
          <w:szCs w:val="16"/>
        </w:rPr>
        <w:t xml:space="preserve">. [Online] Available at: </w:t>
      </w:r>
      <w:hyperlink r:id="rId5" w:history="1">
        <w:r w:rsidRPr="00B732A4">
          <w:rPr>
            <w:rFonts w:ascii="Arial" w:hAnsi="Arial" w:cs="Arial"/>
            <w:b/>
            <w:bCs/>
            <w:color w:val="0563C1" w:themeColor="hyperlink"/>
            <w:sz w:val="16"/>
            <w:szCs w:val="16"/>
            <w:u w:val="single"/>
          </w:rPr>
          <w:t>https://www.frontiersin.org/articles/10.3389/fpsyg.2017.01782/full Accessed 6 May 2020</w:t>
        </w:r>
      </w:hyperlink>
      <w:r w:rsidRPr="00B732A4">
        <w:rPr>
          <w:rFonts w:ascii="Arial" w:hAnsi="Arial" w:cs="Arial"/>
          <w:b/>
          <w:bCs/>
          <w:sz w:val="16"/>
          <w:szCs w:val="16"/>
        </w:rPr>
        <w:t>.</w:t>
      </w:r>
    </w:p>
    <w:p w14:paraId="57FDB347" w14:textId="77777777" w:rsidR="00B732A4" w:rsidRDefault="00B732A4" w:rsidP="00B732A4">
      <w:pPr>
        <w:rPr>
          <w:rFonts w:ascii="Arial" w:hAnsi="Arial" w:cs="Arial"/>
          <w:b/>
          <w:sz w:val="16"/>
          <w:szCs w:val="16"/>
        </w:rPr>
      </w:pPr>
    </w:p>
    <w:p w14:paraId="30B9F5EE" w14:textId="77777777" w:rsidR="00D7535D" w:rsidRDefault="00D7535D" w:rsidP="00926066">
      <w:pPr>
        <w:spacing w:line="480" w:lineRule="auto"/>
        <w:rPr>
          <w:rFonts w:ascii="Times New Roman" w:hAnsi="Times New Roman" w:cs="Times New Roman"/>
          <w:sz w:val="24"/>
          <w:szCs w:val="24"/>
        </w:rPr>
      </w:pPr>
    </w:p>
    <w:p w14:paraId="09349086" w14:textId="2AF66979" w:rsidR="00A90C18" w:rsidRDefault="00A90C18" w:rsidP="00926066">
      <w:pPr>
        <w:spacing w:line="480" w:lineRule="auto"/>
        <w:rPr>
          <w:rFonts w:ascii="Times New Roman" w:hAnsi="Times New Roman" w:cs="Times New Roman"/>
          <w:sz w:val="24"/>
          <w:szCs w:val="24"/>
        </w:rPr>
      </w:pPr>
      <w:r>
        <w:rPr>
          <w:rFonts w:ascii="Times New Roman" w:hAnsi="Times New Roman" w:cs="Times New Roman"/>
          <w:sz w:val="24"/>
          <w:szCs w:val="24"/>
        </w:rPr>
        <w:t xml:space="preserve">Five stages of grief </w:t>
      </w:r>
    </w:p>
    <w:p w14:paraId="68457241" w14:textId="4A3901DA" w:rsidR="00A90C18" w:rsidRDefault="00A90C18" w:rsidP="00926066">
      <w:pPr>
        <w:spacing w:line="480" w:lineRule="auto"/>
      </w:pPr>
      <w:hyperlink r:id="rId6" w:history="1">
        <w:r>
          <w:rPr>
            <w:rStyle w:val="Hyperlink"/>
          </w:rPr>
          <w:t xml:space="preserve">Five Stages </w:t>
        </w:r>
        <w:proofErr w:type="gramStart"/>
        <w:r>
          <w:rPr>
            <w:rStyle w:val="Hyperlink"/>
          </w:rPr>
          <w:t>Of</w:t>
        </w:r>
        <w:proofErr w:type="gramEnd"/>
        <w:r>
          <w:rPr>
            <w:rStyle w:val="Hyperlink"/>
          </w:rPr>
          <w:t xml:space="preserve"> Grief - Understanding the Kubler-Ross Model (psycom.net)</w:t>
        </w:r>
      </w:hyperlink>
    </w:p>
    <w:p w14:paraId="0808D932" w14:textId="7E485C6F" w:rsidR="00A90C18" w:rsidRDefault="00A90C18" w:rsidP="00926066">
      <w:pPr>
        <w:spacing w:line="480" w:lineRule="auto"/>
        <w:rPr>
          <w:rFonts w:ascii="Times New Roman" w:hAnsi="Times New Roman" w:cs="Times New Roman"/>
          <w:sz w:val="24"/>
          <w:szCs w:val="24"/>
        </w:rPr>
      </w:pPr>
      <w:proofErr w:type="spellStart"/>
      <w:r w:rsidRPr="00A90C18">
        <w:rPr>
          <w:rFonts w:ascii="Times New Roman" w:hAnsi="Times New Roman" w:cs="Times New Roman"/>
          <w:sz w:val="24"/>
          <w:szCs w:val="24"/>
        </w:rPr>
        <w:t>dsm</w:t>
      </w:r>
      <w:proofErr w:type="spellEnd"/>
      <w:r w:rsidRPr="00A90C18">
        <w:rPr>
          <w:rFonts w:ascii="Times New Roman" w:hAnsi="Times New Roman" w:cs="Times New Roman"/>
          <w:sz w:val="24"/>
          <w:szCs w:val="24"/>
        </w:rPr>
        <w:t xml:space="preserve"> 5 trauma definition</w:t>
      </w:r>
    </w:p>
    <w:p w14:paraId="390F163F" w14:textId="7D885811" w:rsidR="00A90C18" w:rsidRDefault="00A90C18" w:rsidP="00926066">
      <w:pPr>
        <w:spacing w:line="480" w:lineRule="auto"/>
      </w:pPr>
      <w:hyperlink r:id="rId7" w:anchor="AN=48188348&amp;db=s3h" w:history="1">
        <w:r>
          <w:rPr>
            <w:rStyle w:val="Hyperlink"/>
          </w:rPr>
          <w:t>APPLYING GESTALT THERAPY PRINCIPLES IN COUNSELING A FEMALE ORIENTEER: EBSCOhost (uwtsd.ac.uk)</w:t>
        </w:r>
      </w:hyperlink>
    </w:p>
    <w:p w14:paraId="72A77132" w14:textId="336993A1" w:rsidR="00A90C18" w:rsidRDefault="00A90C18" w:rsidP="00926066">
      <w:pPr>
        <w:spacing w:line="480" w:lineRule="auto"/>
        <w:rPr>
          <w:rFonts w:ascii="Times New Roman" w:hAnsi="Times New Roman" w:cs="Times New Roman"/>
          <w:sz w:val="24"/>
          <w:szCs w:val="24"/>
        </w:rPr>
      </w:pPr>
      <w:hyperlink r:id="rId8" w:history="1">
        <w:r w:rsidRPr="00FB27E7">
          <w:rPr>
            <w:rStyle w:val="Hyperlink"/>
            <w:rFonts w:ascii="Times New Roman" w:hAnsi="Times New Roman" w:cs="Times New Roman"/>
            <w:sz w:val="24"/>
            <w:szCs w:val="24"/>
          </w:rPr>
          <w:t>https://www.apa.org/pubs/videos/4310761.pdf</w:t>
        </w:r>
      </w:hyperlink>
      <w:r>
        <w:rPr>
          <w:rFonts w:ascii="Times New Roman" w:hAnsi="Times New Roman" w:cs="Times New Roman"/>
          <w:sz w:val="24"/>
          <w:szCs w:val="24"/>
        </w:rPr>
        <w:t xml:space="preserve"> Greenburg (2007)</w:t>
      </w:r>
    </w:p>
    <w:p w14:paraId="74514EE4" w14:textId="1B5773CD" w:rsidR="00A90C18" w:rsidRDefault="00A90C18" w:rsidP="00926066">
      <w:pPr>
        <w:spacing w:line="480" w:lineRule="auto"/>
        <w:rPr>
          <w:rFonts w:ascii="Times New Roman" w:hAnsi="Times New Roman" w:cs="Times New Roman"/>
          <w:sz w:val="24"/>
          <w:szCs w:val="24"/>
        </w:rPr>
      </w:pPr>
      <w:r>
        <w:rPr>
          <w:rFonts w:ascii="Times New Roman" w:hAnsi="Times New Roman" w:cs="Times New Roman"/>
          <w:sz w:val="24"/>
          <w:szCs w:val="24"/>
        </w:rPr>
        <w:t xml:space="preserve">NHS trauma </w:t>
      </w:r>
    </w:p>
    <w:p w14:paraId="7A9B234B" w14:textId="448EAF6C" w:rsidR="00A90C18" w:rsidRPr="00926066" w:rsidRDefault="00A90C18" w:rsidP="00926066">
      <w:pPr>
        <w:spacing w:line="480" w:lineRule="auto"/>
        <w:rPr>
          <w:rFonts w:ascii="Times New Roman" w:hAnsi="Times New Roman" w:cs="Times New Roman"/>
          <w:sz w:val="24"/>
          <w:szCs w:val="24"/>
        </w:rPr>
      </w:pPr>
      <w:r>
        <w:rPr>
          <w:rFonts w:ascii="Times New Roman" w:hAnsi="Times New Roman" w:cs="Times New Roman"/>
          <w:sz w:val="24"/>
          <w:szCs w:val="24"/>
        </w:rPr>
        <w:t xml:space="preserve">EMDR and CBT therapies.   </w:t>
      </w:r>
    </w:p>
    <w:sectPr w:rsidR="00A90C18" w:rsidRPr="009260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335"/>
    <w:rsid w:val="0001421C"/>
    <w:rsid w:val="00023ED4"/>
    <w:rsid w:val="000824AF"/>
    <w:rsid w:val="00106C14"/>
    <w:rsid w:val="00141850"/>
    <w:rsid w:val="00152804"/>
    <w:rsid w:val="00162D46"/>
    <w:rsid w:val="001A4002"/>
    <w:rsid w:val="001D2B4F"/>
    <w:rsid w:val="001E3A7F"/>
    <w:rsid w:val="00230DAC"/>
    <w:rsid w:val="00297BB6"/>
    <w:rsid w:val="003526A0"/>
    <w:rsid w:val="00392CB6"/>
    <w:rsid w:val="003C49BC"/>
    <w:rsid w:val="003F10B5"/>
    <w:rsid w:val="004245B4"/>
    <w:rsid w:val="00436DE2"/>
    <w:rsid w:val="00455897"/>
    <w:rsid w:val="004910C8"/>
    <w:rsid w:val="004F4E50"/>
    <w:rsid w:val="0050539E"/>
    <w:rsid w:val="00557876"/>
    <w:rsid w:val="005777D1"/>
    <w:rsid w:val="005A5146"/>
    <w:rsid w:val="005D241D"/>
    <w:rsid w:val="006034EA"/>
    <w:rsid w:val="00637474"/>
    <w:rsid w:val="006975E9"/>
    <w:rsid w:val="006A4DC9"/>
    <w:rsid w:val="006E4FFC"/>
    <w:rsid w:val="006E7E9D"/>
    <w:rsid w:val="00760209"/>
    <w:rsid w:val="007F1939"/>
    <w:rsid w:val="00832487"/>
    <w:rsid w:val="00850755"/>
    <w:rsid w:val="00867225"/>
    <w:rsid w:val="009168E7"/>
    <w:rsid w:val="00926066"/>
    <w:rsid w:val="00941CF0"/>
    <w:rsid w:val="009639F9"/>
    <w:rsid w:val="009E3969"/>
    <w:rsid w:val="009E533A"/>
    <w:rsid w:val="00A15928"/>
    <w:rsid w:val="00A90C18"/>
    <w:rsid w:val="00AA03D0"/>
    <w:rsid w:val="00AE2116"/>
    <w:rsid w:val="00AF5D68"/>
    <w:rsid w:val="00B55222"/>
    <w:rsid w:val="00B732A4"/>
    <w:rsid w:val="00B85FF5"/>
    <w:rsid w:val="00BB2642"/>
    <w:rsid w:val="00BC7105"/>
    <w:rsid w:val="00BD483A"/>
    <w:rsid w:val="00C40FCC"/>
    <w:rsid w:val="00C616D8"/>
    <w:rsid w:val="00C64046"/>
    <w:rsid w:val="00C976BE"/>
    <w:rsid w:val="00D34737"/>
    <w:rsid w:val="00D7535D"/>
    <w:rsid w:val="00D978E8"/>
    <w:rsid w:val="00DA3BFD"/>
    <w:rsid w:val="00DC5335"/>
    <w:rsid w:val="00DC718B"/>
    <w:rsid w:val="00DF7468"/>
    <w:rsid w:val="00E03551"/>
    <w:rsid w:val="00E16363"/>
    <w:rsid w:val="00E17C67"/>
    <w:rsid w:val="00E25BA5"/>
    <w:rsid w:val="00E414BA"/>
    <w:rsid w:val="00E76CF2"/>
    <w:rsid w:val="00E8194D"/>
    <w:rsid w:val="00EB6030"/>
    <w:rsid w:val="00F6524F"/>
    <w:rsid w:val="00F870FB"/>
    <w:rsid w:val="00FC23CD"/>
    <w:rsid w:val="00FD76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B2C64"/>
  <w15:chartTrackingRefBased/>
  <w15:docId w15:val="{C187265B-9C4C-430F-8DF8-C25C5D52A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0C18"/>
    <w:rPr>
      <w:color w:val="0000FF"/>
      <w:u w:val="single"/>
    </w:rPr>
  </w:style>
  <w:style w:type="character" w:styleId="UnresolvedMention">
    <w:name w:val="Unresolved Mention"/>
    <w:basedOn w:val="DefaultParagraphFont"/>
    <w:uiPriority w:val="99"/>
    <w:semiHidden/>
    <w:unhideWhenUsed/>
    <w:rsid w:val="00A90C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4457768">
      <w:bodyDiv w:val="1"/>
      <w:marLeft w:val="0"/>
      <w:marRight w:val="0"/>
      <w:marTop w:val="0"/>
      <w:marBottom w:val="0"/>
      <w:divBdr>
        <w:top w:val="none" w:sz="0" w:space="0" w:color="auto"/>
        <w:left w:val="none" w:sz="0" w:space="0" w:color="auto"/>
        <w:bottom w:val="none" w:sz="0" w:space="0" w:color="auto"/>
        <w:right w:val="none" w:sz="0" w:space="0" w:color="auto"/>
      </w:divBdr>
      <w:divsChild>
        <w:div w:id="1657997001">
          <w:marLeft w:val="0"/>
          <w:marRight w:val="0"/>
          <w:marTop w:val="0"/>
          <w:marBottom w:val="0"/>
          <w:divBdr>
            <w:top w:val="none" w:sz="0" w:space="0" w:color="auto"/>
            <w:left w:val="none" w:sz="0" w:space="0" w:color="auto"/>
            <w:bottom w:val="none" w:sz="0" w:space="0" w:color="auto"/>
            <w:right w:val="none" w:sz="0" w:space="0" w:color="auto"/>
          </w:divBdr>
        </w:div>
        <w:div w:id="15409729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a.org/pubs/videos/4310761.pdf" TargetMode="External"/><Relationship Id="rId3" Type="http://schemas.openxmlformats.org/officeDocument/2006/relationships/webSettings" Target="webSettings.xml"/><Relationship Id="rId7" Type="http://schemas.openxmlformats.org/officeDocument/2006/relationships/hyperlink" Target="https://web-b-ebscohost-com.ezproxy.uwtsd.ac.uk/ehost/detail/detail?vid=0&amp;sid=6ae5cce2-1b0d-4467-ab8e-c13411032c17%40pdc-v-sessmgr04&amp;bdata=JnNpdGU9ZWhvc3QtbGl2ZQ%3d%3d"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sycom.net/depression.central.grief.html" TargetMode="External"/><Relationship Id="rId5" Type="http://schemas.openxmlformats.org/officeDocument/2006/relationships/hyperlink" Target="https://www.frontiersin.org/articles/10.3389/fpsyg.2017.01782/full%20Accessed%206%20May%202020" TargetMode="Externa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2840</TotalTime>
  <Pages>14</Pages>
  <Words>3827</Words>
  <Characters>21815</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Nicholls (P151102)</dc:creator>
  <cp:keywords/>
  <dc:description/>
  <cp:lastModifiedBy>Ingrid Nicholls (P151102)</cp:lastModifiedBy>
  <cp:revision>19</cp:revision>
  <dcterms:created xsi:type="dcterms:W3CDTF">2021-01-11T01:02:00Z</dcterms:created>
  <dcterms:modified xsi:type="dcterms:W3CDTF">2021-01-13T00:17:00Z</dcterms:modified>
</cp:coreProperties>
</file>