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122F1" w:rsidRDefault="00E122F1" w:rsidP="00E122F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sz w:val="28"/>
          <w:szCs w:val="28"/>
        </w:rPr>
      </w:pPr>
      <w:r w:rsidRPr="00A73C23">
        <w:rPr>
          <w:rFonts w:ascii="Times New Roman" w:hAnsi="Times New Roman" w:cs="Times New Roman"/>
          <w:b/>
          <w:sz w:val="28"/>
          <w:szCs w:val="28"/>
        </w:rPr>
        <w:t>ETHICS – EXAMPLE 8</w:t>
      </w:r>
    </w:p>
    <w:p w:rsidR="00A73C23" w:rsidRDefault="00A73C23" w:rsidP="00E122F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sz w:val="28"/>
          <w:szCs w:val="28"/>
        </w:rPr>
      </w:pPr>
    </w:p>
    <w:p w:rsidR="00A73C23" w:rsidRPr="00A73C23" w:rsidRDefault="00A73C23" w:rsidP="00E122F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sz w:val="28"/>
          <w:szCs w:val="28"/>
        </w:rPr>
      </w:pPr>
    </w:p>
    <w:p w:rsidR="00E122F1" w:rsidRPr="00A73C23" w:rsidRDefault="00E122F1" w:rsidP="00E122F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E122F1" w:rsidRPr="00A73C23" w:rsidRDefault="00E122F1" w:rsidP="00E122F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73C23">
        <w:rPr>
          <w:rFonts w:ascii="Times New Roman" w:hAnsi="Times New Roman" w:cs="Times New Roman"/>
          <w:sz w:val="24"/>
          <w:szCs w:val="24"/>
        </w:rPr>
        <w:t>Warrburt</w:t>
      </w:r>
      <w:r w:rsidR="00A73C23">
        <w:rPr>
          <w:rFonts w:ascii="Times New Roman" w:hAnsi="Times New Roman" w:cs="Times New Roman"/>
          <w:sz w:val="24"/>
          <w:szCs w:val="24"/>
        </w:rPr>
        <w:t xml:space="preserve"> Ltd</w:t>
      </w:r>
      <w:r w:rsidRPr="00A73C23">
        <w:rPr>
          <w:rFonts w:ascii="Times New Roman" w:hAnsi="Times New Roman" w:cs="Times New Roman"/>
          <w:sz w:val="24"/>
          <w:szCs w:val="24"/>
        </w:rPr>
        <w:t>’s directors are concerned about the results for the year and the subsequent effect on the cash flow statement.</w:t>
      </w:r>
      <w:r w:rsidR="00A73C23">
        <w:rPr>
          <w:rFonts w:ascii="Times New Roman" w:hAnsi="Times New Roman" w:cs="Times New Roman"/>
          <w:sz w:val="24"/>
          <w:szCs w:val="24"/>
        </w:rPr>
        <w:t xml:space="preserve"> </w:t>
      </w:r>
      <w:r w:rsidRPr="00A73C23">
        <w:rPr>
          <w:rFonts w:ascii="Times New Roman" w:hAnsi="Times New Roman" w:cs="Times New Roman"/>
          <w:sz w:val="24"/>
          <w:szCs w:val="24"/>
        </w:rPr>
        <w:t>They have suggested that the proceeds of the sale of tangible fixed assets and the sale of available-for-sale financial</w:t>
      </w:r>
      <w:r w:rsidR="00A73C23">
        <w:rPr>
          <w:rFonts w:ascii="Times New Roman" w:hAnsi="Times New Roman" w:cs="Times New Roman"/>
          <w:sz w:val="24"/>
          <w:szCs w:val="24"/>
        </w:rPr>
        <w:t xml:space="preserve"> </w:t>
      </w:r>
      <w:r w:rsidRPr="00A73C23">
        <w:rPr>
          <w:rFonts w:ascii="Times New Roman" w:hAnsi="Times New Roman" w:cs="Times New Roman"/>
          <w:sz w:val="24"/>
          <w:szCs w:val="24"/>
        </w:rPr>
        <w:t>assets should be included in ‘cash generated from operations’. The directors are afraid of an adverse market reaction</w:t>
      </w:r>
      <w:r w:rsidR="00A73C23">
        <w:rPr>
          <w:rFonts w:ascii="Times New Roman" w:hAnsi="Times New Roman" w:cs="Times New Roman"/>
          <w:sz w:val="24"/>
          <w:szCs w:val="24"/>
        </w:rPr>
        <w:t xml:space="preserve"> </w:t>
      </w:r>
      <w:r w:rsidRPr="00A73C23">
        <w:rPr>
          <w:rFonts w:ascii="Times New Roman" w:hAnsi="Times New Roman" w:cs="Times New Roman"/>
          <w:sz w:val="24"/>
          <w:szCs w:val="24"/>
        </w:rPr>
        <w:t>to their results and of the importance of meeting targets in order to ensure job security, and feel that the adjustments</w:t>
      </w:r>
      <w:r w:rsidR="00A73C23">
        <w:rPr>
          <w:rFonts w:ascii="Times New Roman" w:hAnsi="Times New Roman" w:cs="Times New Roman"/>
          <w:sz w:val="24"/>
          <w:szCs w:val="24"/>
        </w:rPr>
        <w:t xml:space="preserve"> </w:t>
      </w:r>
      <w:r w:rsidRPr="00A73C23">
        <w:rPr>
          <w:rFonts w:ascii="Times New Roman" w:hAnsi="Times New Roman" w:cs="Times New Roman"/>
          <w:sz w:val="24"/>
          <w:szCs w:val="24"/>
        </w:rPr>
        <w:t>for the proceeds would enhance the ‘cash health’ of the business.</w:t>
      </w:r>
    </w:p>
    <w:p w:rsidR="00E122F1" w:rsidRPr="00A73C23" w:rsidRDefault="00E122F1" w:rsidP="00E122F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A73C23" w:rsidRDefault="00A73C23" w:rsidP="00E122F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E122F1" w:rsidRPr="00A73C23" w:rsidRDefault="00E122F1" w:rsidP="00E122F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A73C23">
        <w:rPr>
          <w:rFonts w:ascii="Times New Roman" w:hAnsi="Times New Roman" w:cs="Times New Roman"/>
          <w:b/>
          <w:bCs/>
          <w:sz w:val="24"/>
          <w:szCs w:val="24"/>
        </w:rPr>
        <w:t>Required:</w:t>
      </w:r>
    </w:p>
    <w:p w:rsidR="00E122F1" w:rsidRPr="00A73C23" w:rsidRDefault="00E122F1" w:rsidP="00E122F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bookmarkStart w:id="0" w:name="_GoBack"/>
      <w:bookmarkEnd w:id="0"/>
    </w:p>
    <w:p w:rsidR="00497618" w:rsidRPr="00A73C23" w:rsidRDefault="00E122F1" w:rsidP="00A73C2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A73C23">
        <w:rPr>
          <w:rFonts w:ascii="Times New Roman" w:hAnsi="Times New Roman" w:cs="Times New Roman"/>
          <w:b/>
          <w:bCs/>
          <w:sz w:val="24"/>
          <w:szCs w:val="24"/>
        </w:rPr>
        <w:t>Discuss the ethical responsibility of the company accountant in ensuring that manipulation of the cash flow</w:t>
      </w:r>
      <w:r w:rsidR="00A73C2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A73C23">
        <w:rPr>
          <w:rFonts w:ascii="Times New Roman" w:hAnsi="Times New Roman" w:cs="Times New Roman"/>
          <w:b/>
          <w:bCs/>
          <w:sz w:val="24"/>
          <w:szCs w:val="24"/>
        </w:rPr>
        <w:t>statement, such as that suggested by the directors, does not occur.</w:t>
      </w:r>
    </w:p>
    <w:sectPr w:rsidR="00497618" w:rsidRPr="00A73C23" w:rsidSect="00C459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E122F1"/>
    <w:rsid w:val="00A1378D"/>
    <w:rsid w:val="00A73C23"/>
    <w:rsid w:val="00AF1104"/>
    <w:rsid w:val="00C4598F"/>
    <w:rsid w:val="00E122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4598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07/relationships/stylesWithEffects" Target="stylesWithEffect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113</Words>
  <Characters>647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Administrator</cp:lastModifiedBy>
  <cp:revision>2</cp:revision>
  <dcterms:created xsi:type="dcterms:W3CDTF">2015-03-03T11:56:00Z</dcterms:created>
  <dcterms:modified xsi:type="dcterms:W3CDTF">2015-03-04T10:59:00Z</dcterms:modified>
</cp:coreProperties>
</file>