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14:paraId="66932CC9" w14:textId="77777777" w:rsidR="002D3799" w:rsidRDefault="002D3799">
      <w:r>
        <w:tab/>
      </w:r>
    </w:p>
    <w:sdt>
      <w:sdtPr>
        <w:id w:val="-570046572"/>
        <w:docPartObj>
          <w:docPartGallery w:val="Cover Pages"/>
          <w:docPartUnique/>
        </w:docPartObj>
      </w:sdtPr>
      <w:sdtEndPr/>
      <w:sdtContent>
        <w:p w14:paraId="3729FEC0" w14:textId="77777777" w:rsidR="00691EF5" w:rsidRDefault="00691EF5"/>
        <w:p w14:paraId="611EDC85" w14:textId="77777777" w:rsidR="00691EF5" w:rsidRDefault="009C7CC4">
          <w:r>
            <w:rPr>
              <w:noProof/>
              <w:lang w:eastAsia="en-GB"/>
            </w:rPr>
            <mc:AlternateContent>
              <mc:Choice Requires="wpg">
                <w:drawing>
                  <wp:anchor distT="0" distB="0" distL="114300" distR="114300" simplePos="0" relativeHeight="251659264" behindDoc="0" locked="0" layoutInCell="0" allowOverlap="1" wp14:anchorId="16D70B8E" wp14:editId="52E30959">
                    <wp:simplePos x="0" y="0"/>
                    <wp:positionH relativeFrom="page">
                      <wp:align>center</wp:align>
                    </wp:positionH>
                    <wp:positionV relativeFrom="page">
                      <wp:align>center</wp:align>
                    </wp:positionV>
                    <wp:extent cx="7164070" cy="10139045"/>
                    <wp:effectExtent l="0" t="0" r="18415" b="15240"/>
                    <wp:wrapNone/>
                    <wp:docPr id="24" name="Group 2"/>
                    <wp:cNvGraphicFramePr>
                      <a:graphicFrameLocks xmlns:a="http://schemas.openxmlformats.org/drawingml/2006/main"/>
                    </wp:cNvGraphicFramePr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>
                            <a:grpSpLocks/>
                          </wpg:cNvGrpSpPr>
                          <wpg:grpSpPr bwMode="auto">
                            <a:xfrm>
                              <a:off x="0" y="0"/>
                              <a:ext cx="7164070" cy="10139045"/>
                              <a:chOff x="316" y="406"/>
                              <a:chExt cx="11608" cy="15028"/>
                            </a:xfrm>
                          </wpg:grpSpPr>
                          <wpg:grpSp>
                            <wpg:cNvPr id="25" name="Group 3"/>
                            <wpg:cNvGrpSpPr>
                              <a:grpSpLocks/>
                            </wpg:cNvGrpSpPr>
                            <wpg:grpSpPr bwMode="auto">
                              <a:xfrm>
                                <a:off x="316" y="406"/>
                                <a:ext cx="11608" cy="15028"/>
                                <a:chOff x="321" y="406"/>
                                <a:chExt cx="11600" cy="15025"/>
                              </a:xfrm>
                            </wpg:grpSpPr>
                            <wps:wsp>
                              <wps:cNvPr id="26" name="Rectangle 4" descr="Zig zag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339" y="406"/>
                                  <a:ext cx="11582" cy="15025"/>
                                </a:xfrm>
                                <a:prstGeom prst="rect">
                                  <a:avLst/>
                                </a:prstGeom>
                                <a:ln w="12700">
                                  <a:solidFill>
                                    <a:srgbClr val="FFFFFF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/>
                              </wps:spPr>
                              <wps:style>
                                <a:lnRef idx="0">
                                  <a:scrgbClr r="0" g="0" b="0"/>
                                </a:lnRef>
                                <a:fillRef idx="1003">
                                  <a:schemeClr val="lt2"/>
                                </a:fillRef>
                                <a:effectRef idx="0">
                                  <a:scrgbClr r="0" g="0" b="0"/>
                                </a:effectRef>
                                <a:fontRef idx="major"/>
                              </wps:style>
                              <wps:bodyPr rot="0" vert="horz" wrap="square" lIns="91440" tIns="45720" rIns="91440" bIns="45720" anchor="ctr" anchorCtr="0" upright="1">
                                <a:noAutofit/>
                              </wps:bodyPr>
                            </wps:wsp>
                            <wps:wsp>
                              <wps:cNvPr id="27" name="Rectangle 5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3446" y="406"/>
                                  <a:ext cx="8475" cy="15025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tx1">
                                    <a:lumMod val="50000"/>
                                    <a:lumOff val="50000"/>
                                  </a:schemeClr>
                                </a:solidFill>
                                <a:ln w="12700">
                                  <a:solidFill>
                                    <a:schemeClr val="bg1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AF507438-7753-43E0-B8FC-AC1667EBCBE1}">
                                    <a14:hiddenEffects xmlns:a14="http://schemas.microsoft.com/office/drawing/2010/main">
                                      <a:effectLst>
                                        <a:outerShdw dist="53882" dir="2700000" algn="ctr" rotWithShape="0">
                                          <a:srgbClr val="D8D8D8"/>
                                        </a:outerShdw>
                                      </a:effectLst>
                                    </a14:hiddenEffects>
                                  </a:ext>
                                </a:extLst>
                              </wps:spPr>
                              <wps:txbx>
                                <w:txbxContent>
                                  <w:p w14:paraId="2D595767" w14:textId="77777777" w:rsidR="001C72AD" w:rsidRDefault="00E05F4E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</w:pPr>
                                    <w:r>
                                      <w:rPr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 xml:space="preserve">DSP: </w:t>
                                    </w:r>
                                    <w:r w:rsidR="0065393C">
                                      <w:rPr>
                                        <w:color w:val="FFFFFF" w:themeColor="background1"/>
                                        <w:sz w:val="80"/>
                                        <w:szCs w:val="80"/>
                                      </w:rPr>
                                      <w:t xml:space="preserve"> </w:t>
                                    </w:r>
                                  </w:p>
                                  <w:p w14:paraId="577AC529" w14:textId="77777777" w:rsidR="00EE647B" w:rsidRDefault="008E73F0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  <w:sz w:val="40"/>
                                        <w:szCs w:val="40"/>
                                      </w:rPr>
                                    </w:pPr>
                                    <w:sdt>
                                      <w:sdtPr>
                                        <w:rPr>
                                          <w:color w:val="FFFFFF" w:themeColor="background1"/>
                                          <w:sz w:val="40"/>
                                          <w:szCs w:val="40"/>
                                        </w:rPr>
                                        <w:alias w:val="Subtitle"/>
                                        <w:id w:val="16962284"/>
      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      <w:text/>
                                      </w:sdtPr>
                                      <w:sdtEndPr/>
                                      <w:sdtContent>
                                        <w:r w:rsidR="003C13F7">
                                          <w:rPr>
                                            <w:color w:val="FFFFFF" w:themeColor="background1"/>
                                            <w:sz w:val="40"/>
                                            <w:szCs w:val="40"/>
                                          </w:rPr>
                                          <w:t>Assignment</w:t>
                                        </w:r>
                                        <w:r w:rsidR="001C72AD">
                                          <w:rPr>
                                            <w:color w:val="FFFFFF" w:themeColor="background1"/>
                                            <w:sz w:val="40"/>
                                            <w:szCs w:val="40"/>
                                          </w:rPr>
                                          <w:t xml:space="preserve"> 1: Linton Cook</w:t>
                                        </w:r>
                                      </w:sdtContent>
                                    </w:sdt>
                                  </w:p>
                                  <w:p w14:paraId="1BEA9F52" w14:textId="77777777" w:rsidR="00EE647B" w:rsidRDefault="00EE647B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</w:rPr>
                                    </w:pPr>
                                  </w:p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bstract"/>
                                      <w:id w:val="16962290"/>
                                      <w:showingPlcHdr/>
                                      <w:dataBinding w:prefixMappings="xmlns:ns0='http://schemas.microsoft.com/office/2006/coverPageProps'" w:xpath="/ns0:CoverPageProperties[1]/ns0:Abstract[1]" w:storeItemID="{55AF091B-3C7A-41E3-B477-F2FDAA23CFDA}"/>
                                      <w:text/>
                                    </w:sdtPr>
                                    <w:sdtEndPr/>
                                    <w:sdtContent>
                                      <w:p w14:paraId="12EED612" w14:textId="77777777" w:rsidR="00EE647B" w:rsidRDefault="00EE647B">
                                        <w:pPr>
                                          <w:pStyle w:val="NoSpacing"/>
                                          <w:rPr>
                                            <w:color w:val="FFFFFF" w:themeColor="background1"/>
                                          </w:rPr>
                                        </w:pPr>
                                        <w:r>
                                          <w:rPr>
                                            <w:color w:val="FFFFFF" w:themeColor="background1"/>
                                          </w:rPr>
                                          <w:t xml:space="preserve">     </w:t>
                                        </w:r>
                                      </w:p>
                                    </w:sdtContent>
                                  </w:sdt>
                                  <w:p w14:paraId="6F973CBD" w14:textId="77777777" w:rsidR="00EE647B" w:rsidRDefault="00EE647B">
                                    <w:pPr>
                                      <w:pStyle w:val="NoSpacing"/>
                                      <w:rPr>
                                        <w:color w:val="FFFFFF" w:themeColor="background1"/>
                                      </w:rPr>
                                    </w:pPr>
                                  </w:p>
                                </w:txbxContent>
                              </wps:txbx>
                              <wps:bodyPr rot="0" vert="horz" wrap="square" lIns="228600" tIns="1371600" rIns="457200" bIns="45720" anchor="t" anchorCtr="0" upright="1">
                                <a:noAutofit/>
                              </wps:bodyPr>
                            </wps:wsp>
                            <wpg:grpSp>
                              <wpg:cNvPr id="28" name="Group 6"/>
                              <wpg:cNvGrpSpPr>
                                <a:grpSpLocks/>
                              </wpg:cNvGrpSpPr>
                              <wpg:grpSpPr bwMode="auto">
                                <a:xfrm>
                                  <a:off x="321" y="3423"/>
                                  <a:ext cx="3126" cy="6068"/>
                                  <a:chOff x="654" y="3599"/>
                                  <a:chExt cx="2880" cy="5760"/>
                                </a:xfrm>
                              </wpg:grpSpPr>
                              <wps:wsp>
                                <wps:cNvPr id="29" name="Rectangle 7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2094" y="6479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1">
                                      <a:lumMod val="60000"/>
                                      <a:lumOff val="40000"/>
                                      <a:alpha val="80000"/>
                                    </a:schemeClr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0" name="Rectangle 8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2094" y="5039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1">
                                      <a:lumMod val="40000"/>
                                      <a:lumOff val="60000"/>
                                      <a:alpha val="50000"/>
                                    </a:schemeClr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1" name="Rectangle 9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654" y="5039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1">
                                      <a:lumMod val="60000"/>
                                      <a:lumOff val="40000"/>
                                      <a:alpha val="80000"/>
                                    </a:schemeClr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52" name="Rectangle 10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654" y="3599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1">
                                      <a:lumMod val="40000"/>
                                      <a:lumOff val="60000"/>
                                      <a:alpha val="50000"/>
                                    </a:schemeClr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53" name="Rectangle 11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654" y="6479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1">
                                      <a:lumMod val="40000"/>
                                      <a:lumOff val="60000"/>
                                      <a:alpha val="50000"/>
                                    </a:schemeClr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54" name="Rectangle 12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2094" y="7919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1">
                                      <a:lumMod val="40000"/>
                                      <a:lumOff val="60000"/>
                                      <a:alpha val="50000"/>
                                    </a:schemeClr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355" name="Rectangle 13"/>
                              <wps:cNvSpPr>
                                <a:spLocks noChangeArrowheads="1"/>
                              </wps:cNvSpPr>
                              <wps:spPr bwMode="auto">
                                <a:xfrm flipH="1">
                                  <a:off x="2690" y="406"/>
                                  <a:ext cx="1563" cy="1518"/>
                                </a:xfrm>
                                <a:prstGeom prst="rect">
                                  <a:avLst/>
                                </a:prstGeom>
                                <a:solidFill>
                                  <a:schemeClr val="accent2"/>
                                </a:solidFill>
                                <a:ln w="12700">
                                  <a:solidFill>
                                    <a:schemeClr val="bg1"/>
                                  </a:solidFill>
                                  <a:miter lim="800000"/>
                                  <a:headEnd/>
                                  <a:tailEnd/>
                                </a:ln>
                                <a:extLst>
                                  <a:ext uri="{AF507438-7753-43E0-B8FC-AC1667EBCBE1}">
                                    <a14:hiddenEffects xmlns:a14="http://schemas.microsoft.com/office/drawing/2010/main">
                                      <a:effectLst>
                                        <a:outerShdw dist="53882" dir="2700000" algn="ctr" rotWithShape="0">
                                          <a:srgbClr val="D8D8D8"/>
                                        </a:outerShdw>
                                      </a:effectLst>
                                    </a14:hiddenEffects>
                                  </a:ext>
                                </a:extLst>
                              </wps:spPr>
                              <wps:txbx>
                                <w:txbxContent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52"/>
                                        <w:szCs w:val="52"/>
                                      </w:rPr>
                                      <w:alias w:val="Year"/>
                                      <w:id w:val="16962274"/>
  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  <w:date>
                                        <w:dateFormat w:val="yyyy"/>
                                        <w:lid w:val="en-US"/>
                                        <w:storeMappedDataAs w:val="dateTime"/>
                                        <w:calendar w:val="gregorian"/>
                                      </w:date>
                                    </w:sdtPr>
                                    <w:sdtEndPr/>
                                    <w:sdtContent>
                                      <w:p w14:paraId="22D747EF" w14:textId="77777777" w:rsidR="00EE647B" w:rsidRDefault="00EE647B">
                                        <w:pPr>
                                          <w:jc w:val="center"/>
                                          <w:rPr>
                                            <w:color w:val="FFFFFF" w:themeColor="background1"/>
                                            <w:sz w:val="48"/>
                                            <w:szCs w:val="52"/>
                                          </w:rPr>
                                        </w:pPr>
                                        <w:r>
                                          <w:rPr>
                                            <w:color w:val="FFFFFF" w:themeColor="background1"/>
                                            <w:sz w:val="52"/>
                                            <w:szCs w:val="52"/>
                                          </w:rPr>
                                          <w:t>HND</w:t>
                                        </w:r>
                                      </w:p>
                                    </w:sdtContent>
                                  </w:sdt>
                                </w:txbxContent>
                              </wps:txbx>
                              <wps:bodyPr rot="0" vert="horz" wrap="square" lIns="91440" tIns="45720" rIns="91440" bIns="45720" anchor="b" anchorCtr="0" upright="1">
                                <a:noAutofit/>
                              </wps:bodyPr>
                            </wps:wsp>
                          </wpg:grpSp>
                          <wpg:grpSp>
                            <wpg:cNvPr id="356" name="Group 14"/>
                            <wpg:cNvGrpSpPr>
                              <a:grpSpLocks/>
                            </wpg:cNvGrpSpPr>
                            <wpg:grpSpPr bwMode="auto">
                              <a:xfrm>
                                <a:off x="3446" y="13758"/>
                                <a:ext cx="8169" cy="1382"/>
                                <a:chOff x="3446" y="13758"/>
                                <a:chExt cx="8169" cy="1382"/>
                              </a:xfrm>
                            </wpg:grpSpPr>
                            <wpg:grpSp>
                              <wpg:cNvPr id="357" name="Group 15"/>
                              <wpg:cNvGrpSpPr>
                                <a:grpSpLocks/>
                              </wpg:cNvGrpSpPr>
                              <wpg:grpSpPr bwMode="auto">
                                <a:xfrm flipH="1" flipV="1">
                                  <a:off x="10833" y="14380"/>
                                  <a:ext cx="782" cy="760"/>
                                  <a:chOff x="8754" y="11945"/>
                                  <a:chExt cx="2880" cy="2859"/>
                                </a:xfrm>
                              </wpg:grpSpPr>
                              <wps:wsp>
                                <wps:cNvPr id="358" name="Rectangle 16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10194" y="11945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bg1">
                                      <a:lumMod val="75000"/>
                                      <a:alpha val="50000"/>
                                    </a:schemeClr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59" name="Rectangle 17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10194" y="13364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accent2"/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  <wps:wsp>
                                <wps:cNvPr id="360" name="Rectangle 18"/>
                                <wps:cNvSpPr>
                                  <a:spLocks noChangeArrowheads="1"/>
                                </wps:cNvSpPr>
                                <wps:spPr bwMode="auto">
                                  <a:xfrm flipH="1">
                                    <a:off x="8754" y="13364"/>
                                    <a:ext cx="1440" cy="1440"/>
                                  </a:xfrm>
                                  <a:prstGeom prst="rect">
                                    <a:avLst/>
                                  </a:prstGeom>
                                  <a:solidFill>
                                    <a:schemeClr val="bg1">
                                      <a:lumMod val="75000"/>
                                      <a:alpha val="50000"/>
                                    </a:schemeClr>
                                  </a:solidFill>
                                  <a:ln w="12700">
                                    <a:solidFill>
                                      <a:schemeClr val="bg1"/>
                                    </a:solidFill>
                                    <a:miter lim="800000"/>
                                    <a:headEnd/>
                                    <a:tailEnd/>
                                  </a:ln>
                                  <a:extLst>
                                    <a:ext uri="{AF507438-7753-43E0-B8FC-AC1667EBCBE1}">
                                      <a14:hiddenEffects xmlns:a14="http://schemas.microsoft.com/office/drawing/2010/main">
                                        <a:effectLst>
                                          <a:outerShdw dist="53882" dir="2700000" algn="ctr" rotWithShape="0">
                                            <a:srgbClr val="D8D8D8"/>
                                          </a:outerShdw>
                                        </a:effectLst>
                                      </a14:hiddenEffects>
                                    </a:ext>
                                  </a:extLst>
                                </wps:spPr>
                                <wps:bodyPr rot="0" vert="horz" wrap="square" lIns="91440" tIns="45720" rIns="91440" bIns="45720" anchor="ctr" anchorCtr="0" upright="1">
                                  <a:noAutofit/>
                                </wps:bodyPr>
                              </wps:wsp>
                            </wpg:grpSp>
                            <wps:wsp>
                              <wps:cNvPr id="361" name="Rectangle 19"/>
                              <wps:cNvSpPr>
                                <a:spLocks noChangeArrowheads="1"/>
                              </wps:cNvSpPr>
                              <wps:spPr bwMode="auto">
                                <a:xfrm>
                                  <a:off x="3446" y="13758"/>
                                  <a:ext cx="7105" cy="1382"/>
                                </a:xfrm>
                                <a:prstGeom prst="rect">
                                  <a:avLst/>
                                </a:prstGeom>
                                <a:noFill/>
                                <a:extLst>
                                  <a:ext uri="{909E8E84-426E-40DD-AFC4-6F175D3DCCD1}">
                                    <a14:hiddenFill xmlns:a14="http://schemas.microsoft.com/office/drawing/2010/main">
                                      <a:solidFill>
                                        <a:srgbClr val="FFFFFF">
                                          <a:alpha val="80000"/>
                                        </a:srgbClr>
                                      </a:solidFill>
                                    </a14:hiddenFill>
                                  </a:ext>
                                  <a:ext uri="{91240B29-F687-4F45-9708-019B960494DF}">
                                    <a14:hiddenLine xmlns:a14="http://schemas.microsoft.com/office/drawing/2010/main" w="12700">
                                      <a:solidFill>
                                        <a:srgbClr val="FFFFFF"/>
                                      </a:solidFill>
                                      <a:miter lim="800000"/>
                                      <a:headEnd/>
                                      <a:tailEnd/>
                                    </a14:hiddenLine>
                                  </a:ext>
                                  <a:ext uri="{AF507438-7753-43E0-B8FC-AC1667EBCBE1}">
                                    <a14:hiddenEffects xmlns:a14="http://schemas.microsoft.com/office/drawing/2010/main">
                                      <a:effectLst>
                                        <a:outerShdw dist="53882" dir="2700000" algn="ctr" rotWithShape="0">
                                          <a:srgbClr val="D8D8D8"/>
                                        </a:outerShdw>
                                      </a:effectLst>
                                    </a14:hiddenEffects>
                                  </a:ext>
                                </a:extLst>
                              </wps:spPr>
                              <wps:txbx>
                                <w:txbxContent>
                                  <w:sdt>
                                    <w:sdtPr>
                                      <w:rPr>
                                        <w:color w:val="FFFFFF" w:themeColor="background1"/>
                                      </w:rPr>
                                      <w:alias w:val="Author"/>
                                      <w:id w:val="16962296"/>
      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      <w:text/>
                                    </w:sdtPr>
                                    <w:sdtEndPr/>
                                    <w:sdtContent>
                                      <w:p w14:paraId="780BF1BB" w14:textId="77777777" w:rsidR="00EE647B" w:rsidRDefault="00EE647B">
                                        <w:pPr>
                                          <w:pStyle w:val="NoSpacing"/>
                                          <w:jc w:val="right"/>
                                          <w:rPr>
                                            <w:color w:val="FFFFFF" w:themeColor="background1"/>
                                          </w:rPr>
                                        </w:pPr>
                                        <w:r>
                                          <w:rPr>
                                            <w:color w:val="FFFFFF" w:themeColor="background1"/>
                                            <w:lang w:val="en-GB"/>
                                          </w:rPr>
                                          <w:t>THO10043184</w:t>
                                        </w:r>
                                      </w:p>
                                    </w:sdtContent>
                                  </w:sdt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36"/>
                                      </w:rPr>
                                      <w:alias w:val="Company"/>
                                      <w:id w:val="16962301"/>
      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      <w:text/>
                                    </w:sdtPr>
                                    <w:sdtEndPr/>
                                    <w:sdtContent>
                                      <w:p w14:paraId="7D457BD4" w14:textId="77777777" w:rsidR="00EE647B" w:rsidRPr="00691EF5" w:rsidRDefault="00EE647B">
                                        <w:pPr>
                                          <w:pStyle w:val="NoSpacing"/>
                                          <w:jc w:val="right"/>
                                          <w:rPr>
                                            <w:color w:val="FFFFFF" w:themeColor="background1"/>
                                            <w:sz w:val="36"/>
                                          </w:rPr>
                                        </w:pPr>
                                        <w:r w:rsidRPr="00691EF5">
                                          <w:rPr>
                                            <w:color w:val="FFFFFF" w:themeColor="background1"/>
                                            <w:sz w:val="36"/>
                                          </w:rPr>
                                          <w:t>Jordan Thomas</w:t>
                                        </w:r>
                                      </w:p>
                                    </w:sdtContent>
                                  </w:sdt>
                                  <w:sdt>
                                    <w:sdtPr>
                                      <w:rPr>
                                        <w:color w:val="FFFFFF" w:themeColor="background1"/>
                                        <w:sz w:val="36"/>
                                      </w:rPr>
                                      <w:alias w:val="Date"/>
                                      <w:id w:val="16962306"/>
      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      <w:date>
                                        <w:dateFormat w:val="M/d/yyyy"/>
                                        <w:lid w:val="en-US"/>
                                        <w:storeMappedDataAs w:val="dateTime"/>
                                        <w:calendar w:val="gregorian"/>
                                      </w:date>
                                    </w:sdtPr>
                                    <w:sdtEndPr/>
                                    <w:sdtContent>
                                      <w:p w14:paraId="6DAC7F9B" w14:textId="77777777" w:rsidR="00EE647B" w:rsidRPr="00691EF5" w:rsidRDefault="00EE647B">
                                        <w:pPr>
                                          <w:pStyle w:val="NoSpacing"/>
                                          <w:jc w:val="right"/>
                                          <w:rPr>
                                            <w:color w:val="FFFFFF" w:themeColor="background1"/>
                                            <w:sz w:val="36"/>
                                          </w:rPr>
                                        </w:pPr>
                                        <w:r w:rsidRPr="00691EF5">
                                          <w:rPr>
                                            <w:color w:val="FFFFFF" w:themeColor="background1"/>
                                            <w:sz w:val="36"/>
                                          </w:rPr>
                                          <w:t>HND</w:t>
                                        </w:r>
                                      </w:p>
                                    </w:sdtContent>
                                  </w:sdt>
                                </w:txbxContent>
                              </wps:txbx>
                              <wps:bodyPr rot="0" vert="horz" wrap="square" lIns="91440" tIns="0" rIns="91440" bIns="0" anchor="b" anchorCtr="0" upright="1">
                                <a:noAutofit/>
                              </wps:bodyPr>
                            </wps:wsp>
                          </wpg:grpSp>
                        </wpg:wgp>
                      </a:graphicData>
                    </a:graphic>
                    <wp14:sizeRelH relativeFrom="page">
                      <wp14:pctWidth>95000</wp14:pctWidth>
                    </wp14:sizeRelH>
                    <wp14:sizeRelV relativeFrom="page">
                      <wp14:pctHeight>95000</wp14:pctHeight>
                    </wp14:sizeRelV>
                  </wp:anchor>
                </w:drawing>
              </mc:Choice>
              <mc:Fallback>
                <w:pict>
                  <v:group id="Group 2" o:spid="_x0000_s1026" style="position:absolute;margin-left:0;margin-top:0;width:564.1pt;height:798.35pt;z-index:251659264;mso-width-percent:950;mso-height-percent:950;mso-position-horizontal:center;mso-position-horizontal-relative:page;mso-position-vertical:center;mso-position-vertical-relative:page;mso-width-percent:950;mso-height-percent:950" coordorigin="316,406" coordsize="11608,15028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" o:allowincell="f">
                    <v:group id="Group 3" o:spid="_x0000_s1027" style="position:absolute;left:316;top:406;width:11608;height:15028" coordorigin="321,406" coordsize="11600,15025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">
                      <v:rect id="Rectangle 4" o:spid="_x0000_s1028" alt="Zig zag" style="position:absolute;left:339;top:406;width:11582;height:15025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9q0kIMMA&#10;AADbAAAADwAAAGRycy9kb3ducmV2LnhtbESPT2vCQBTE7wW/w/KE3urGHIKkriKiosdoe8jtkX35&#10;o9m3MbvG9Nt3C0KPw8z8hlmuR9OKgXrXWFYwn0UgiAurG64UfF32HwsQziNrbC2Tgh9ysF5N3paY&#10;avvkjIazr0SAsEtRQe19l0rpipoMupntiINX2t6gD7KvpO7xGeCmlXEUJdJgw2Ghxo62NRW388Mo&#10;2B3u5ZCZfFHm+f17OO1Mdk1ipd6n4+YThKfR/4df7aNWECfw9yX8ALn6B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9q0kIMMAAADbAAAADwAAAAAAAAAAAAAAAACYAgAAZHJzL2Rv&#10;d25yZXYueG1sUEsFBgAAAAAEAAQA9QAAAIgDAAAAAA==&#10;" fillcolor="#f1efe6 [2579]" strokecolor="white" strokeweight="1pt">
                        <v:fill color2="#575131 [963]" rotate="t" focusposition=".5,.5" focussize="" focus="100%" type="gradientRadial"/>
                      </v:rect>
                      <v:rect id="Rectangle 5" o:spid="_x0000_s1029" style="position:absolute;left:3446;top:406;width:8475;height:15025;visibility:visible;mso-wrap-style:square;v-text-anchor:top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QEmKcQA&#10;AADbAAAADwAAAGRycy9kb3ducmV2LnhtbESPUWvCMBSF3wf+h3AHe5tphbmtGkWFDfFBWesPuDbX&#10;tqy5CUnU7t8vwmCPh3POdzjz5WB6cSUfOssK8nEGgri2uuNGwbH6eH4DESKyxt4yKfihAMvF6GGO&#10;hbY3/qJrGRuRIBwKVNDG6AopQ92SwTC2jjh5Z+sNxiR9I7XHW4KbXk6ybCoNdpwWWnS0aan+Li9G&#10;wbtfb/Pq8HJwny4/bZzeVfv9VKmnx2E1AxFpiP/hv/ZWK5i8wv1L+gFy8Qs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IUBJinEAAAA2wAAAA8AAAAAAAAAAAAAAAAAmAIAAGRycy9k&#10;b3ducmV2LnhtbFBLBQYAAAAABAAEAPUAAACJAwAAAAA=&#10;" fillcolor="gray [1629]" strokecolor="white [3212]" strokeweight="1pt">
                        <v:shadow color="#d8d8d8" offset="3pt,3pt"/>
                        <v:textbox inset="18pt,108pt,36pt">
                          <w:txbxContent>
                            <w:p w14:paraId="2D595767" w14:textId="77777777" w:rsidR="001C72AD" w:rsidRDefault="00E05F4E">
                              <w:pPr>
                                <w:pStyle w:val="NoSpacing"/>
                                <w:rPr>
                                  <w:color w:val="FFFFFF" w:themeColor="background1"/>
                                  <w:sz w:val="80"/>
                                  <w:szCs w:val="80"/>
                                </w:rPr>
                              </w:pPr>
                              <w:r>
                                <w:rPr>
                                  <w:color w:val="FFFFFF" w:themeColor="background1"/>
                                  <w:sz w:val="80"/>
                                  <w:szCs w:val="80"/>
                                </w:rPr>
                                <w:t xml:space="preserve">DSP: </w:t>
                              </w:r>
                              <w:r w:rsidR="0065393C">
                                <w:rPr>
                                  <w:color w:val="FFFFFF" w:themeColor="background1"/>
                                  <w:sz w:val="80"/>
                                  <w:szCs w:val="80"/>
                                </w:rPr>
                                <w:t xml:space="preserve"> </w:t>
                              </w:r>
                            </w:p>
                            <w:p w14:paraId="577AC529" w14:textId="77777777" w:rsidR="00EE647B" w:rsidRDefault="008E73F0">
                              <w:pPr>
                                <w:pStyle w:val="NoSpacing"/>
                                <w:rPr>
                                  <w:color w:val="FFFFFF" w:themeColor="background1"/>
                                  <w:sz w:val="40"/>
                                  <w:szCs w:val="40"/>
                                </w:rPr>
                              </w:pPr>
                              <w:sdt>
                                <w:sdtPr>
                                  <w:rPr>
                                    <w:color w:val="FFFFFF" w:themeColor="background1"/>
                                    <w:sz w:val="40"/>
                                    <w:szCs w:val="40"/>
                                  </w:rPr>
                                  <w:alias w:val="Subtitle"/>
                                  <w:id w:val="16962284"/>
                  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r w:rsidR="003C13F7"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>Assignment</w:t>
                                  </w:r>
                                  <w:r w:rsidR="001C72AD">
                                    <w:rPr>
                                      <w:color w:val="FFFFFF" w:themeColor="background1"/>
                                      <w:sz w:val="40"/>
                                      <w:szCs w:val="40"/>
                                    </w:rPr>
                                    <w:t xml:space="preserve"> 1: Linton Cook</w:t>
                                  </w:r>
                                </w:sdtContent>
                              </w:sdt>
                            </w:p>
                            <w:p w14:paraId="1BEA9F52" w14:textId="77777777" w:rsidR="00EE647B" w:rsidRDefault="00EE647B">
                              <w:pPr>
                                <w:pStyle w:val="NoSpacing"/>
                                <w:rPr>
                                  <w:color w:val="FFFFFF" w:themeColor="background1"/>
                                </w:rPr>
                              </w:pPr>
                            </w:p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bstract"/>
                                <w:id w:val="16962290"/>
                                <w:showingPlcHdr/>
                                <w:dataBinding w:prefixMappings="xmlns:ns0='http://schemas.microsoft.com/office/2006/coverPageProps'" w:xpath="/ns0:CoverPageProperties[1]/ns0:Abstract[1]" w:storeItemID="{55AF091B-3C7A-41E3-B477-F2FDAA23CFDA}"/>
                                <w:text/>
                              </w:sdtPr>
                              <w:sdtEndPr/>
                              <w:sdtContent>
                                <w:p w14:paraId="12EED612" w14:textId="77777777" w:rsidR="00EE647B" w:rsidRDefault="00EE647B">
                                  <w:pPr>
                                    <w:pStyle w:val="NoSpacing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</w:rPr>
                                    <w:t xml:space="preserve">     </w:t>
                                  </w:r>
                                </w:p>
                              </w:sdtContent>
                            </w:sdt>
                            <w:p w14:paraId="6F973CBD" w14:textId="77777777" w:rsidR="00EE647B" w:rsidRDefault="00EE647B">
                              <w:pPr>
                                <w:pStyle w:val="NoSpacing"/>
                                <w:rPr>
                                  <w:color w:val="FFFFFF" w:themeColor="background1"/>
                                </w:rPr>
                              </w:pPr>
                            </w:p>
                          </w:txbxContent>
                        </v:textbox>
                      </v:rect>
                      <v:group id="Group 6" o:spid="_x0000_s1030" style="position:absolute;left:321;top:3423;width:3126;height:6068" coordorigin="654,3599" coordsize="2880,5760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">
                        <v:rect id="Rectangle 7" o:spid="_x0000_s1031" style="position:absolute;left:2094;top:6479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7IcyFcUA&#10;AADbAAAADwAAAGRycy9kb3ducmV2LnhtbESP0WrCQBRE3wv9h+UW+iJ1UyMlRlcprUIRX5L6AbfZ&#10;a5KavRuyaxL/visIfRxm5gyz2oymET11rras4HUagSAurK65VHD83r0kIJxH1thYJgVXcrBZPz6s&#10;MNV24Iz63JciQNilqKDyvk2ldEVFBt3UtsTBO9nOoA+yK6XucAhw08hZFL1JgzWHhQpb+qioOOcX&#10;oyDmzyFb/Cb5Ia6PP/vzdjIvzUSp56fxfQnC0+j/w/f2l1YwW8DtS/gBcv0H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shzIVxQAAANsAAAAPAAAAAAAAAAAAAAAAAJgCAABkcnMv&#10;ZG93bnJldi54bWxQSwUGAAAAAAQABAD1AAAAigMAAAAA&#10;" fillcolor="#95b3d7 [1940]" strokecolor="white [3212]" strokeweight="1pt">
                          <v:fill opacity="52428f"/>
                          <v:shadow color="#d8d8d8" offset="3pt,3pt"/>
                        </v:rect>
                        <v:rect id="Rectangle 8" o:spid="_x0000_s1032" style="position:absolute;left:2094;top:5039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" fillcolor="#b8cce4 [1300]" strokecolor="white [3212]" strokeweight="1pt">
                          <v:fill opacity="32896f"/>
                          <v:shadow color="#d8d8d8" offset="3pt,3pt"/>
                        </v:rect>
                        <v:rect id="Rectangle 9" o:spid="_x0000_s1033" style="position:absolute;left:654;top:5039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lyiozsUA&#10;AADbAAAADwAAAGRycy9kb3ducmV2LnhtbESP0WrCQBRE3wv+w3KFvgSzsSnFpq4ibQWRvhjzAbfZ&#10;2ySavRuyWxP/3hUKfRxmzgyzXI+mFRfqXWNZwTxOQBCXVjdcKSiO29kChPPIGlvLpOBKDtarycMS&#10;M20HPtAl95UIJewyVFB732VSurImgy62HXHwfmxv0AfZV1L3OIRy08qnJHmRBhsOCzV29F5Tec5/&#10;jYKUP4bD62mRf6VN8b0/f0bPlYmUepyOmzcQnkb/H/6jdzpwc7h/CT9Arm4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XKKjOxQAAANsAAAAPAAAAAAAAAAAAAAAAAJgCAABkcnMv&#10;ZG93bnJldi54bWxQSwUGAAAAAAQABAD1AAAAigMAAAAA&#10;" fillcolor="#95b3d7 [1940]" strokecolor="white [3212]" strokeweight="1pt">
                          <v:fill opacity="52428f"/>
                          <v:shadow color="#d8d8d8" offset="3pt,3pt"/>
                        </v:rect>
                        <v:rect id="Rectangle 10" o:spid="_x0000_s1034" style="position:absolute;left:654;top:3599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Akmy5sUA&#10;AADcAAAADwAAAGRycy9kb3ducmV2LnhtbESPQWsCMRSE70L/Q3gFb5qtS0vZGqVICwX1oHY9v26e&#10;m8XNyzaJuv77Rih4HGbmG2Y6720rzuRD41jB0zgDQVw53XCt4Hv3OXoFESKyxtYxKbhSgPnsYTDF&#10;QrsLb+i8jbVIEA4FKjAxdoWUoTJkMYxdR5y8g/MWY5K+ltrjJcFtKydZ9iItNpwWDHa0MFQdtyer&#10;wMW8bMvf3Cx9WJj9z2q9/7iulRo+9u9vICL18R7+b39pBfnzBG5n0hGQsz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ACSbLmxQAAANwAAAAPAAAAAAAAAAAAAAAAAJgCAABkcnMv&#10;ZG93bnJldi54bWxQSwUGAAAAAAQABAD1AAAAigMAAAAA&#10;" fillcolor="#b8cce4 [1300]" strokecolor="white [3212]" strokeweight="1pt">
                          <v:fill opacity="32896f"/>
                          <v:shadow color="#d8d8d8" offset="3pt,3pt"/>
                        </v:rect>
                        <v:rect id="Rectangle 11" o:spid="_x0000_s1035" style="position:absolute;left:654;top:6479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bQUXfcQA&#10;AADcAAAADwAAAGRycy9kb3ducmV2LnhtbESPQWsCMRSE74X+h/CE3mpWF0tZjSLSQkE91Krn5+a5&#10;Wdy8rEmq6783hYLHYWa+YSazzjbiQj7UjhUM+hkI4tLpmisF25/P13cQISJrbByTghsFmE2fnyZY&#10;aHflb7psYiUShEOBCkyMbSFlKA1ZDH3XEifv6LzFmKSvpPZ4TXDbyGGWvUmLNacFgy0tDJWnza9V&#10;4GK+a3bn3Cx9WJj9YbXef9zWSr30uvkYRKQuPsL/7S+tIB/l8HcmHQE5vQM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G0FF33EAAAA3AAAAA8AAAAAAAAAAAAAAAAAmAIAAGRycy9k&#10;b3ducmV2LnhtbFBLBQYAAAAABAAEAPUAAACJAwAAAAA=&#10;" fillcolor="#b8cce4 [1300]" strokecolor="white [3212]" strokeweight="1pt">
                          <v:fill opacity="32896f"/>
                          <v:shadow color="#d8d8d8" offset="3pt,3pt"/>
                        </v:rect>
                        <v:rect id="Rectangle 12" o:spid="_x0000_s1036" style="position:absolute;left:2094;top:7919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4uyPCcUA&#10;AADcAAAADwAAAGRycy9kb3ducmV2LnhtbESPQWsCMRSE74L/IbyCN822a0tZjSLSgqAetNXzc/O6&#10;Wbp52SZR13/fFAoeh5n5hpnOO9uIC/lQO1bwOMpAEJdO11wp+Px4H76CCBFZY+OYFNwowHzW702x&#10;0O7KO7rsYyUShEOBCkyMbSFlKA1ZDCPXEifvy3mLMUlfSe3xmuC2kU9Z9iIt1pwWDLa0NFR+789W&#10;gYv5oTn85Gbtw9IcT5vt8e22VWrw0C0mICJ18R7+b6+0gvx5DH9n0hGQs1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Di7I8JxQAAANwAAAAPAAAAAAAAAAAAAAAAAJgCAABkcnMv&#10;ZG93bnJldi54bWxQSwUGAAAAAAQABAD1AAAAigMAAAAA&#10;" fillcolor="#b8cce4 [1300]" strokecolor="white [3212]" strokeweight="1pt">
                          <v:fill opacity="32896f"/>
                          <v:shadow color="#d8d8d8" offset="3pt,3pt"/>
                        </v:rect>
                      </v:group>
                      <v:rect id="Rectangle 13" o:spid="_x0000_s1037" style="position:absolute;left:2690;top:406;width:1563;height:1518;flip:x;visibility:visible;mso-wrap-style:square;v-text-anchor:bottom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vYzotcUA&#10;AADcAAAADwAAAGRycy9kb3ducmV2LnhtbESPW2sCMRSE3wv+h3AKvtVsFS+sRikVsS+teH0+bE53&#10;tyYna5Lq9t83QqGPw8x8w8wWrTXiSj7UjhU89zIQxIXTNZcKDvvV0wREiMgajWNS8EMBFvPOwwxz&#10;7W68pesuliJBOOSooIqxyaUMRUUWQ881xMn7dN5iTNKXUnu8Jbg1sp9lI2mx5rRQYUOvFRXn3bdV&#10;8LFZvh83ZmQGcZnx12XtqX8aK9V9bF+mICK18T/8137TCgbDIdzPpCMg57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9jOi1xQAAANwAAAAPAAAAAAAAAAAAAAAAAJgCAABkcnMv&#10;ZG93bnJldi54bWxQSwUGAAAAAAQABAD1AAAAigMAAAAA&#10;" fillcolor="#c0504d [3205]" strokecolor="white [3212]" strokeweight="1pt">
                        <v:shadow color="#d8d8d8" offset="3pt,3pt"/>
                        <v:textbox>
                          <w:txbxContent>
                            <w:sdt>
                              <w:sdtPr>
                                <w:rPr>
                                  <w:color w:val="FFFFFF" w:themeColor="background1"/>
                                  <w:sz w:val="52"/>
                                  <w:szCs w:val="52"/>
                                </w:rPr>
                                <w:alias w:val="Year"/>
                                <w:id w:val="16962274"/>
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<w:date>
                                  <w:dateFormat w:val="yyyy"/>
                                  <w:lid w:val="en-US"/>
                                  <w:storeMappedDataAs w:val="dateTime"/>
                                  <w:calendar w:val="gregorian"/>
                                </w:date>
                              </w:sdtPr>
                              <w:sdtEndPr/>
                              <w:sdtContent>
                                <w:p w14:paraId="22D747EF" w14:textId="77777777" w:rsidR="00EE647B" w:rsidRDefault="00EE647B">
                                  <w:pPr>
                                    <w:jc w:val="center"/>
                                    <w:rPr>
                                      <w:color w:val="FFFFFF" w:themeColor="background1"/>
                                      <w:sz w:val="48"/>
                                      <w:szCs w:val="52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sz w:val="52"/>
                                      <w:szCs w:val="52"/>
                                    </w:rPr>
                                    <w:t>HND</w:t>
                                  </w:r>
                                </w:p>
                              </w:sdtContent>
                            </w:sdt>
                          </w:txbxContent>
                        </v:textbox>
                      </v:rect>
                    </v:group>
                    <v:group id="Group 14" o:spid="_x0000_s1038" style="position:absolute;left:3446;top:13758;width:8169;height:1382" coordorigin="3446,13758" coordsize="8169,1382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AVFuZPxgAAANwA&#10;AAAPAAAAAAAAAAAAAAAAAKoCAABkcnMvZG93bnJldi54bWxQSwUGAAAAAAQABAD6AAAAnQMAAAAA&#10;">
                      <v:group id="Group 15" o:spid="_x0000_s1039" style="position:absolute;left:10833;top:14380;width:782;height:760;flip:x y" coordorigin="8754,11945" coordsize="2880,2859" o:gfxdata="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">
                        <v:rect id="Rectangle 16" o:spid="_x0000_s1040" style="position:absolute;left:10194;top:11945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yQTCl8MA&#10;AADcAAAADwAAAGRycy9kb3ducmV2LnhtbERPz2vCMBS+C/4P4Qm7aeo2N62mIoPB5km7Xbw9mmdT&#10;2ryUJrPt/vrlMPD48f3e7QfbiBt1vnKsYLlIQBAXTldcKvj+ep+vQfiArLFxTApG8rDPppMdptr1&#10;fKZbHkoRQ9inqMCE0KZS+sKQRb9wLXHkrq6zGCLsSqk77GO4beRjkrxIixXHBoMtvRkq6vzHKjiO&#10;Gz2+fo6H59XJ6PB7Kesi75V6mA2HLYhAQ7iL/90fWsHTKq6NZ+IRkNkfAA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yQTCl8MAAADcAAAADwAAAAAAAAAAAAAAAACYAgAAZHJzL2Rv&#10;d25yZXYueG1sUEsFBgAAAAAEAAQA9QAAAIgDAAAAAA==&#10;" fillcolor="#bfbfbf [2412]" strokecolor="white [3212]" strokeweight="1pt">
                          <v:fill opacity="32896f"/>
                          <v:shadow color="#d8d8d8" offset="3pt,3pt"/>
                        </v:rect>
                        <v:rect id="Rectangle 17" o:spid="_x0000_s1041" style="position:absolute;left:10194;top:13364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" fillcolor="#c0504d [3205]" strokecolor="white [3212]" strokeweight="1pt">
                          <v:shadow color="#d8d8d8" offset="3pt,3pt"/>
                        </v:rect>
                        <v:rect id="Rectangle 18" o:spid="_x0000_s1042" style="position:absolute;left:8754;top:13364;width:1440;height:1440;flip:x;visibility:visible;mso-wrap-style:square;v-text-anchor:middle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" fillcolor="#bfbfbf [2412]" strokecolor="white [3212]" strokeweight="1pt">
                          <v:fill opacity="32896f"/>
                          <v:shadow color="#d8d8d8" offset="3pt,3pt"/>
                        </v:rect>
                      </v:group>
                      <v:rect id="Rectangle 19" o:spid="_x0000_s1043" style="position:absolute;left:3446;top:13758;width:7105;height:1382;visibility:visible;mso-wrap-style:square;v-text-anchor:bottom" o:gfxdata="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" filled="f" stroked="f" strokecolor="white" strokeweight="1pt">
                        <v:fill opacity="52428f"/>
                        <v:shadow color="#d8d8d8" offset="3pt,3pt"/>
                        <v:textbox inset=",0,,0">
                          <w:txbxContent>
                            <w:sdt>
                              <w:sdtPr>
                                <w:rPr>
                                  <w:color w:val="FFFFFF" w:themeColor="background1"/>
                                </w:rPr>
                                <w:alias w:val="Author"/>
                                <w:id w:val="16962296"/>
                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                <w:text/>
                              </w:sdtPr>
                              <w:sdtEndPr/>
                              <w:sdtContent>
                                <w:p w14:paraId="780BF1BB" w14:textId="77777777" w:rsidR="00EE647B" w:rsidRDefault="00EE647B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</w:rPr>
                                  </w:pPr>
                                  <w:r>
                                    <w:rPr>
                                      <w:color w:val="FFFFFF" w:themeColor="background1"/>
                                      <w:lang w:val="en-GB"/>
                                    </w:rPr>
                                    <w:t>THO10043184</w:t>
                                  </w:r>
                                </w:p>
                              </w:sdtContent>
                            </w:sdt>
                            <w:sdt>
                              <w:sdtPr>
                                <w:rPr>
                                  <w:color w:val="FFFFFF" w:themeColor="background1"/>
                                  <w:sz w:val="36"/>
                                </w:rPr>
                                <w:alias w:val="Company"/>
                                <w:id w:val="16962301"/>
                                <w:dataBinding w:prefixMappings="xmlns:ns0='http://schemas.openxmlformats.org/officeDocument/2006/extended-properties'" w:xpath="/ns0:Properties[1]/ns0:Company[1]" w:storeItemID="{6668398D-A668-4E3E-A5EB-62B293D839F1}"/>
                                <w:text/>
                              </w:sdtPr>
                              <w:sdtEndPr/>
                              <w:sdtContent>
                                <w:p w14:paraId="7D457BD4" w14:textId="77777777" w:rsidR="00EE647B" w:rsidRPr="00691EF5" w:rsidRDefault="00EE647B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36"/>
                                    </w:rPr>
                                  </w:pPr>
                                  <w:r w:rsidRPr="00691EF5">
                                    <w:rPr>
                                      <w:color w:val="FFFFFF" w:themeColor="background1"/>
                                      <w:sz w:val="36"/>
                                    </w:rPr>
                                    <w:t>Jordan Thomas</w:t>
                                  </w:r>
                                </w:p>
                              </w:sdtContent>
                            </w:sdt>
                            <w:sdt>
                              <w:sdtPr>
                                <w:rPr>
                                  <w:color w:val="FFFFFF" w:themeColor="background1"/>
                                  <w:sz w:val="36"/>
                                </w:rPr>
                                <w:alias w:val="Date"/>
                                <w:id w:val="16962306"/>
                                <w:dataBinding w:prefixMappings="xmlns:ns0='http://schemas.microsoft.com/office/2006/coverPageProps'" w:xpath="/ns0:CoverPageProperties[1]/ns0:PublishDate[1]" w:storeItemID="{55AF091B-3C7A-41E3-B477-F2FDAA23CFDA}"/>
                                <w:date>
                                  <w:dateFormat w:val="M/d/yyyy"/>
                                  <w:lid w:val="en-US"/>
                                  <w:storeMappedDataAs w:val="dateTime"/>
                                  <w:calendar w:val="gregorian"/>
                                </w:date>
                              </w:sdtPr>
                              <w:sdtEndPr/>
                              <w:sdtContent>
                                <w:p w14:paraId="6DAC7F9B" w14:textId="77777777" w:rsidR="00EE647B" w:rsidRPr="00691EF5" w:rsidRDefault="00EE647B">
                                  <w:pPr>
                                    <w:pStyle w:val="NoSpacing"/>
                                    <w:jc w:val="right"/>
                                    <w:rPr>
                                      <w:color w:val="FFFFFF" w:themeColor="background1"/>
                                      <w:sz w:val="36"/>
                                    </w:rPr>
                                  </w:pPr>
                                  <w:r w:rsidRPr="00691EF5">
                                    <w:rPr>
                                      <w:color w:val="FFFFFF" w:themeColor="background1"/>
                                      <w:sz w:val="36"/>
                                    </w:rPr>
                                    <w:t>HND</w:t>
                                  </w:r>
                                </w:p>
                              </w:sdtContent>
                            </w:sdt>
                          </w:txbxContent>
                        </v:textbox>
                      </v:rect>
                    </v:group>
                    <w10:wrap anchorx="page" anchory="page"/>
                  </v:group>
                </w:pict>
              </mc:Fallback>
            </mc:AlternateContent>
          </w:r>
        </w:p>
        <w:p w14:paraId="77FED32C" w14:textId="77777777" w:rsidR="0065393C" w:rsidRDefault="008E73F0" w:rsidP="0065393C">
          <w:pPr>
            <w:ind w:left="720"/>
          </w:pPr>
        </w:p>
      </w:sdtContent>
    </w:sdt>
    <w:p w14:paraId="05F83EAB" w14:textId="77777777" w:rsidR="0065393C" w:rsidRDefault="0065393C" w:rsidP="00E05F4E">
      <w:pPr>
        <w:jc w:val="center"/>
        <w:rPr>
          <w:u w:val="single"/>
        </w:rPr>
      </w:pPr>
      <w:r>
        <w:br w:type="page"/>
      </w:r>
      <w:r w:rsidR="00E05F4E" w:rsidRPr="00E05F4E">
        <w:rPr>
          <w:u w:val="single"/>
        </w:rPr>
        <w:lastRenderedPageBreak/>
        <w:t>Contents</w:t>
      </w:r>
    </w:p>
    <w:p w14:paraId="1F88C704" w14:textId="56629C67" w:rsidR="00E05F4E" w:rsidRDefault="00CE55EF" w:rsidP="00784C6A">
      <w:pPr>
        <w:pStyle w:val="ListParagraph"/>
        <w:numPr>
          <w:ilvl w:val="0"/>
          <w:numId w:val="22"/>
        </w:numPr>
      </w:pPr>
      <w:r>
        <w:t>Introduction</w:t>
      </w:r>
      <w:r w:rsidR="00784C6A">
        <w:t xml:space="preserve"> </w:t>
      </w:r>
      <w:r w:rsidR="00784C6A">
        <w:tab/>
      </w:r>
      <w:r w:rsidR="00784C6A">
        <w:tab/>
      </w:r>
      <w:r w:rsidR="00784C6A">
        <w:tab/>
        <w:t>……………………………………………………………………. 2</w:t>
      </w:r>
      <w:r w:rsidR="00784C6A">
        <w:tab/>
      </w:r>
      <w:r w:rsidR="00784C6A">
        <w:tab/>
      </w:r>
      <w:r w:rsidR="00784C6A">
        <w:tab/>
      </w:r>
      <w:r w:rsidR="00784C6A">
        <w:tab/>
      </w:r>
      <w:r w:rsidR="00784C6A">
        <w:tab/>
      </w:r>
    </w:p>
    <w:p w14:paraId="5D47B453" w14:textId="642B41F1" w:rsidR="00CE55EF" w:rsidRDefault="00784C6A" w:rsidP="00784C6A">
      <w:pPr>
        <w:pStyle w:val="ListParagraph"/>
        <w:numPr>
          <w:ilvl w:val="0"/>
          <w:numId w:val="22"/>
        </w:numPr>
      </w:pPr>
      <w:proofErr w:type="spellStart"/>
      <w:r>
        <w:t>Matlab</w:t>
      </w:r>
      <w:proofErr w:type="spellEnd"/>
      <w:r>
        <w:t xml:space="preserve"> Program Analysis</w:t>
      </w:r>
      <w:r>
        <w:tab/>
        <w:t>……………………………………………………………………. 2 - 4</w:t>
      </w:r>
    </w:p>
    <w:p w14:paraId="2EB51FCF" w14:textId="77777777" w:rsidR="00784C6A" w:rsidRDefault="00784C6A" w:rsidP="00784C6A">
      <w:pPr>
        <w:pStyle w:val="ListParagraph"/>
        <w:numPr>
          <w:ilvl w:val="0"/>
          <w:numId w:val="22"/>
        </w:numPr>
      </w:pPr>
    </w:p>
    <w:p w14:paraId="22DDC61F" w14:textId="3C79F68B" w:rsidR="00E05F4E" w:rsidRDefault="00E05F4E" w:rsidP="00784C6A">
      <w:pPr>
        <w:pStyle w:val="ListParagraph"/>
        <w:numPr>
          <w:ilvl w:val="0"/>
          <w:numId w:val="22"/>
        </w:numPr>
      </w:pPr>
      <w:r>
        <w:t>Conclusion</w:t>
      </w:r>
      <w:r w:rsidR="00784C6A">
        <w:t xml:space="preserve">       </w:t>
      </w:r>
      <w:r w:rsidR="00784C6A">
        <w:tab/>
      </w:r>
      <w:r w:rsidR="00784C6A">
        <w:tab/>
        <w:t xml:space="preserve">              ……………………………………………………………………. </w:t>
      </w:r>
      <w:r w:rsidR="00D36ECA">
        <w:t>4</w:t>
      </w:r>
    </w:p>
    <w:p w14:paraId="76156AF5" w14:textId="77777777" w:rsidR="00784C6A" w:rsidRDefault="00784C6A" w:rsidP="00784C6A">
      <w:pPr>
        <w:pStyle w:val="ListParagraph"/>
      </w:pPr>
    </w:p>
    <w:p w14:paraId="3106514E" w14:textId="77777777" w:rsidR="00CE55EF" w:rsidRDefault="00CE55EF" w:rsidP="00E05F4E"/>
    <w:p w14:paraId="5A69E019" w14:textId="77777777" w:rsidR="00E05F4E" w:rsidRDefault="00E05F4E" w:rsidP="00E05F4E"/>
    <w:p w14:paraId="2AC6F2DA" w14:textId="77777777" w:rsidR="00E05F4E" w:rsidRDefault="00E05F4E" w:rsidP="00E05F4E"/>
    <w:p w14:paraId="2D5F71E2" w14:textId="77777777" w:rsidR="00E05F4E" w:rsidRDefault="00E05F4E" w:rsidP="00E05F4E"/>
    <w:p w14:paraId="41A0B907" w14:textId="77777777" w:rsidR="00E05F4E" w:rsidRDefault="00E05F4E" w:rsidP="00E05F4E"/>
    <w:p w14:paraId="4DE717C9" w14:textId="77777777" w:rsidR="00E05F4E" w:rsidRDefault="00E05F4E" w:rsidP="00E05F4E"/>
    <w:p w14:paraId="3588567B" w14:textId="77777777" w:rsidR="00E05F4E" w:rsidRDefault="00E05F4E" w:rsidP="00E05F4E"/>
    <w:p w14:paraId="4A6A8C11" w14:textId="77777777" w:rsidR="00E05F4E" w:rsidRDefault="00E05F4E" w:rsidP="00E05F4E"/>
    <w:p w14:paraId="748C4AC7" w14:textId="77777777" w:rsidR="00E05F4E" w:rsidRDefault="00E05F4E" w:rsidP="00E05F4E"/>
    <w:p w14:paraId="451DB5FE" w14:textId="77777777" w:rsidR="00E05F4E" w:rsidRDefault="00E05F4E" w:rsidP="00E05F4E"/>
    <w:p w14:paraId="1FDBBB4D" w14:textId="77777777" w:rsidR="00E05F4E" w:rsidRDefault="00E05F4E" w:rsidP="00E05F4E"/>
    <w:p w14:paraId="4BAD2D46" w14:textId="77777777" w:rsidR="00E05F4E" w:rsidRDefault="00E05F4E" w:rsidP="00E05F4E"/>
    <w:p w14:paraId="4DAEA807" w14:textId="77777777" w:rsidR="00E05F4E" w:rsidRDefault="00E05F4E" w:rsidP="00E05F4E"/>
    <w:p w14:paraId="4070E6F7" w14:textId="77777777" w:rsidR="00E05F4E" w:rsidRDefault="00E05F4E" w:rsidP="00E05F4E"/>
    <w:p w14:paraId="46596414" w14:textId="77777777" w:rsidR="00E05F4E" w:rsidRDefault="00E05F4E" w:rsidP="00E05F4E"/>
    <w:p w14:paraId="6E611EA4" w14:textId="77777777" w:rsidR="00E05F4E" w:rsidRDefault="00E05F4E" w:rsidP="00E05F4E"/>
    <w:p w14:paraId="1EE16F71" w14:textId="77777777" w:rsidR="00E05F4E" w:rsidRDefault="00E05F4E" w:rsidP="00E05F4E"/>
    <w:p w14:paraId="497D1140" w14:textId="77777777" w:rsidR="00E05F4E" w:rsidRDefault="00E05F4E" w:rsidP="00E05F4E"/>
    <w:p w14:paraId="5E0B9DDD" w14:textId="77777777" w:rsidR="00E05F4E" w:rsidRDefault="00E05F4E" w:rsidP="00E05F4E"/>
    <w:p w14:paraId="7EB40A69" w14:textId="77777777" w:rsidR="00E05F4E" w:rsidRDefault="00E05F4E" w:rsidP="00E05F4E"/>
    <w:p w14:paraId="5C006A42" w14:textId="77777777" w:rsidR="00E05F4E" w:rsidRDefault="00E05F4E" w:rsidP="00E05F4E"/>
    <w:p w14:paraId="16F95998" w14:textId="77777777" w:rsidR="00E05F4E" w:rsidRDefault="00E05F4E" w:rsidP="00E05F4E"/>
    <w:p w14:paraId="76EEDA1B" w14:textId="77777777" w:rsidR="00E05F4E" w:rsidRDefault="00E05F4E" w:rsidP="00E05F4E"/>
    <w:p w14:paraId="44323F5C" w14:textId="6CCDEF80" w:rsidR="00E05F4E" w:rsidRPr="002C3E71" w:rsidRDefault="002C3E71" w:rsidP="00E05F4E">
      <w:pPr>
        <w:rPr>
          <w:u w:val="single"/>
        </w:rPr>
      </w:pPr>
      <w:r w:rsidRPr="002C3E71">
        <w:rPr>
          <w:u w:val="single"/>
        </w:rPr>
        <w:t>Introduction</w:t>
      </w:r>
    </w:p>
    <w:p w14:paraId="56B58882" w14:textId="77777777" w:rsidR="00CE55EF" w:rsidRDefault="00CE55EF" w:rsidP="00E05F4E">
      <w:r>
        <w:t>As a class we were each given a unique audio file which contained a short passage of speech that had been corrupted with an audio</w:t>
      </w:r>
      <w:r w:rsidR="00E14AB5">
        <w:t xml:space="preserve"> </w:t>
      </w:r>
      <w:r>
        <w:t>tone.</w:t>
      </w:r>
      <w:r w:rsidR="00E14AB5">
        <w:t xml:space="preserve">  We had to determine the frequency of the corrupting tone and device a filter that would remove the tone without losing too much of the original speech.</w:t>
      </w:r>
      <w:r w:rsidR="0035342B">
        <w:t xml:space="preserve"> Below are screenshots of my coding and a description of the different functions.</w:t>
      </w:r>
    </w:p>
    <w:p w14:paraId="3B2A3518" w14:textId="329DAAD6" w:rsidR="002C3E71" w:rsidRPr="002C3E71" w:rsidRDefault="002C3E71" w:rsidP="0035342B">
      <w:pPr>
        <w:autoSpaceDE w:val="0"/>
        <w:autoSpaceDN w:val="0"/>
        <w:adjustRightInd w:val="0"/>
        <w:spacing w:after="0" w:line="240" w:lineRule="auto"/>
        <w:rPr>
          <w:u w:val="single"/>
        </w:rPr>
      </w:pPr>
      <w:proofErr w:type="spellStart"/>
      <w:proofErr w:type="gramStart"/>
      <w:r>
        <w:rPr>
          <w:u w:val="single"/>
        </w:rPr>
        <w:t>Matlab</w:t>
      </w:r>
      <w:proofErr w:type="spellEnd"/>
      <w:r>
        <w:rPr>
          <w:u w:val="single"/>
        </w:rPr>
        <w:t xml:space="preserve"> Program</w:t>
      </w:r>
      <w:r w:rsidR="00784C6A">
        <w:rPr>
          <w:u w:val="single"/>
        </w:rPr>
        <w:t xml:space="preserve"> Analysis</w:t>
      </w:r>
      <w:r>
        <w:rPr>
          <w:u w:val="single"/>
        </w:rPr>
        <w:t>.</w:t>
      </w:r>
      <w:proofErr w:type="gramEnd"/>
      <w:r>
        <w:rPr>
          <w:u w:val="single"/>
        </w:rPr>
        <w:t xml:space="preserve"> </w:t>
      </w:r>
    </w:p>
    <w:p w14:paraId="0D42C623" w14:textId="77777777" w:rsidR="00C27499" w:rsidRDefault="00B11C4E" w:rsidP="0035342B">
      <w:pPr>
        <w:autoSpaceDE w:val="0"/>
        <w:autoSpaceDN w:val="0"/>
        <w:adjustRightInd w:val="0"/>
        <w:spacing w:after="0" w:line="240" w:lineRule="auto"/>
      </w:pPr>
      <w:r>
        <w:t xml:space="preserve">The first step was to download the audio file onto </w:t>
      </w:r>
      <w:proofErr w:type="spellStart"/>
      <w:r>
        <w:t>Matlab</w:t>
      </w:r>
      <w:proofErr w:type="spellEnd"/>
      <w:r>
        <w:t xml:space="preserve"> and write a code that would allow the corrupted file to play.</w:t>
      </w:r>
      <w:r w:rsidR="0035342B">
        <w:t xml:space="preserve"> </w:t>
      </w:r>
    </w:p>
    <w:p w14:paraId="55B7D733" w14:textId="77777777" w:rsidR="00B11C4E" w:rsidRDefault="0035342B" w:rsidP="0035342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color w:val="000000"/>
          <w:sz w:val="20"/>
          <w:szCs w:val="20"/>
        </w:rPr>
      </w:pPr>
      <w:r>
        <w:t>On line 3 I wrote the code that would load my audio file - “</w:t>
      </w:r>
      <w:r>
        <w:rPr>
          <w:rFonts w:ascii="Courier New" w:hAnsi="Courier New" w:cs="Courier New"/>
          <w:color w:val="000000"/>
          <w:sz w:val="20"/>
          <w:szCs w:val="20"/>
        </w:rPr>
        <w:t>[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J</w:t>
      </w:r>
      <w:proofErr w:type="gramStart"/>
      <w:r>
        <w:rPr>
          <w:rFonts w:ascii="Courier New" w:hAnsi="Courier New" w:cs="Courier New"/>
          <w:color w:val="000000"/>
          <w:sz w:val="20"/>
          <w:szCs w:val="20"/>
        </w:rPr>
        <w:t>,fs</w:t>
      </w:r>
      <w:proofErr w:type="spellEnd"/>
      <w:proofErr w:type="gramEnd"/>
      <w:r>
        <w:rPr>
          <w:rFonts w:ascii="Courier New" w:hAnsi="Courier New" w:cs="Courier New"/>
          <w:color w:val="000000"/>
          <w:sz w:val="20"/>
          <w:szCs w:val="20"/>
        </w:rPr>
        <w:t xml:space="preserve">] = </w:t>
      </w:r>
      <w:proofErr w:type="spellStart"/>
      <w:r>
        <w:rPr>
          <w:rFonts w:ascii="Courier New" w:hAnsi="Courier New" w:cs="Courier New"/>
          <w:color w:val="000000"/>
          <w:sz w:val="20"/>
          <w:szCs w:val="20"/>
        </w:rPr>
        <w:t>audioread</w:t>
      </w:r>
      <w:proofErr w:type="spellEnd"/>
      <w:r>
        <w:rPr>
          <w:rFonts w:ascii="Courier New" w:hAnsi="Courier New" w:cs="Courier New"/>
          <w:color w:val="000000"/>
          <w:sz w:val="20"/>
          <w:szCs w:val="20"/>
        </w:rPr>
        <w:t>(</w:t>
      </w:r>
      <w:r>
        <w:rPr>
          <w:rFonts w:ascii="Courier New" w:hAnsi="Courier New" w:cs="Courier New"/>
          <w:color w:val="A020F0"/>
          <w:sz w:val="20"/>
          <w:szCs w:val="20"/>
        </w:rPr>
        <w:t>'ToneJordan.wav'</w:t>
      </w:r>
      <w:r>
        <w:rPr>
          <w:rFonts w:ascii="Courier New" w:hAnsi="Courier New" w:cs="Courier New"/>
          <w:color w:val="000000"/>
          <w:sz w:val="20"/>
          <w:szCs w:val="20"/>
        </w:rPr>
        <w:t>);”</w:t>
      </w:r>
      <w:r w:rsidRPr="0035342B">
        <w:rPr>
          <w:rFonts w:cs="Courier New"/>
          <w:color w:val="000000"/>
          <w:sz w:val="20"/>
          <w:szCs w:val="20"/>
        </w:rPr>
        <w:t xml:space="preserve"> </w:t>
      </w:r>
      <w:r w:rsidRPr="0035342B">
        <w:rPr>
          <w:rFonts w:cs="Courier New"/>
          <w:color w:val="000000"/>
          <w:szCs w:val="20"/>
        </w:rPr>
        <w:t>TonneJordan.wav was the file name of the corrupted tone.</w:t>
      </w:r>
    </w:p>
    <w:p w14:paraId="08C798FF" w14:textId="77777777" w:rsidR="0035342B" w:rsidRPr="0035342B" w:rsidRDefault="0035342B" w:rsidP="0035342B">
      <w:pPr>
        <w:autoSpaceDE w:val="0"/>
        <w:autoSpaceDN w:val="0"/>
        <w:adjustRightInd w:val="0"/>
        <w:spacing w:after="0" w:line="240" w:lineRule="auto"/>
        <w:rPr>
          <w:rFonts w:ascii="Courier New" w:hAnsi="Courier New" w:cs="Courier New"/>
          <w:sz w:val="24"/>
          <w:szCs w:val="24"/>
        </w:rPr>
      </w:pPr>
    </w:p>
    <w:p w14:paraId="6C451D77" w14:textId="77777777" w:rsidR="00B11C4E" w:rsidRDefault="00C27499" w:rsidP="00B11C4E">
      <w:pPr>
        <w:jc w:val="center"/>
      </w:pPr>
      <w:r>
        <w:rPr>
          <w:noProof/>
          <w:lang w:eastAsia="en-GB"/>
        </w:rPr>
        <w:drawing>
          <wp:inline distT="0" distB="0" distL="0" distR="0" wp14:anchorId="6AEA6F19" wp14:editId="3EB51522">
            <wp:extent cx="3499071" cy="1081024"/>
            <wp:effectExtent l="0" t="0" r="6350" b="5080"/>
            <wp:docPr id="299" name="Picture 299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0"/>
                    <a:srcRect l="26138" t="27800" r="27134" b="46521"/>
                    <a:stretch/>
                  </pic:blipFill>
                  <pic:spPr bwMode="auto">
                    <a:xfrm>
                      <a:off x="0" y="0"/>
                      <a:ext cx="3504396" cy="108266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2884C3A" w14:textId="77777777" w:rsidR="0057365C" w:rsidRDefault="00ED4F36" w:rsidP="0035342B">
      <w:r>
        <w:t>In order to find the interfering signal I needed to change</w:t>
      </w:r>
      <w:r w:rsidR="0035342B">
        <w:t xml:space="preserve"> the tone from the time domain to the frequency domain.</w:t>
      </w:r>
      <w:r>
        <w:t xml:space="preserve"> I did this as the error code </w:t>
      </w:r>
      <w:r w:rsidR="0057365C">
        <w:t xml:space="preserve">will show as a frequency when I create a graph. </w:t>
      </w:r>
      <w:r w:rsidR="00C27499">
        <w:t>On line 8, 9 &amp; 10 I</w:t>
      </w:r>
      <w:r w:rsidR="0057365C">
        <w:t xml:space="preserve"> wrote</w:t>
      </w:r>
      <w:r w:rsidR="0035342B">
        <w:t xml:space="preserve"> </w:t>
      </w:r>
      <w:r w:rsidR="0057365C">
        <w:t>the c</w:t>
      </w:r>
      <w:r w:rsidR="0035342B">
        <w:t xml:space="preserve">ode to </w:t>
      </w:r>
      <w:r w:rsidR="0057365C">
        <w:t xml:space="preserve">create a graph, including </w:t>
      </w:r>
      <w:r w:rsidR="0035342B">
        <w:t>the x axis label being ‘Frequency’ and the y axis label being ‘Power</w:t>
      </w:r>
      <w:r w:rsidR="0057365C">
        <w:t>’.</w:t>
      </w:r>
    </w:p>
    <w:p w14:paraId="31E1196C" w14:textId="77777777" w:rsidR="0035342B" w:rsidRDefault="0057365C" w:rsidP="0057365C">
      <w:pPr>
        <w:jc w:val="center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43F8875A" wp14:editId="306D64E8">
                <wp:simplePos x="0" y="0"/>
                <wp:positionH relativeFrom="column">
                  <wp:posOffset>1200647</wp:posOffset>
                </wp:positionH>
                <wp:positionV relativeFrom="paragraph">
                  <wp:posOffset>1679078</wp:posOffset>
                </wp:positionV>
                <wp:extent cx="2234316" cy="993913"/>
                <wp:effectExtent l="38100" t="38100" r="13970" b="34925"/>
                <wp:wrapNone/>
                <wp:docPr id="298" name="Straight Arrow Connector 29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234316" cy="993913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w15="http://schemas.microsoft.com/office/word/2012/wordml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shapetype w14:anchorId="6CFC9DBD"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298" o:spid="_x0000_s1026" type="#_x0000_t32" style="position:absolute;margin-left:94.55pt;margin-top:132.2pt;width:175.95pt;height:78.25pt;flip:x y;z-index:2516613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" strokecolor="black [3213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6FC4F09E" wp14:editId="714FE384">
                <wp:simplePos x="0" y="0"/>
                <wp:positionH relativeFrom="column">
                  <wp:posOffset>818984</wp:posOffset>
                </wp:positionH>
                <wp:positionV relativeFrom="paragraph">
                  <wp:posOffset>772629</wp:posOffset>
                </wp:positionV>
                <wp:extent cx="286247" cy="1455089"/>
                <wp:effectExtent l="0" t="0" r="19050" b="12065"/>
                <wp:wrapNone/>
                <wp:docPr id="297" name="Oval 29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86247" cy="1455089"/>
                        </a:xfrm>
                        <a:prstGeom prst="ellipse">
                          <a:avLst/>
                        </a:prstGeom>
                        <a:noFill/>
                        <a:ln w="31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 xmlns:w16se="http://schemas.microsoft.com/office/word/2015/wordml/symex" xmlns:w16cid="http://schemas.microsoft.com/office/word/2016/wordml/cid" xmlns:w15="http://schemas.microsoft.com/office/word/2012/wordml" xmlns:am3d="http://schemas.microsoft.com/office/drawing/2017/model3d" xmlns:aink="http://schemas.microsoft.com/office/drawing/2016/ink" xmlns:cx8="http://schemas.microsoft.com/office/drawing/2016/5/14/chartex" xmlns:cx7="http://schemas.microsoft.com/office/drawing/2016/5/13/chartex" xmlns:cx6="http://schemas.microsoft.com/office/drawing/2016/5/12/chartex" xmlns:cx5="http://schemas.microsoft.com/office/drawing/2016/5/11/chartex" xmlns:cx4="http://schemas.microsoft.com/office/drawing/2016/5/10/chartex" xmlns:cx3="http://schemas.microsoft.com/office/drawing/2016/5/9/chartex" xmlns:cx2="http://schemas.microsoft.com/office/drawing/2015/10/21/chartex" xmlns:cx1="http://schemas.microsoft.com/office/drawing/2015/9/8/chartex" xmlns:cx="http://schemas.microsoft.com/office/drawing/2014/chartex">
            <w:pict>
              <v:oval w14:anchorId="5D91D056" id="Oval 297" o:spid="_x0000_s1026" style="position:absolute;margin-left:64.5pt;margin-top:60.85pt;width:22.55pt;height:114.55pt;z-index:25166028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" filled="f" strokecolor="black [3213]" strokeweight=".25pt"/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20D8448D" wp14:editId="23CAA9F8">
            <wp:extent cx="2835886" cy="2496709"/>
            <wp:effectExtent l="0" t="0" r="3175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"/>
                    <a:srcRect l="51774" t="15802" r="6393" b="18682"/>
                    <a:stretch/>
                  </pic:blipFill>
                  <pic:spPr bwMode="auto">
                    <a:xfrm>
                      <a:off x="0" y="0"/>
                      <a:ext cx="2841020" cy="2501229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30E75348" wp14:editId="3572AFDF">
            <wp:extent cx="1932167" cy="1827157"/>
            <wp:effectExtent l="0" t="0" r="0" b="1905"/>
            <wp:docPr id="293" name="Picture 29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1"/>
                    <a:srcRect l="51774" t="63166" r="37435" b="18682"/>
                    <a:stretch/>
                  </pic:blipFill>
                  <pic:spPr bwMode="auto">
                    <a:xfrm>
                      <a:off x="0" y="0"/>
                      <a:ext cx="1935664" cy="1830464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E823C28" w14:textId="4A6E2427" w:rsidR="00AE3D05" w:rsidRDefault="0057365C" w:rsidP="0057365C">
      <w:r>
        <w:t>The above graph shows the frequency of my tone and the</w:t>
      </w:r>
      <w:r w:rsidR="00AE3D05">
        <w:t xml:space="preserve"> suspected </w:t>
      </w:r>
      <w:r>
        <w:t>error tone.</w:t>
      </w:r>
      <w:r w:rsidR="00C27499">
        <w:t xml:space="preserve"> The error code is clearly visible because of the abnormal spike on the graph.</w:t>
      </w:r>
      <w:r w:rsidR="00AE3D05">
        <w:t xml:space="preserve"> </w:t>
      </w:r>
      <w:r w:rsidR="00AE028C">
        <w:t xml:space="preserve">I needed to create a filter to filter out the error </w:t>
      </w:r>
      <w:proofErr w:type="gramStart"/>
      <w:r w:rsidR="00AE028C">
        <w:t>tone,</w:t>
      </w:r>
      <w:proofErr w:type="gramEnd"/>
      <w:r w:rsidR="00AE028C">
        <w:t xml:space="preserve"> t</w:t>
      </w:r>
      <w:r w:rsidR="00AE3D05">
        <w:t>he tone can then be played again to f</w:t>
      </w:r>
      <w:r w:rsidR="00AE028C">
        <w:t>ind out if the error tone was removed</w:t>
      </w:r>
      <w:r w:rsidR="00AE3D05">
        <w:t>.</w:t>
      </w:r>
    </w:p>
    <w:p w14:paraId="305D198A" w14:textId="4CA1F064" w:rsidR="00AE3D05" w:rsidRDefault="00AE3D05" w:rsidP="0057365C"/>
    <w:p w14:paraId="4C428AC4" w14:textId="77777777" w:rsidR="00AE3D05" w:rsidRDefault="00AE3D05" w:rsidP="0057365C"/>
    <w:p w14:paraId="351AF9BD" w14:textId="77777777" w:rsidR="00AE3D05" w:rsidRDefault="00AE3D05" w:rsidP="0057365C"/>
    <w:p w14:paraId="7449EF17" w14:textId="77777777" w:rsidR="00AE3D05" w:rsidRDefault="00AE3D05" w:rsidP="0057365C"/>
    <w:p w14:paraId="1E599C93" w14:textId="73F3E9C4" w:rsidR="00AE3D05" w:rsidRDefault="00AE3D05" w:rsidP="0057365C">
      <w:r>
        <w:t xml:space="preserve">In order to inspect the error </w:t>
      </w:r>
      <w:r w:rsidR="000E55DE">
        <w:t>tone,</w:t>
      </w:r>
      <w:r>
        <w:t xml:space="preserve"> I need to look closer at the spike.</w:t>
      </w:r>
    </w:p>
    <w:p w14:paraId="62C76912" w14:textId="6F5BEFDF" w:rsidR="00AE3D05" w:rsidRDefault="00AE3D05" w:rsidP="000E55DE">
      <w:pPr>
        <w:jc w:val="center"/>
      </w:pPr>
      <w:r>
        <w:rPr>
          <w:noProof/>
          <w:lang w:eastAsia="en-GB"/>
        </w:rPr>
        <w:drawing>
          <wp:inline distT="0" distB="0" distL="0" distR="0" wp14:anchorId="5948F472" wp14:editId="7951E94D">
            <wp:extent cx="4867275" cy="2590800"/>
            <wp:effectExtent l="0" t="0" r="9525" b="0"/>
            <wp:docPr id="7" name="Picture 7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/>
                    <pic:cNvPicPr/>
                  </pic:nvPicPr>
                  <pic:blipFill rotWithShape="1">
                    <a:blip r:embed="rId12"/>
                    <a:srcRect l="9581" t="13793" r="7873" b="8045"/>
                    <a:stretch/>
                  </pic:blipFill>
                  <pic:spPr bwMode="auto">
                    <a:xfrm>
                      <a:off x="0" y="0"/>
                      <a:ext cx="4867275" cy="259080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50E3EF7" w14:textId="7E6DBE49" w:rsidR="000E55DE" w:rsidRDefault="000E55DE" w:rsidP="000E55DE">
      <w:r>
        <w:t xml:space="preserve">Above is a zoomed in shot of the bottom of the spike which I believe is the error </w:t>
      </w:r>
      <w:r w:rsidR="00377394">
        <w:t>t</w:t>
      </w:r>
      <w:r>
        <w:t xml:space="preserve">one. The </w:t>
      </w:r>
      <w:r w:rsidR="00377394">
        <w:t>centre of the spike is</w:t>
      </w:r>
      <w:r>
        <w:t xml:space="preserve"> </w:t>
      </w:r>
      <w:proofErr w:type="gramStart"/>
      <w:r>
        <w:t>1000</w:t>
      </w:r>
      <w:r w:rsidR="00377394">
        <w:t>hz</w:t>
      </w:r>
      <w:proofErr w:type="gramEnd"/>
      <w:r w:rsidR="00377394">
        <w:t xml:space="preserve"> but </w:t>
      </w:r>
      <w:r w:rsidR="00AE028C">
        <w:t xml:space="preserve">it </w:t>
      </w:r>
      <w:r w:rsidR="00377394">
        <w:t xml:space="preserve">begins at 999.82 and ends at 1000.08. I will need to design my filter around these frequencies.  </w:t>
      </w:r>
    </w:p>
    <w:p w14:paraId="2AA13BEE" w14:textId="0684E704" w:rsidR="00A77BB9" w:rsidRDefault="00A77BB9" w:rsidP="000E55DE">
      <w:pPr>
        <w:rPr>
          <w:u w:val="single"/>
        </w:rPr>
      </w:pPr>
      <w:r w:rsidRPr="00A77BB9">
        <w:rPr>
          <w:u w:val="single"/>
        </w:rPr>
        <w:t>Creating the filter:</w:t>
      </w:r>
    </w:p>
    <w:p w14:paraId="3068122A" w14:textId="10B24D6C" w:rsidR="00A77BB9" w:rsidRPr="00A77BB9" w:rsidRDefault="00A77BB9" w:rsidP="00A77BB9">
      <w:pPr>
        <w:tabs>
          <w:tab w:val="left" w:pos="5610"/>
        </w:tabs>
      </w:pPr>
      <w:r>
        <w:t>A filter is needed to remove the suspected error tone. There are a few things to consider when creating the filter, if the filter is to</w:t>
      </w:r>
      <w:r w:rsidR="009B31B0">
        <w:t>o</w:t>
      </w:r>
      <w:r>
        <w:t xml:space="preserve"> big then </w:t>
      </w:r>
      <w:r w:rsidR="009B31B0">
        <w:t>too much of the tone will be removed and this will affect the quality of the tone.</w:t>
      </w:r>
      <w:r w:rsidR="00547CE6">
        <w:t xml:space="preserve"> If the filter is very sharp then it will require a larger amount of taps</w:t>
      </w:r>
      <w:r w:rsidR="002C2B97">
        <w:t xml:space="preserve"> which increase the cost and increase latency. </w:t>
      </w:r>
      <w:r w:rsidR="00035858">
        <w:t xml:space="preserve"> The transition band width determines the sharpness of the filter. A smaller width will create a sharper filter. </w:t>
      </w:r>
    </w:p>
    <w:p w14:paraId="625BA1A7" w14:textId="2E86935D" w:rsidR="008F6CE6" w:rsidRDefault="008F6CE6" w:rsidP="007A63EC">
      <w:pPr>
        <w:tabs>
          <w:tab w:val="right" w:pos="9026"/>
        </w:tabs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59498759" wp14:editId="0B2D9206">
                <wp:simplePos x="0" y="0"/>
                <wp:positionH relativeFrom="column">
                  <wp:posOffset>1391477</wp:posOffset>
                </wp:positionH>
                <wp:positionV relativeFrom="paragraph">
                  <wp:posOffset>536078</wp:posOffset>
                </wp:positionV>
                <wp:extent cx="1137037" cy="206734"/>
                <wp:effectExtent l="0" t="0" r="6350" b="3175"/>
                <wp:wrapNone/>
                <wp:docPr id="307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1137037" cy="206734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9525">
                          <a:noFill/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5701A4B5" w14:textId="6E47A59A" w:rsidR="008F6CE6" w:rsidRPr="008F6CE6" w:rsidRDefault="008F6CE6">
                            <w:pPr>
                              <w:rPr>
                                <w:color w:val="9BBB59" w:themeColor="accent3"/>
                                <w:sz w:val="16"/>
                              </w:rPr>
                            </w:pPr>
                            <w:r w:rsidRPr="008F6CE6">
                              <w:rPr>
                                <w:color w:val="9BBB59" w:themeColor="accent3"/>
                                <w:sz w:val="16"/>
                              </w:rPr>
                              <w:t>Transition</w:t>
                            </w:r>
                            <w:r>
                              <w:rPr>
                                <w:color w:val="9BBB59" w:themeColor="accent3"/>
                                <w:sz w:val="16"/>
                              </w:rPr>
                              <w:t xml:space="preserve"> Band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44" type="#_x0000_t202" style="position:absolute;margin-left:109.55pt;margin-top:42.2pt;width:89.55pt;height:16.3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" stroked="f">
                <v:textbox>
                  <w:txbxContent>
                    <w:p w14:paraId="5701A4B5" w14:textId="6E47A59A" w:rsidR="008F6CE6" w:rsidRPr="008F6CE6" w:rsidRDefault="008F6CE6">
                      <w:pPr>
                        <w:rPr>
                          <w:color w:val="9BBB59" w:themeColor="accent3"/>
                          <w:sz w:val="16"/>
                        </w:rPr>
                      </w:pPr>
                      <w:r w:rsidRPr="008F6CE6">
                        <w:rPr>
                          <w:color w:val="9BBB59" w:themeColor="accent3"/>
                          <w:sz w:val="16"/>
                        </w:rPr>
                        <w:t>Transition</w:t>
                      </w:r>
                      <w:r>
                        <w:rPr>
                          <w:color w:val="9BBB59" w:themeColor="accent3"/>
                          <w:sz w:val="16"/>
                        </w:rPr>
                        <w:t xml:space="preserve"> Band</w:t>
                      </w:r>
                    </w:p>
                  </w:txbxContent>
                </v:textbox>
              </v:shape>
            </w:pict>
          </mc:Fallback>
        </mc:AlternateContent>
      </w:r>
      <w:r w:rsidR="00AE3D05">
        <w:rPr>
          <w:noProof/>
          <w:lang w:eastAsia="en-GB"/>
        </w:rPr>
        <w:drawing>
          <wp:inline distT="0" distB="0" distL="0" distR="0" wp14:anchorId="36FD7F25" wp14:editId="7D6408C2">
            <wp:extent cx="5524500" cy="1847850"/>
            <wp:effectExtent l="0" t="0" r="0" b="0"/>
            <wp:docPr id="6" name="Picture 6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/>
                    <pic:cNvPicPr/>
                  </pic:nvPicPr>
                  <pic:blipFill rotWithShape="1">
                    <a:blip r:embed="rId13"/>
                    <a:srcRect l="24762" t="27493" r="22059" b="34076"/>
                    <a:stretch/>
                  </pic:blipFill>
                  <pic:spPr bwMode="auto">
                    <a:xfrm>
                      <a:off x="0" y="0"/>
                      <a:ext cx="5524500" cy="1847850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 w:rsidR="007A63EC">
        <w:tab/>
      </w:r>
    </w:p>
    <w:p w14:paraId="7BD033EB" w14:textId="1BAB0DB1" w:rsidR="007A63EC" w:rsidRDefault="007A63EC" w:rsidP="007A63EC">
      <w:pPr>
        <w:tabs>
          <w:tab w:val="right" w:pos="9026"/>
        </w:tabs>
      </w:pPr>
      <w:r>
        <w:t>I calculated the number of taps required by dividing the normalised transition band by 3.3. This number is determined by the transition band width and can be found in a hamming code table.</w:t>
      </w:r>
    </w:p>
    <w:p w14:paraId="3A628B6B" w14:textId="533543FE" w:rsidR="008F6CE6" w:rsidRDefault="00307BA2" w:rsidP="008F6CE6">
      <w:r>
        <w:t>The Nyquist Frequency is the minimum sample rate.</w:t>
      </w:r>
      <w:r w:rsidR="00E74B45">
        <w:t xml:space="preserve"> This is calculated by halving the sampling frequency. </w:t>
      </w:r>
      <w:r>
        <w:t xml:space="preserve"> </w:t>
      </w:r>
      <w:r w:rsidR="00E74B45">
        <w:t>The</w:t>
      </w:r>
      <w:r w:rsidR="00620F27">
        <w:t xml:space="preserve"> </w:t>
      </w:r>
      <w:proofErr w:type="spellStart"/>
      <w:r w:rsidR="00620F27">
        <w:t>flowcut</w:t>
      </w:r>
      <w:proofErr w:type="spellEnd"/>
      <w:r w:rsidR="00620F27">
        <w:t xml:space="preserve"> is the frequency where the filter begins and the </w:t>
      </w:r>
      <w:proofErr w:type="spellStart"/>
      <w:r w:rsidR="00620F27">
        <w:t>fhighcut</w:t>
      </w:r>
      <w:proofErr w:type="spellEnd"/>
      <w:r w:rsidR="00620F27">
        <w:t xml:space="preserve"> is the higher </w:t>
      </w:r>
      <w:r w:rsidR="00620F27">
        <w:lastRenderedPageBreak/>
        <w:t>frequency where the filter ends.</w:t>
      </w:r>
      <w:r w:rsidR="00E74B45">
        <w:t xml:space="preserve"> </w:t>
      </w:r>
      <w:proofErr w:type="spellStart"/>
      <w:r w:rsidR="00E74B45">
        <w:t>Matlab</w:t>
      </w:r>
      <w:proofErr w:type="spellEnd"/>
      <w:r w:rsidR="00E74B45">
        <w:t xml:space="preserve"> requires the transition band, low &amp; high cut frequencies need to be normalised into Hz.</w:t>
      </w:r>
      <w:r w:rsidR="007A63EC">
        <w:t xml:space="preserve"> This is calculated by dividing the </w:t>
      </w:r>
      <w:proofErr w:type="spellStart"/>
      <w:r w:rsidR="007A63EC">
        <w:t>flowcut</w:t>
      </w:r>
      <w:proofErr w:type="spellEnd"/>
      <w:r w:rsidR="007A63EC">
        <w:t xml:space="preserve"> value by the Nyquist Frequency (shown on line 21).</w:t>
      </w:r>
    </w:p>
    <w:p w14:paraId="230D6054" w14:textId="2B9ED617" w:rsidR="007A63EC" w:rsidRDefault="00115B4A" w:rsidP="00115B4A">
      <w:pPr>
        <w:jc w:val="center"/>
      </w:pPr>
      <w:r>
        <w:rPr>
          <w:noProof/>
          <w:lang w:eastAsia="en-GB"/>
        </w:rPr>
        <w:drawing>
          <wp:inline distT="0" distB="0" distL="0" distR="0" wp14:anchorId="0787F631" wp14:editId="66AE9F2B">
            <wp:extent cx="2218414" cy="1097407"/>
            <wp:effectExtent l="0" t="0" r="0" b="762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4"/>
                    <a:srcRect l="24985" t="46420" r="48920" b="30618"/>
                    <a:stretch/>
                  </pic:blipFill>
                  <pic:spPr bwMode="auto">
                    <a:xfrm>
                      <a:off x="0" y="0"/>
                      <a:ext cx="2219594" cy="1097991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41D1C8C" w14:textId="03ACA38B" w:rsidR="00115B4A" w:rsidRDefault="00115B4A" w:rsidP="00115B4A">
      <w:pPr>
        <w:jc w:val="both"/>
      </w:pPr>
      <w:r>
        <w:t xml:space="preserve">The next step was to input the details to create a graph again. This time the suspected error code should be removed. </w:t>
      </w:r>
    </w:p>
    <w:p w14:paraId="67FF68AA" w14:textId="7AD1AA4C" w:rsidR="00784C6A" w:rsidRPr="00D36ECA" w:rsidRDefault="00784C6A" w:rsidP="00115B4A">
      <w:pPr>
        <w:jc w:val="both"/>
        <w:rPr>
          <w:u w:val="single"/>
        </w:rPr>
      </w:pPr>
      <w:r w:rsidRPr="00D36ECA">
        <w:rPr>
          <w:u w:val="single"/>
        </w:rPr>
        <w:t>Conclusion</w:t>
      </w:r>
    </w:p>
    <w:p w14:paraId="73583F6F" w14:textId="4AC94FFC" w:rsidR="00115B4A" w:rsidRDefault="002C3E71" w:rsidP="00115B4A">
      <w:pPr>
        <w:jc w:val="center"/>
      </w:pP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280E4440" wp14:editId="6A737ABE">
                <wp:simplePos x="0" y="0"/>
                <wp:positionH relativeFrom="column">
                  <wp:posOffset>5009046</wp:posOffset>
                </wp:positionH>
                <wp:positionV relativeFrom="paragraph">
                  <wp:posOffset>1371987</wp:posOffset>
                </wp:positionV>
                <wp:extent cx="262669" cy="238539"/>
                <wp:effectExtent l="38100" t="38100" r="23495" b="28575"/>
                <wp:wrapNone/>
                <wp:docPr id="12" name="Straight Arrow Connector 1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262669" cy="238539"/>
                        </a:xfrm>
                        <a:prstGeom prst="straightConnector1">
                          <a:avLst/>
                        </a:prstGeom>
                        <a:ln>
                          <a:solidFill>
                            <a:schemeClr val="tx1"/>
                          </a:solidFill>
                          <a:tailEnd type="arrow"/>
                        </a:ln>
                      </wps:spPr>
                      <wps:style>
                        <a:lnRef idx="1">
                          <a:schemeClr val="accent1"/>
                        </a:lnRef>
                        <a:fillRef idx="0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shapetype id="_x0000_t32" coordsize="21600,21600" o:spt="32" o:oned="t" path="m,l21600,21600e" filled="f">
                <v:path arrowok="t" fillok="f" o:connecttype="none"/>
                <o:lock v:ext="edit" shapetype="t"/>
              </v:shapetype>
              <v:shape id="Straight Arrow Connector 12" o:spid="_x0000_s1026" type="#_x0000_t32" style="position:absolute;margin-left:394.4pt;margin-top:108.05pt;width:20.7pt;height:18.8pt;flip:x y;z-index:2516654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" strokecolor="black [3213]">
                <v:stroke endarrow="open"/>
              </v:shape>
            </w:pict>
          </mc:Fallback>
        </mc:AlternateContent>
      </w:r>
      <w:r>
        <w:rPr>
          <w:noProof/>
          <w:lang w:eastAsia="en-GB"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07E8FEDA" wp14:editId="55AD2A00">
                <wp:simplePos x="0" y="0"/>
                <wp:positionH relativeFrom="column">
                  <wp:posOffset>4850296</wp:posOffset>
                </wp:positionH>
                <wp:positionV relativeFrom="paragraph">
                  <wp:posOffset>322414</wp:posOffset>
                </wp:positionV>
                <wp:extent cx="159026" cy="978011"/>
                <wp:effectExtent l="0" t="0" r="12700" b="12700"/>
                <wp:wrapNone/>
                <wp:docPr id="11" name="Oval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159026" cy="978011"/>
                        </a:xfrm>
                        <a:prstGeom prst="ellipse">
                          <a:avLst/>
                        </a:prstGeom>
                        <a:noFill/>
                        <a:ln w="3175">
                          <a:solidFill>
                            <a:schemeClr val="tx1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oval id="Oval 11" o:spid="_x0000_s1026" style="position:absolute;margin-left:381.9pt;margin-top:25.4pt;width:12.5pt;height:77pt;z-index:251664384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" filled="f" strokecolor="black [3213]" strokeweight=".25pt"/>
            </w:pict>
          </mc:Fallback>
        </mc:AlternateContent>
      </w:r>
      <w:r>
        <w:rPr>
          <w:noProof/>
          <w:lang w:eastAsia="en-GB"/>
        </w:rPr>
        <w:drawing>
          <wp:inline distT="0" distB="0" distL="0" distR="0" wp14:anchorId="6ADAC051" wp14:editId="74F68A87">
            <wp:extent cx="2822713" cy="1475034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5"/>
                    <a:srcRect l="9300" t="15556" r="9154" b="8642"/>
                    <a:stretch/>
                  </pic:blipFill>
                  <pic:spPr bwMode="auto">
                    <a:xfrm>
                      <a:off x="0" y="0"/>
                      <a:ext cx="2832860" cy="1480337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  <w:r>
        <w:rPr>
          <w:noProof/>
          <w:lang w:eastAsia="en-GB"/>
        </w:rPr>
        <w:drawing>
          <wp:inline distT="0" distB="0" distL="0" distR="0" wp14:anchorId="398A41A9" wp14:editId="7C001513">
            <wp:extent cx="2870421" cy="1498672"/>
            <wp:effectExtent l="0" t="0" r="6350" b="635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 rotWithShape="1">
                    <a:blip r:embed="rId16"/>
                    <a:srcRect l="9161" t="15309" r="9223" b="8889"/>
                    <a:stretch/>
                  </pic:blipFill>
                  <pic:spPr bwMode="auto">
                    <a:xfrm>
                      <a:off x="0" y="0"/>
                      <a:ext cx="2875982" cy="150157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7AD6B8E3" w14:textId="31855C09" w:rsidR="002C3E71" w:rsidRDefault="002C3E71" w:rsidP="00115B4A">
      <w:pPr>
        <w:jc w:val="both"/>
      </w:pPr>
      <w:r>
        <w:t>The image on the left</w:t>
      </w:r>
      <w:r w:rsidR="00115B4A">
        <w:t xml:space="preserve"> is my new tone and the image on the right is the original tone and error tone. </w:t>
      </w:r>
      <w:r>
        <w:t xml:space="preserve">                   It is visible to see the suspected error tone is no longer showing on the graph. This shows the filter worked correctly in removing what I thought was the error code. The tone was then played to test the quality of the sound and the check the error tone had been removed.</w:t>
      </w:r>
    </w:p>
    <w:p w14:paraId="3AAEEE59" w14:textId="77777777" w:rsidR="00115B4A" w:rsidRDefault="00115B4A" w:rsidP="00115B4A">
      <w:pPr>
        <w:jc w:val="center"/>
      </w:pPr>
    </w:p>
    <w:p w14:paraId="1F77E1AD" w14:textId="77777777" w:rsidR="00E74B45" w:rsidRPr="008F6CE6" w:rsidRDefault="00E74B45" w:rsidP="008F6CE6">
      <w:bookmarkStart w:id="0" w:name="_GoBack"/>
      <w:bookmarkEnd w:id="0"/>
    </w:p>
    <w:p w14:paraId="6F9CB743" w14:textId="718B5EEF" w:rsidR="008F6CE6" w:rsidRDefault="008F6CE6" w:rsidP="008F6CE6"/>
    <w:p w14:paraId="0AC5F994" w14:textId="680454E4" w:rsidR="00E05F4E" w:rsidRPr="008F6CE6" w:rsidRDefault="008F6CE6" w:rsidP="008F6CE6">
      <w:pPr>
        <w:tabs>
          <w:tab w:val="left" w:pos="7876"/>
        </w:tabs>
      </w:pPr>
      <w:r>
        <w:tab/>
      </w:r>
    </w:p>
    <w:p w14:paraId="70556380" w14:textId="3D7E3A12" w:rsidR="00E05F4E" w:rsidRPr="00E05F4E" w:rsidRDefault="00E05F4E" w:rsidP="00A77BB9">
      <w:pPr>
        <w:jc w:val="center"/>
      </w:pPr>
    </w:p>
    <w:sectPr w:rsidR="00E05F4E" w:rsidRPr="00E05F4E" w:rsidSect="00691EF5">
      <w:footerReference w:type="default" r:id="rId17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14:paraId="7D6C8AF2" w14:textId="77777777" w:rsidR="00892914" w:rsidRDefault="00892914" w:rsidP="003C13F7">
      <w:pPr>
        <w:spacing w:after="0" w:line="240" w:lineRule="auto"/>
      </w:pPr>
      <w:r>
        <w:separator/>
      </w:r>
    </w:p>
  </w:endnote>
  <w:endnote w:type="continuationSeparator" w:id="0">
    <w:p w14:paraId="5B54FF3C" w14:textId="77777777" w:rsidR="00892914" w:rsidRDefault="00892914" w:rsidP="003C13F7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14:paraId="685F20FA" w14:textId="77777777" w:rsidR="003C13F7" w:rsidRDefault="003C13F7">
    <w:pPr>
      <w:pStyle w:val="Footer"/>
      <w:pBdr>
        <w:top w:val="thinThickSmallGap" w:sz="24" w:space="1" w:color="622423" w:themeColor="accent2" w:themeShade="7F"/>
      </w:pBdr>
      <w:rPr>
        <w:rFonts w:asciiTheme="majorHAnsi" w:hAnsiTheme="majorHAnsi"/>
      </w:rPr>
    </w:pPr>
    <w:r>
      <w:rPr>
        <w:rFonts w:asciiTheme="majorHAnsi" w:hAnsiTheme="majorHAnsi"/>
      </w:rPr>
      <w:t>Jordan Thomas</w:t>
    </w:r>
    <w:r>
      <w:rPr>
        <w:rFonts w:asciiTheme="majorHAnsi" w:hAnsiTheme="majorHAnsi"/>
      </w:rPr>
      <w:ptab w:relativeTo="margin" w:alignment="right" w:leader="none"/>
    </w:r>
    <w:r>
      <w:rPr>
        <w:rFonts w:asciiTheme="majorHAnsi" w:hAnsiTheme="majorHAnsi"/>
      </w:rPr>
      <w:t xml:space="preserve">Page </w:t>
    </w:r>
    <w:r w:rsidR="00961D5E">
      <w:fldChar w:fldCharType="begin"/>
    </w:r>
    <w:r w:rsidR="00961D5E">
      <w:instrText xml:space="preserve"> PAGE   \* MERGEFORMAT </w:instrText>
    </w:r>
    <w:r w:rsidR="00961D5E">
      <w:fldChar w:fldCharType="separate"/>
    </w:r>
    <w:r w:rsidR="008E73F0" w:rsidRPr="008E73F0">
      <w:rPr>
        <w:rFonts w:asciiTheme="majorHAnsi" w:hAnsiTheme="majorHAnsi"/>
        <w:noProof/>
      </w:rPr>
      <w:t>1</w:t>
    </w:r>
    <w:r w:rsidR="00961D5E">
      <w:rPr>
        <w:rFonts w:asciiTheme="majorHAnsi" w:hAnsiTheme="majorHAnsi"/>
        <w:noProof/>
      </w:rPr>
      <w:fldChar w:fldCharType="end"/>
    </w:r>
  </w:p>
  <w:p w14:paraId="24810E68" w14:textId="77777777" w:rsidR="003C13F7" w:rsidRDefault="003C13F7">
    <w:pPr>
      <w:pStyle w:val="Footer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14:paraId="0BD1D921" w14:textId="77777777" w:rsidR="00892914" w:rsidRDefault="00892914" w:rsidP="003C13F7">
      <w:pPr>
        <w:spacing w:after="0" w:line="240" w:lineRule="auto"/>
      </w:pPr>
      <w:r>
        <w:separator/>
      </w:r>
    </w:p>
  </w:footnote>
  <w:footnote w:type="continuationSeparator" w:id="0">
    <w:p w14:paraId="2A46012E" w14:textId="77777777" w:rsidR="00892914" w:rsidRDefault="00892914" w:rsidP="003C13F7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15D0369"/>
    <w:multiLevelType w:val="hybridMultilevel"/>
    <w:tmpl w:val="E242B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F660001"/>
    <w:multiLevelType w:val="hybridMultilevel"/>
    <w:tmpl w:val="D0F49FDA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11DA0665"/>
    <w:multiLevelType w:val="hybridMultilevel"/>
    <w:tmpl w:val="971EBF20"/>
    <w:lvl w:ilvl="0" w:tplc="A7529DC2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>
    <w:nsid w:val="13166200"/>
    <w:multiLevelType w:val="multilevel"/>
    <w:tmpl w:val="C88E98F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4">
    <w:nsid w:val="15162D6A"/>
    <w:multiLevelType w:val="hybridMultilevel"/>
    <w:tmpl w:val="F3E431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5807CC3"/>
    <w:multiLevelType w:val="hybridMultilevel"/>
    <w:tmpl w:val="45C8989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>
    <w:nsid w:val="168812D2"/>
    <w:multiLevelType w:val="hybridMultilevel"/>
    <w:tmpl w:val="7D048C00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17C21C30"/>
    <w:multiLevelType w:val="hybridMultilevel"/>
    <w:tmpl w:val="2D1E1D62"/>
    <w:lvl w:ilvl="0" w:tplc="08090001">
      <w:start w:val="1"/>
      <w:numFmt w:val="bullet"/>
      <w:lvlText w:val=""/>
      <w:lvlJc w:val="left"/>
      <w:pPr>
        <w:ind w:left="78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0" w:hanging="360"/>
      </w:pPr>
      <w:rPr>
        <w:rFonts w:ascii="Wingdings" w:hAnsi="Wingdings" w:hint="default"/>
      </w:rPr>
    </w:lvl>
  </w:abstractNum>
  <w:abstractNum w:abstractNumId="8">
    <w:nsid w:val="1A6A12A9"/>
    <w:multiLevelType w:val="hybridMultilevel"/>
    <w:tmpl w:val="24AC2F96"/>
    <w:lvl w:ilvl="0" w:tplc="08090001">
      <w:start w:val="1"/>
      <w:numFmt w:val="bullet"/>
      <w:lvlText w:val=""/>
      <w:lvlJc w:val="left"/>
      <w:pPr>
        <w:ind w:left="150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22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94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6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8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10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82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54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60" w:hanging="360"/>
      </w:pPr>
      <w:rPr>
        <w:rFonts w:ascii="Wingdings" w:hAnsi="Wingdings" w:hint="default"/>
      </w:rPr>
    </w:lvl>
  </w:abstractNum>
  <w:abstractNum w:abstractNumId="9">
    <w:nsid w:val="1E123E3F"/>
    <w:multiLevelType w:val="hybridMultilevel"/>
    <w:tmpl w:val="DAD26B5E"/>
    <w:lvl w:ilvl="0" w:tplc="7618F59A">
      <w:start w:val="1"/>
      <w:numFmt w:val="decimal"/>
      <w:lvlText w:val="%1."/>
      <w:lvlJc w:val="left"/>
      <w:pPr>
        <w:ind w:left="502" w:hanging="360"/>
      </w:pPr>
      <w:rPr>
        <w:sz w:val="24"/>
        <w:szCs w:val="24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>
    <w:nsid w:val="2A483C40"/>
    <w:multiLevelType w:val="hybridMultilevel"/>
    <w:tmpl w:val="4FB2FA0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>
    <w:nsid w:val="2D89130D"/>
    <w:multiLevelType w:val="hybridMultilevel"/>
    <w:tmpl w:val="030A002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2FF9254C"/>
    <w:multiLevelType w:val="hybridMultilevel"/>
    <w:tmpl w:val="3EBE4EA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>
    <w:nsid w:val="33D352E4"/>
    <w:multiLevelType w:val="multilevel"/>
    <w:tmpl w:val="6F98A360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4">
    <w:nsid w:val="3EA32346"/>
    <w:multiLevelType w:val="multilevel"/>
    <w:tmpl w:val="EE34C7B8"/>
    <w:lvl w:ilvl="0">
      <w:start w:val="5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5">
    <w:nsid w:val="49A800DF"/>
    <w:multiLevelType w:val="hybridMultilevel"/>
    <w:tmpl w:val="5686D12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>
    <w:nsid w:val="59C0634F"/>
    <w:multiLevelType w:val="hybridMultilevel"/>
    <w:tmpl w:val="16A29E6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>
    <w:nsid w:val="5DDE4E5E"/>
    <w:multiLevelType w:val="hybridMultilevel"/>
    <w:tmpl w:val="57E2ED7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>
    <w:nsid w:val="65646DCE"/>
    <w:multiLevelType w:val="multilevel"/>
    <w:tmpl w:val="6B66AD96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9">
    <w:nsid w:val="726849E7"/>
    <w:multiLevelType w:val="hybridMultilevel"/>
    <w:tmpl w:val="D4A44A46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0">
    <w:nsid w:val="7A06179A"/>
    <w:multiLevelType w:val="hybridMultilevel"/>
    <w:tmpl w:val="EBB63D62"/>
    <w:lvl w:ilvl="0" w:tplc="49BE8CF4">
      <w:numFmt w:val="bullet"/>
      <w:lvlText w:val="-"/>
      <w:lvlJc w:val="left"/>
      <w:pPr>
        <w:ind w:left="108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1">
    <w:nsid w:val="7C1339F8"/>
    <w:multiLevelType w:val="hybridMultilevel"/>
    <w:tmpl w:val="24F05600"/>
    <w:lvl w:ilvl="0" w:tplc="79B22FEE"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9"/>
  </w:num>
  <w:num w:numId="2">
    <w:abstractNumId w:val="6"/>
  </w:num>
  <w:num w:numId="3">
    <w:abstractNumId w:val="13"/>
  </w:num>
  <w:num w:numId="4">
    <w:abstractNumId w:val="20"/>
  </w:num>
  <w:num w:numId="5">
    <w:abstractNumId w:val="21"/>
  </w:num>
  <w:num w:numId="6">
    <w:abstractNumId w:val="2"/>
  </w:num>
  <w:num w:numId="7">
    <w:abstractNumId w:val="0"/>
  </w:num>
  <w:num w:numId="8">
    <w:abstractNumId w:val="17"/>
  </w:num>
  <w:num w:numId="9">
    <w:abstractNumId w:val="11"/>
  </w:num>
  <w:num w:numId="10">
    <w:abstractNumId w:val="4"/>
  </w:num>
  <w:num w:numId="11">
    <w:abstractNumId w:val="7"/>
  </w:num>
  <w:num w:numId="12">
    <w:abstractNumId w:val="8"/>
  </w:num>
  <w:num w:numId="13">
    <w:abstractNumId w:val="9"/>
  </w:num>
  <w:num w:numId="14">
    <w:abstractNumId w:val="5"/>
  </w:num>
  <w:num w:numId="15">
    <w:abstractNumId w:val="10"/>
  </w:num>
  <w:num w:numId="16">
    <w:abstractNumId w:val="12"/>
  </w:num>
  <w:num w:numId="17">
    <w:abstractNumId w:val="18"/>
  </w:num>
  <w:num w:numId="18">
    <w:abstractNumId w:val="15"/>
  </w:num>
  <w:num w:numId="19">
    <w:abstractNumId w:val="3"/>
  </w:num>
  <w:num w:numId="20">
    <w:abstractNumId w:val="14"/>
  </w:num>
  <w:num w:numId="21">
    <w:abstractNumId w:val="16"/>
  </w:num>
  <w:num w:numId="2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2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91EF5"/>
    <w:rsid w:val="000303A4"/>
    <w:rsid w:val="00035858"/>
    <w:rsid w:val="000417E8"/>
    <w:rsid w:val="00042978"/>
    <w:rsid w:val="00063784"/>
    <w:rsid w:val="0008526A"/>
    <w:rsid w:val="0008738A"/>
    <w:rsid w:val="000C67EB"/>
    <w:rsid w:val="000D3F1A"/>
    <w:rsid w:val="000D5F8A"/>
    <w:rsid w:val="000E55DE"/>
    <w:rsid w:val="00115B4A"/>
    <w:rsid w:val="00140411"/>
    <w:rsid w:val="00162F54"/>
    <w:rsid w:val="00176972"/>
    <w:rsid w:val="0017697B"/>
    <w:rsid w:val="00183EC8"/>
    <w:rsid w:val="00193C38"/>
    <w:rsid w:val="001B0A64"/>
    <w:rsid w:val="001C08F6"/>
    <w:rsid w:val="001C72AD"/>
    <w:rsid w:val="001D6909"/>
    <w:rsid w:val="001E1325"/>
    <w:rsid w:val="001F4665"/>
    <w:rsid w:val="001F634B"/>
    <w:rsid w:val="00203E00"/>
    <w:rsid w:val="00206E90"/>
    <w:rsid w:val="0021513B"/>
    <w:rsid w:val="00216859"/>
    <w:rsid w:val="00227E4D"/>
    <w:rsid w:val="002326B3"/>
    <w:rsid w:val="00283893"/>
    <w:rsid w:val="00292B5A"/>
    <w:rsid w:val="00295A01"/>
    <w:rsid w:val="002B67EF"/>
    <w:rsid w:val="002B7654"/>
    <w:rsid w:val="002C1295"/>
    <w:rsid w:val="002C2B97"/>
    <w:rsid w:val="002C3E71"/>
    <w:rsid w:val="002D3799"/>
    <w:rsid w:val="002E4228"/>
    <w:rsid w:val="00303F1D"/>
    <w:rsid w:val="00307BA2"/>
    <w:rsid w:val="00311A36"/>
    <w:rsid w:val="0035342B"/>
    <w:rsid w:val="00367C81"/>
    <w:rsid w:val="00377394"/>
    <w:rsid w:val="003B1D06"/>
    <w:rsid w:val="003C13F7"/>
    <w:rsid w:val="003C20AB"/>
    <w:rsid w:val="003C5ED7"/>
    <w:rsid w:val="003F6111"/>
    <w:rsid w:val="003F6979"/>
    <w:rsid w:val="00400704"/>
    <w:rsid w:val="00407E3C"/>
    <w:rsid w:val="00410B98"/>
    <w:rsid w:val="0047187A"/>
    <w:rsid w:val="00483EFB"/>
    <w:rsid w:val="004906AF"/>
    <w:rsid w:val="00493126"/>
    <w:rsid w:val="004B22D5"/>
    <w:rsid w:val="004C1117"/>
    <w:rsid w:val="004E1E8E"/>
    <w:rsid w:val="005044E0"/>
    <w:rsid w:val="00541597"/>
    <w:rsid w:val="00547CE6"/>
    <w:rsid w:val="0057365C"/>
    <w:rsid w:val="00586C05"/>
    <w:rsid w:val="005F5ECB"/>
    <w:rsid w:val="006024B0"/>
    <w:rsid w:val="00620F27"/>
    <w:rsid w:val="00623847"/>
    <w:rsid w:val="00626C71"/>
    <w:rsid w:val="0065393C"/>
    <w:rsid w:val="00691EF5"/>
    <w:rsid w:val="006A2913"/>
    <w:rsid w:val="006D6C9B"/>
    <w:rsid w:val="006E2460"/>
    <w:rsid w:val="00784C6A"/>
    <w:rsid w:val="00793972"/>
    <w:rsid w:val="0079446E"/>
    <w:rsid w:val="0079728B"/>
    <w:rsid w:val="007A63EC"/>
    <w:rsid w:val="007D68C8"/>
    <w:rsid w:val="007D6D4F"/>
    <w:rsid w:val="007F0161"/>
    <w:rsid w:val="007F3399"/>
    <w:rsid w:val="00811727"/>
    <w:rsid w:val="00861250"/>
    <w:rsid w:val="00877288"/>
    <w:rsid w:val="008802E7"/>
    <w:rsid w:val="00892914"/>
    <w:rsid w:val="008C75DC"/>
    <w:rsid w:val="008E19CE"/>
    <w:rsid w:val="008E73F0"/>
    <w:rsid w:val="008F6CE6"/>
    <w:rsid w:val="00931F37"/>
    <w:rsid w:val="00944492"/>
    <w:rsid w:val="00961D5E"/>
    <w:rsid w:val="00962BAE"/>
    <w:rsid w:val="0099644E"/>
    <w:rsid w:val="009A0246"/>
    <w:rsid w:val="009A654A"/>
    <w:rsid w:val="009B31B0"/>
    <w:rsid w:val="009B7DE6"/>
    <w:rsid w:val="009C7CC4"/>
    <w:rsid w:val="009D6078"/>
    <w:rsid w:val="009F5EAE"/>
    <w:rsid w:val="00A26F4F"/>
    <w:rsid w:val="00A51DC9"/>
    <w:rsid w:val="00A704B2"/>
    <w:rsid w:val="00A77BB9"/>
    <w:rsid w:val="00A93E35"/>
    <w:rsid w:val="00AD1EF7"/>
    <w:rsid w:val="00AD28DC"/>
    <w:rsid w:val="00AD5170"/>
    <w:rsid w:val="00AD72DE"/>
    <w:rsid w:val="00AE028C"/>
    <w:rsid w:val="00AE3D05"/>
    <w:rsid w:val="00AE71FE"/>
    <w:rsid w:val="00B11C4E"/>
    <w:rsid w:val="00B160FF"/>
    <w:rsid w:val="00B3495D"/>
    <w:rsid w:val="00B56D1B"/>
    <w:rsid w:val="00BB710E"/>
    <w:rsid w:val="00BC534C"/>
    <w:rsid w:val="00BC707A"/>
    <w:rsid w:val="00BD1C12"/>
    <w:rsid w:val="00BE65C5"/>
    <w:rsid w:val="00BE676C"/>
    <w:rsid w:val="00C10BD7"/>
    <w:rsid w:val="00C27499"/>
    <w:rsid w:val="00C408CD"/>
    <w:rsid w:val="00C47483"/>
    <w:rsid w:val="00C5079C"/>
    <w:rsid w:val="00C6031A"/>
    <w:rsid w:val="00CA4002"/>
    <w:rsid w:val="00CA6161"/>
    <w:rsid w:val="00CC2059"/>
    <w:rsid w:val="00CE55EF"/>
    <w:rsid w:val="00D128E5"/>
    <w:rsid w:val="00D36ECA"/>
    <w:rsid w:val="00D6575D"/>
    <w:rsid w:val="00D82E47"/>
    <w:rsid w:val="00D8594E"/>
    <w:rsid w:val="00DA3A6B"/>
    <w:rsid w:val="00DB75D7"/>
    <w:rsid w:val="00DD0C16"/>
    <w:rsid w:val="00E05F4E"/>
    <w:rsid w:val="00E14AB5"/>
    <w:rsid w:val="00E73A39"/>
    <w:rsid w:val="00E74B45"/>
    <w:rsid w:val="00EB6E74"/>
    <w:rsid w:val="00ED2C32"/>
    <w:rsid w:val="00ED4F36"/>
    <w:rsid w:val="00EE647B"/>
    <w:rsid w:val="00EF5E69"/>
    <w:rsid w:val="00F25BCA"/>
    <w:rsid w:val="00F31D32"/>
    <w:rsid w:val="00F67F40"/>
    <w:rsid w:val="00FB08B5"/>
    <w:rsid w:val="00FB3DA3"/>
    <w:rsid w:val="00FC247A"/>
    <w:rsid w:val="00FC33E8"/>
    <w:rsid w:val="00FF67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0F45299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125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styleId="Heading3">
    <w:name w:val="heading 3"/>
    <w:basedOn w:val="Normal"/>
    <w:link w:val="Heading3Char"/>
    <w:uiPriority w:val="9"/>
    <w:qFormat/>
    <w:rsid w:val="001F4665"/>
    <w:pPr>
      <w:spacing w:before="102" w:after="102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91EF5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91EF5"/>
    <w:rPr>
      <w:rFonts w:eastAsiaTheme="minorEastAsia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91EF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1EF5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E73A3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06E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206E90"/>
    <w:rPr>
      <w:i/>
      <w:iCs/>
    </w:rPr>
  </w:style>
  <w:style w:type="character" w:styleId="Hyperlink">
    <w:name w:val="Hyperlink"/>
    <w:basedOn w:val="DefaultParagraphFont"/>
    <w:uiPriority w:val="99"/>
    <w:unhideWhenUsed/>
    <w:rsid w:val="00D6575D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C1295"/>
    <w:rPr>
      <w:color w:val="800080" w:themeColor="followedHyperlink"/>
      <w:u w:val="single"/>
    </w:rPr>
  </w:style>
  <w:style w:type="table" w:styleId="TableGrid">
    <w:name w:val="Table Grid"/>
    <w:basedOn w:val="TableNormal"/>
    <w:uiPriority w:val="59"/>
    <w:rsid w:val="003F61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86125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styleId="Bibliography">
    <w:name w:val="Bibliography"/>
    <w:basedOn w:val="Normal"/>
    <w:next w:val="Normal"/>
    <w:uiPriority w:val="37"/>
    <w:unhideWhenUsed/>
    <w:rsid w:val="00861250"/>
  </w:style>
  <w:style w:type="paragraph" w:styleId="Header">
    <w:name w:val="header"/>
    <w:basedOn w:val="Normal"/>
    <w:link w:val="HeaderChar"/>
    <w:uiPriority w:val="99"/>
    <w:unhideWhenUsed/>
    <w:rsid w:val="003C13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13F7"/>
  </w:style>
  <w:style w:type="paragraph" w:styleId="Footer">
    <w:name w:val="footer"/>
    <w:basedOn w:val="Normal"/>
    <w:link w:val="FooterChar"/>
    <w:uiPriority w:val="99"/>
    <w:unhideWhenUsed/>
    <w:rsid w:val="003C13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13F7"/>
  </w:style>
  <w:style w:type="character" w:styleId="CommentReference">
    <w:name w:val="annotation reference"/>
    <w:basedOn w:val="DefaultParagraphFont"/>
    <w:uiPriority w:val="99"/>
    <w:semiHidden/>
    <w:unhideWhenUsed/>
    <w:rsid w:val="005F5EC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F5EC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F5EC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F5EC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F5ECB"/>
    <w:rPr>
      <w:b/>
      <w:bCs/>
      <w:sz w:val="20"/>
      <w:szCs w:val="20"/>
    </w:rPr>
  </w:style>
  <w:style w:type="character" w:styleId="Strong">
    <w:name w:val="Strong"/>
    <w:basedOn w:val="DefaultParagraphFont"/>
    <w:uiPriority w:val="22"/>
    <w:qFormat/>
    <w:rsid w:val="00EB6E74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1F466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uiPriority="59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6125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styleId="Heading3">
    <w:name w:val="heading 3"/>
    <w:basedOn w:val="Normal"/>
    <w:link w:val="Heading3Char"/>
    <w:uiPriority w:val="9"/>
    <w:qFormat/>
    <w:rsid w:val="001F4665"/>
    <w:pPr>
      <w:spacing w:before="102" w:after="102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691EF5"/>
    <w:pPr>
      <w:spacing w:after="0" w:line="240" w:lineRule="auto"/>
    </w:pPr>
    <w:rPr>
      <w:rFonts w:eastAsiaTheme="minorEastAsia"/>
      <w:lang w:val="en-US" w:eastAsia="ja-JP"/>
    </w:rPr>
  </w:style>
  <w:style w:type="character" w:customStyle="1" w:styleId="NoSpacingChar">
    <w:name w:val="No Spacing Char"/>
    <w:basedOn w:val="DefaultParagraphFont"/>
    <w:link w:val="NoSpacing"/>
    <w:uiPriority w:val="1"/>
    <w:rsid w:val="00691EF5"/>
    <w:rPr>
      <w:rFonts w:eastAsiaTheme="minorEastAsia"/>
      <w:lang w:val="en-US" w:eastAsia="ja-JP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691EF5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91EF5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E73A39"/>
    <w:pPr>
      <w:ind w:left="720"/>
      <w:contextualSpacing/>
    </w:pPr>
  </w:style>
  <w:style w:type="paragraph" w:styleId="NormalWeb">
    <w:name w:val="Normal (Web)"/>
    <w:basedOn w:val="Normal"/>
    <w:uiPriority w:val="99"/>
    <w:semiHidden/>
    <w:unhideWhenUsed/>
    <w:rsid w:val="00206E90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Emphasis">
    <w:name w:val="Emphasis"/>
    <w:basedOn w:val="DefaultParagraphFont"/>
    <w:uiPriority w:val="20"/>
    <w:qFormat/>
    <w:rsid w:val="00206E90"/>
    <w:rPr>
      <w:i/>
      <w:iCs/>
    </w:rPr>
  </w:style>
  <w:style w:type="character" w:styleId="Hyperlink">
    <w:name w:val="Hyperlink"/>
    <w:basedOn w:val="DefaultParagraphFont"/>
    <w:uiPriority w:val="99"/>
    <w:unhideWhenUsed/>
    <w:rsid w:val="00D6575D"/>
    <w:rPr>
      <w:color w:val="0000FF" w:themeColor="hyperlink"/>
      <w:u w:val="single"/>
    </w:rPr>
  </w:style>
  <w:style w:type="character" w:styleId="FollowedHyperlink">
    <w:name w:val="FollowedHyperlink"/>
    <w:basedOn w:val="DefaultParagraphFont"/>
    <w:uiPriority w:val="99"/>
    <w:semiHidden/>
    <w:unhideWhenUsed/>
    <w:rsid w:val="002C1295"/>
    <w:rPr>
      <w:color w:val="800080" w:themeColor="followedHyperlink"/>
      <w:u w:val="single"/>
    </w:rPr>
  </w:style>
  <w:style w:type="table" w:styleId="TableGrid">
    <w:name w:val="Table Grid"/>
    <w:basedOn w:val="TableNormal"/>
    <w:uiPriority w:val="59"/>
    <w:rsid w:val="003F6111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861250"/>
    <w:rPr>
      <w:rFonts w:asciiTheme="majorHAnsi" w:eastAsiaTheme="majorEastAsia" w:hAnsiTheme="majorHAnsi" w:cstheme="majorBidi"/>
      <w:b/>
      <w:bCs/>
      <w:color w:val="365F91" w:themeColor="accent1" w:themeShade="BF"/>
      <w:sz w:val="28"/>
      <w:szCs w:val="28"/>
      <w:lang w:val="en-US" w:eastAsia="ja-JP"/>
    </w:rPr>
  </w:style>
  <w:style w:type="paragraph" w:styleId="Bibliography">
    <w:name w:val="Bibliography"/>
    <w:basedOn w:val="Normal"/>
    <w:next w:val="Normal"/>
    <w:uiPriority w:val="37"/>
    <w:unhideWhenUsed/>
    <w:rsid w:val="00861250"/>
  </w:style>
  <w:style w:type="paragraph" w:styleId="Header">
    <w:name w:val="header"/>
    <w:basedOn w:val="Normal"/>
    <w:link w:val="HeaderChar"/>
    <w:uiPriority w:val="99"/>
    <w:unhideWhenUsed/>
    <w:rsid w:val="003C13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C13F7"/>
  </w:style>
  <w:style w:type="paragraph" w:styleId="Footer">
    <w:name w:val="footer"/>
    <w:basedOn w:val="Normal"/>
    <w:link w:val="FooterChar"/>
    <w:uiPriority w:val="99"/>
    <w:unhideWhenUsed/>
    <w:rsid w:val="003C13F7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C13F7"/>
  </w:style>
  <w:style w:type="character" w:styleId="CommentReference">
    <w:name w:val="annotation reference"/>
    <w:basedOn w:val="DefaultParagraphFont"/>
    <w:uiPriority w:val="99"/>
    <w:semiHidden/>
    <w:unhideWhenUsed/>
    <w:rsid w:val="005F5ECB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F5ECB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F5ECB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F5ECB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F5ECB"/>
    <w:rPr>
      <w:b/>
      <w:bCs/>
      <w:sz w:val="20"/>
      <w:szCs w:val="20"/>
    </w:rPr>
  </w:style>
  <w:style w:type="character" w:styleId="Strong">
    <w:name w:val="Strong"/>
    <w:basedOn w:val="DefaultParagraphFont"/>
    <w:uiPriority w:val="22"/>
    <w:qFormat/>
    <w:rsid w:val="00EB6E74"/>
    <w:rPr>
      <w:b/>
      <w:bCs/>
    </w:rPr>
  </w:style>
  <w:style w:type="character" w:customStyle="1" w:styleId="Heading3Char">
    <w:name w:val="Heading 3 Char"/>
    <w:basedOn w:val="DefaultParagraphFont"/>
    <w:link w:val="Heading3"/>
    <w:uiPriority w:val="9"/>
    <w:rsid w:val="001F4665"/>
    <w:rPr>
      <w:rFonts w:ascii="Times New Roman" w:eastAsia="Times New Roman" w:hAnsi="Times New Roman" w:cs="Times New Roman"/>
      <w:b/>
      <w:bCs/>
      <w:sz w:val="27"/>
      <w:szCs w:val="27"/>
      <w:lang w:eastAsia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191379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3001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0403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18912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4.png"/><Relationship Id="rId18" Type="http://schemas.openxmlformats.org/officeDocument/2006/relationships/fontTable" Target="fontTable.xml"/><Relationship Id="rId3" Type="http://schemas.openxmlformats.org/officeDocument/2006/relationships/numbering" Target="numbering.xml"/><Relationship Id="rId7" Type="http://schemas.openxmlformats.org/officeDocument/2006/relationships/webSettings" Target="webSettings.xml"/><Relationship Id="rId12" Type="http://schemas.openxmlformats.org/officeDocument/2006/relationships/image" Target="media/image3.png"/><Relationship Id="rId17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image" Target="media/image7.png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2.png"/><Relationship Id="rId5" Type="http://schemas.microsoft.com/office/2007/relationships/stylesWithEffects" Target="stylesWithEffects.xml"/><Relationship Id="rId15" Type="http://schemas.openxmlformats.org/officeDocument/2006/relationships/image" Target="media/image6.png"/><Relationship Id="rId10" Type="http://schemas.openxmlformats.org/officeDocument/2006/relationships/image" Target="media/image1.png"/><Relationship Id="rId19" Type="http://schemas.openxmlformats.org/officeDocument/2006/relationships/theme" Target="theme/theme1.xml"/><Relationship Id="rId4" Type="http://schemas.openxmlformats.org/officeDocument/2006/relationships/styles" Target="styles.xml"/><Relationship Id="rId9" Type="http://schemas.openxmlformats.org/officeDocument/2006/relationships/endnotes" Target="endnotes.xml"/><Relationship Id="rId14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>HND</PublishDate>
  <Abstract/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.XSL" StyleName="APA">
  <b:Source>
    <b:Tag>htt</b:Tag>
    <b:SourceType>InternetSite</b:SourceType>
    <b:Guid>{B1F1DEFF-AF1B-4CF7-8FC6-6C09348F7913}</b:Guid>
    <b:URL>https://efinancemanagement.com/sources-of-finance/advantages-and-disadvantages-of-leasing</b:URL>
    <b:RefOrder>19</b:RefOrder>
  </b:Source>
  <b:Source>
    <b:Tag>Sou</b:Tag>
    <b:SourceType>InternetSite</b:SourceType>
    <b:Guid>{BAC106DD-A5B3-4867-BB3B-6966F4D57413}</b:Guid>
    <b:Title>Sources of finance </b:Title>
    <b:URL>https://efinancemanagement.com/sources-of-finance/advantages-and-disadvantages-of-leasing</b:URL>
    <b:RefOrder>1</b:RefOrder>
  </b:Source>
  <b:Source>
    <b:Tag>Qui</b:Tag>
    <b:SourceType>InternetSite</b:SourceType>
    <b:Guid>{8F438265-6927-43EB-BB35-A7B9E5DE413D}</b:Guid>
    <b:InternetSiteTitle>Quickbooks.intuit</b:InternetSiteTitle>
    <b:URL>https://quickbooks.intuit.com/r/office-and-equipment/pros-cons-leasing-vs-buying-equipment/</b:URL>
    <b:RefOrder>2</b:RefOrder>
  </b:Source>
  <b:Source>
    <b:Tag>Buy</b:Tag>
    <b:SourceType>InternetSite</b:SourceType>
    <b:Guid>{BADB8887-274D-48B5-8719-AEF710F6B844}</b:Guid>
    <b:Title>Buying Equipment Outright</b:Title>
    <b:URL>https://www.nibusinessinfo.co.uk/content/buying-equipment-outright</b:URL>
    <b:RefOrder>3</b:RefOrder>
  </b:Source>
  <b:Source>
    <b:Tag>Wha</b:Tag>
    <b:SourceType>InternetSite</b:SourceType>
    <b:Guid>{A56B7A9B-13E4-4EE6-8512-729A4E3154E3}</b:Guid>
    <b:Title>What is considered a lost time accident</b:Title>
    <b:URL>https://www.escservices.com/2014/08/19/lost-time-accident/</b:URL>
    <b:RefOrder>8</b:RefOrder>
  </b:Source>
  <b:Source>
    <b:Tag>The</b:Tag>
    <b:SourceType>InternetSite</b:SourceType>
    <b:Guid>{A8CC0532-A7C5-459B-9C41-BCD3CF1E4D19}</b:Guid>
    <b:Title>The Impact of Absenteeism</b:Title>
    <b:URL>https://www.adp.com/spark/articles/2017/01/the-impact-of-absenteeism.aspx</b:URL>
    <b:RefOrder>7</b:RefOrder>
  </b:Source>
  <b:Source>
    <b:Tag>Tom04</b:Tag>
    <b:SourceType>InternetSite</b:SourceType>
    <b:Guid>{CC24A021-AD3D-4A81-A56B-D82768FE37BA}</b:Guid>
    <b:Author>
      <b:Author>
        <b:NameList>
          <b:Person>
            <b:Last>Dabbs</b:Last>
            <b:First>Tom</b:First>
          </b:Person>
        </b:NameList>
      </b:Author>
    </b:Author>
    <b:Title>True Cost of Maintenance</b:Title>
    <b:Year>2004</b:Year>
    <b:Month>April</b:Month>
    <b:URL>https://www.lce.com/pdfs/The-True-Cost-of-Maintenance-71.pdf</b:URL>
    <b:RefOrder>4</b:RefOrder>
  </b:Source>
  <b:Source>
    <b:Tag>Cle</b:Tag>
    <b:SourceType>InternetSite</b:SourceType>
    <b:Guid>{33B4DF10-E7F1-4017-827A-9B49978A2D65}</b:Guid>
    <b:Title>CleverISM</b:Title>
    <b:URL>https://www.cleverism.com/understanding-marketing-mix-concept-4ps/</b:URL>
    <b:RefOrder>11</b:RefOrder>
  </b:Source>
  <b:Source>
    <b:Tag>The1</b:Tag>
    <b:SourceType>InternetSite</b:SourceType>
    <b:Guid>{1F694421-AEAB-4BD2-8EA4-45F88535D3D2}</b:Guid>
    <b:Title>The 4 P's of Marketing</b:Title>
    <b:URL>http://www.purelybranded.com/insights/the-four-ps-of-marketing/</b:URL>
    <b:RefOrder>12</b:RefOrder>
  </b:Source>
  <b:Source>
    <b:Tag>Qua</b:Tag>
    <b:SourceType>InternetSite</b:SourceType>
    <b:Guid>{CFE94A90-B440-4FE3-B1F6-FD00BB41FD79}</b:Guid>
    <b:Title>Quality control in manufacturing</b:Title>
    <b:URL>https://www.graphicproducts.com/articles/quality-control-in-manufacturing/</b:URL>
    <b:RefOrder>6</b:RefOrder>
  </b:Source>
  <b:Source>
    <b:Tag>Fre</b:Tag>
    <b:SourceType>InternetSite</b:SourceType>
    <b:Guid>{A695A679-1E1C-4890-AE84-D10A03C86CBC}</b:Guid>
    <b:Title>Frederick Taylor and scientific management</b:Title>
    <b:URL>https://www.mindtools.com/pages/article/newTMM_Taylor.htm</b:URL>
    <b:RefOrder>13</b:RefOrder>
  </b:Source>
  <b:Source>
    <b:Tag>Bus</b:Tag>
    <b:SourceType>InternetSite</b:SourceType>
    <b:Guid>{1193C293-D4A8-428B-B07F-A57FBB6C9A5D}</b:Guid>
    <b:Title>Business.com</b:Title>
    <b:URL>https://www.business.com/articles/human-relations-management-theory-basics/</b:URL>
    <b:RefOrder>14</b:RefOrder>
  </b:Source>
  <b:Source>
    <b:Tag>Jim</b:Tag>
    <b:SourceType>InternetSite</b:SourceType>
    <b:Guid>{E44DB44A-C4F5-4B09-9C57-88CE4AE27FC0}</b:Guid>
    <b:Title>InterBusiness issues </b:Title>
    <b:Author>
      <b:Author>
        <b:NameList>
          <b:Person>
            <b:Last>Smith</b:Last>
            <b:First>Jimmy</b:First>
            <b:Middle>L</b:Middle>
          </b:Person>
        </b:NameList>
      </b:Author>
    </b:Author>
    <b:URL>http://www.peoriamagazines.com/ibi/2009/dec/12-reasons-employees-leave-organizations</b:URL>
    <b:RefOrder>5</b:RefOrder>
  </b:Source>
  <b:Source>
    <b:Tag>Pro</b:Tag>
    <b:SourceType>InternetSite</b:SourceType>
    <b:Guid>{7EE216B8-C24A-4006-B826-DF784280F270}</b:Guid>
    <b:Title>Product life cycle stages.</b:Title>
    <b:URL>http://productlifecyclestages.com/</b:URL>
    <b:RefOrder>9</b:RefOrder>
  </b:Source>
  <b:Source>
    <b:Tag>TheodoreLevitt</b:Tag>
    <b:SourceType>InternetSite</b:SourceType>
    <b:Guid>{413E2035-14BA-436C-AC70-5458CE6E4656}</b:Guid>
    <b:Author>
      <b:Author>
        <b:NameList>
          <b:Person>
            <b:Last>Levitt</b:Last>
            <b:First>Theodore</b:First>
          </b:Person>
        </b:NameList>
      </b:Author>
    </b:Author>
    <b:Title>Exploit the Product Life Cycle</b:Title>
    <b:URL>https://hbr.org/1965/11/exploit-the-product-life-cycle</b:URL>
    <b:RefOrder>10</b:RefOrder>
  </b:Source>
  <b:Source>
    <b:Tag>Sau</b:Tag>
    <b:SourceType>InternetSite</b:SourceType>
    <b:Guid>{C32E71E4-D4EB-4C50-BD9A-D714C1CD322E}</b:Guid>
    <b:Author>
      <b:Author>
        <b:NameList>
          <b:Person>
            <b:Last>McLeod</b:Last>
            <b:First>Saul</b:First>
          </b:Person>
        </b:NameList>
      </b:Author>
    </b:Author>
    <b:URL>https://www.simplypsychology.org/maslow.html</b:URL>
    <b:RefOrder>15</b:RefOrder>
  </b:Source>
  <b:Source>
    <b:Tag>httmio</b:Tag>
    <b:SourceType>InternetSite</b:SourceType>
    <b:Guid>{5B2F6030-E685-4544-A2A3-56B4F2F2F14F}</b:Guid>
    <b:URL>https://en.wikipedia.org/wiki/Maslow%27s_hierarchy_of_needs#/media/File:MaslowsHierarchyOfNeeds.svg</b:URL>
    <b:RefOrder>20</b:RefOrder>
  </b:Source>
  <b:Source>
    <b:Tag>Mas</b:Tag>
    <b:SourceType>InternetSite</b:SourceType>
    <b:Guid>{41B8300A-F65C-4BF0-8931-8FAE0340E69A}</b:Guid>
    <b:Title>Maslow's hierarchy of needs</b:Title>
    <b:URL>https://en.wikipedia.org/wiki/Maslow%27s_hierarchy_of_needs#/media/File:MaslowsHierarchyOfNeeds.svg</b:URL>
    <b:RefOrder>16</b:RefOrder>
  </b:Source>
  <b:Source>
    <b:Tag>McG</b:Tag>
    <b:SourceType>InternetSite</b:SourceType>
    <b:Guid>{9420BDF6-B0DF-42C0-8545-E94E44912920}</b:Guid>
    <b:URL>http://smallbusiness.chron.com/5-different-types-leadership-styles-17584.html</b:URL>
    <b:Title>McGregor XY theory of managment </b:Title>
    <b:RefOrder>17</b:RefOrder>
  </b:Source>
  <b:Source>
    <b:Tag>5Di</b:Tag>
    <b:SourceType>InternetSite</b:SourceType>
    <b:Guid>{6119DD53-C4A6-414A-AC6B-F1C8729CD943}</b:Guid>
    <b:Title>5 Different Types of Leadership Styles</b:Title>
    <b:URL>http://smallbusiness.chron.com/5-different-types-leadership-styles-17584.html</b:URL>
    <b:RefOrder>18</b:RefOrder>
  </b:Source>
</b:Sourc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E1182B61-ACB8-460B-8249-DF7FC804B4C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204</TotalTime>
  <Pages>5</Pages>
  <Words>515</Words>
  <Characters>2937</Characters>
  <Application>Microsoft Office Word</Application>
  <DocSecurity>0</DocSecurity>
  <Lines>24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Management, Innovation &amp; Sustainability</vt:lpstr>
    </vt:vector>
  </TitlesOfParts>
  <Company>Jordan Thomas</Company>
  <LinksUpToDate>false</LinksUpToDate>
  <CharactersWithSpaces>3446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Management, Innovation &amp; Sustainability</dc:title>
  <dc:subject>Assignment 1: Linton Cook</dc:subject>
  <dc:creator>THO10043184</dc:creator>
  <cp:lastModifiedBy>STONENEW</cp:lastModifiedBy>
  <cp:revision>5</cp:revision>
  <cp:lastPrinted>2018-04-19T10:16:00Z</cp:lastPrinted>
  <dcterms:created xsi:type="dcterms:W3CDTF">2019-05-20T13:29:00Z</dcterms:created>
  <dcterms:modified xsi:type="dcterms:W3CDTF">2019-05-29T11:14:00Z</dcterms:modified>
</cp:coreProperties>
</file>