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0D2C5" w14:textId="77777777" w:rsidR="00465B43" w:rsidRDefault="00465B43" w:rsidP="00465B43">
      <w:pPr>
        <w:pStyle w:val="NormalWeb"/>
        <w:spacing w:before="0" w:beforeAutospacing="0" w:after="0" w:afterAutospacing="0"/>
        <w:ind w:left="-180" w:right="-334"/>
      </w:pPr>
      <w:r>
        <w:rPr>
          <w:noProof/>
        </w:rPr>
        <w:drawing>
          <wp:inline distT="0" distB="0" distL="0" distR="0" wp14:anchorId="5BA9F6BE" wp14:editId="6BF35946">
            <wp:extent cx="1905000" cy="635000"/>
            <wp:effectExtent l="25400" t="25400" r="12700" b="12700"/>
            <wp:docPr id="1" name="Picture 1" descr="A black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7327063" w14:textId="77777777" w:rsidR="00465B43" w:rsidRDefault="00465B43" w:rsidP="00465B43">
      <w:pPr>
        <w:pStyle w:val="NormalWeb"/>
        <w:spacing w:before="0" w:beforeAutospacing="0" w:after="0" w:afterAutospacing="0"/>
        <w:ind w:left="-180" w:right="-334"/>
      </w:pPr>
    </w:p>
    <w:p w14:paraId="250E4EDF" w14:textId="77777777" w:rsidR="00465B43" w:rsidRDefault="00465B43" w:rsidP="00465B43">
      <w:pPr>
        <w:pStyle w:val="NormalWeb"/>
        <w:spacing w:before="0" w:beforeAutospacing="0" w:after="0" w:afterAutospacing="0"/>
        <w:ind w:left="-180" w:right="-334"/>
      </w:pPr>
    </w:p>
    <w:p w14:paraId="30F490BD" w14:textId="77777777" w:rsidR="00465B43" w:rsidRDefault="00465B43" w:rsidP="00465B4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1616054" w14:textId="77777777" w:rsidR="00465B43" w:rsidRPr="00230F35" w:rsidRDefault="00465B43" w:rsidP="00465B4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FB93CCB" w14:textId="77777777" w:rsidR="00465B43" w:rsidRPr="00230F35" w:rsidRDefault="00465B43" w:rsidP="00465B43">
      <w:pPr>
        <w:rPr>
          <w:rFonts w:ascii="Arial" w:hAnsi="Arial" w:cs="Arial"/>
          <w:sz w:val="28"/>
          <w:szCs w:val="28"/>
          <w:lang w:val="cy-GB"/>
        </w:rPr>
      </w:pPr>
    </w:p>
    <w:p w14:paraId="005E467D" w14:textId="77777777" w:rsidR="00465B43" w:rsidRDefault="00465B43" w:rsidP="00465B43">
      <w:pPr>
        <w:pStyle w:val="Heading3"/>
        <w:jc w:val="center"/>
        <w:rPr>
          <w:lang w:val="cy-GB"/>
        </w:rPr>
      </w:pPr>
      <w:r>
        <w:rPr>
          <w:lang w:val="cy-GB"/>
        </w:rPr>
        <w:t>THIS SHEET MUST BE THE FIRST PAGE OF THE ASSIGNMENT YOU ARE SUBMITTING  (DO NOT SEND AS A SEPARATE FILE)</w:t>
      </w:r>
    </w:p>
    <w:p w14:paraId="3BC2DDEF" w14:textId="77777777" w:rsidR="00465B43" w:rsidRDefault="00465B43" w:rsidP="00465B4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65B43" w:rsidRPr="00230F35" w14:paraId="631E6AF5" w14:textId="77777777" w:rsidTr="003D0AF5">
        <w:trPr>
          <w:trHeight w:val="614"/>
        </w:trPr>
        <w:tc>
          <w:tcPr>
            <w:tcW w:w="8856" w:type="dxa"/>
            <w:gridSpan w:val="5"/>
          </w:tcPr>
          <w:p w14:paraId="3DC90054" w14:textId="77777777" w:rsidR="00465B43" w:rsidRPr="00230F35"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65B43" w:rsidRPr="00230F35" w14:paraId="7F16F6C6" w14:textId="77777777" w:rsidTr="003D0AF5">
        <w:trPr>
          <w:trHeight w:val="718"/>
        </w:trPr>
        <w:tc>
          <w:tcPr>
            <w:tcW w:w="8856" w:type="dxa"/>
            <w:gridSpan w:val="5"/>
          </w:tcPr>
          <w:p w14:paraId="20FA2E0B" w14:textId="77777777" w:rsidR="00465B43"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38C52B32" w14:textId="41C3936C" w:rsidR="00465B43" w:rsidRPr="00230F35" w:rsidRDefault="00D44E49" w:rsidP="003D0AF5">
            <w:pPr>
              <w:pStyle w:val="NormalWeb"/>
              <w:spacing w:before="0" w:beforeAutospacing="0" w:after="0" w:afterAutospacing="0"/>
              <w:ind w:right="34"/>
              <w:rPr>
                <w:rFonts w:ascii="Arial" w:hAnsi="Arial" w:cs="Arial"/>
                <w:sz w:val="22"/>
                <w:szCs w:val="22"/>
              </w:rPr>
            </w:pPr>
            <w:r>
              <w:rPr>
                <w:rFonts w:ascii="Arial" w:hAnsi="Arial" w:cs="Arial"/>
                <w:sz w:val="22"/>
                <w:szCs w:val="22"/>
              </w:rPr>
              <w:t>Kendal Parker</w:t>
            </w:r>
          </w:p>
        </w:tc>
      </w:tr>
      <w:tr w:rsidR="00465B43" w:rsidRPr="00230F35" w14:paraId="554A8F7A" w14:textId="77777777" w:rsidTr="003D0AF5">
        <w:trPr>
          <w:trHeight w:val="849"/>
        </w:trPr>
        <w:tc>
          <w:tcPr>
            <w:tcW w:w="4788" w:type="dxa"/>
          </w:tcPr>
          <w:p w14:paraId="2F06136D" w14:textId="6C008EE6" w:rsidR="00465B43" w:rsidRPr="00230F35"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A705C">
              <w:rPr>
                <w:rFonts w:ascii="Arial" w:hAnsi="Arial" w:cs="Arial"/>
                <w:sz w:val="22"/>
                <w:szCs w:val="22"/>
              </w:rPr>
              <w:t xml:space="preserve"> </w:t>
            </w:r>
            <w:r w:rsidR="009A705C">
              <w:rPr>
                <w:rFonts w:ascii="Segoe UI" w:hAnsi="Segoe UI" w:cs="Segoe UI"/>
                <w:color w:val="1D2125"/>
                <w:sz w:val="20"/>
                <w:szCs w:val="20"/>
                <w:shd w:val="clear" w:color="auto" w:fill="FFFFFF"/>
              </w:rPr>
              <w:t>HPCA7027 </w:t>
            </w:r>
          </w:p>
          <w:p w14:paraId="1723FC11" w14:textId="77777777" w:rsidR="00465B43" w:rsidRPr="00230F35" w:rsidRDefault="00465B43" w:rsidP="003D0AF5">
            <w:pPr>
              <w:pStyle w:val="NormalWeb"/>
              <w:spacing w:before="0" w:beforeAutospacing="0" w:after="0" w:afterAutospacing="0"/>
              <w:ind w:right="34"/>
              <w:rPr>
                <w:rFonts w:ascii="Arial" w:hAnsi="Arial" w:cs="Arial"/>
                <w:sz w:val="22"/>
                <w:szCs w:val="22"/>
              </w:rPr>
            </w:pPr>
          </w:p>
          <w:p w14:paraId="5A89C5E1" w14:textId="6C341870" w:rsidR="00465B43"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9A705C">
              <w:rPr>
                <w:rFonts w:ascii="Arial" w:hAnsi="Arial" w:cs="Arial"/>
                <w:sz w:val="22"/>
                <w:szCs w:val="22"/>
              </w:rPr>
              <w:t xml:space="preserve"> </w:t>
            </w:r>
            <w:r w:rsidR="009A705C">
              <w:rPr>
                <w:rFonts w:ascii="Segoe UI" w:hAnsi="Segoe UI" w:cs="Segoe UI"/>
                <w:color w:val="1D2125"/>
                <w:sz w:val="20"/>
                <w:szCs w:val="20"/>
                <w:shd w:val="clear" w:color="auto" w:fill="FFFFFF"/>
              </w:rPr>
              <w:t>Cosmology, Magic and Divination</w:t>
            </w:r>
          </w:p>
          <w:p w14:paraId="7279414C" w14:textId="77777777" w:rsidR="00465B43" w:rsidRDefault="00465B43" w:rsidP="003D0AF5">
            <w:pPr>
              <w:pStyle w:val="NormalWeb"/>
              <w:spacing w:before="0" w:beforeAutospacing="0" w:after="0" w:afterAutospacing="0"/>
              <w:ind w:right="34"/>
              <w:rPr>
                <w:rFonts w:ascii="Arial" w:hAnsi="Arial" w:cs="Arial"/>
                <w:sz w:val="22"/>
                <w:szCs w:val="22"/>
              </w:rPr>
            </w:pPr>
          </w:p>
          <w:p w14:paraId="30CAE46A" w14:textId="77777777" w:rsidR="00465B43" w:rsidRPr="00230F35" w:rsidRDefault="00465B43" w:rsidP="003D0AF5">
            <w:pPr>
              <w:pStyle w:val="NormalWeb"/>
              <w:spacing w:before="0" w:beforeAutospacing="0" w:after="0" w:afterAutospacing="0"/>
              <w:ind w:right="34"/>
              <w:rPr>
                <w:rFonts w:ascii="Arial" w:hAnsi="Arial" w:cs="Arial"/>
                <w:sz w:val="22"/>
                <w:szCs w:val="22"/>
              </w:rPr>
            </w:pPr>
          </w:p>
        </w:tc>
        <w:tc>
          <w:tcPr>
            <w:tcW w:w="2266" w:type="dxa"/>
            <w:gridSpan w:val="3"/>
          </w:tcPr>
          <w:p w14:paraId="72A98E3F" w14:textId="0E8C6EB9" w:rsidR="00465B43" w:rsidRPr="00230F35"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9A705C">
              <w:rPr>
                <w:rFonts w:ascii="Arial" w:hAnsi="Arial" w:cs="Arial"/>
                <w:sz w:val="22"/>
                <w:szCs w:val="22"/>
              </w:rPr>
              <w:t xml:space="preserve"> 2300036</w:t>
            </w:r>
          </w:p>
        </w:tc>
        <w:tc>
          <w:tcPr>
            <w:tcW w:w="1802" w:type="dxa"/>
          </w:tcPr>
          <w:p w14:paraId="6DC2FB9F" w14:textId="77777777" w:rsidR="00465B43" w:rsidRPr="00230F35"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C3C02F6" w14:textId="1B23D41E" w:rsidR="00465B43" w:rsidRPr="00230F35"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465B43" w:rsidRPr="00230F35" w14:paraId="2D721CA5" w14:textId="77777777" w:rsidTr="003D0AF5">
        <w:trPr>
          <w:trHeight w:val="1139"/>
        </w:trPr>
        <w:tc>
          <w:tcPr>
            <w:tcW w:w="8856" w:type="dxa"/>
            <w:gridSpan w:val="5"/>
          </w:tcPr>
          <w:p w14:paraId="286F1BC1" w14:textId="0B5037FB" w:rsidR="00465B43" w:rsidRPr="00230F35" w:rsidRDefault="00465B43" w:rsidP="003D0AF5">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9A705C">
              <w:rPr>
                <w:rFonts w:ascii="Arial" w:hAnsi="Arial" w:cs="Arial"/>
                <w:sz w:val="22"/>
                <w:szCs w:val="22"/>
              </w:rPr>
              <w:t xml:space="preserve"> Dr </w:t>
            </w:r>
            <w:r w:rsidR="00942834">
              <w:rPr>
                <w:rFonts w:ascii="Arial" w:hAnsi="Arial" w:cs="Arial"/>
                <w:sz w:val="22"/>
                <w:szCs w:val="22"/>
              </w:rPr>
              <w:t>D Greenbaum Dr D Collins</w:t>
            </w:r>
          </w:p>
          <w:p w14:paraId="49888C2F" w14:textId="77777777" w:rsidR="00465B43" w:rsidRPr="00230F35" w:rsidRDefault="00465B43" w:rsidP="003D0AF5">
            <w:pPr>
              <w:pStyle w:val="NormalWeb"/>
              <w:spacing w:before="0" w:beforeAutospacing="0" w:after="0" w:afterAutospacing="0"/>
              <w:ind w:right="34"/>
              <w:rPr>
                <w:rFonts w:ascii="Arial" w:hAnsi="Arial" w:cs="Arial"/>
                <w:sz w:val="22"/>
                <w:szCs w:val="22"/>
              </w:rPr>
            </w:pPr>
          </w:p>
          <w:p w14:paraId="1676D572" w14:textId="77777777" w:rsidR="00465B43" w:rsidRDefault="00465B43" w:rsidP="003D0AF5">
            <w:pPr>
              <w:pStyle w:val="NormalWeb"/>
              <w:spacing w:before="0" w:beforeAutospacing="0" w:after="0" w:afterAutospacing="0"/>
              <w:ind w:right="34"/>
              <w:rPr>
                <w:rFonts w:ascii="Arial" w:hAnsi="Arial" w:cs="Arial"/>
                <w:sz w:val="22"/>
                <w:szCs w:val="22"/>
              </w:rPr>
            </w:pPr>
          </w:p>
          <w:p w14:paraId="67E73F3E" w14:textId="14C506D9" w:rsidR="00465B43" w:rsidRPr="00230F35"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942834">
              <w:rPr>
                <w:rFonts w:ascii="Arial" w:hAnsi="Arial" w:cs="Arial"/>
                <w:sz w:val="22"/>
                <w:szCs w:val="22"/>
              </w:rPr>
              <w:t xml:space="preserve"> 22</w:t>
            </w:r>
            <w:r w:rsidR="00942834" w:rsidRPr="00942834">
              <w:rPr>
                <w:rFonts w:ascii="Arial" w:hAnsi="Arial" w:cs="Arial"/>
                <w:sz w:val="22"/>
                <w:szCs w:val="22"/>
                <w:vertAlign w:val="superscript"/>
              </w:rPr>
              <w:t>nd</w:t>
            </w:r>
            <w:r w:rsidR="00942834">
              <w:rPr>
                <w:rFonts w:ascii="Arial" w:hAnsi="Arial" w:cs="Arial"/>
                <w:sz w:val="22"/>
                <w:szCs w:val="22"/>
              </w:rPr>
              <w:t xml:space="preserve"> April 2025</w:t>
            </w:r>
          </w:p>
        </w:tc>
      </w:tr>
      <w:tr w:rsidR="00465B43" w:rsidRPr="00230F35" w14:paraId="47F1A96B" w14:textId="77777777" w:rsidTr="003D0AF5">
        <w:trPr>
          <w:trHeight w:val="978"/>
        </w:trPr>
        <w:tc>
          <w:tcPr>
            <w:tcW w:w="8856" w:type="dxa"/>
            <w:gridSpan w:val="5"/>
            <w:tcBorders>
              <w:bottom w:val="single" w:sz="4" w:space="0" w:color="000000"/>
            </w:tcBorders>
          </w:tcPr>
          <w:p w14:paraId="0DC1A7BB" w14:textId="77777777" w:rsidR="00465B43" w:rsidRDefault="00465B43" w:rsidP="003D0AF5">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594C76D7" w14:textId="77777777" w:rsidR="00465B43" w:rsidRDefault="00465B43" w:rsidP="003D0AF5">
            <w:pPr>
              <w:rPr>
                <w:rFonts w:ascii="Arial" w:hAnsi="Arial" w:cs="Arial"/>
                <w:sz w:val="22"/>
                <w:szCs w:val="22"/>
              </w:rPr>
            </w:pPr>
          </w:p>
          <w:p w14:paraId="65780200" w14:textId="65A48061" w:rsidR="00465B43" w:rsidRPr="00230F35" w:rsidRDefault="00465B43" w:rsidP="003D0AF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942834">
              <w:rPr>
                <w:rFonts w:ascii="Arial" w:hAnsi="Arial" w:cs="Arial"/>
                <w:sz w:val="22"/>
                <w:szCs w:val="22"/>
                <w:vertAlign w:val="superscript"/>
              </w:rPr>
              <w:t>X</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p>
        </w:tc>
      </w:tr>
      <w:tr w:rsidR="00465B43" w:rsidRPr="00230F35" w14:paraId="66C0FC1A" w14:textId="77777777" w:rsidTr="003D0AF5">
        <w:trPr>
          <w:trHeight w:val="978"/>
        </w:trPr>
        <w:tc>
          <w:tcPr>
            <w:tcW w:w="8856" w:type="dxa"/>
            <w:gridSpan w:val="5"/>
            <w:shd w:val="clear" w:color="auto" w:fill="D9D9D9"/>
          </w:tcPr>
          <w:p w14:paraId="1CFD4B89" w14:textId="77777777" w:rsidR="00465B43" w:rsidRPr="00230F35"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C477C32" w14:textId="6F981AE5" w:rsidR="00465B43" w:rsidRDefault="00465B43" w:rsidP="003D0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942834">
              <w:rPr>
                <w:rFonts w:ascii="Arial" w:hAnsi="Arial" w:cs="Arial"/>
                <w:sz w:val="22"/>
                <w:szCs w:val="22"/>
              </w:rPr>
              <w:t>Kendal Parker</w:t>
            </w:r>
            <w:r w:rsidRPr="00230F35">
              <w:rPr>
                <w:rFonts w:ascii="Arial" w:hAnsi="Arial" w:cs="Arial"/>
                <w:sz w:val="22"/>
                <w:szCs w:val="22"/>
              </w:rPr>
              <w:t>…………………………</w:t>
            </w:r>
          </w:p>
          <w:p w14:paraId="1D745133" w14:textId="2E0D3CE3" w:rsidR="00465B43" w:rsidRDefault="00465B43" w:rsidP="003D0AF5">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00EA62E5">
              <w:rPr>
                <w:rFonts w:ascii="Calibri" w:hAnsi="Calibri" w:cs="Tahoma"/>
                <w:b/>
                <w:sz w:val="24"/>
                <w:szCs w:val="24"/>
              </w:rPr>
              <w:t>X</w:t>
            </w:r>
            <w:r w:rsidRPr="005979EE">
              <w:rPr>
                <w:rFonts w:ascii="Calibri" w:hAnsi="Calibri" w:cs="Calibri"/>
                <w:b/>
                <w:sz w:val="44"/>
                <w:szCs w:val="44"/>
              </w:rPr>
              <w:t>□</w:t>
            </w:r>
          </w:p>
          <w:p w14:paraId="125BCC80" w14:textId="77777777" w:rsidR="00465B43" w:rsidRPr="00230F35" w:rsidRDefault="00465B43" w:rsidP="003D0AF5">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65B43" w:rsidRPr="00230F35" w14:paraId="6C380261" w14:textId="77777777" w:rsidTr="003D0AF5">
        <w:trPr>
          <w:trHeight w:val="3972"/>
        </w:trPr>
        <w:tc>
          <w:tcPr>
            <w:tcW w:w="8856" w:type="dxa"/>
            <w:gridSpan w:val="5"/>
          </w:tcPr>
          <w:p w14:paraId="149454BA" w14:textId="77777777" w:rsidR="00465B43" w:rsidRDefault="00465B43" w:rsidP="003D0AF5">
            <w:pPr>
              <w:rPr>
                <w:rFonts w:ascii="Arial" w:hAnsi="Arial"/>
                <w:b/>
              </w:rPr>
            </w:pPr>
          </w:p>
          <w:p w14:paraId="198330E6" w14:textId="77777777" w:rsidR="00465B43" w:rsidRPr="00116CE6" w:rsidRDefault="00465B43" w:rsidP="003D0AF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65B43" w:rsidRPr="00116CE6" w14:paraId="28E231CD" w14:textId="77777777" w:rsidTr="003D0AF5">
              <w:tc>
                <w:tcPr>
                  <w:tcW w:w="6970" w:type="dxa"/>
                </w:tcPr>
                <w:p w14:paraId="58F7AC6A" w14:textId="77777777" w:rsidR="00465B43" w:rsidRPr="00116CE6" w:rsidRDefault="00465B43" w:rsidP="003D0AF5">
                  <w:pPr>
                    <w:rPr>
                      <w:rFonts w:ascii="Arial" w:hAnsi="Arial"/>
                      <w:sz w:val="20"/>
                      <w:szCs w:val="20"/>
                    </w:rPr>
                  </w:pPr>
                </w:p>
                <w:p w14:paraId="309E3593" w14:textId="77777777" w:rsidR="00465B43" w:rsidRPr="00116CE6" w:rsidRDefault="00465B43" w:rsidP="003D0AF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07A24CA" w14:textId="77777777" w:rsidR="00465B43" w:rsidRPr="00116CE6" w:rsidRDefault="00465B43" w:rsidP="003D0AF5">
                  <w:pPr>
                    <w:rPr>
                      <w:rFonts w:ascii="Arial" w:hAnsi="Arial"/>
                      <w:sz w:val="20"/>
                      <w:szCs w:val="20"/>
                    </w:rPr>
                  </w:pPr>
                </w:p>
              </w:tc>
            </w:tr>
            <w:tr w:rsidR="00465B43" w:rsidRPr="00116CE6" w14:paraId="614C1338" w14:textId="77777777" w:rsidTr="003D0AF5">
              <w:tc>
                <w:tcPr>
                  <w:tcW w:w="6970" w:type="dxa"/>
                </w:tcPr>
                <w:p w14:paraId="089D45D7" w14:textId="77777777" w:rsidR="00465B43" w:rsidRPr="00116CE6" w:rsidRDefault="00465B43" w:rsidP="003D0AF5">
                  <w:pPr>
                    <w:rPr>
                      <w:rFonts w:ascii="Arial" w:hAnsi="Arial"/>
                      <w:sz w:val="20"/>
                      <w:szCs w:val="20"/>
                    </w:rPr>
                  </w:pPr>
                </w:p>
                <w:p w14:paraId="148CFDB5" w14:textId="77777777" w:rsidR="00465B43" w:rsidRPr="00116CE6" w:rsidRDefault="00465B43" w:rsidP="003D0AF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FEDCFDB" w14:textId="77777777" w:rsidR="00465B43" w:rsidRPr="00116CE6" w:rsidRDefault="00465B43" w:rsidP="003D0AF5">
                  <w:pPr>
                    <w:rPr>
                      <w:rFonts w:ascii="Arial" w:hAnsi="Arial"/>
                      <w:sz w:val="20"/>
                      <w:szCs w:val="20"/>
                    </w:rPr>
                  </w:pPr>
                </w:p>
              </w:tc>
            </w:tr>
            <w:tr w:rsidR="00465B43" w:rsidRPr="00116CE6" w14:paraId="6671051C" w14:textId="77777777" w:rsidTr="003D0AF5">
              <w:tc>
                <w:tcPr>
                  <w:tcW w:w="6970" w:type="dxa"/>
                </w:tcPr>
                <w:p w14:paraId="3E8A458D" w14:textId="77777777" w:rsidR="00465B43" w:rsidRPr="006367FD" w:rsidRDefault="00465B43" w:rsidP="003D0AF5">
                  <w:pPr>
                    <w:rPr>
                      <w:rFonts w:ascii="Arial" w:hAnsi="Arial"/>
                      <w:color w:val="000000"/>
                      <w:sz w:val="20"/>
                      <w:szCs w:val="20"/>
                    </w:rPr>
                  </w:pPr>
                  <w:r w:rsidRPr="006367FD">
                    <w:rPr>
                      <w:rFonts w:ascii="Arial" w:hAnsi="Arial"/>
                      <w:color w:val="000000"/>
                      <w:sz w:val="20"/>
                      <w:szCs w:val="20"/>
                    </w:rPr>
                    <w:t xml:space="preserve">Agreed Internal Mark: </w:t>
                  </w:r>
                </w:p>
                <w:p w14:paraId="599B15E0" w14:textId="77777777" w:rsidR="00465B43" w:rsidRPr="00E14D2E" w:rsidRDefault="00465B43" w:rsidP="003D0AF5">
                  <w:pPr>
                    <w:rPr>
                      <w:rFonts w:ascii="Arial" w:hAnsi="Arial"/>
                      <w:sz w:val="20"/>
                      <w:szCs w:val="20"/>
                      <w:highlight w:val="yellow"/>
                    </w:rPr>
                  </w:pPr>
                </w:p>
              </w:tc>
              <w:tc>
                <w:tcPr>
                  <w:tcW w:w="1660" w:type="dxa"/>
                </w:tcPr>
                <w:p w14:paraId="2DA3228B" w14:textId="77777777" w:rsidR="00465B43" w:rsidRPr="00E14D2E" w:rsidRDefault="00465B43" w:rsidP="003D0AF5">
                  <w:pPr>
                    <w:rPr>
                      <w:rFonts w:ascii="Arial" w:hAnsi="Arial"/>
                      <w:sz w:val="20"/>
                      <w:szCs w:val="20"/>
                      <w:highlight w:val="yellow"/>
                    </w:rPr>
                  </w:pPr>
                </w:p>
              </w:tc>
            </w:tr>
            <w:tr w:rsidR="00465B43" w:rsidRPr="00116CE6" w14:paraId="65B28A0A" w14:textId="77777777" w:rsidTr="003D0AF5">
              <w:tc>
                <w:tcPr>
                  <w:tcW w:w="6970" w:type="dxa"/>
                </w:tcPr>
                <w:p w14:paraId="18DE027A" w14:textId="77777777" w:rsidR="00465B43" w:rsidRPr="00116CE6" w:rsidRDefault="00465B43" w:rsidP="003D0AF5">
                  <w:pPr>
                    <w:rPr>
                      <w:rFonts w:ascii="Arial" w:hAnsi="Arial"/>
                      <w:sz w:val="20"/>
                      <w:szCs w:val="20"/>
                    </w:rPr>
                  </w:pPr>
                </w:p>
                <w:p w14:paraId="1811CD1A" w14:textId="77777777" w:rsidR="00465B43" w:rsidRPr="00116CE6" w:rsidRDefault="00465B43" w:rsidP="003D0AF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DF61C8F" w14:textId="77777777" w:rsidR="00465B43" w:rsidRPr="00116CE6" w:rsidRDefault="00465B43" w:rsidP="003D0AF5">
                  <w:pPr>
                    <w:rPr>
                      <w:rFonts w:ascii="Arial" w:hAnsi="Arial"/>
                      <w:sz w:val="20"/>
                      <w:szCs w:val="20"/>
                    </w:rPr>
                  </w:pPr>
                </w:p>
              </w:tc>
            </w:tr>
            <w:tr w:rsidR="00465B43" w:rsidRPr="00116CE6" w14:paraId="0C891E3B" w14:textId="77777777" w:rsidTr="003D0AF5">
              <w:tc>
                <w:tcPr>
                  <w:tcW w:w="6970" w:type="dxa"/>
                </w:tcPr>
                <w:p w14:paraId="0D6697A6" w14:textId="77777777" w:rsidR="00465B43" w:rsidRDefault="00465B43" w:rsidP="003D0AF5">
                  <w:pPr>
                    <w:rPr>
                      <w:rFonts w:ascii="Arial" w:hAnsi="Arial"/>
                      <w:sz w:val="20"/>
                      <w:szCs w:val="20"/>
                    </w:rPr>
                  </w:pPr>
                </w:p>
                <w:p w14:paraId="33D47201" w14:textId="77777777" w:rsidR="00465B43" w:rsidRPr="00022345" w:rsidRDefault="00465B43" w:rsidP="003D0AF5">
                  <w:pPr>
                    <w:rPr>
                      <w:rFonts w:ascii="Arial" w:hAnsi="Arial"/>
                      <w:b/>
                      <w:sz w:val="20"/>
                      <w:szCs w:val="20"/>
                    </w:rPr>
                  </w:pPr>
                  <w:r w:rsidRPr="00022345">
                    <w:rPr>
                      <w:rFonts w:ascii="Arial" w:hAnsi="Arial"/>
                      <w:b/>
                      <w:sz w:val="20"/>
                      <w:szCs w:val="20"/>
                    </w:rPr>
                    <w:t>Final Mark</w:t>
                  </w:r>
                </w:p>
                <w:p w14:paraId="78265AC4" w14:textId="77777777" w:rsidR="00465B43" w:rsidRPr="00116CE6" w:rsidRDefault="00465B43" w:rsidP="003D0AF5">
                  <w:pPr>
                    <w:rPr>
                      <w:rFonts w:ascii="Arial" w:hAnsi="Arial"/>
                      <w:sz w:val="20"/>
                      <w:szCs w:val="20"/>
                    </w:rPr>
                  </w:pPr>
                </w:p>
              </w:tc>
              <w:tc>
                <w:tcPr>
                  <w:tcW w:w="1660" w:type="dxa"/>
                </w:tcPr>
                <w:p w14:paraId="7274F933" w14:textId="77777777" w:rsidR="00465B43" w:rsidRPr="00116CE6" w:rsidRDefault="00465B43" w:rsidP="003D0AF5">
                  <w:pPr>
                    <w:rPr>
                      <w:rFonts w:ascii="Arial" w:hAnsi="Arial"/>
                      <w:sz w:val="20"/>
                      <w:szCs w:val="20"/>
                    </w:rPr>
                  </w:pPr>
                </w:p>
              </w:tc>
            </w:tr>
          </w:tbl>
          <w:p w14:paraId="035964ED" w14:textId="77777777" w:rsidR="00465B43" w:rsidRDefault="00465B43" w:rsidP="003D0AF5">
            <w:pPr>
              <w:pStyle w:val="NormalWeb"/>
              <w:spacing w:before="0" w:beforeAutospacing="0" w:after="0" w:afterAutospacing="0"/>
              <w:ind w:left="142" w:right="34"/>
              <w:rPr>
                <w:rFonts w:ascii="Arial" w:hAnsi="Arial" w:cs="Arial"/>
                <w:b/>
                <w:sz w:val="22"/>
                <w:szCs w:val="22"/>
              </w:rPr>
            </w:pPr>
          </w:p>
          <w:p w14:paraId="17818103" w14:textId="77777777" w:rsidR="00465B43" w:rsidRPr="00230F35" w:rsidRDefault="00465B43" w:rsidP="003D0AF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E3F0A4F" w14:textId="77777777" w:rsidR="00465B43" w:rsidRDefault="00465B43" w:rsidP="003D0AF5">
            <w:pPr>
              <w:pStyle w:val="NormalWeb"/>
              <w:spacing w:before="0" w:beforeAutospacing="0" w:after="0" w:afterAutospacing="0"/>
              <w:rPr>
                <w:rFonts w:ascii="Arial" w:hAnsi="Arial" w:cs="Arial"/>
                <w:b/>
                <w:sz w:val="22"/>
                <w:szCs w:val="22"/>
              </w:rPr>
            </w:pPr>
          </w:p>
          <w:p w14:paraId="337B57B6" w14:textId="77777777" w:rsidR="00465B43" w:rsidRDefault="00465B43" w:rsidP="003D0AF5">
            <w:pPr>
              <w:pStyle w:val="NormalWeb"/>
              <w:spacing w:before="0" w:beforeAutospacing="0" w:after="0" w:afterAutospacing="0"/>
              <w:rPr>
                <w:rFonts w:ascii="Arial" w:hAnsi="Arial" w:cs="Arial"/>
                <w:b/>
                <w:sz w:val="22"/>
                <w:szCs w:val="22"/>
              </w:rPr>
            </w:pPr>
          </w:p>
          <w:p w14:paraId="1DE0A0E2" w14:textId="77777777" w:rsidR="00465B43" w:rsidRDefault="00465B43" w:rsidP="003D0AF5">
            <w:pPr>
              <w:pStyle w:val="NormalWeb"/>
              <w:spacing w:before="0" w:beforeAutospacing="0" w:after="0" w:afterAutospacing="0"/>
              <w:rPr>
                <w:rFonts w:ascii="Arial" w:hAnsi="Arial" w:cs="Arial"/>
                <w:b/>
                <w:sz w:val="22"/>
                <w:szCs w:val="22"/>
              </w:rPr>
            </w:pPr>
          </w:p>
          <w:p w14:paraId="4D88C7AE" w14:textId="77777777" w:rsidR="00465B43" w:rsidRDefault="00465B43" w:rsidP="003D0AF5">
            <w:pPr>
              <w:pStyle w:val="NormalWeb"/>
              <w:spacing w:before="0" w:beforeAutospacing="0" w:after="0" w:afterAutospacing="0"/>
              <w:rPr>
                <w:rFonts w:ascii="Arial" w:hAnsi="Arial" w:cs="Arial"/>
                <w:b/>
                <w:sz w:val="22"/>
                <w:szCs w:val="22"/>
              </w:rPr>
            </w:pPr>
          </w:p>
          <w:p w14:paraId="1361464A" w14:textId="77777777" w:rsidR="00465B43" w:rsidRPr="00230F35" w:rsidRDefault="00465B43" w:rsidP="003D0AF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5D243D3" w14:textId="77777777" w:rsidR="00465B43" w:rsidRDefault="00465B43" w:rsidP="003D0AF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E80BF4F" w14:textId="77777777" w:rsidR="00465B43" w:rsidRPr="00001C3B" w:rsidRDefault="00465B43" w:rsidP="003D0AF5">
            <w:pPr>
              <w:pStyle w:val="NormalWeb"/>
              <w:rPr>
                <w:rFonts w:ascii="Arial" w:hAnsi="Arial" w:cs="Arial"/>
                <w:sz w:val="22"/>
                <w:szCs w:val="22"/>
              </w:rPr>
            </w:pPr>
          </w:p>
        </w:tc>
      </w:tr>
      <w:tr w:rsidR="00465B43" w:rsidRPr="00230F35" w14:paraId="62068EBB" w14:textId="77777777" w:rsidTr="003D0AF5">
        <w:trPr>
          <w:trHeight w:val="492"/>
        </w:trPr>
        <w:tc>
          <w:tcPr>
            <w:tcW w:w="6768" w:type="dxa"/>
            <w:gridSpan w:val="3"/>
          </w:tcPr>
          <w:p w14:paraId="3BC0246C" w14:textId="77777777" w:rsidR="00465B43" w:rsidRPr="00230F35" w:rsidRDefault="00465B43" w:rsidP="003D0AF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5420D56" w14:textId="77777777" w:rsidR="00465B43" w:rsidRPr="00230F35" w:rsidRDefault="00465B43" w:rsidP="003D0AF5">
            <w:pPr>
              <w:pStyle w:val="NormalWeb"/>
              <w:spacing w:after="0"/>
              <w:ind w:left="142" w:right="34"/>
              <w:rPr>
                <w:rFonts w:ascii="Arial" w:hAnsi="Arial" w:cs="Arial"/>
                <w:sz w:val="22"/>
                <w:szCs w:val="22"/>
              </w:rPr>
            </w:pPr>
            <w:r w:rsidRPr="00230F35">
              <w:rPr>
                <w:rFonts w:ascii="Arial" w:hAnsi="Arial" w:cs="Arial"/>
                <w:sz w:val="22"/>
                <w:szCs w:val="22"/>
              </w:rPr>
              <w:t>Date:</w:t>
            </w:r>
          </w:p>
        </w:tc>
      </w:tr>
      <w:tr w:rsidR="00465B43" w:rsidRPr="002F467C" w14:paraId="6F72D2DB" w14:textId="77777777" w:rsidTr="003D0AF5">
        <w:tc>
          <w:tcPr>
            <w:tcW w:w="8856" w:type="dxa"/>
            <w:gridSpan w:val="5"/>
          </w:tcPr>
          <w:p w14:paraId="309E8AC1" w14:textId="77777777" w:rsidR="00465B43" w:rsidRPr="00230F35" w:rsidRDefault="00465B43" w:rsidP="003D0AF5">
            <w:pPr>
              <w:pStyle w:val="NormalWeb"/>
              <w:spacing w:before="0" w:beforeAutospacing="0" w:after="0" w:afterAutospacing="0"/>
              <w:ind w:right="-334"/>
              <w:rPr>
                <w:rFonts w:ascii="Arial" w:hAnsi="Arial" w:cs="Arial"/>
                <w:bCs/>
                <w:i/>
                <w:sz w:val="22"/>
                <w:szCs w:val="22"/>
              </w:rPr>
            </w:pPr>
          </w:p>
          <w:p w14:paraId="4D3DDA64" w14:textId="77777777" w:rsidR="00465B43" w:rsidRPr="00230F35" w:rsidRDefault="00465B43" w:rsidP="003D0AF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8F004B8" w14:textId="77777777" w:rsidR="00465B43" w:rsidRPr="00230F35" w:rsidRDefault="00465B43" w:rsidP="003D0AF5">
            <w:pPr>
              <w:pStyle w:val="NormalWeb"/>
              <w:spacing w:before="0" w:beforeAutospacing="0" w:after="0" w:afterAutospacing="0"/>
              <w:ind w:right="-334"/>
              <w:rPr>
                <w:rFonts w:ascii="Arial" w:hAnsi="Arial" w:cs="Arial"/>
                <w:b/>
                <w:bCs/>
                <w:sz w:val="22"/>
                <w:szCs w:val="22"/>
              </w:rPr>
            </w:pPr>
          </w:p>
          <w:p w14:paraId="0AF1F13F"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EC0AEA9"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p>
          <w:p w14:paraId="40F9931D"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p>
          <w:p w14:paraId="418D93FB"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p>
        </w:tc>
      </w:tr>
      <w:tr w:rsidR="00465B43" w:rsidRPr="002F467C" w14:paraId="1C6A7361" w14:textId="77777777" w:rsidTr="003D0AF5">
        <w:trPr>
          <w:trHeight w:val="720"/>
        </w:trPr>
        <w:tc>
          <w:tcPr>
            <w:tcW w:w="5211" w:type="dxa"/>
            <w:gridSpan w:val="2"/>
          </w:tcPr>
          <w:p w14:paraId="23101120"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3A6DABF4"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65B43" w:rsidRPr="002F467C" w14:paraId="7FDC106A" w14:textId="77777777" w:rsidTr="003D0AF5">
        <w:trPr>
          <w:trHeight w:val="720"/>
        </w:trPr>
        <w:tc>
          <w:tcPr>
            <w:tcW w:w="8856" w:type="dxa"/>
            <w:gridSpan w:val="5"/>
          </w:tcPr>
          <w:p w14:paraId="3AD90B82" w14:textId="77777777" w:rsidR="00465B43" w:rsidRPr="006367FD" w:rsidRDefault="00465B43" w:rsidP="003D0AF5">
            <w:pPr>
              <w:rPr>
                <w:rFonts w:ascii="Arial" w:hAnsi="Arial" w:cs="Arial"/>
                <w:b/>
                <w:sz w:val="22"/>
                <w:szCs w:val="22"/>
              </w:rPr>
            </w:pPr>
            <w:r w:rsidRPr="006367FD">
              <w:rPr>
                <w:rFonts w:ascii="Arial" w:hAnsi="Arial" w:cs="Arial"/>
                <w:b/>
                <w:sz w:val="22"/>
                <w:szCs w:val="22"/>
              </w:rPr>
              <w:t>AGREED INTERNAL MARK (where necessary):</w:t>
            </w:r>
          </w:p>
          <w:p w14:paraId="339B47B4" w14:textId="77777777" w:rsidR="00465B43" w:rsidRPr="006367FD" w:rsidRDefault="00465B43" w:rsidP="003D0AF5">
            <w:pPr>
              <w:rPr>
                <w:rFonts w:ascii="Arial" w:hAnsi="Arial" w:cs="Arial"/>
                <w:b/>
                <w:sz w:val="22"/>
                <w:szCs w:val="22"/>
              </w:rPr>
            </w:pPr>
          </w:p>
          <w:p w14:paraId="671A972F" w14:textId="77777777" w:rsidR="00465B43" w:rsidRDefault="00465B43" w:rsidP="003D0AF5">
            <w:pPr>
              <w:rPr>
                <w:rFonts w:ascii="Arial" w:hAnsi="Arial" w:cs="Arial"/>
                <w:b/>
                <w:sz w:val="22"/>
                <w:szCs w:val="22"/>
              </w:rPr>
            </w:pPr>
            <w:r w:rsidRPr="006367FD">
              <w:rPr>
                <w:rFonts w:ascii="Arial" w:hAnsi="Arial" w:cs="Arial"/>
                <w:b/>
                <w:sz w:val="22"/>
                <w:szCs w:val="22"/>
              </w:rPr>
              <w:t>Comment on process of arriving at agreed mark:</w:t>
            </w:r>
          </w:p>
          <w:p w14:paraId="0226DB44" w14:textId="77777777" w:rsidR="00465B43" w:rsidRDefault="00465B43" w:rsidP="003D0AF5">
            <w:pPr>
              <w:rPr>
                <w:rFonts w:ascii="Arial" w:hAnsi="Arial" w:cs="Arial"/>
                <w:b/>
                <w:sz w:val="22"/>
                <w:szCs w:val="22"/>
              </w:rPr>
            </w:pPr>
          </w:p>
          <w:p w14:paraId="27B6767A" w14:textId="77777777" w:rsidR="00465B43" w:rsidRDefault="00465B43" w:rsidP="003D0AF5">
            <w:pPr>
              <w:rPr>
                <w:rFonts w:ascii="Arial" w:hAnsi="Arial" w:cs="Arial"/>
                <w:b/>
                <w:sz w:val="22"/>
                <w:szCs w:val="22"/>
              </w:rPr>
            </w:pPr>
          </w:p>
          <w:p w14:paraId="1DEBF7B2" w14:textId="77777777" w:rsidR="00465B43" w:rsidRDefault="00465B43" w:rsidP="003D0AF5">
            <w:pPr>
              <w:rPr>
                <w:rFonts w:ascii="Arial" w:hAnsi="Arial" w:cs="Arial"/>
                <w:b/>
                <w:sz w:val="22"/>
                <w:szCs w:val="22"/>
              </w:rPr>
            </w:pPr>
          </w:p>
          <w:p w14:paraId="008A3C30" w14:textId="77777777" w:rsidR="00465B43" w:rsidRDefault="00465B43" w:rsidP="003D0AF5">
            <w:pPr>
              <w:rPr>
                <w:rFonts w:ascii="Arial" w:hAnsi="Arial" w:cs="Arial"/>
                <w:b/>
                <w:sz w:val="22"/>
                <w:szCs w:val="22"/>
              </w:rPr>
            </w:pPr>
          </w:p>
          <w:p w14:paraId="5233ACB7" w14:textId="77777777" w:rsidR="00465B43" w:rsidRDefault="00465B43" w:rsidP="003D0AF5">
            <w:pPr>
              <w:rPr>
                <w:rFonts w:ascii="Arial" w:hAnsi="Arial" w:cs="Arial"/>
                <w:b/>
                <w:sz w:val="22"/>
                <w:szCs w:val="22"/>
              </w:rPr>
            </w:pPr>
          </w:p>
          <w:p w14:paraId="2375D9ED" w14:textId="77777777" w:rsidR="00465B43" w:rsidRDefault="00465B43" w:rsidP="003D0AF5">
            <w:pPr>
              <w:rPr>
                <w:rFonts w:ascii="Arial" w:hAnsi="Arial" w:cs="Arial"/>
                <w:b/>
                <w:sz w:val="22"/>
                <w:szCs w:val="22"/>
              </w:rPr>
            </w:pPr>
          </w:p>
          <w:p w14:paraId="7B36182F" w14:textId="77777777" w:rsidR="00465B43" w:rsidRDefault="00465B43" w:rsidP="003D0AF5">
            <w:pPr>
              <w:rPr>
                <w:rFonts w:ascii="Arial" w:hAnsi="Arial" w:cs="Arial"/>
                <w:b/>
                <w:sz w:val="22"/>
                <w:szCs w:val="22"/>
              </w:rPr>
            </w:pPr>
          </w:p>
          <w:p w14:paraId="654AC107" w14:textId="77777777" w:rsidR="00465B43" w:rsidRPr="00B34964" w:rsidRDefault="00465B43" w:rsidP="003D0AF5">
            <w:pPr>
              <w:rPr>
                <w:rFonts w:ascii="Arial" w:hAnsi="Arial" w:cs="Arial"/>
                <w:b/>
                <w:sz w:val="22"/>
                <w:szCs w:val="22"/>
              </w:rPr>
            </w:pPr>
          </w:p>
        </w:tc>
      </w:tr>
      <w:tr w:rsidR="00465B43" w:rsidRPr="002F467C" w14:paraId="1EAEE5FE" w14:textId="77777777" w:rsidTr="003D0AF5">
        <w:trPr>
          <w:trHeight w:val="720"/>
        </w:trPr>
        <w:tc>
          <w:tcPr>
            <w:tcW w:w="8856" w:type="dxa"/>
            <w:gridSpan w:val="5"/>
          </w:tcPr>
          <w:p w14:paraId="386EC1C6" w14:textId="77777777" w:rsidR="00465B43" w:rsidRPr="00B34964" w:rsidRDefault="00465B43" w:rsidP="003D0AF5">
            <w:pPr>
              <w:rPr>
                <w:rFonts w:ascii="Arial" w:hAnsi="Arial" w:cs="Arial"/>
                <w:b/>
                <w:sz w:val="22"/>
                <w:szCs w:val="22"/>
              </w:rPr>
            </w:pPr>
            <w:r w:rsidRPr="00B34964">
              <w:rPr>
                <w:rFonts w:ascii="Arial" w:hAnsi="Arial" w:cs="Arial"/>
                <w:b/>
                <w:sz w:val="22"/>
                <w:szCs w:val="22"/>
              </w:rPr>
              <w:t>External Examiner’s comments (if relevant)</w:t>
            </w:r>
          </w:p>
          <w:p w14:paraId="0C0C87CC" w14:textId="77777777" w:rsidR="00465B43" w:rsidRDefault="00465B43" w:rsidP="003D0AF5">
            <w:pPr>
              <w:pStyle w:val="NormalWeb"/>
              <w:spacing w:before="0" w:beforeAutospacing="0" w:after="0" w:afterAutospacing="0"/>
              <w:ind w:right="-334"/>
              <w:rPr>
                <w:rFonts w:ascii="Arial" w:hAnsi="Arial" w:cs="Arial"/>
                <w:bCs/>
                <w:sz w:val="22"/>
                <w:szCs w:val="22"/>
              </w:rPr>
            </w:pPr>
          </w:p>
          <w:p w14:paraId="57C25FCB" w14:textId="77777777" w:rsidR="00465B43" w:rsidRDefault="00465B43" w:rsidP="003D0AF5">
            <w:pPr>
              <w:pStyle w:val="NormalWeb"/>
              <w:spacing w:before="0" w:beforeAutospacing="0" w:after="0" w:afterAutospacing="0"/>
              <w:ind w:right="-334"/>
              <w:rPr>
                <w:rFonts w:ascii="Arial" w:hAnsi="Arial" w:cs="Arial"/>
                <w:bCs/>
                <w:sz w:val="22"/>
                <w:szCs w:val="22"/>
              </w:rPr>
            </w:pPr>
          </w:p>
          <w:p w14:paraId="56E1E1E9" w14:textId="77777777" w:rsidR="00465B43" w:rsidRDefault="00465B43" w:rsidP="003D0AF5">
            <w:pPr>
              <w:pStyle w:val="NormalWeb"/>
              <w:spacing w:before="0" w:beforeAutospacing="0" w:after="0" w:afterAutospacing="0"/>
              <w:ind w:right="-334"/>
              <w:rPr>
                <w:rFonts w:ascii="Arial" w:hAnsi="Arial" w:cs="Arial"/>
                <w:bCs/>
                <w:sz w:val="22"/>
                <w:szCs w:val="22"/>
              </w:rPr>
            </w:pPr>
          </w:p>
          <w:p w14:paraId="32A48874" w14:textId="77777777" w:rsidR="00465B43" w:rsidRDefault="00465B43" w:rsidP="003D0AF5">
            <w:pPr>
              <w:pStyle w:val="NormalWeb"/>
              <w:spacing w:before="0" w:beforeAutospacing="0" w:after="0" w:afterAutospacing="0"/>
              <w:ind w:right="-334"/>
              <w:rPr>
                <w:rFonts w:ascii="Arial" w:hAnsi="Arial" w:cs="Arial"/>
                <w:bCs/>
                <w:sz w:val="22"/>
                <w:szCs w:val="22"/>
              </w:rPr>
            </w:pPr>
          </w:p>
          <w:p w14:paraId="6D1397B0"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p>
          <w:p w14:paraId="23AF3B11"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p>
          <w:p w14:paraId="1479C608" w14:textId="77777777" w:rsidR="00465B43" w:rsidRPr="00230F35" w:rsidRDefault="00465B43" w:rsidP="003D0AF5">
            <w:pPr>
              <w:pStyle w:val="NormalWeb"/>
              <w:spacing w:before="0" w:beforeAutospacing="0" w:after="0" w:afterAutospacing="0"/>
              <w:ind w:right="-334"/>
              <w:rPr>
                <w:rFonts w:ascii="Arial" w:hAnsi="Arial" w:cs="Arial"/>
                <w:bCs/>
                <w:sz w:val="22"/>
                <w:szCs w:val="22"/>
              </w:rPr>
            </w:pPr>
          </w:p>
        </w:tc>
      </w:tr>
      <w:tr w:rsidR="00465B43" w:rsidRPr="002F467C" w14:paraId="3157912A" w14:textId="77777777" w:rsidTr="003D0AF5">
        <w:trPr>
          <w:trHeight w:val="720"/>
        </w:trPr>
        <w:tc>
          <w:tcPr>
            <w:tcW w:w="5211" w:type="dxa"/>
            <w:gridSpan w:val="2"/>
          </w:tcPr>
          <w:p w14:paraId="36BA06E2" w14:textId="77777777" w:rsidR="00465B43" w:rsidRPr="00230F35" w:rsidRDefault="00465B43" w:rsidP="003D0AF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9A6DC21" w14:textId="77777777" w:rsidR="00465B43" w:rsidRPr="00230F35" w:rsidRDefault="00465B43" w:rsidP="003D0AF5">
            <w:pPr>
              <w:rPr>
                <w:rFonts w:ascii="Arial" w:hAnsi="Arial" w:cs="Arial"/>
                <w:sz w:val="22"/>
                <w:szCs w:val="22"/>
              </w:rPr>
            </w:pPr>
            <w:r w:rsidRPr="00230F35">
              <w:rPr>
                <w:rFonts w:ascii="Arial" w:hAnsi="Arial" w:cs="Arial"/>
                <w:sz w:val="22"/>
                <w:szCs w:val="22"/>
              </w:rPr>
              <w:t>Date:</w:t>
            </w:r>
          </w:p>
        </w:tc>
      </w:tr>
    </w:tbl>
    <w:p w14:paraId="0768D46C" w14:textId="77777777" w:rsidR="00465B43" w:rsidRPr="00D67BF8" w:rsidRDefault="00465B43" w:rsidP="00465B43">
      <w:pPr>
        <w:pStyle w:val="NormalWeb"/>
        <w:spacing w:before="0" w:beforeAutospacing="0" w:after="0" w:afterAutospacing="0"/>
        <w:ind w:right="-334"/>
        <w:rPr>
          <w:rFonts w:ascii="Trebuchet MS" w:hAnsi="Trebuchet MS" w:cs="Tahoma"/>
          <w:bCs/>
          <w:sz w:val="24"/>
          <w:szCs w:val="24"/>
        </w:rPr>
      </w:pPr>
    </w:p>
    <w:p w14:paraId="65B3C7FE" w14:textId="1F45475A" w:rsidR="00041774" w:rsidRDefault="00041774" w:rsidP="00856736">
      <w:pPr>
        <w:pStyle w:val="Heading1"/>
        <w:ind w:firstLine="0"/>
        <w:jc w:val="center"/>
      </w:pPr>
      <w:r>
        <w:lastRenderedPageBreak/>
        <w:t>Analyse the roles of, and relationship between,</w:t>
      </w:r>
      <w:r w:rsidR="00434AF6">
        <w:t xml:space="preserve"> </w:t>
      </w:r>
      <w:r>
        <w:t xml:space="preserve">cosmology and divination in </w:t>
      </w:r>
      <w:r w:rsidR="00F26D47">
        <w:t>Ancient Rome</w:t>
      </w:r>
      <w:r>
        <w:t>:</w:t>
      </w:r>
    </w:p>
    <w:p w14:paraId="4B0CB904" w14:textId="77777777" w:rsidR="00856736" w:rsidRPr="00856736" w:rsidRDefault="00856736" w:rsidP="00856736"/>
    <w:p w14:paraId="504113F6" w14:textId="731B2212" w:rsidR="00350D9D" w:rsidRDefault="009F7055" w:rsidP="00142E8D">
      <w:pPr>
        <w:rPr>
          <w:sz w:val="26"/>
          <w:szCs w:val="26"/>
        </w:rPr>
      </w:pPr>
      <w:r>
        <w:rPr>
          <w:sz w:val="26"/>
          <w:szCs w:val="26"/>
        </w:rPr>
        <w:t xml:space="preserve">Ancient Rome was a powerhouse of </w:t>
      </w:r>
      <w:r w:rsidR="001E3EA8">
        <w:rPr>
          <w:sz w:val="26"/>
          <w:szCs w:val="26"/>
        </w:rPr>
        <w:t>architecture, literature, and art</w:t>
      </w:r>
      <w:r w:rsidR="008225BB">
        <w:rPr>
          <w:sz w:val="26"/>
          <w:szCs w:val="26"/>
        </w:rPr>
        <w:t>, and is well-known and studied within these spheres</w:t>
      </w:r>
      <w:r w:rsidR="00260A71">
        <w:rPr>
          <w:sz w:val="26"/>
          <w:szCs w:val="26"/>
        </w:rPr>
        <w:t xml:space="preserve"> by scholars, students, and armchair historians alike. What is</w:t>
      </w:r>
      <w:r w:rsidR="00F66A04">
        <w:rPr>
          <w:sz w:val="26"/>
          <w:szCs w:val="26"/>
        </w:rPr>
        <w:t xml:space="preserve"> considered with less enthusiasm is the cosmology and divination of the Romans</w:t>
      </w:r>
      <w:r w:rsidR="00B170D0">
        <w:rPr>
          <w:sz w:val="26"/>
          <w:szCs w:val="26"/>
        </w:rPr>
        <w:t>, despite the fact that divination played a central and significant role i</w:t>
      </w:r>
      <w:r w:rsidR="00A45881">
        <w:rPr>
          <w:sz w:val="26"/>
          <w:szCs w:val="26"/>
        </w:rPr>
        <w:t xml:space="preserve">n public and private life, politics and religion, and everything in between. </w:t>
      </w:r>
      <w:r w:rsidR="00927F63">
        <w:rPr>
          <w:sz w:val="26"/>
          <w:szCs w:val="26"/>
        </w:rPr>
        <w:t xml:space="preserve">Whilst cosmology </w:t>
      </w:r>
      <w:r w:rsidR="00E02D24">
        <w:rPr>
          <w:sz w:val="26"/>
          <w:szCs w:val="26"/>
        </w:rPr>
        <w:t xml:space="preserve">is </w:t>
      </w:r>
      <w:r w:rsidR="00D7655B">
        <w:rPr>
          <w:sz w:val="26"/>
          <w:szCs w:val="26"/>
        </w:rPr>
        <w:t xml:space="preserve">a </w:t>
      </w:r>
      <w:r w:rsidR="00E02D24">
        <w:rPr>
          <w:sz w:val="26"/>
          <w:szCs w:val="26"/>
        </w:rPr>
        <w:t xml:space="preserve">trickier concept to explore for the Romans, divination was all-important to all </w:t>
      </w:r>
      <w:r w:rsidR="006305D9">
        <w:rPr>
          <w:sz w:val="26"/>
          <w:szCs w:val="26"/>
        </w:rPr>
        <w:t>class of Roman people and made up the day to day of their lives. This essay aims to analyse the roles of cosmology and divination within ancient Rome</w:t>
      </w:r>
      <w:r w:rsidR="006B3FEB">
        <w:rPr>
          <w:sz w:val="26"/>
          <w:szCs w:val="26"/>
        </w:rPr>
        <w:t xml:space="preserve"> and the relationship, if any, between them. </w:t>
      </w:r>
      <w:r w:rsidR="00ED647C">
        <w:rPr>
          <w:sz w:val="26"/>
          <w:szCs w:val="26"/>
        </w:rPr>
        <w:t>Looking at the relevant divinatory practices</w:t>
      </w:r>
      <w:r w:rsidR="00503B67">
        <w:rPr>
          <w:sz w:val="26"/>
          <w:szCs w:val="26"/>
        </w:rPr>
        <w:t xml:space="preserve"> and just how important these were to the Roman people and </w:t>
      </w:r>
      <w:r w:rsidR="0085695A">
        <w:rPr>
          <w:sz w:val="26"/>
          <w:szCs w:val="26"/>
        </w:rPr>
        <w:t>why and</w:t>
      </w:r>
      <w:r w:rsidR="00C11797">
        <w:rPr>
          <w:sz w:val="26"/>
          <w:szCs w:val="26"/>
        </w:rPr>
        <w:t xml:space="preserve"> considering the functions </w:t>
      </w:r>
      <w:r w:rsidR="0085695A">
        <w:rPr>
          <w:sz w:val="26"/>
          <w:szCs w:val="26"/>
        </w:rPr>
        <w:t xml:space="preserve">these divinatory practices held. Before finally examining the cosmology </w:t>
      </w:r>
      <w:r w:rsidR="001E253D">
        <w:rPr>
          <w:sz w:val="26"/>
          <w:szCs w:val="26"/>
        </w:rPr>
        <w:t>of the Romans and how this relates, if at all, to the</w:t>
      </w:r>
      <w:r w:rsidR="00142E8D">
        <w:rPr>
          <w:sz w:val="26"/>
          <w:szCs w:val="26"/>
        </w:rPr>
        <w:t xml:space="preserve"> uses of divination with ancient Rome.</w:t>
      </w:r>
    </w:p>
    <w:p w14:paraId="5AF19907" w14:textId="346367F3" w:rsidR="0054371B" w:rsidRDefault="0054371B" w:rsidP="00142E8D">
      <w:pPr>
        <w:rPr>
          <w:sz w:val="26"/>
          <w:szCs w:val="26"/>
        </w:rPr>
      </w:pPr>
      <w:r>
        <w:rPr>
          <w:sz w:val="26"/>
          <w:szCs w:val="26"/>
        </w:rPr>
        <w:t>Divination</w:t>
      </w:r>
      <w:r w:rsidR="00B03FC0">
        <w:rPr>
          <w:sz w:val="26"/>
          <w:szCs w:val="26"/>
        </w:rPr>
        <w:t xml:space="preserve"> was</w:t>
      </w:r>
      <w:r w:rsidR="002E490B">
        <w:rPr>
          <w:sz w:val="26"/>
          <w:szCs w:val="26"/>
        </w:rPr>
        <w:t xml:space="preserve"> a key part of the foundation </w:t>
      </w:r>
      <w:r w:rsidR="00104639">
        <w:rPr>
          <w:sz w:val="26"/>
          <w:szCs w:val="26"/>
        </w:rPr>
        <w:t xml:space="preserve">myth </w:t>
      </w:r>
      <w:r w:rsidR="002E490B">
        <w:rPr>
          <w:sz w:val="26"/>
          <w:szCs w:val="26"/>
        </w:rPr>
        <w:t>of ancient Rome</w:t>
      </w:r>
      <w:r w:rsidR="00AD3306">
        <w:rPr>
          <w:rStyle w:val="FootnoteReference"/>
          <w:sz w:val="26"/>
          <w:szCs w:val="26"/>
        </w:rPr>
        <w:footnoteReference w:id="1"/>
      </w:r>
      <w:r w:rsidR="000552C1">
        <w:rPr>
          <w:sz w:val="26"/>
          <w:szCs w:val="26"/>
        </w:rPr>
        <w:t>.</w:t>
      </w:r>
      <w:r w:rsidR="006932E1">
        <w:rPr>
          <w:sz w:val="26"/>
          <w:szCs w:val="26"/>
        </w:rPr>
        <w:t xml:space="preserve"> </w:t>
      </w:r>
      <w:r w:rsidR="00697E31">
        <w:rPr>
          <w:sz w:val="26"/>
          <w:szCs w:val="26"/>
        </w:rPr>
        <w:t xml:space="preserve">As such it was something which the Romans felt deeply important to who they were and how they connected with their gods. </w:t>
      </w:r>
      <w:r w:rsidR="00B31B34">
        <w:rPr>
          <w:sz w:val="26"/>
          <w:szCs w:val="26"/>
        </w:rPr>
        <w:t>The Romans believed that</w:t>
      </w:r>
      <w:r w:rsidR="00810CC7">
        <w:rPr>
          <w:sz w:val="26"/>
          <w:szCs w:val="26"/>
        </w:rPr>
        <w:t xml:space="preserve"> divination, </w:t>
      </w:r>
      <w:r w:rsidR="00810CC7">
        <w:rPr>
          <w:sz w:val="26"/>
          <w:szCs w:val="26"/>
        </w:rPr>
        <w:lastRenderedPageBreak/>
        <w:t xml:space="preserve">augury </w:t>
      </w:r>
      <w:r w:rsidR="00561FEE">
        <w:rPr>
          <w:sz w:val="26"/>
          <w:szCs w:val="26"/>
        </w:rPr>
        <w:t>in particular, had been used by the mythical founders of the city, Romulus and Remus, to decide the spot</w:t>
      </w:r>
      <w:r w:rsidR="00DC55F8">
        <w:rPr>
          <w:sz w:val="26"/>
          <w:szCs w:val="26"/>
        </w:rPr>
        <w:t xml:space="preserve"> where</w:t>
      </w:r>
      <w:r w:rsidR="00561FEE">
        <w:rPr>
          <w:sz w:val="26"/>
          <w:szCs w:val="26"/>
        </w:rPr>
        <w:t xml:space="preserve"> the city would be built</w:t>
      </w:r>
      <w:r w:rsidR="008B6EFC">
        <w:rPr>
          <w:rStyle w:val="FootnoteReference"/>
          <w:sz w:val="26"/>
          <w:szCs w:val="26"/>
        </w:rPr>
        <w:footnoteReference w:id="2"/>
      </w:r>
      <w:r w:rsidR="00DF7982">
        <w:rPr>
          <w:sz w:val="26"/>
          <w:szCs w:val="26"/>
        </w:rPr>
        <w:t xml:space="preserve">. </w:t>
      </w:r>
      <w:r w:rsidR="00BC45BE">
        <w:rPr>
          <w:sz w:val="26"/>
          <w:szCs w:val="26"/>
        </w:rPr>
        <w:t>Before this the Etruscans</w:t>
      </w:r>
      <w:r w:rsidR="00422C45">
        <w:rPr>
          <w:sz w:val="26"/>
          <w:szCs w:val="26"/>
        </w:rPr>
        <w:t xml:space="preserve">, the native Italic people, were adept </w:t>
      </w:r>
      <w:r w:rsidR="009C71FE">
        <w:rPr>
          <w:sz w:val="26"/>
          <w:szCs w:val="26"/>
        </w:rPr>
        <w:t>at using divination and</w:t>
      </w:r>
      <w:r w:rsidR="00EF4A4C">
        <w:rPr>
          <w:sz w:val="26"/>
          <w:szCs w:val="26"/>
        </w:rPr>
        <w:t xml:space="preserve"> it was deeply entrenched into their religion and cosmology.</w:t>
      </w:r>
      <w:r w:rsidR="009C71FE">
        <w:rPr>
          <w:sz w:val="26"/>
          <w:szCs w:val="26"/>
        </w:rPr>
        <w:t xml:space="preserve"> </w:t>
      </w:r>
      <w:r w:rsidR="00EF4A4C">
        <w:rPr>
          <w:sz w:val="26"/>
          <w:szCs w:val="26"/>
        </w:rPr>
        <w:t>I</w:t>
      </w:r>
      <w:r w:rsidR="009C71FE">
        <w:rPr>
          <w:sz w:val="26"/>
          <w:szCs w:val="26"/>
        </w:rPr>
        <w:t>n their early c</w:t>
      </w:r>
      <w:r w:rsidR="00B5321A">
        <w:rPr>
          <w:sz w:val="26"/>
          <w:szCs w:val="26"/>
        </w:rPr>
        <w:t>ontact</w:t>
      </w:r>
      <w:r w:rsidR="00585748">
        <w:rPr>
          <w:sz w:val="26"/>
          <w:szCs w:val="26"/>
        </w:rPr>
        <w:t xml:space="preserve"> with the Roman people their divinatory practices were spread and shared with ancient Rome</w:t>
      </w:r>
      <w:r w:rsidR="008103B9">
        <w:rPr>
          <w:sz w:val="26"/>
          <w:szCs w:val="26"/>
        </w:rPr>
        <w:t xml:space="preserve"> who not only worked with Etruscan diviners but learnt the ways of divination to make them their own</w:t>
      </w:r>
      <w:r w:rsidR="00585748">
        <w:rPr>
          <w:sz w:val="26"/>
          <w:szCs w:val="26"/>
        </w:rPr>
        <w:t xml:space="preserve">. </w:t>
      </w:r>
      <w:r w:rsidR="00D70759">
        <w:rPr>
          <w:sz w:val="26"/>
          <w:szCs w:val="26"/>
        </w:rPr>
        <w:t xml:space="preserve">Yet </w:t>
      </w:r>
      <w:r w:rsidR="001407C5">
        <w:rPr>
          <w:sz w:val="26"/>
          <w:szCs w:val="26"/>
        </w:rPr>
        <w:t xml:space="preserve">as the chosen divination type used by Romulus and Remus was augury, it was augury that became the predominant divinatory ritual </w:t>
      </w:r>
      <w:r w:rsidR="00836CCB">
        <w:rPr>
          <w:sz w:val="26"/>
          <w:szCs w:val="26"/>
        </w:rPr>
        <w:t>within ancient Rome</w:t>
      </w:r>
      <w:r w:rsidR="000970D5">
        <w:rPr>
          <w:sz w:val="26"/>
          <w:szCs w:val="26"/>
        </w:rPr>
        <w:t>, and in particular</w:t>
      </w:r>
      <w:r w:rsidR="00CC2348">
        <w:rPr>
          <w:sz w:val="26"/>
          <w:szCs w:val="26"/>
        </w:rPr>
        <w:t xml:space="preserve"> for use by the Roman government. </w:t>
      </w:r>
      <w:r w:rsidR="000E09CC">
        <w:rPr>
          <w:sz w:val="26"/>
          <w:szCs w:val="26"/>
        </w:rPr>
        <w:t>To the Roman</w:t>
      </w:r>
      <w:r w:rsidR="003E3044">
        <w:rPr>
          <w:sz w:val="26"/>
          <w:szCs w:val="26"/>
        </w:rPr>
        <w:t xml:space="preserve"> people</w:t>
      </w:r>
      <w:r w:rsidR="003902C8">
        <w:rPr>
          <w:sz w:val="26"/>
          <w:szCs w:val="26"/>
        </w:rPr>
        <w:t>, much like the Etruscans before them,</w:t>
      </w:r>
      <w:r w:rsidR="000E09CC">
        <w:rPr>
          <w:sz w:val="26"/>
          <w:szCs w:val="26"/>
        </w:rPr>
        <w:t xml:space="preserve"> divination was a means </w:t>
      </w:r>
      <w:r w:rsidR="00371229">
        <w:rPr>
          <w:sz w:val="26"/>
          <w:szCs w:val="26"/>
        </w:rPr>
        <w:t xml:space="preserve">of communicating with the gods, and like the rest of the ancient mediterranean world </w:t>
      </w:r>
      <w:r w:rsidR="00DE23E5">
        <w:rPr>
          <w:sz w:val="26"/>
          <w:szCs w:val="26"/>
        </w:rPr>
        <w:t>they believed they could obtain answers from them through divination</w:t>
      </w:r>
      <w:r w:rsidR="00DE23E5">
        <w:rPr>
          <w:rStyle w:val="FootnoteReference"/>
          <w:sz w:val="26"/>
          <w:szCs w:val="26"/>
        </w:rPr>
        <w:footnoteReference w:id="3"/>
      </w:r>
      <w:r w:rsidR="00DE23E5">
        <w:rPr>
          <w:sz w:val="26"/>
          <w:szCs w:val="26"/>
        </w:rPr>
        <w:t>.</w:t>
      </w:r>
      <w:r w:rsidR="00B63E3E">
        <w:rPr>
          <w:sz w:val="26"/>
          <w:szCs w:val="26"/>
        </w:rPr>
        <w:t xml:space="preserve"> </w:t>
      </w:r>
      <w:r w:rsidR="009F0AD0">
        <w:rPr>
          <w:sz w:val="26"/>
          <w:szCs w:val="26"/>
        </w:rPr>
        <w:t xml:space="preserve">As such divination rituals </w:t>
      </w:r>
      <w:r w:rsidR="00410B37">
        <w:rPr>
          <w:sz w:val="26"/>
          <w:szCs w:val="26"/>
        </w:rPr>
        <w:t>were a key feature of all ancient mediterranean religions</w:t>
      </w:r>
      <w:r w:rsidR="00464FF5">
        <w:rPr>
          <w:sz w:val="26"/>
          <w:szCs w:val="26"/>
        </w:rPr>
        <w:t xml:space="preserve">, however the Romans were an astute and </w:t>
      </w:r>
      <w:r w:rsidR="00875C61">
        <w:rPr>
          <w:sz w:val="26"/>
          <w:szCs w:val="26"/>
        </w:rPr>
        <w:t xml:space="preserve">technical minded people and divination became almost a science to them. </w:t>
      </w:r>
    </w:p>
    <w:p w14:paraId="1DB321B3" w14:textId="27EDE473" w:rsidR="00875C61" w:rsidRDefault="007318FA" w:rsidP="00142E8D">
      <w:pPr>
        <w:rPr>
          <w:sz w:val="26"/>
          <w:szCs w:val="26"/>
        </w:rPr>
      </w:pPr>
      <w:r>
        <w:rPr>
          <w:sz w:val="26"/>
          <w:szCs w:val="26"/>
        </w:rPr>
        <w:t>In ancient Rome t</w:t>
      </w:r>
      <w:r w:rsidR="00F946E5">
        <w:rPr>
          <w:sz w:val="26"/>
          <w:szCs w:val="26"/>
        </w:rPr>
        <w:t>he</w:t>
      </w:r>
      <w:r>
        <w:rPr>
          <w:sz w:val="26"/>
          <w:szCs w:val="26"/>
        </w:rPr>
        <w:t xml:space="preserve"> two most important types of divination were </w:t>
      </w:r>
      <w:r w:rsidR="00317A01">
        <w:rPr>
          <w:sz w:val="26"/>
          <w:szCs w:val="26"/>
        </w:rPr>
        <w:t>the auspices and prodigies</w:t>
      </w:r>
      <w:r w:rsidR="00BE686D">
        <w:rPr>
          <w:sz w:val="26"/>
          <w:szCs w:val="26"/>
        </w:rPr>
        <w:t xml:space="preserve"> which made up the public state divinatory practices</w:t>
      </w:r>
      <w:r w:rsidR="000075F0">
        <w:rPr>
          <w:sz w:val="26"/>
          <w:szCs w:val="26"/>
        </w:rPr>
        <w:t>, especially in the Republican era</w:t>
      </w:r>
      <w:r w:rsidR="000075F0">
        <w:rPr>
          <w:rStyle w:val="FootnoteReference"/>
          <w:sz w:val="26"/>
          <w:szCs w:val="26"/>
        </w:rPr>
        <w:footnoteReference w:id="4"/>
      </w:r>
      <w:r w:rsidR="000075F0">
        <w:rPr>
          <w:sz w:val="26"/>
          <w:szCs w:val="26"/>
        </w:rPr>
        <w:t>.</w:t>
      </w:r>
      <w:r w:rsidR="007334C7">
        <w:rPr>
          <w:sz w:val="26"/>
          <w:szCs w:val="26"/>
        </w:rPr>
        <w:t xml:space="preserve"> </w:t>
      </w:r>
      <w:r w:rsidR="00C94F60">
        <w:rPr>
          <w:sz w:val="26"/>
          <w:szCs w:val="26"/>
        </w:rPr>
        <w:t>These were practice</w:t>
      </w:r>
      <w:r w:rsidR="009F686C">
        <w:rPr>
          <w:sz w:val="26"/>
          <w:szCs w:val="26"/>
        </w:rPr>
        <w:t>d</w:t>
      </w:r>
      <w:r w:rsidR="00C94F60">
        <w:rPr>
          <w:sz w:val="26"/>
          <w:szCs w:val="26"/>
        </w:rPr>
        <w:t xml:space="preserve"> by the state for all serious and or politic</w:t>
      </w:r>
      <w:r w:rsidR="009F686C">
        <w:rPr>
          <w:sz w:val="26"/>
          <w:szCs w:val="26"/>
        </w:rPr>
        <w:t>al events</w:t>
      </w:r>
      <w:r w:rsidR="00E913E3">
        <w:rPr>
          <w:sz w:val="26"/>
          <w:szCs w:val="26"/>
        </w:rPr>
        <w:t xml:space="preserve"> and alongside astrology were also practiced by </w:t>
      </w:r>
      <w:r w:rsidR="00E913E3">
        <w:rPr>
          <w:sz w:val="26"/>
          <w:szCs w:val="26"/>
        </w:rPr>
        <w:lastRenderedPageBreak/>
        <w:t>individuals for personal or political reasons</w:t>
      </w:r>
      <w:r w:rsidR="00E913E3">
        <w:rPr>
          <w:rStyle w:val="FootnoteReference"/>
          <w:sz w:val="26"/>
          <w:szCs w:val="26"/>
        </w:rPr>
        <w:footnoteReference w:id="5"/>
      </w:r>
      <w:r w:rsidR="00E913E3">
        <w:rPr>
          <w:sz w:val="26"/>
          <w:szCs w:val="26"/>
        </w:rPr>
        <w:t>.</w:t>
      </w:r>
      <w:r w:rsidR="00BE7958">
        <w:rPr>
          <w:sz w:val="26"/>
          <w:szCs w:val="26"/>
        </w:rPr>
        <w:t xml:space="preserve"> </w:t>
      </w:r>
      <w:r w:rsidR="003B7486">
        <w:rPr>
          <w:sz w:val="26"/>
          <w:szCs w:val="26"/>
        </w:rPr>
        <w:t xml:space="preserve">There were specific colleges within the Roman government that </w:t>
      </w:r>
      <w:r w:rsidR="00825398">
        <w:rPr>
          <w:sz w:val="26"/>
          <w:szCs w:val="26"/>
        </w:rPr>
        <w:t>hom</w:t>
      </w:r>
      <w:r w:rsidR="003B7486">
        <w:rPr>
          <w:sz w:val="26"/>
          <w:szCs w:val="26"/>
        </w:rPr>
        <w:t>ed the state divi</w:t>
      </w:r>
      <w:r w:rsidR="00974B9D">
        <w:rPr>
          <w:sz w:val="26"/>
          <w:szCs w:val="26"/>
        </w:rPr>
        <w:t xml:space="preserve">ners with the college of Augurs being the most influential of them all. </w:t>
      </w:r>
      <w:r w:rsidR="00680315">
        <w:rPr>
          <w:sz w:val="26"/>
          <w:szCs w:val="26"/>
        </w:rPr>
        <w:t>The augurs did not foretell the future</w:t>
      </w:r>
      <w:r w:rsidR="00D411FF">
        <w:rPr>
          <w:sz w:val="26"/>
          <w:szCs w:val="26"/>
        </w:rPr>
        <w:t xml:space="preserve"> but divined the will of the gods based on </w:t>
      </w:r>
      <w:r w:rsidR="001F1AA0">
        <w:rPr>
          <w:sz w:val="26"/>
          <w:szCs w:val="26"/>
        </w:rPr>
        <w:t>observation</w:t>
      </w:r>
      <w:r w:rsidR="00D411FF">
        <w:rPr>
          <w:sz w:val="26"/>
          <w:szCs w:val="26"/>
        </w:rPr>
        <w:t xml:space="preserve"> and interpretation of the flights of birds and other astrological events</w:t>
      </w:r>
      <w:r w:rsidR="001F1AA0">
        <w:rPr>
          <w:rStyle w:val="FootnoteReference"/>
          <w:sz w:val="26"/>
          <w:szCs w:val="26"/>
        </w:rPr>
        <w:footnoteReference w:id="6"/>
      </w:r>
      <w:r w:rsidR="001F1AA0">
        <w:rPr>
          <w:sz w:val="26"/>
          <w:szCs w:val="26"/>
        </w:rPr>
        <w:t xml:space="preserve">. </w:t>
      </w:r>
      <w:r w:rsidR="008F60FB">
        <w:rPr>
          <w:sz w:val="26"/>
          <w:szCs w:val="26"/>
        </w:rPr>
        <w:t>However this ‘will</w:t>
      </w:r>
      <w:r w:rsidR="00046C65">
        <w:rPr>
          <w:sz w:val="26"/>
          <w:szCs w:val="26"/>
        </w:rPr>
        <w:t xml:space="preserve"> of the gods</w:t>
      </w:r>
      <w:r w:rsidR="008F60FB">
        <w:rPr>
          <w:sz w:val="26"/>
          <w:szCs w:val="26"/>
        </w:rPr>
        <w:t>’ was not a direct conversatio</w:t>
      </w:r>
      <w:r w:rsidR="00DB1F33">
        <w:rPr>
          <w:sz w:val="26"/>
          <w:szCs w:val="26"/>
        </w:rPr>
        <w:t xml:space="preserve">n or demand from the gods, but instead more </w:t>
      </w:r>
      <w:r w:rsidR="009E58BF">
        <w:rPr>
          <w:sz w:val="26"/>
          <w:szCs w:val="26"/>
        </w:rPr>
        <w:t xml:space="preserve">like </w:t>
      </w:r>
      <w:r w:rsidR="00DB1F33">
        <w:rPr>
          <w:sz w:val="26"/>
          <w:szCs w:val="26"/>
        </w:rPr>
        <w:t>guidance or advice</w:t>
      </w:r>
      <w:r w:rsidR="00016479">
        <w:rPr>
          <w:rStyle w:val="FootnoteReference"/>
          <w:sz w:val="26"/>
          <w:szCs w:val="26"/>
        </w:rPr>
        <w:footnoteReference w:id="7"/>
      </w:r>
      <w:r w:rsidR="00016479">
        <w:rPr>
          <w:sz w:val="26"/>
          <w:szCs w:val="26"/>
        </w:rPr>
        <w:t xml:space="preserve">. </w:t>
      </w:r>
      <w:r w:rsidR="00ED2692">
        <w:rPr>
          <w:sz w:val="26"/>
          <w:szCs w:val="26"/>
        </w:rPr>
        <w:t>As such the Roman senate did not always like the advice give</w:t>
      </w:r>
      <w:r w:rsidR="00AE68A2">
        <w:rPr>
          <w:sz w:val="26"/>
          <w:szCs w:val="26"/>
        </w:rPr>
        <w:t xml:space="preserve">n and would </w:t>
      </w:r>
      <w:r w:rsidR="001B26E7">
        <w:rPr>
          <w:sz w:val="26"/>
          <w:szCs w:val="26"/>
        </w:rPr>
        <w:t>choose</w:t>
      </w:r>
      <w:r w:rsidR="00AE68A2">
        <w:rPr>
          <w:sz w:val="26"/>
          <w:szCs w:val="26"/>
        </w:rPr>
        <w:t xml:space="preserve"> to ignore the auspices and try again another time to get a more favourable </w:t>
      </w:r>
      <w:r w:rsidR="008D6F9B">
        <w:rPr>
          <w:sz w:val="26"/>
          <w:szCs w:val="26"/>
        </w:rPr>
        <w:t>response. The college of Augurs themselves only ever</w:t>
      </w:r>
      <w:r w:rsidR="00A44FA2">
        <w:rPr>
          <w:sz w:val="26"/>
          <w:szCs w:val="26"/>
        </w:rPr>
        <w:t xml:space="preserve"> consulted the gods on the request of the senate, unlike individual augurs who would call on the gods for personal or financial reasons as they wished</w:t>
      </w:r>
      <w:r w:rsidR="001B26E7">
        <w:rPr>
          <w:rStyle w:val="FootnoteReference"/>
          <w:sz w:val="26"/>
          <w:szCs w:val="26"/>
        </w:rPr>
        <w:footnoteReference w:id="8"/>
      </w:r>
      <w:r w:rsidR="001B26E7">
        <w:rPr>
          <w:sz w:val="26"/>
          <w:szCs w:val="26"/>
        </w:rPr>
        <w:t xml:space="preserve">. </w:t>
      </w:r>
    </w:p>
    <w:p w14:paraId="653B0109" w14:textId="0044938D" w:rsidR="00DE189D" w:rsidRPr="00C73367" w:rsidRDefault="00DE189D" w:rsidP="00142E8D">
      <w:pPr>
        <w:rPr>
          <w:sz w:val="26"/>
          <w:szCs w:val="26"/>
        </w:rPr>
      </w:pPr>
      <w:r>
        <w:rPr>
          <w:sz w:val="26"/>
          <w:szCs w:val="26"/>
        </w:rPr>
        <w:t xml:space="preserve">As the college of Augurs were the most </w:t>
      </w:r>
      <w:r w:rsidR="007B74A1">
        <w:rPr>
          <w:sz w:val="26"/>
          <w:szCs w:val="26"/>
        </w:rPr>
        <w:t>influential</w:t>
      </w:r>
      <w:r>
        <w:rPr>
          <w:sz w:val="26"/>
          <w:szCs w:val="26"/>
        </w:rPr>
        <w:t xml:space="preserve"> divinatory collective within ancient </w:t>
      </w:r>
      <w:r w:rsidR="007B74A1">
        <w:rPr>
          <w:sz w:val="26"/>
          <w:szCs w:val="26"/>
        </w:rPr>
        <w:t>Rome,</w:t>
      </w:r>
      <w:r>
        <w:rPr>
          <w:sz w:val="26"/>
          <w:szCs w:val="26"/>
        </w:rPr>
        <w:t xml:space="preserve"> they had the authority</w:t>
      </w:r>
      <w:r w:rsidR="008F43A4">
        <w:rPr>
          <w:sz w:val="26"/>
          <w:szCs w:val="26"/>
        </w:rPr>
        <w:t xml:space="preserve"> to dictate meetings, overrule laws and decrees by the senate and force consuls to leave their office</w:t>
      </w:r>
      <w:r w:rsidR="00D43D08">
        <w:rPr>
          <w:rStyle w:val="FootnoteReference"/>
          <w:sz w:val="26"/>
          <w:szCs w:val="26"/>
        </w:rPr>
        <w:footnoteReference w:id="9"/>
      </w:r>
      <w:r w:rsidR="00D43D08">
        <w:rPr>
          <w:sz w:val="26"/>
          <w:szCs w:val="26"/>
        </w:rPr>
        <w:t xml:space="preserve">. This was because the practice of augury was considered the most </w:t>
      </w:r>
      <w:r w:rsidR="00F64C16">
        <w:rPr>
          <w:sz w:val="26"/>
          <w:szCs w:val="26"/>
        </w:rPr>
        <w:t xml:space="preserve">ancient </w:t>
      </w:r>
      <w:r w:rsidR="00D43D08">
        <w:rPr>
          <w:sz w:val="26"/>
          <w:szCs w:val="26"/>
        </w:rPr>
        <w:t xml:space="preserve">and significant of the </w:t>
      </w:r>
      <w:r w:rsidR="00BA61B6">
        <w:rPr>
          <w:sz w:val="26"/>
          <w:szCs w:val="26"/>
        </w:rPr>
        <w:t>various ways to divine the wills of the gods and the Roman people could not prosper without the approval of the g</w:t>
      </w:r>
      <w:r w:rsidR="007B74A1">
        <w:rPr>
          <w:sz w:val="26"/>
          <w:szCs w:val="26"/>
        </w:rPr>
        <w:t xml:space="preserve">ods. </w:t>
      </w:r>
      <w:r w:rsidR="00336DE9">
        <w:rPr>
          <w:sz w:val="26"/>
          <w:szCs w:val="26"/>
        </w:rPr>
        <w:t xml:space="preserve">The college of Augurs were much more political than religious in this respect. </w:t>
      </w:r>
      <w:r w:rsidR="007D4B9B">
        <w:rPr>
          <w:sz w:val="26"/>
          <w:szCs w:val="26"/>
        </w:rPr>
        <w:t xml:space="preserve">They were not the only diviners with power with Roman government though. </w:t>
      </w:r>
      <w:r w:rsidR="00E7122A">
        <w:rPr>
          <w:sz w:val="26"/>
          <w:szCs w:val="26"/>
        </w:rPr>
        <w:t xml:space="preserve">Sibyls and </w:t>
      </w:r>
      <w:r w:rsidR="00E7122A">
        <w:rPr>
          <w:i/>
          <w:iCs/>
          <w:sz w:val="26"/>
          <w:szCs w:val="26"/>
        </w:rPr>
        <w:t>Decemvir</w:t>
      </w:r>
      <w:r w:rsidR="00E7122A">
        <w:rPr>
          <w:sz w:val="26"/>
          <w:szCs w:val="26"/>
        </w:rPr>
        <w:t xml:space="preserve"> were </w:t>
      </w:r>
      <w:r w:rsidR="00AC1441">
        <w:rPr>
          <w:sz w:val="26"/>
          <w:szCs w:val="26"/>
        </w:rPr>
        <w:t xml:space="preserve">two other </w:t>
      </w:r>
      <w:r w:rsidR="00AC1441">
        <w:rPr>
          <w:sz w:val="26"/>
          <w:szCs w:val="26"/>
        </w:rPr>
        <w:lastRenderedPageBreak/>
        <w:t>kinds of diviners that the Roman senate would call on in times of great need. The Sibyls were prophets and oracles</w:t>
      </w:r>
      <w:r w:rsidR="00861BC5">
        <w:rPr>
          <w:sz w:val="26"/>
          <w:szCs w:val="26"/>
        </w:rPr>
        <w:t xml:space="preserve"> much like the Oracle of Delphi in Greece and were well-known throughout the ancient mediterranean world</w:t>
      </w:r>
      <w:r w:rsidR="00470EBC">
        <w:rPr>
          <w:sz w:val="26"/>
          <w:szCs w:val="26"/>
        </w:rPr>
        <w:t>.</w:t>
      </w:r>
      <w:r w:rsidR="005C7B13">
        <w:rPr>
          <w:sz w:val="26"/>
          <w:szCs w:val="26"/>
        </w:rPr>
        <w:t xml:space="preserve"> They divined the will of the gods via ecstatic muttering and </w:t>
      </w:r>
      <w:r w:rsidR="004A2AC3">
        <w:rPr>
          <w:sz w:val="26"/>
          <w:szCs w:val="26"/>
        </w:rPr>
        <w:t>chanting</w:t>
      </w:r>
      <w:r w:rsidR="00A24181">
        <w:rPr>
          <w:sz w:val="26"/>
          <w:szCs w:val="26"/>
        </w:rPr>
        <w:t>.</w:t>
      </w:r>
      <w:r w:rsidR="00470EBC">
        <w:rPr>
          <w:sz w:val="26"/>
          <w:szCs w:val="26"/>
        </w:rPr>
        <w:t xml:space="preserve"> The</w:t>
      </w:r>
      <w:r w:rsidR="00470EBC" w:rsidRPr="00470EBC">
        <w:rPr>
          <w:i/>
          <w:iCs/>
          <w:sz w:val="26"/>
          <w:szCs w:val="26"/>
        </w:rPr>
        <w:t xml:space="preserve"> Decemvir</w:t>
      </w:r>
      <w:r w:rsidR="00470EBC">
        <w:rPr>
          <w:i/>
          <w:iCs/>
          <w:sz w:val="26"/>
          <w:szCs w:val="26"/>
        </w:rPr>
        <w:t xml:space="preserve"> </w:t>
      </w:r>
      <w:r w:rsidR="00470EBC">
        <w:rPr>
          <w:sz w:val="26"/>
          <w:szCs w:val="26"/>
        </w:rPr>
        <w:t>were the keepers of Rome’s infamous sibylline books</w:t>
      </w:r>
      <w:r w:rsidR="00D31285">
        <w:rPr>
          <w:sz w:val="26"/>
          <w:szCs w:val="26"/>
        </w:rPr>
        <w:t xml:space="preserve"> which were held in the Temple of Jupiter and were strictly o</w:t>
      </w:r>
      <w:r w:rsidR="00C73367">
        <w:rPr>
          <w:sz w:val="26"/>
          <w:szCs w:val="26"/>
        </w:rPr>
        <w:t>nly</w:t>
      </w:r>
      <w:r w:rsidR="00D31285">
        <w:rPr>
          <w:sz w:val="26"/>
          <w:szCs w:val="26"/>
        </w:rPr>
        <w:t xml:space="preserve"> ever consulted in times of dire need in Rome</w:t>
      </w:r>
      <w:r w:rsidR="00D31285">
        <w:rPr>
          <w:rStyle w:val="FootnoteReference"/>
          <w:sz w:val="26"/>
          <w:szCs w:val="26"/>
        </w:rPr>
        <w:footnoteReference w:id="10"/>
      </w:r>
      <w:r w:rsidR="004C5F0C">
        <w:rPr>
          <w:sz w:val="26"/>
          <w:szCs w:val="26"/>
        </w:rPr>
        <w:t>.</w:t>
      </w:r>
      <w:r w:rsidR="00571D6D">
        <w:rPr>
          <w:sz w:val="26"/>
          <w:szCs w:val="26"/>
        </w:rPr>
        <w:t xml:space="preserve"> The sibylline books </w:t>
      </w:r>
      <w:r w:rsidR="003C1AF7">
        <w:rPr>
          <w:sz w:val="26"/>
          <w:szCs w:val="26"/>
        </w:rPr>
        <w:t xml:space="preserve">were </w:t>
      </w:r>
      <w:r w:rsidR="00AE4050">
        <w:rPr>
          <w:sz w:val="26"/>
          <w:szCs w:val="26"/>
        </w:rPr>
        <w:t xml:space="preserve">believed to hold prophecies </w:t>
      </w:r>
      <w:r w:rsidR="00826A30">
        <w:rPr>
          <w:sz w:val="26"/>
          <w:szCs w:val="26"/>
        </w:rPr>
        <w:t>decremental</w:t>
      </w:r>
      <w:r w:rsidR="00AE4050">
        <w:rPr>
          <w:sz w:val="26"/>
          <w:szCs w:val="26"/>
        </w:rPr>
        <w:t xml:space="preserve"> to the survival of Rome</w:t>
      </w:r>
      <w:r w:rsidR="00826A30">
        <w:rPr>
          <w:sz w:val="26"/>
          <w:szCs w:val="26"/>
        </w:rPr>
        <w:t xml:space="preserve">. The Romans believed that the books began as a set of nine and a travelling </w:t>
      </w:r>
      <w:r w:rsidR="00672676">
        <w:rPr>
          <w:sz w:val="26"/>
          <w:szCs w:val="26"/>
        </w:rPr>
        <w:t>Sibyl had attempted to sell them to one of Rome’s early kings, the king refused to pay what he deemed was too high a price and so the Sibyl began burning the books</w:t>
      </w:r>
      <w:r w:rsidR="00140F6C">
        <w:rPr>
          <w:sz w:val="26"/>
          <w:szCs w:val="26"/>
        </w:rPr>
        <w:t xml:space="preserve"> until finally only four remained and the king paid the price of nine for the remaining four</w:t>
      </w:r>
      <w:r w:rsidR="00140F6C">
        <w:rPr>
          <w:rStyle w:val="FootnoteReference"/>
          <w:sz w:val="26"/>
          <w:szCs w:val="26"/>
        </w:rPr>
        <w:footnoteReference w:id="11"/>
      </w:r>
      <w:r w:rsidR="00372AFC">
        <w:rPr>
          <w:sz w:val="26"/>
          <w:szCs w:val="26"/>
        </w:rPr>
        <w:t xml:space="preserve">. </w:t>
      </w:r>
      <w:r w:rsidR="00C73367">
        <w:rPr>
          <w:sz w:val="26"/>
          <w:szCs w:val="26"/>
        </w:rPr>
        <w:t xml:space="preserve">The </w:t>
      </w:r>
      <w:r w:rsidR="00C73367">
        <w:rPr>
          <w:i/>
          <w:iCs/>
          <w:sz w:val="26"/>
          <w:szCs w:val="26"/>
        </w:rPr>
        <w:t>Decemvir</w:t>
      </w:r>
      <w:r w:rsidR="00C73367">
        <w:rPr>
          <w:sz w:val="26"/>
          <w:szCs w:val="26"/>
        </w:rPr>
        <w:t xml:space="preserve"> were charged with protecting the sibylline books and interpreting the prophecies there </w:t>
      </w:r>
      <w:r w:rsidR="003934B8">
        <w:rPr>
          <w:sz w:val="26"/>
          <w:szCs w:val="26"/>
        </w:rPr>
        <w:t>when called on by the senate.</w:t>
      </w:r>
    </w:p>
    <w:p w14:paraId="34ADA5BE" w14:textId="27D25F60" w:rsidR="001A785C" w:rsidRDefault="00526532" w:rsidP="00142E8D">
      <w:pPr>
        <w:rPr>
          <w:sz w:val="26"/>
          <w:szCs w:val="26"/>
        </w:rPr>
      </w:pPr>
      <w:r>
        <w:rPr>
          <w:sz w:val="26"/>
          <w:szCs w:val="26"/>
        </w:rPr>
        <w:t xml:space="preserve">Divination was not just a tool of the Roman government </w:t>
      </w:r>
      <w:r w:rsidR="00425D73">
        <w:rPr>
          <w:sz w:val="26"/>
          <w:szCs w:val="26"/>
        </w:rPr>
        <w:t xml:space="preserve">but also something practiced by all kinds of Roman citizens too. In ancient Rome </w:t>
      </w:r>
      <w:r w:rsidR="00CD5636">
        <w:rPr>
          <w:sz w:val="26"/>
          <w:szCs w:val="26"/>
        </w:rPr>
        <w:t xml:space="preserve">most people were </w:t>
      </w:r>
      <w:r w:rsidR="00725752">
        <w:rPr>
          <w:sz w:val="26"/>
          <w:szCs w:val="26"/>
        </w:rPr>
        <w:t>skilful</w:t>
      </w:r>
      <w:r w:rsidR="00CD5636">
        <w:rPr>
          <w:sz w:val="26"/>
          <w:szCs w:val="26"/>
        </w:rPr>
        <w:t xml:space="preserve"> of some form of divination and could practice it for personal or religious reasons, or occasionally to make a living</w:t>
      </w:r>
      <w:r w:rsidR="00725752">
        <w:rPr>
          <w:rStyle w:val="FootnoteReference"/>
          <w:sz w:val="26"/>
          <w:szCs w:val="26"/>
        </w:rPr>
        <w:footnoteReference w:id="12"/>
      </w:r>
      <w:r w:rsidR="00725752">
        <w:rPr>
          <w:sz w:val="26"/>
          <w:szCs w:val="26"/>
        </w:rPr>
        <w:t xml:space="preserve">. </w:t>
      </w:r>
      <w:r w:rsidR="00DC118D">
        <w:rPr>
          <w:sz w:val="26"/>
          <w:szCs w:val="26"/>
        </w:rPr>
        <w:t xml:space="preserve">Pliny the Elder believed a </w:t>
      </w:r>
      <w:r w:rsidR="00CC4C2C">
        <w:rPr>
          <w:sz w:val="26"/>
          <w:szCs w:val="26"/>
        </w:rPr>
        <w:t>smorgasbord</w:t>
      </w:r>
      <w:r w:rsidR="00DC118D">
        <w:rPr>
          <w:sz w:val="26"/>
          <w:szCs w:val="26"/>
        </w:rPr>
        <w:t xml:space="preserve"> of things could make one adept at divination</w:t>
      </w:r>
      <w:r w:rsidR="00297E32">
        <w:rPr>
          <w:sz w:val="26"/>
          <w:szCs w:val="26"/>
        </w:rPr>
        <w:t xml:space="preserve"> from certain herbs or animals being ingested to </w:t>
      </w:r>
      <w:r w:rsidR="00567ECB">
        <w:rPr>
          <w:sz w:val="26"/>
          <w:szCs w:val="26"/>
        </w:rPr>
        <w:t>picking certain flowers or plants</w:t>
      </w:r>
      <w:r w:rsidR="00DC118D">
        <w:rPr>
          <w:sz w:val="26"/>
          <w:szCs w:val="26"/>
        </w:rPr>
        <w:t>, one such example</w:t>
      </w:r>
      <w:r w:rsidR="00567ECB">
        <w:rPr>
          <w:sz w:val="26"/>
          <w:szCs w:val="26"/>
        </w:rPr>
        <w:t xml:space="preserve"> is particularly bizarre and</w:t>
      </w:r>
      <w:r w:rsidR="00DC118D">
        <w:rPr>
          <w:sz w:val="26"/>
          <w:szCs w:val="26"/>
        </w:rPr>
        <w:t xml:space="preserve"> is as follows: “</w:t>
      </w:r>
      <w:r w:rsidR="00DC118D" w:rsidRPr="00DC118D">
        <w:rPr>
          <w:sz w:val="26"/>
          <w:szCs w:val="26"/>
        </w:rPr>
        <w:t xml:space="preserve">It should be unique evidence of fraud </w:t>
      </w:r>
      <w:r w:rsidR="001A785C" w:rsidRPr="00DC118D">
        <w:rPr>
          <w:sz w:val="26"/>
          <w:szCs w:val="26"/>
        </w:rPr>
        <w:t xml:space="preserve">that </w:t>
      </w:r>
      <w:r w:rsidR="00DC118D" w:rsidRPr="00DC118D">
        <w:rPr>
          <w:sz w:val="26"/>
          <w:szCs w:val="26"/>
        </w:rPr>
        <w:lastRenderedPageBreak/>
        <w:t>they look upon the mole of all living creatures with the greatest awe, although it is cursed by Nature with so many defects, being permanently blind, sunk in other darkness also, and resembling the buried dead. In no entrails is placed such faith; to no creature do they attribute more supernatural properties; so that if anyone eats its heart, fresh and still beating, they promise powers of divination and of foretelling the issue of matters in hand</w:t>
      </w:r>
      <w:r w:rsidR="004D48E7">
        <w:rPr>
          <w:sz w:val="26"/>
          <w:szCs w:val="26"/>
        </w:rPr>
        <w:t>”</w:t>
      </w:r>
      <w:r w:rsidR="004D48E7">
        <w:rPr>
          <w:rStyle w:val="FootnoteReference"/>
          <w:sz w:val="26"/>
          <w:szCs w:val="26"/>
        </w:rPr>
        <w:footnoteReference w:id="13"/>
      </w:r>
      <w:r w:rsidR="004D48E7">
        <w:rPr>
          <w:sz w:val="26"/>
          <w:szCs w:val="26"/>
        </w:rPr>
        <w:t xml:space="preserve">. </w:t>
      </w:r>
      <w:r w:rsidR="00E06241">
        <w:rPr>
          <w:sz w:val="26"/>
          <w:szCs w:val="26"/>
        </w:rPr>
        <w:t xml:space="preserve">Whether these </w:t>
      </w:r>
      <w:r w:rsidR="003E65ED">
        <w:rPr>
          <w:sz w:val="26"/>
          <w:szCs w:val="26"/>
        </w:rPr>
        <w:t>acquired</w:t>
      </w:r>
      <w:r w:rsidR="00E06241">
        <w:rPr>
          <w:sz w:val="26"/>
          <w:szCs w:val="26"/>
        </w:rPr>
        <w:t xml:space="preserve"> </w:t>
      </w:r>
      <w:r w:rsidR="00982C73">
        <w:rPr>
          <w:sz w:val="26"/>
          <w:szCs w:val="26"/>
        </w:rPr>
        <w:t>skills of divination were beyond the learned type of divination</w:t>
      </w:r>
      <w:r w:rsidR="003E65ED">
        <w:rPr>
          <w:sz w:val="26"/>
          <w:szCs w:val="26"/>
        </w:rPr>
        <w:t>—such as augury—</w:t>
      </w:r>
      <w:r w:rsidR="00982C73">
        <w:rPr>
          <w:sz w:val="26"/>
          <w:szCs w:val="26"/>
        </w:rPr>
        <w:t xml:space="preserve">or were </w:t>
      </w:r>
      <w:r w:rsidR="00EE5B3A">
        <w:rPr>
          <w:sz w:val="26"/>
          <w:szCs w:val="26"/>
        </w:rPr>
        <w:t xml:space="preserve">more connected to what </w:t>
      </w:r>
      <w:r w:rsidR="00982C73">
        <w:rPr>
          <w:sz w:val="26"/>
          <w:szCs w:val="26"/>
        </w:rPr>
        <w:t xml:space="preserve">the Romans believed </w:t>
      </w:r>
      <w:r w:rsidR="00EE5B3A">
        <w:rPr>
          <w:sz w:val="26"/>
          <w:szCs w:val="26"/>
        </w:rPr>
        <w:t xml:space="preserve">was </w:t>
      </w:r>
      <w:r w:rsidR="00982C73">
        <w:rPr>
          <w:sz w:val="26"/>
          <w:szCs w:val="26"/>
        </w:rPr>
        <w:t>natural divination</w:t>
      </w:r>
      <w:r w:rsidR="00973E4E">
        <w:rPr>
          <w:sz w:val="26"/>
          <w:szCs w:val="26"/>
        </w:rPr>
        <w:t>—such as dreams—</w:t>
      </w:r>
      <w:r w:rsidR="0035093A">
        <w:rPr>
          <w:sz w:val="26"/>
          <w:szCs w:val="26"/>
        </w:rPr>
        <w:t xml:space="preserve">is not made clear in Pliny’s account </w:t>
      </w:r>
      <w:r w:rsidR="00666A9C">
        <w:rPr>
          <w:sz w:val="26"/>
          <w:szCs w:val="26"/>
        </w:rPr>
        <w:t>but it is significant that the Romans believed divination could be a</w:t>
      </w:r>
      <w:r w:rsidR="006A6010">
        <w:rPr>
          <w:sz w:val="26"/>
          <w:szCs w:val="26"/>
        </w:rPr>
        <w:t xml:space="preserve">cquired in such ways. </w:t>
      </w:r>
    </w:p>
    <w:p w14:paraId="7E8ED783" w14:textId="3700CC62" w:rsidR="004C5F0C" w:rsidRDefault="0030326D" w:rsidP="00142E8D">
      <w:pPr>
        <w:rPr>
          <w:sz w:val="26"/>
          <w:szCs w:val="26"/>
        </w:rPr>
      </w:pPr>
      <w:r>
        <w:rPr>
          <w:sz w:val="26"/>
          <w:szCs w:val="26"/>
        </w:rPr>
        <w:t xml:space="preserve">Omens played a significant role in the day to day lives of all class of Roman citizens </w:t>
      </w:r>
      <w:r w:rsidR="00657EC0">
        <w:rPr>
          <w:sz w:val="26"/>
          <w:szCs w:val="26"/>
        </w:rPr>
        <w:t xml:space="preserve">and could be reported by anyone for interpretation by the haruspices. The haruspices </w:t>
      </w:r>
      <w:r w:rsidR="00D21E96">
        <w:rPr>
          <w:sz w:val="26"/>
          <w:szCs w:val="26"/>
        </w:rPr>
        <w:t>were diviners skilled in haruspicy which is the divin</w:t>
      </w:r>
      <w:r w:rsidR="006A08CC">
        <w:rPr>
          <w:sz w:val="26"/>
          <w:szCs w:val="26"/>
        </w:rPr>
        <w:t xml:space="preserve">ing of the gods will through </w:t>
      </w:r>
      <w:r w:rsidR="0036462F">
        <w:rPr>
          <w:sz w:val="26"/>
          <w:szCs w:val="26"/>
        </w:rPr>
        <w:t xml:space="preserve">reading </w:t>
      </w:r>
      <w:r w:rsidR="007133B4">
        <w:rPr>
          <w:sz w:val="26"/>
          <w:szCs w:val="26"/>
        </w:rPr>
        <w:t>entrails and</w:t>
      </w:r>
      <w:r w:rsidR="006A08CC">
        <w:rPr>
          <w:sz w:val="26"/>
          <w:szCs w:val="26"/>
        </w:rPr>
        <w:t xml:space="preserve"> was passed on to the Romans from the earlier Etruscans</w:t>
      </w:r>
      <w:r w:rsidR="00CC29E7">
        <w:rPr>
          <w:rStyle w:val="FootnoteReference"/>
          <w:sz w:val="26"/>
          <w:szCs w:val="26"/>
        </w:rPr>
        <w:footnoteReference w:id="14"/>
      </w:r>
      <w:r w:rsidR="00CC29E7">
        <w:rPr>
          <w:sz w:val="26"/>
          <w:szCs w:val="26"/>
        </w:rPr>
        <w:t xml:space="preserve">. </w:t>
      </w:r>
      <w:r w:rsidR="00FF6921">
        <w:rPr>
          <w:sz w:val="26"/>
          <w:szCs w:val="26"/>
        </w:rPr>
        <w:t xml:space="preserve">It was with the practice of haruspicy that </w:t>
      </w:r>
      <w:r w:rsidR="007133B4">
        <w:rPr>
          <w:sz w:val="26"/>
          <w:szCs w:val="26"/>
        </w:rPr>
        <w:t xml:space="preserve">divination became a science-form. </w:t>
      </w:r>
      <w:r w:rsidR="007A5B9A">
        <w:rPr>
          <w:sz w:val="26"/>
          <w:szCs w:val="26"/>
        </w:rPr>
        <w:t>Haruspicy was a skill that was taugh</w:t>
      </w:r>
      <w:r w:rsidR="00582E03">
        <w:rPr>
          <w:sz w:val="26"/>
          <w:szCs w:val="26"/>
        </w:rPr>
        <w:t>t and unlike augury could not</w:t>
      </w:r>
      <w:r w:rsidR="0005288B">
        <w:rPr>
          <w:sz w:val="26"/>
          <w:szCs w:val="26"/>
        </w:rPr>
        <w:t xml:space="preserve"> be put aside and tried again if the reading was unfavourable. </w:t>
      </w:r>
      <w:r w:rsidR="004E2F5E">
        <w:rPr>
          <w:sz w:val="26"/>
          <w:szCs w:val="26"/>
        </w:rPr>
        <w:t>It not only required the skills to read the markings and shapes of the entrails, but also the medica</w:t>
      </w:r>
      <w:r w:rsidR="00605F78">
        <w:rPr>
          <w:sz w:val="26"/>
          <w:szCs w:val="26"/>
        </w:rPr>
        <w:t xml:space="preserve">l knowledge needed to access and remove the </w:t>
      </w:r>
      <w:r w:rsidR="00605F78">
        <w:rPr>
          <w:sz w:val="26"/>
          <w:szCs w:val="26"/>
        </w:rPr>
        <w:lastRenderedPageBreak/>
        <w:t xml:space="preserve">particular entrails used for the practice. </w:t>
      </w:r>
      <w:r w:rsidR="00D65622">
        <w:rPr>
          <w:sz w:val="26"/>
          <w:szCs w:val="26"/>
        </w:rPr>
        <w:t xml:space="preserve">A blend of magic and medicine, </w:t>
      </w:r>
      <w:r w:rsidR="00391053">
        <w:rPr>
          <w:sz w:val="26"/>
          <w:szCs w:val="26"/>
        </w:rPr>
        <w:t xml:space="preserve">or a mixture of </w:t>
      </w:r>
      <w:r w:rsidR="00D2183E">
        <w:rPr>
          <w:sz w:val="26"/>
          <w:szCs w:val="26"/>
        </w:rPr>
        <w:t>science and mysticism.</w:t>
      </w:r>
    </w:p>
    <w:p w14:paraId="461195EC" w14:textId="692B21EE" w:rsidR="00D2183E" w:rsidRDefault="00F108CE" w:rsidP="00142E8D">
      <w:pPr>
        <w:rPr>
          <w:sz w:val="26"/>
          <w:szCs w:val="26"/>
        </w:rPr>
      </w:pPr>
      <w:r>
        <w:rPr>
          <w:sz w:val="26"/>
          <w:szCs w:val="26"/>
        </w:rPr>
        <w:t xml:space="preserve">Where augury relied on birds, and haruspicy—entrails, omens </w:t>
      </w:r>
      <w:r w:rsidR="00483880">
        <w:rPr>
          <w:sz w:val="26"/>
          <w:szCs w:val="26"/>
        </w:rPr>
        <w:t>were read from the astronomical events in the sky and as such is a precursor for modern astrology</w:t>
      </w:r>
      <w:r w:rsidR="00065ACD">
        <w:rPr>
          <w:rStyle w:val="FootnoteReference"/>
          <w:sz w:val="26"/>
          <w:szCs w:val="26"/>
        </w:rPr>
        <w:footnoteReference w:id="15"/>
      </w:r>
      <w:r w:rsidR="00065ACD">
        <w:rPr>
          <w:sz w:val="26"/>
          <w:szCs w:val="26"/>
        </w:rPr>
        <w:t xml:space="preserve">. </w:t>
      </w:r>
      <w:r w:rsidR="009A01E8">
        <w:rPr>
          <w:sz w:val="26"/>
          <w:szCs w:val="26"/>
        </w:rPr>
        <w:t>This was the most common type of divination used by the masses as opposed to the</w:t>
      </w:r>
      <w:r w:rsidR="006E2617">
        <w:rPr>
          <w:sz w:val="26"/>
          <w:szCs w:val="26"/>
        </w:rPr>
        <w:t xml:space="preserve"> augurs and haruspices of the senate. </w:t>
      </w:r>
      <w:r w:rsidR="00BE171C">
        <w:rPr>
          <w:sz w:val="26"/>
          <w:szCs w:val="26"/>
        </w:rPr>
        <w:t xml:space="preserve">This is not to say common citizens did not practice augury or haruspicy, but that omens could be witnessed by anyone at any time without any skill or training. </w:t>
      </w:r>
      <w:r w:rsidR="00F94287">
        <w:rPr>
          <w:sz w:val="26"/>
          <w:szCs w:val="26"/>
        </w:rPr>
        <w:t xml:space="preserve">The Roman army </w:t>
      </w:r>
      <w:r w:rsidR="00B92702">
        <w:rPr>
          <w:sz w:val="26"/>
          <w:szCs w:val="26"/>
        </w:rPr>
        <w:t>was made up of mainly commoners amongst the lower ranks</w:t>
      </w:r>
      <w:r w:rsidR="00235292">
        <w:rPr>
          <w:sz w:val="26"/>
          <w:szCs w:val="26"/>
        </w:rPr>
        <w:t xml:space="preserve"> and so it was easy for them to learn the skills of augury and haruspicy as part of their conscription. In the Roman army e</w:t>
      </w:r>
      <w:r w:rsidR="00814271">
        <w:rPr>
          <w:sz w:val="26"/>
          <w:szCs w:val="26"/>
        </w:rPr>
        <w:t>very action was decided by divination—whether augury, haruspicy, oracle by lot or omens</w:t>
      </w:r>
      <w:r w:rsidR="00C32554">
        <w:rPr>
          <w:sz w:val="26"/>
          <w:szCs w:val="26"/>
        </w:rPr>
        <w:t xml:space="preserve">—and it was part of the </w:t>
      </w:r>
      <w:r w:rsidR="007B367D">
        <w:rPr>
          <w:sz w:val="26"/>
          <w:szCs w:val="26"/>
        </w:rPr>
        <w:t>day-to-day</w:t>
      </w:r>
      <w:r w:rsidR="00C32554">
        <w:rPr>
          <w:sz w:val="26"/>
          <w:szCs w:val="26"/>
        </w:rPr>
        <w:t xml:space="preserve"> activity of each legion to </w:t>
      </w:r>
      <w:r w:rsidR="007B367D">
        <w:rPr>
          <w:sz w:val="26"/>
          <w:szCs w:val="26"/>
        </w:rPr>
        <w:t>make a sacrifice and perform a divinatory ritual before each campaign</w:t>
      </w:r>
      <w:r w:rsidR="007B367D">
        <w:rPr>
          <w:rStyle w:val="FootnoteReference"/>
          <w:sz w:val="26"/>
          <w:szCs w:val="26"/>
        </w:rPr>
        <w:footnoteReference w:id="16"/>
      </w:r>
      <w:r w:rsidR="007B367D">
        <w:rPr>
          <w:sz w:val="26"/>
          <w:szCs w:val="26"/>
        </w:rPr>
        <w:t xml:space="preserve">. </w:t>
      </w:r>
      <w:r w:rsidR="001C28D9">
        <w:rPr>
          <w:sz w:val="26"/>
          <w:szCs w:val="26"/>
        </w:rPr>
        <w:t xml:space="preserve">The result could influence the date or time a </w:t>
      </w:r>
      <w:r w:rsidR="00550A30">
        <w:rPr>
          <w:sz w:val="26"/>
          <w:szCs w:val="26"/>
        </w:rPr>
        <w:t>campaign</w:t>
      </w:r>
      <w:r w:rsidR="001C28D9">
        <w:rPr>
          <w:sz w:val="26"/>
          <w:szCs w:val="26"/>
        </w:rPr>
        <w:t xml:space="preserve"> began, dictate i</w:t>
      </w:r>
      <w:r w:rsidR="00550A30">
        <w:rPr>
          <w:sz w:val="26"/>
          <w:szCs w:val="26"/>
        </w:rPr>
        <w:t xml:space="preserve">ts movements and encourage or forestall an attack. </w:t>
      </w:r>
      <w:r w:rsidR="00E604B2">
        <w:rPr>
          <w:sz w:val="26"/>
          <w:szCs w:val="26"/>
        </w:rPr>
        <w:t xml:space="preserve">Much like the divinatory rituals within the centre of Roman government, the divinatory rituals </w:t>
      </w:r>
      <w:r w:rsidR="009D3BE0">
        <w:rPr>
          <w:sz w:val="26"/>
          <w:szCs w:val="26"/>
        </w:rPr>
        <w:t>performed</w:t>
      </w:r>
      <w:r w:rsidR="00E604B2">
        <w:rPr>
          <w:sz w:val="26"/>
          <w:szCs w:val="26"/>
        </w:rPr>
        <w:t xml:space="preserve"> by the Roman army </w:t>
      </w:r>
      <w:r w:rsidR="009D3BE0">
        <w:rPr>
          <w:sz w:val="26"/>
          <w:szCs w:val="26"/>
        </w:rPr>
        <w:t xml:space="preserve">dictated all actions and no event was undertaken without advice from the gods. </w:t>
      </w:r>
    </w:p>
    <w:p w14:paraId="5A8456CC" w14:textId="0F9F10CF" w:rsidR="00C04D81" w:rsidRDefault="00187FE9" w:rsidP="00C04D81">
      <w:pPr>
        <w:rPr>
          <w:sz w:val="26"/>
          <w:szCs w:val="26"/>
        </w:rPr>
      </w:pPr>
      <w:r>
        <w:rPr>
          <w:sz w:val="26"/>
          <w:szCs w:val="26"/>
        </w:rPr>
        <w:t xml:space="preserve">Needless to say, divination was a vital part of all </w:t>
      </w:r>
      <w:r w:rsidR="00B44B47">
        <w:rPr>
          <w:sz w:val="26"/>
          <w:szCs w:val="26"/>
        </w:rPr>
        <w:t>religious, political and personal life in ancient Rome. So much so that even their ar</w:t>
      </w:r>
      <w:r w:rsidR="00227949">
        <w:rPr>
          <w:sz w:val="26"/>
          <w:szCs w:val="26"/>
        </w:rPr>
        <w:t xml:space="preserve">chitecture was </w:t>
      </w:r>
      <w:r w:rsidR="00227949">
        <w:rPr>
          <w:sz w:val="26"/>
          <w:szCs w:val="26"/>
        </w:rPr>
        <w:lastRenderedPageBreak/>
        <w:t xml:space="preserve">connected with it, namely the Via Sacra or, Sacred Way. </w:t>
      </w:r>
      <w:r w:rsidR="00613F42">
        <w:rPr>
          <w:sz w:val="26"/>
          <w:szCs w:val="26"/>
        </w:rPr>
        <w:t xml:space="preserve">The Via Sacra was the official </w:t>
      </w:r>
      <w:r w:rsidR="00441AE3">
        <w:rPr>
          <w:sz w:val="26"/>
          <w:szCs w:val="26"/>
        </w:rPr>
        <w:t>templum used as the divide for augury readings</w:t>
      </w:r>
      <w:r w:rsidR="000F3B3E">
        <w:rPr>
          <w:sz w:val="26"/>
          <w:szCs w:val="26"/>
        </w:rPr>
        <w:t xml:space="preserve"> and checking for omens of the astro</w:t>
      </w:r>
      <w:r w:rsidR="00397850">
        <w:rPr>
          <w:sz w:val="26"/>
          <w:szCs w:val="26"/>
        </w:rPr>
        <w:t>n</w:t>
      </w:r>
      <w:r w:rsidR="000F3B3E">
        <w:rPr>
          <w:sz w:val="26"/>
          <w:szCs w:val="26"/>
        </w:rPr>
        <w:t>o</w:t>
      </w:r>
      <w:r w:rsidR="0098675A">
        <w:rPr>
          <w:sz w:val="26"/>
          <w:szCs w:val="26"/>
        </w:rPr>
        <w:t>m</w:t>
      </w:r>
      <w:r w:rsidR="000F3B3E">
        <w:rPr>
          <w:sz w:val="26"/>
          <w:szCs w:val="26"/>
        </w:rPr>
        <w:t>ical kind</w:t>
      </w:r>
      <w:r w:rsidR="000F3B3E">
        <w:rPr>
          <w:rStyle w:val="FootnoteReference"/>
          <w:sz w:val="26"/>
          <w:szCs w:val="26"/>
        </w:rPr>
        <w:footnoteReference w:id="17"/>
      </w:r>
      <w:r w:rsidR="000F3B3E">
        <w:rPr>
          <w:sz w:val="26"/>
          <w:szCs w:val="26"/>
        </w:rPr>
        <w:t xml:space="preserve">. </w:t>
      </w:r>
      <w:r w:rsidR="002E239A">
        <w:rPr>
          <w:sz w:val="26"/>
          <w:szCs w:val="26"/>
        </w:rPr>
        <w:t xml:space="preserve">This was the public ritual </w:t>
      </w:r>
      <w:r w:rsidR="00CD04E9">
        <w:rPr>
          <w:sz w:val="26"/>
          <w:szCs w:val="26"/>
        </w:rPr>
        <w:t xml:space="preserve">space in which the Roman senate undertook the </w:t>
      </w:r>
      <w:r w:rsidR="005A282F">
        <w:rPr>
          <w:sz w:val="26"/>
          <w:szCs w:val="26"/>
        </w:rPr>
        <w:t>divinatory practices that were key to their office</w:t>
      </w:r>
      <w:r w:rsidR="00C04D81">
        <w:rPr>
          <w:sz w:val="26"/>
          <w:szCs w:val="26"/>
        </w:rPr>
        <w:t xml:space="preserve"> and part of their </w:t>
      </w:r>
      <w:r w:rsidR="00F939D0">
        <w:rPr>
          <w:sz w:val="26"/>
          <w:szCs w:val="26"/>
        </w:rPr>
        <w:t>senatorial</w:t>
      </w:r>
      <w:r w:rsidR="00C04D81">
        <w:rPr>
          <w:sz w:val="26"/>
          <w:szCs w:val="26"/>
        </w:rPr>
        <w:t xml:space="preserve"> activities</w:t>
      </w:r>
      <w:r w:rsidR="00F939D0">
        <w:rPr>
          <w:rStyle w:val="FootnoteReference"/>
          <w:sz w:val="26"/>
          <w:szCs w:val="26"/>
        </w:rPr>
        <w:footnoteReference w:id="18"/>
      </w:r>
      <w:r w:rsidR="00F939D0">
        <w:rPr>
          <w:sz w:val="26"/>
          <w:szCs w:val="26"/>
        </w:rPr>
        <w:t xml:space="preserve">. </w:t>
      </w:r>
      <w:r w:rsidR="001075D0">
        <w:rPr>
          <w:sz w:val="26"/>
          <w:szCs w:val="26"/>
        </w:rPr>
        <w:t>To the Roman mind divination was a form of magic</w:t>
      </w:r>
      <w:r w:rsidR="002612DF">
        <w:rPr>
          <w:sz w:val="26"/>
          <w:szCs w:val="26"/>
        </w:rPr>
        <w:t xml:space="preserve">, and as such had different </w:t>
      </w:r>
      <w:r w:rsidR="00284106">
        <w:rPr>
          <w:sz w:val="26"/>
          <w:szCs w:val="26"/>
        </w:rPr>
        <w:t>varieties</w:t>
      </w:r>
      <w:r w:rsidR="002612DF">
        <w:rPr>
          <w:sz w:val="26"/>
          <w:szCs w:val="26"/>
        </w:rPr>
        <w:t xml:space="preserve"> or methods</w:t>
      </w:r>
      <w:r w:rsidR="006A6B27">
        <w:rPr>
          <w:sz w:val="26"/>
          <w:szCs w:val="26"/>
        </w:rPr>
        <w:t xml:space="preserve">, these were artificial and natural, solicited and unsolicited. </w:t>
      </w:r>
      <w:r w:rsidR="00EA3D0F">
        <w:rPr>
          <w:sz w:val="26"/>
          <w:szCs w:val="26"/>
        </w:rPr>
        <w:t>Artificial was knowledge based practices such as augury or haruspicy, whereas natural were</w:t>
      </w:r>
      <w:r w:rsidR="008F13FE">
        <w:rPr>
          <w:sz w:val="26"/>
          <w:szCs w:val="26"/>
        </w:rPr>
        <w:t xml:space="preserve"> things such as omens or oracles that required little or no skill to </w:t>
      </w:r>
      <w:r w:rsidR="00C030D7">
        <w:rPr>
          <w:sz w:val="26"/>
          <w:szCs w:val="26"/>
        </w:rPr>
        <w:t>receive</w:t>
      </w:r>
      <w:r w:rsidR="00C030D7">
        <w:rPr>
          <w:rStyle w:val="FootnoteReference"/>
          <w:sz w:val="26"/>
          <w:szCs w:val="26"/>
        </w:rPr>
        <w:footnoteReference w:id="19"/>
      </w:r>
      <w:r w:rsidR="00C030D7">
        <w:rPr>
          <w:sz w:val="26"/>
          <w:szCs w:val="26"/>
        </w:rPr>
        <w:t xml:space="preserve">. </w:t>
      </w:r>
      <w:r w:rsidR="00313D3D">
        <w:rPr>
          <w:sz w:val="26"/>
          <w:szCs w:val="26"/>
        </w:rPr>
        <w:t>There were other key differences betwee</w:t>
      </w:r>
      <w:r w:rsidR="000C408E">
        <w:rPr>
          <w:sz w:val="26"/>
          <w:szCs w:val="26"/>
        </w:rPr>
        <w:t xml:space="preserve">n different types of divination also. The auspices, for example, were only </w:t>
      </w:r>
      <w:r w:rsidR="003B4AA8">
        <w:rPr>
          <w:sz w:val="26"/>
          <w:szCs w:val="26"/>
        </w:rPr>
        <w:t>valid for 24 hours and cou</w:t>
      </w:r>
      <w:r w:rsidR="00BB2025">
        <w:rPr>
          <w:sz w:val="26"/>
          <w:szCs w:val="26"/>
        </w:rPr>
        <w:t>ld in theory be undertaken by anyone with knowledge to read the flights of birds</w:t>
      </w:r>
      <w:r w:rsidR="00430CF9">
        <w:rPr>
          <w:sz w:val="26"/>
          <w:szCs w:val="26"/>
        </w:rPr>
        <w:t xml:space="preserve">. Due to this it was common that if the Romans found the reading </w:t>
      </w:r>
      <w:r w:rsidR="00C23351">
        <w:rPr>
          <w:sz w:val="26"/>
          <w:szCs w:val="26"/>
        </w:rPr>
        <w:t>unfavourable,</w:t>
      </w:r>
      <w:r w:rsidR="00430CF9">
        <w:rPr>
          <w:sz w:val="26"/>
          <w:szCs w:val="26"/>
        </w:rPr>
        <w:t xml:space="preserve"> they would wait until the next day and repeat the auspices</w:t>
      </w:r>
      <w:r w:rsidR="0093385A">
        <w:rPr>
          <w:sz w:val="26"/>
          <w:szCs w:val="26"/>
        </w:rPr>
        <w:t xml:space="preserve">. Then there </w:t>
      </w:r>
      <w:r w:rsidR="00C23351">
        <w:rPr>
          <w:sz w:val="26"/>
          <w:szCs w:val="26"/>
        </w:rPr>
        <w:t>were</w:t>
      </w:r>
      <w:r w:rsidR="0093385A">
        <w:rPr>
          <w:sz w:val="26"/>
          <w:szCs w:val="26"/>
        </w:rPr>
        <w:t xml:space="preserve"> omens which were the only type of divination that could actually foretell the future</w:t>
      </w:r>
      <w:r w:rsidR="0027019B">
        <w:rPr>
          <w:sz w:val="26"/>
          <w:szCs w:val="26"/>
        </w:rPr>
        <w:t xml:space="preserve">. Omens were almost always </w:t>
      </w:r>
      <w:r w:rsidR="00A22A18">
        <w:rPr>
          <w:sz w:val="26"/>
          <w:szCs w:val="26"/>
        </w:rPr>
        <w:t>favourable,</w:t>
      </w:r>
      <w:r w:rsidR="0027019B">
        <w:rPr>
          <w:sz w:val="26"/>
          <w:szCs w:val="26"/>
        </w:rPr>
        <w:t xml:space="preserve"> and it was common that </w:t>
      </w:r>
      <w:r w:rsidR="00C23351">
        <w:rPr>
          <w:sz w:val="26"/>
          <w:szCs w:val="26"/>
        </w:rPr>
        <w:t>unfavourable</w:t>
      </w:r>
      <w:r w:rsidR="0027019B">
        <w:rPr>
          <w:sz w:val="26"/>
          <w:szCs w:val="26"/>
        </w:rPr>
        <w:t xml:space="preserve"> omens would be faked for political means</w:t>
      </w:r>
      <w:r w:rsidR="00C23351">
        <w:rPr>
          <w:rStyle w:val="FootnoteReference"/>
          <w:sz w:val="26"/>
          <w:szCs w:val="26"/>
        </w:rPr>
        <w:footnoteReference w:id="20"/>
      </w:r>
      <w:r w:rsidR="00C23351">
        <w:rPr>
          <w:sz w:val="26"/>
          <w:szCs w:val="26"/>
        </w:rPr>
        <w:t xml:space="preserve">. </w:t>
      </w:r>
      <w:r w:rsidR="007E4957">
        <w:rPr>
          <w:sz w:val="26"/>
          <w:szCs w:val="26"/>
        </w:rPr>
        <w:t xml:space="preserve">This made omens </w:t>
      </w:r>
      <w:r w:rsidR="0011164C">
        <w:rPr>
          <w:sz w:val="26"/>
          <w:szCs w:val="26"/>
        </w:rPr>
        <w:t>quite unreliable</w:t>
      </w:r>
      <w:r w:rsidR="00575C4C">
        <w:rPr>
          <w:sz w:val="26"/>
          <w:szCs w:val="26"/>
        </w:rPr>
        <w:t>, but nevertheless they were taken seriously by the Roman people.</w:t>
      </w:r>
    </w:p>
    <w:p w14:paraId="67D093D5" w14:textId="60FD82DB" w:rsidR="00880C06" w:rsidRDefault="00BA76A6" w:rsidP="00C04D81">
      <w:pPr>
        <w:rPr>
          <w:sz w:val="26"/>
          <w:szCs w:val="26"/>
        </w:rPr>
      </w:pPr>
      <w:r>
        <w:rPr>
          <w:sz w:val="26"/>
          <w:szCs w:val="26"/>
        </w:rPr>
        <w:lastRenderedPageBreak/>
        <w:t xml:space="preserve">Divination </w:t>
      </w:r>
      <w:r w:rsidR="001C37F2">
        <w:rPr>
          <w:sz w:val="26"/>
          <w:szCs w:val="26"/>
        </w:rPr>
        <w:t>had many uses and covered many events within ancient Roman life, a</w:t>
      </w:r>
      <w:r w:rsidR="009D57A1">
        <w:rPr>
          <w:sz w:val="26"/>
          <w:szCs w:val="26"/>
        </w:rPr>
        <w:t xml:space="preserve">nd even natural earthly events were understood by the Roman people to be signs from the gods. Things such as meteor showers, </w:t>
      </w:r>
      <w:r w:rsidR="00F12559">
        <w:rPr>
          <w:sz w:val="26"/>
          <w:szCs w:val="26"/>
        </w:rPr>
        <w:t>lightning</w:t>
      </w:r>
      <w:r w:rsidR="009D57A1">
        <w:rPr>
          <w:sz w:val="26"/>
          <w:szCs w:val="26"/>
        </w:rPr>
        <w:t xml:space="preserve"> storms</w:t>
      </w:r>
      <w:r w:rsidR="001F03E6">
        <w:rPr>
          <w:sz w:val="26"/>
          <w:szCs w:val="26"/>
        </w:rPr>
        <w:t xml:space="preserve"> and deformed animal or human births were viewed as signs of the gods displeasure and </w:t>
      </w:r>
      <w:r w:rsidR="00F12559">
        <w:rPr>
          <w:sz w:val="26"/>
          <w:szCs w:val="26"/>
        </w:rPr>
        <w:t xml:space="preserve">that the </w:t>
      </w:r>
      <w:r w:rsidR="005578BC">
        <w:rPr>
          <w:sz w:val="26"/>
          <w:szCs w:val="26"/>
        </w:rPr>
        <w:t>people’s</w:t>
      </w:r>
      <w:r w:rsidR="00F12559">
        <w:rPr>
          <w:sz w:val="26"/>
          <w:szCs w:val="26"/>
        </w:rPr>
        <w:t xml:space="preserve"> relationship with them needed restoring by religious ritual, offering or sacrifice</w:t>
      </w:r>
      <w:r w:rsidR="00F12559">
        <w:rPr>
          <w:rStyle w:val="FootnoteReference"/>
          <w:sz w:val="26"/>
          <w:szCs w:val="26"/>
        </w:rPr>
        <w:footnoteReference w:id="21"/>
      </w:r>
      <w:r w:rsidR="00F12559">
        <w:rPr>
          <w:sz w:val="26"/>
          <w:szCs w:val="26"/>
        </w:rPr>
        <w:t xml:space="preserve">. </w:t>
      </w:r>
      <w:r w:rsidR="002B431A">
        <w:rPr>
          <w:sz w:val="26"/>
          <w:szCs w:val="26"/>
        </w:rPr>
        <w:t xml:space="preserve">However divination practiced </w:t>
      </w:r>
      <w:r w:rsidR="00E5379E">
        <w:rPr>
          <w:sz w:val="26"/>
          <w:szCs w:val="26"/>
        </w:rPr>
        <w:t xml:space="preserve">by individuals outside of the government divinatory colleges was seen by some elite members of society as a plague </w:t>
      </w:r>
      <w:r w:rsidR="005578BC">
        <w:rPr>
          <w:sz w:val="26"/>
          <w:szCs w:val="26"/>
        </w:rPr>
        <w:t xml:space="preserve">needing to be stopped. </w:t>
      </w:r>
      <w:r w:rsidR="00673C6B">
        <w:rPr>
          <w:sz w:val="26"/>
          <w:szCs w:val="26"/>
        </w:rPr>
        <w:t xml:space="preserve">This </w:t>
      </w:r>
      <w:r w:rsidR="004D2264">
        <w:rPr>
          <w:sz w:val="26"/>
          <w:szCs w:val="26"/>
        </w:rPr>
        <w:t>prejudice even reached the e</w:t>
      </w:r>
      <w:r w:rsidR="00571233">
        <w:rPr>
          <w:sz w:val="26"/>
          <w:szCs w:val="26"/>
        </w:rPr>
        <w:t xml:space="preserve">mperor at various times in Rome’s history. Augustus, </w:t>
      </w:r>
      <w:r w:rsidR="007E4096">
        <w:rPr>
          <w:sz w:val="26"/>
          <w:szCs w:val="26"/>
        </w:rPr>
        <w:t>Tiberius and Nero were all known to have held certain</w:t>
      </w:r>
      <w:r w:rsidR="00DB0458">
        <w:rPr>
          <w:sz w:val="26"/>
          <w:szCs w:val="26"/>
        </w:rPr>
        <w:t xml:space="preserve"> distrust for individual diviners and even, in Nero’s case, </w:t>
      </w:r>
      <w:r w:rsidR="00D2371D">
        <w:rPr>
          <w:sz w:val="26"/>
          <w:szCs w:val="26"/>
        </w:rPr>
        <w:t>for the senate backed diviners of Rome’s various colleges</w:t>
      </w:r>
      <w:r w:rsidR="00823148">
        <w:rPr>
          <w:rStyle w:val="FootnoteReference"/>
          <w:sz w:val="26"/>
          <w:szCs w:val="26"/>
        </w:rPr>
        <w:footnoteReference w:id="22"/>
      </w:r>
      <w:r w:rsidR="008E4993">
        <w:rPr>
          <w:sz w:val="26"/>
          <w:szCs w:val="26"/>
        </w:rPr>
        <w:t xml:space="preserve">. </w:t>
      </w:r>
      <w:r w:rsidR="003F1EB5">
        <w:rPr>
          <w:sz w:val="26"/>
          <w:szCs w:val="26"/>
        </w:rPr>
        <w:t xml:space="preserve">Augustus banned individual diviners during his reign </w:t>
      </w:r>
      <w:r w:rsidR="00497FAB">
        <w:rPr>
          <w:sz w:val="26"/>
          <w:szCs w:val="26"/>
        </w:rPr>
        <w:t xml:space="preserve">and later during the reign of Tiberius this ban was reinforced. Later still in around </w:t>
      </w:r>
      <w:r w:rsidR="002C42C7">
        <w:rPr>
          <w:sz w:val="26"/>
          <w:szCs w:val="26"/>
        </w:rPr>
        <w:t xml:space="preserve">52 CE, Nero exiled </w:t>
      </w:r>
      <w:r w:rsidR="009A5E20">
        <w:rPr>
          <w:sz w:val="26"/>
          <w:szCs w:val="26"/>
        </w:rPr>
        <w:t xml:space="preserve">astrologers from Rome due them giving him an unfavourable reading </w:t>
      </w:r>
      <w:r w:rsidR="008D0F39">
        <w:rPr>
          <w:sz w:val="26"/>
          <w:szCs w:val="26"/>
        </w:rPr>
        <w:t>of the date of his death. This shows that despite divination being such an integral part of Roman life</w:t>
      </w:r>
      <w:r w:rsidR="008F70C5">
        <w:rPr>
          <w:sz w:val="26"/>
          <w:szCs w:val="26"/>
        </w:rPr>
        <w:t xml:space="preserve"> that didn’t mean it was safe from anger, punishment and distrust</w:t>
      </w:r>
      <w:r w:rsidR="003C74DD">
        <w:rPr>
          <w:sz w:val="26"/>
          <w:szCs w:val="26"/>
        </w:rPr>
        <w:t xml:space="preserve">. </w:t>
      </w:r>
      <w:r w:rsidR="007D6B8B">
        <w:rPr>
          <w:sz w:val="26"/>
          <w:szCs w:val="26"/>
        </w:rPr>
        <w:t xml:space="preserve">This grew as time went on </w:t>
      </w:r>
      <w:r w:rsidR="00662F95">
        <w:rPr>
          <w:sz w:val="26"/>
          <w:szCs w:val="26"/>
        </w:rPr>
        <w:t xml:space="preserve">and helped </w:t>
      </w:r>
      <w:r w:rsidR="001A1D9D">
        <w:rPr>
          <w:sz w:val="26"/>
          <w:szCs w:val="26"/>
        </w:rPr>
        <w:t>the Christian demonis</w:t>
      </w:r>
      <w:r w:rsidR="00A70E1C">
        <w:rPr>
          <w:sz w:val="26"/>
          <w:szCs w:val="26"/>
        </w:rPr>
        <w:t>ation of magic and divination that</w:t>
      </w:r>
      <w:r w:rsidR="008D2C45">
        <w:rPr>
          <w:sz w:val="26"/>
          <w:szCs w:val="26"/>
        </w:rPr>
        <w:t xml:space="preserve"> eventually came to Rome. </w:t>
      </w:r>
    </w:p>
    <w:p w14:paraId="115C3D3F" w14:textId="1881F40D" w:rsidR="008D2C45" w:rsidRDefault="005B1232" w:rsidP="00C04D81">
      <w:pPr>
        <w:rPr>
          <w:sz w:val="26"/>
          <w:szCs w:val="26"/>
        </w:rPr>
      </w:pPr>
      <w:r>
        <w:rPr>
          <w:sz w:val="26"/>
          <w:szCs w:val="26"/>
        </w:rPr>
        <w:t xml:space="preserve">What made </w:t>
      </w:r>
      <w:r w:rsidR="00442552">
        <w:rPr>
          <w:sz w:val="26"/>
          <w:szCs w:val="26"/>
        </w:rPr>
        <w:t>ancient Rome different to other ancient mediterranean civilisations</w:t>
      </w:r>
      <w:r w:rsidR="008A43A0">
        <w:rPr>
          <w:sz w:val="26"/>
          <w:szCs w:val="26"/>
        </w:rPr>
        <w:t xml:space="preserve"> and the ancient near eastern ones w</w:t>
      </w:r>
      <w:r w:rsidR="009D4E8F">
        <w:rPr>
          <w:sz w:val="26"/>
          <w:szCs w:val="26"/>
        </w:rPr>
        <w:t>h</w:t>
      </w:r>
      <w:r w:rsidR="008A43A0">
        <w:rPr>
          <w:sz w:val="26"/>
          <w:szCs w:val="26"/>
        </w:rPr>
        <w:t xml:space="preserve">ere divination had its origins </w:t>
      </w:r>
      <w:r w:rsidR="008A43A0">
        <w:rPr>
          <w:sz w:val="26"/>
          <w:szCs w:val="26"/>
        </w:rPr>
        <w:lastRenderedPageBreak/>
        <w:t xml:space="preserve">was the disconnection between that and cosmology. </w:t>
      </w:r>
      <w:r w:rsidR="00F11D80">
        <w:rPr>
          <w:sz w:val="26"/>
          <w:szCs w:val="26"/>
        </w:rPr>
        <w:t xml:space="preserve">The Romans did not </w:t>
      </w:r>
      <w:r w:rsidR="00950447">
        <w:rPr>
          <w:sz w:val="26"/>
          <w:szCs w:val="26"/>
        </w:rPr>
        <w:t>hold</w:t>
      </w:r>
      <w:r w:rsidR="00850822">
        <w:rPr>
          <w:sz w:val="26"/>
          <w:szCs w:val="26"/>
        </w:rPr>
        <w:t xml:space="preserve"> any connection between their divinatory practices and their cosmology</w:t>
      </w:r>
      <w:r w:rsidR="00F357E2">
        <w:rPr>
          <w:sz w:val="26"/>
          <w:szCs w:val="26"/>
        </w:rPr>
        <w:t xml:space="preserve"> as the primal gods that were the centre of their cosmological belief were not the gods who answered divinatory rituals. </w:t>
      </w:r>
      <w:r w:rsidR="009D4E8F">
        <w:rPr>
          <w:sz w:val="26"/>
          <w:szCs w:val="26"/>
        </w:rPr>
        <w:t>The Romans firmly believed that their relationship with the gods was transactional</w:t>
      </w:r>
      <w:r w:rsidR="006E18BF">
        <w:rPr>
          <w:sz w:val="26"/>
          <w:szCs w:val="26"/>
        </w:rPr>
        <w:t xml:space="preserve">, they could make an offering or sacrifice, preform a divinatory ritual and the gods would tell them what they wished </w:t>
      </w:r>
      <w:r w:rsidR="00DA112C">
        <w:rPr>
          <w:sz w:val="26"/>
          <w:szCs w:val="26"/>
        </w:rPr>
        <w:t xml:space="preserve">to </w:t>
      </w:r>
      <w:r w:rsidR="006E18BF">
        <w:rPr>
          <w:sz w:val="26"/>
          <w:szCs w:val="26"/>
        </w:rPr>
        <w:t>know</w:t>
      </w:r>
      <w:r w:rsidR="00D92697">
        <w:rPr>
          <w:sz w:val="26"/>
          <w:szCs w:val="26"/>
        </w:rPr>
        <w:t xml:space="preserve">, the primal gods were beyond human connection and therefore of no transactional </w:t>
      </w:r>
      <w:r w:rsidR="00862D8B">
        <w:rPr>
          <w:sz w:val="26"/>
          <w:szCs w:val="26"/>
        </w:rPr>
        <w:t>use to the Romans</w:t>
      </w:r>
      <w:r w:rsidR="00862D8B">
        <w:rPr>
          <w:rStyle w:val="FootnoteReference"/>
          <w:sz w:val="26"/>
          <w:szCs w:val="26"/>
        </w:rPr>
        <w:footnoteReference w:id="23"/>
      </w:r>
      <w:r w:rsidR="00862D8B">
        <w:rPr>
          <w:sz w:val="26"/>
          <w:szCs w:val="26"/>
        </w:rPr>
        <w:t xml:space="preserve">. </w:t>
      </w:r>
      <w:r w:rsidR="00253042">
        <w:rPr>
          <w:sz w:val="26"/>
          <w:szCs w:val="26"/>
        </w:rPr>
        <w:t xml:space="preserve">The cosmology of ancient Rome did one thing, it explained the mysteries of the Earth and </w:t>
      </w:r>
      <w:r w:rsidR="006B6D22">
        <w:rPr>
          <w:sz w:val="26"/>
          <w:szCs w:val="26"/>
        </w:rPr>
        <w:t xml:space="preserve">the Universe, nothing more, nothing less. </w:t>
      </w:r>
      <w:r w:rsidR="00C813CC">
        <w:rPr>
          <w:sz w:val="26"/>
          <w:szCs w:val="26"/>
        </w:rPr>
        <w:t>To the Romans</w:t>
      </w:r>
      <w:r w:rsidR="00642AE6">
        <w:rPr>
          <w:sz w:val="26"/>
          <w:szCs w:val="26"/>
        </w:rPr>
        <w:t xml:space="preserve"> these primal gods and mysteries of the universe were of little importance and just a means of explaining why things </w:t>
      </w:r>
      <w:r w:rsidR="00257AC4">
        <w:rPr>
          <w:sz w:val="26"/>
          <w:szCs w:val="26"/>
        </w:rPr>
        <w:t>were</w:t>
      </w:r>
      <w:r w:rsidR="00642AE6">
        <w:rPr>
          <w:sz w:val="26"/>
          <w:szCs w:val="26"/>
        </w:rPr>
        <w:t xml:space="preserve"> as they </w:t>
      </w:r>
      <w:r w:rsidR="00257AC4">
        <w:rPr>
          <w:sz w:val="26"/>
          <w:szCs w:val="26"/>
        </w:rPr>
        <w:t>we</w:t>
      </w:r>
      <w:r w:rsidR="00642AE6">
        <w:rPr>
          <w:sz w:val="26"/>
          <w:szCs w:val="26"/>
        </w:rPr>
        <w:t>re</w:t>
      </w:r>
      <w:r w:rsidR="00642AE6">
        <w:rPr>
          <w:rStyle w:val="FootnoteReference"/>
          <w:sz w:val="26"/>
          <w:szCs w:val="26"/>
        </w:rPr>
        <w:footnoteReference w:id="24"/>
      </w:r>
      <w:r w:rsidR="003B71EB">
        <w:rPr>
          <w:sz w:val="26"/>
          <w:szCs w:val="26"/>
        </w:rPr>
        <w:t xml:space="preserve">. </w:t>
      </w:r>
      <w:r w:rsidR="000752C2">
        <w:rPr>
          <w:sz w:val="26"/>
          <w:szCs w:val="26"/>
        </w:rPr>
        <w:t>The Roma</w:t>
      </w:r>
      <w:r w:rsidR="00D8285F">
        <w:rPr>
          <w:sz w:val="26"/>
          <w:szCs w:val="26"/>
        </w:rPr>
        <w:t xml:space="preserve">ns used these primal gods to explain the existence of the earth, sky and sea but beyond that they were </w:t>
      </w:r>
      <w:r w:rsidR="005C38CF">
        <w:rPr>
          <w:sz w:val="26"/>
          <w:szCs w:val="26"/>
        </w:rPr>
        <w:t xml:space="preserve">ignored—unworshipped and unthought of. </w:t>
      </w:r>
      <w:r w:rsidR="00A6057F">
        <w:rPr>
          <w:sz w:val="26"/>
          <w:szCs w:val="26"/>
        </w:rPr>
        <w:t>The primal gods had no place within Roman religion</w:t>
      </w:r>
      <w:r w:rsidR="0061193A">
        <w:rPr>
          <w:sz w:val="26"/>
          <w:szCs w:val="26"/>
        </w:rPr>
        <w:t xml:space="preserve"> and were mostly only considered to </w:t>
      </w:r>
      <w:r w:rsidR="00343418">
        <w:rPr>
          <w:sz w:val="26"/>
          <w:szCs w:val="26"/>
        </w:rPr>
        <w:t>give origin to the gods they actively worshipped and talked with via divinatory rituals</w:t>
      </w:r>
      <w:r w:rsidR="00343418">
        <w:rPr>
          <w:rStyle w:val="FootnoteReference"/>
          <w:sz w:val="26"/>
          <w:szCs w:val="26"/>
        </w:rPr>
        <w:footnoteReference w:id="25"/>
      </w:r>
      <w:r w:rsidR="00770EB9">
        <w:rPr>
          <w:sz w:val="26"/>
          <w:szCs w:val="26"/>
        </w:rPr>
        <w:t>.</w:t>
      </w:r>
    </w:p>
    <w:p w14:paraId="05DA9769" w14:textId="075ECF9E" w:rsidR="005701EE" w:rsidRPr="00834F2B" w:rsidRDefault="00834F2B" w:rsidP="00E46D7D">
      <w:pPr>
        <w:rPr>
          <w:sz w:val="26"/>
          <w:szCs w:val="26"/>
        </w:rPr>
      </w:pPr>
      <w:r>
        <w:rPr>
          <w:sz w:val="26"/>
          <w:szCs w:val="26"/>
        </w:rPr>
        <w:t xml:space="preserve">In Hesiod’s </w:t>
      </w:r>
      <w:proofErr w:type="spellStart"/>
      <w:r>
        <w:rPr>
          <w:i/>
          <w:iCs/>
          <w:sz w:val="26"/>
          <w:szCs w:val="26"/>
        </w:rPr>
        <w:t>Theogany</w:t>
      </w:r>
      <w:proofErr w:type="spellEnd"/>
      <w:r>
        <w:rPr>
          <w:sz w:val="26"/>
          <w:szCs w:val="26"/>
        </w:rPr>
        <w:t xml:space="preserve"> he tells of the creation</w:t>
      </w:r>
      <w:r w:rsidR="000C7D6D">
        <w:rPr>
          <w:sz w:val="26"/>
          <w:szCs w:val="26"/>
        </w:rPr>
        <w:t xml:space="preserve"> of the earth</w:t>
      </w:r>
      <w:r>
        <w:rPr>
          <w:sz w:val="26"/>
          <w:szCs w:val="26"/>
        </w:rPr>
        <w:t>: “</w:t>
      </w:r>
      <w:r w:rsidR="00805E60" w:rsidRPr="00805E60">
        <w:rPr>
          <w:sz w:val="26"/>
          <w:szCs w:val="26"/>
        </w:rPr>
        <w:t xml:space="preserve">In truth, first of all Chasm came to be, and then broad-breasted Earth, the ever immovable seat of all the immortals who possess snowy Olympus’ peak and murky Tartarus in the depths of the broad-pathed earth, and Eros, who is the most beautiful among </w:t>
      </w:r>
      <w:r w:rsidR="00805E60" w:rsidRPr="00805E60">
        <w:rPr>
          <w:sz w:val="26"/>
          <w:szCs w:val="26"/>
        </w:rPr>
        <w:lastRenderedPageBreak/>
        <w:t>the immortal gods, the limb-melter—he overpowers the mind and the thoughtful counsel of all the gods and of all human beings in their breasts.</w:t>
      </w:r>
      <w:r w:rsidR="00E46D7D">
        <w:rPr>
          <w:sz w:val="26"/>
          <w:szCs w:val="26"/>
        </w:rPr>
        <w:t xml:space="preserve"> </w:t>
      </w:r>
      <w:r w:rsidR="00805E60" w:rsidRPr="00805E60">
        <w:rPr>
          <w:sz w:val="26"/>
          <w:szCs w:val="26"/>
        </w:rPr>
        <w:t xml:space="preserve">From Chasm, </w:t>
      </w:r>
      <w:proofErr w:type="spellStart"/>
      <w:r w:rsidR="00805E60" w:rsidRPr="00805E60">
        <w:rPr>
          <w:sz w:val="26"/>
          <w:szCs w:val="26"/>
        </w:rPr>
        <w:t>Erebos</w:t>
      </w:r>
      <w:proofErr w:type="spellEnd"/>
      <w:r w:rsidR="00805E60" w:rsidRPr="00805E60">
        <w:rPr>
          <w:sz w:val="26"/>
          <w:szCs w:val="26"/>
        </w:rPr>
        <w:t xml:space="preserve"> and black Night came to </w:t>
      </w:r>
      <w:proofErr w:type="gramStart"/>
      <w:r w:rsidR="00805E60" w:rsidRPr="00805E60">
        <w:rPr>
          <w:sz w:val="26"/>
          <w:szCs w:val="26"/>
        </w:rPr>
        <w:t>be;</w:t>
      </w:r>
      <w:proofErr w:type="gramEnd"/>
      <w:r w:rsidR="00805E60" w:rsidRPr="00805E60">
        <w:rPr>
          <w:sz w:val="26"/>
          <w:szCs w:val="26"/>
        </w:rPr>
        <w:t xml:space="preserve"> and then Aether and Day came forth from Night, who conceived and bore them after mingling in love with </w:t>
      </w:r>
      <w:proofErr w:type="spellStart"/>
      <w:r w:rsidR="00805E60" w:rsidRPr="00805E60">
        <w:rPr>
          <w:sz w:val="26"/>
          <w:szCs w:val="26"/>
        </w:rPr>
        <w:t>Erebos</w:t>
      </w:r>
      <w:proofErr w:type="spellEnd"/>
      <w:r w:rsidR="00805E60" w:rsidRPr="00805E60">
        <w:rPr>
          <w:sz w:val="26"/>
          <w:szCs w:val="26"/>
        </w:rPr>
        <w:t>.</w:t>
      </w:r>
      <w:r w:rsidR="00E46D7D">
        <w:rPr>
          <w:sz w:val="26"/>
          <w:szCs w:val="26"/>
        </w:rPr>
        <w:t xml:space="preserve"> </w:t>
      </w:r>
      <w:r w:rsidR="00805E60" w:rsidRPr="00805E60">
        <w:rPr>
          <w:sz w:val="26"/>
          <w:szCs w:val="26"/>
        </w:rPr>
        <w:t xml:space="preserve">Earth first of all bore starry Sky, equal to herself, to cover her on every side, so that she would be the ever immovable seat for the blessed gods; and she bore the high mountains, the graceful haunts of the goddesses, Nymphs who dwell on the wooded mountains; and she also bore the barren sea seething with its swell, Pontus—all of them without delightful love; and then, having bedded with Sky, she bore deep-eddying Ocean and </w:t>
      </w:r>
      <w:proofErr w:type="spellStart"/>
      <w:r w:rsidR="00805E60" w:rsidRPr="00805E60">
        <w:rPr>
          <w:sz w:val="26"/>
          <w:szCs w:val="26"/>
        </w:rPr>
        <w:t>Coeus</w:t>
      </w:r>
      <w:proofErr w:type="spellEnd"/>
      <w:r w:rsidR="00805E60" w:rsidRPr="00805E60">
        <w:rPr>
          <w:sz w:val="26"/>
          <w:szCs w:val="26"/>
        </w:rPr>
        <w:t xml:space="preserve"> and Crius and Hyperion and Iapetus and Theia and Rhea and Themis and Mnemosyne and golden-crowned Phoebe and lovely Tethys. After these, Cronus was born, the youngest of all, crooked-</w:t>
      </w:r>
      <w:proofErr w:type="spellStart"/>
      <w:r w:rsidR="00805E60" w:rsidRPr="00805E60">
        <w:rPr>
          <w:sz w:val="26"/>
          <w:szCs w:val="26"/>
        </w:rPr>
        <w:t>counseled</w:t>
      </w:r>
      <w:proofErr w:type="spellEnd"/>
      <w:r w:rsidR="00805E60" w:rsidRPr="00805E60">
        <w:rPr>
          <w:sz w:val="26"/>
          <w:szCs w:val="26"/>
        </w:rPr>
        <w:t>, the most terrible of her children; and he hated his vigorous father</w:t>
      </w:r>
      <w:r w:rsidR="00805E60">
        <w:rPr>
          <w:sz w:val="26"/>
          <w:szCs w:val="26"/>
        </w:rPr>
        <w:t>”</w:t>
      </w:r>
      <w:r w:rsidR="00805E60">
        <w:rPr>
          <w:rStyle w:val="FootnoteReference"/>
          <w:sz w:val="26"/>
          <w:szCs w:val="26"/>
        </w:rPr>
        <w:footnoteReference w:id="26"/>
      </w:r>
      <w:r w:rsidR="001B227A">
        <w:rPr>
          <w:sz w:val="26"/>
          <w:szCs w:val="26"/>
        </w:rPr>
        <w:t xml:space="preserve">. </w:t>
      </w:r>
      <w:r w:rsidR="0098676D">
        <w:rPr>
          <w:sz w:val="26"/>
          <w:szCs w:val="26"/>
        </w:rPr>
        <w:t xml:space="preserve">This cosmological story was adopted wholesale by the Romans and seemed answer enough for them about why the universe exists, how the earth, sea and sky came to be and where their active gods and goddesses came from. </w:t>
      </w:r>
      <w:r w:rsidR="007B711E">
        <w:rPr>
          <w:sz w:val="26"/>
          <w:szCs w:val="26"/>
        </w:rPr>
        <w:t xml:space="preserve">However, the primal gods of Hesiod are </w:t>
      </w:r>
      <w:r w:rsidR="00A332AB">
        <w:rPr>
          <w:sz w:val="26"/>
          <w:szCs w:val="26"/>
        </w:rPr>
        <w:t>Grecian, and so they were Romanised</w:t>
      </w:r>
      <w:r w:rsidR="00732D40">
        <w:rPr>
          <w:sz w:val="26"/>
          <w:szCs w:val="26"/>
        </w:rPr>
        <w:t>.</w:t>
      </w:r>
    </w:p>
    <w:p w14:paraId="116BEB83" w14:textId="14565971" w:rsidR="00770EB9" w:rsidRDefault="00B81816" w:rsidP="00C04D81">
      <w:pPr>
        <w:rPr>
          <w:sz w:val="26"/>
          <w:szCs w:val="26"/>
        </w:rPr>
      </w:pPr>
      <w:r>
        <w:rPr>
          <w:sz w:val="26"/>
          <w:szCs w:val="26"/>
        </w:rPr>
        <w:t xml:space="preserve">The Roman cosmological </w:t>
      </w:r>
      <w:r w:rsidR="009B7679">
        <w:rPr>
          <w:sz w:val="26"/>
          <w:szCs w:val="26"/>
        </w:rPr>
        <w:t xml:space="preserve">belief was centred around Saturn—the Sky god—and </w:t>
      </w:r>
      <w:r w:rsidR="005B1A94">
        <w:rPr>
          <w:sz w:val="26"/>
          <w:szCs w:val="26"/>
        </w:rPr>
        <w:t>Ops</w:t>
      </w:r>
      <w:r w:rsidR="0053648A">
        <w:rPr>
          <w:sz w:val="26"/>
          <w:szCs w:val="26"/>
        </w:rPr>
        <w:t xml:space="preserve">—the Earth goddess—who joined in union after Saturn overthrew his father, Caelus, </w:t>
      </w:r>
      <w:r w:rsidR="005B1A94">
        <w:rPr>
          <w:sz w:val="26"/>
          <w:szCs w:val="26"/>
        </w:rPr>
        <w:t xml:space="preserve">with the help of his mother, Tellus. Caelus was </w:t>
      </w:r>
      <w:r w:rsidR="008630AA">
        <w:rPr>
          <w:sz w:val="26"/>
          <w:szCs w:val="26"/>
        </w:rPr>
        <w:t>heaven</w:t>
      </w:r>
      <w:r w:rsidR="005B1A94">
        <w:rPr>
          <w:sz w:val="26"/>
          <w:szCs w:val="26"/>
        </w:rPr>
        <w:t xml:space="preserve">, and </w:t>
      </w:r>
      <w:r w:rsidR="005B1A94">
        <w:rPr>
          <w:sz w:val="26"/>
          <w:szCs w:val="26"/>
        </w:rPr>
        <w:lastRenderedPageBreak/>
        <w:t xml:space="preserve">Tellus was Terra, or Earth. </w:t>
      </w:r>
      <w:r w:rsidR="00150B51">
        <w:rPr>
          <w:sz w:val="26"/>
          <w:szCs w:val="26"/>
        </w:rPr>
        <w:t xml:space="preserve">Saturn and Ops gave birth to the gods </w:t>
      </w:r>
      <w:r w:rsidR="008006C3">
        <w:rPr>
          <w:sz w:val="26"/>
          <w:szCs w:val="26"/>
        </w:rPr>
        <w:t>Jupiter, Juno, Neptune, Pluto, Ceres and Vesta</w:t>
      </w:r>
      <w:r w:rsidR="00A027F4">
        <w:rPr>
          <w:sz w:val="26"/>
          <w:szCs w:val="26"/>
        </w:rPr>
        <w:t>. These newborn gods were the deities that the Romans actively engaged with through ritual, religion, and divination</w:t>
      </w:r>
      <w:r w:rsidR="00176E51">
        <w:rPr>
          <w:rStyle w:val="FootnoteReference"/>
          <w:sz w:val="26"/>
          <w:szCs w:val="26"/>
        </w:rPr>
        <w:footnoteReference w:id="27"/>
      </w:r>
      <w:r w:rsidR="009009DC">
        <w:rPr>
          <w:sz w:val="26"/>
          <w:szCs w:val="26"/>
        </w:rPr>
        <w:t xml:space="preserve">. </w:t>
      </w:r>
      <w:r w:rsidR="00C05F4F">
        <w:rPr>
          <w:sz w:val="26"/>
          <w:szCs w:val="26"/>
        </w:rPr>
        <w:t xml:space="preserve">However, this didn’t explain the </w:t>
      </w:r>
      <w:r w:rsidR="00C35A42">
        <w:rPr>
          <w:sz w:val="26"/>
          <w:szCs w:val="26"/>
        </w:rPr>
        <w:t xml:space="preserve">universe in much </w:t>
      </w:r>
      <w:r w:rsidR="008630AA">
        <w:rPr>
          <w:sz w:val="26"/>
          <w:szCs w:val="26"/>
        </w:rPr>
        <w:t>detail,</w:t>
      </w:r>
      <w:r w:rsidR="00C35A42">
        <w:rPr>
          <w:sz w:val="26"/>
          <w:szCs w:val="26"/>
        </w:rPr>
        <w:t xml:space="preserve"> so the Romans adopted the </w:t>
      </w:r>
      <w:r w:rsidR="004E2F30">
        <w:rPr>
          <w:sz w:val="26"/>
          <w:szCs w:val="26"/>
        </w:rPr>
        <w:t xml:space="preserve">even more of the </w:t>
      </w:r>
      <w:r w:rsidR="00C35A42">
        <w:rPr>
          <w:sz w:val="26"/>
          <w:szCs w:val="26"/>
        </w:rPr>
        <w:t xml:space="preserve">cosmology of the Greeks as told by Hesiod. </w:t>
      </w:r>
      <w:r w:rsidR="008770AB">
        <w:rPr>
          <w:sz w:val="26"/>
          <w:szCs w:val="26"/>
        </w:rPr>
        <w:t>Chaos</w:t>
      </w:r>
      <w:r w:rsidR="008630AA">
        <w:rPr>
          <w:sz w:val="26"/>
          <w:szCs w:val="26"/>
        </w:rPr>
        <w:t xml:space="preserve">, the primal force that came before everything else </w:t>
      </w:r>
      <w:r w:rsidR="008770AB">
        <w:rPr>
          <w:sz w:val="26"/>
          <w:szCs w:val="26"/>
        </w:rPr>
        <w:t>now had five children</w:t>
      </w:r>
      <w:r w:rsidR="003A1CC3">
        <w:rPr>
          <w:sz w:val="26"/>
          <w:szCs w:val="26"/>
        </w:rPr>
        <w:t>—Tellus, Nox, Tartarus, Scot</w:t>
      </w:r>
      <w:r w:rsidR="00EF7540">
        <w:rPr>
          <w:sz w:val="26"/>
          <w:szCs w:val="26"/>
        </w:rPr>
        <w:t xml:space="preserve">us, and Cupid. </w:t>
      </w:r>
      <w:r w:rsidR="00BC20EE">
        <w:rPr>
          <w:sz w:val="26"/>
          <w:szCs w:val="26"/>
        </w:rPr>
        <w:t xml:space="preserve">Tellus then gave birth to Caelus, her husband, and united the </w:t>
      </w:r>
      <w:r w:rsidR="005326EE">
        <w:rPr>
          <w:sz w:val="26"/>
          <w:szCs w:val="26"/>
        </w:rPr>
        <w:t xml:space="preserve">earth and skies. </w:t>
      </w:r>
      <w:r w:rsidR="002958F9">
        <w:rPr>
          <w:sz w:val="26"/>
          <w:szCs w:val="26"/>
        </w:rPr>
        <w:t>Sol became the personification of the Sun, Luna the moon and Aur</w:t>
      </w:r>
      <w:r w:rsidR="000D1D86">
        <w:rPr>
          <w:sz w:val="26"/>
          <w:szCs w:val="26"/>
        </w:rPr>
        <w:t>ora the dawn</w:t>
      </w:r>
      <w:r w:rsidR="000D1D86">
        <w:rPr>
          <w:rStyle w:val="FootnoteReference"/>
          <w:sz w:val="26"/>
          <w:szCs w:val="26"/>
        </w:rPr>
        <w:footnoteReference w:id="28"/>
      </w:r>
      <w:r w:rsidR="000D1D86">
        <w:rPr>
          <w:sz w:val="26"/>
          <w:szCs w:val="26"/>
        </w:rPr>
        <w:t xml:space="preserve">. </w:t>
      </w:r>
      <w:r w:rsidR="005A29C6">
        <w:rPr>
          <w:sz w:val="26"/>
          <w:szCs w:val="26"/>
        </w:rPr>
        <w:t xml:space="preserve">Sol and Luna however were different to the other primal gods as they </w:t>
      </w:r>
      <w:r w:rsidR="00BB1A3F">
        <w:rPr>
          <w:sz w:val="26"/>
          <w:szCs w:val="26"/>
        </w:rPr>
        <w:t xml:space="preserve">were major Roman deities. </w:t>
      </w:r>
      <w:r w:rsidR="001A0C7D">
        <w:rPr>
          <w:sz w:val="26"/>
          <w:szCs w:val="26"/>
        </w:rPr>
        <w:t>As such</w:t>
      </w:r>
      <w:r w:rsidR="00951235">
        <w:rPr>
          <w:sz w:val="26"/>
          <w:szCs w:val="26"/>
        </w:rPr>
        <w:t xml:space="preserve"> both Sol and Luna </w:t>
      </w:r>
      <w:r w:rsidR="00440523">
        <w:rPr>
          <w:sz w:val="26"/>
          <w:szCs w:val="26"/>
        </w:rPr>
        <w:t>were also worshipped and connected with through religion, ritual, and of course—divination.</w:t>
      </w:r>
      <w:r w:rsidR="00F27285">
        <w:rPr>
          <w:sz w:val="26"/>
          <w:szCs w:val="26"/>
        </w:rPr>
        <w:t xml:space="preserve"> The remaining active gods of the Roman pantheon came from elsewhere, Hesiod tells of Venus’ birth: “</w:t>
      </w:r>
      <w:r w:rsidR="00F27285" w:rsidRPr="00F27285">
        <w:rPr>
          <w:sz w:val="26"/>
          <w:szCs w:val="26"/>
        </w:rPr>
        <w:t xml:space="preserve">And when at </w:t>
      </w:r>
      <w:proofErr w:type="gramStart"/>
      <w:r w:rsidR="00F27285" w:rsidRPr="00F27285">
        <w:rPr>
          <w:sz w:val="26"/>
          <w:szCs w:val="26"/>
        </w:rPr>
        <w:t>first</w:t>
      </w:r>
      <w:proofErr w:type="gramEnd"/>
      <w:r w:rsidR="00F27285" w:rsidRPr="00F27285">
        <w:rPr>
          <w:sz w:val="26"/>
          <w:szCs w:val="26"/>
        </w:rPr>
        <w:t xml:space="preserve"> he had cut off the genitals with the adamant and thrown them from the land into the strongly surging sea, they were borne along the water for a long time, and a white foam rose up around them from the immortal flesh; and inside this grew a maiden. </w:t>
      </w:r>
      <w:proofErr w:type="gramStart"/>
      <w:r w:rsidR="00F27285" w:rsidRPr="00F27285">
        <w:rPr>
          <w:sz w:val="26"/>
          <w:szCs w:val="26"/>
        </w:rPr>
        <w:t>First</w:t>
      </w:r>
      <w:proofErr w:type="gramEnd"/>
      <w:r w:rsidR="00F27285" w:rsidRPr="00F27285">
        <w:rPr>
          <w:sz w:val="26"/>
          <w:szCs w:val="26"/>
        </w:rPr>
        <w:t xml:space="preserve"> she approached holy Cythera, and from there she went on to sea-girt Cyprus. She came forth, a reverend, beautiful goddess, and grass grew up around her beneath her slender feet. Gods and men call her “Aphrodite,” the foam-born goddess </w:t>
      </w:r>
      <w:r w:rsidR="005C3B10" w:rsidRPr="00F27285">
        <w:rPr>
          <w:sz w:val="26"/>
          <w:szCs w:val="26"/>
        </w:rPr>
        <w:t>and</w:t>
      </w:r>
      <w:r w:rsidR="005C3B10">
        <w:rPr>
          <w:sz w:val="26"/>
          <w:szCs w:val="26"/>
        </w:rPr>
        <w:t xml:space="preserve"> </w:t>
      </w:r>
      <w:r w:rsidR="005C3B10" w:rsidRPr="00F27285">
        <w:rPr>
          <w:sz w:val="26"/>
          <w:szCs w:val="26"/>
        </w:rPr>
        <w:t>the</w:t>
      </w:r>
      <w:r w:rsidR="00F27285" w:rsidRPr="00F27285">
        <w:rPr>
          <w:sz w:val="26"/>
          <w:szCs w:val="26"/>
        </w:rPr>
        <w:t xml:space="preserve"> well-garlanded “Cytherea,” since she grew in the foam, and also </w:t>
      </w:r>
      <w:r w:rsidR="00F27285" w:rsidRPr="00F27285">
        <w:rPr>
          <w:sz w:val="26"/>
          <w:szCs w:val="26"/>
        </w:rPr>
        <w:lastRenderedPageBreak/>
        <w:t>“Cytherea,” since she arrived at Cythera, and “</w:t>
      </w:r>
      <w:proofErr w:type="spellStart"/>
      <w:r w:rsidR="00F27285" w:rsidRPr="00F27285">
        <w:rPr>
          <w:sz w:val="26"/>
          <w:szCs w:val="26"/>
        </w:rPr>
        <w:t>Cyprogenes</w:t>
      </w:r>
      <w:proofErr w:type="spellEnd"/>
      <w:r w:rsidR="00F27285" w:rsidRPr="00F27285">
        <w:rPr>
          <w:sz w:val="26"/>
          <w:szCs w:val="26"/>
        </w:rPr>
        <w:t>,” since she was born on sea-girt Cyprus, and “genial,” since she came forth from the genitals</w:t>
      </w:r>
      <w:r w:rsidR="00F27285">
        <w:rPr>
          <w:rStyle w:val="FootnoteReference"/>
          <w:sz w:val="26"/>
          <w:szCs w:val="26"/>
        </w:rPr>
        <w:footnoteReference w:id="29"/>
      </w:r>
      <w:r w:rsidR="005C3B10">
        <w:rPr>
          <w:sz w:val="26"/>
          <w:szCs w:val="26"/>
        </w:rPr>
        <w:t>. Of Diana and Mars he states: “</w:t>
      </w:r>
      <w:r w:rsidR="005C3B10" w:rsidRPr="005C3B10">
        <w:rPr>
          <w:sz w:val="26"/>
          <w:szCs w:val="26"/>
        </w:rPr>
        <w:t>Leto, mingling in love with aegis-holding Zeus, gave birth to Apollo and arrow-shooting Artemis, children lovely beyond all Sky’s descendants</w:t>
      </w:r>
      <w:r w:rsidR="005C3B10">
        <w:rPr>
          <w:sz w:val="26"/>
          <w:szCs w:val="26"/>
        </w:rPr>
        <w:t>”</w:t>
      </w:r>
      <w:r w:rsidR="005C3B10">
        <w:rPr>
          <w:rStyle w:val="FootnoteReference"/>
          <w:sz w:val="26"/>
          <w:szCs w:val="26"/>
        </w:rPr>
        <w:footnoteReference w:id="30"/>
      </w:r>
      <w:r w:rsidR="005C3B10">
        <w:rPr>
          <w:sz w:val="26"/>
          <w:szCs w:val="26"/>
        </w:rPr>
        <w:t xml:space="preserve">. </w:t>
      </w:r>
      <w:r w:rsidR="00C80DD3">
        <w:rPr>
          <w:sz w:val="26"/>
          <w:szCs w:val="26"/>
        </w:rPr>
        <w:t>Before finally of Minerva</w:t>
      </w:r>
      <w:r w:rsidR="00355FB9">
        <w:rPr>
          <w:sz w:val="26"/>
          <w:szCs w:val="26"/>
        </w:rPr>
        <w:t xml:space="preserve"> and Vulcan</w:t>
      </w:r>
      <w:r w:rsidR="00C80DD3">
        <w:rPr>
          <w:sz w:val="26"/>
          <w:szCs w:val="26"/>
        </w:rPr>
        <w:t xml:space="preserve"> he shares: </w:t>
      </w:r>
      <w:r w:rsidR="00355FB9">
        <w:rPr>
          <w:sz w:val="26"/>
          <w:szCs w:val="26"/>
        </w:rPr>
        <w:t>“</w:t>
      </w:r>
      <w:r w:rsidR="00355FB9" w:rsidRPr="00355FB9">
        <w:rPr>
          <w:sz w:val="26"/>
          <w:szCs w:val="26"/>
        </w:rPr>
        <w:t>He himself gave birth from his head to bright-eyed Athena, terrible, battle-rouser, army-leader, indefatigable, queenly, who delights in din and wars and battles; but Hera was furious and contended with her husband, and without mingling in love gave birth to famous Hephaestus, expert with his skilled hands beyond all of Sky’s descendants</w:t>
      </w:r>
      <w:r w:rsidR="000F2F3D">
        <w:rPr>
          <w:sz w:val="26"/>
          <w:szCs w:val="26"/>
        </w:rPr>
        <w:t>”</w:t>
      </w:r>
      <w:r w:rsidR="000F2F3D">
        <w:rPr>
          <w:rStyle w:val="FootnoteReference"/>
          <w:sz w:val="26"/>
          <w:szCs w:val="26"/>
        </w:rPr>
        <w:footnoteReference w:id="31"/>
      </w:r>
      <w:r w:rsidR="000F2F3D">
        <w:rPr>
          <w:sz w:val="26"/>
          <w:szCs w:val="26"/>
        </w:rPr>
        <w:t>.</w:t>
      </w:r>
      <w:r w:rsidR="00652198">
        <w:rPr>
          <w:sz w:val="26"/>
          <w:szCs w:val="26"/>
        </w:rPr>
        <w:t xml:space="preserve"> With such </w:t>
      </w:r>
      <w:r w:rsidR="001807C1">
        <w:rPr>
          <w:sz w:val="26"/>
          <w:szCs w:val="26"/>
        </w:rPr>
        <w:t>cosmological tales the Roman gods were connected and their origins as well as that of the earth explained in a way they could understand.</w:t>
      </w:r>
    </w:p>
    <w:p w14:paraId="24DF8944" w14:textId="55CE7521" w:rsidR="00440523" w:rsidRDefault="00745AD2" w:rsidP="00C04D81">
      <w:pPr>
        <w:rPr>
          <w:sz w:val="26"/>
          <w:szCs w:val="26"/>
        </w:rPr>
      </w:pPr>
      <w:r>
        <w:rPr>
          <w:sz w:val="26"/>
          <w:szCs w:val="26"/>
        </w:rPr>
        <w:t xml:space="preserve">It is significant that </w:t>
      </w:r>
      <w:r w:rsidR="003B6D9C">
        <w:rPr>
          <w:sz w:val="26"/>
          <w:szCs w:val="26"/>
        </w:rPr>
        <w:t>Lu</w:t>
      </w:r>
      <w:r w:rsidR="00AA0713">
        <w:rPr>
          <w:sz w:val="26"/>
          <w:szCs w:val="26"/>
        </w:rPr>
        <w:t xml:space="preserve">na was not the only goddess of the moon however, and in fact only represented the heavens and full moon. </w:t>
      </w:r>
      <w:r w:rsidR="00B53EC4">
        <w:rPr>
          <w:sz w:val="26"/>
          <w:szCs w:val="26"/>
        </w:rPr>
        <w:t xml:space="preserve">She was joined by Diana who represented the moon on earth </w:t>
      </w:r>
      <w:r w:rsidR="0099728D">
        <w:rPr>
          <w:sz w:val="26"/>
          <w:szCs w:val="26"/>
        </w:rPr>
        <w:t xml:space="preserve">and crescent moon </w:t>
      </w:r>
      <w:r w:rsidR="0087301E">
        <w:rPr>
          <w:sz w:val="26"/>
          <w:szCs w:val="26"/>
        </w:rPr>
        <w:t>and Trivia who as goddess of magic represented the dark side of the moon</w:t>
      </w:r>
      <w:r w:rsidR="000B743D">
        <w:rPr>
          <w:sz w:val="26"/>
          <w:szCs w:val="26"/>
        </w:rPr>
        <w:t>. Together the three covered all aspects of the moon and were goddesses also of fertility and protection</w:t>
      </w:r>
      <w:r w:rsidR="000B743D">
        <w:rPr>
          <w:rStyle w:val="FootnoteReference"/>
          <w:sz w:val="26"/>
          <w:szCs w:val="26"/>
        </w:rPr>
        <w:footnoteReference w:id="32"/>
      </w:r>
      <w:r w:rsidR="000B743D">
        <w:rPr>
          <w:sz w:val="26"/>
          <w:szCs w:val="26"/>
        </w:rPr>
        <w:t xml:space="preserve">. </w:t>
      </w:r>
      <w:r w:rsidR="001A7E6B">
        <w:rPr>
          <w:sz w:val="26"/>
          <w:szCs w:val="26"/>
        </w:rPr>
        <w:t xml:space="preserve">It is </w:t>
      </w:r>
      <w:r w:rsidR="00311972">
        <w:rPr>
          <w:sz w:val="26"/>
          <w:szCs w:val="26"/>
        </w:rPr>
        <w:t xml:space="preserve">both Luna and Sol that very tentatively connect Roman cosmology with Roman divination. </w:t>
      </w:r>
      <w:r w:rsidR="00C36561">
        <w:rPr>
          <w:sz w:val="26"/>
          <w:szCs w:val="26"/>
        </w:rPr>
        <w:t xml:space="preserve">They are not the only connection, though. </w:t>
      </w:r>
      <w:r w:rsidR="00C36561">
        <w:rPr>
          <w:sz w:val="26"/>
          <w:szCs w:val="26"/>
        </w:rPr>
        <w:lastRenderedPageBreak/>
        <w:t>Constellation myths</w:t>
      </w:r>
      <w:r w:rsidR="00F074BF">
        <w:rPr>
          <w:sz w:val="26"/>
          <w:szCs w:val="26"/>
        </w:rPr>
        <w:t xml:space="preserve"> told the stories of the stars and gave </w:t>
      </w:r>
      <w:r w:rsidR="00DA59F7">
        <w:rPr>
          <w:sz w:val="26"/>
          <w:szCs w:val="26"/>
        </w:rPr>
        <w:t>explanations</w:t>
      </w:r>
      <w:r w:rsidR="00F074BF">
        <w:rPr>
          <w:sz w:val="26"/>
          <w:szCs w:val="26"/>
        </w:rPr>
        <w:t xml:space="preserve"> for the </w:t>
      </w:r>
      <w:r w:rsidR="00DA59F7">
        <w:rPr>
          <w:sz w:val="26"/>
          <w:szCs w:val="26"/>
        </w:rPr>
        <w:t xml:space="preserve">existence of star constellations visible in the nights sky. They connected Roman belief, </w:t>
      </w:r>
      <w:r w:rsidR="00A6629D">
        <w:rPr>
          <w:sz w:val="26"/>
          <w:szCs w:val="26"/>
        </w:rPr>
        <w:t xml:space="preserve">popular myth and cosmology, and whilst </w:t>
      </w:r>
      <w:r w:rsidR="00125E48">
        <w:rPr>
          <w:sz w:val="26"/>
          <w:szCs w:val="26"/>
        </w:rPr>
        <w:t>they were unconnected to divinatory practices such as augury or the haruspices, they did play a role in astrology and astronomical omens</w:t>
      </w:r>
      <w:r w:rsidR="00125E48">
        <w:rPr>
          <w:rStyle w:val="FootnoteReference"/>
          <w:sz w:val="26"/>
          <w:szCs w:val="26"/>
        </w:rPr>
        <w:footnoteReference w:id="33"/>
      </w:r>
      <w:r w:rsidR="00125E48">
        <w:rPr>
          <w:sz w:val="26"/>
          <w:szCs w:val="26"/>
        </w:rPr>
        <w:t xml:space="preserve">. </w:t>
      </w:r>
    </w:p>
    <w:p w14:paraId="1B44A386" w14:textId="1A71198D" w:rsidR="00CE348C" w:rsidRDefault="00CE348C" w:rsidP="00C04D81">
      <w:pPr>
        <w:rPr>
          <w:sz w:val="26"/>
          <w:szCs w:val="26"/>
        </w:rPr>
      </w:pPr>
      <w:r>
        <w:rPr>
          <w:sz w:val="26"/>
          <w:szCs w:val="26"/>
        </w:rPr>
        <w:t xml:space="preserve">Hyginus </w:t>
      </w:r>
      <w:r w:rsidR="002407D8">
        <w:rPr>
          <w:sz w:val="26"/>
          <w:szCs w:val="26"/>
        </w:rPr>
        <w:t xml:space="preserve">is one of the only surviving </w:t>
      </w:r>
      <w:r w:rsidR="007705B8">
        <w:rPr>
          <w:sz w:val="26"/>
          <w:szCs w:val="26"/>
        </w:rPr>
        <w:t>Latin</w:t>
      </w:r>
      <w:r w:rsidR="002407D8">
        <w:rPr>
          <w:sz w:val="26"/>
          <w:szCs w:val="26"/>
        </w:rPr>
        <w:t xml:space="preserve"> writers wh</w:t>
      </w:r>
      <w:r w:rsidR="007705B8">
        <w:rPr>
          <w:sz w:val="26"/>
          <w:szCs w:val="26"/>
        </w:rPr>
        <w:t xml:space="preserve">o’s </w:t>
      </w:r>
      <w:r w:rsidR="007705B8">
        <w:rPr>
          <w:i/>
          <w:iCs/>
          <w:sz w:val="26"/>
          <w:szCs w:val="26"/>
        </w:rPr>
        <w:t>Constellation Myths</w:t>
      </w:r>
      <w:r w:rsidR="007705B8">
        <w:rPr>
          <w:sz w:val="26"/>
          <w:szCs w:val="26"/>
        </w:rPr>
        <w:t xml:space="preserve"> tell many of the stories connected to astronomical bodies. </w:t>
      </w:r>
      <w:r w:rsidR="000A276E">
        <w:rPr>
          <w:sz w:val="26"/>
          <w:szCs w:val="26"/>
        </w:rPr>
        <w:t xml:space="preserve">These constellations are almost all </w:t>
      </w:r>
      <w:r w:rsidR="009B08FB">
        <w:rPr>
          <w:sz w:val="26"/>
          <w:szCs w:val="26"/>
        </w:rPr>
        <w:t xml:space="preserve">heroes and creatures favoured by the gods and given tribute in the stars, and all were considered by the Romans to be </w:t>
      </w:r>
      <w:r w:rsidR="00177A95">
        <w:rPr>
          <w:sz w:val="26"/>
          <w:szCs w:val="26"/>
        </w:rPr>
        <w:t>divine spirits living in the heavens</w:t>
      </w:r>
      <w:r w:rsidR="00177A95">
        <w:rPr>
          <w:rStyle w:val="FootnoteReference"/>
          <w:sz w:val="26"/>
          <w:szCs w:val="26"/>
        </w:rPr>
        <w:footnoteReference w:id="34"/>
      </w:r>
      <w:r w:rsidR="0023537B">
        <w:rPr>
          <w:sz w:val="26"/>
          <w:szCs w:val="26"/>
        </w:rPr>
        <w:t xml:space="preserve">. </w:t>
      </w:r>
      <w:r w:rsidR="00C32A62">
        <w:rPr>
          <w:sz w:val="26"/>
          <w:szCs w:val="26"/>
        </w:rPr>
        <w:t>Many of the tales came from Hesiod</w:t>
      </w:r>
      <w:r w:rsidR="00363E11">
        <w:rPr>
          <w:sz w:val="26"/>
          <w:szCs w:val="26"/>
        </w:rPr>
        <w:t xml:space="preserve">’s lost poems and were alluded to or replicated by Hyginus and other later authors. </w:t>
      </w:r>
      <w:r w:rsidR="000A0C36">
        <w:rPr>
          <w:sz w:val="26"/>
          <w:szCs w:val="26"/>
        </w:rPr>
        <w:t xml:space="preserve">The zodiac was amongst these constellation myths </w:t>
      </w:r>
      <w:r w:rsidR="007468F0">
        <w:rPr>
          <w:sz w:val="26"/>
          <w:szCs w:val="26"/>
        </w:rPr>
        <w:t>and connected to these divine spirits, for example—Leo, was the Nemean lion, Taurus, the Cretan bull</w:t>
      </w:r>
      <w:r w:rsidR="00F67B3F">
        <w:rPr>
          <w:sz w:val="26"/>
          <w:szCs w:val="26"/>
        </w:rPr>
        <w:t xml:space="preserve"> and Sagittarius was Chiron</w:t>
      </w:r>
      <w:r w:rsidR="00F67B3F">
        <w:rPr>
          <w:rStyle w:val="FootnoteReference"/>
          <w:sz w:val="26"/>
          <w:szCs w:val="26"/>
        </w:rPr>
        <w:footnoteReference w:id="35"/>
      </w:r>
      <w:r w:rsidR="00F67B3F">
        <w:rPr>
          <w:sz w:val="26"/>
          <w:szCs w:val="26"/>
        </w:rPr>
        <w:t xml:space="preserve">. </w:t>
      </w:r>
      <w:r w:rsidR="00481EDE">
        <w:rPr>
          <w:sz w:val="26"/>
          <w:szCs w:val="26"/>
        </w:rPr>
        <w:t xml:space="preserve">The zodiac signs became an important part of astrology and whilst Roman astrology developed from earlier near eastern astrology, modern astrology </w:t>
      </w:r>
      <w:r w:rsidR="00EB61F7">
        <w:rPr>
          <w:sz w:val="26"/>
          <w:szCs w:val="26"/>
        </w:rPr>
        <w:t>developed from the Roman</w:t>
      </w:r>
      <w:r w:rsidR="00EB61F7">
        <w:rPr>
          <w:rStyle w:val="FootnoteReference"/>
          <w:sz w:val="26"/>
          <w:szCs w:val="26"/>
        </w:rPr>
        <w:footnoteReference w:id="36"/>
      </w:r>
      <w:r w:rsidR="00EB61F7">
        <w:rPr>
          <w:sz w:val="26"/>
          <w:szCs w:val="26"/>
        </w:rPr>
        <w:t xml:space="preserve">. </w:t>
      </w:r>
      <w:r w:rsidR="00CC3D19">
        <w:rPr>
          <w:sz w:val="26"/>
          <w:szCs w:val="26"/>
        </w:rPr>
        <w:t>Beyond the zodiac constellations the</w:t>
      </w:r>
      <w:r w:rsidR="0062665D">
        <w:rPr>
          <w:sz w:val="26"/>
          <w:szCs w:val="26"/>
        </w:rPr>
        <w:t xml:space="preserve"> other constellations also connected to divine spirits with the most famous being Andromeda</w:t>
      </w:r>
      <w:r w:rsidR="009C3C5E">
        <w:rPr>
          <w:sz w:val="26"/>
          <w:szCs w:val="26"/>
        </w:rPr>
        <w:t xml:space="preserve">, Cassiopeia, </w:t>
      </w:r>
      <w:r w:rsidR="00FB4E5E">
        <w:rPr>
          <w:sz w:val="26"/>
          <w:szCs w:val="26"/>
        </w:rPr>
        <w:t xml:space="preserve">Orion and Perseus which were all named after fallen heroes to live on amongst the stars. </w:t>
      </w:r>
    </w:p>
    <w:p w14:paraId="581D8C43" w14:textId="0D9B3D3B" w:rsidR="004342ED" w:rsidRDefault="004342ED" w:rsidP="00C04D81">
      <w:pPr>
        <w:rPr>
          <w:sz w:val="26"/>
          <w:szCs w:val="26"/>
        </w:rPr>
      </w:pPr>
      <w:r>
        <w:rPr>
          <w:sz w:val="26"/>
          <w:szCs w:val="26"/>
        </w:rPr>
        <w:lastRenderedPageBreak/>
        <w:t>The Romans believed tha</w:t>
      </w:r>
      <w:r w:rsidR="00B26A17">
        <w:rPr>
          <w:sz w:val="26"/>
          <w:szCs w:val="26"/>
        </w:rPr>
        <w:t xml:space="preserve">t all the constellations revolved around a set point, much like the planets around the sun. </w:t>
      </w:r>
      <w:r w:rsidR="00233523">
        <w:rPr>
          <w:sz w:val="26"/>
          <w:szCs w:val="26"/>
        </w:rPr>
        <w:t xml:space="preserve">They believed the zodiac constellations </w:t>
      </w:r>
      <w:r w:rsidR="00264EF6">
        <w:rPr>
          <w:sz w:val="26"/>
          <w:szCs w:val="26"/>
        </w:rPr>
        <w:t xml:space="preserve">ruled the </w:t>
      </w:r>
      <w:r w:rsidR="00267B2B">
        <w:rPr>
          <w:sz w:val="26"/>
          <w:szCs w:val="26"/>
        </w:rPr>
        <w:t>heavens,</w:t>
      </w:r>
      <w:r w:rsidR="00264EF6">
        <w:rPr>
          <w:sz w:val="26"/>
          <w:szCs w:val="26"/>
        </w:rPr>
        <w:t xml:space="preserve"> and that each zodiac held </w:t>
      </w:r>
      <w:r w:rsidR="00455FCE">
        <w:rPr>
          <w:sz w:val="26"/>
          <w:szCs w:val="26"/>
        </w:rPr>
        <w:t>sway over the position they had on the eastern horizon prior to dawn</w:t>
      </w:r>
      <w:r w:rsidR="00281983">
        <w:rPr>
          <w:sz w:val="26"/>
          <w:szCs w:val="26"/>
        </w:rPr>
        <w:t xml:space="preserve">. This belief linked to astrology and diving a </w:t>
      </w:r>
      <w:r w:rsidR="00267B2B">
        <w:rPr>
          <w:sz w:val="26"/>
          <w:szCs w:val="26"/>
        </w:rPr>
        <w:t>person’s</w:t>
      </w:r>
      <w:r w:rsidR="00281983">
        <w:rPr>
          <w:sz w:val="26"/>
          <w:szCs w:val="26"/>
        </w:rPr>
        <w:t xml:space="preserve"> fate, personality or </w:t>
      </w:r>
      <w:r w:rsidR="00D94010">
        <w:rPr>
          <w:sz w:val="26"/>
          <w:szCs w:val="26"/>
        </w:rPr>
        <w:t xml:space="preserve">future depending on which zodiac they were born </w:t>
      </w:r>
      <w:r w:rsidR="00EE4674">
        <w:rPr>
          <w:sz w:val="26"/>
          <w:szCs w:val="26"/>
        </w:rPr>
        <w:t>under or held sway over a particular event or date</w:t>
      </w:r>
      <w:r w:rsidR="00D94010">
        <w:rPr>
          <w:rStyle w:val="FootnoteReference"/>
          <w:sz w:val="26"/>
          <w:szCs w:val="26"/>
        </w:rPr>
        <w:footnoteReference w:id="37"/>
      </w:r>
      <w:r w:rsidR="00267B2B">
        <w:rPr>
          <w:sz w:val="26"/>
          <w:szCs w:val="26"/>
        </w:rPr>
        <w:t xml:space="preserve">. </w:t>
      </w:r>
      <w:r w:rsidR="00AB468D">
        <w:rPr>
          <w:sz w:val="26"/>
          <w:szCs w:val="26"/>
        </w:rPr>
        <w:t>Each zodiac had different traits and meanings</w:t>
      </w:r>
      <w:r w:rsidR="00204784">
        <w:rPr>
          <w:sz w:val="26"/>
          <w:szCs w:val="26"/>
        </w:rPr>
        <w:t xml:space="preserve"> usually based on the creature or hero that dwelt within the constellation. </w:t>
      </w:r>
      <w:r w:rsidR="007E04D7">
        <w:rPr>
          <w:sz w:val="26"/>
          <w:szCs w:val="26"/>
        </w:rPr>
        <w:t>For example the Nemean lion became the constellation Leo which was part of the zodiac constellations</w:t>
      </w:r>
      <w:r w:rsidR="00E01FDB">
        <w:rPr>
          <w:sz w:val="26"/>
          <w:szCs w:val="26"/>
        </w:rPr>
        <w:t xml:space="preserve"> and those born under this zodiac were believed to be bra</w:t>
      </w:r>
      <w:r w:rsidR="00562DE9">
        <w:rPr>
          <w:sz w:val="26"/>
          <w:szCs w:val="26"/>
        </w:rPr>
        <w:t>ve and bold like the Nemean lion itself</w:t>
      </w:r>
      <w:r w:rsidR="00562DE9">
        <w:rPr>
          <w:rStyle w:val="FootnoteReference"/>
          <w:sz w:val="26"/>
          <w:szCs w:val="26"/>
        </w:rPr>
        <w:footnoteReference w:id="38"/>
      </w:r>
      <w:r w:rsidR="00562DE9">
        <w:rPr>
          <w:sz w:val="26"/>
          <w:szCs w:val="26"/>
        </w:rPr>
        <w:t xml:space="preserve">. </w:t>
      </w:r>
      <w:r w:rsidR="00004AB2">
        <w:rPr>
          <w:sz w:val="26"/>
          <w:szCs w:val="26"/>
        </w:rPr>
        <w:t xml:space="preserve">The connection between the constellations </w:t>
      </w:r>
      <w:r w:rsidR="003D4BA5">
        <w:rPr>
          <w:sz w:val="26"/>
          <w:szCs w:val="26"/>
        </w:rPr>
        <w:t xml:space="preserve">and astrology </w:t>
      </w:r>
      <w:r w:rsidR="002124B6">
        <w:rPr>
          <w:sz w:val="26"/>
          <w:szCs w:val="26"/>
        </w:rPr>
        <w:t>w</w:t>
      </w:r>
      <w:r w:rsidR="004E346C">
        <w:rPr>
          <w:sz w:val="26"/>
          <w:szCs w:val="26"/>
        </w:rPr>
        <w:t>as the only significant link between Roman cosmology and divination</w:t>
      </w:r>
      <w:r w:rsidR="000F7D34">
        <w:rPr>
          <w:sz w:val="26"/>
          <w:szCs w:val="26"/>
        </w:rPr>
        <w:t xml:space="preserve">. Whilst the primal gods Sol and Luna could technically be called upon like the other gods via divinatory rituals, only the zodiac constellations played a key role in </w:t>
      </w:r>
      <w:r w:rsidR="00F41164">
        <w:rPr>
          <w:sz w:val="26"/>
          <w:szCs w:val="26"/>
        </w:rPr>
        <w:t xml:space="preserve">actual divinatory practice.  </w:t>
      </w:r>
    </w:p>
    <w:p w14:paraId="4A24F6BA" w14:textId="011BFF76" w:rsidR="000765F8" w:rsidRDefault="00C54F36" w:rsidP="007C237D">
      <w:pPr>
        <w:rPr>
          <w:sz w:val="26"/>
          <w:szCs w:val="26"/>
        </w:rPr>
      </w:pPr>
      <w:r>
        <w:rPr>
          <w:sz w:val="26"/>
          <w:szCs w:val="26"/>
        </w:rPr>
        <w:t>Astrology was not as commonly used as other kinds of divination in ancient Rome</w:t>
      </w:r>
      <w:r w:rsidR="00A365F7">
        <w:rPr>
          <w:sz w:val="26"/>
          <w:szCs w:val="26"/>
        </w:rPr>
        <w:t xml:space="preserve">. Therefore whilst the constellations and divination </w:t>
      </w:r>
      <w:r w:rsidR="00697440">
        <w:rPr>
          <w:sz w:val="26"/>
          <w:szCs w:val="26"/>
        </w:rPr>
        <w:t xml:space="preserve">connected with the practice of astrology it was little used and not as significant as divinatory </w:t>
      </w:r>
      <w:r w:rsidR="00B60400">
        <w:rPr>
          <w:sz w:val="26"/>
          <w:szCs w:val="26"/>
        </w:rPr>
        <w:t>practices such as auspices, haruspicy or oracles</w:t>
      </w:r>
      <w:r w:rsidR="00B60400">
        <w:rPr>
          <w:rStyle w:val="FootnoteReference"/>
          <w:sz w:val="26"/>
          <w:szCs w:val="26"/>
        </w:rPr>
        <w:footnoteReference w:id="39"/>
      </w:r>
      <w:r w:rsidR="000765F8">
        <w:rPr>
          <w:sz w:val="26"/>
          <w:szCs w:val="26"/>
        </w:rPr>
        <w:t>.</w:t>
      </w:r>
      <w:r w:rsidR="007C237D">
        <w:rPr>
          <w:sz w:val="26"/>
          <w:szCs w:val="26"/>
        </w:rPr>
        <w:t xml:space="preserve"> </w:t>
      </w:r>
      <w:r w:rsidR="006775F7">
        <w:rPr>
          <w:sz w:val="26"/>
          <w:szCs w:val="26"/>
        </w:rPr>
        <w:t xml:space="preserve">Divination was a magical practice, but also a religious and political one. The Romans </w:t>
      </w:r>
      <w:r w:rsidR="00980CAA">
        <w:rPr>
          <w:sz w:val="26"/>
          <w:szCs w:val="26"/>
        </w:rPr>
        <w:t xml:space="preserve">believed strongly in </w:t>
      </w:r>
      <w:r w:rsidR="00980CAA">
        <w:rPr>
          <w:sz w:val="26"/>
          <w:szCs w:val="26"/>
        </w:rPr>
        <w:lastRenderedPageBreak/>
        <w:t xml:space="preserve">the power of divination and left almost every aspect of their lives in the hands of the diviners and the gods. </w:t>
      </w:r>
      <w:r w:rsidR="000479B7">
        <w:rPr>
          <w:sz w:val="26"/>
          <w:szCs w:val="26"/>
        </w:rPr>
        <w:t xml:space="preserve">This </w:t>
      </w:r>
      <w:r w:rsidR="009E7973">
        <w:rPr>
          <w:sz w:val="26"/>
          <w:szCs w:val="26"/>
        </w:rPr>
        <w:t>shows the strength of faith the Roman people had in both their gods and the art of divination</w:t>
      </w:r>
      <w:r w:rsidR="00A6124F">
        <w:rPr>
          <w:sz w:val="26"/>
          <w:szCs w:val="26"/>
        </w:rPr>
        <w:t>.</w:t>
      </w:r>
      <w:r w:rsidR="00714423">
        <w:rPr>
          <w:sz w:val="26"/>
          <w:szCs w:val="26"/>
        </w:rPr>
        <w:t xml:space="preserve"> </w:t>
      </w:r>
      <w:r w:rsidR="00A939F5">
        <w:rPr>
          <w:sz w:val="26"/>
          <w:szCs w:val="26"/>
        </w:rPr>
        <w:t>There is little more to discuss about Roman cosmology</w:t>
      </w:r>
      <w:r w:rsidR="000C1682">
        <w:rPr>
          <w:sz w:val="26"/>
          <w:szCs w:val="26"/>
        </w:rPr>
        <w:t>. As it played such a background role to the religious and ritual sphere</w:t>
      </w:r>
      <w:r w:rsidR="00004C08">
        <w:rPr>
          <w:sz w:val="26"/>
          <w:szCs w:val="26"/>
        </w:rPr>
        <w:t xml:space="preserve"> there are very few examples of surviving literature about it and little to no art</w:t>
      </w:r>
      <w:r w:rsidR="00B1773F">
        <w:rPr>
          <w:sz w:val="26"/>
          <w:szCs w:val="26"/>
        </w:rPr>
        <w:t xml:space="preserve"> depicting any cosmological scenes. </w:t>
      </w:r>
      <w:r w:rsidR="00C54435">
        <w:rPr>
          <w:sz w:val="26"/>
          <w:szCs w:val="26"/>
        </w:rPr>
        <w:t xml:space="preserve">Where divination was </w:t>
      </w:r>
      <w:r w:rsidR="0016014E">
        <w:rPr>
          <w:sz w:val="26"/>
          <w:szCs w:val="26"/>
        </w:rPr>
        <w:t xml:space="preserve">significant to all aspects of Roman life, cosmology was not. </w:t>
      </w:r>
    </w:p>
    <w:p w14:paraId="46C549ED" w14:textId="11FE1720" w:rsidR="00627329" w:rsidRDefault="004774F3" w:rsidP="003B7E65">
      <w:pPr>
        <w:rPr>
          <w:sz w:val="26"/>
          <w:szCs w:val="26"/>
        </w:rPr>
      </w:pPr>
      <w:r>
        <w:rPr>
          <w:sz w:val="26"/>
          <w:szCs w:val="26"/>
        </w:rPr>
        <w:t>In conclusion this essay has acknowledged and explored the different types of divination used in ancient Rome</w:t>
      </w:r>
      <w:r w:rsidR="003B7E65">
        <w:rPr>
          <w:sz w:val="26"/>
          <w:szCs w:val="26"/>
        </w:rPr>
        <w:t>—from augury to astrology—why</w:t>
      </w:r>
      <w:r w:rsidR="00E261AE">
        <w:rPr>
          <w:sz w:val="26"/>
          <w:szCs w:val="26"/>
        </w:rPr>
        <w:t xml:space="preserve"> they were used and what they used for and how significant divination was to the Roman people. </w:t>
      </w:r>
      <w:r w:rsidR="002F2CE0">
        <w:rPr>
          <w:sz w:val="26"/>
          <w:szCs w:val="26"/>
        </w:rPr>
        <w:t xml:space="preserve">It has discussed the priorities of certain divinatory </w:t>
      </w:r>
      <w:r w:rsidR="00F81F94">
        <w:rPr>
          <w:sz w:val="26"/>
          <w:szCs w:val="26"/>
        </w:rPr>
        <w:t>practices to the Roman people</w:t>
      </w:r>
      <w:r w:rsidR="00911FF4">
        <w:rPr>
          <w:sz w:val="26"/>
          <w:szCs w:val="26"/>
        </w:rPr>
        <w:t xml:space="preserve">, such as the college of augurs </w:t>
      </w:r>
      <w:r w:rsidR="0017672A">
        <w:rPr>
          <w:sz w:val="26"/>
          <w:szCs w:val="26"/>
        </w:rPr>
        <w:t>belonging to the senate</w:t>
      </w:r>
      <w:r w:rsidR="00F81F94">
        <w:rPr>
          <w:sz w:val="26"/>
          <w:szCs w:val="26"/>
        </w:rPr>
        <w:t xml:space="preserve"> and </w:t>
      </w:r>
      <w:r w:rsidR="0084410E">
        <w:rPr>
          <w:sz w:val="26"/>
          <w:szCs w:val="26"/>
        </w:rPr>
        <w:t xml:space="preserve">looked at where these practices and practitioners </w:t>
      </w:r>
      <w:r w:rsidR="00A62398">
        <w:rPr>
          <w:sz w:val="26"/>
          <w:szCs w:val="26"/>
        </w:rPr>
        <w:t xml:space="preserve">came from. It has explored the cosmology of the Romans and the stories that they used to explain their world and their gods before </w:t>
      </w:r>
      <w:r w:rsidR="00386F35">
        <w:rPr>
          <w:sz w:val="26"/>
          <w:szCs w:val="26"/>
        </w:rPr>
        <w:t xml:space="preserve">discussing how this cosmology was not linked in any significant way to </w:t>
      </w:r>
      <w:r w:rsidR="00DF525E">
        <w:rPr>
          <w:sz w:val="26"/>
          <w:szCs w:val="26"/>
        </w:rPr>
        <w:t xml:space="preserve">their divinatory </w:t>
      </w:r>
      <w:r w:rsidR="00CD3BA1">
        <w:rPr>
          <w:sz w:val="26"/>
          <w:szCs w:val="26"/>
        </w:rPr>
        <w:t>practices or rituals</w:t>
      </w:r>
      <w:r w:rsidR="002265EF">
        <w:rPr>
          <w:sz w:val="26"/>
          <w:szCs w:val="26"/>
        </w:rPr>
        <w:t xml:space="preserve"> with the exception of astrology</w:t>
      </w:r>
      <w:r w:rsidR="00301AD8">
        <w:rPr>
          <w:sz w:val="26"/>
          <w:szCs w:val="26"/>
        </w:rPr>
        <w:t xml:space="preserve"> which in itself played only a small role in Roman divination. </w:t>
      </w:r>
      <w:r w:rsidR="00424CC8">
        <w:rPr>
          <w:sz w:val="26"/>
          <w:szCs w:val="26"/>
        </w:rPr>
        <w:t xml:space="preserve">It is clear that whilst divination permeated all </w:t>
      </w:r>
      <w:r w:rsidR="003115A6">
        <w:rPr>
          <w:sz w:val="26"/>
          <w:szCs w:val="26"/>
        </w:rPr>
        <w:t xml:space="preserve">social levels and spheres of Roman life, cosmology was mainly only a means to teach the origins of the world around them and the gods they </w:t>
      </w:r>
      <w:r w:rsidR="006B7CC3">
        <w:rPr>
          <w:sz w:val="26"/>
          <w:szCs w:val="26"/>
        </w:rPr>
        <w:t xml:space="preserve">believed in. </w:t>
      </w:r>
      <w:r w:rsidR="002C0C05">
        <w:rPr>
          <w:sz w:val="26"/>
          <w:szCs w:val="26"/>
        </w:rPr>
        <w:t xml:space="preserve">Furthermore, as Pliny the Elder </w:t>
      </w:r>
      <w:r w:rsidR="001745BC">
        <w:rPr>
          <w:sz w:val="26"/>
          <w:szCs w:val="26"/>
        </w:rPr>
        <w:t>firmly</w:t>
      </w:r>
      <w:r w:rsidR="002C0C05">
        <w:rPr>
          <w:sz w:val="26"/>
          <w:szCs w:val="26"/>
        </w:rPr>
        <w:t xml:space="preserve"> believed</w:t>
      </w:r>
      <w:r w:rsidR="004F0730">
        <w:rPr>
          <w:sz w:val="26"/>
          <w:szCs w:val="26"/>
        </w:rPr>
        <w:t>, magic—and divination—were the precursors to medicine</w:t>
      </w:r>
      <w:r w:rsidR="001745BC">
        <w:rPr>
          <w:sz w:val="26"/>
          <w:szCs w:val="26"/>
        </w:rPr>
        <w:t xml:space="preserve"> and </w:t>
      </w:r>
      <w:r w:rsidR="001745BC">
        <w:rPr>
          <w:sz w:val="26"/>
          <w:szCs w:val="26"/>
        </w:rPr>
        <w:lastRenderedPageBreak/>
        <w:t>science</w:t>
      </w:r>
      <w:r w:rsidR="001745BC">
        <w:rPr>
          <w:rStyle w:val="FootnoteReference"/>
          <w:sz w:val="26"/>
          <w:szCs w:val="26"/>
        </w:rPr>
        <w:footnoteReference w:id="40"/>
      </w:r>
      <w:r w:rsidR="001745BC">
        <w:rPr>
          <w:sz w:val="26"/>
          <w:szCs w:val="26"/>
        </w:rPr>
        <w:t xml:space="preserve">. </w:t>
      </w:r>
      <w:r w:rsidR="000A72B5">
        <w:rPr>
          <w:sz w:val="26"/>
          <w:szCs w:val="26"/>
        </w:rPr>
        <w:t>S</w:t>
      </w:r>
      <w:r w:rsidR="00555271">
        <w:rPr>
          <w:sz w:val="26"/>
          <w:szCs w:val="26"/>
        </w:rPr>
        <w:t xml:space="preserve">o divination </w:t>
      </w:r>
      <w:r w:rsidR="00F440A4">
        <w:rPr>
          <w:sz w:val="26"/>
          <w:szCs w:val="26"/>
        </w:rPr>
        <w:t>held further importance to the Roman people than they originally intended or even imagined</w:t>
      </w:r>
      <w:r w:rsidR="00AC2672">
        <w:rPr>
          <w:sz w:val="26"/>
          <w:szCs w:val="26"/>
        </w:rPr>
        <w:t xml:space="preserve">, and over time the magic and divination that made up their religious and political worlds would expand and develop into the </w:t>
      </w:r>
      <w:r w:rsidR="004A6BBF">
        <w:rPr>
          <w:sz w:val="26"/>
          <w:szCs w:val="26"/>
        </w:rPr>
        <w:t>sciences of medicine</w:t>
      </w:r>
      <w:r w:rsidR="00A07D68">
        <w:rPr>
          <w:sz w:val="26"/>
          <w:szCs w:val="26"/>
        </w:rPr>
        <w:t xml:space="preserve"> and </w:t>
      </w:r>
      <w:r w:rsidR="004A6BBF">
        <w:rPr>
          <w:sz w:val="26"/>
          <w:szCs w:val="26"/>
        </w:rPr>
        <w:t xml:space="preserve">astronomy </w:t>
      </w:r>
      <w:r w:rsidR="00A07D68">
        <w:rPr>
          <w:sz w:val="26"/>
          <w:szCs w:val="26"/>
        </w:rPr>
        <w:t>before finally evolving into the scien</w:t>
      </w:r>
      <w:r w:rsidR="00E0109D">
        <w:rPr>
          <w:sz w:val="26"/>
          <w:szCs w:val="26"/>
        </w:rPr>
        <w:t xml:space="preserve">tific world that </w:t>
      </w:r>
      <w:r w:rsidR="007A5446">
        <w:rPr>
          <w:sz w:val="26"/>
          <w:szCs w:val="26"/>
        </w:rPr>
        <w:t xml:space="preserve">continues to expand to this day. </w:t>
      </w:r>
    </w:p>
    <w:p w14:paraId="03A0E29A" w14:textId="77777777" w:rsidR="00812D8F" w:rsidRPr="007705B8" w:rsidRDefault="00812D8F" w:rsidP="00C04D81">
      <w:pPr>
        <w:rPr>
          <w:sz w:val="26"/>
          <w:szCs w:val="26"/>
        </w:rPr>
      </w:pPr>
    </w:p>
    <w:p w14:paraId="5CB19160" w14:textId="77777777" w:rsidR="00E77A46" w:rsidRPr="00470EBC" w:rsidRDefault="00E77A46" w:rsidP="00C04D81">
      <w:pPr>
        <w:rPr>
          <w:sz w:val="26"/>
          <w:szCs w:val="26"/>
        </w:rPr>
      </w:pPr>
    </w:p>
    <w:p w14:paraId="19F9D715" w14:textId="6DC0F245" w:rsidR="00350D9D" w:rsidRDefault="00350D9D" w:rsidP="00BE321A">
      <w:pPr>
        <w:pStyle w:val="Heading1"/>
        <w:ind w:firstLine="0"/>
      </w:pPr>
      <w:r>
        <w:t>Bibliography</w:t>
      </w:r>
    </w:p>
    <w:p w14:paraId="1559349D" w14:textId="1A67CD7B" w:rsidR="00350D9D" w:rsidRDefault="00C81674" w:rsidP="00350D9D">
      <w:pPr>
        <w:rPr>
          <w:sz w:val="26"/>
          <w:szCs w:val="26"/>
        </w:rPr>
      </w:pPr>
      <w:r>
        <w:rPr>
          <w:sz w:val="26"/>
          <w:szCs w:val="26"/>
        </w:rPr>
        <w:t xml:space="preserve">Bowden, Hugh. 2023. </w:t>
      </w:r>
      <w:r>
        <w:rPr>
          <w:i/>
          <w:iCs/>
          <w:sz w:val="26"/>
          <w:szCs w:val="26"/>
        </w:rPr>
        <w:t xml:space="preserve">Mystery Cults in the Ancient World </w:t>
      </w:r>
      <w:r>
        <w:rPr>
          <w:sz w:val="26"/>
          <w:szCs w:val="26"/>
        </w:rPr>
        <w:t>(London, UK: Thames &amp; Hudson)</w:t>
      </w:r>
    </w:p>
    <w:p w14:paraId="29F4E489" w14:textId="18D20DE5" w:rsidR="00A93F60" w:rsidRDefault="00A93F60" w:rsidP="00350D9D">
      <w:pPr>
        <w:rPr>
          <w:sz w:val="26"/>
          <w:szCs w:val="26"/>
        </w:rPr>
      </w:pPr>
      <w:r>
        <w:rPr>
          <w:sz w:val="26"/>
          <w:szCs w:val="26"/>
        </w:rPr>
        <w:t>Dickie</w:t>
      </w:r>
      <w:r w:rsidR="00094B16">
        <w:rPr>
          <w:sz w:val="26"/>
          <w:szCs w:val="26"/>
        </w:rPr>
        <w:t>,</w:t>
      </w:r>
      <w:r>
        <w:rPr>
          <w:sz w:val="26"/>
          <w:szCs w:val="26"/>
        </w:rPr>
        <w:t xml:space="preserve"> Matt. W. 2001. </w:t>
      </w:r>
      <w:r>
        <w:rPr>
          <w:i/>
          <w:iCs/>
          <w:sz w:val="26"/>
          <w:szCs w:val="26"/>
        </w:rPr>
        <w:t xml:space="preserve">Magic in the Graeco-Roman World </w:t>
      </w:r>
      <w:r>
        <w:rPr>
          <w:sz w:val="26"/>
          <w:szCs w:val="26"/>
        </w:rPr>
        <w:t>(</w:t>
      </w:r>
      <w:r w:rsidR="00094B16">
        <w:rPr>
          <w:sz w:val="26"/>
          <w:szCs w:val="26"/>
        </w:rPr>
        <w:t>Oxford, UK: OUP)</w:t>
      </w:r>
    </w:p>
    <w:p w14:paraId="363DB646" w14:textId="62248275" w:rsidR="00094B16" w:rsidRDefault="00094B16" w:rsidP="00350D9D">
      <w:pPr>
        <w:rPr>
          <w:sz w:val="26"/>
          <w:szCs w:val="26"/>
        </w:rPr>
      </w:pPr>
      <w:r>
        <w:rPr>
          <w:sz w:val="26"/>
          <w:szCs w:val="26"/>
        </w:rPr>
        <w:t xml:space="preserve">Dougherty, Martin, J. 2022. </w:t>
      </w:r>
      <w:r>
        <w:rPr>
          <w:i/>
          <w:iCs/>
          <w:sz w:val="26"/>
          <w:szCs w:val="26"/>
        </w:rPr>
        <w:t xml:space="preserve">Roman Myths: Gods, Heroes, Villains and Legends of Ancient </w:t>
      </w:r>
      <w:r w:rsidR="00CC5A2F">
        <w:rPr>
          <w:i/>
          <w:iCs/>
          <w:sz w:val="26"/>
          <w:szCs w:val="26"/>
        </w:rPr>
        <w:t xml:space="preserve">Rome </w:t>
      </w:r>
      <w:r w:rsidR="00CC5A2F">
        <w:rPr>
          <w:sz w:val="26"/>
          <w:szCs w:val="26"/>
        </w:rPr>
        <w:t>(London, UK: Amber Books)</w:t>
      </w:r>
    </w:p>
    <w:p w14:paraId="78876B4F" w14:textId="12C7B4F1" w:rsidR="00CC5A2F" w:rsidRDefault="004B6B6E" w:rsidP="00350D9D">
      <w:pPr>
        <w:rPr>
          <w:sz w:val="26"/>
          <w:szCs w:val="26"/>
        </w:rPr>
      </w:pPr>
      <w:r>
        <w:rPr>
          <w:sz w:val="26"/>
          <w:szCs w:val="26"/>
        </w:rPr>
        <w:t xml:space="preserve">Elder, Pliny. 1991. </w:t>
      </w:r>
      <w:r>
        <w:rPr>
          <w:i/>
          <w:iCs/>
          <w:sz w:val="26"/>
          <w:szCs w:val="26"/>
        </w:rPr>
        <w:t>Natura</w:t>
      </w:r>
      <w:r w:rsidR="00DD41D5">
        <w:rPr>
          <w:i/>
          <w:iCs/>
          <w:sz w:val="26"/>
          <w:szCs w:val="26"/>
        </w:rPr>
        <w:t xml:space="preserve">l History, </w:t>
      </w:r>
      <w:r w:rsidR="00DD41D5">
        <w:rPr>
          <w:sz w:val="26"/>
          <w:szCs w:val="26"/>
        </w:rPr>
        <w:t xml:space="preserve">trans. John Healey (London, UK: </w:t>
      </w:r>
      <w:r w:rsidR="00A62B9A">
        <w:rPr>
          <w:sz w:val="26"/>
          <w:szCs w:val="26"/>
        </w:rPr>
        <w:t>Penguin Classics)</w:t>
      </w:r>
    </w:p>
    <w:p w14:paraId="369F9248" w14:textId="2231CB22" w:rsidR="00A62B9A" w:rsidRDefault="0037663D" w:rsidP="00350D9D">
      <w:pPr>
        <w:rPr>
          <w:sz w:val="26"/>
          <w:szCs w:val="26"/>
        </w:rPr>
      </w:pPr>
      <w:r>
        <w:rPr>
          <w:sz w:val="26"/>
          <w:szCs w:val="26"/>
        </w:rPr>
        <w:t xml:space="preserve">Hesiod. 1988. </w:t>
      </w:r>
      <w:proofErr w:type="spellStart"/>
      <w:r>
        <w:rPr>
          <w:i/>
          <w:iCs/>
          <w:sz w:val="26"/>
          <w:szCs w:val="26"/>
        </w:rPr>
        <w:t>Theogany</w:t>
      </w:r>
      <w:proofErr w:type="spellEnd"/>
      <w:r>
        <w:rPr>
          <w:sz w:val="26"/>
          <w:szCs w:val="26"/>
        </w:rPr>
        <w:t xml:space="preserve">, </w:t>
      </w:r>
      <w:r w:rsidR="00097860">
        <w:rPr>
          <w:sz w:val="26"/>
          <w:szCs w:val="26"/>
        </w:rPr>
        <w:t>trans. M. L. West (London, UK: OUP)</w:t>
      </w:r>
    </w:p>
    <w:p w14:paraId="2962EEA9" w14:textId="3C1D812D" w:rsidR="00097860" w:rsidRDefault="00097860" w:rsidP="00350D9D">
      <w:pPr>
        <w:rPr>
          <w:sz w:val="26"/>
          <w:szCs w:val="26"/>
        </w:rPr>
      </w:pPr>
      <w:r>
        <w:rPr>
          <w:sz w:val="26"/>
          <w:szCs w:val="26"/>
        </w:rPr>
        <w:lastRenderedPageBreak/>
        <w:t>Hygin</w:t>
      </w:r>
      <w:r w:rsidR="004A49BB">
        <w:rPr>
          <w:sz w:val="26"/>
          <w:szCs w:val="26"/>
        </w:rPr>
        <w:t xml:space="preserve">us. 2015. </w:t>
      </w:r>
      <w:r w:rsidR="004A49BB">
        <w:rPr>
          <w:i/>
          <w:iCs/>
          <w:sz w:val="26"/>
          <w:szCs w:val="26"/>
        </w:rPr>
        <w:t>Constellation Myths,</w:t>
      </w:r>
      <w:r w:rsidR="004A49BB">
        <w:rPr>
          <w:sz w:val="26"/>
          <w:szCs w:val="26"/>
        </w:rPr>
        <w:t xml:space="preserve"> trans. Robin Hard (London, UK: OUP)</w:t>
      </w:r>
    </w:p>
    <w:p w14:paraId="11FBDD34" w14:textId="116B2190" w:rsidR="004A49BB" w:rsidRDefault="005B02B8" w:rsidP="00350D9D">
      <w:pPr>
        <w:rPr>
          <w:sz w:val="26"/>
          <w:szCs w:val="26"/>
        </w:rPr>
      </w:pPr>
      <w:r>
        <w:rPr>
          <w:sz w:val="26"/>
          <w:szCs w:val="26"/>
        </w:rPr>
        <w:t>Ogde</w:t>
      </w:r>
      <w:r w:rsidR="00876E8F">
        <w:rPr>
          <w:sz w:val="26"/>
          <w:szCs w:val="26"/>
        </w:rPr>
        <w:t xml:space="preserve">n, Daniel. 2002. </w:t>
      </w:r>
      <w:r w:rsidR="00AF1664">
        <w:rPr>
          <w:i/>
          <w:iCs/>
          <w:sz w:val="26"/>
          <w:szCs w:val="26"/>
        </w:rPr>
        <w:t>Magic, Witchcraft, and Ghosts in the Greek and Roman Worlds: A Sourcebook</w:t>
      </w:r>
      <w:r w:rsidR="001657BA">
        <w:rPr>
          <w:i/>
          <w:iCs/>
          <w:sz w:val="26"/>
          <w:szCs w:val="26"/>
        </w:rPr>
        <w:t xml:space="preserve"> </w:t>
      </w:r>
      <w:r w:rsidR="001657BA">
        <w:rPr>
          <w:sz w:val="26"/>
          <w:szCs w:val="26"/>
        </w:rPr>
        <w:t>ed. Daniel Ogden (New York, NY: OUP)</w:t>
      </w:r>
    </w:p>
    <w:p w14:paraId="129E2159" w14:textId="5399C3A1" w:rsidR="002A1D71" w:rsidRDefault="002A1D71" w:rsidP="00350D9D">
      <w:pPr>
        <w:rPr>
          <w:sz w:val="26"/>
          <w:szCs w:val="26"/>
        </w:rPr>
      </w:pPr>
      <w:proofErr w:type="spellStart"/>
      <w:r>
        <w:rPr>
          <w:sz w:val="26"/>
          <w:szCs w:val="26"/>
        </w:rPr>
        <w:t>Rupke</w:t>
      </w:r>
      <w:proofErr w:type="spellEnd"/>
      <w:r>
        <w:rPr>
          <w:sz w:val="26"/>
          <w:szCs w:val="26"/>
        </w:rPr>
        <w:t xml:space="preserve">, Jorg (ed.). 2011. </w:t>
      </w:r>
      <w:r>
        <w:rPr>
          <w:i/>
          <w:iCs/>
          <w:sz w:val="26"/>
          <w:szCs w:val="26"/>
        </w:rPr>
        <w:t>A Companion t</w:t>
      </w:r>
      <w:r w:rsidR="00737B38">
        <w:rPr>
          <w:i/>
          <w:iCs/>
          <w:sz w:val="26"/>
          <w:szCs w:val="26"/>
        </w:rPr>
        <w:t>o Roman Religion,</w:t>
      </w:r>
      <w:r w:rsidR="00737B38">
        <w:rPr>
          <w:sz w:val="26"/>
          <w:szCs w:val="26"/>
        </w:rPr>
        <w:t xml:space="preserve"> 1</w:t>
      </w:r>
      <w:r w:rsidR="00737B38" w:rsidRPr="00737B38">
        <w:rPr>
          <w:sz w:val="26"/>
          <w:szCs w:val="26"/>
          <w:vertAlign w:val="superscript"/>
        </w:rPr>
        <w:t>st</w:t>
      </w:r>
      <w:r w:rsidR="00737B38">
        <w:rPr>
          <w:sz w:val="26"/>
          <w:szCs w:val="26"/>
        </w:rPr>
        <w:t xml:space="preserve"> </w:t>
      </w:r>
      <w:proofErr w:type="spellStart"/>
      <w:r w:rsidR="00737B38">
        <w:rPr>
          <w:sz w:val="26"/>
          <w:szCs w:val="26"/>
        </w:rPr>
        <w:t>edn</w:t>
      </w:r>
      <w:proofErr w:type="spellEnd"/>
      <w:r w:rsidR="00737B38">
        <w:rPr>
          <w:sz w:val="26"/>
          <w:szCs w:val="26"/>
        </w:rPr>
        <w:t xml:space="preserve"> (Chichester, UK: Wiley-Blackwell)</w:t>
      </w:r>
    </w:p>
    <w:p w14:paraId="57E91333" w14:textId="34AFC39D" w:rsidR="004B5C74" w:rsidRDefault="004B5C74" w:rsidP="004B5C74">
      <w:pPr>
        <w:rPr>
          <w:sz w:val="26"/>
          <w:szCs w:val="26"/>
        </w:rPr>
      </w:pPr>
      <w:r w:rsidRPr="004B5C74">
        <w:rPr>
          <w:sz w:val="26"/>
          <w:szCs w:val="26"/>
        </w:rPr>
        <w:t>“Star Myths.” [n.d.]. Theoi.com &lt;https://www.theoi.com/greek-mythology/star-myths.html&gt; [accessed 20 April 2025]</w:t>
      </w:r>
    </w:p>
    <w:p w14:paraId="745ED81B" w14:textId="63D6A9BB" w:rsidR="001E4E20" w:rsidRPr="0028035E" w:rsidRDefault="001E4E20" w:rsidP="00350D9D">
      <w:pPr>
        <w:rPr>
          <w:sz w:val="26"/>
          <w:szCs w:val="26"/>
        </w:rPr>
      </w:pPr>
      <w:r>
        <w:rPr>
          <w:sz w:val="26"/>
          <w:szCs w:val="26"/>
        </w:rPr>
        <w:t>Tuck, Anthony. 2020</w:t>
      </w:r>
      <w:r w:rsidR="00D57A2E">
        <w:rPr>
          <w:sz w:val="26"/>
          <w:szCs w:val="26"/>
        </w:rPr>
        <w:t xml:space="preserve">. </w:t>
      </w:r>
      <w:r w:rsidR="00D57A2E">
        <w:rPr>
          <w:i/>
          <w:iCs/>
          <w:sz w:val="26"/>
          <w:szCs w:val="26"/>
        </w:rPr>
        <w:t>Augury and Observation: Speculations of an a</w:t>
      </w:r>
      <w:r w:rsidR="00A5412A">
        <w:rPr>
          <w:i/>
          <w:iCs/>
          <w:sz w:val="26"/>
          <w:szCs w:val="26"/>
        </w:rPr>
        <w:t>ncient Italic ritual practice</w:t>
      </w:r>
      <w:r w:rsidR="00A5412A">
        <w:rPr>
          <w:sz w:val="26"/>
          <w:szCs w:val="26"/>
        </w:rPr>
        <w:t xml:space="preserve"> in </w:t>
      </w:r>
      <w:r w:rsidR="00A5412A">
        <w:rPr>
          <w:i/>
          <w:iCs/>
          <w:sz w:val="26"/>
          <w:szCs w:val="26"/>
        </w:rPr>
        <w:t>Memoirs</w:t>
      </w:r>
      <w:r w:rsidR="0028035E">
        <w:rPr>
          <w:i/>
          <w:iCs/>
          <w:sz w:val="26"/>
          <w:szCs w:val="26"/>
        </w:rPr>
        <w:t xml:space="preserve"> of the American Academy in Rome Vol. 65</w:t>
      </w:r>
      <w:r w:rsidR="0028035E">
        <w:rPr>
          <w:sz w:val="26"/>
          <w:szCs w:val="26"/>
        </w:rPr>
        <w:t xml:space="preserve"> (Massachu</w:t>
      </w:r>
      <w:r w:rsidR="00C72BAF">
        <w:rPr>
          <w:sz w:val="26"/>
          <w:szCs w:val="26"/>
        </w:rPr>
        <w:t>setts, MA: Amherst)</w:t>
      </w:r>
    </w:p>
    <w:sectPr w:rsidR="001E4E20" w:rsidRPr="002803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B7CB0" w14:textId="77777777" w:rsidR="00892DF8" w:rsidRDefault="00892DF8" w:rsidP="00AD3306">
      <w:pPr>
        <w:spacing w:after="0" w:line="240" w:lineRule="auto"/>
      </w:pPr>
      <w:r>
        <w:separator/>
      </w:r>
    </w:p>
  </w:endnote>
  <w:endnote w:type="continuationSeparator" w:id="0">
    <w:p w14:paraId="4817CAA3" w14:textId="77777777" w:rsidR="00892DF8" w:rsidRDefault="00892DF8" w:rsidP="00AD3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13C12" w14:textId="77777777" w:rsidR="00892DF8" w:rsidRDefault="00892DF8" w:rsidP="00AD3306">
      <w:pPr>
        <w:spacing w:after="0" w:line="240" w:lineRule="auto"/>
      </w:pPr>
      <w:r>
        <w:separator/>
      </w:r>
    </w:p>
  </w:footnote>
  <w:footnote w:type="continuationSeparator" w:id="0">
    <w:p w14:paraId="75357C4B" w14:textId="77777777" w:rsidR="00892DF8" w:rsidRDefault="00892DF8" w:rsidP="00AD3306">
      <w:pPr>
        <w:spacing w:after="0" w:line="240" w:lineRule="auto"/>
      </w:pPr>
      <w:r>
        <w:continuationSeparator/>
      </w:r>
    </w:p>
  </w:footnote>
  <w:footnote w:id="1">
    <w:p w14:paraId="712BE723" w14:textId="3E6DFA99" w:rsidR="00AD3306" w:rsidRDefault="00AD3306">
      <w:pPr>
        <w:pStyle w:val="FootnoteText"/>
      </w:pPr>
      <w:r>
        <w:rPr>
          <w:rStyle w:val="FootnoteReference"/>
        </w:rPr>
        <w:footnoteRef/>
      </w:r>
      <w:r>
        <w:t xml:space="preserve"> </w:t>
      </w:r>
      <w:proofErr w:type="spellStart"/>
      <w:r w:rsidR="000552C1">
        <w:t>Rupke</w:t>
      </w:r>
      <w:proofErr w:type="spellEnd"/>
      <w:r w:rsidR="000552C1">
        <w:t>, Jorg. 2011.</w:t>
      </w:r>
    </w:p>
  </w:footnote>
  <w:footnote w:id="2">
    <w:p w14:paraId="6E1423C3" w14:textId="109F72CE" w:rsidR="008B6EFC" w:rsidRDefault="008B6EFC">
      <w:pPr>
        <w:pStyle w:val="FootnoteText"/>
      </w:pPr>
      <w:r>
        <w:rPr>
          <w:rStyle w:val="FootnoteReference"/>
        </w:rPr>
        <w:footnoteRef/>
      </w:r>
      <w:r>
        <w:t xml:space="preserve"> Dougherty, Martin, J. </w:t>
      </w:r>
      <w:r w:rsidR="00DF7982">
        <w:t>2022.</w:t>
      </w:r>
    </w:p>
  </w:footnote>
  <w:footnote w:id="3">
    <w:p w14:paraId="27CADDE0" w14:textId="756DB6F4" w:rsidR="00DE23E5" w:rsidRDefault="00DE23E5">
      <w:pPr>
        <w:pStyle w:val="FootnoteText"/>
      </w:pPr>
      <w:r>
        <w:rPr>
          <w:rStyle w:val="FootnoteReference"/>
        </w:rPr>
        <w:footnoteRef/>
      </w:r>
      <w:r>
        <w:t xml:space="preserve"> Bowden, Hugh. 2023.</w:t>
      </w:r>
    </w:p>
  </w:footnote>
  <w:footnote w:id="4">
    <w:p w14:paraId="3E37BF74" w14:textId="6540EDA1" w:rsidR="000075F0" w:rsidRDefault="000075F0">
      <w:pPr>
        <w:pStyle w:val="FootnoteText"/>
      </w:pPr>
      <w:r>
        <w:rPr>
          <w:rStyle w:val="FootnoteReference"/>
        </w:rPr>
        <w:footnoteRef/>
      </w:r>
      <w:r>
        <w:t xml:space="preserve"> </w:t>
      </w:r>
      <w:proofErr w:type="spellStart"/>
      <w:r w:rsidR="006B185D">
        <w:t>Rupke</w:t>
      </w:r>
      <w:proofErr w:type="spellEnd"/>
      <w:r w:rsidR="006B185D">
        <w:t>, Jorg. 2011.</w:t>
      </w:r>
      <w:r>
        <w:t>.</w:t>
      </w:r>
    </w:p>
  </w:footnote>
  <w:footnote w:id="5">
    <w:p w14:paraId="4224F166" w14:textId="5536B357" w:rsidR="00E913E3" w:rsidRDefault="00E913E3">
      <w:pPr>
        <w:pStyle w:val="FootnoteText"/>
      </w:pPr>
      <w:r>
        <w:rPr>
          <w:rStyle w:val="FootnoteReference"/>
        </w:rPr>
        <w:footnoteRef/>
      </w:r>
      <w:r>
        <w:t xml:space="preserve"> Bowden, Hugh. 2023.</w:t>
      </w:r>
    </w:p>
  </w:footnote>
  <w:footnote w:id="6">
    <w:p w14:paraId="0E8A2C70" w14:textId="57342CDC" w:rsidR="001F1AA0" w:rsidRDefault="001F1AA0">
      <w:pPr>
        <w:pStyle w:val="FootnoteText"/>
      </w:pPr>
      <w:r>
        <w:rPr>
          <w:rStyle w:val="FootnoteReference"/>
        </w:rPr>
        <w:footnoteRef/>
      </w:r>
      <w:r>
        <w:t xml:space="preserve"> Tuck, Anthony. 2020.</w:t>
      </w:r>
    </w:p>
  </w:footnote>
  <w:footnote w:id="7">
    <w:p w14:paraId="7C6024C5" w14:textId="4F33F139" w:rsidR="00016479" w:rsidRDefault="00016479">
      <w:pPr>
        <w:pStyle w:val="FootnoteText"/>
      </w:pPr>
      <w:r>
        <w:rPr>
          <w:rStyle w:val="FootnoteReference"/>
        </w:rPr>
        <w:footnoteRef/>
      </w:r>
      <w:r>
        <w:t xml:space="preserve"> </w:t>
      </w:r>
      <w:proofErr w:type="spellStart"/>
      <w:r>
        <w:t>Rupke</w:t>
      </w:r>
      <w:proofErr w:type="spellEnd"/>
      <w:r>
        <w:t>, Jorg. 2011.</w:t>
      </w:r>
    </w:p>
  </w:footnote>
  <w:footnote w:id="8">
    <w:p w14:paraId="522EFAB3" w14:textId="761766FF" w:rsidR="001B26E7" w:rsidRDefault="001B26E7">
      <w:pPr>
        <w:pStyle w:val="FootnoteText"/>
      </w:pPr>
      <w:r>
        <w:rPr>
          <w:rStyle w:val="FootnoteReference"/>
        </w:rPr>
        <w:footnoteRef/>
      </w:r>
      <w:r>
        <w:t xml:space="preserve"> </w:t>
      </w:r>
      <w:proofErr w:type="spellStart"/>
      <w:r>
        <w:t>Rupke</w:t>
      </w:r>
      <w:proofErr w:type="spellEnd"/>
      <w:r>
        <w:t>, Jorg. 2011.</w:t>
      </w:r>
    </w:p>
  </w:footnote>
  <w:footnote w:id="9">
    <w:p w14:paraId="53455636" w14:textId="048709E4" w:rsidR="00D43D08" w:rsidRDefault="00D43D08">
      <w:pPr>
        <w:pStyle w:val="FootnoteText"/>
      </w:pPr>
      <w:r>
        <w:rPr>
          <w:rStyle w:val="FootnoteReference"/>
        </w:rPr>
        <w:footnoteRef/>
      </w:r>
      <w:r>
        <w:t xml:space="preserve"> </w:t>
      </w:r>
      <w:proofErr w:type="spellStart"/>
      <w:r>
        <w:t>Rupke</w:t>
      </w:r>
      <w:proofErr w:type="spellEnd"/>
      <w:r>
        <w:t>, Jorg. 2011.</w:t>
      </w:r>
    </w:p>
  </w:footnote>
  <w:footnote w:id="10">
    <w:p w14:paraId="5D225340" w14:textId="1427ABCA" w:rsidR="00D31285" w:rsidRDefault="00D31285">
      <w:pPr>
        <w:pStyle w:val="FootnoteText"/>
      </w:pPr>
      <w:r>
        <w:rPr>
          <w:rStyle w:val="FootnoteReference"/>
        </w:rPr>
        <w:footnoteRef/>
      </w:r>
      <w:r>
        <w:t xml:space="preserve"> Dougherty, Martin, J. 202</w:t>
      </w:r>
      <w:r w:rsidR="004C5F0C">
        <w:t>2.</w:t>
      </w:r>
    </w:p>
  </w:footnote>
  <w:footnote w:id="11">
    <w:p w14:paraId="0111330E" w14:textId="455C55C6" w:rsidR="00140F6C" w:rsidRDefault="00140F6C">
      <w:pPr>
        <w:pStyle w:val="FootnoteText"/>
      </w:pPr>
      <w:r>
        <w:rPr>
          <w:rStyle w:val="FootnoteReference"/>
        </w:rPr>
        <w:footnoteRef/>
      </w:r>
      <w:r>
        <w:t xml:space="preserve"> </w:t>
      </w:r>
      <w:proofErr w:type="spellStart"/>
      <w:r>
        <w:t>Rupke</w:t>
      </w:r>
      <w:proofErr w:type="spellEnd"/>
      <w:r>
        <w:t xml:space="preserve">, Jorg. </w:t>
      </w:r>
      <w:r w:rsidR="00372AFC">
        <w:t>2011.</w:t>
      </w:r>
    </w:p>
  </w:footnote>
  <w:footnote w:id="12">
    <w:p w14:paraId="74B99EF8" w14:textId="55787432" w:rsidR="00725752" w:rsidRDefault="00725752">
      <w:pPr>
        <w:pStyle w:val="FootnoteText"/>
      </w:pPr>
      <w:r>
        <w:rPr>
          <w:rStyle w:val="FootnoteReference"/>
        </w:rPr>
        <w:footnoteRef/>
      </w:r>
      <w:r>
        <w:t xml:space="preserve"> Dickie, Matt, W. 2001. </w:t>
      </w:r>
    </w:p>
  </w:footnote>
  <w:footnote w:id="13">
    <w:p w14:paraId="59E9A01A" w14:textId="4742622D" w:rsidR="004D48E7" w:rsidRDefault="004D48E7">
      <w:pPr>
        <w:pStyle w:val="FootnoteText"/>
      </w:pPr>
      <w:r>
        <w:rPr>
          <w:rStyle w:val="FootnoteReference"/>
        </w:rPr>
        <w:footnoteRef/>
      </w:r>
      <w:r>
        <w:t xml:space="preserve"> Elder Pliny. 1991.</w:t>
      </w:r>
    </w:p>
  </w:footnote>
  <w:footnote w:id="14">
    <w:p w14:paraId="64338B5F" w14:textId="3E3F98E3" w:rsidR="00CC29E7" w:rsidRDefault="00CC29E7">
      <w:pPr>
        <w:pStyle w:val="FootnoteText"/>
      </w:pPr>
      <w:r>
        <w:rPr>
          <w:rStyle w:val="FootnoteReference"/>
        </w:rPr>
        <w:footnoteRef/>
      </w:r>
      <w:r>
        <w:t xml:space="preserve"> </w:t>
      </w:r>
      <w:proofErr w:type="spellStart"/>
      <w:r>
        <w:t>Rupke</w:t>
      </w:r>
      <w:proofErr w:type="spellEnd"/>
      <w:r>
        <w:t xml:space="preserve">, Jorg. 2011. </w:t>
      </w:r>
    </w:p>
  </w:footnote>
  <w:footnote w:id="15">
    <w:p w14:paraId="3390DDAF" w14:textId="18CF6F2E" w:rsidR="00065ACD" w:rsidRDefault="00065ACD">
      <w:pPr>
        <w:pStyle w:val="FootnoteText"/>
      </w:pPr>
      <w:r>
        <w:rPr>
          <w:rStyle w:val="FootnoteReference"/>
        </w:rPr>
        <w:footnoteRef/>
      </w:r>
      <w:r>
        <w:t xml:space="preserve"> Dougherty, Martin, J. 2022.</w:t>
      </w:r>
    </w:p>
  </w:footnote>
  <w:footnote w:id="16">
    <w:p w14:paraId="3C8236D7" w14:textId="12BFD292" w:rsidR="007B367D" w:rsidRDefault="007B367D">
      <w:pPr>
        <w:pStyle w:val="FootnoteText"/>
      </w:pPr>
      <w:r>
        <w:rPr>
          <w:rStyle w:val="FootnoteReference"/>
        </w:rPr>
        <w:footnoteRef/>
      </w:r>
      <w:r>
        <w:t xml:space="preserve"> Bowden, Hugh. 2023.</w:t>
      </w:r>
    </w:p>
  </w:footnote>
  <w:footnote w:id="17">
    <w:p w14:paraId="5942B84F" w14:textId="6B8CBB45" w:rsidR="000F3B3E" w:rsidRDefault="000F3B3E">
      <w:pPr>
        <w:pStyle w:val="FootnoteText"/>
      </w:pPr>
      <w:r>
        <w:rPr>
          <w:rStyle w:val="FootnoteReference"/>
        </w:rPr>
        <w:footnoteRef/>
      </w:r>
      <w:r>
        <w:t xml:space="preserve"> </w:t>
      </w:r>
      <w:proofErr w:type="spellStart"/>
      <w:r>
        <w:t>Rupke</w:t>
      </w:r>
      <w:proofErr w:type="spellEnd"/>
      <w:r>
        <w:t>, Jorg. 2011.</w:t>
      </w:r>
    </w:p>
  </w:footnote>
  <w:footnote w:id="18">
    <w:p w14:paraId="540193BF" w14:textId="3D5CE4DC" w:rsidR="00F939D0" w:rsidRDefault="00F939D0">
      <w:pPr>
        <w:pStyle w:val="FootnoteText"/>
      </w:pPr>
      <w:r>
        <w:rPr>
          <w:rStyle w:val="FootnoteReference"/>
        </w:rPr>
        <w:footnoteRef/>
      </w:r>
      <w:r>
        <w:t xml:space="preserve"> </w:t>
      </w:r>
      <w:proofErr w:type="spellStart"/>
      <w:r>
        <w:t>Rupke</w:t>
      </w:r>
      <w:proofErr w:type="spellEnd"/>
      <w:r>
        <w:t>, Jorg. 2011.</w:t>
      </w:r>
    </w:p>
  </w:footnote>
  <w:footnote w:id="19">
    <w:p w14:paraId="08D2296E" w14:textId="5B91B606" w:rsidR="00C030D7" w:rsidRDefault="00C030D7">
      <w:pPr>
        <w:pStyle w:val="FootnoteText"/>
      </w:pPr>
      <w:r>
        <w:rPr>
          <w:rStyle w:val="FootnoteReference"/>
        </w:rPr>
        <w:footnoteRef/>
      </w:r>
      <w:r>
        <w:t xml:space="preserve"> </w:t>
      </w:r>
      <w:proofErr w:type="spellStart"/>
      <w:r>
        <w:t>Rupke</w:t>
      </w:r>
      <w:proofErr w:type="spellEnd"/>
      <w:r>
        <w:t>, Jorg. 2011.</w:t>
      </w:r>
    </w:p>
  </w:footnote>
  <w:footnote w:id="20">
    <w:p w14:paraId="76F41018" w14:textId="150AC9F3" w:rsidR="00C23351" w:rsidRDefault="00C23351">
      <w:pPr>
        <w:pStyle w:val="FootnoteText"/>
      </w:pPr>
      <w:r>
        <w:rPr>
          <w:rStyle w:val="FootnoteReference"/>
        </w:rPr>
        <w:footnoteRef/>
      </w:r>
      <w:r>
        <w:t xml:space="preserve"> </w:t>
      </w:r>
      <w:proofErr w:type="spellStart"/>
      <w:r>
        <w:t>Rupke</w:t>
      </w:r>
      <w:proofErr w:type="spellEnd"/>
      <w:r>
        <w:t>, Jorg. 2011.</w:t>
      </w:r>
    </w:p>
  </w:footnote>
  <w:footnote w:id="21">
    <w:p w14:paraId="04162182" w14:textId="6617DEE3" w:rsidR="00F12559" w:rsidRDefault="00F12559">
      <w:pPr>
        <w:pStyle w:val="FootnoteText"/>
      </w:pPr>
      <w:r>
        <w:rPr>
          <w:rStyle w:val="FootnoteReference"/>
        </w:rPr>
        <w:footnoteRef/>
      </w:r>
      <w:r>
        <w:t xml:space="preserve"> </w:t>
      </w:r>
      <w:proofErr w:type="spellStart"/>
      <w:r>
        <w:t>Rupke</w:t>
      </w:r>
      <w:proofErr w:type="spellEnd"/>
      <w:r>
        <w:t>, Jorg. 2011.</w:t>
      </w:r>
    </w:p>
  </w:footnote>
  <w:footnote w:id="22">
    <w:p w14:paraId="7EEF610D" w14:textId="04C00A0A" w:rsidR="00823148" w:rsidRDefault="00823148">
      <w:pPr>
        <w:pStyle w:val="FootnoteText"/>
      </w:pPr>
      <w:r>
        <w:rPr>
          <w:rStyle w:val="FootnoteReference"/>
        </w:rPr>
        <w:footnoteRef/>
      </w:r>
      <w:r>
        <w:t xml:space="preserve"> Ogden, Daniel. 2002.</w:t>
      </w:r>
    </w:p>
  </w:footnote>
  <w:footnote w:id="23">
    <w:p w14:paraId="4FFAD0A7" w14:textId="0F65EB3F" w:rsidR="00862D8B" w:rsidRDefault="00862D8B">
      <w:pPr>
        <w:pStyle w:val="FootnoteText"/>
      </w:pPr>
      <w:r>
        <w:rPr>
          <w:rStyle w:val="FootnoteReference"/>
        </w:rPr>
        <w:footnoteRef/>
      </w:r>
      <w:r>
        <w:t xml:space="preserve"> </w:t>
      </w:r>
      <w:proofErr w:type="spellStart"/>
      <w:r>
        <w:t>Rupke</w:t>
      </w:r>
      <w:proofErr w:type="spellEnd"/>
      <w:r>
        <w:t>, Jorg. 2011.</w:t>
      </w:r>
    </w:p>
  </w:footnote>
  <w:footnote w:id="24">
    <w:p w14:paraId="076124A2" w14:textId="73DECA67" w:rsidR="00642AE6" w:rsidRDefault="00642AE6">
      <w:pPr>
        <w:pStyle w:val="FootnoteText"/>
      </w:pPr>
      <w:r>
        <w:rPr>
          <w:rStyle w:val="FootnoteReference"/>
        </w:rPr>
        <w:footnoteRef/>
      </w:r>
      <w:r>
        <w:t xml:space="preserve"> Dougherty, Martin, J. </w:t>
      </w:r>
      <w:r w:rsidR="003B71EB">
        <w:t>2022.</w:t>
      </w:r>
    </w:p>
  </w:footnote>
  <w:footnote w:id="25">
    <w:p w14:paraId="37AE7404" w14:textId="7C9C1655" w:rsidR="00343418" w:rsidRDefault="00343418">
      <w:pPr>
        <w:pStyle w:val="FootnoteText"/>
      </w:pPr>
      <w:r>
        <w:rPr>
          <w:rStyle w:val="FootnoteReference"/>
        </w:rPr>
        <w:footnoteRef/>
      </w:r>
      <w:r>
        <w:t xml:space="preserve"> Dougherty, Martin, J. 20</w:t>
      </w:r>
      <w:r w:rsidR="00770EB9">
        <w:t>22.</w:t>
      </w:r>
    </w:p>
  </w:footnote>
  <w:footnote w:id="26">
    <w:p w14:paraId="2F4392B1" w14:textId="7DC0E5A9" w:rsidR="00805E60" w:rsidRDefault="00805E60">
      <w:pPr>
        <w:pStyle w:val="FootnoteText"/>
      </w:pPr>
      <w:r>
        <w:rPr>
          <w:rStyle w:val="FootnoteReference"/>
        </w:rPr>
        <w:footnoteRef/>
      </w:r>
      <w:r>
        <w:t xml:space="preserve"> Hesiod. 1988.</w:t>
      </w:r>
    </w:p>
  </w:footnote>
  <w:footnote w:id="27">
    <w:p w14:paraId="30223710" w14:textId="660D2765" w:rsidR="00176E51" w:rsidRDefault="00176E51">
      <w:pPr>
        <w:pStyle w:val="FootnoteText"/>
      </w:pPr>
      <w:r>
        <w:rPr>
          <w:rStyle w:val="FootnoteReference"/>
        </w:rPr>
        <w:footnoteRef/>
      </w:r>
      <w:r>
        <w:t xml:space="preserve"> Hesiod. </w:t>
      </w:r>
      <w:r w:rsidR="009009DC">
        <w:t>1988.</w:t>
      </w:r>
    </w:p>
  </w:footnote>
  <w:footnote w:id="28">
    <w:p w14:paraId="1F2965C4" w14:textId="643C2F4D" w:rsidR="000D1D86" w:rsidRDefault="000D1D86">
      <w:pPr>
        <w:pStyle w:val="FootnoteText"/>
      </w:pPr>
      <w:r>
        <w:rPr>
          <w:rStyle w:val="FootnoteReference"/>
        </w:rPr>
        <w:footnoteRef/>
      </w:r>
      <w:r>
        <w:t xml:space="preserve"> Dougherty, Martin, J. 2022.</w:t>
      </w:r>
    </w:p>
  </w:footnote>
  <w:footnote w:id="29">
    <w:p w14:paraId="1FB4086F" w14:textId="2873B44B" w:rsidR="00F27285" w:rsidRDefault="00F27285">
      <w:pPr>
        <w:pStyle w:val="FootnoteText"/>
      </w:pPr>
      <w:r>
        <w:rPr>
          <w:rStyle w:val="FootnoteReference"/>
        </w:rPr>
        <w:footnoteRef/>
      </w:r>
      <w:r>
        <w:t xml:space="preserve"> </w:t>
      </w:r>
      <w:r w:rsidR="00D95837">
        <w:t>Hesiod. 1988.</w:t>
      </w:r>
    </w:p>
  </w:footnote>
  <w:footnote w:id="30">
    <w:p w14:paraId="000BA014" w14:textId="565948A0" w:rsidR="005C3B10" w:rsidRDefault="005C3B10">
      <w:pPr>
        <w:pStyle w:val="FootnoteText"/>
      </w:pPr>
      <w:r>
        <w:rPr>
          <w:rStyle w:val="FootnoteReference"/>
        </w:rPr>
        <w:footnoteRef/>
      </w:r>
      <w:r>
        <w:t xml:space="preserve"> Hesiod. 1988.</w:t>
      </w:r>
    </w:p>
  </w:footnote>
  <w:footnote w:id="31">
    <w:p w14:paraId="2F449331" w14:textId="0E6500D8" w:rsidR="000F2F3D" w:rsidRDefault="000F2F3D">
      <w:pPr>
        <w:pStyle w:val="FootnoteText"/>
      </w:pPr>
      <w:r>
        <w:rPr>
          <w:rStyle w:val="FootnoteReference"/>
        </w:rPr>
        <w:footnoteRef/>
      </w:r>
      <w:r>
        <w:t xml:space="preserve"> Hesiod. 1988.</w:t>
      </w:r>
    </w:p>
  </w:footnote>
  <w:footnote w:id="32">
    <w:p w14:paraId="256F640F" w14:textId="231575C4" w:rsidR="000B743D" w:rsidRDefault="000B743D">
      <w:pPr>
        <w:pStyle w:val="FootnoteText"/>
      </w:pPr>
      <w:r>
        <w:rPr>
          <w:rStyle w:val="FootnoteReference"/>
        </w:rPr>
        <w:footnoteRef/>
      </w:r>
      <w:r>
        <w:t xml:space="preserve"> Dougherty, Martin, J. 2022.</w:t>
      </w:r>
    </w:p>
  </w:footnote>
  <w:footnote w:id="33">
    <w:p w14:paraId="2E24D7E5" w14:textId="2F676FA5" w:rsidR="00125E48" w:rsidRDefault="00125E48">
      <w:pPr>
        <w:pStyle w:val="FootnoteText"/>
      </w:pPr>
      <w:r>
        <w:rPr>
          <w:rStyle w:val="FootnoteReference"/>
        </w:rPr>
        <w:footnoteRef/>
      </w:r>
      <w:r>
        <w:t xml:space="preserve"> </w:t>
      </w:r>
      <w:proofErr w:type="spellStart"/>
      <w:r>
        <w:t>Rupke</w:t>
      </w:r>
      <w:proofErr w:type="spellEnd"/>
      <w:r>
        <w:t>, Jorg. 2011.</w:t>
      </w:r>
    </w:p>
  </w:footnote>
  <w:footnote w:id="34">
    <w:p w14:paraId="2F3DE05E" w14:textId="2A8CF00A" w:rsidR="00177A95" w:rsidRDefault="00177A95">
      <w:pPr>
        <w:pStyle w:val="FootnoteText"/>
      </w:pPr>
      <w:r>
        <w:rPr>
          <w:rStyle w:val="FootnoteReference"/>
        </w:rPr>
        <w:footnoteRef/>
      </w:r>
      <w:r>
        <w:t xml:space="preserve"> Hyginus</w:t>
      </w:r>
      <w:r w:rsidR="0023537B">
        <w:t>. 2015.</w:t>
      </w:r>
    </w:p>
  </w:footnote>
  <w:footnote w:id="35">
    <w:p w14:paraId="6C6AE3D4" w14:textId="6E78B1BF" w:rsidR="00F67B3F" w:rsidRDefault="00F67B3F">
      <w:pPr>
        <w:pStyle w:val="FootnoteText"/>
      </w:pPr>
      <w:r>
        <w:rPr>
          <w:rStyle w:val="FootnoteReference"/>
        </w:rPr>
        <w:footnoteRef/>
      </w:r>
      <w:r>
        <w:t xml:space="preserve"> Hyginus. 2015.</w:t>
      </w:r>
    </w:p>
  </w:footnote>
  <w:footnote w:id="36">
    <w:p w14:paraId="71E5CECC" w14:textId="03338926" w:rsidR="00EB61F7" w:rsidRDefault="00EB61F7">
      <w:pPr>
        <w:pStyle w:val="FootnoteText"/>
      </w:pPr>
      <w:r>
        <w:rPr>
          <w:rStyle w:val="FootnoteReference"/>
        </w:rPr>
        <w:footnoteRef/>
      </w:r>
      <w:r>
        <w:t xml:space="preserve"> Ogden, Daniel. 2002.</w:t>
      </w:r>
    </w:p>
  </w:footnote>
  <w:footnote w:id="37">
    <w:p w14:paraId="67EE6299" w14:textId="404773D1" w:rsidR="00D94010" w:rsidRDefault="00D94010">
      <w:pPr>
        <w:pStyle w:val="FootnoteText"/>
      </w:pPr>
      <w:r>
        <w:rPr>
          <w:rStyle w:val="FootnoteReference"/>
        </w:rPr>
        <w:footnoteRef/>
      </w:r>
      <w:r>
        <w:t xml:space="preserve"> </w:t>
      </w:r>
      <w:r w:rsidR="00267B2B">
        <w:t>Theoi.com</w:t>
      </w:r>
    </w:p>
  </w:footnote>
  <w:footnote w:id="38">
    <w:p w14:paraId="46033D43" w14:textId="3474B9A3" w:rsidR="00562DE9" w:rsidRDefault="00562DE9">
      <w:pPr>
        <w:pStyle w:val="FootnoteText"/>
      </w:pPr>
      <w:r>
        <w:rPr>
          <w:rStyle w:val="FootnoteReference"/>
        </w:rPr>
        <w:footnoteRef/>
      </w:r>
      <w:r>
        <w:t xml:space="preserve"> Hyginus. 2015.</w:t>
      </w:r>
    </w:p>
  </w:footnote>
  <w:footnote w:id="39">
    <w:p w14:paraId="2DF359AE" w14:textId="729ADA11" w:rsidR="00B60400" w:rsidRDefault="00B60400">
      <w:pPr>
        <w:pStyle w:val="FootnoteText"/>
      </w:pPr>
      <w:r>
        <w:rPr>
          <w:rStyle w:val="FootnoteReference"/>
        </w:rPr>
        <w:footnoteRef/>
      </w:r>
      <w:r>
        <w:t xml:space="preserve"> Ogden, Daniel. 200</w:t>
      </w:r>
      <w:r w:rsidR="000765F8">
        <w:t>2.</w:t>
      </w:r>
    </w:p>
  </w:footnote>
  <w:footnote w:id="40">
    <w:p w14:paraId="5B165850" w14:textId="715CE669" w:rsidR="001745BC" w:rsidRDefault="001745BC">
      <w:pPr>
        <w:pStyle w:val="FootnoteText"/>
      </w:pPr>
      <w:r>
        <w:rPr>
          <w:rStyle w:val="FootnoteReference"/>
        </w:rPr>
        <w:footnoteRef/>
      </w:r>
      <w:r>
        <w:t xml:space="preserve"> Elder Pliny. 1991.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774"/>
    <w:rsid w:val="00004AB2"/>
    <w:rsid w:val="00004C08"/>
    <w:rsid w:val="000075F0"/>
    <w:rsid w:val="00014129"/>
    <w:rsid w:val="00016479"/>
    <w:rsid w:val="00041774"/>
    <w:rsid w:val="00046C65"/>
    <w:rsid w:val="000479B7"/>
    <w:rsid w:val="0005288B"/>
    <w:rsid w:val="000552C1"/>
    <w:rsid w:val="00065ACD"/>
    <w:rsid w:val="0007428A"/>
    <w:rsid w:val="000752C2"/>
    <w:rsid w:val="000765F8"/>
    <w:rsid w:val="00094B16"/>
    <w:rsid w:val="000970D5"/>
    <w:rsid w:val="00097860"/>
    <w:rsid w:val="000A0C36"/>
    <w:rsid w:val="000A276E"/>
    <w:rsid w:val="000A72B5"/>
    <w:rsid w:val="000B743D"/>
    <w:rsid w:val="000C1682"/>
    <w:rsid w:val="000C1F53"/>
    <w:rsid w:val="000C408E"/>
    <w:rsid w:val="000C7D6D"/>
    <w:rsid w:val="000D1D86"/>
    <w:rsid w:val="000E09CC"/>
    <w:rsid w:val="000F2F3D"/>
    <w:rsid w:val="000F3B3E"/>
    <w:rsid w:val="000F7D34"/>
    <w:rsid w:val="00104639"/>
    <w:rsid w:val="001075D0"/>
    <w:rsid w:val="0011164C"/>
    <w:rsid w:val="00125E48"/>
    <w:rsid w:val="001407C5"/>
    <w:rsid w:val="00140F6C"/>
    <w:rsid w:val="00142E8D"/>
    <w:rsid w:val="00150B51"/>
    <w:rsid w:val="00154530"/>
    <w:rsid w:val="0016014E"/>
    <w:rsid w:val="001657BA"/>
    <w:rsid w:val="001745BC"/>
    <w:rsid w:val="0017672A"/>
    <w:rsid w:val="00176E51"/>
    <w:rsid w:val="00177A95"/>
    <w:rsid w:val="001807C1"/>
    <w:rsid w:val="00187FE9"/>
    <w:rsid w:val="001A0C7D"/>
    <w:rsid w:val="001A1D9D"/>
    <w:rsid w:val="001A785C"/>
    <w:rsid w:val="001A7E6B"/>
    <w:rsid w:val="001B227A"/>
    <w:rsid w:val="001B26E7"/>
    <w:rsid w:val="001C28D9"/>
    <w:rsid w:val="001C37F2"/>
    <w:rsid w:val="001D0A54"/>
    <w:rsid w:val="001E253D"/>
    <w:rsid w:val="001E3EA8"/>
    <w:rsid w:val="001E4E20"/>
    <w:rsid w:val="001F03E6"/>
    <w:rsid w:val="001F1AA0"/>
    <w:rsid w:val="00204784"/>
    <w:rsid w:val="002124B6"/>
    <w:rsid w:val="002265EF"/>
    <w:rsid w:val="00227949"/>
    <w:rsid w:val="00233523"/>
    <w:rsid w:val="00235292"/>
    <w:rsid w:val="0023537B"/>
    <w:rsid w:val="002407D8"/>
    <w:rsid w:val="00253042"/>
    <w:rsid w:val="00257AC4"/>
    <w:rsid w:val="00260A71"/>
    <w:rsid w:val="00260E05"/>
    <w:rsid w:val="002612DF"/>
    <w:rsid w:val="00262714"/>
    <w:rsid w:val="002630F6"/>
    <w:rsid w:val="00264EF6"/>
    <w:rsid w:val="00267B2B"/>
    <w:rsid w:val="0027019B"/>
    <w:rsid w:val="0028035E"/>
    <w:rsid w:val="00281983"/>
    <w:rsid w:val="00284106"/>
    <w:rsid w:val="002958F9"/>
    <w:rsid w:val="00297E32"/>
    <w:rsid w:val="002A1D71"/>
    <w:rsid w:val="002B431A"/>
    <w:rsid w:val="002C0C05"/>
    <w:rsid w:val="002C42C7"/>
    <w:rsid w:val="002E239A"/>
    <w:rsid w:val="002E490B"/>
    <w:rsid w:val="002F2CE0"/>
    <w:rsid w:val="00301AD8"/>
    <w:rsid w:val="0030326D"/>
    <w:rsid w:val="003115A6"/>
    <w:rsid w:val="00311972"/>
    <w:rsid w:val="00313D3D"/>
    <w:rsid w:val="00317A01"/>
    <w:rsid w:val="00336DE9"/>
    <w:rsid w:val="00343418"/>
    <w:rsid w:val="0035093A"/>
    <w:rsid w:val="00350D9D"/>
    <w:rsid w:val="00355FB9"/>
    <w:rsid w:val="00363E11"/>
    <w:rsid w:val="0036462F"/>
    <w:rsid w:val="00371229"/>
    <w:rsid w:val="00372AFC"/>
    <w:rsid w:val="0037663D"/>
    <w:rsid w:val="00386F35"/>
    <w:rsid w:val="003902C8"/>
    <w:rsid w:val="00391053"/>
    <w:rsid w:val="003934B8"/>
    <w:rsid w:val="00397850"/>
    <w:rsid w:val="003A1CC3"/>
    <w:rsid w:val="003A2F2E"/>
    <w:rsid w:val="003B4AA8"/>
    <w:rsid w:val="003B6D9C"/>
    <w:rsid w:val="003B71EB"/>
    <w:rsid w:val="003B7486"/>
    <w:rsid w:val="003B7E65"/>
    <w:rsid w:val="003C1AF7"/>
    <w:rsid w:val="003C74DD"/>
    <w:rsid w:val="003D4BA5"/>
    <w:rsid w:val="003E3044"/>
    <w:rsid w:val="003E65ED"/>
    <w:rsid w:val="003F1EB5"/>
    <w:rsid w:val="00410B37"/>
    <w:rsid w:val="00422C45"/>
    <w:rsid w:val="00424CC8"/>
    <w:rsid w:val="00425D73"/>
    <w:rsid w:val="00430CF9"/>
    <w:rsid w:val="004342ED"/>
    <w:rsid w:val="00434AF6"/>
    <w:rsid w:val="00440523"/>
    <w:rsid w:val="00441AE3"/>
    <w:rsid w:val="00442552"/>
    <w:rsid w:val="00455FCE"/>
    <w:rsid w:val="00464FF5"/>
    <w:rsid w:val="00465B43"/>
    <w:rsid w:val="00470EBC"/>
    <w:rsid w:val="00474A93"/>
    <w:rsid w:val="004774F3"/>
    <w:rsid w:val="00481EDE"/>
    <w:rsid w:val="00483880"/>
    <w:rsid w:val="004935DB"/>
    <w:rsid w:val="00497FAB"/>
    <w:rsid w:val="004A2AC3"/>
    <w:rsid w:val="004A49BB"/>
    <w:rsid w:val="004A6BBF"/>
    <w:rsid w:val="004B5C74"/>
    <w:rsid w:val="004B6B6E"/>
    <w:rsid w:val="004C5F0C"/>
    <w:rsid w:val="004D2264"/>
    <w:rsid w:val="004D48E7"/>
    <w:rsid w:val="004E2F30"/>
    <w:rsid w:val="004E2F5E"/>
    <w:rsid w:val="004E346C"/>
    <w:rsid w:val="004F0730"/>
    <w:rsid w:val="00503B67"/>
    <w:rsid w:val="00526532"/>
    <w:rsid w:val="005326EE"/>
    <w:rsid w:val="0053648A"/>
    <w:rsid w:val="0054048B"/>
    <w:rsid w:val="0054371B"/>
    <w:rsid w:val="00550A30"/>
    <w:rsid w:val="00555271"/>
    <w:rsid w:val="005578BC"/>
    <w:rsid w:val="00561FEE"/>
    <w:rsid w:val="00562DE9"/>
    <w:rsid w:val="00567ECB"/>
    <w:rsid w:val="005701EE"/>
    <w:rsid w:val="00571233"/>
    <w:rsid w:val="00571D6D"/>
    <w:rsid w:val="00575C4C"/>
    <w:rsid w:val="00582E03"/>
    <w:rsid w:val="00585748"/>
    <w:rsid w:val="005A282F"/>
    <w:rsid w:val="005A29C6"/>
    <w:rsid w:val="005B02B8"/>
    <w:rsid w:val="005B1232"/>
    <w:rsid w:val="005B1A94"/>
    <w:rsid w:val="005B5EB7"/>
    <w:rsid w:val="005C38CF"/>
    <w:rsid w:val="005C3B10"/>
    <w:rsid w:val="005C7B13"/>
    <w:rsid w:val="00605F78"/>
    <w:rsid w:val="0061193A"/>
    <w:rsid w:val="00613F42"/>
    <w:rsid w:val="0062665D"/>
    <w:rsid w:val="00627329"/>
    <w:rsid w:val="006305D9"/>
    <w:rsid w:val="00637A9E"/>
    <w:rsid w:val="00642AE6"/>
    <w:rsid w:val="00652198"/>
    <w:rsid w:val="00657EC0"/>
    <w:rsid w:val="00662F95"/>
    <w:rsid w:val="00666A9C"/>
    <w:rsid w:val="00672676"/>
    <w:rsid w:val="00673C6B"/>
    <w:rsid w:val="006775F7"/>
    <w:rsid w:val="00680315"/>
    <w:rsid w:val="006932E1"/>
    <w:rsid w:val="00697440"/>
    <w:rsid w:val="00697E31"/>
    <w:rsid w:val="006A08CC"/>
    <w:rsid w:val="006A6010"/>
    <w:rsid w:val="006A6B27"/>
    <w:rsid w:val="006B185D"/>
    <w:rsid w:val="006B3FEB"/>
    <w:rsid w:val="006B6D22"/>
    <w:rsid w:val="006B7CC3"/>
    <w:rsid w:val="006C1DEF"/>
    <w:rsid w:val="006C1F77"/>
    <w:rsid w:val="006E18BF"/>
    <w:rsid w:val="006E2617"/>
    <w:rsid w:val="007133B4"/>
    <w:rsid w:val="00714423"/>
    <w:rsid w:val="00725752"/>
    <w:rsid w:val="007318FA"/>
    <w:rsid w:val="00732D40"/>
    <w:rsid w:val="007334C7"/>
    <w:rsid w:val="007367BC"/>
    <w:rsid w:val="00736FDA"/>
    <w:rsid w:val="00737B38"/>
    <w:rsid w:val="00745AD2"/>
    <w:rsid w:val="007468F0"/>
    <w:rsid w:val="007556F6"/>
    <w:rsid w:val="007705B8"/>
    <w:rsid w:val="00770EB9"/>
    <w:rsid w:val="007A5446"/>
    <w:rsid w:val="007A5B9A"/>
    <w:rsid w:val="007B367D"/>
    <w:rsid w:val="007B711E"/>
    <w:rsid w:val="007B74A1"/>
    <w:rsid w:val="007C237D"/>
    <w:rsid w:val="007D4B9B"/>
    <w:rsid w:val="007D6B8B"/>
    <w:rsid w:val="007E04D7"/>
    <w:rsid w:val="007E4096"/>
    <w:rsid w:val="007E4957"/>
    <w:rsid w:val="007E7E80"/>
    <w:rsid w:val="00800481"/>
    <w:rsid w:val="008006C3"/>
    <w:rsid w:val="00805E60"/>
    <w:rsid w:val="008103B9"/>
    <w:rsid w:val="00810CC7"/>
    <w:rsid w:val="00812D8F"/>
    <w:rsid w:val="00814271"/>
    <w:rsid w:val="008225BB"/>
    <w:rsid w:val="00823148"/>
    <w:rsid w:val="00825398"/>
    <w:rsid w:val="00826A30"/>
    <w:rsid w:val="00834F2B"/>
    <w:rsid w:val="00836CCB"/>
    <w:rsid w:val="0084410E"/>
    <w:rsid w:val="00850822"/>
    <w:rsid w:val="00856736"/>
    <w:rsid w:val="0085695A"/>
    <w:rsid w:val="00861BC5"/>
    <w:rsid w:val="00862D8B"/>
    <w:rsid w:val="008630AA"/>
    <w:rsid w:val="0087301E"/>
    <w:rsid w:val="00875C61"/>
    <w:rsid w:val="00876E8F"/>
    <w:rsid w:val="008770AB"/>
    <w:rsid w:val="00880C06"/>
    <w:rsid w:val="00892DF8"/>
    <w:rsid w:val="008A21D9"/>
    <w:rsid w:val="008A43A0"/>
    <w:rsid w:val="008B6EFC"/>
    <w:rsid w:val="008C13F2"/>
    <w:rsid w:val="008D0F39"/>
    <w:rsid w:val="008D2C45"/>
    <w:rsid w:val="008D6F9B"/>
    <w:rsid w:val="008E4993"/>
    <w:rsid w:val="008F13FE"/>
    <w:rsid w:val="008F43A4"/>
    <w:rsid w:val="008F60FB"/>
    <w:rsid w:val="008F70C5"/>
    <w:rsid w:val="009009DC"/>
    <w:rsid w:val="00911FF4"/>
    <w:rsid w:val="0092149A"/>
    <w:rsid w:val="00927F63"/>
    <w:rsid w:val="0093385A"/>
    <w:rsid w:val="00942834"/>
    <w:rsid w:val="00950447"/>
    <w:rsid w:val="00951235"/>
    <w:rsid w:val="00973E4E"/>
    <w:rsid w:val="00974B9D"/>
    <w:rsid w:val="00980CAA"/>
    <w:rsid w:val="00982C73"/>
    <w:rsid w:val="0098675A"/>
    <w:rsid w:val="0098676D"/>
    <w:rsid w:val="0099728D"/>
    <w:rsid w:val="009A01E8"/>
    <w:rsid w:val="009A5E20"/>
    <w:rsid w:val="009A705C"/>
    <w:rsid w:val="009B08FB"/>
    <w:rsid w:val="009B7679"/>
    <w:rsid w:val="009C3C5E"/>
    <w:rsid w:val="009C71FE"/>
    <w:rsid w:val="009D3BE0"/>
    <w:rsid w:val="009D4E8F"/>
    <w:rsid w:val="009D57A1"/>
    <w:rsid w:val="009E58BF"/>
    <w:rsid w:val="009E7973"/>
    <w:rsid w:val="009F0AD0"/>
    <w:rsid w:val="009F686C"/>
    <w:rsid w:val="009F7055"/>
    <w:rsid w:val="00A027F4"/>
    <w:rsid w:val="00A07D68"/>
    <w:rsid w:val="00A22A18"/>
    <w:rsid w:val="00A24181"/>
    <w:rsid w:val="00A26836"/>
    <w:rsid w:val="00A332AB"/>
    <w:rsid w:val="00A365F7"/>
    <w:rsid w:val="00A44FA2"/>
    <w:rsid w:val="00A45881"/>
    <w:rsid w:val="00A5412A"/>
    <w:rsid w:val="00A6057F"/>
    <w:rsid w:val="00A6124F"/>
    <w:rsid w:val="00A62398"/>
    <w:rsid w:val="00A6294E"/>
    <w:rsid w:val="00A62B9A"/>
    <w:rsid w:val="00A6629D"/>
    <w:rsid w:val="00A70E1C"/>
    <w:rsid w:val="00A71DF9"/>
    <w:rsid w:val="00A939F5"/>
    <w:rsid w:val="00A93F60"/>
    <w:rsid w:val="00AA0713"/>
    <w:rsid w:val="00AB468D"/>
    <w:rsid w:val="00AC1441"/>
    <w:rsid w:val="00AC2672"/>
    <w:rsid w:val="00AD3306"/>
    <w:rsid w:val="00AD7830"/>
    <w:rsid w:val="00AE4050"/>
    <w:rsid w:val="00AE68A2"/>
    <w:rsid w:val="00AF1664"/>
    <w:rsid w:val="00AF16AC"/>
    <w:rsid w:val="00B03FC0"/>
    <w:rsid w:val="00B170D0"/>
    <w:rsid w:val="00B1755E"/>
    <w:rsid w:val="00B1773F"/>
    <w:rsid w:val="00B26A17"/>
    <w:rsid w:val="00B31B34"/>
    <w:rsid w:val="00B3258E"/>
    <w:rsid w:val="00B44B47"/>
    <w:rsid w:val="00B52EA0"/>
    <w:rsid w:val="00B5321A"/>
    <w:rsid w:val="00B53EC4"/>
    <w:rsid w:val="00B54DC8"/>
    <w:rsid w:val="00B60400"/>
    <w:rsid w:val="00B63E3E"/>
    <w:rsid w:val="00B817D0"/>
    <w:rsid w:val="00B81816"/>
    <w:rsid w:val="00B92702"/>
    <w:rsid w:val="00BA61B6"/>
    <w:rsid w:val="00BA76A6"/>
    <w:rsid w:val="00BB1A3F"/>
    <w:rsid w:val="00BB2025"/>
    <w:rsid w:val="00BC20EE"/>
    <w:rsid w:val="00BC45BE"/>
    <w:rsid w:val="00BE171C"/>
    <w:rsid w:val="00BE321A"/>
    <w:rsid w:val="00BE686D"/>
    <w:rsid w:val="00BE7958"/>
    <w:rsid w:val="00C030D7"/>
    <w:rsid w:val="00C04D81"/>
    <w:rsid w:val="00C05F4F"/>
    <w:rsid w:val="00C11797"/>
    <w:rsid w:val="00C23351"/>
    <w:rsid w:val="00C32554"/>
    <w:rsid w:val="00C32A62"/>
    <w:rsid w:val="00C35A42"/>
    <w:rsid w:val="00C36453"/>
    <w:rsid w:val="00C36561"/>
    <w:rsid w:val="00C54435"/>
    <w:rsid w:val="00C54F36"/>
    <w:rsid w:val="00C72BAF"/>
    <w:rsid w:val="00C73367"/>
    <w:rsid w:val="00C80DD3"/>
    <w:rsid w:val="00C813CC"/>
    <w:rsid w:val="00C81674"/>
    <w:rsid w:val="00C9320F"/>
    <w:rsid w:val="00C94F60"/>
    <w:rsid w:val="00CC2348"/>
    <w:rsid w:val="00CC29E7"/>
    <w:rsid w:val="00CC3D19"/>
    <w:rsid w:val="00CC4C2C"/>
    <w:rsid w:val="00CC5A2F"/>
    <w:rsid w:val="00CD04E9"/>
    <w:rsid w:val="00CD3BA1"/>
    <w:rsid w:val="00CD5636"/>
    <w:rsid w:val="00CE348C"/>
    <w:rsid w:val="00D2183E"/>
    <w:rsid w:val="00D21E96"/>
    <w:rsid w:val="00D2371D"/>
    <w:rsid w:val="00D31285"/>
    <w:rsid w:val="00D33990"/>
    <w:rsid w:val="00D411FF"/>
    <w:rsid w:val="00D43D08"/>
    <w:rsid w:val="00D44E49"/>
    <w:rsid w:val="00D44FEC"/>
    <w:rsid w:val="00D57A2E"/>
    <w:rsid w:val="00D65622"/>
    <w:rsid w:val="00D70759"/>
    <w:rsid w:val="00D7655B"/>
    <w:rsid w:val="00D8285F"/>
    <w:rsid w:val="00D92697"/>
    <w:rsid w:val="00D94010"/>
    <w:rsid w:val="00D95837"/>
    <w:rsid w:val="00DA112C"/>
    <w:rsid w:val="00DA59F7"/>
    <w:rsid w:val="00DB0458"/>
    <w:rsid w:val="00DB1F33"/>
    <w:rsid w:val="00DC118D"/>
    <w:rsid w:val="00DC55F8"/>
    <w:rsid w:val="00DD41D5"/>
    <w:rsid w:val="00DE189D"/>
    <w:rsid w:val="00DE23E5"/>
    <w:rsid w:val="00DF525E"/>
    <w:rsid w:val="00DF7982"/>
    <w:rsid w:val="00E0109D"/>
    <w:rsid w:val="00E01FDB"/>
    <w:rsid w:val="00E02D24"/>
    <w:rsid w:val="00E06241"/>
    <w:rsid w:val="00E261AE"/>
    <w:rsid w:val="00E46D7D"/>
    <w:rsid w:val="00E5379E"/>
    <w:rsid w:val="00E604B2"/>
    <w:rsid w:val="00E679E2"/>
    <w:rsid w:val="00E7122A"/>
    <w:rsid w:val="00E77A46"/>
    <w:rsid w:val="00E913E3"/>
    <w:rsid w:val="00EA3D0F"/>
    <w:rsid w:val="00EA62E5"/>
    <w:rsid w:val="00EA78E0"/>
    <w:rsid w:val="00EB61F7"/>
    <w:rsid w:val="00ED2692"/>
    <w:rsid w:val="00ED647C"/>
    <w:rsid w:val="00EE4674"/>
    <w:rsid w:val="00EE5B3A"/>
    <w:rsid w:val="00EF4A4C"/>
    <w:rsid w:val="00EF7540"/>
    <w:rsid w:val="00F074BF"/>
    <w:rsid w:val="00F108CE"/>
    <w:rsid w:val="00F11D80"/>
    <w:rsid w:val="00F12559"/>
    <w:rsid w:val="00F2696C"/>
    <w:rsid w:val="00F26D47"/>
    <w:rsid w:val="00F27285"/>
    <w:rsid w:val="00F357E2"/>
    <w:rsid w:val="00F41164"/>
    <w:rsid w:val="00F440A4"/>
    <w:rsid w:val="00F64C16"/>
    <w:rsid w:val="00F66A04"/>
    <w:rsid w:val="00F67B3F"/>
    <w:rsid w:val="00F81F94"/>
    <w:rsid w:val="00F939D0"/>
    <w:rsid w:val="00F94287"/>
    <w:rsid w:val="00F946E5"/>
    <w:rsid w:val="00F9641C"/>
    <w:rsid w:val="00FA497F"/>
    <w:rsid w:val="00FB4E5E"/>
    <w:rsid w:val="00FD0A4B"/>
    <w:rsid w:val="00FF6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A74AD"/>
  <w15:chartTrackingRefBased/>
  <w15:docId w15:val="{BCD83185-9C2B-3042-955A-FF71D6D25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73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7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17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17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7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7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7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17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17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7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7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774"/>
    <w:rPr>
      <w:rFonts w:eastAsiaTheme="majorEastAsia" w:cstheme="majorBidi"/>
      <w:color w:val="272727" w:themeColor="text1" w:themeTint="D8"/>
    </w:rPr>
  </w:style>
  <w:style w:type="paragraph" w:styleId="Title">
    <w:name w:val="Title"/>
    <w:basedOn w:val="Normal"/>
    <w:next w:val="Normal"/>
    <w:link w:val="TitleChar"/>
    <w:uiPriority w:val="10"/>
    <w:qFormat/>
    <w:rsid w:val="00041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774"/>
    <w:pPr>
      <w:numPr>
        <w:ilvl w:val="1"/>
      </w:numPr>
      <w:ind w:firstLine="73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774"/>
    <w:pPr>
      <w:spacing w:before="160"/>
      <w:jc w:val="center"/>
    </w:pPr>
    <w:rPr>
      <w:i/>
      <w:iCs/>
      <w:color w:val="404040" w:themeColor="text1" w:themeTint="BF"/>
    </w:rPr>
  </w:style>
  <w:style w:type="character" w:customStyle="1" w:styleId="QuoteChar">
    <w:name w:val="Quote Char"/>
    <w:basedOn w:val="DefaultParagraphFont"/>
    <w:link w:val="Quote"/>
    <w:uiPriority w:val="29"/>
    <w:rsid w:val="00041774"/>
    <w:rPr>
      <w:i/>
      <w:iCs/>
      <w:color w:val="404040" w:themeColor="text1" w:themeTint="BF"/>
    </w:rPr>
  </w:style>
  <w:style w:type="paragraph" w:styleId="ListParagraph">
    <w:name w:val="List Paragraph"/>
    <w:basedOn w:val="Normal"/>
    <w:uiPriority w:val="34"/>
    <w:qFormat/>
    <w:rsid w:val="00041774"/>
    <w:pPr>
      <w:ind w:left="720"/>
      <w:contextualSpacing/>
    </w:pPr>
  </w:style>
  <w:style w:type="character" w:styleId="IntenseEmphasis">
    <w:name w:val="Intense Emphasis"/>
    <w:basedOn w:val="DefaultParagraphFont"/>
    <w:uiPriority w:val="21"/>
    <w:qFormat/>
    <w:rsid w:val="00041774"/>
    <w:rPr>
      <w:i/>
      <w:iCs/>
      <w:color w:val="0F4761" w:themeColor="accent1" w:themeShade="BF"/>
    </w:rPr>
  </w:style>
  <w:style w:type="paragraph" w:styleId="IntenseQuote">
    <w:name w:val="Intense Quote"/>
    <w:basedOn w:val="Normal"/>
    <w:next w:val="Normal"/>
    <w:link w:val="IntenseQuoteChar"/>
    <w:uiPriority w:val="30"/>
    <w:qFormat/>
    <w:rsid w:val="000417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774"/>
    <w:rPr>
      <w:i/>
      <w:iCs/>
      <w:color w:val="0F4761" w:themeColor="accent1" w:themeShade="BF"/>
    </w:rPr>
  </w:style>
  <w:style w:type="character" w:styleId="IntenseReference">
    <w:name w:val="Intense Reference"/>
    <w:basedOn w:val="DefaultParagraphFont"/>
    <w:uiPriority w:val="32"/>
    <w:qFormat/>
    <w:rsid w:val="00041774"/>
    <w:rPr>
      <w:b/>
      <w:bCs/>
      <w:smallCaps/>
      <w:color w:val="0F4761" w:themeColor="accent1" w:themeShade="BF"/>
      <w:spacing w:val="5"/>
    </w:rPr>
  </w:style>
  <w:style w:type="paragraph" w:styleId="NormalWeb">
    <w:name w:val="Normal (Web)"/>
    <w:basedOn w:val="Normal"/>
    <w:rsid w:val="00465B43"/>
    <w:pPr>
      <w:spacing w:before="100" w:beforeAutospacing="1" w:after="100" w:afterAutospacing="1" w:line="240" w:lineRule="auto"/>
      <w:ind w:firstLine="0"/>
    </w:pPr>
    <w:rPr>
      <w:rFonts w:ascii="Georgia" w:eastAsia="SimSun" w:hAnsi="Georgia" w:cs="Times New Roman"/>
      <w:color w:val="000000"/>
      <w:kern w:val="0"/>
      <w:sz w:val="21"/>
      <w:szCs w:val="21"/>
      <w:lang w:eastAsia="zh-CN"/>
      <w14:ligatures w14:val="none"/>
    </w:rPr>
  </w:style>
  <w:style w:type="paragraph" w:styleId="FootnoteText">
    <w:name w:val="footnote text"/>
    <w:basedOn w:val="Normal"/>
    <w:link w:val="FootnoteTextChar"/>
    <w:uiPriority w:val="99"/>
    <w:semiHidden/>
    <w:unhideWhenUsed/>
    <w:rsid w:val="00AD33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3306"/>
    <w:rPr>
      <w:sz w:val="20"/>
      <w:szCs w:val="20"/>
    </w:rPr>
  </w:style>
  <w:style w:type="character" w:styleId="FootnoteReference">
    <w:name w:val="footnote reference"/>
    <w:basedOn w:val="DefaultParagraphFont"/>
    <w:uiPriority w:val="99"/>
    <w:semiHidden/>
    <w:unhideWhenUsed/>
    <w:rsid w:val="00AD33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668575">
      <w:bodyDiv w:val="1"/>
      <w:marLeft w:val="0"/>
      <w:marRight w:val="0"/>
      <w:marTop w:val="0"/>
      <w:marBottom w:val="0"/>
      <w:divBdr>
        <w:top w:val="none" w:sz="0" w:space="0" w:color="auto"/>
        <w:left w:val="none" w:sz="0" w:space="0" w:color="auto"/>
        <w:bottom w:val="none" w:sz="0" w:space="0" w:color="auto"/>
        <w:right w:val="none" w:sz="0" w:space="0" w:color="auto"/>
      </w:divBdr>
    </w:div>
    <w:div w:id="1375231730">
      <w:bodyDiv w:val="1"/>
      <w:marLeft w:val="0"/>
      <w:marRight w:val="0"/>
      <w:marTop w:val="0"/>
      <w:marBottom w:val="0"/>
      <w:divBdr>
        <w:top w:val="none" w:sz="0" w:space="0" w:color="auto"/>
        <w:left w:val="none" w:sz="0" w:space="0" w:color="auto"/>
        <w:bottom w:val="none" w:sz="0" w:space="0" w:color="auto"/>
        <w:right w:val="none" w:sz="0" w:space="0" w:color="auto"/>
      </w:divBdr>
    </w:div>
    <w:div w:id="177158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80A0-AEF0-EE4C-9CCC-C8930C4FD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20</Pages>
  <Words>3725</Words>
  <Characters>21234</Characters>
  <Application>Microsoft Office Word</Application>
  <DocSecurity>0</DocSecurity>
  <Lines>176</Lines>
  <Paragraphs>49</Paragraphs>
  <ScaleCrop>false</ScaleCrop>
  <Company/>
  <LinksUpToDate>false</LinksUpToDate>
  <CharactersWithSpaces>24910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Kendal Elizabeth Parker</dc:creator>
  <cp:keywords/>
  <dc:description/>
  <cp:lastModifiedBy>Kendal Elizabeth Parker</cp:lastModifiedBy>
  <cp:revision>454</cp:revision>
  <dcterms:created xsi:type="dcterms:W3CDTF">2025-04-13T10:06:00Z</dcterms:created>
  <dcterms:modified xsi:type="dcterms:W3CDTF">2025-04-20T18:44:00Z</dcterms:modified>
</cp:coreProperties>
</file>