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46DBB1" w14:textId="77777777" w:rsidR="0013551E" w:rsidRPr="003417D9" w:rsidRDefault="0013551E" w:rsidP="003417D9">
      <w:pPr>
        <w:spacing w:line="360" w:lineRule="auto"/>
        <w:jc w:val="both"/>
        <w:rPr>
          <w:rFonts w:ascii="Times New Roman" w:eastAsia="Times New Roman" w:hAnsi="Times New Roman" w:cs="Times New Roman"/>
          <w:sz w:val="24"/>
          <w:szCs w:val="24"/>
        </w:rPr>
      </w:pPr>
    </w:p>
    <w:p w14:paraId="2F9CFF9D" w14:textId="77777777" w:rsidR="0013551E" w:rsidRPr="003417D9" w:rsidRDefault="0013551E" w:rsidP="003417D9">
      <w:pPr>
        <w:spacing w:line="360" w:lineRule="auto"/>
        <w:jc w:val="both"/>
        <w:rPr>
          <w:rFonts w:ascii="Times New Roman" w:eastAsia="Times New Roman" w:hAnsi="Times New Roman" w:cs="Times New Roman"/>
          <w:sz w:val="24"/>
          <w:szCs w:val="24"/>
        </w:rPr>
      </w:pPr>
    </w:p>
    <w:p w14:paraId="64BA2D42" w14:textId="77777777" w:rsidR="0013551E" w:rsidRPr="003417D9" w:rsidRDefault="0013551E" w:rsidP="003417D9">
      <w:pPr>
        <w:spacing w:line="360" w:lineRule="auto"/>
        <w:jc w:val="both"/>
        <w:rPr>
          <w:rFonts w:ascii="Times New Roman" w:eastAsia="Times New Roman" w:hAnsi="Times New Roman" w:cs="Times New Roman"/>
          <w:sz w:val="24"/>
          <w:szCs w:val="24"/>
        </w:rPr>
      </w:pPr>
    </w:p>
    <w:p w14:paraId="71EB3EAD" w14:textId="77777777" w:rsidR="0013551E" w:rsidRPr="003417D9" w:rsidRDefault="0013551E" w:rsidP="003417D9">
      <w:pPr>
        <w:spacing w:line="360" w:lineRule="auto"/>
        <w:jc w:val="both"/>
        <w:rPr>
          <w:rFonts w:ascii="Times New Roman" w:eastAsia="Times New Roman" w:hAnsi="Times New Roman" w:cs="Times New Roman"/>
          <w:sz w:val="24"/>
          <w:szCs w:val="24"/>
        </w:rPr>
      </w:pPr>
    </w:p>
    <w:p w14:paraId="1FC38C82" w14:textId="77777777" w:rsidR="0013551E" w:rsidRPr="003417D9" w:rsidRDefault="0013551E" w:rsidP="003417D9">
      <w:pPr>
        <w:spacing w:line="360" w:lineRule="auto"/>
        <w:jc w:val="both"/>
        <w:rPr>
          <w:rFonts w:ascii="Times New Roman" w:eastAsia="Times New Roman" w:hAnsi="Times New Roman" w:cs="Times New Roman"/>
          <w:sz w:val="24"/>
          <w:szCs w:val="24"/>
        </w:rPr>
      </w:pPr>
    </w:p>
    <w:p w14:paraId="7FBC8B1E" w14:textId="77777777" w:rsidR="0013551E" w:rsidRPr="003417D9" w:rsidRDefault="0013551E" w:rsidP="003417D9">
      <w:pPr>
        <w:spacing w:line="360" w:lineRule="auto"/>
        <w:jc w:val="both"/>
        <w:rPr>
          <w:rFonts w:ascii="Times New Roman" w:eastAsia="Times New Roman" w:hAnsi="Times New Roman" w:cs="Times New Roman"/>
          <w:sz w:val="24"/>
          <w:szCs w:val="24"/>
        </w:rPr>
      </w:pPr>
    </w:p>
    <w:p w14:paraId="3E18C428" w14:textId="77777777" w:rsidR="0013551E" w:rsidRPr="003417D9" w:rsidRDefault="0013551E" w:rsidP="003417D9">
      <w:pPr>
        <w:spacing w:line="360" w:lineRule="auto"/>
        <w:jc w:val="both"/>
        <w:rPr>
          <w:rFonts w:ascii="Times New Roman" w:eastAsia="Times New Roman" w:hAnsi="Times New Roman" w:cs="Times New Roman"/>
          <w:sz w:val="24"/>
          <w:szCs w:val="24"/>
        </w:rPr>
      </w:pPr>
    </w:p>
    <w:p w14:paraId="04A4D91E" w14:textId="77777777" w:rsidR="0013551E" w:rsidRPr="003417D9" w:rsidRDefault="0013551E" w:rsidP="003417D9">
      <w:pPr>
        <w:spacing w:line="360" w:lineRule="auto"/>
        <w:jc w:val="both"/>
        <w:rPr>
          <w:rFonts w:ascii="Times New Roman" w:eastAsia="Times New Roman" w:hAnsi="Times New Roman" w:cs="Times New Roman"/>
          <w:sz w:val="24"/>
          <w:szCs w:val="24"/>
        </w:rPr>
      </w:pPr>
    </w:p>
    <w:p w14:paraId="3D500C39" w14:textId="77777777" w:rsidR="0013551E" w:rsidRPr="003417D9" w:rsidRDefault="0013551E" w:rsidP="005C6C9B">
      <w:pPr>
        <w:spacing w:line="360" w:lineRule="auto"/>
        <w:jc w:val="center"/>
        <w:rPr>
          <w:rFonts w:ascii="Times New Roman" w:eastAsia="Times New Roman" w:hAnsi="Times New Roman" w:cs="Times New Roman"/>
          <w:sz w:val="24"/>
          <w:szCs w:val="24"/>
        </w:rPr>
      </w:pPr>
    </w:p>
    <w:p w14:paraId="02614EF8" w14:textId="432A0008" w:rsidR="6EAD0DB9" w:rsidRPr="003417D9" w:rsidRDefault="6EAD0DB9" w:rsidP="005C6C9B">
      <w:pPr>
        <w:spacing w:line="360" w:lineRule="auto"/>
        <w:jc w:val="center"/>
        <w:rPr>
          <w:rFonts w:ascii="Times New Roman" w:eastAsia="Times New Roman" w:hAnsi="Times New Roman" w:cs="Times New Roman"/>
          <w:sz w:val="24"/>
          <w:szCs w:val="24"/>
        </w:rPr>
      </w:pPr>
      <w:r w:rsidRPr="003417D9">
        <w:rPr>
          <w:rFonts w:ascii="Times New Roman" w:eastAsia="Times New Roman" w:hAnsi="Times New Roman" w:cs="Times New Roman"/>
          <w:sz w:val="24"/>
          <w:szCs w:val="24"/>
        </w:rPr>
        <w:t>Hotel standards, reputation management and service culture</w:t>
      </w:r>
    </w:p>
    <w:p w14:paraId="2A92E71B" w14:textId="05AC69D1" w:rsidR="6EAD0DB9" w:rsidRPr="003417D9" w:rsidRDefault="006360C8" w:rsidP="005C6C9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6EAD0DB9" w:rsidRPr="003417D9">
        <w:rPr>
          <w:rFonts w:ascii="Times New Roman" w:eastAsia="Times New Roman" w:hAnsi="Times New Roman" w:cs="Times New Roman"/>
          <w:sz w:val="24"/>
          <w:szCs w:val="24"/>
        </w:rPr>
        <w:t>Student name</w:t>
      </w:r>
      <w:r w:rsidR="002C48DC">
        <w:rPr>
          <w:rFonts w:ascii="Times New Roman" w:eastAsia="Times New Roman" w:hAnsi="Times New Roman" w:cs="Times New Roman"/>
          <w:sz w:val="24"/>
          <w:szCs w:val="24"/>
        </w:rPr>
        <w:t>: Razvan Ghica</w:t>
      </w:r>
    </w:p>
    <w:p w14:paraId="0CF6DB2B" w14:textId="1ABCAA62" w:rsidR="6EAD0DB9" w:rsidRDefault="1F4B7F07" w:rsidP="005C6C9B">
      <w:pPr>
        <w:spacing w:line="360" w:lineRule="auto"/>
        <w:jc w:val="center"/>
        <w:rPr>
          <w:rFonts w:ascii="Times New Roman" w:eastAsia="Times New Roman" w:hAnsi="Times New Roman" w:cs="Times New Roman"/>
          <w:sz w:val="24"/>
          <w:szCs w:val="24"/>
        </w:rPr>
      </w:pPr>
      <w:r w:rsidRPr="003417D9">
        <w:rPr>
          <w:rFonts w:ascii="Times New Roman" w:eastAsia="Times New Roman" w:hAnsi="Times New Roman" w:cs="Times New Roman"/>
          <w:sz w:val="24"/>
          <w:szCs w:val="24"/>
        </w:rPr>
        <w:t>Student number</w:t>
      </w:r>
      <w:r w:rsidR="002C48DC">
        <w:rPr>
          <w:rFonts w:ascii="Times New Roman" w:eastAsia="Times New Roman" w:hAnsi="Times New Roman" w:cs="Times New Roman"/>
          <w:sz w:val="24"/>
          <w:szCs w:val="24"/>
        </w:rPr>
        <w:t>: 2234759</w:t>
      </w:r>
    </w:p>
    <w:p w14:paraId="224FA254" w14:textId="2AA7511A" w:rsidR="002C48DC" w:rsidRDefault="002C48DC" w:rsidP="005C6C9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Module Tutor: Luciana </w:t>
      </w:r>
      <w:proofErr w:type="spellStart"/>
      <w:r>
        <w:rPr>
          <w:rFonts w:ascii="Times New Roman" w:eastAsia="Times New Roman" w:hAnsi="Times New Roman" w:cs="Times New Roman"/>
          <w:sz w:val="24"/>
          <w:szCs w:val="24"/>
        </w:rPr>
        <w:t>Suardi</w:t>
      </w:r>
      <w:proofErr w:type="spellEnd"/>
    </w:p>
    <w:p w14:paraId="5F5F61F1" w14:textId="0F071508" w:rsidR="002C48DC" w:rsidRPr="003417D9" w:rsidRDefault="002C48DC" w:rsidP="005C6C9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Hospitality and Guest Service Management (BMIH4003)</w:t>
      </w:r>
    </w:p>
    <w:p w14:paraId="4CABAC9B" w14:textId="77777777" w:rsidR="0013551E" w:rsidRPr="003417D9" w:rsidRDefault="0013551E" w:rsidP="003417D9">
      <w:pPr>
        <w:spacing w:line="360" w:lineRule="auto"/>
        <w:jc w:val="both"/>
        <w:rPr>
          <w:rFonts w:ascii="Times New Roman" w:eastAsiaTheme="majorEastAsia" w:hAnsi="Times New Roman" w:cs="Times New Roman"/>
          <w:color w:val="2F5496" w:themeColor="accent1" w:themeShade="BF"/>
          <w:sz w:val="24"/>
          <w:szCs w:val="24"/>
        </w:rPr>
      </w:pPr>
      <w:r w:rsidRPr="003417D9">
        <w:rPr>
          <w:rFonts w:ascii="Times New Roman" w:hAnsi="Times New Roman" w:cs="Times New Roman"/>
          <w:sz w:val="24"/>
          <w:szCs w:val="24"/>
        </w:rPr>
        <w:br w:type="page"/>
      </w:r>
    </w:p>
    <w:p w14:paraId="4E5DB740" w14:textId="42F1ADF7" w:rsidR="1F4B7F07" w:rsidRPr="0013551E" w:rsidRDefault="1F4B7F07" w:rsidP="0013551E">
      <w:pPr>
        <w:pStyle w:val="Heading1"/>
        <w:spacing w:line="240" w:lineRule="auto"/>
        <w:rPr>
          <w:rFonts w:ascii="Times New Roman" w:hAnsi="Times New Roman" w:cs="Times New Roman"/>
          <w:b/>
          <w:bCs/>
          <w:color w:val="auto"/>
          <w:sz w:val="24"/>
          <w:szCs w:val="24"/>
        </w:rPr>
      </w:pPr>
      <w:bookmarkStart w:id="0" w:name="_Toc137112338"/>
      <w:r w:rsidRPr="0013551E">
        <w:rPr>
          <w:rFonts w:ascii="Times New Roman" w:hAnsi="Times New Roman" w:cs="Times New Roman"/>
          <w:b/>
          <w:bCs/>
          <w:color w:val="auto"/>
          <w:sz w:val="24"/>
          <w:szCs w:val="24"/>
        </w:rPr>
        <w:lastRenderedPageBreak/>
        <w:t>Executive summary</w:t>
      </w:r>
      <w:bookmarkEnd w:id="0"/>
    </w:p>
    <w:p w14:paraId="5AD73E10" w14:textId="32A0CFBE" w:rsidR="1F4B7F07" w:rsidRPr="003417D9" w:rsidRDefault="1F4B7F07" w:rsidP="003417D9">
      <w:pPr>
        <w:spacing w:line="360" w:lineRule="auto"/>
        <w:jc w:val="both"/>
        <w:rPr>
          <w:rFonts w:ascii="Times New Roman" w:eastAsia="Times New Roman" w:hAnsi="Times New Roman" w:cs="Times New Roman"/>
          <w:sz w:val="24"/>
          <w:szCs w:val="24"/>
        </w:rPr>
      </w:pPr>
      <w:r w:rsidRPr="003417D9">
        <w:rPr>
          <w:rFonts w:ascii="Times New Roman" w:eastAsia="Times New Roman" w:hAnsi="Times New Roman" w:cs="Times New Roman"/>
          <w:sz w:val="24"/>
          <w:szCs w:val="24"/>
        </w:rPr>
        <w:t xml:space="preserve">The importance of service </w:t>
      </w:r>
      <w:r w:rsidR="006360C8" w:rsidRPr="003417D9">
        <w:rPr>
          <w:rFonts w:ascii="Times New Roman" w:eastAsia="Times New Roman" w:hAnsi="Times New Roman" w:cs="Times New Roman"/>
          <w:sz w:val="24"/>
          <w:szCs w:val="24"/>
        </w:rPr>
        <w:t>culture</w:t>
      </w:r>
      <w:r w:rsidR="006360C8">
        <w:rPr>
          <w:rFonts w:ascii="Times New Roman" w:eastAsia="Times New Roman" w:hAnsi="Times New Roman" w:cs="Times New Roman"/>
          <w:sz w:val="24"/>
          <w:szCs w:val="24"/>
        </w:rPr>
        <w:t>,</w:t>
      </w:r>
      <w:r w:rsidRPr="003417D9">
        <w:rPr>
          <w:rFonts w:ascii="Times New Roman" w:eastAsia="Times New Roman" w:hAnsi="Times New Roman" w:cs="Times New Roman"/>
          <w:sz w:val="24"/>
          <w:szCs w:val="24"/>
        </w:rPr>
        <w:t xml:space="preserve"> reputation management, and hotel standards to the hospitality industry is highlighted in this in-depth presentation. Hotel standards are crucial for ensuring consistency, quality, and customer satisfaction. Maintaining a good reputation and swiftly resolving consumer complaints depend on reputation management. The advantages of a service culture include a customer-centric attitude, employee empowerment, and enhanced guest experiences. Hotels that implement these techniques may differentiate themselves from the competition, attract committed customers, and experience long-term success. Adopting a strong service culture and effectively managing reputation through customer reviews are necessary for providing exceptional service, building a great brand image, and keeping competitive in the fast-paced hotel industry.</w:t>
      </w:r>
    </w:p>
    <w:p w14:paraId="14C9AC0D" w14:textId="7E826F9C" w:rsidR="0013551E" w:rsidRPr="003417D9" w:rsidRDefault="0013551E" w:rsidP="003417D9">
      <w:pPr>
        <w:spacing w:line="360" w:lineRule="auto"/>
        <w:jc w:val="both"/>
        <w:rPr>
          <w:rFonts w:ascii="Times New Roman" w:eastAsia="Times New Roman" w:hAnsi="Times New Roman" w:cs="Times New Roman"/>
          <w:sz w:val="24"/>
          <w:szCs w:val="24"/>
        </w:rPr>
      </w:pPr>
      <w:r w:rsidRPr="003417D9">
        <w:rPr>
          <w:rFonts w:ascii="Times New Roman" w:eastAsia="Times New Roman" w:hAnsi="Times New Roman" w:cs="Times New Roman"/>
          <w:sz w:val="24"/>
          <w:szCs w:val="24"/>
        </w:rPr>
        <w:br w:type="page"/>
      </w:r>
    </w:p>
    <w:sdt>
      <w:sdtPr>
        <w:rPr>
          <w:rFonts w:ascii="Times New Roman" w:eastAsiaTheme="minorHAnsi" w:hAnsi="Times New Roman" w:cs="Times New Roman"/>
          <w:color w:val="auto"/>
          <w:sz w:val="24"/>
          <w:szCs w:val="24"/>
        </w:rPr>
        <w:id w:val="665123819"/>
        <w:docPartObj>
          <w:docPartGallery w:val="Table of Contents"/>
          <w:docPartUnique/>
        </w:docPartObj>
      </w:sdtPr>
      <w:sdtEndPr>
        <w:rPr>
          <w:noProof/>
        </w:rPr>
      </w:sdtEndPr>
      <w:sdtContent>
        <w:p w14:paraId="209E9EB6" w14:textId="4BF865C0" w:rsidR="0013551E" w:rsidRPr="003417D9" w:rsidRDefault="0013551E">
          <w:pPr>
            <w:pStyle w:val="TOCHeading"/>
            <w:rPr>
              <w:rFonts w:ascii="Times New Roman" w:hAnsi="Times New Roman" w:cs="Times New Roman"/>
              <w:b/>
              <w:bCs/>
              <w:color w:val="auto"/>
              <w:sz w:val="24"/>
              <w:szCs w:val="24"/>
            </w:rPr>
          </w:pPr>
          <w:r w:rsidRPr="003417D9">
            <w:rPr>
              <w:rFonts w:ascii="Times New Roman" w:hAnsi="Times New Roman" w:cs="Times New Roman"/>
              <w:b/>
              <w:bCs/>
              <w:color w:val="auto"/>
              <w:sz w:val="24"/>
              <w:szCs w:val="24"/>
            </w:rPr>
            <w:t>Table of Contents</w:t>
          </w:r>
        </w:p>
        <w:p w14:paraId="09DE09DB" w14:textId="61DD0389" w:rsidR="003417D9" w:rsidRPr="003417D9" w:rsidRDefault="0013551E">
          <w:pPr>
            <w:pStyle w:val="TOC1"/>
            <w:tabs>
              <w:tab w:val="right" w:leader="dot" w:pos="9350"/>
            </w:tabs>
            <w:rPr>
              <w:rFonts w:ascii="Times New Roman" w:eastAsiaTheme="minorEastAsia" w:hAnsi="Times New Roman" w:cs="Times New Roman"/>
              <w:noProof/>
              <w:kern w:val="2"/>
              <w:sz w:val="24"/>
              <w:szCs w:val="24"/>
              <w14:ligatures w14:val="standardContextual"/>
            </w:rPr>
          </w:pPr>
          <w:r w:rsidRPr="003417D9">
            <w:rPr>
              <w:rFonts w:ascii="Times New Roman" w:hAnsi="Times New Roman" w:cs="Times New Roman"/>
              <w:sz w:val="24"/>
              <w:szCs w:val="24"/>
            </w:rPr>
            <w:fldChar w:fldCharType="begin"/>
          </w:r>
          <w:r w:rsidRPr="003417D9">
            <w:rPr>
              <w:rFonts w:ascii="Times New Roman" w:hAnsi="Times New Roman" w:cs="Times New Roman"/>
              <w:sz w:val="24"/>
              <w:szCs w:val="24"/>
            </w:rPr>
            <w:instrText xml:space="preserve"> TOC \o "1-3" \h \z \u </w:instrText>
          </w:r>
          <w:r w:rsidRPr="003417D9">
            <w:rPr>
              <w:rFonts w:ascii="Times New Roman" w:hAnsi="Times New Roman" w:cs="Times New Roman"/>
              <w:sz w:val="24"/>
              <w:szCs w:val="24"/>
            </w:rPr>
            <w:fldChar w:fldCharType="separate"/>
          </w:r>
          <w:hyperlink w:anchor="_Toc137112338" w:history="1">
            <w:r w:rsidR="003417D9" w:rsidRPr="003417D9">
              <w:rPr>
                <w:rStyle w:val="Hyperlink"/>
                <w:rFonts w:ascii="Times New Roman" w:hAnsi="Times New Roman" w:cs="Times New Roman"/>
                <w:noProof/>
                <w:color w:val="auto"/>
                <w:sz w:val="24"/>
                <w:szCs w:val="24"/>
              </w:rPr>
              <w:t>Executive summary</w:t>
            </w:r>
            <w:r w:rsidR="003417D9" w:rsidRPr="003417D9">
              <w:rPr>
                <w:rFonts w:ascii="Times New Roman" w:hAnsi="Times New Roman" w:cs="Times New Roman"/>
                <w:noProof/>
                <w:webHidden/>
                <w:sz w:val="24"/>
                <w:szCs w:val="24"/>
              </w:rPr>
              <w:tab/>
            </w:r>
            <w:r w:rsidR="003417D9" w:rsidRPr="003417D9">
              <w:rPr>
                <w:rFonts w:ascii="Times New Roman" w:hAnsi="Times New Roman" w:cs="Times New Roman"/>
                <w:noProof/>
                <w:webHidden/>
                <w:sz w:val="24"/>
                <w:szCs w:val="24"/>
              </w:rPr>
              <w:fldChar w:fldCharType="begin"/>
            </w:r>
            <w:r w:rsidR="003417D9" w:rsidRPr="003417D9">
              <w:rPr>
                <w:rFonts w:ascii="Times New Roman" w:hAnsi="Times New Roman" w:cs="Times New Roman"/>
                <w:noProof/>
                <w:webHidden/>
                <w:sz w:val="24"/>
                <w:szCs w:val="24"/>
              </w:rPr>
              <w:instrText xml:space="preserve"> PAGEREF _Toc137112338 \h </w:instrText>
            </w:r>
            <w:r w:rsidR="003417D9" w:rsidRPr="003417D9">
              <w:rPr>
                <w:rFonts w:ascii="Times New Roman" w:hAnsi="Times New Roman" w:cs="Times New Roman"/>
                <w:noProof/>
                <w:webHidden/>
                <w:sz w:val="24"/>
                <w:szCs w:val="24"/>
              </w:rPr>
            </w:r>
            <w:r w:rsidR="003417D9" w:rsidRPr="003417D9">
              <w:rPr>
                <w:rFonts w:ascii="Times New Roman" w:hAnsi="Times New Roman" w:cs="Times New Roman"/>
                <w:noProof/>
                <w:webHidden/>
                <w:sz w:val="24"/>
                <w:szCs w:val="24"/>
              </w:rPr>
              <w:fldChar w:fldCharType="separate"/>
            </w:r>
            <w:r w:rsidR="003417D9" w:rsidRPr="003417D9">
              <w:rPr>
                <w:rFonts w:ascii="Times New Roman" w:hAnsi="Times New Roman" w:cs="Times New Roman"/>
                <w:noProof/>
                <w:webHidden/>
                <w:sz w:val="24"/>
                <w:szCs w:val="24"/>
              </w:rPr>
              <w:t>2</w:t>
            </w:r>
            <w:r w:rsidR="003417D9" w:rsidRPr="003417D9">
              <w:rPr>
                <w:rFonts w:ascii="Times New Roman" w:hAnsi="Times New Roman" w:cs="Times New Roman"/>
                <w:noProof/>
                <w:webHidden/>
                <w:sz w:val="24"/>
                <w:szCs w:val="24"/>
              </w:rPr>
              <w:fldChar w:fldCharType="end"/>
            </w:r>
          </w:hyperlink>
        </w:p>
        <w:p w14:paraId="262CC491" w14:textId="19D95C37" w:rsidR="003417D9" w:rsidRPr="003417D9" w:rsidRDefault="00000000">
          <w:pPr>
            <w:pStyle w:val="TOC1"/>
            <w:tabs>
              <w:tab w:val="right" w:leader="dot" w:pos="9350"/>
            </w:tabs>
            <w:rPr>
              <w:rFonts w:ascii="Times New Roman" w:eastAsiaTheme="minorEastAsia" w:hAnsi="Times New Roman" w:cs="Times New Roman"/>
              <w:noProof/>
              <w:kern w:val="2"/>
              <w:sz w:val="24"/>
              <w:szCs w:val="24"/>
              <w14:ligatures w14:val="standardContextual"/>
            </w:rPr>
          </w:pPr>
          <w:hyperlink w:anchor="_Toc137112339" w:history="1">
            <w:r w:rsidR="003417D9" w:rsidRPr="003417D9">
              <w:rPr>
                <w:rStyle w:val="Hyperlink"/>
                <w:rFonts w:ascii="Times New Roman" w:hAnsi="Times New Roman" w:cs="Times New Roman"/>
                <w:noProof/>
                <w:color w:val="auto"/>
                <w:sz w:val="24"/>
                <w:szCs w:val="24"/>
              </w:rPr>
              <w:t>Introductions</w:t>
            </w:r>
            <w:r w:rsidR="003417D9" w:rsidRPr="003417D9">
              <w:rPr>
                <w:rFonts w:ascii="Times New Roman" w:hAnsi="Times New Roman" w:cs="Times New Roman"/>
                <w:noProof/>
                <w:webHidden/>
                <w:sz w:val="24"/>
                <w:szCs w:val="24"/>
              </w:rPr>
              <w:tab/>
            </w:r>
            <w:r w:rsidR="003417D9" w:rsidRPr="003417D9">
              <w:rPr>
                <w:rFonts w:ascii="Times New Roman" w:hAnsi="Times New Roman" w:cs="Times New Roman"/>
                <w:noProof/>
                <w:webHidden/>
                <w:sz w:val="24"/>
                <w:szCs w:val="24"/>
              </w:rPr>
              <w:fldChar w:fldCharType="begin"/>
            </w:r>
            <w:r w:rsidR="003417D9" w:rsidRPr="003417D9">
              <w:rPr>
                <w:rFonts w:ascii="Times New Roman" w:hAnsi="Times New Roman" w:cs="Times New Roman"/>
                <w:noProof/>
                <w:webHidden/>
                <w:sz w:val="24"/>
                <w:szCs w:val="24"/>
              </w:rPr>
              <w:instrText xml:space="preserve"> PAGEREF _Toc137112339 \h </w:instrText>
            </w:r>
            <w:r w:rsidR="003417D9" w:rsidRPr="003417D9">
              <w:rPr>
                <w:rFonts w:ascii="Times New Roman" w:hAnsi="Times New Roman" w:cs="Times New Roman"/>
                <w:noProof/>
                <w:webHidden/>
                <w:sz w:val="24"/>
                <w:szCs w:val="24"/>
              </w:rPr>
            </w:r>
            <w:r w:rsidR="003417D9" w:rsidRPr="003417D9">
              <w:rPr>
                <w:rFonts w:ascii="Times New Roman" w:hAnsi="Times New Roman" w:cs="Times New Roman"/>
                <w:noProof/>
                <w:webHidden/>
                <w:sz w:val="24"/>
                <w:szCs w:val="24"/>
              </w:rPr>
              <w:fldChar w:fldCharType="separate"/>
            </w:r>
            <w:r w:rsidR="003417D9" w:rsidRPr="003417D9">
              <w:rPr>
                <w:rFonts w:ascii="Times New Roman" w:hAnsi="Times New Roman" w:cs="Times New Roman"/>
                <w:noProof/>
                <w:webHidden/>
                <w:sz w:val="24"/>
                <w:szCs w:val="24"/>
              </w:rPr>
              <w:t>4</w:t>
            </w:r>
            <w:r w:rsidR="003417D9" w:rsidRPr="003417D9">
              <w:rPr>
                <w:rFonts w:ascii="Times New Roman" w:hAnsi="Times New Roman" w:cs="Times New Roman"/>
                <w:noProof/>
                <w:webHidden/>
                <w:sz w:val="24"/>
                <w:szCs w:val="24"/>
              </w:rPr>
              <w:fldChar w:fldCharType="end"/>
            </w:r>
          </w:hyperlink>
        </w:p>
        <w:p w14:paraId="1E7DB662" w14:textId="44E4055C" w:rsidR="003417D9" w:rsidRPr="003417D9" w:rsidRDefault="00000000">
          <w:pPr>
            <w:pStyle w:val="TOC1"/>
            <w:tabs>
              <w:tab w:val="right" w:leader="dot" w:pos="9350"/>
            </w:tabs>
            <w:rPr>
              <w:rFonts w:ascii="Times New Roman" w:eastAsiaTheme="minorEastAsia" w:hAnsi="Times New Roman" w:cs="Times New Roman"/>
              <w:noProof/>
              <w:kern w:val="2"/>
              <w:sz w:val="24"/>
              <w:szCs w:val="24"/>
              <w14:ligatures w14:val="standardContextual"/>
            </w:rPr>
          </w:pPr>
          <w:hyperlink w:anchor="_Toc137112340" w:history="1">
            <w:r w:rsidR="003417D9" w:rsidRPr="003417D9">
              <w:rPr>
                <w:rStyle w:val="Hyperlink"/>
                <w:rFonts w:ascii="Times New Roman" w:hAnsi="Times New Roman" w:cs="Times New Roman"/>
                <w:noProof/>
                <w:color w:val="auto"/>
                <w:sz w:val="24"/>
                <w:szCs w:val="24"/>
              </w:rPr>
              <w:t>Hotel standards</w:t>
            </w:r>
            <w:r w:rsidR="003417D9" w:rsidRPr="003417D9">
              <w:rPr>
                <w:rFonts w:ascii="Times New Roman" w:hAnsi="Times New Roman" w:cs="Times New Roman"/>
                <w:noProof/>
                <w:webHidden/>
                <w:sz w:val="24"/>
                <w:szCs w:val="24"/>
              </w:rPr>
              <w:tab/>
            </w:r>
            <w:r w:rsidR="003417D9" w:rsidRPr="003417D9">
              <w:rPr>
                <w:rFonts w:ascii="Times New Roman" w:hAnsi="Times New Roman" w:cs="Times New Roman"/>
                <w:noProof/>
                <w:webHidden/>
                <w:sz w:val="24"/>
                <w:szCs w:val="24"/>
              </w:rPr>
              <w:fldChar w:fldCharType="begin"/>
            </w:r>
            <w:r w:rsidR="003417D9" w:rsidRPr="003417D9">
              <w:rPr>
                <w:rFonts w:ascii="Times New Roman" w:hAnsi="Times New Roman" w:cs="Times New Roman"/>
                <w:noProof/>
                <w:webHidden/>
                <w:sz w:val="24"/>
                <w:szCs w:val="24"/>
              </w:rPr>
              <w:instrText xml:space="preserve"> PAGEREF _Toc137112340 \h </w:instrText>
            </w:r>
            <w:r w:rsidR="003417D9" w:rsidRPr="003417D9">
              <w:rPr>
                <w:rFonts w:ascii="Times New Roman" w:hAnsi="Times New Roman" w:cs="Times New Roman"/>
                <w:noProof/>
                <w:webHidden/>
                <w:sz w:val="24"/>
                <w:szCs w:val="24"/>
              </w:rPr>
            </w:r>
            <w:r w:rsidR="003417D9" w:rsidRPr="003417D9">
              <w:rPr>
                <w:rFonts w:ascii="Times New Roman" w:hAnsi="Times New Roman" w:cs="Times New Roman"/>
                <w:noProof/>
                <w:webHidden/>
                <w:sz w:val="24"/>
                <w:szCs w:val="24"/>
              </w:rPr>
              <w:fldChar w:fldCharType="separate"/>
            </w:r>
            <w:r w:rsidR="003417D9" w:rsidRPr="003417D9">
              <w:rPr>
                <w:rFonts w:ascii="Times New Roman" w:hAnsi="Times New Roman" w:cs="Times New Roman"/>
                <w:noProof/>
                <w:webHidden/>
                <w:sz w:val="24"/>
                <w:szCs w:val="24"/>
              </w:rPr>
              <w:t>4</w:t>
            </w:r>
            <w:r w:rsidR="003417D9" w:rsidRPr="003417D9">
              <w:rPr>
                <w:rFonts w:ascii="Times New Roman" w:hAnsi="Times New Roman" w:cs="Times New Roman"/>
                <w:noProof/>
                <w:webHidden/>
                <w:sz w:val="24"/>
                <w:szCs w:val="24"/>
              </w:rPr>
              <w:fldChar w:fldCharType="end"/>
            </w:r>
          </w:hyperlink>
        </w:p>
        <w:p w14:paraId="57CAA0EC" w14:textId="3B36689F" w:rsidR="003417D9" w:rsidRPr="003417D9" w:rsidRDefault="00000000">
          <w:pPr>
            <w:pStyle w:val="TOC2"/>
            <w:tabs>
              <w:tab w:val="right" w:leader="dot" w:pos="9350"/>
            </w:tabs>
            <w:rPr>
              <w:rFonts w:ascii="Times New Roman" w:eastAsiaTheme="minorEastAsia" w:hAnsi="Times New Roman" w:cs="Times New Roman"/>
              <w:noProof/>
              <w:kern w:val="2"/>
              <w:sz w:val="24"/>
              <w:szCs w:val="24"/>
              <w14:ligatures w14:val="standardContextual"/>
            </w:rPr>
          </w:pPr>
          <w:hyperlink w:anchor="_Toc137112341" w:history="1">
            <w:r w:rsidR="003417D9" w:rsidRPr="003417D9">
              <w:rPr>
                <w:rStyle w:val="Hyperlink"/>
                <w:rFonts w:ascii="Times New Roman" w:hAnsi="Times New Roman" w:cs="Times New Roman"/>
                <w:noProof/>
                <w:color w:val="auto"/>
                <w:sz w:val="24"/>
                <w:szCs w:val="24"/>
              </w:rPr>
              <w:t>purpose of brand consistency standards</w:t>
            </w:r>
            <w:r w:rsidR="003417D9" w:rsidRPr="003417D9">
              <w:rPr>
                <w:rFonts w:ascii="Times New Roman" w:hAnsi="Times New Roman" w:cs="Times New Roman"/>
                <w:noProof/>
                <w:webHidden/>
                <w:sz w:val="24"/>
                <w:szCs w:val="24"/>
              </w:rPr>
              <w:tab/>
            </w:r>
            <w:r w:rsidR="003417D9" w:rsidRPr="003417D9">
              <w:rPr>
                <w:rFonts w:ascii="Times New Roman" w:hAnsi="Times New Roman" w:cs="Times New Roman"/>
                <w:noProof/>
                <w:webHidden/>
                <w:sz w:val="24"/>
                <w:szCs w:val="24"/>
              </w:rPr>
              <w:fldChar w:fldCharType="begin"/>
            </w:r>
            <w:r w:rsidR="003417D9" w:rsidRPr="003417D9">
              <w:rPr>
                <w:rFonts w:ascii="Times New Roman" w:hAnsi="Times New Roman" w:cs="Times New Roman"/>
                <w:noProof/>
                <w:webHidden/>
                <w:sz w:val="24"/>
                <w:szCs w:val="24"/>
              </w:rPr>
              <w:instrText xml:space="preserve"> PAGEREF _Toc137112341 \h </w:instrText>
            </w:r>
            <w:r w:rsidR="003417D9" w:rsidRPr="003417D9">
              <w:rPr>
                <w:rFonts w:ascii="Times New Roman" w:hAnsi="Times New Roman" w:cs="Times New Roman"/>
                <w:noProof/>
                <w:webHidden/>
                <w:sz w:val="24"/>
                <w:szCs w:val="24"/>
              </w:rPr>
            </w:r>
            <w:r w:rsidR="003417D9" w:rsidRPr="003417D9">
              <w:rPr>
                <w:rFonts w:ascii="Times New Roman" w:hAnsi="Times New Roman" w:cs="Times New Roman"/>
                <w:noProof/>
                <w:webHidden/>
                <w:sz w:val="24"/>
                <w:szCs w:val="24"/>
              </w:rPr>
              <w:fldChar w:fldCharType="separate"/>
            </w:r>
            <w:r w:rsidR="003417D9" w:rsidRPr="003417D9">
              <w:rPr>
                <w:rFonts w:ascii="Times New Roman" w:hAnsi="Times New Roman" w:cs="Times New Roman"/>
                <w:noProof/>
                <w:webHidden/>
                <w:sz w:val="24"/>
                <w:szCs w:val="24"/>
              </w:rPr>
              <w:t>4</w:t>
            </w:r>
            <w:r w:rsidR="003417D9" w:rsidRPr="003417D9">
              <w:rPr>
                <w:rFonts w:ascii="Times New Roman" w:hAnsi="Times New Roman" w:cs="Times New Roman"/>
                <w:noProof/>
                <w:webHidden/>
                <w:sz w:val="24"/>
                <w:szCs w:val="24"/>
              </w:rPr>
              <w:fldChar w:fldCharType="end"/>
            </w:r>
          </w:hyperlink>
        </w:p>
        <w:p w14:paraId="138C56FA" w14:textId="371E8364" w:rsidR="003417D9" w:rsidRPr="003417D9" w:rsidRDefault="00000000">
          <w:pPr>
            <w:pStyle w:val="TOC2"/>
            <w:tabs>
              <w:tab w:val="right" w:leader="dot" w:pos="9350"/>
            </w:tabs>
            <w:rPr>
              <w:rFonts w:ascii="Times New Roman" w:eastAsiaTheme="minorEastAsia" w:hAnsi="Times New Roman" w:cs="Times New Roman"/>
              <w:noProof/>
              <w:kern w:val="2"/>
              <w:sz w:val="24"/>
              <w:szCs w:val="24"/>
              <w14:ligatures w14:val="standardContextual"/>
            </w:rPr>
          </w:pPr>
          <w:hyperlink w:anchor="_Toc137112342" w:history="1">
            <w:r w:rsidR="003417D9" w:rsidRPr="003417D9">
              <w:rPr>
                <w:rStyle w:val="Hyperlink"/>
                <w:rFonts w:ascii="Times New Roman" w:hAnsi="Times New Roman" w:cs="Times New Roman"/>
                <w:noProof/>
                <w:color w:val="auto"/>
                <w:sz w:val="24"/>
                <w:szCs w:val="24"/>
                <w:lang w:val="en-GB"/>
              </w:rPr>
              <w:t>Do all hotels have the same standards</w:t>
            </w:r>
            <w:r w:rsidR="003417D9" w:rsidRPr="003417D9">
              <w:rPr>
                <w:rFonts w:ascii="Times New Roman" w:hAnsi="Times New Roman" w:cs="Times New Roman"/>
                <w:noProof/>
                <w:webHidden/>
                <w:sz w:val="24"/>
                <w:szCs w:val="24"/>
              </w:rPr>
              <w:tab/>
            </w:r>
            <w:r w:rsidR="003417D9" w:rsidRPr="003417D9">
              <w:rPr>
                <w:rFonts w:ascii="Times New Roman" w:hAnsi="Times New Roman" w:cs="Times New Roman"/>
                <w:noProof/>
                <w:webHidden/>
                <w:sz w:val="24"/>
                <w:szCs w:val="24"/>
              </w:rPr>
              <w:fldChar w:fldCharType="begin"/>
            </w:r>
            <w:r w:rsidR="003417D9" w:rsidRPr="003417D9">
              <w:rPr>
                <w:rFonts w:ascii="Times New Roman" w:hAnsi="Times New Roman" w:cs="Times New Roman"/>
                <w:noProof/>
                <w:webHidden/>
                <w:sz w:val="24"/>
                <w:szCs w:val="24"/>
              </w:rPr>
              <w:instrText xml:space="preserve"> PAGEREF _Toc137112342 \h </w:instrText>
            </w:r>
            <w:r w:rsidR="003417D9" w:rsidRPr="003417D9">
              <w:rPr>
                <w:rFonts w:ascii="Times New Roman" w:hAnsi="Times New Roman" w:cs="Times New Roman"/>
                <w:noProof/>
                <w:webHidden/>
                <w:sz w:val="24"/>
                <w:szCs w:val="24"/>
              </w:rPr>
            </w:r>
            <w:r w:rsidR="003417D9" w:rsidRPr="003417D9">
              <w:rPr>
                <w:rFonts w:ascii="Times New Roman" w:hAnsi="Times New Roman" w:cs="Times New Roman"/>
                <w:noProof/>
                <w:webHidden/>
                <w:sz w:val="24"/>
                <w:szCs w:val="24"/>
              </w:rPr>
              <w:fldChar w:fldCharType="separate"/>
            </w:r>
            <w:r w:rsidR="003417D9" w:rsidRPr="003417D9">
              <w:rPr>
                <w:rFonts w:ascii="Times New Roman" w:hAnsi="Times New Roman" w:cs="Times New Roman"/>
                <w:noProof/>
                <w:webHidden/>
                <w:sz w:val="24"/>
                <w:szCs w:val="24"/>
              </w:rPr>
              <w:t>5</w:t>
            </w:r>
            <w:r w:rsidR="003417D9" w:rsidRPr="003417D9">
              <w:rPr>
                <w:rFonts w:ascii="Times New Roman" w:hAnsi="Times New Roman" w:cs="Times New Roman"/>
                <w:noProof/>
                <w:webHidden/>
                <w:sz w:val="24"/>
                <w:szCs w:val="24"/>
              </w:rPr>
              <w:fldChar w:fldCharType="end"/>
            </w:r>
          </w:hyperlink>
        </w:p>
        <w:p w14:paraId="09F1751D" w14:textId="69691EA0" w:rsidR="003417D9" w:rsidRPr="003417D9" w:rsidRDefault="00000000">
          <w:pPr>
            <w:pStyle w:val="TOC1"/>
            <w:tabs>
              <w:tab w:val="right" w:leader="dot" w:pos="9350"/>
            </w:tabs>
            <w:rPr>
              <w:rFonts w:ascii="Times New Roman" w:eastAsiaTheme="minorEastAsia" w:hAnsi="Times New Roman" w:cs="Times New Roman"/>
              <w:noProof/>
              <w:kern w:val="2"/>
              <w:sz w:val="24"/>
              <w:szCs w:val="24"/>
              <w14:ligatures w14:val="standardContextual"/>
            </w:rPr>
          </w:pPr>
          <w:hyperlink w:anchor="_Toc137112343" w:history="1">
            <w:r w:rsidR="003417D9" w:rsidRPr="003417D9">
              <w:rPr>
                <w:rStyle w:val="Hyperlink"/>
                <w:rFonts w:ascii="Times New Roman" w:hAnsi="Times New Roman" w:cs="Times New Roman"/>
                <w:noProof/>
                <w:color w:val="auto"/>
                <w:sz w:val="24"/>
                <w:szCs w:val="24"/>
              </w:rPr>
              <w:t>Reputation Management</w:t>
            </w:r>
            <w:r w:rsidR="003417D9" w:rsidRPr="003417D9">
              <w:rPr>
                <w:rFonts w:ascii="Times New Roman" w:hAnsi="Times New Roman" w:cs="Times New Roman"/>
                <w:noProof/>
                <w:webHidden/>
                <w:sz w:val="24"/>
                <w:szCs w:val="24"/>
              </w:rPr>
              <w:tab/>
            </w:r>
            <w:r w:rsidR="003417D9" w:rsidRPr="003417D9">
              <w:rPr>
                <w:rFonts w:ascii="Times New Roman" w:hAnsi="Times New Roman" w:cs="Times New Roman"/>
                <w:noProof/>
                <w:webHidden/>
                <w:sz w:val="24"/>
                <w:szCs w:val="24"/>
              </w:rPr>
              <w:fldChar w:fldCharType="begin"/>
            </w:r>
            <w:r w:rsidR="003417D9" w:rsidRPr="003417D9">
              <w:rPr>
                <w:rFonts w:ascii="Times New Roman" w:hAnsi="Times New Roman" w:cs="Times New Roman"/>
                <w:noProof/>
                <w:webHidden/>
                <w:sz w:val="24"/>
                <w:szCs w:val="24"/>
              </w:rPr>
              <w:instrText xml:space="preserve"> PAGEREF _Toc137112343 \h </w:instrText>
            </w:r>
            <w:r w:rsidR="003417D9" w:rsidRPr="003417D9">
              <w:rPr>
                <w:rFonts w:ascii="Times New Roman" w:hAnsi="Times New Roman" w:cs="Times New Roman"/>
                <w:noProof/>
                <w:webHidden/>
                <w:sz w:val="24"/>
                <w:szCs w:val="24"/>
              </w:rPr>
            </w:r>
            <w:r w:rsidR="003417D9" w:rsidRPr="003417D9">
              <w:rPr>
                <w:rFonts w:ascii="Times New Roman" w:hAnsi="Times New Roman" w:cs="Times New Roman"/>
                <w:noProof/>
                <w:webHidden/>
                <w:sz w:val="24"/>
                <w:szCs w:val="24"/>
              </w:rPr>
              <w:fldChar w:fldCharType="separate"/>
            </w:r>
            <w:r w:rsidR="003417D9" w:rsidRPr="003417D9">
              <w:rPr>
                <w:rFonts w:ascii="Times New Roman" w:hAnsi="Times New Roman" w:cs="Times New Roman"/>
                <w:noProof/>
                <w:webHidden/>
                <w:sz w:val="24"/>
                <w:szCs w:val="24"/>
              </w:rPr>
              <w:t>5</w:t>
            </w:r>
            <w:r w:rsidR="003417D9" w:rsidRPr="003417D9">
              <w:rPr>
                <w:rFonts w:ascii="Times New Roman" w:hAnsi="Times New Roman" w:cs="Times New Roman"/>
                <w:noProof/>
                <w:webHidden/>
                <w:sz w:val="24"/>
                <w:szCs w:val="24"/>
              </w:rPr>
              <w:fldChar w:fldCharType="end"/>
            </w:r>
          </w:hyperlink>
        </w:p>
        <w:p w14:paraId="0F26872B" w14:textId="38CAB1C4" w:rsidR="003417D9" w:rsidRPr="003417D9" w:rsidRDefault="00000000">
          <w:pPr>
            <w:pStyle w:val="TOC2"/>
            <w:tabs>
              <w:tab w:val="right" w:leader="dot" w:pos="9350"/>
            </w:tabs>
            <w:rPr>
              <w:rFonts w:ascii="Times New Roman" w:eastAsiaTheme="minorEastAsia" w:hAnsi="Times New Roman" w:cs="Times New Roman"/>
              <w:noProof/>
              <w:kern w:val="2"/>
              <w:sz w:val="24"/>
              <w:szCs w:val="24"/>
              <w14:ligatures w14:val="standardContextual"/>
            </w:rPr>
          </w:pPr>
          <w:hyperlink w:anchor="_Toc137112344" w:history="1">
            <w:r w:rsidR="003417D9" w:rsidRPr="003417D9">
              <w:rPr>
                <w:rStyle w:val="Hyperlink"/>
                <w:rFonts w:ascii="Times New Roman" w:hAnsi="Times New Roman" w:cs="Times New Roman"/>
                <w:noProof/>
                <w:color w:val="auto"/>
                <w:sz w:val="24"/>
                <w:szCs w:val="24"/>
              </w:rPr>
              <w:t>How can hotels manage their reputation effectively</w:t>
            </w:r>
            <w:r w:rsidR="003417D9" w:rsidRPr="003417D9">
              <w:rPr>
                <w:rFonts w:ascii="Times New Roman" w:hAnsi="Times New Roman" w:cs="Times New Roman"/>
                <w:noProof/>
                <w:webHidden/>
                <w:sz w:val="24"/>
                <w:szCs w:val="24"/>
              </w:rPr>
              <w:tab/>
            </w:r>
            <w:r w:rsidR="003417D9" w:rsidRPr="003417D9">
              <w:rPr>
                <w:rFonts w:ascii="Times New Roman" w:hAnsi="Times New Roman" w:cs="Times New Roman"/>
                <w:noProof/>
                <w:webHidden/>
                <w:sz w:val="24"/>
                <w:szCs w:val="24"/>
              </w:rPr>
              <w:fldChar w:fldCharType="begin"/>
            </w:r>
            <w:r w:rsidR="003417D9" w:rsidRPr="003417D9">
              <w:rPr>
                <w:rFonts w:ascii="Times New Roman" w:hAnsi="Times New Roman" w:cs="Times New Roman"/>
                <w:noProof/>
                <w:webHidden/>
                <w:sz w:val="24"/>
                <w:szCs w:val="24"/>
              </w:rPr>
              <w:instrText xml:space="preserve"> PAGEREF _Toc137112344 \h </w:instrText>
            </w:r>
            <w:r w:rsidR="003417D9" w:rsidRPr="003417D9">
              <w:rPr>
                <w:rFonts w:ascii="Times New Roman" w:hAnsi="Times New Roman" w:cs="Times New Roman"/>
                <w:noProof/>
                <w:webHidden/>
                <w:sz w:val="24"/>
                <w:szCs w:val="24"/>
              </w:rPr>
            </w:r>
            <w:r w:rsidR="003417D9" w:rsidRPr="003417D9">
              <w:rPr>
                <w:rFonts w:ascii="Times New Roman" w:hAnsi="Times New Roman" w:cs="Times New Roman"/>
                <w:noProof/>
                <w:webHidden/>
                <w:sz w:val="24"/>
                <w:szCs w:val="24"/>
              </w:rPr>
              <w:fldChar w:fldCharType="separate"/>
            </w:r>
            <w:r w:rsidR="003417D9" w:rsidRPr="003417D9">
              <w:rPr>
                <w:rFonts w:ascii="Times New Roman" w:hAnsi="Times New Roman" w:cs="Times New Roman"/>
                <w:noProof/>
                <w:webHidden/>
                <w:sz w:val="24"/>
                <w:szCs w:val="24"/>
              </w:rPr>
              <w:t>5</w:t>
            </w:r>
            <w:r w:rsidR="003417D9" w:rsidRPr="003417D9">
              <w:rPr>
                <w:rFonts w:ascii="Times New Roman" w:hAnsi="Times New Roman" w:cs="Times New Roman"/>
                <w:noProof/>
                <w:webHidden/>
                <w:sz w:val="24"/>
                <w:szCs w:val="24"/>
              </w:rPr>
              <w:fldChar w:fldCharType="end"/>
            </w:r>
          </w:hyperlink>
        </w:p>
        <w:p w14:paraId="541C47D9" w14:textId="4C35D660" w:rsidR="003417D9" w:rsidRPr="003417D9" w:rsidRDefault="00000000">
          <w:pPr>
            <w:pStyle w:val="TOC2"/>
            <w:tabs>
              <w:tab w:val="right" w:leader="dot" w:pos="9350"/>
            </w:tabs>
            <w:rPr>
              <w:rFonts w:ascii="Times New Roman" w:eastAsiaTheme="minorEastAsia" w:hAnsi="Times New Roman" w:cs="Times New Roman"/>
              <w:noProof/>
              <w:kern w:val="2"/>
              <w:sz w:val="24"/>
              <w:szCs w:val="24"/>
              <w14:ligatures w14:val="standardContextual"/>
            </w:rPr>
          </w:pPr>
          <w:hyperlink w:anchor="_Toc137112345" w:history="1">
            <w:r w:rsidR="003417D9" w:rsidRPr="003417D9">
              <w:rPr>
                <w:rStyle w:val="Hyperlink"/>
                <w:rFonts w:ascii="Times New Roman" w:hAnsi="Times New Roman" w:cs="Times New Roman"/>
                <w:noProof/>
                <w:color w:val="auto"/>
                <w:sz w:val="24"/>
                <w:szCs w:val="24"/>
              </w:rPr>
              <w:t>importance of effective guest reviews management</w:t>
            </w:r>
            <w:r w:rsidR="003417D9" w:rsidRPr="003417D9">
              <w:rPr>
                <w:rFonts w:ascii="Times New Roman" w:hAnsi="Times New Roman" w:cs="Times New Roman"/>
                <w:noProof/>
                <w:webHidden/>
                <w:sz w:val="24"/>
                <w:szCs w:val="24"/>
              </w:rPr>
              <w:tab/>
            </w:r>
            <w:r w:rsidR="003417D9" w:rsidRPr="003417D9">
              <w:rPr>
                <w:rFonts w:ascii="Times New Roman" w:hAnsi="Times New Roman" w:cs="Times New Roman"/>
                <w:noProof/>
                <w:webHidden/>
                <w:sz w:val="24"/>
                <w:szCs w:val="24"/>
              </w:rPr>
              <w:fldChar w:fldCharType="begin"/>
            </w:r>
            <w:r w:rsidR="003417D9" w:rsidRPr="003417D9">
              <w:rPr>
                <w:rFonts w:ascii="Times New Roman" w:hAnsi="Times New Roman" w:cs="Times New Roman"/>
                <w:noProof/>
                <w:webHidden/>
                <w:sz w:val="24"/>
                <w:szCs w:val="24"/>
              </w:rPr>
              <w:instrText xml:space="preserve"> PAGEREF _Toc137112345 \h </w:instrText>
            </w:r>
            <w:r w:rsidR="003417D9" w:rsidRPr="003417D9">
              <w:rPr>
                <w:rFonts w:ascii="Times New Roman" w:hAnsi="Times New Roman" w:cs="Times New Roman"/>
                <w:noProof/>
                <w:webHidden/>
                <w:sz w:val="24"/>
                <w:szCs w:val="24"/>
              </w:rPr>
            </w:r>
            <w:r w:rsidR="003417D9" w:rsidRPr="003417D9">
              <w:rPr>
                <w:rFonts w:ascii="Times New Roman" w:hAnsi="Times New Roman" w:cs="Times New Roman"/>
                <w:noProof/>
                <w:webHidden/>
                <w:sz w:val="24"/>
                <w:szCs w:val="24"/>
              </w:rPr>
              <w:fldChar w:fldCharType="separate"/>
            </w:r>
            <w:r w:rsidR="003417D9" w:rsidRPr="003417D9">
              <w:rPr>
                <w:rFonts w:ascii="Times New Roman" w:hAnsi="Times New Roman" w:cs="Times New Roman"/>
                <w:noProof/>
                <w:webHidden/>
                <w:sz w:val="24"/>
                <w:szCs w:val="24"/>
              </w:rPr>
              <w:t>6</w:t>
            </w:r>
            <w:r w:rsidR="003417D9" w:rsidRPr="003417D9">
              <w:rPr>
                <w:rFonts w:ascii="Times New Roman" w:hAnsi="Times New Roman" w:cs="Times New Roman"/>
                <w:noProof/>
                <w:webHidden/>
                <w:sz w:val="24"/>
                <w:szCs w:val="24"/>
              </w:rPr>
              <w:fldChar w:fldCharType="end"/>
            </w:r>
          </w:hyperlink>
        </w:p>
        <w:p w14:paraId="5BFD37C2" w14:textId="6257542B" w:rsidR="003417D9" w:rsidRPr="003417D9" w:rsidRDefault="00000000">
          <w:pPr>
            <w:pStyle w:val="TOC2"/>
            <w:tabs>
              <w:tab w:val="right" w:leader="dot" w:pos="9350"/>
            </w:tabs>
            <w:rPr>
              <w:rFonts w:ascii="Times New Roman" w:eastAsiaTheme="minorEastAsia" w:hAnsi="Times New Roman" w:cs="Times New Roman"/>
              <w:noProof/>
              <w:kern w:val="2"/>
              <w:sz w:val="24"/>
              <w:szCs w:val="24"/>
              <w14:ligatures w14:val="standardContextual"/>
            </w:rPr>
          </w:pPr>
          <w:hyperlink w:anchor="_Toc137112346" w:history="1">
            <w:r w:rsidR="003417D9" w:rsidRPr="003417D9">
              <w:rPr>
                <w:rStyle w:val="Hyperlink"/>
                <w:rFonts w:ascii="Times New Roman" w:hAnsi="Times New Roman" w:cs="Times New Roman"/>
                <w:noProof/>
                <w:color w:val="auto"/>
                <w:sz w:val="24"/>
                <w:szCs w:val="24"/>
              </w:rPr>
              <w:t>Impacts of negative reviews</w:t>
            </w:r>
            <w:r w:rsidR="003417D9" w:rsidRPr="003417D9">
              <w:rPr>
                <w:rFonts w:ascii="Times New Roman" w:hAnsi="Times New Roman" w:cs="Times New Roman"/>
                <w:noProof/>
                <w:webHidden/>
                <w:sz w:val="24"/>
                <w:szCs w:val="24"/>
              </w:rPr>
              <w:tab/>
            </w:r>
            <w:r w:rsidR="003417D9" w:rsidRPr="003417D9">
              <w:rPr>
                <w:rFonts w:ascii="Times New Roman" w:hAnsi="Times New Roman" w:cs="Times New Roman"/>
                <w:noProof/>
                <w:webHidden/>
                <w:sz w:val="24"/>
                <w:szCs w:val="24"/>
              </w:rPr>
              <w:fldChar w:fldCharType="begin"/>
            </w:r>
            <w:r w:rsidR="003417D9" w:rsidRPr="003417D9">
              <w:rPr>
                <w:rFonts w:ascii="Times New Roman" w:hAnsi="Times New Roman" w:cs="Times New Roman"/>
                <w:noProof/>
                <w:webHidden/>
                <w:sz w:val="24"/>
                <w:szCs w:val="24"/>
              </w:rPr>
              <w:instrText xml:space="preserve"> PAGEREF _Toc137112346 \h </w:instrText>
            </w:r>
            <w:r w:rsidR="003417D9" w:rsidRPr="003417D9">
              <w:rPr>
                <w:rFonts w:ascii="Times New Roman" w:hAnsi="Times New Roman" w:cs="Times New Roman"/>
                <w:noProof/>
                <w:webHidden/>
                <w:sz w:val="24"/>
                <w:szCs w:val="24"/>
              </w:rPr>
            </w:r>
            <w:r w:rsidR="003417D9" w:rsidRPr="003417D9">
              <w:rPr>
                <w:rFonts w:ascii="Times New Roman" w:hAnsi="Times New Roman" w:cs="Times New Roman"/>
                <w:noProof/>
                <w:webHidden/>
                <w:sz w:val="24"/>
                <w:szCs w:val="24"/>
              </w:rPr>
              <w:fldChar w:fldCharType="separate"/>
            </w:r>
            <w:r w:rsidR="003417D9" w:rsidRPr="003417D9">
              <w:rPr>
                <w:rFonts w:ascii="Times New Roman" w:hAnsi="Times New Roman" w:cs="Times New Roman"/>
                <w:noProof/>
                <w:webHidden/>
                <w:sz w:val="24"/>
                <w:szCs w:val="24"/>
              </w:rPr>
              <w:t>6</w:t>
            </w:r>
            <w:r w:rsidR="003417D9" w:rsidRPr="003417D9">
              <w:rPr>
                <w:rFonts w:ascii="Times New Roman" w:hAnsi="Times New Roman" w:cs="Times New Roman"/>
                <w:noProof/>
                <w:webHidden/>
                <w:sz w:val="24"/>
                <w:szCs w:val="24"/>
              </w:rPr>
              <w:fldChar w:fldCharType="end"/>
            </w:r>
          </w:hyperlink>
        </w:p>
        <w:p w14:paraId="1C50E4D8" w14:textId="530F8E85" w:rsidR="003417D9" w:rsidRPr="003417D9" w:rsidRDefault="00000000">
          <w:pPr>
            <w:pStyle w:val="TOC1"/>
            <w:tabs>
              <w:tab w:val="right" w:leader="dot" w:pos="9350"/>
            </w:tabs>
            <w:rPr>
              <w:rFonts w:ascii="Times New Roman" w:eastAsiaTheme="minorEastAsia" w:hAnsi="Times New Roman" w:cs="Times New Roman"/>
              <w:noProof/>
              <w:kern w:val="2"/>
              <w:sz w:val="24"/>
              <w:szCs w:val="24"/>
              <w14:ligatures w14:val="standardContextual"/>
            </w:rPr>
          </w:pPr>
          <w:hyperlink w:anchor="_Toc137112347" w:history="1">
            <w:r w:rsidR="003417D9" w:rsidRPr="003417D9">
              <w:rPr>
                <w:rStyle w:val="Hyperlink"/>
                <w:rFonts w:ascii="Times New Roman" w:hAnsi="Times New Roman" w:cs="Times New Roman"/>
                <w:noProof/>
                <w:color w:val="auto"/>
                <w:sz w:val="24"/>
                <w:szCs w:val="24"/>
              </w:rPr>
              <w:t>Service culture</w:t>
            </w:r>
            <w:r w:rsidR="003417D9" w:rsidRPr="003417D9">
              <w:rPr>
                <w:rFonts w:ascii="Times New Roman" w:hAnsi="Times New Roman" w:cs="Times New Roman"/>
                <w:noProof/>
                <w:webHidden/>
                <w:sz w:val="24"/>
                <w:szCs w:val="24"/>
              </w:rPr>
              <w:tab/>
            </w:r>
            <w:r w:rsidR="003417D9" w:rsidRPr="003417D9">
              <w:rPr>
                <w:rFonts w:ascii="Times New Roman" w:hAnsi="Times New Roman" w:cs="Times New Roman"/>
                <w:noProof/>
                <w:webHidden/>
                <w:sz w:val="24"/>
                <w:szCs w:val="24"/>
              </w:rPr>
              <w:fldChar w:fldCharType="begin"/>
            </w:r>
            <w:r w:rsidR="003417D9" w:rsidRPr="003417D9">
              <w:rPr>
                <w:rFonts w:ascii="Times New Roman" w:hAnsi="Times New Roman" w:cs="Times New Roman"/>
                <w:noProof/>
                <w:webHidden/>
                <w:sz w:val="24"/>
                <w:szCs w:val="24"/>
              </w:rPr>
              <w:instrText xml:space="preserve"> PAGEREF _Toc137112347 \h </w:instrText>
            </w:r>
            <w:r w:rsidR="003417D9" w:rsidRPr="003417D9">
              <w:rPr>
                <w:rFonts w:ascii="Times New Roman" w:hAnsi="Times New Roman" w:cs="Times New Roman"/>
                <w:noProof/>
                <w:webHidden/>
                <w:sz w:val="24"/>
                <w:szCs w:val="24"/>
              </w:rPr>
            </w:r>
            <w:r w:rsidR="003417D9" w:rsidRPr="003417D9">
              <w:rPr>
                <w:rFonts w:ascii="Times New Roman" w:hAnsi="Times New Roman" w:cs="Times New Roman"/>
                <w:noProof/>
                <w:webHidden/>
                <w:sz w:val="24"/>
                <w:szCs w:val="24"/>
              </w:rPr>
              <w:fldChar w:fldCharType="separate"/>
            </w:r>
            <w:r w:rsidR="003417D9" w:rsidRPr="003417D9">
              <w:rPr>
                <w:rFonts w:ascii="Times New Roman" w:hAnsi="Times New Roman" w:cs="Times New Roman"/>
                <w:noProof/>
                <w:webHidden/>
                <w:sz w:val="24"/>
                <w:szCs w:val="24"/>
              </w:rPr>
              <w:t>6</w:t>
            </w:r>
            <w:r w:rsidR="003417D9" w:rsidRPr="003417D9">
              <w:rPr>
                <w:rFonts w:ascii="Times New Roman" w:hAnsi="Times New Roman" w:cs="Times New Roman"/>
                <w:noProof/>
                <w:webHidden/>
                <w:sz w:val="24"/>
                <w:szCs w:val="24"/>
              </w:rPr>
              <w:fldChar w:fldCharType="end"/>
            </w:r>
          </w:hyperlink>
        </w:p>
        <w:p w14:paraId="6668045D" w14:textId="0C9EAD40" w:rsidR="003417D9" w:rsidRPr="003417D9" w:rsidRDefault="00000000">
          <w:pPr>
            <w:pStyle w:val="TOC2"/>
            <w:tabs>
              <w:tab w:val="right" w:leader="dot" w:pos="9350"/>
            </w:tabs>
            <w:rPr>
              <w:rFonts w:ascii="Times New Roman" w:eastAsiaTheme="minorEastAsia" w:hAnsi="Times New Roman" w:cs="Times New Roman"/>
              <w:noProof/>
              <w:kern w:val="2"/>
              <w:sz w:val="24"/>
              <w:szCs w:val="24"/>
              <w14:ligatures w14:val="standardContextual"/>
            </w:rPr>
          </w:pPr>
          <w:hyperlink w:anchor="_Toc137112348" w:history="1">
            <w:r w:rsidR="003417D9" w:rsidRPr="003417D9">
              <w:rPr>
                <w:rStyle w:val="Hyperlink"/>
                <w:rFonts w:ascii="Times New Roman" w:hAnsi="Times New Roman" w:cs="Times New Roman"/>
                <w:noProof/>
                <w:color w:val="auto"/>
                <w:sz w:val="24"/>
                <w:szCs w:val="24"/>
              </w:rPr>
              <w:t>How does service culture differ from corporate culture</w:t>
            </w:r>
            <w:r w:rsidR="003417D9" w:rsidRPr="003417D9">
              <w:rPr>
                <w:rFonts w:ascii="Times New Roman" w:hAnsi="Times New Roman" w:cs="Times New Roman"/>
                <w:noProof/>
                <w:webHidden/>
                <w:sz w:val="24"/>
                <w:szCs w:val="24"/>
              </w:rPr>
              <w:tab/>
            </w:r>
            <w:r w:rsidR="003417D9" w:rsidRPr="003417D9">
              <w:rPr>
                <w:rFonts w:ascii="Times New Roman" w:hAnsi="Times New Roman" w:cs="Times New Roman"/>
                <w:noProof/>
                <w:webHidden/>
                <w:sz w:val="24"/>
                <w:szCs w:val="24"/>
              </w:rPr>
              <w:fldChar w:fldCharType="begin"/>
            </w:r>
            <w:r w:rsidR="003417D9" w:rsidRPr="003417D9">
              <w:rPr>
                <w:rFonts w:ascii="Times New Roman" w:hAnsi="Times New Roman" w:cs="Times New Roman"/>
                <w:noProof/>
                <w:webHidden/>
                <w:sz w:val="24"/>
                <w:szCs w:val="24"/>
              </w:rPr>
              <w:instrText xml:space="preserve"> PAGEREF _Toc137112348 \h </w:instrText>
            </w:r>
            <w:r w:rsidR="003417D9" w:rsidRPr="003417D9">
              <w:rPr>
                <w:rFonts w:ascii="Times New Roman" w:hAnsi="Times New Roman" w:cs="Times New Roman"/>
                <w:noProof/>
                <w:webHidden/>
                <w:sz w:val="24"/>
                <w:szCs w:val="24"/>
              </w:rPr>
            </w:r>
            <w:r w:rsidR="003417D9" w:rsidRPr="003417D9">
              <w:rPr>
                <w:rFonts w:ascii="Times New Roman" w:hAnsi="Times New Roman" w:cs="Times New Roman"/>
                <w:noProof/>
                <w:webHidden/>
                <w:sz w:val="24"/>
                <w:szCs w:val="24"/>
              </w:rPr>
              <w:fldChar w:fldCharType="separate"/>
            </w:r>
            <w:r w:rsidR="003417D9" w:rsidRPr="003417D9">
              <w:rPr>
                <w:rFonts w:ascii="Times New Roman" w:hAnsi="Times New Roman" w:cs="Times New Roman"/>
                <w:noProof/>
                <w:webHidden/>
                <w:sz w:val="24"/>
                <w:szCs w:val="24"/>
              </w:rPr>
              <w:t>6</w:t>
            </w:r>
            <w:r w:rsidR="003417D9" w:rsidRPr="003417D9">
              <w:rPr>
                <w:rFonts w:ascii="Times New Roman" w:hAnsi="Times New Roman" w:cs="Times New Roman"/>
                <w:noProof/>
                <w:webHidden/>
                <w:sz w:val="24"/>
                <w:szCs w:val="24"/>
              </w:rPr>
              <w:fldChar w:fldCharType="end"/>
            </w:r>
          </w:hyperlink>
        </w:p>
        <w:p w14:paraId="3F7C5214" w14:textId="19EFA16B" w:rsidR="003417D9" w:rsidRPr="003417D9" w:rsidRDefault="00000000">
          <w:pPr>
            <w:pStyle w:val="TOC2"/>
            <w:tabs>
              <w:tab w:val="right" w:leader="dot" w:pos="9350"/>
            </w:tabs>
            <w:rPr>
              <w:rFonts w:ascii="Times New Roman" w:eastAsiaTheme="minorEastAsia" w:hAnsi="Times New Roman" w:cs="Times New Roman"/>
              <w:noProof/>
              <w:kern w:val="2"/>
              <w:sz w:val="24"/>
              <w:szCs w:val="24"/>
              <w14:ligatures w14:val="standardContextual"/>
            </w:rPr>
          </w:pPr>
          <w:hyperlink w:anchor="_Toc137112349" w:history="1">
            <w:r w:rsidR="003417D9" w:rsidRPr="003417D9">
              <w:rPr>
                <w:rStyle w:val="Hyperlink"/>
                <w:rFonts w:ascii="Times New Roman" w:hAnsi="Times New Roman" w:cs="Times New Roman"/>
                <w:noProof/>
                <w:color w:val="auto"/>
                <w:sz w:val="24"/>
                <w:szCs w:val="24"/>
              </w:rPr>
              <w:t>Importance of service culture in hotel industry</w:t>
            </w:r>
            <w:r w:rsidR="003417D9" w:rsidRPr="003417D9">
              <w:rPr>
                <w:rFonts w:ascii="Times New Roman" w:hAnsi="Times New Roman" w:cs="Times New Roman"/>
                <w:noProof/>
                <w:webHidden/>
                <w:sz w:val="24"/>
                <w:szCs w:val="24"/>
              </w:rPr>
              <w:tab/>
            </w:r>
            <w:r w:rsidR="003417D9" w:rsidRPr="003417D9">
              <w:rPr>
                <w:rFonts w:ascii="Times New Roman" w:hAnsi="Times New Roman" w:cs="Times New Roman"/>
                <w:noProof/>
                <w:webHidden/>
                <w:sz w:val="24"/>
                <w:szCs w:val="24"/>
              </w:rPr>
              <w:fldChar w:fldCharType="begin"/>
            </w:r>
            <w:r w:rsidR="003417D9" w:rsidRPr="003417D9">
              <w:rPr>
                <w:rFonts w:ascii="Times New Roman" w:hAnsi="Times New Roman" w:cs="Times New Roman"/>
                <w:noProof/>
                <w:webHidden/>
                <w:sz w:val="24"/>
                <w:szCs w:val="24"/>
              </w:rPr>
              <w:instrText xml:space="preserve"> PAGEREF _Toc137112349 \h </w:instrText>
            </w:r>
            <w:r w:rsidR="003417D9" w:rsidRPr="003417D9">
              <w:rPr>
                <w:rFonts w:ascii="Times New Roman" w:hAnsi="Times New Roman" w:cs="Times New Roman"/>
                <w:noProof/>
                <w:webHidden/>
                <w:sz w:val="24"/>
                <w:szCs w:val="24"/>
              </w:rPr>
            </w:r>
            <w:r w:rsidR="003417D9" w:rsidRPr="003417D9">
              <w:rPr>
                <w:rFonts w:ascii="Times New Roman" w:hAnsi="Times New Roman" w:cs="Times New Roman"/>
                <w:noProof/>
                <w:webHidden/>
                <w:sz w:val="24"/>
                <w:szCs w:val="24"/>
              </w:rPr>
              <w:fldChar w:fldCharType="separate"/>
            </w:r>
            <w:r w:rsidR="003417D9" w:rsidRPr="003417D9">
              <w:rPr>
                <w:rFonts w:ascii="Times New Roman" w:hAnsi="Times New Roman" w:cs="Times New Roman"/>
                <w:noProof/>
                <w:webHidden/>
                <w:sz w:val="24"/>
                <w:szCs w:val="24"/>
              </w:rPr>
              <w:t>7</w:t>
            </w:r>
            <w:r w:rsidR="003417D9" w:rsidRPr="003417D9">
              <w:rPr>
                <w:rFonts w:ascii="Times New Roman" w:hAnsi="Times New Roman" w:cs="Times New Roman"/>
                <w:noProof/>
                <w:webHidden/>
                <w:sz w:val="24"/>
                <w:szCs w:val="24"/>
              </w:rPr>
              <w:fldChar w:fldCharType="end"/>
            </w:r>
          </w:hyperlink>
        </w:p>
        <w:p w14:paraId="1F65B17E" w14:textId="03B3B739" w:rsidR="003417D9" w:rsidRPr="003417D9" w:rsidRDefault="00000000">
          <w:pPr>
            <w:pStyle w:val="TOC1"/>
            <w:tabs>
              <w:tab w:val="right" w:leader="dot" w:pos="9350"/>
            </w:tabs>
            <w:rPr>
              <w:rFonts w:ascii="Times New Roman" w:eastAsiaTheme="minorEastAsia" w:hAnsi="Times New Roman" w:cs="Times New Roman"/>
              <w:noProof/>
              <w:kern w:val="2"/>
              <w:sz w:val="24"/>
              <w:szCs w:val="24"/>
              <w14:ligatures w14:val="standardContextual"/>
            </w:rPr>
          </w:pPr>
          <w:hyperlink w:anchor="_Toc137112350" w:history="1">
            <w:r w:rsidR="003417D9" w:rsidRPr="003417D9">
              <w:rPr>
                <w:rStyle w:val="Hyperlink"/>
                <w:rFonts w:ascii="Times New Roman" w:hAnsi="Times New Roman" w:cs="Times New Roman"/>
                <w:noProof/>
                <w:color w:val="auto"/>
                <w:sz w:val="24"/>
                <w:szCs w:val="24"/>
              </w:rPr>
              <w:t>Recommendation</w:t>
            </w:r>
            <w:r w:rsidR="003417D9" w:rsidRPr="003417D9">
              <w:rPr>
                <w:rFonts w:ascii="Times New Roman" w:hAnsi="Times New Roman" w:cs="Times New Roman"/>
                <w:noProof/>
                <w:webHidden/>
                <w:sz w:val="24"/>
                <w:szCs w:val="24"/>
              </w:rPr>
              <w:tab/>
            </w:r>
            <w:r w:rsidR="003417D9" w:rsidRPr="003417D9">
              <w:rPr>
                <w:rFonts w:ascii="Times New Roman" w:hAnsi="Times New Roman" w:cs="Times New Roman"/>
                <w:noProof/>
                <w:webHidden/>
                <w:sz w:val="24"/>
                <w:szCs w:val="24"/>
              </w:rPr>
              <w:fldChar w:fldCharType="begin"/>
            </w:r>
            <w:r w:rsidR="003417D9" w:rsidRPr="003417D9">
              <w:rPr>
                <w:rFonts w:ascii="Times New Roman" w:hAnsi="Times New Roman" w:cs="Times New Roman"/>
                <w:noProof/>
                <w:webHidden/>
                <w:sz w:val="24"/>
                <w:szCs w:val="24"/>
              </w:rPr>
              <w:instrText xml:space="preserve"> PAGEREF _Toc137112350 \h </w:instrText>
            </w:r>
            <w:r w:rsidR="003417D9" w:rsidRPr="003417D9">
              <w:rPr>
                <w:rFonts w:ascii="Times New Roman" w:hAnsi="Times New Roman" w:cs="Times New Roman"/>
                <w:noProof/>
                <w:webHidden/>
                <w:sz w:val="24"/>
                <w:szCs w:val="24"/>
              </w:rPr>
            </w:r>
            <w:r w:rsidR="003417D9" w:rsidRPr="003417D9">
              <w:rPr>
                <w:rFonts w:ascii="Times New Roman" w:hAnsi="Times New Roman" w:cs="Times New Roman"/>
                <w:noProof/>
                <w:webHidden/>
                <w:sz w:val="24"/>
                <w:szCs w:val="24"/>
              </w:rPr>
              <w:fldChar w:fldCharType="separate"/>
            </w:r>
            <w:r w:rsidR="003417D9" w:rsidRPr="003417D9">
              <w:rPr>
                <w:rFonts w:ascii="Times New Roman" w:hAnsi="Times New Roman" w:cs="Times New Roman"/>
                <w:noProof/>
                <w:webHidden/>
                <w:sz w:val="24"/>
                <w:szCs w:val="24"/>
              </w:rPr>
              <w:t>7</w:t>
            </w:r>
            <w:r w:rsidR="003417D9" w:rsidRPr="003417D9">
              <w:rPr>
                <w:rFonts w:ascii="Times New Roman" w:hAnsi="Times New Roman" w:cs="Times New Roman"/>
                <w:noProof/>
                <w:webHidden/>
                <w:sz w:val="24"/>
                <w:szCs w:val="24"/>
              </w:rPr>
              <w:fldChar w:fldCharType="end"/>
            </w:r>
          </w:hyperlink>
        </w:p>
        <w:p w14:paraId="1B56FBA7" w14:textId="78CF58FD" w:rsidR="003417D9" w:rsidRPr="003417D9" w:rsidRDefault="00000000">
          <w:pPr>
            <w:pStyle w:val="TOC1"/>
            <w:tabs>
              <w:tab w:val="right" w:leader="dot" w:pos="9350"/>
            </w:tabs>
            <w:rPr>
              <w:rFonts w:ascii="Times New Roman" w:eastAsiaTheme="minorEastAsia" w:hAnsi="Times New Roman" w:cs="Times New Roman"/>
              <w:noProof/>
              <w:kern w:val="2"/>
              <w:sz w:val="24"/>
              <w:szCs w:val="24"/>
              <w14:ligatures w14:val="standardContextual"/>
            </w:rPr>
          </w:pPr>
          <w:hyperlink w:anchor="_Toc137112351" w:history="1">
            <w:r w:rsidR="003417D9" w:rsidRPr="003417D9">
              <w:rPr>
                <w:rStyle w:val="Hyperlink"/>
                <w:rFonts w:ascii="Times New Roman" w:hAnsi="Times New Roman" w:cs="Times New Roman"/>
                <w:noProof/>
                <w:color w:val="auto"/>
                <w:sz w:val="24"/>
                <w:szCs w:val="24"/>
              </w:rPr>
              <w:t>Conclusion</w:t>
            </w:r>
            <w:r w:rsidR="003417D9" w:rsidRPr="003417D9">
              <w:rPr>
                <w:rFonts w:ascii="Times New Roman" w:hAnsi="Times New Roman" w:cs="Times New Roman"/>
                <w:noProof/>
                <w:webHidden/>
                <w:sz w:val="24"/>
                <w:szCs w:val="24"/>
              </w:rPr>
              <w:tab/>
            </w:r>
            <w:r w:rsidR="003417D9" w:rsidRPr="003417D9">
              <w:rPr>
                <w:rFonts w:ascii="Times New Roman" w:hAnsi="Times New Roman" w:cs="Times New Roman"/>
                <w:noProof/>
                <w:webHidden/>
                <w:sz w:val="24"/>
                <w:szCs w:val="24"/>
              </w:rPr>
              <w:fldChar w:fldCharType="begin"/>
            </w:r>
            <w:r w:rsidR="003417D9" w:rsidRPr="003417D9">
              <w:rPr>
                <w:rFonts w:ascii="Times New Roman" w:hAnsi="Times New Roman" w:cs="Times New Roman"/>
                <w:noProof/>
                <w:webHidden/>
                <w:sz w:val="24"/>
                <w:szCs w:val="24"/>
              </w:rPr>
              <w:instrText xml:space="preserve"> PAGEREF _Toc137112351 \h </w:instrText>
            </w:r>
            <w:r w:rsidR="003417D9" w:rsidRPr="003417D9">
              <w:rPr>
                <w:rFonts w:ascii="Times New Roman" w:hAnsi="Times New Roman" w:cs="Times New Roman"/>
                <w:noProof/>
                <w:webHidden/>
                <w:sz w:val="24"/>
                <w:szCs w:val="24"/>
              </w:rPr>
            </w:r>
            <w:r w:rsidR="003417D9" w:rsidRPr="003417D9">
              <w:rPr>
                <w:rFonts w:ascii="Times New Roman" w:hAnsi="Times New Roman" w:cs="Times New Roman"/>
                <w:noProof/>
                <w:webHidden/>
                <w:sz w:val="24"/>
                <w:szCs w:val="24"/>
              </w:rPr>
              <w:fldChar w:fldCharType="separate"/>
            </w:r>
            <w:r w:rsidR="003417D9" w:rsidRPr="003417D9">
              <w:rPr>
                <w:rFonts w:ascii="Times New Roman" w:hAnsi="Times New Roman" w:cs="Times New Roman"/>
                <w:noProof/>
                <w:webHidden/>
                <w:sz w:val="24"/>
                <w:szCs w:val="24"/>
              </w:rPr>
              <w:t>7</w:t>
            </w:r>
            <w:r w:rsidR="003417D9" w:rsidRPr="003417D9">
              <w:rPr>
                <w:rFonts w:ascii="Times New Roman" w:hAnsi="Times New Roman" w:cs="Times New Roman"/>
                <w:noProof/>
                <w:webHidden/>
                <w:sz w:val="24"/>
                <w:szCs w:val="24"/>
              </w:rPr>
              <w:fldChar w:fldCharType="end"/>
            </w:r>
          </w:hyperlink>
        </w:p>
        <w:p w14:paraId="7300F714" w14:textId="06886970" w:rsidR="003417D9" w:rsidRPr="003417D9" w:rsidRDefault="00000000">
          <w:pPr>
            <w:pStyle w:val="TOC1"/>
            <w:tabs>
              <w:tab w:val="right" w:leader="dot" w:pos="9350"/>
            </w:tabs>
            <w:rPr>
              <w:rFonts w:ascii="Times New Roman" w:eastAsiaTheme="minorEastAsia" w:hAnsi="Times New Roman" w:cs="Times New Roman"/>
              <w:noProof/>
              <w:kern w:val="2"/>
              <w:sz w:val="24"/>
              <w:szCs w:val="24"/>
              <w14:ligatures w14:val="standardContextual"/>
            </w:rPr>
          </w:pPr>
          <w:hyperlink w:anchor="_Toc137112352" w:history="1">
            <w:r w:rsidR="003417D9" w:rsidRPr="003417D9">
              <w:rPr>
                <w:rStyle w:val="Hyperlink"/>
                <w:rFonts w:ascii="Times New Roman" w:hAnsi="Times New Roman" w:cs="Times New Roman"/>
                <w:noProof/>
                <w:color w:val="auto"/>
                <w:sz w:val="24"/>
                <w:szCs w:val="24"/>
              </w:rPr>
              <w:t>Reference</w:t>
            </w:r>
            <w:r w:rsidR="003417D9" w:rsidRPr="003417D9">
              <w:rPr>
                <w:rFonts w:ascii="Times New Roman" w:hAnsi="Times New Roman" w:cs="Times New Roman"/>
                <w:noProof/>
                <w:webHidden/>
                <w:sz w:val="24"/>
                <w:szCs w:val="24"/>
              </w:rPr>
              <w:tab/>
            </w:r>
            <w:r w:rsidR="003417D9" w:rsidRPr="003417D9">
              <w:rPr>
                <w:rFonts w:ascii="Times New Roman" w:hAnsi="Times New Roman" w:cs="Times New Roman"/>
                <w:noProof/>
                <w:webHidden/>
                <w:sz w:val="24"/>
                <w:szCs w:val="24"/>
              </w:rPr>
              <w:fldChar w:fldCharType="begin"/>
            </w:r>
            <w:r w:rsidR="003417D9" w:rsidRPr="003417D9">
              <w:rPr>
                <w:rFonts w:ascii="Times New Roman" w:hAnsi="Times New Roman" w:cs="Times New Roman"/>
                <w:noProof/>
                <w:webHidden/>
                <w:sz w:val="24"/>
                <w:szCs w:val="24"/>
              </w:rPr>
              <w:instrText xml:space="preserve"> PAGEREF _Toc137112352 \h </w:instrText>
            </w:r>
            <w:r w:rsidR="003417D9" w:rsidRPr="003417D9">
              <w:rPr>
                <w:rFonts w:ascii="Times New Roman" w:hAnsi="Times New Roman" w:cs="Times New Roman"/>
                <w:noProof/>
                <w:webHidden/>
                <w:sz w:val="24"/>
                <w:szCs w:val="24"/>
              </w:rPr>
            </w:r>
            <w:r w:rsidR="003417D9" w:rsidRPr="003417D9">
              <w:rPr>
                <w:rFonts w:ascii="Times New Roman" w:hAnsi="Times New Roman" w:cs="Times New Roman"/>
                <w:noProof/>
                <w:webHidden/>
                <w:sz w:val="24"/>
                <w:szCs w:val="24"/>
              </w:rPr>
              <w:fldChar w:fldCharType="separate"/>
            </w:r>
            <w:r w:rsidR="003417D9" w:rsidRPr="003417D9">
              <w:rPr>
                <w:rFonts w:ascii="Times New Roman" w:hAnsi="Times New Roman" w:cs="Times New Roman"/>
                <w:noProof/>
                <w:webHidden/>
                <w:sz w:val="24"/>
                <w:szCs w:val="24"/>
              </w:rPr>
              <w:t>9</w:t>
            </w:r>
            <w:r w:rsidR="003417D9" w:rsidRPr="003417D9">
              <w:rPr>
                <w:rFonts w:ascii="Times New Roman" w:hAnsi="Times New Roman" w:cs="Times New Roman"/>
                <w:noProof/>
                <w:webHidden/>
                <w:sz w:val="24"/>
                <w:szCs w:val="24"/>
              </w:rPr>
              <w:fldChar w:fldCharType="end"/>
            </w:r>
          </w:hyperlink>
        </w:p>
        <w:p w14:paraId="003B6A16" w14:textId="0713AA10" w:rsidR="0013551E" w:rsidRPr="003417D9" w:rsidRDefault="0013551E" w:rsidP="003417D9">
          <w:pPr>
            <w:spacing w:line="360" w:lineRule="auto"/>
            <w:jc w:val="both"/>
            <w:rPr>
              <w:rFonts w:ascii="Times New Roman" w:hAnsi="Times New Roman" w:cs="Times New Roman"/>
              <w:sz w:val="24"/>
              <w:szCs w:val="24"/>
            </w:rPr>
          </w:pPr>
          <w:r w:rsidRPr="003417D9">
            <w:rPr>
              <w:rFonts w:ascii="Times New Roman" w:hAnsi="Times New Roman" w:cs="Times New Roman"/>
              <w:noProof/>
              <w:sz w:val="24"/>
              <w:szCs w:val="24"/>
            </w:rPr>
            <w:fldChar w:fldCharType="end"/>
          </w:r>
        </w:p>
      </w:sdtContent>
    </w:sdt>
    <w:p w14:paraId="2C406BB8" w14:textId="2800297E" w:rsidR="1F4B7F07" w:rsidRPr="003417D9" w:rsidRDefault="1F4B7F07" w:rsidP="003417D9">
      <w:pPr>
        <w:spacing w:line="360" w:lineRule="auto"/>
        <w:jc w:val="both"/>
        <w:rPr>
          <w:rFonts w:ascii="Times New Roman" w:eastAsia="Times New Roman" w:hAnsi="Times New Roman" w:cs="Times New Roman"/>
          <w:sz w:val="24"/>
          <w:szCs w:val="24"/>
        </w:rPr>
      </w:pPr>
    </w:p>
    <w:p w14:paraId="02770EA6" w14:textId="77777777" w:rsidR="0013551E" w:rsidRPr="003417D9" w:rsidRDefault="0013551E" w:rsidP="003417D9">
      <w:pPr>
        <w:spacing w:line="360" w:lineRule="auto"/>
        <w:jc w:val="both"/>
        <w:rPr>
          <w:rFonts w:ascii="Times New Roman" w:eastAsiaTheme="majorEastAsia" w:hAnsi="Times New Roman" w:cs="Times New Roman"/>
          <w:color w:val="2F5496" w:themeColor="accent1" w:themeShade="BF"/>
          <w:sz w:val="24"/>
          <w:szCs w:val="24"/>
        </w:rPr>
      </w:pPr>
      <w:r w:rsidRPr="003417D9">
        <w:rPr>
          <w:rFonts w:ascii="Times New Roman" w:hAnsi="Times New Roman" w:cs="Times New Roman"/>
          <w:sz w:val="24"/>
          <w:szCs w:val="24"/>
        </w:rPr>
        <w:br w:type="page"/>
      </w:r>
    </w:p>
    <w:p w14:paraId="650DA153" w14:textId="52F7AB64" w:rsidR="6EAD0DB9" w:rsidRPr="0013551E" w:rsidRDefault="1F4B7F07" w:rsidP="0013551E">
      <w:pPr>
        <w:pStyle w:val="Heading1"/>
        <w:spacing w:line="240" w:lineRule="auto"/>
        <w:rPr>
          <w:rFonts w:ascii="Times New Roman" w:eastAsia="Times New Roman" w:hAnsi="Times New Roman" w:cs="Times New Roman"/>
          <w:b/>
          <w:bCs/>
          <w:color w:val="auto"/>
          <w:sz w:val="20"/>
          <w:szCs w:val="20"/>
        </w:rPr>
      </w:pPr>
      <w:bookmarkStart w:id="1" w:name="_Toc137112339"/>
      <w:r w:rsidRPr="0013551E">
        <w:rPr>
          <w:rFonts w:ascii="Times New Roman" w:hAnsi="Times New Roman" w:cs="Times New Roman"/>
          <w:b/>
          <w:bCs/>
          <w:color w:val="auto"/>
          <w:sz w:val="24"/>
          <w:szCs w:val="24"/>
        </w:rPr>
        <w:lastRenderedPageBreak/>
        <w:t>Introductions</w:t>
      </w:r>
      <w:bookmarkEnd w:id="1"/>
    </w:p>
    <w:p w14:paraId="058B1ADD" w14:textId="723844ED" w:rsidR="6EAD0DB9" w:rsidRPr="003417D9" w:rsidRDefault="6EAD0DB9" w:rsidP="003417D9">
      <w:pPr>
        <w:spacing w:line="360" w:lineRule="auto"/>
        <w:jc w:val="both"/>
        <w:rPr>
          <w:rFonts w:ascii="Times New Roman" w:eastAsia="Times New Roman" w:hAnsi="Times New Roman" w:cs="Times New Roman"/>
          <w:sz w:val="24"/>
          <w:szCs w:val="24"/>
        </w:rPr>
      </w:pPr>
      <w:r w:rsidRPr="003417D9">
        <w:rPr>
          <w:rFonts w:ascii="Times New Roman" w:eastAsia="Times New Roman" w:hAnsi="Times New Roman" w:cs="Times New Roman"/>
          <w:sz w:val="24"/>
          <w:szCs w:val="24"/>
        </w:rPr>
        <w:t xml:space="preserve">A strong service culture must be built for hotels for them to flourish and be successful in the extremely competitive hospitality industry of today. The ideals, attitudes, and </w:t>
      </w:r>
      <w:proofErr w:type="spellStart"/>
      <w:r w:rsidRPr="003417D9">
        <w:rPr>
          <w:rFonts w:ascii="Times New Roman" w:eastAsia="Times New Roman" w:hAnsi="Times New Roman" w:cs="Times New Roman"/>
          <w:sz w:val="24"/>
          <w:szCs w:val="24"/>
        </w:rPr>
        <w:t>behaviour</w:t>
      </w:r>
      <w:proofErr w:type="spellEnd"/>
      <w:r w:rsidRPr="003417D9">
        <w:rPr>
          <w:rFonts w:ascii="Times New Roman" w:eastAsia="Times New Roman" w:hAnsi="Times New Roman" w:cs="Times New Roman"/>
          <w:sz w:val="24"/>
          <w:szCs w:val="24"/>
        </w:rPr>
        <w:t xml:space="preserve"> of an organization's service culture should prioritize providing excellent customer service (Madera and </w:t>
      </w:r>
      <w:proofErr w:type="spellStart"/>
      <w:r w:rsidRPr="003417D9">
        <w:rPr>
          <w:rFonts w:ascii="Times New Roman" w:eastAsia="Times New Roman" w:hAnsi="Times New Roman" w:cs="Times New Roman"/>
          <w:sz w:val="24"/>
          <w:szCs w:val="24"/>
        </w:rPr>
        <w:t>lynn</w:t>
      </w:r>
      <w:proofErr w:type="spellEnd"/>
      <w:r w:rsidRPr="003417D9">
        <w:rPr>
          <w:rFonts w:ascii="Times New Roman" w:eastAsia="Times New Roman" w:hAnsi="Times New Roman" w:cs="Times New Roman"/>
          <w:sz w:val="24"/>
          <w:szCs w:val="24"/>
        </w:rPr>
        <w:t>, 2019). Instead of only providing accommodation and amenities, it focuses on giving visitors experiences they will not soon forget. This discussion emphasizes how customer satisfaction, brand loyalty, and reputation in the hotel industry are impacted by service culture. We will examine the core principles of a service culture, such as client-centeredness, employee empowerment, ongoing innovation, and effective communication. Additionally, advice on how hotels can maintain a strong service culture to increase their competitiveness and ensure that client happiness remains at the forefront.</w:t>
      </w:r>
    </w:p>
    <w:p w14:paraId="72CF5166" w14:textId="284489CF" w:rsidR="6EAD0DB9" w:rsidRPr="0013551E" w:rsidRDefault="1F4B7F07" w:rsidP="0013551E">
      <w:pPr>
        <w:pStyle w:val="Heading1"/>
        <w:spacing w:line="240" w:lineRule="auto"/>
        <w:rPr>
          <w:rFonts w:ascii="Times New Roman" w:eastAsia="Times New Roman" w:hAnsi="Times New Roman" w:cs="Times New Roman"/>
          <w:b/>
          <w:bCs/>
          <w:color w:val="auto"/>
          <w:sz w:val="20"/>
          <w:szCs w:val="20"/>
        </w:rPr>
      </w:pPr>
      <w:bookmarkStart w:id="2" w:name="_Toc137112340"/>
      <w:r w:rsidRPr="0013551E">
        <w:rPr>
          <w:rFonts w:ascii="Times New Roman" w:hAnsi="Times New Roman" w:cs="Times New Roman"/>
          <w:b/>
          <w:bCs/>
          <w:color w:val="auto"/>
          <w:sz w:val="24"/>
          <w:szCs w:val="24"/>
        </w:rPr>
        <w:t>Hotel standards</w:t>
      </w:r>
      <w:bookmarkEnd w:id="2"/>
    </w:p>
    <w:p w14:paraId="4F60F1D8" w14:textId="693A7B01" w:rsidR="6EAD0DB9" w:rsidRPr="003417D9" w:rsidRDefault="6EAD0DB9" w:rsidP="003417D9">
      <w:pPr>
        <w:spacing w:line="360" w:lineRule="auto"/>
        <w:jc w:val="both"/>
        <w:rPr>
          <w:rFonts w:ascii="Times New Roman" w:eastAsia="Times New Roman" w:hAnsi="Times New Roman" w:cs="Times New Roman"/>
          <w:sz w:val="24"/>
          <w:szCs w:val="24"/>
        </w:rPr>
      </w:pPr>
      <w:r w:rsidRPr="003417D9">
        <w:rPr>
          <w:rFonts w:ascii="Times New Roman" w:eastAsia="Times New Roman" w:hAnsi="Times New Roman" w:cs="Times New Roman"/>
          <w:sz w:val="24"/>
          <w:szCs w:val="24"/>
        </w:rPr>
        <w:t xml:space="preserve">Hotels must adhere to a set of standards, criteria, and best practices to provide guests with a consistent level of service and quality (Cameron and </w:t>
      </w:r>
      <w:proofErr w:type="spellStart"/>
      <w:r w:rsidRPr="003417D9">
        <w:rPr>
          <w:rFonts w:ascii="Times New Roman" w:eastAsia="Times New Roman" w:hAnsi="Times New Roman" w:cs="Times New Roman"/>
          <w:sz w:val="24"/>
          <w:szCs w:val="24"/>
        </w:rPr>
        <w:t>quinn</w:t>
      </w:r>
      <w:proofErr w:type="spellEnd"/>
      <w:r w:rsidRPr="003417D9">
        <w:rPr>
          <w:rFonts w:ascii="Times New Roman" w:eastAsia="Times New Roman" w:hAnsi="Times New Roman" w:cs="Times New Roman"/>
          <w:sz w:val="24"/>
          <w:szCs w:val="24"/>
        </w:rPr>
        <w:t>, 2011). These criteria help to guarantee that guests have access to a certain level of comfort, amenities, and overall happiness while they are there.</w:t>
      </w:r>
    </w:p>
    <w:p w14:paraId="39294383" w14:textId="08963A24" w:rsidR="6EAD0DB9" w:rsidRPr="003417D9" w:rsidRDefault="001A5EDC" w:rsidP="1F4B7F07">
      <w:pPr>
        <w:pStyle w:val="Heading2"/>
        <w:rPr>
          <w:rFonts w:ascii="Times New Roman" w:eastAsia="Times New Roman" w:hAnsi="Times New Roman" w:cs="Times New Roman"/>
          <w:b/>
          <w:bCs/>
          <w:color w:val="auto"/>
          <w:sz w:val="22"/>
          <w:szCs w:val="22"/>
        </w:rPr>
      </w:pPr>
      <w:bookmarkStart w:id="3" w:name="_Toc137112341"/>
      <w:r w:rsidRPr="003417D9">
        <w:rPr>
          <w:rFonts w:ascii="Times New Roman" w:hAnsi="Times New Roman" w:cs="Times New Roman"/>
          <w:b/>
          <w:bCs/>
          <w:color w:val="auto"/>
          <w:sz w:val="24"/>
          <w:szCs w:val="24"/>
        </w:rPr>
        <w:t>P</w:t>
      </w:r>
      <w:r w:rsidR="1F4B7F07" w:rsidRPr="003417D9">
        <w:rPr>
          <w:rFonts w:ascii="Times New Roman" w:hAnsi="Times New Roman" w:cs="Times New Roman"/>
          <w:b/>
          <w:bCs/>
          <w:color w:val="auto"/>
          <w:sz w:val="24"/>
          <w:szCs w:val="24"/>
        </w:rPr>
        <w:t>urpose of brand consistency standards</w:t>
      </w:r>
      <w:bookmarkEnd w:id="3"/>
    </w:p>
    <w:p w14:paraId="69563760" w14:textId="71415521" w:rsidR="6EAD0DB9" w:rsidRPr="003417D9" w:rsidRDefault="72C24583" w:rsidP="003417D9">
      <w:pPr>
        <w:spacing w:line="360" w:lineRule="auto"/>
        <w:jc w:val="both"/>
        <w:rPr>
          <w:rFonts w:ascii="Times New Roman" w:eastAsia="Times New Roman" w:hAnsi="Times New Roman" w:cs="Times New Roman"/>
          <w:sz w:val="24"/>
          <w:szCs w:val="24"/>
        </w:rPr>
      </w:pPr>
      <w:r w:rsidRPr="003417D9">
        <w:rPr>
          <w:rFonts w:ascii="Times New Roman" w:eastAsia="Times New Roman" w:hAnsi="Times New Roman" w:cs="Times New Roman"/>
          <w:sz w:val="24"/>
          <w:szCs w:val="24"/>
        </w:rPr>
        <w:t xml:space="preserve">Brand consistency standards were developed to make sure that a brand maintains a uniform identity throughout all its touchpoints and interactions with customers. These guidelines include guidelines and suggestions for how the brand should be expressed verbally, visually, and experientially, both online and offline (Bengtsson and Venkatraman, 2010). By adhering to brand consistency guidelines, businesses can increase brand recall and memorability. Thanks to consistent branding, customers can instantly recognize and identify a brand, which over time raises familiarity and trust. The reputation and credibility of the brand are also strengthened by consistently adhering to the brand promise and principles. Additionally, the company distinguishes itself from competitors and stands out in the industry because of its consistent brand image. Consistent branding encourages brand loyalty and advocacy by helping customers develop strong emotional bonds with companies and become passionate brand advocates. Standards for brand consistency ensure that a company's image remains constant, enticing, and appealing to its target market. </w:t>
      </w:r>
    </w:p>
    <w:p w14:paraId="1115A676" w14:textId="1A40D607" w:rsidR="6EAD0DB9" w:rsidRPr="003417D9" w:rsidRDefault="1F4B7F07" w:rsidP="1F4B7F07">
      <w:pPr>
        <w:pStyle w:val="Heading2"/>
        <w:rPr>
          <w:rFonts w:ascii="Times New Roman" w:eastAsia="Times New Roman" w:hAnsi="Times New Roman" w:cs="Times New Roman"/>
          <w:b/>
          <w:bCs/>
          <w:color w:val="auto"/>
          <w:sz w:val="22"/>
          <w:szCs w:val="22"/>
        </w:rPr>
      </w:pPr>
      <w:bookmarkStart w:id="4" w:name="_Toc137112342"/>
      <w:r w:rsidRPr="003417D9">
        <w:rPr>
          <w:rFonts w:ascii="Times New Roman" w:hAnsi="Times New Roman" w:cs="Times New Roman"/>
          <w:b/>
          <w:bCs/>
          <w:color w:val="auto"/>
          <w:sz w:val="24"/>
          <w:szCs w:val="24"/>
          <w:lang w:val="en-GB"/>
        </w:rPr>
        <w:lastRenderedPageBreak/>
        <w:t xml:space="preserve">Do all hotels have the same </w:t>
      </w:r>
      <w:bookmarkEnd w:id="4"/>
      <w:r w:rsidR="002C48DC" w:rsidRPr="003417D9">
        <w:rPr>
          <w:rFonts w:ascii="Times New Roman" w:hAnsi="Times New Roman" w:cs="Times New Roman"/>
          <w:b/>
          <w:bCs/>
          <w:color w:val="auto"/>
          <w:sz w:val="24"/>
          <w:szCs w:val="24"/>
          <w:lang w:val="en-GB"/>
        </w:rPr>
        <w:t>standards?</w:t>
      </w:r>
    </w:p>
    <w:p w14:paraId="7A17E678" w14:textId="7090D2CA" w:rsidR="6EAD0DB9" w:rsidRPr="003417D9" w:rsidRDefault="001A5EDC" w:rsidP="003417D9">
      <w:pPr>
        <w:spacing w:line="360" w:lineRule="auto"/>
        <w:jc w:val="both"/>
        <w:rPr>
          <w:rFonts w:ascii="Times New Roman" w:eastAsia="Times New Roman" w:hAnsi="Times New Roman" w:cs="Times New Roman"/>
          <w:sz w:val="24"/>
          <w:szCs w:val="24"/>
        </w:rPr>
      </w:pPr>
      <w:r w:rsidRPr="003417D9">
        <w:rPr>
          <w:rFonts w:ascii="Times New Roman" w:eastAsia="Times New Roman" w:hAnsi="Times New Roman" w:cs="Times New Roman"/>
          <w:sz w:val="24"/>
          <w:szCs w:val="24"/>
        </w:rPr>
        <w:t>A</w:t>
      </w:r>
      <w:r w:rsidR="72C24583" w:rsidRPr="003417D9">
        <w:rPr>
          <w:rFonts w:ascii="Times New Roman" w:eastAsia="Times New Roman" w:hAnsi="Times New Roman" w:cs="Times New Roman"/>
          <w:sz w:val="24"/>
          <w:szCs w:val="24"/>
        </w:rPr>
        <w:t>ll hotels do not adhere to the same standards. The quality of a hotel may vary depending on its name, category or star rating, location, target market, and specific corporate rules. Each of its hotels may need to adhere to the requirements of one or more different hotel chains or associations. Regional regulations and business customs may also have an impact on the requirements that hotels must follow. Even though there may be characteristics shared by the entire industry, the specific guidelines and standards can vary from one hotel to the next.</w:t>
      </w:r>
    </w:p>
    <w:p w14:paraId="544B96B3" w14:textId="41F456A9" w:rsidR="6EAD0DB9" w:rsidRPr="0013551E" w:rsidRDefault="1F4B7F07" w:rsidP="0013551E">
      <w:pPr>
        <w:pStyle w:val="Heading1"/>
        <w:spacing w:line="240" w:lineRule="auto"/>
        <w:rPr>
          <w:rFonts w:ascii="Times New Roman" w:eastAsia="Times New Roman" w:hAnsi="Times New Roman" w:cs="Times New Roman"/>
          <w:b/>
          <w:bCs/>
          <w:color w:val="auto"/>
          <w:sz w:val="20"/>
          <w:szCs w:val="20"/>
        </w:rPr>
      </w:pPr>
      <w:bookmarkStart w:id="5" w:name="_Toc137112343"/>
      <w:r w:rsidRPr="0013551E">
        <w:rPr>
          <w:rFonts w:ascii="Times New Roman" w:hAnsi="Times New Roman" w:cs="Times New Roman"/>
          <w:b/>
          <w:bCs/>
          <w:color w:val="auto"/>
          <w:sz w:val="24"/>
          <w:szCs w:val="24"/>
        </w:rPr>
        <w:t>Reputation Management</w:t>
      </w:r>
      <w:bookmarkEnd w:id="5"/>
    </w:p>
    <w:p w14:paraId="6D7F5ABB" w14:textId="21579556" w:rsidR="6EAD0DB9" w:rsidRPr="003417D9" w:rsidRDefault="6EAD0DB9" w:rsidP="003417D9">
      <w:pPr>
        <w:spacing w:line="360" w:lineRule="auto"/>
        <w:jc w:val="both"/>
        <w:rPr>
          <w:rFonts w:ascii="Times New Roman" w:eastAsia="Times New Roman" w:hAnsi="Times New Roman" w:cs="Times New Roman"/>
          <w:sz w:val="24"/>
          <w:szCs w:val="24"/>
        </w:rPr>
      </w:pPr>
      <w:r w:rsidRPr="003417D9">
        <w:rPr>
          <w:rFonts w:ascii="Times New Roman" w:eastAsia="Times New Roman" w:hAnsi="Times New Roman" w:cs="Times New Roman"/>
          <w:sz w:val="24"/>
          <w:szCs w:val="24"/>
        </w:rPr>
        <w:t xml:space="preserve">Reputation management is the practice of actively monitoring, affecting, and preserving the public's perception and image of a person, group, or brand (Davies and miles, 1998). It requires acting proactively to shape public opinion and address any </w:t>
      </w:r>
      <w:proofErr w:type="spellStart"/>
      <w:r w:rsidRPr="003417D9">
        <w:rPr>
          <w:rFonts w:ascii="Times New Roman" w:eastAsia="Times New Roman" w:hAnsi="Times New Roman" w:cs="Times New Roman"/>
          <w:sz w:val="24"/>
          <w:szCs w:val="24"/>
        </w:rPr>
        <w:t>unfavourable</w:t>
      </w:r>
      <w:proofErr w:type="spellEnd"/>
      <w:r w:rsidRPr="003417D9">
        <w:rPr>
          <w:rFonts w:ascii="Times New Roman" w:eastAsia="Times New Roman" w:hAnsi="Times New Roman" w:cs="Times New Roman"/>
          <w:sz w:val="24"/>
          <w:szCs w:val="24"/>
        </w:rPr>
        <w:t xml:space="preserve"> remarks or reviews that could damage the reputation.</w:t>
      </w:r>
    </w:p>
    <w:p w14:paraId="5DEE0B0D" w14:textId="1CE59AC1" w:rsidR="6EAD0DB9" w:rsidRPr="003417D9" w:rsidRDefault="1F4B7F07" w:rsidP="1F4B7F07">
      <w:pPr>
        <w:pStyle w:val="Heading2"/>
        <w:rPr>
          <w:rFonts w:ascii="Times New Roman" w:eastAsia="Times New Roman" w:hAnsi="Times New Roman" w:cs="Times New Roman"/>
          <w:b/>
          <w:bCs/>
          <w:color w:val="auto"/>
          <w:sz w:val="22"/>
          <w:szCs w:val="22"/>
        </w:rPr>
      </w:pPr>
      <w:bookmarkStart w:id="6" w:name="_Toc137112344"/>
      <w:r w:rsidRPr="003417D9">
        <w:rPr>
          <w:rFonts w:ascii="Times New Roman" w:hAnsi="Times New Roman" w:cs="Times New Roman"/>
          <w:b/>
          <w:bCs/>
          <w:color w:val="auto"/>
          <w:sz w:val="24"/>
          <w:szCs w:val="24"/>
        </w:rPr>
        <w:t xml:space="preserve">How can hotels manage their reputation </w:t>
      </w:r>
      <w:bookmarkEnd w:id="6"/>
      <w:r w:rsidR="002C48DC" w:rsidRPr="003417D9">
        <w:rPr>
          <w:rFonts w:ascii="Times New Roman" w:hAnsi="Times New Roman" w:cs="Times New Roman"/>
          <w:b/>
          <w:bCs/>
          <w:color w:val="auto"/>
          <w:sz w:val="24"/>
          <w:szCs w:val="24"/>
        </w:rPr>
        <w:t>effectively?</w:t>
      </w:r>
    </w:p>
    <w:p w14:paraId="11A0A48F" w14:textId="1C02A3A0" w:rsidR="6EAD0DB9" w:rsidRPr="003417D9" w:rsidRDefault="6EAD0DB9" w:rsidP="003417D9">
      <w:pPr>
        <w:spacing w:line="360" w:lineRule="auto"/>
        <w:jc w:val="both"/>
        <w:rPr>
          <w:rFonts w:ascii="Times New Roman" w:eastAsia="Times New Roman" w:hAnsi="Times New Roman" w:cs="Times New Roman"/>
          <w:sz w:val="24"/>
          <w:szCs w:val="24"/>
        </w:rPr>
      </w:pPr>
      <w:r w:rsidRPr="003417D9">
        <w:rPr>
          <w:rFonts w:ascii="Times New Roman" w:eastAsia="Times New Roman" w:hAnsi="Times New Roman" w:cs="Times New Roman"/>
          <w:sz w:val="24"/>
          <w:szCs w:val="24"/>
        </w:rPr>
        <w:t>By using the following tactics, hotels can efficiently control their reputation (Keller, 2009):</w:t>
      </w:r>
    </w:p>
    <w:p w14:paraId="1BF8EAEB" w14:textId="7601BFEF" w:rsidR="6EAD0DB9" w:rsidRPr="003417D9" w:rsidRDefault="6EAD0DB9" w:rsidP="003417D9">
      <w:pPr>
        <w:spacing w:line="360" w:lineRule="auto"/>
        <w:jc w:val="both"/>
        <w:rPr>
          <w:rFonts w:ascii="Times New Roman" w:eastAsia="Times New Roman" w:hAnsi="Times New Roman" w:cs="Times New Roman"/>
          <w:sz w:val="24"/>
          <w:szCs w:val="24"/>
        </w:rPr>
      </w:pPr>
      <w:r w:rsidRPr="003417D9">
        <w:rPr>
          <w:rFonts w:ascii="Times New Roman" w:eastAsia="Times New Roman" w:hAnsi="Times New Roman" w:cs="Times New Roman"/>
          <w:sz w:val="24"/>
          <w:szCs w:val="24"/>
        </w:rPr>
        <w:t xml:space="preserve">Monitor online presence: To stay current with client feedback and address any issues as soon as they arise, routinely check online review sites, social networking sites, and other internet resources (de </w:t>
      </w:r>
      <w:proofErr w:type="spellStart"/>
      <w:r w:rsidRPr="003417D9">
        <w:rPr>
          <w:rFonts w:ascii="Times New Roman" w:eastAsia="Times New Roman" w:hAnsi="Times New Roman" w:cs="Times New Roman"/>
          <w:sz w:val="24"/>
          <w:szCs w:val="24"/>
        </w:rPr>
        <w:t>Bruyn</w:t>
      </w:r>
      <w:proofErr w:type="spellEnd"/>
      <w:r w:rsidRPr="003417D9">
        <w:rPr>
          <w:rFonts w:ascii="Times New Roman" w:eastAsia="Times New Roman" w:hAnsi="Times New Roman" w:cs="Times New Roman"/>
          <w:sz w:val="24"/>
          <w:szCs w:val="24"/>
        </w:rPr>
        <w:t>*, 2004).</w:t>
      </w:r>
    </w:p>
    <w:p w14:paraId="33C9C36C" w14:textId="167F6BAD" w:rsidR="6EAD0DB9" w:rsidRPr="003417D9" w:rsidRDefault="6EAD0DB9" w:rsidP="003417D9">
      <w:pPr>
        <w:spacing w:line="360" w:lineRule="auto"/>
        <w:jc w:val="both"/>
        <w:rPr>
          <w:rFonts w:ascii="Times New Roman" w:eastAsia="Times New Roman" w:hAnsi="Times New Roman" w:cs="Times New Roman"/>
          <w:sz w:val="24"/>
          <w:szCs w:val="24"/>
        </w:rPr>
      </w:pPr>
      <w:r w:rsidRPr="003417D9">
        <w:rPr>
          <w:rFonts w:ascii="Times New Roman" w:eastAsia="Times New Roman" w:hAnsi="Times New Roman" w:cs="Times New Roman"/>
          <w:sz w:val="24"/>
          <w:szCs w:val="24"/>
        </w:rPr>
        <w:t>Engage with guests: Respond to feedback and criticism from visitors quickly and directly. Encourage guests to contact the hotel directly to handle any issues by appreciating positive reviews and responding to negative ones with empathy.</w:t>
      </w:r>
    </w:p>
    <w:p w14:paraId="7EC04A37" w14:textId="38064EE9" w:rsidR="6EAD0DB9" w:rsidRPr="003417D9" w:rsidRDefault="6EAD0DB9" w:rsidP="003417D9">
      <w:pPr>
        <w:spacing w:line="360" w:lineRule="auto"/>
        <w:jc w:val="both"/>
        <w:rPr>
          <w:rFonts w:ascii="Times New Roman" w:eastAsia="Times New Roman" w:hAnsi="Times New Roman" w:cs="Times New Roman"/>
          <w:sz w:val="24"/>
          <w:szCs w:val="24"/>
        </w:rPr>
      </w:pPr>
      <w:r w:rsidRPr="003417D9">
        <w:rPr>
          <w:rFonts w:ascii="Times New Roman" w:eastAsia="Times New Roman" w:hAnsi="Times New Roman" w:cs="Times New Roman"/>
          <w:sz w:val="24"/>
          <w:szCs w:val="24"/>
        </w:rPr>
        <w:t>Provide exceptional service: Give customers your all and keep providing excellent service. The reputation of the hotel can be improved by placing an emphasis on personalized service and client pleasure.</w:t>
      </w:r>
    </w:p>
    <w:p w14:paraId="62C838F6" w14:textId="3ED9A6F9" w:rsidR="6EAD0DB9" w:rsidRPr="003417D9" w:rsidRDefault="6EAD0DB9" w:rsidP="003417D9">
      <w:pPr>
        <w:spacing w:line="360" w:lineRule="auto"/>
        <w:jc w:val="both"/>
        <w:rPr>
          <w:rFonts w:ascii="Times New Roman" w:eastAsia="Times New Roman" w:hAnsi="Times New Roman" w:cs="Times New Roman"/>
          <w:sz w:val="24"/>
          <w:szCs w:val="24"/>
        </w:rPr>
      </w:pPr>
      <w:r w:rsidRPr="003417D9">
        <w:rPr>
          <w:rFonts w:ascii="Times New Roman" w:eastAsia="Times New Roman" w:hAnsi="Times New Roman" w:cs="Times New Roman"/>
          <w:sz w:val="24"/>
          <w:szCs w:val="24"/>
        </w:rPr>
        <w:t xml:space="preserve">Train and empower staff: Ensure that staff members receive in-depth training on how to respect guests, deal with concerns, and have a positive attitude. Give staff the latitude and power to handle issues as they come up and go beyond for guests (Waddell and </w:t>
      </w:r>
      <w:proofErr w:type="spellStart"/>
      <w:r w:rsidRPr="003417D9">
        <w:rPr>
          <w:rFonts w:ascii="Times New Roman" w:eastAsia="Times New Roman" w:hAnsi="Times New Roman" w:cs="Times New Roman"/>
          <w:sz w:val="24"/>
          <w:szCs w:val="24"/>
        </w:rPr>
        <w:t>dunn</w:t>
      </w:r>
      <w:proofErr w:type="spellEnd"/>
      <w:r w:rsidRPr="003417D9">
        <w:rPr>
          <w:rFonts w:ascii="Times New Roman" w:eastAsia="Times New Roman" w:hAnsi="Times New Roman" w:cs="Times New Roman"/>
          <w:sz w:val="24"/>
          <w:szCs w:val="24"/>
        </w:rPr>
        <w:t>, 2005).</w:t>
      </w:r>
    </w:p>
    <w:p w14:paraId="2C5E6ED4" w14:textId="361A9EDD" w:rsidR="6EAD0DB9" w:rsidRPr="003417D9" w:rsidRDefault="6EAD0DB9" w:rsidP="003417D9">
      <w:pPr>
        <w:spacing w:line="360" w:lineRule="auto"/>
        <w:jc w:val="both"/>
        <w:rPr>
          <w:rFonts w:ascii="Times New Roman" w:eastAsia="Times New Roman" w:hAnsi="Times New Roman" w:cs="Times New Roman"/>
          <w:sz w:val="24"/>
          <w:szCs w:val="24"/>
        </w:rPr>
      </w:pPr>
      <w:r w:rsidRPr="003417D9">
        <w:rPr>
          <w:rFonts w:ascii="Times New Roman" w:eastAsia="Times New Roman" w:hAnsi="Times New Roman" w:cs="Times New Roman"/>
          <w:sz w:val="24"/>
          <w:szCs w:val="24"/>
        </w:rPr>
        <w:t>Encourage and encourage positive reviews: actively seek positive online or social media comments from satisfied customers. Consider rewarding visitors who leave comments with gifts or exclusive access.</w:t>
      </w:r>
    </w:p>
    <w:p w14:paraId="6A90F97D" w14:textId="110B58ED" w:rsidR="6EAD0DB9" w:rsidRPr="003417D9" w:rsidRDefault="001A5EDC" w:rsidP="1F4B7F07">
      <w:pPr>
        <w:pStyle w:val="Heading2"/>
        <w:rPr>
          <w:rFonts w:ascii="Times New Roman" w:eastAsia="Times New Roman" w:hAnsi="Times New Roman" w:cs="Times New Roman"/>
          <w:b/>
          <w:bCs/>
          <w:color w:val="auto"/>
          <w:sz w:val="22"/>
          <w:szCs w:val="22"/>
        </w:rPr>
      </w:pPr>
      <w:bookmarkStart w:id="7" w:name="_Toc137112345"/>
      <w:r>
        <w:rPr>
          <w:rFonts w:ascii="Times New Roman" w:hAnsi="Times New Roman" w:cs="Times New Roman"/>
          <w:b/>
          <w:bCs/>
          <w:color w:val="auto"/>
          <w:sz w:val="24"/>
          <w:szCs w:val="24"/>
        </w:rPr>
        <w:lastRenderedPageBreak/>
        <w:t>I</w:t>
      </w:r>
      <w:r w:rsidR="1F4B7F07" w:rsidRPr="003417D9">
        <w:rPr>
          <w:rFonts w:ascii="Times New Roman" w:hAnsi="Times New Roman" w:cs="Times New Roman"/>
          <w:b/>
          <w:bCs/>
          <w:color w:val="auto"/>
          <w:sz w:val="24"/>
          <w:szCs w:val="24"/>
        </w:rPr>
        <w:t>mportance of effective guest reviews management</w:t>
      </w:r>
      <w:bookmarkEnd w:id="7"/>
    </w:p>
    <w:p w14:paraId="00A85300" w14:textId="2D90429B" w:rsidR="6EAD0DB9" w:rsidRPr="003417D9" w:rsidRDefault="72C24583" w:rsidP="003417D9">
      <w:pPr>
        <w:spacing w:line="360" w:lineRule="auto"/>
        <w:jc w:val="both"/>
        <w:rPr>
          <w:rFonts w:ascii="Times New Roman" w:eastAsia="Times New Roman" w:hAnsi="Times New Roman" w:cs="Times New Roman"/>
          <w:sz w:val="24"/>
          <w:szCs w:val="24"/>
        </w:rPr>
      </w:pPr>
      <w:r w:rsidRPr="003417D9">
        <w:rPr>
          <w:rFonts w:ascii="Times New Roman" w:eastAsia="Times New Roman" w:hAnsi="Times New Roman" w:cs="Times New Roman"/>
          <w:sz w:val="24"/>
          <w:szCs w:val="24"/>
        </w:rPr>
        <w:t xml:space="preserve">Effective management of client evaluations is essential for hotels as it directly affects their success and reputation (Hays and </w:t>
      </w:r>
      <w:proofErr w:type="spellStart"/>
      <w:r w:rsidRPr="003417D9">
        <w:rPr>
          <w:rFonts w:ascii="Times New Roman" w:eastAsia="Times New Roman" w:hAnsi="Times New Roman" w:cs="Times New Roman"/>
          <w:sz w:val="24"/>
          <w:szCs w:val="24"/>
        </w:rPr>
        <w:t>buhalis</w:t>
      </w:r>
      <w:proofErr w:type="spellEnd"/>
      <w:r w:rsidRPr="003417D9">
        <w:rPr>
          <w:rFonts w:ascii="Times New Roman" w:eastAsia="Times New Roman" w:hAnsi="Times New Roman" w:cs="Times New Roman"/>
          <w:sz w:val="24"/>
          <w:szCs w:val="24"/>
        </w:rPr>
        <w:t xml:space="preserve">, 2013). Positive customer reviews can influence the purchasing decisions of potential clients, boosting reservations and revenue. By actively managing internet reviews, hotels may address customer complaints, demonstrate their responsiveness, and emphasize their commitment to customer satisfaction. You may gather valuable feedback from visitors through reviews, identify issue areas, and put the necessary operational changes into place. This can boost customer loyalty and enhance the overall guest experience. In a Deloitte poll, 81% of participants said that online reviews are important when choosing hotels, indicating that they have a considerable influence on tourists' booking decisions. </w:t>
      </w:r>
    </w:p>
    <w:p w14:paraId="0E98F433" w14:textId="243710FE" w:rsidR="6EAD0DB9" w:rsidRPr="003417D9" w:rsidRDefault="1F4B7F07" w:rsidP="1F4B7F07">
      <w:pPr>
        <w:pStyle w:val="Heading2"/>
        <w:rPr>
          <w:rFonts w:ascii="Times New Roman" w:eastAsia="Times New Roman" w:hAnsi="Times New Roman" w:cs="Times New Roman"/>
          <w:b/>
          <w:bCs/>
          <w:color w:val="auto"/>
          <w:sz w:val="22"/>
          <w:szCs w:val="22"/>
        </w:rPr>
      </w:pPr>
      <w:bookmarkStart w:id="8" w:name="_Toc137112346"/>
      <w:r w:rsidRPr="003417D9">
        <w:rPr>
          <w:rFonts w:ascii="Times New Roman" w:hAnsi="Times New Roman" w:cs="Times New Roman"/>
          <w:b/>
          <w:bCs/>
          <w:color w:val="auto"/>
          <w:sz w:val="24"/>
          <w:szCs w:val="24"/>
        </w:rPr>
        <w:t>Impacts of negative reviews</w:t>
      </w:r>
      <w:bookmarkEnd w:id="8"/>
    </w:p>
    <w:p w14:paraId="041E30C1" w14:textId="604AA765" w:rsidR="6EAD0DB9" w:rsidRPr="003417D9" w:rsidRDefault="72C24583" w:rsidP="003417D9">
      <w:pPr>
        <w:spacing w:line="360" w:lineRule="auto"/>
        <w:jc w:val="both"/>
        <w:rPr>
          <w:rFonts w:ascii="Times New Roman" w:eastAsia="Times New Roman" w:hAnsi="Times New Roman" w:cs="Times New Roman"/>
          <w:sz w:val="24"/>
          <w:szCs w:val="24"/>
        </w:rPr>
      </w:pPr>
      <w:r w:rsidRPr="003417D9">
        <w:rPr>
          <w:rFonts w:ascii="Times New Roman" w:eastAsia="Times New Roman" w:hAnsi="Times New Roman" w:cs="Times New Roman"/>
          <w:sz w:val="24"/>
          <w:szCs w:val="24"/>
        </w:rPr>
        <w:t xml:space="preserve">Negative evaluations can have a big effect on a hotel's operations and reputation. Negative reviews may cause prospective guests to have doubts and concerns about the caliber of the hotel and its services. Reservations may be avoided because of unfavorable evaluations, which will reduce revenue. A hotel's internet reputation can also be harmed by unfavorable reviews because they spread quickly and have a negative impact on how the public views the hotel. Prospective buyers are more likely to be influenced by bad evaluations than by positive ones, according to a study (Sparks &amp; Browning, 2011). A 2014 TripAdvisor study found that raising a hotel's rating by one star can increase revenue by 9%. </w:t>
      </w:r>
    </w:p>
    <w:p w14:paraId="7E99185A" w14:textId="6677A92B" w:rsidR="6EAD0DB9" w:rsidRPr="0013551E" w:rsidRDefault="1F4B7F07" w:rsidP="0013551E">
      <w:pPr>
        <w:pStyle w:val="Heading1"/>
        <w:spacing w:line="240" w:lineRule="auto"/>
        <w:rPr>
          <w:rFonts w:ascii="Times New Roman" w:eastAsia="Times New Roman" w:hAnsi="Times New Roman" w:cs="Times New Roman"/>
          <w:b/>
          <w:bCs/>
          <w:color w:val="auto"/>
          <w:sz w:val="20"/>
          <w:szCs w:val="20"/>
        </w:rPr>
      </w:pPr>
      <w:bookmarkStart w:id="9" w:name="_Toc137112347"/>
      <w:r w:rsidRPr="0013551E">
        <w:rPr>
          <w:rFonts w:ascii="Times New Roman" w:hAnsi="Times New Roman" w:cs="Times New Roman"/>
          <w:b/>
          <w:bCs/>
          <w:color w:val="auto"/>
          <w:sz w:val="24"/>
          <w:szCs w:val="24"/>
        </w:rPr>
        <w:t>Service culture</w:t>
      </w:r>
      <w:bookmarkEnd w:id="9"/>
    </w:p>
    <w:p w14:paraId="3AB30D0A" w14:textId="0EE0BA52" w:rsidR="6EAD0DB9" w:rsidRPr="003417D9" w:rsidRDefault="6EAD0DB9" w:rsidP="003417D9">
      <w:pPr>
        <w:spacing w:line="360" w:lineRule="auto"/>
        <w:jc w:val="both"/>
        <w:rPr>
          <w:rFonts w:ascii="Times New Roman" w:eastAsia="Times New Roman" w:hAnsi="Times New Roman" w:cs="Times New Roman"/>
          <w:sz w:val="24"/>
          <w:szCs w:val="24"/>
        </w:rPr>
      </w:pPr>
      <w:r w:rsidRPr="003417D9">
        <w:rPr>
          <w:rFonts w:ascii="Times New Roman" w:eastAsia="Times New Roman" w:hAnsi="Times New Roman" w:cs="Times New Roman"/>
          <w:sz w:val="24"/>
          <w:szCs w:val="24"/>
        </w:rPr>
        <w:t>A company's service culture is defined as all the attitudes, values, and behaviors that collectively prioritize and support superior customer service (</w:t>
      </w:r>
      <w:proofErr w:type="spellStart"/>
      <w:r w:rsidRPr="003417D9">
        <w:rPr>
          <w:rFonts w:ascii="Times New Roman" w:eastAsia="Times New Roman" w:hAnsi="Times New Roman" w:cs="Times New Roman"/>
          <w:sz w:val="24"/>
          <w:szCs w:val="24"/>
        </w:rPr>
        <w:t>Edvardsson</w:t>
      </w:r>
      <w:proofErr w:type="spellEnd"/>
      <w:r w:rsidRPr="003417D9">
        <w:rPr>
          <w:rFonts w:ascii="Times New Roman" w:eastAsia="Times New Roman" w:hAnsi="Times New Roman" w:cs="Times New Roman"/>
          <w:sz w:val="24"/>
          <w:szCs w:val="24"/>
        </w:rPr>
        <w:t xml:space="preserve"> and Enquist,2002). It is a mode of thinking that affects how employees interact with clients and one another at every level of the business, from top management to front-line staff (</w:t>
      </w:r>
      <w:proofErr w:type="spellStart"/>
      <w:r w:rsidRPr="003417D9">
        <w:rPr>
          <w:rFonts w:ascii="Times New Roman" w:eastAsia="Times New Roman" w:hAnsi="Times New Roman" w:cs="Times New Roman"/>
          <w:sz w:val="24"/>
          <w:szCs w:val="24"/>
        </w:rPr>
        <w:t>Uysal</w:t>
      </w:r>
      <w:proofErr w:type="spellEnd"/>
      <w:r w:rsidRPr="003417D9">
        <w:rPr>
          <w:rFonts w:ascii="Times New Roman" w:eastAsia="Times New Roman" w:hAnsi="Times New Roman" w:cs="Times New Roman"/>
          <w:sz w:val="24"/>
          <w:szCs w:val="24"/>
        </w:rPr>
        <w:t xml:space="preserve"> and </w:t>
      </w:r>
      <w:proofErr w:type="spellStart"/>
      <w:r w:rsidRPr="003417D9">
        <w:rPr>
          <w:rFonts w:ascii="Times New Roman" w:eastAsia="Times New Roman" w:hAnsi="Times New Roman" w:cs="Times New Roman"/>
          <w:sz w:val="24"/>
          <w:szCs w:val="24"/>
        </w:rPr>
        <w:t>Sirgy</w:t>
      </w:r>
      <w:proofErr w:type="spellEnd"/>
      <w:r w:rsidRPr="003417D9">
        <w:rPr>
          <w:rFonts w:ascii="Times New Roman" w:eastAsia="Times New Roman" w:hAnsi="Times New Roman" w:cs="Times New Roman"/>
          <w:sz w:val="24"/>
          <w:szCs w:val="24"/>
        </w:rPr>
        <w:t>, 2012).</w:t>
      </w:r>
    </w:p>
    <w:p w14:paraId="33C791AA" w14:textId="3B48F916" w:rsidR="6EAD0DB9" w:rsidRPr="003417D9" w:rsidRDefault="1F4B7F07" w:rsidP="1F4B7F07">
      <w:pPr>
        <w:pStyle w:val="Heading2"/>
        <w:rPr>
          <w:rFonts w:ascii="Times New Roman" w:eastAsia="Times New Roman" w:hAnsi="Times New Roman" w:cs="Times New Roman"/>
          <w:b/>
          <w:bCs/>
          <w:color w:val="auto"/>
          <w:sz w:val="22"/>
          <w:szCs w:val="22"/>
        </w:rPr>
      </w:pPr>
      <w:bookmarkStart w:id="10" w:name="_Toc137112348"/>
      <w:r w:rsidRPr="003417D9">
        <w:rPr>
          <w:rFonts w:ascii="Times New Roman" w:hAnsi="Times New Roman" w:cs="Times New Roman"/>
          <w:b/>
          <w:bCs/>
          <w:color w:val="auto"/>
          <w:sz w:val="24"/>
          <w:szCs w:val="24"/>
        </w:rPr>
        <w:t xml:space="preserve">How does service culture differ from corporate </w:t>
      </w:r>
      <w:bookmarkEnd w:id="10"/>
      <w:r w:rsidR="002C48DC" w:rsidRPr="003417D9">
        <w:rPr>
          <w:rFonts w:ascii="Times New Roman" w:hAnsi="Times New Roman" w:cs="Times New Roman"/>
          <w:b/>
          <w:bCs/>
          <w:color w:val="auto"/>
          <w:sz w:val="24"/>
          <w:szCs w:val="24"/>
        </w:rPr>
        <w:t>culture?</w:t>
      </w:r>
    </w:p>
    <w:p w14:paraId="6B0D6EED" w14:textId="11D1F7CB" w:rsidR="6EAD0DB9" w:rsidRPr="003417D9" w:rsidRDefault="6EAD0DB9" w:rsidP="003417D9">
      <w:pPr>
        <w:spacing w:line="360" w:lineRule="auto"/>
        <w:jc w:val="both"/>
        <w:rPr>
          <w:rFonts w:ascii="Times New Roman" w:eastAsia="Times New Roman" w:hAnsi="Times New Roman" w:cs="Times New Roman"/>
          <w:sz w:val="24"/>
          <w:szCs w:val="24"/>
        </w:rPr>
      </w:pPr>
      <w:r w:rsidRPr="003417D9">
        <w:rPr>
          <w:rFonts w:ascii="Times New Roman" w:eastAsia="Times New Roman" w:hAnsi="Times New Roman" w:cs="Times New Roman"/>
          <w:sz w:val="24"/>
          <w:szCs w:val="24"/>
        </w:rPr>
        <w:t xml:space="preserve">Service culture and corporate culture are related but distinct concepts within an organization. Unlike corporate culture, which encompasses the broader values, beliefs, traditions, and </w:t>
      </w:r>
      <w:r w:rsidR="002C48DC" w:rsidRPr="003417D9">
        <w:rPr>
          <w:rFonts w:ascii="Times New Roman" w:eastAsia="Times New Roman" w:hAnsi="Times New Roman" w:cs="Times New Roman"/>
          <w:sz w:val="24"/>
          <w:szCs w:val="24"/>
        </w:rPr>
        <w:t>behaviors</w:t>
      </w:r>
      <w:r w:rsidRPr="003417D9">
        <w:rPr>
          <w:rFonts w:ascii="Times New Roman" w:eastAsia="Times New Roman" w:hAnsi="Times New Roman" w:cs="Times New Roman"/>
          <w:sz w:val="24"/>
          <w:szCs w:val="24"/>
        </w:rPr>
        <w:t xml:space="preserve"> held by employees throughout the company, service culture focuses specifically on the values and practices associated to providing excellent customer service (Sparks and browning, 2011). Corporate culture is a catch-all word that refers to an organization's mission, vision, values, workplace culture, communication style, decision-making processes, and overall organizational </w:t>
      </w:r>
      <w:r w:rsidRPr="003417D9">
        <w:rPr>
          <w:rFonts w:ascii="Times New Roman" w:eastAsia="Times New Roman" w:hAnsi="Times New Roman" w:cs="Times New Roman"/>
          <w:sz w:val="24"/>
          <w:szCs w:val="24"/>
        </w:rPr>
        <w:lastRenderedPageBreak/>
        <w:t xml:space="preserve">identity. It influences how employees interact with one another, make decisions, and carry out their work. A part of service culture, which is a subset of corporate culture, is the emphasis on the customer service element. It displays the company's commitment to prioritizing customers' requirements in all business decisions as well as the values and </w:t>
      </w:r>
      <w:r w:rsidR="002C48DC" w:rsidRPr="003417D9">
        <w:rPr>
          <w:rFonts w:ascii="Times New Roman" w:eastAsia="Times New Roman" w:hAnsi="Times New Roman" w:cs="Times New Roman"/>
          <w:sz w:val="24"/>
          <w:szCs w:val="24"/>
        </w:rPr>
        <w:t>behavior</w:t>
      </w:r>
      <w:r w:rsidRPr="003417D9">
        <w:rPr>
          <w:rFonts w:ascii="Times New Roman" w:eastAsia="Times New Roman" w:hAnsi="Times New Roman" w:cs="Times New Roman"/>
          <w:sz w:val="24"/>
          <w:szCs w:val="24"/>
        </w:rPr>
        <w:t xml:space="preserve"> necessary to deliver great customer service. Corporate culture has an impact on the general operation and identity of the company, whereas service culture shapes the specific attitudes, </w:t>
      </w:r>
      <w:r w:rsidR="002C48DC" w:rsidRPr="003417D9">
        <w:rPr>
          <w:rFonts w:ascii="Times New Roman" w:eastAsia="Times New Roman" w:hAnsi="Times New Roman" w:cs="Times New Roman"/>
          <w:sz w:val="24"/>
          <w:szCs w:val="24"/>
        </w:rPr>
        <w:t>behaviors</w:t>
      </w:r>
      <w:r w:rsidRPr="003417D9">
        <w:rPr>
          <w:rFonts w:ascii="Times New Roman" w:eastAsia="Times New Roman" w:hAnsi="Times New Roman" w:cs="Times New Roman"/>
          <w:sz w:val="24"/>
          <w:szCs w:val="24"/>
        </w:rPr>
        <w:t>, and practices related to customer interactions and service delivery.</w:t>
      </w:r>
    </w:p>
    <w:p w14:paraId="7230CDB0" w14:textId="28F46897" w:rsidR="6EAD0DB9" w:rsidRPr="003417D9" w:rsidRDefault="1F4B7F07" w:rsidP="1F4B7F07">
      <w:pPr>
        <w:pStyle w:val="Heading2"/>
        <w:rPr>
          <w:rFonts w:ascii="Times New Roman" w:eastAsia="Times New Roman" w:hAnsi="Times New Roman" w:cs="Times New Roman"/>
          <w:b/>
          <w:bCs/>
          <w:color w:val="auto"/>
          <w:sz w:val="22"/>
          <w:szCs w:val="22"/>
        </w:rPr>
      </w:pPr>
      <w:bookmarkStart w:id="11" w:name="_Toc137112349"/>
      <w:r w:rsidRPr="003417D9">
        <w:rPr>
          <w:rFonts w:ascii="Times New Roman" w:hAnsi="Times New Roman" w:cs="Times New Roman"/>
          <w:b/>
          <w:bCs/>
          <w:color w:val="auto"/>
          <w:sz w:val="24"/>
          <w:szCs w:val="24"/>
        </w:rPr>
        <w:t>Importance of service culture in hotel industry</w:t>
      </w:r>
      <w:bookmarkEnd w:id="11"/>
    </w:p>
    <w:p w14:paraId="08F25BEE" w14:textId="4555D07D" w:rsidR="6EAD0DB9" w:rsidRPr="003417D9" w:rsidRDefault="6EAD0DB9" w:rsidP="003417D9">
      <w:pPr>
        <w:spacing w:line="360" w:lineRule="auto"/>
        <w:jc w:val="both"/>
        <w:rPr>
          <w:rFonts w:ascii="Times New Roman" w:eastAsia="Times New Roman" w:hAnsi="Times New Roman" w:cs="Times New Roman"/>
          <w:sz w:val="24"/>
          <w:szCs w:val="24"/>
        </w:rPr>
      </w:pPr>
      <w:r w:rsidRPr="003417D9">
        <w:rPr>
          <w:rFonts w:ascii="Times New Roman" w:eastAsia="Times New Roman" w:hAnsi="Times New Roman" w:cs="Times New Roman"/>
          <w:sz w:val="24"/>
          <w:szCs w:val="24"/>
        </w:rPr>
        <w:t xml:space="preserve">The hospitality sector places a high importance on service culture since it directly affects guests' satisfaction and a hotel's overall success. In the hospitality sector, where providing exceptional customer service is fundamental to success, a strong service culture ensures that every interaction with guests is exceptional. It fosters a culture of going beyond to satisfy guests, promotes prompt and attentive service, and encourages the development of a friendly, individualized environment. </w:t>
      </w:r>
      <w:r w:rsidR="00950E4E" w:rsidRPr="00950E4E">
        <w:rPr>
          <w:rFonts w:ascii="Times New Roman" w:eastAsia="Times New Roman" w:hAnsi="Times New Roman" w:cs="Times New Roman"/>
          <w:sz w:val="24"/>
          <w:szCs w:val="24"/>
        </w:rPr>
        <w:t>Improved customer happiness, elevated loyalty, positive online reviews, and positive word-of-mouth referrals are all results of a good service culture. A good service culture can also make a hotel stand out from the competitors, enhance long-term performance, and increase profitability</w:t>
      </w:r>
      <w:r w:rsidRPr="003417D9">
        <w:rPr>
          <w:rFonts w:ascii="Times New Roman" w:eastAsia="Times New Roman" w:hAnsi="Times New Roman" w:cs="Times New Roman"/>
          <w:sz w:val="24"/>
          <w:szCs w:val="24"/>
        </w:rPr>
        <w:t>.</w:t>
      </w:r>
    </w:p>
    <w:p w14:paraId="4E2A0669" w14:textId="356B0B72" w:rsidR="6EAD0DB9" w:rsidRPr="0013551E" w:rsidRDefault="1F4B7F07" w:rsidP="0013551E">
      <w:pPr>
        <w:pStyle w:val="Heading1"/>
        <w:spacing w:line="240" w:lineRule="auto"/>
        <w:rPr>
          <w:rFonts w:ascii="Times New Roman" w:eastAsia="Times New Roman" w:hAnsi="Times New Roman" w:cs="Times New Roman"/>
          <w:b/>
          <w:bCs/>
          <w:color w:val="auto"/>
          <w:sz w:val="20"/>
          <w:szCs w:val="20"/>
        </w:rPr>
      </w:pPr>
      <w:bookmarkStart w:id="12" w:name="_Toc137112350"/>
      <w:r w:rsidRPr="0013551E">
        <w:rPr>
          <w:rFonts w:ascii="Times New Roman" w:hAnsi="Times New Roman" w:cs="Times New Roman"/>
          <w:b/>
          <w:bCs/>
          <w:color w:val="auto"/>
          <w:sz w:val="24"/>
          <w:szCs w:val="24"/>
        </w:rPr>
        <w:t>Recommendation</w:t>
      </w:r>
      <w:bookmarkEnd w:id="12"/>
    </w:p>
    <w:p w14:paraId="73E6EB4E" w14:textId="77777777" w:rsidR="00950E4E" w:rsidRPr="00950E4E" w:rsidRDefault="00950E4E" w:rsidP="00950E4E">
      <w:pPr>
        <w:pStyle w:val="ListParagraph"/>
        <w:numPr>
          <w:ilvl w:val="0"/>
          <w:numId w:val="1"/>
        </w:numPr>
        <w:spacing w:line="360" w:lineRule="auto"/>
        <w:jc w:val="both"/>
        <w:rPr>
          <w:rFonts w:ascii="Times New Roman" w:eastAsia="Times New Roman" w:hAnsi="Times New Roman" w:cs="Times New Roman"/>
          <w:sz w:val="24"/>
          <w:szCs w:val="24"/>
        </w:rPr>
      </w:pPr>
      <w:r w:rsidRPr="00950E4E">
        <w:rPr>
          <w:rFonts w:ascii="Times New Roman" w:eastAsia="Times New Roman" w:hAnsi="Times New Roman" w:cs="Times New Roman"/>
          <w:sz w:val="24"/>
          <w:szCs w:val="24"/>
        </w:rPr>
        <w:t xml:space="preserve">Giving excellent customer service a high priority at every level of the business is necessary to foster a strong service culture in the hotel industry. This can be done by encouraging a customer-centric mindset and offering consistent training programs to provide employees the skills they need. </w:t>
      </w:r>
    </w:p>
    <w:p w14:paraId="5B9F4DA1" w14:textId="0971F594" w:rsidR="00950E4E" w:rsidRPr="00950E4E" w:rsidRDefault="00950E4E" w:rsidP="00950E4E">
      <w:pPr>
        <w:pStyle w:val="ListParagraph"/>
        <w:numPr>
          <w:ilvl w:val="0"/>
          <w:numId w:val="1"/>
        </w:numPr>
        <w:spacing w:line="360" w:lineRule="auto"/>
        <w:jc w:val="both"/>
        <w:rPr>
          <w:rFonts w:ascii="Times New Roman" w:eastAsia="Times New Roman" w:hAnsi="Times New Roman" w:cs="Times New Roman"/>
          <w:sz w:val="24"/>
          <w:szCs w:val="24"/>
        </w:rPr>
      </w:pPr>
      <w:r w:rsidRPr="00950E4E">
        <w:rPr>
          <w:rFonts w:ascii="Times New Roman" w:eastAsia="Times New Roman" w:hAnsi="Times New Roman" w:cs="Times New Roman"/>
          <w:sz w:val="24"/>
          <w:szCs w:val="24"/>
        </w:rPr>
        <w:t xml:space="preserve">It is essential to establish a supportive and cooperative work atmosphere that promotes cooperation and unrestricted communication. </w:t>
      </w:r>
    </w:p>
    <w:p w14:paraId="6CAE0265" w14:textId="77777777" w:rsidR="00950E4E" w:rsidRPr="00950E4E" w:rsidRDefault="00950E4E" w:rsidP="00950E4E">
      <w:pPr>
        <w:pStyle w:val="ListParagraph"/>
        <w:numPr>
          <w:ilvl w:val="0"/>
          <w:numId w:val="1"/>
        </w:numPr>
        <w:spacing w:line="360" w:lineRule="auto"/>
        <w:jc w:val="both"/>
        <w:rPr>
          <w:rFonts w:ascii="Times New Roman" w:eastAsia="Times New Roman" w:hAnsi="Times New Roman" w:cs="Times New Roman"/>
          <w:sz w:val="24"/>
          <w:szCs w:val="24"/>
        </w:rPr>
      </w:pPr>
      <w:r w:rsidRPr="00950E4E">
        <w:rPr>
          <w:rFonts w:ascii="Times New Roman" w:eastAsia="Times New Roman" w:hAnsi="Times New Roman" w:cs="Times New Roman"/>
          <w:sz w:val="24"/>
          <w:szCs w:val="24"/>
        </w:rPr>
        <w:t xml:space="preserve">Establishing and effectively communicating clear service standards and expectations is essential. </w:t>
      </w:r>
    </w:p>
    <w:p w14:paraId="2E35EE1B" w14:textId="6A9EDF4A" w:rsidR="6EAD0DB9" w:rsidRPr="00950E4E" w:rsidRDefault="00950E4E" w:rsidP="00950E4E">
      <w:pPr>
        <w:pStyle w:val="ListParagraph"/>
        <w:numPr>
          <w:ilvl w:val="0"/>
          <w:numId w:val="1"/>
        </w:numPr>
        <w:spacing w:line="360" w:lineRule="auto"/>
        <w:jc w:val="both"/>
        <w:rPr>
          <w:rFonts w:ascii="Times New Roman" w:eastAsia="Times New Roman" w:hAnsi="Times New Roman" w:cs="Times New Roman"/>
          <w:sz w:val="24"/>
          <w:szCs w:val="24"/>
        </w:rPr>
      </w:pPr>
      <w:r w:rsidRPr="00950E4E">
        <w:rPr>
          <w:rFonts w:ascii="Times New Roman" w:eastAsia="Times New Roman" w:hAnsi="Times New Roman" w:cs="Times New Roman"/>
          <w:sz w:val="24"/>
          <w:szCs w:val="24"/>
        </w:rPr>
        <w:t>It is feasible to emphasize the value of top-notch customer service even more by routinely watching and responding to client feedback and comments as well as praising and thanking staff employees for their accomplishments</w:t>
      </w:r>
      <w:r w:rsidR="6EAD0DB9" w:rsidRPr="00950E4E">
        <w:rPr>
          <w:rFonts w:ascii="Times New Roman" w:eastAsia="Times New Roman" w:hAnsi="Times New Roman" w:cs="Times New Roman"/>
          <w:sz w:val="24"/>
          <w:szCs w:val="24"/>
        </w:rPr>
        <w:t xml:space="preserve">. </w:t>
      </w:r>
      <w:r w:rsidRPr="00950E4E">
        <w:rPr>
          <w:rFonts w:ascii="Times New Roman" w:eastAsia="Times New Roman" w:hAnsi="Times New Roman" w:cs="Times New Roman"/>
          <w:sz w:val="24"/>
          <w:szCs w:val="24"/>
        </w:rPr>
        <w:t>Hotels could develop a culture of customer service that promotes brand loyalty, client satisfaction, and overall success.</w:t>
      </w:r>
    </w:p>
    <w:p w14:paraId="2FC3C1C8" w14:textId="0C3AF628" w:rsidR="6EAD0DB9" w:rsidRPr="0013551E" w:rsidRDefault="1F4B7F07" w:rsidP="0013551E">
      <w:pPr>
        <w:pStyle w:val="Heading1"/>
        <w:spacing w:line="240" w:lineRule="auto"/>
        <w:rPr>
          <w:rFonts w:ascii="Times New Roman" w:eastAsia="Times New Roman" w:hAnsi="Times New Roman" w:cs="Times New Roman"/>
          <w:b/>
          <w:bCs/>
          <w:color w:val="auto"/>
          <w:sz w:val="20"/>
          <w:szCs w:val="20"/>
        </w:rPr>
      </w:pPr>
      <w:bookmarkStart w:id="13" w:name="_Toc137112351"/>
      <w:r w:rsidRPr="0013551E">
        <w:rPr>
          <w:rFonts w:ascii="Times New Roman" w:hAnsi="Times New Roman" w:cs="Times New Roman"/>
          <w:b/>
          <w:bCs/>
          <w:color w:val="auto"/>
          <w:sz w:val="24"/>
          <w:szCs w:val="24"/>
        </w:rPr>
        <w:lastRenderedPageBreak/>
        <w:t>Conclusion</w:t>
      </w:r>
      <w:bookmarkEnd w:id="13"/>
    </w:p>
    <w:p w14:paraId="076D9467" w14:textId="2C0909C9" w:rsidR="6EAD0DB9" w:rsidRPr="003417D9" w:rsidRDefault="6EAD0DB9" w:rsidP="003417D9">
      <w:pPr>
        <w:spacing w:line="360" w:lineRule="auto"/>
        <w:jc w:val="both"/>
        <w:rPr>
          <w:rFonts w:ascii="Times New Roman" w:eastAsia="Times New Roman" w:hAnsi="Times New Roman" w:cs="Times New Roman"/>
          <w:sz w:val="24"/>
          <w:szCs w:val="24"/>
        </w:rPr>
      </w:pPr>
      <w:r w:rsidRPr="003417D9">
        <w:rPr>
          <w:rFonts w:ascii="Times New Roman" w:eastAsia="Times New Roman" w:hAnsi="Times New Roman" w:cs="Times New Roman"/>
          <w:sz w:val="24"/>
          <w:szCs w:val="24"/>
        </w:rPr>
        <w:t>Building a strong service culture is crucial for the hotel sector. A service culture that places a high focus on excellent customer service creates a competitive advantage by enhancing client experiences, boosting loyalty, and fostering positive word-of-mouth recommendations. It requires a client-centered approach, ongoing training, clear explanation of service expectations, and a supportive workplace environment. By fixing concerns, responding to grievances, and recognizing great service, hotels may actively manage their internet reputation. A strong service culture is essential for delivering first-rate guest experiences, setting the hotel apart from competitors, and improving long-term performance and profitability. The entire business is focused on exceeding visitors' expectations and promoting exceptional stays because of this strategic investment.</w:t>
      </w:r>
    </w:p>
    <w:p w14:paraId="0A34905D" w14:textId="77777777" w:rsidR="0013551E" w:rsidRPr="003417D9" w:rsidRDefault="0013551E" w:rsidP="003417D9">
      <w:pPr>
        <w:spacing w:line="360" w:lineRule="auto"/>
        <w:jc w:val="both"/>
        <w:rPr>
          <w:rFonts w:ascii="Times New Roman" w:eastAsiaTheme="majorEastAsia" w:hAnsi="Times New Roman" w:cs="Times New Roman"/>
          <w:b/>
          <w:bCs/>
          <w:sz w:val="24"/>
          <w:szCs w:val="24"/>
        </w:rPr>
      </w:pPr>
      <w:r w:rsidRPr="003417D9">
        <w:rPr>
          <w:rFonts w:ascii="Times New Roman" w:hAnsi="Times New Roman" w:cs="Times New Roman"/>
          <w:b/>
          <w:bCs/>
          <w:sz w:val="24"/>
          <w:szCs w:val="24"/>
        </w:rPr>
        <w:br w:type="page"/>
      </w:r>
    </w:p>
    <w:p w14:paraId="38804EEC" w14:textId="3FF08BEB" w:rsidR="6EAD0DB9" w:rsidRPr="0013551E" w:rsidRDefault="1F4B7F07" w:rsidP="0013551E">
      <w:pPr>
        <w:pStyle w:val="Heading1"/>
        <w:spacing w:line="240" w:lineRule="auto"/>
        <w:rPr>
          <w:rFonts w:ascii="Times New Roman" w:eastAsia="Times New Roman" w:hAnsi="Times New Roman" w:cs="Times New Roman"/>
          <w:b/>
          <w:bCs/>
          <w:color w:val="auto"/>
          <w:sz w:val="20"/>
          <w:szCs w:val="20"/>
        </w:rPr>
      </w:pPr>
      <w:bookmarkStart w:id="14" w:name="_Toc137112352"/>
      <w:r w:rsidRPr="0013551E">
        <w:rPr>
          <w:rFonts w:ascii="Times New Roman" w:hAnsi="Times New Roman" w:cs="Times New Roman"/>
          <w:b/>
          <w:bCs/>
          <w:color w:val="auto"/>
          <w:sz w:val="24"/>
          <w:szCs w:val="24"/>
        </w:rPr>
        <w:lastRenderedPageBreak/>
        <w:t>Reference</w:t>
      </w:r>
      <w:bookmarkEnd w:id="14"/>
    </w:p>
    <w:p w14:paraId="4B87B42E" w14:textId="77777777" w:rsidR="0013551E" w:rsidRPr="0013551E" w:rsidRDefault="0013551E" w:rsidP="0013551E">
      <w:pPr>
        <w:pStyle w:val="NoSpacing"/>
        <w:spacing w:line="360" w:lineRule="auto"/>
        <w:ind w:left="720" w:hanging="720"/>
        <w:rPr>
          <w:rFonts w:ascii="Times New Roman" w:hAnsi="Times New Roman" w:cs="Times New Roman"/>
          <w:sz w:val="24"/>
          <w:szCs w:val="24"/>
        </w:rPr>
      </w:pPr>
      <w:r w:rsidRPr="0013551E">
        <w:rPr>
          <w:rFonts w:ascii="Times New Roman" w:hAnsi="Times New Roman" w:cs="Times New Roman"/>
          <w:sz w:val="24"/>
          <w:szCs w:val="24"/>
        </w:rPr>
        <w:t xml:space="preserve">Bengtsson, A., </w:t>
      </w:r>
      <w:proofErr w:type="spellStart"/>
      <w:r w:rsidRPr="0013551E">
        <w:rPr>
          <w:rFonts w:ascii="Times New Roman" w:hAnsi="Times New Roman" w:cs="Times New Roman"/>
          <w:sz w:val="24"/>
          <w:szCs w:val="24"/>
        </w:rPr>
        <w:t>Bardhi</w:t>
      </w:r>
      <w:proofErr w:type="spellEnd"/>
      <w:r w:rsidRPr="0013551E">
        <w:rPr>
          <w:rFonts w:ascii="Times New Roman" w:hAnsi="Times New Roman" w:cs="Times New Roman"/>
          <w:sz w:val="24"/>
          <w:szCs w:val="24"/>
        </w:rPr>
        <w:t>, F. and Venkatraman, M., 2010. How global brands travel with consumers: An examination of the relationship between brand consistency and meaning across national boundaries. International Marketing Review.</w:t>
      </w:r>
    </w:p>
    <w:p w14:paraId="3018172A" w14:textId="77777777" w:rsidR="0013551E" w:rsidRPr="0013551E" w:rsidRDefault="0013551E" w:rsidP="0013551E">
      <w:pPr>
        <w:pStyle w:val="NoSpacing"/>
        <w:spacing w:line="360" w:lineRule="auto"/>
        <w:ind w:left="720" w:hanging="720"/>
        <w:rPr>
          <w:rFonts w:ascii="Times New Roman" w:hAnsi="Times New Roman" w:cs="Times New Roman"/>
          <w:sz w:val="24"/>
          <w:szCs w:val="24"/>
        </w:rPr>
      </w:pPr>
      <w:r w:rsidRPr="0013551E">
        <w:rPr>
          <w:rFonts w:ascii="Times New Roman" w:hAnsi="Times New Roman" w:cs="Times New Roman"/>
          <w:sz w:val="24"/>
          <w:szCs w:val="24"/>
        </w:rPr>
        <w:t>Cameron, K. S., &amp; Quinn, R. E. (2011). Diagnosing and changing organizational culture: Based on the competing values framework. John Wiley &amp; Sons</w:t>
      </w:r>
    </w:p>
    <w:p w14:paraId="273D608E" w14:textId="77777777" w:rsidR="0013551E" w:rsidRPr="0013551E" w:rsidRDefault="0013551E" w:rsidP="0013551E">
      <w:pPr>
        <w:pStyle w:val="NoSpacing"/>
        <w:spacing w:line="360" w:lineRule="auto"/>
        <w:ind w:left="720" w:hanging="720"/>
        <w:rPr>
          <w:rFonts w:ascii="Times New Roman" w:hAnsi="Times New Roman" w:cs="Times New Roman"/>
          <w:sz w:val="24"/>
          <w:szCs w:val="24"/>
        </w:rPr>
      </w:pPr>
      <w:r w:rsidRPr="0013551E">
        <w:rPr>
          <w:rFonts w:ascii="Times New Roman" w:hAnsi="Times New Roman" w:cs="Times New Roman"/>
          <w:sz w:val="24"/>
          <w:szCs w:val="24"/>
        </w:rPr>
        <w:t>Davies, G. and Miles, L., 1998. Reputation management: theory versus practice. Corporate reputation review, 2, pp.16-27.</w:t>
      </w:r>
    </w:p>
    <w:p w14:paraId="78ADE732" w14:textId="28DAA20A" w:rsidR="0013551E" w:rsidRPr="0013551E" w:rsidRDefault="0013551E" w:rsidP="0013551E">
      <w:pPr>
        <w:pStyle w:val="NoSpacing"/>
        <w:spacing w:line="360" w:lineRule="auto"/>
        <w:ind w:left="720" w:hanging="720"/>
        <w:rPr>
          <w:rFonts w:ascii="Times New Roman" w:hAnsi="Times New Roman" w:cs="Times New Roman"/>
          <w:sz w:val="24"/>
          <w:szCs w:val="24"/>
        </w:rPr>
      </w:pPr>
      <w:r w:rsidRPr="0013551E">
        <w:rPr>
          <w:rFonts w:ascii="Times New Roman" w:hAnsi="Times New Roman" w:cs="Times New Roman"/>
          <w:sz w:val="24"/>
          <w:szCs w:val="24"/>
        </w:rPr>
        <w:t xml:space="preserve">de </w:t>
      </w:r>
      <w:proofErr w:type="spellStart"/>
      <w:r w:rsidRPr="0013551E">
        <w:rPr>
          <w:rFonts w:ascii="Times New Roman" w:hAnsi="Times New Roman" w:cs="Times New Roman"/>
          <w:sz w:val="24"/>
          <w:szCs w:val="24"/>
        </w:rPr>
        <w:t>Bruyn</w:t>
      </w:r>
      <w:proofErr w:type="spellEnd"/>
      <w:r w:rsidRPr="0013551E">
        <w:rPr>
          <w:rFonts w:ascii="Times New Roman" w:hAnsi="Times New Roman" w:cs="Times New Roman"/>
          <w:sz w:val="24"/>
          <w:szCs w:val="24"/>
        </w:rPr>
        <w:t xml:space="preserve">*, L.L., 2004. Monitoring online communication: Can the development of convergence and social presence indicate an interactive learning </w:t>
      </w:r>
      <w:r w:rsidR="002C48DC" w:rsidRPr="0013551E">
        <w:rPr>
          <w:rFonts w:ascii="Times New Roman" w:hAnsi="Times New Roman" w:cs="Times New Roman"/>
          <w:sz w:val="24"/>
          <w:szCs w:val="24"/>
        </w:rPr>
        <w:t>environment?</w:t>
      </w:r>
      <w:r w:rsidRPr="0013551E">
        <w:rPr>
          <w:rFonts w:ascii="Times New Roman" w:hAnsi="Times New Roman" w:cs="Times New Roman"/>
          <w:sz w:val="24"/>
          <w:szCs w:val="24"/>
        </w:rPr>
        <w:t xml:space="preserve"> Distance Education, 25(1), pp.67-81.</w:t>
      </w:r>
    </w:p>
    <w:p w14:paraId="428B7189" w14:textId="77777777" w:rsidR="0013551E" w:rsidRPr="0013551E" w:rsidRDefault="0013551E" w:rsidP="0013551E">
      <w:pPr>
        <w:pStyle w:val="NoSpacing"/>
        <w:spacing w:line="360" w:lineRule="auto"/>
        <w:ind w:left="720" w:hanging="720"/>
        <w:rPr>
          <w:rFonts w:ascii="Times New Roman" w:hAnsi="Times New Roman" w:cs="Times New Roman"/>
          <w:sz w:val="24"/>
          <w:szCs w:val="24"/>
        </w:rPr>
      </w:pPr>
      <w:r w:rsidRPr="0013551E">
        <w:rPr>
          <w:rFonts w:ascii="Times New Roman" w:hAnsi="Times New Roman" w:cs="Times New Roman"/>
          <w:sz w:val="24"/>
          <w:szCs w:val="24"/>
        </w:rPr>
        <w:t xml:space="preserve">Deloitte. (2017). Deloitte 2017 travel and hospitality industry outlook. Retrieved from </w:t>
      </w:r>
      <w:hyperlink r:id="rId7">
        <w:r w:rsidRPr="0013551E">
          <w:rPr>
            <w:rStyle w:val="Hyperlink"/>
            <w:rFonts w:ascii="Times New Roman" w:hAnsi="Times New Roman" w:cs="Times New Roman"/>
            <w:color w:val="auto"/>
            <w:sz w:val="24"/>
            <w:szCs w:val="24"/>
            <w:u w:val="none"/>
          </w:rPr>
          <w:t>https://www2.deloitte.com/content/dam/Deloitte/us/Documents/consumer-business/us-cb-2017-travel-hospitality-industry-outlook.pdf</w:t>
        </w:r>
      </w:hyperlink>
    </w:p>
    <w:p w14:paraId="7A8F5EB8" w14:textId="67E067E4" w:rsidR="0013551E" w:rsidRPr="0013551E" w:rsidRDefault="002C48DC" w:rsidP="0013551E">
      <w:pPr>
        <w:pStyle w:val="NoSpacing"/>
        <w:spacing w:line="360" w:lineRule="auto"/>
        <w:ind w:left="720" w:hanging="720"/>
        <w:rPr>
          <w:rFonts w:ascii="Times New Roman" w:hAnsi="Times New Roman" w:cs="Times New Roman"/>
          <w:sz w:val="24"/>
          <w:szCs w:val="24"/>
        </w:rPr>
      </w:pPr>
      <w:r w:rsidRPr="0013551E">
        <w:rPr>
          <w:rFonts w:ascii="Times New Roman" w:hAnsi="Times New Roman" w:cs="Times New Roman"/>
          <w:sz w:val="24"/>
          <w:szCs w:val="24"/>
        </w:rPr>
        <w:t>Edwardson</w:t>
      </w:r>
      <w:r w:rsidR="0013551E" w:rsidRPr="0013551E">
        <w:rPr>
          <w:rFonts w:ascii="Times New Roman" w:hAnsi="Times New Roman" w:cs="Times New Roman"/>
          <w:sz w:val="24"/>
          <w:szCs w:val="24"/>
        </w:rPr>
        <w:t xml:space="preserve">, B. and </w:t>
      </w:r>
      <w:proofErr w:type="spellStart"/>
      <w:r w:rsidR="0013551E" w:rsidRPr="0013551E">
        <w:rPr>
          <w:rFonts w:ascii="Times New Roman" w:hAnsi="Times New Roman" w:cs="Times New Roman"/>
          <w:sz w:val="24"/>
          <w:szCs w:val="24"/>
        </w:rPr>
        <w:t>Enquist</w:t>
      </w:r>
      <w:proofErr w:type="spellEnd"/>
      <w:r w:rsidR="0013551E" w:rsidRPr="0013551E">
        <w:rPr>
          <w:rFonts w:ascii="Times New Roman" w:hAnsi="Times New Roman" w:cs="Times New Roman"/>
          <w:sz w:val="24"/>
          <w:szCs w:val="24"/>
        </w:rPr>
        <w:t>, B., 2002. 'The IKEA saga': How service culture drives service strategy. Service Industries Journal, 22(4), pp.153-186.</w:t>
      </w:r>
    </w:p>
    <w:p w14:paraId="6931C3C2" w14:textId="0D6D1E00" w:rsidR="0013551E" w:rsidRPr="0013551E" w:rsidRDefault="0013551E" w:rsidP="0013551E">
      <w:pPr>
        <w:pStyle w:val="NoSpacing"/>
        <w:spacing w:line="360" w:lineRule="auto"/>
        <w:ind w:left="720" w:hanging="720"/>
        <w:rPr>
          <w:rFonts w:ascii="Times New Roman" w:hAnsi="Times New Roman" w:cs="Times New Roman"/>
          <w:sz w:val="24"/>
          <w:szCs w:val="24"/>
        </w:rPr>
      </w:pPr>
      <w:r w:rsidRPr="0013551E">
        <w:rPr>
          <w:rFonts w:ascii="Times New Roman" w:hAnsi="Times New Roman" w:cs="Times New Roman"/>
          <w:sz w:val="24"/>
          <w:szCs w:val="24"/>
        </w:rPr>
        <w:t xml:space="preserve">Hays, S., Page, S. J., &amp; </w:t>
      </w:r>
      <w:proofErr w:type="spellStart"/>
      <w:r w:rsidRPr="0013551E">
        <w:rPr>
          <w:rFonts w:ascii="Times New Roman" w:hAnsi="Times New Roman" w:cs="Times New Roman"/>
          <w:sz w:val="24"/>
          <w:szCs w:val="24"/>
        </w:rPr>
        <w:t>Buhalis</w:t>
      </w:r>
      <w:proofErr w:type="spellEnd"/>
      <w:r w:rsidRPr="0013551E">
        <w:rPr>
          <w:rFonts w:ascii="Times New Roman" w:hAnsi="Times New Roman" w:cs="Times New Roman"/>
          <w:sz w:val="24"/>
          <w:szCs w:val="24"/>
        </w:rPr>
        <w:t xml:space="preserve">, D. (2013). Social media as a destination marketing tool: Its use by national tourism </w:t>
      </w:r>
      <w:r w:rsidR="002C48DC" w:rsidRPr="0013551E">
        <w:rPr>
          <w:rFonts w:ascii="Times New Roman" w:hAnsi="Times New Roman" w:cs="Times New Roman"/>
          <w:sz w:val="24"/>
          <w:szCs w:val="24"/>
        </w:rPr>
        <w:t>organizations</w:t>
      </w:r>
      <w:r w:rsidRPr="0013551E">
        <w:rPr>
          <w:rFonts w:ascii="Times New Roman" w:hAnsi="Times New Roman" w:cs="Times New Roman"/>
          <w:sz w:val="24"/>
          <w:szCs w:val="24"/>
        </w:rPr>
        <w:t>. Current issues in Tourism, 16(3), 211-239.</w:t>
      </w:r>
    </w:p>
    <w:p w14:paraId="352FE0B0" w14:textId="77777777" w:rsidR="0013551E" w:rsidRPr="0013551E" w:rsidRDefault="0013551E" w:rsidP="0013551E">
      <w:pPr>
        <w:pStyle w:val="NoSpacing"/>
        <w:spacing w:line="360" w:lineRule="auto"/>
        <w:ind w:left="720" w:hanging="720"/>
        <w:rPr>
          <w:rFonts w:ascii="Times New Roman" w:hAnsi="Times New Roman" w:cs="Times New Roman"/>
          <w:sz w:val="24"/>
          <w:szCs w:val="24"/>
        </w:rPr>
      </w:pPr>
      <w:r w:rsidRPr="0013551E">
        <w:rPr>
          <w:rFonts w:ascii="Times New Roman" w:hAnsi="Times New Roman" w:cs="Times New Roman"/>
          <w:sz w:val="24"/>
          <w:szCs w:val="24"/>
        </w:rPr>
        <w:t>Keller, K. L. (2009). Building strong brands in a modern marketing communications environment. Journal of marketing communications, 15(2-3), 139-155.</w:t>
      </w:r>
    </w:p>
    <w:p w14:paraId="08CB9968" w14:textId="77777777" w:rsidR="0013551E" w:rsidRPr="0013551E" w:rsidRDefault="0013551E" w:rsidP="0013551E">
      <w:pPr>
        <w:pStyle w:val="NoSpacing"/>
        <w:spacing w:line="360" w:lineRule="auto"/>
        <w:ind w:left="720" w:hanging="720"/>
        <w:rPr>
          <w:rFonts w:ascii="Times New Roman" w:hAnsi="Times New Roman" w:cs="Times New Roman"/>
          <w:sz w:val="24"/>
          <w:szCs w:val="24"/>
        </w:rPr>
      </w:pPr>
      <w:r w:rsidRPr="0013551E">
        <w:rPr>
          <w:rFonts w:ascii="Times New Roman" w:hAnsi="Times New Roman" w:cs="Times New Roman"/>
          <w:sz w:val="24"/>
          <w:szCs w:val="24"/>
        </w:rPr>
        <w:t>Keller, K. L. (2009). Building strong brands in a modern marketing communications environment. Journal of marketing communications, 15(2-3), 139-155.</w:t>
      </w:r>
    </w:p>
    <w:p w14:paraId="05C8D99E" w14:textId="77777777" w:rsidR="0013551E" w:rsidRPr="0013551E" w:rsidRDefault="0013551E" w:rsidP="0013551E">
      <w:pPr>
        <w:pStyle w:val="NoSpacing"/>
        <w:spacing w:line="360" w:lineRule="auto"/>
        <w:ind w:left="720" w:hanging="720"/>
        <w:rPr>
          <w:rFonts w:ascii="Times New Roman" w:hAnsi="Times New Roman" w:cs="Times New Roman"/>
          <w:sz w:val="24"/>
          <w:szCs w:val="24"/>
        </w:rPr>
      </w:pPr>
      <w:r w:rsidRPr="0013551E">
        <w:rPr>
          <w:rFonts w:ascii="Times New Roman" w:hAnsi="Times New Roman" w:cs="Times New Roman"/>
          <w:sz w:val="24"/>
          <w:szCs w:val="24"/>
        </w:rPr>
        <w:t>Madera, J. M., &amp; Lynn, S. G. (2019). Beyond traditional service: Expanding the service climate to include the service creative climate. Journal of Hospitality &amp; Tourism Research, 43(7), 1003-1024.</w:t>
      </w:r>
    </w:p>
    <w:p w14:paraId="055123AC" w14:textId="77777777" w:rsidR="0013551E" w:rsidRPr="0013551E" w:rsidRDefault="0013551E" w:rsidP="0013551E">
      <w:pPr>
        <w:pStyle w:val="NoSpacing"/>
        <w:spacing w:line="360" w:lineRule="auto"/>
        <w:ind w:left="720" w:hanging="720"/>
        <w:rPr>
          <w:rFonts w:ascii="Times New Roman" w:hAnsi="Times New Roman" w:cs="Times New Roman"/>
          <w:sz w:val="24"/>
          <w:szCs w:val="24"/>
        </w:rPr>
      </w:pPr>
      <w:r w:rsidRPr="0013551E">
        <w:rPr>
          <w:rFonts w:ascii="Times New Roman" w:hAnsi="Times New Roman" w:cs="Times New Roman"/>
          <w:sz w:val="24"/>
          <w:szCs w:val="24"/>
        </w:rPr>
        <w:t>Sparks, B. A., &amp; Browning, V. (2011). The impact of online reviews on hotel booking intentions and perception of trust. Tourism Management, 32(6), 1310-1323.</w:t>
      </w:r>
    </w:p>
    <w:p w14:paraId="14D2237A" w14:textId="77777777" w:rsidR="0013551E" w:rsidRPr="0013551E" w:rsidRDefault="0013551E" w:rsidP="0013551E">
      <w:pPr>
        <w:pStyle w:val="NoSpacing"/>
        <w:spacing w:line="360" w:lineRule="auto"/>
        <w:ind w:left="720" w:hanging="720"/>
        <w:rPr>
          <w:rFonts w:ascii="Times New Roman" w:hAnsi="Times New Roman" w:cs="Times New Roman"/>
          <w:sz w:val="24"/>
          <w:szCs w:val="24"/>
        </w:rPr>
      </w:pPr>
      <w:r w:rsidRPr="0013551E">
        <w:rPr>
          <w:rFonts w:ascii="Times New Roman" w:hAnsi="Times New Roman" w:cs="Times New Roman"/>
          <w:sz w:val="24"/>
          <w:szCs w:val="24"/>
        </w:rPr>
        <w:t xml:space="preserve"> TripAdvisor. (2014). The ROI of online reputation: How online reviews drive bookings. Retrieved from </w:t>
      </w:r>
      <w:hyperlink r:id="rId8">
        <w:r w:rsidRPr="0013551E">
          <w:rPr>
            <w:rStyle w:val="Hyperlink"/>
            <w:rFonts w:ascii="Times New Roman" w:hAnsi="Times New Roman" w:cs="Times New Roman"/>
            <w:color w:val="auto"/>
            <w:sz w:val="24"/>
            <w:szCs w:val="24"/>
            <w:u w:val="none"/>
          </w:rPr>
          <w:t>https://tripadvisor.mediaroom.com/2014-10-23-The-ROI-of-Online-Reputation-How-Online-Reviews-Drive-Bookings</w:t>
        </w:r>
      </w:hyperlink>
    </w:p>
    <w:p w14:paraId="5CA7B651" w14:textId="77777777" w:rsidR="0013551E" w:rsidRPr="0013551E" w:rsidRDefault="0013551E" w:rsidP="0013551E">
      <w:pPr>
        <w:pStyle w:val="NoSpacing"/>
        <w:spacing w:line="360" w:lineRule="auto"/>
        <w:ind w:left="720" w:hanging="720"/>
        <w:rPr>
          <w:rFonts w:ascii="Times New Roman" w:hAnsi="Times New Roman" w:cs="Times New Roman"/>
          <w:sz w:val="24"/>
          <w:szCs w:val="24"/>
        </w:rPr>
      </w:pPr>
      <w:proofErr w:type="spellStart"/>
      <w:r w:rsidRPr="0013551E">
        <w:rPr>
          <w:rFonts w:ascii="Times New Roman" w:hAnsi="Times New Roman" w:cs="Times New Roman"/>
          <w:sz w:val="24"/>
          <w:szCs w:val="24"/>
        </w:rPr>
        <w:lastRenderedPageBreak/>
        <w:t>Uysal</w:t>
      </w:r>
      <w:proofErr w:type="spellEnd"/>
      <w:r w:rsidRPr="0013551E">
        <w:rPr>
          <w:rFonts w:ascii="Times New Roman" w:hAnsi="Times New Roman" w:cs="Times New Roman"/>
          <w:sz w:val="24"/>
          <w:szCs w:val="24"/>
        </w:rPr>
        <w:t xml:space="preserve">, M., Perdue, R. R., &amp; </w:t>
      </w:r>
      <w:proofErr w:type="spellStart"/>
      <w:r w:rsidRPr="0013551E">
        <w:rPr>
          <w:rFonts w:ascii="Times New Roman" w:hAnsi="Times New Roman" w:cs="Times New Roman"/>
          <w:sz w:val="24"/>
          <w:szCs w:val="24"/>
        </w:rPr>
        <w:t>Sirgy</w:t>
      </w:r>
      <w:proofErr w:type="spellEnd"/>
      <w:r w:rsidRPr="0013551E">
        <w:rPr>
          <w:rFonts w:ascii="Times New Roman" w:hAnsi="Times New Roman" w:cs="Times New Roman"/>
          <w:sz w:val="24"/>
          <w:szCs w:val="24"/>
        </w:rPr>
        <w:t>, M. J. (2012). Handbook of tourism and quality-of-life research: Enhancing the lives of tourists and residents of host communities. Springer Science &amp; Business Media.</w:t>
      </w:r>
    </w:p>
    <w:p w14:paraId="290A27B4" w14:textId="77777777" w:rsidR="0013551E" w:rsidRPr="0013551E" w:rsidRDefault="0013551E" w:rsidP="0013551E">
      <w:pPr>
        <w:pStyle w:val="NoSpacing"/>
        <w:spacing w:line="360" w:lineRule="auto"/>
        <w:ind w:left="720" w:hanging="720"/>
        <w:rPr>
          <w:rFonts w:ascii="Times New Roman" w:hAnsi="Times New Roman" w:cs="Times New Roman"/>
          <w:sz w:val="24"/>
          <w:szCs w:val="24"/>
        </w:rPr>
      </w:pPr>
      <w:r w:rsidRPr="0013551E">
        <w:rPr>
          <w:rFonts w:ascii="Times New Roman" w:hAnsi="Times New Roman" w:cs="Times New Roman"/>
          <w:sz w:val="24"/>
          <w:szCs w:val="24"/>
        </w:rPr>
        <w:t>Waddell, D.L. and Dunn, N., 2005. Peer coaching: the next step in staff development. The Journal of Continuing Education in Nursing, 36(2), pp.84-89.</w:t>
      </w:r>
    </w:p>
    <w:sectPr w:rsidR="0013551E" w:rsidRPr="0013551E">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2348CB" w14:textId="77777777" w:rsidR="00FE750F" w:rsidRDefault="00FE750F" w:rsidP="0013551E">
      <w:pPr>
        <w:spacing w:after="0" w:line="240" w:lineRule="auto"/>
      </w:pPr>
      <w:r>
        <w:separator/>
      </w:r>
    </w:p>
  </w:endnote>
  <w:endnote w:type="continuationSeparator" w:id="0">
    <w:p w14:paraId="64A516D3" w14:textId="77777777" w:rsidR="00FE750F" w:rsidRDefault="00FE750F" w:rsidP="001355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4013326"/>
      <w:docPartObj>
        <w:docPartGallery w:val="Page Numbers (Bottom of Page)"/>
        <w:docPartUnique/>
      </w:docPartObj>
    </w:sdtPr>
    <w:sdtEndPr>
      <w:rPr>
        <w:rFonts w:ascii="Times New Roman" w:hAnsi="Times New Roman" w:cs="Times New Roman"/>
        <w:noProof/>
        <w:sz w:val="24"/>
        <w:szCs w:val="24"/>
      </w:rPr>
    </w:sdtEndPr>
    <w:sdtContent>
      <w:p w14:paraId="06C23D18" w14:textId="11578D6C" w:rsidR="0013551E" w:rsidRPr="0013551E" w:rsidRDefault="0013551E">
        <w:pPr>
          <w:pStyle w:val="Footer"/>
          <w:jc w:val="center"/>
          <w:rPr>
            <w:rFonts w:ascii="Times New Roman" w:hAnsi="Times New Roman" w:cs="Times New Roman"/>
            <w:sz w:val="24"/>
            <w:szCs w:val="24"/>
          </w:rPr>
        </w:pPr>
        <w:r w:rsidRPr="0013551E">
          <w:rPr>
            <w:rFonts w:ascii="Times New Roman" w:hAnsi="Times New Roman" w:cs="Times New Roman"/>
            <w:sz w:val="24"/>
            <w:szCs w:val="24"/>
          </w:rPr>
          <w:fldChar w:fldCharType="begin"/>
        </w:r>
        <w:r w:rsidRPr="0013551E">
          <w:rPr>
            <w:rFonts w:ascii="Times New Roman" w:hAnsi="Times New Roman" w:cs="Times New Roman"/>
            <w:sz w:val="24"/>
            <w:szCs w:val="24"/>
          </w:rPr>
          <w:instrText xml:space="preserve"> PAGE   \* MERGEFORMAT </w:instrText>
        </w:r>
        <w:r w:rsidRPr="0013551E">
          <w:rPr>
            <w:rFonts w:ascii="Times New Roman" w:hAnsi="Times New Roman" w:cs="Times New Roman"/>
            <w:sz w:val="24"/>
            <w:szCs w:val="24"/>
          </w:rPr>
          <w:fldChar w:fldCharType="separate"/>
        </w:r>
        <w:r w:rsidRPr="0013551E">
          <w:rPr>
            <w:rFonts w:ascii="Times New Roman" w:hAnsi="Times New Roman" w:cs="Times New Roman"/>
            <w:noProof/>
            <w:sz w:val="24"/>
            <w:szCs w:val="24"/>
          </w:rPr>
          <w:t>2</w:t>
        </w:r>
        <w:r w:rsidRPr="0013551E">
          <w:rPr>
            <w:rFonts w:ascii="Times New Roman" w:hAnsi="Times New Roman" w:cs="Times New Roman"/>
            <w:noProof/>
            <w:sz w:val="24"/>
            <w:szCs w:val="24"/>
          </w:rPr>
          <w:fldChar w:fldCharType="end"/>
        </w:r>
      </w:p>
    </w:sdtContent>
  </w:sdt>
  <w:p w14:paraId="24B57B91" w14:textId="77777777" w:rsidR="0013551E" w:rsidRDefault="001355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22AC8A" w14:textId="77777777" w:rsidR="00FE750F" w:rsidRDefault="00FE750F" w:rsidP="0013551E">
      <w:pPr>
        <w:spacing w:after="0" w:line="240" w:lineRule="auto"/>
      </w:pPr>
      <w:r>
        <w:separator/>
      </w:r>
    </w:p>
  </w:footnote>
  <w:footnote w:type="continuationSeparator" w:id="0">
    <w:p w14:paraId="3943EB4F" w14:textId="77777777" w:rsidR="00FE750F" w:rsidRDefault="00FE750F" w:rsidP="001355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411960"/>
    <w:multiLevelType w:val="hybridMultilevel"/>
    <w:tmpl w:val="51E2C56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7451088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C671960"/>
    <w:rsid w:val="0013551E"/>
    <w:rsid w:val="001A5EDC"/>
    <w:rsid w:val="002764B3"/>
    <w:rsid w:val="002C48DC"/>
    <w:rsid w:val="00332C39"/>
    <w:rsid w:val="003417D9"/>
    <w:rsid w:val="005C6C9B"/>
    <w:rsid w:val="006360C8"/>
    <w:rsid w:val="00950E4E"/>
    <w:rsid w:val="00FE750F"/>
    <w:rsid w:val="1F4B7F07"/>
    <w:rsid w:val="6EAD0DB9"/>
    <w:rsid w:val="72C24583"/>
    <w:rsid w:val="7C6719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671960"/>
  <w15:chartTrackingRefBased/>
  <w15:docId w15:val="{FD9817E8-C9D7-45AF-974E-CA4ED2814E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3551E"/>
    <w:pPr>
      <w:outlineLvl w:val="9"/>
    </w:pPr>
  </w:style>
  <w:style w:type="paragraph" w:styleId="NoSpacing">
    <w:name w:val="No Spacing"/>
    <w:uiPriority w:val="1"/>
    <w:qFormat/>
    <w:rsid w:val="0013551E"/>
    <w:pPr>
      <w:spacing w:after="0" w:line="240" w:lineRule="auto"/>
    </w:pPr>
  </w:style>
  <w:style w:type="paragraph" w:styleId="Header">
    <w:name w:val="header"/>
    <w:basedOn w:val="Normal"/>
    <w:link w:val="HeaderChar"/>
    <w:uiPriority w:val="99"/>
    <w:unhideWhenUsed/>
    <w:rsid w:val="001355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551E"/>
  </w:style>
  <w:style w:type="paragraph" w:styleId="Footer">
    <w:name w:val="footer"/>
    <w:basedOn w:val="Normal"/>
    <w:link w:val="FooterChar"/>
    <w:uiPriority w:val="99"/>
    <w:unhideWhenUsed/>
    <w:rsid w:val="001355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551E"/>
  </w:style>
  <w:style w:type="paragraph" w:styleId="ListParagraph">
    <w:name w:val="List Paragraph"/>
    <w:basedOn w:val="Normal"/>
    <w:uiPriority w:val="34"/>
    <w:qFormat/>
    <w:rsid w:val="00950E4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tripadvisor.mediaroom.com/2014-10-23-The-ROI-of-Online-Reputation-How-Online-Reviews-Drive-Bookings" TargetMode="External"/><Relationship Id="rId3" Type="http://schemas.openxmlformats.org/officeDocument/2006/relationships/settings" Target="settings.xml"/><Relationship Id="rId7" Type="http://schemas.openxmlformats.org/officeDocument/2006/relationships/hyperlink" Target="https://www2.deloitte.com/content/dam/Deloitte/us/Documents/consumer-business/us-cb-2017-travel-hospitality-industry-outlook.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Pages>
  <Words>2345</Words>
  <Characters>13372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Razvan Gheorghe Ghica (2234759)</cp:lastModifiedBy>
  <cp:revision>4</cp:revision>
  <dcterms:created xsi:type="dcterms:W3CDTF">2023-06-11T07:12:00Z</dcterms:created>
  <dcterms:modified xsi:type="dcterms:W3CDTF">2023-06-11T07:27:00Z</dcterms:modified>
</cp:coreProperties>
</file>