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62E7D" w14:textId="77777777" w:rsidR="00DE4E68" w:rsidRPr="00DC6129" w:rsidRDefault="00DE4E68" w:rsidP="00DE4E68">
      <w:pPr>
        <w:pStyle w:val="Header"/>
        <w:tabs>
          <w:tab w:val="clear" w:pos="4153"/>
          <w:tab w:val="clear" w:pos="8306"/>
        </w:tabs>
        <w:jc w:val="right"/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</w:pPr>
      <w:r w:rsidRPr="00DC6129">
        <w:rPr>
          <w:rFonts w:asciiTheme="minorHAnsi" w:hAnsiTheme="minorHAnsi" w:cstheme="minorHAnsi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73E0C628" wp14:editId="111ED0B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C6129"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 </w:t>
      </w:r>
      <w:r w:rsidRPr="00DC6129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>APPENDIX GA36a</w:t>
      </w:r>
    </w:p>
    <w:p w14:paraId="3A62657A" w14:textId="77777777" w:rsidR="00DE4E68" w:rsidRPr="00DC6129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DE4E68" w:rsidRPr="00DC6129" w14:paraId="679787B9" w14:textId="77777777" w:rsidTr="00E67B15">
        <w:tc>
          <w:tcPr>
            <w:tcW w:w="9922" w:type="dxa"/>
            <w:shd w:val="clear" w:color="auto" w:fill="C0C0C0"/>
          </w:tcPr>
          <w:p w14:paraId="6BDBBABB" w14:textId="52124684" w:rsidR="00DE4E68" w:rsidRPr="00883102" w:rsidRDefault="00DE4E68" w:rsidP="00883102">
            <w:pPr>
              <w:pStyle w:val="Heading4"/>
              <w:jc w:val="center"/>
              <w:rPr>
                <w:rFonts w:asciiTheme="minorHAnsi" w:hAnsiTheme="minorHAnsi" w:cstheme="minorHAnsi"/>
                <w:b/>
                <w:i w:val="0"/>
                <w:iCs w:val="0"/>
                <w:color w:val="000000" w:themeColor="text1"/>
                <w:sz w:val="32"/>
                <w:szCs w:val="32"/>
              </w:rPr>
            </w:pPr>
            <w:r w:rsidRPr="00883102">
              <w:rPr>
                <w:rFonts w:asciiTheme="minorHAnsi" w:hAnsiTheme="minorHAnsi" w:cstheme="minorHAnsi"/>
                <w:b/>
                <w:i w:val="0"/>
                <w:iCs w:val="0"/>
                <w:color w:val="000000" w:themeColor="text1"/>
                <w:sz w:val="32"/>
                <w:szCs w:val="32"/>
              </w:rPr>
              <w:t>LEVEL 4 ASSESSMENT SPECIFICATION</w:t>
            </w:r>
          </w:p>
        </w:tc>
      </w:tr>
    </w:tbl>
    <w:p w14:paraId="3B3EC4B6" w14:textId="77777777" w:rsidR="00DE4E68" w:rsidRPr="00DC6129" w:rsidRDefault="00DE4E68" w:rsidP="00DE4E68">
      <w:pPr>
        <w:jc w:val="center"/>
        <w:rPr>
          <w:rFonts w:asciiTheme="minorHAnsi" w:eastAsiaTheme="majorEastAsia" w:hAnsiTheme="minorHAnsi" w:cstheme="minorHAnsi"/>
          <w:b/>
          <w:i/>
          <w:color w:val="000000" w:themeColor="text1"/>
          <w:sz w:val="24"/>
          <w:szCs w:val="24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DE4E68" w:rsidRPr="00DC6129" w14:paraId="06F26732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720D414C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Student name:</w:t>
            </w:r>
          </w:p>
        </w:tc>
        <w:tc>
          <w:tcPr>
            <w:tcW w:w="3293" w:type="dxa"/>
          </w:tcPr>
          <w:p w14:paraId="018EEFE2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63955A89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Student ID number:</w:t>
            </w:r>
          </w:p>
        </w:tc>
        <w:tc>
          <w:tcPr>
            <w:tcW w:w="2268" w:type="dxa"/>
          </w:tcPr>
          <w:p w14:paraId="73BF24C4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</w:p>
        </w:tc>
      </w:tr>
      <w:tr w:rsidR="00DE4E68" w:rsidRPr="00DC6129" w14:paraId="4833AB95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1C6DA389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Programme:</w:t>
            </w:r>
          </w:p>
        </w:tc>
        <w:tc>
          <w:tcPr>
            <w:tcW w:w="7829" w:type="dxa"/>
            <w:gridSpan w:val="3"/>
          </w:tcPr>
          <w:p w14:paraId="3527855A" w14:textId="4ABD32AB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Level 4 Diploma Therapy Assistant Practitioner</w:t>
            </w:r>
            <w:r w:rsidR="00B06EFA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06EFA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(Cohort 3)</w:t>
            </w:r>
          </w:p>
        </w:tc>
      </w:tr>
      <w:tr w:rsidR="00DE4E68" w:rsidRPr="00DC6129" w14:paraId="4E16743A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014A3D76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824928A" w14:textId="09245F2F" w:rsidR="00DE4E68" w:rsidRPr="00DC6129" w:rsidRDefault="00DE4E68" w:rsidP="00E67B15">
            <w:pPr>
              <w:spacing w:line="259" w:lineRule="auto"/>
              <w:ind w:left="-5" w:hanging="10"/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Research and Evaluation Skills for Health Care</w:t>
            </w:r>
            <w:r w:rsidR="00F6455B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E4E68" w:rsidRPr="00DC6129" w14:paraId="7277E5CE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4E75ADF9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Module code:</w:t>
            </w:r>
          </w:p>
        </w:tc>
        <w:tc>
          <w:tcPr>
            <w:tcW w:w="3293" w:type="dxa"/>
          </w:tcPr>
          <w:p w14:paraId="13A003F9" w14:textId="10DB0FC9" w:rsidR="00DE4E68" w:rsidRPr="00DC6129" w:rsidRDefault="00DE4E68" w:rsidP="00E67B15">
            <w:pPr>
              <w:spacing w:line="259" w:lineRule="auto"/>
              <w:ind w:hanging="1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EE84CY00</w:t>
            </w: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3</w:t>
            </w: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B06EFA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CDP232</w:t>
            </w:r>
          </w:p>
          <w:p w14:paraId="7CC52B1D" w14:textId="77777777" w:rsidR="00DE4E68" w:rsidRPr="00DC6129" w:rsidRDefault="00DE4E68" w:rsidP="00E67B15">
            <w:pPr>
              <w:spacing w:line="259" w:lineRule="auto"/>
              <w:ind w:hanging="1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 / BMAC4016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313F890" w14:textId="77777777" w:rsidR="00DE4E68" w:rsidRPr="000E58A1" w:rsidRDefault="00DE4E68" w:rsidP="00E67B15">
            <w:pPr>
              <w:pStyle w:val="Heading2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E58A1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Contribution to Overall Module Assessment (%):</w:t>
            </w:r>
          </w:p>
        </w:tc>
        <w:tc>
          <w:tcPr>
            <w:tcW w:w="2268" w:type="dxa"/>
          </w:tcPr>
          <w:p w14:paraId="20337E10" w14:textId="070DA380" w:rsidR="00DE4E68" w:rsidRPr="00DC6129" w:rsidRDefault="00F6455B" w:rsidP="00E67B15">
            <w:pPr>
              <w:spacing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n/a</w:t>
            </w:r>
          </w:p>
        </w:tc>
      </w:tr>
      <w:tr w:rsidR="00DE4E68" w:rsidRPr="00DC6129" w14:paraId="78EF7B77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7CB8004D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Lecturer:</w:t>
            </w:r>
          </w:p>
        </w:tc>
        <w:tc>
          <w:tcPr>
            <w:tcW w:w="3293" w:type="dxa"/>
          </w:tcPr>
          <w:p w14:paraId="39F07C8A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Sarah Collins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9E689A1" w14:textId="77777777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Internal Verifier:</w:t>
            </w:r>
          </w:p>
        </w:tc>
        <w:tc>
          <w:tcPr>
            <w:tcW w:w="2268" w:type="dxa"/>
          </w:tcPr>
          <w:p w14:paraId="7C3ADAF9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Donna Morgan</w:t>
            </w:r>
          </w:p>
        </w:tc>
      </w:tr>
      <w:tr w:rsidR="00DE4E68" w:rsidRPr="00DC6129" w14:paraId="320236B7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16606B8F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Assignment Title:</w:t>
            </w:r>
          </w:p>
        </w:tc>
        <w:tc>
          <w:tcPr>
            <w:tcW w:w="3293" w:type="dxa"/>
          </w:tcPr>
          <w:p w14:paraId="0C0B1303" w14:textId="0F1525E8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Assignment </w:t>
            </w:r>
            <w:r w:rsidR="0098195F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2</w:t>
            </w: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:</w:t>
            </w:r>
          </w:p>
          <w:p w14:paraId="1FE50733" w14:textId="531678F2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Re</w:t>
            </w: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flect</w:t>
            </w:r>
            <w:r w:rsidR="00F6455B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ive Discussion</w:t>
            </w:r>
          </w:p>
        </w:tc>
        <w:tc>
          <w:tcPr>
            <w:tcW w:w="2268" w:type="dxa"/>
            <w:shd w:val="clear" w:color="auto" w:fill="D1D1D1" w:themeFill="background2" w:themeFillShade="E6"/>
          </w:tcPr>
          <w:p w14:paraId="3051F057" w14:textId="77777777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Word count (or equivalent):</w:t>
            </w:r>
          </w:p>
        </w:tc>
        <w:tc>
          <w:tcPr>
            <w:tcW w:w="2268" w:type="dxa"/>
          </w:tcPr>
          <w:p w14:paraId="527E1804" w14:textId="77777777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800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 words</w:t>
            </w:r>
          </w:p>
          <w:p w14:paraId="4A6C2632" w14:textId="77777777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equivalent</w:t>
            </w:r>
          </w:p>
        </w:tc>
      </w:tr>
      <w:tr w:rsidR="00DE4E68" w:rsidRPr="00DC6129" w14:paraId="0E81F0DE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19F9C933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1EA85E47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</w:p>
          <w:p w14:paraId="5348228B" w14:textId="77777777" w:rsidR="00DE4E68" w:rsidRDefault="00DE4E68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0</w:t>
            </w:r>
            <w:r w:rsidR="003E7E00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/05/2</w:t>
            </w:r>
            <w:r w:rsidR="003E7E00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5</w:t>
            </w:r>
            <w:r w:rsidR="00F6455B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 from</w:t>
            </w: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 09:00</w:t>
            </w:r>
          </w:p>
          <w:p w14:paraId="3C359ED6" w14:textId="51697949" w:rsidR="00F6455B" w:rsidRPr="00DC6129" w:rsidRDefault="00F6455B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(Individual times will be allocated) </w:t>
            </w:r>
          </w:p>
        </w:tc>
        <w:tc>
          <w:tcPr>
            <w:tcW w:w="2268" w:type="dxa"/>
            <w:shd w:val="clear" w:color="auto" w:fill="D1D1D1" w:themeFill="background2" w:themeFillShade="E6"/>
          </w:tcPr>
          <w:p w14:paraId="701B57CC" w14:textId="77777777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64042811" w14:textId="77777777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Within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20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 working days of submission. </w:t>
            </w:r>
          </w:p>
        </w:tc>
      </w:tr>
      <w:tr w:rsidR="00DE4E68" w:rsidRPr="00DC6129" w14:paraId="40562D3A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2A021C36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Submission method: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E0119DC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All written assessments, where practical and possible, must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be submitted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via Turnitin unless otherwise instructed by the Lecturer. (Please DO NOT put this assessment specification into Turnitin or it will match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many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similarities with other students’ submissions.)</w:t>
            </w:r>
          </w:p>
          <w:p w14:paraId="7B49E961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Alternative submission method (if applicable): </w:t>
            </w:r>
          </w:p>
          <w:p w14:paraId="5D8B33FC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Late submission of the assessment will result in a late penalty mark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.  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Penalties for late submission: Up to one week late, maximum mark of 50%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.  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Over one week late, 0%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.  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Only the Extenuating Circumstances Panel may approve a change to submission dates.</w:t>
            </w:r>
          </w:p>
        </w:tc>
      </w:tr>
      <w:tr w:rsidR="00DE4E68" w:rsidRPr="00DC6129" w14:paraId="0B0F4177" w14:textId="77777777" w:rsidTr="00F6455B">
        <w:tc>
          <w:tcPr>
            <w:tcW w:w="2093" w:type="dxa"/>
            <w:shd w:val="clear" w:color="auto" w:fill="D1D1D1" w:themeFill="background2" w:themeFillShade="E6"/>
          </w:tcPr>
          <w:p w14:paraId="4511EC60" w14:textId="77777777" w:rsidR="00DE4E68" w:rsidRPr="00DC6129" w:rsidRDefault="00DE4E68" w:rsidP="00E67B15">
            <w:pPr>
              <w:spacing w:before="120" w:after="120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BA604B4" w14:textId="77777777" w:rsidR="00DE4E68" w:rsidRPr="00DC6129" w:rsidRDefault="00DE4E68" w:rsidP="00E67B15">
            <w:pPr>
              <w:spacing w:before="120" w:after="120"/>
              <w:jc w:val="both"/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Academic honesty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is required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. In the main body of your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submission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you must give credit to authors on whose research and ideas your work is based. Append to your submission a reference list that indicates the books, articles,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etc.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that you have used,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cited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or quoted 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in order to</w:t>
            </w:r>
            <w:proofErr w:type="gramEnd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complete this assessment</w:t>
            </w:r>
            <w:proofErr w:type="gramStart"/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.  </w:t>
            </w:r>
            <w:proofErr w:type="gramEnd"/>
          </w:p>
        </w:tc>
      </w:tr>
    </w:tbl>
    <w:p w14:paraId="634F1E10" w14:textId="77777777" w:rsidR="00DE4E68" w:rsidRPr="00DC6129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6D412F9D" w14:textId="77777777" w:rsidR="00DE4E68" w:rsidRPr="00DC6129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78CC9823" w14:textId="77777777" w:rsidR="00DE4E68" w:rsidRPr="00DC6129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5BF56B87" w14:textId="77777777" w:rsidR="00DE4E68" w:rsidRPr="00DC6129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712AFAC6" w14:textId="77777777" w:rsidR="00DE4E68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0D849E92" w14:textId="77777777" w:rsidR="000E58A1" w:rsidRDefault="000E58A1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0342CB0A" w14:textId="77777777" w:rsidR="000E58A1" w:rsidRDefault="000E58A1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20C6B90B" w14:textId="77777777" w:rsidR="00F6455B" w:rsidRPr="00DC6129" w:rsidRDefault="00F6455B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18E36AE1" w14:textId="77777777" w:rsidR="00DE4E68" w:rsidRPr="00DC6129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DE4E68" w:rsidRPr="00DC6129" w14:paraId="344D3644" w14:textId="77777777" w:rsidTr="00F6455B">
        <w:tc>
          <w:tcPr>
            <w:tcW w:w="9747" w:type="dxa"/>
            <w:shd w:val="clear" w:color="auto" w:fill="D1D1D1" w:themeFill="background2" w:themeFillShade="E6"/>
          </w:tcPr>
          <w:p w14:paraId="281F91F0" w14:textId="1144F8C0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lastRenderedPageBreak/>
              <w:br w:type="page"/>
            </w:r>
            <w:r w:rsidRPr="00DE4E68">
              <w:rPr>
                <w:rFonts w:asciiTheme="minorHAnsi" w:eastAsiaTheme="majorEastAsia" w:hAnsiTheme="minorHAnsi" w:cstheme="minorHAnsi"/>
                <w:b/>
                <w:bCs/>
                <w:color w:val="000000" w:themeColor="text1"/>
                <w:sz w:val="24"/>
                <w:szCs w:val="24"/>
              </w:rPr>
              <w:t>M</w:t>
            </w: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 xml:space="preserve">odule Learning Outcomes </w:t>
            </w:r>
          </w:p>
          <w:p w14:paraId="5E2E6107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(from module syllabus)</w:t>
            </w:r>
          </w:p>
        </w:tc>
      </w:tr>
      <w:tr w:rsidR="00DE4E68" w:rsidRPr="00DC6129" w14:paraId="2F987195" w14:textId="77777777" w:rsidTr="00E67B15">
        <w:tc>
          <w:tcPr>
            <w:tcW w:w="9747" w:type="dxa"/>
            <w:tcBorders>
              <w:bottom w:val="single" w:sz="4" w:space="0" w:color="auto"/>
            </w:tcBorders>
          </w:tcPr>
          <w:p w14:paraId="112797B0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  <w:u w:val="single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  <w:u w:val="single"/>
              </w:rPr>
              <w:t>Learning Outcomes</w:t>
            </w:r>
          </w:p>
          <w:p w14:paraId="36F2EB44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</w:p>
          <w:p w14:paraId="20386F9D" w14:textId="485D36C0" w:rsidR="00DE4E68" w:rsidRPr="00BA15FE" w:rsidRDefault="00DE4E68" w:rsidP="00E67B15">
            <w:pPr>
              <w:spacing w:after="3" w:line="265" w:lineRule="auto"/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LO2</w:t>
            </w:r>
            <w:r w:rsidR="00F6455B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–</w:t>
            </w:r>
            <w:r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F6455B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 xml:space="preserve">Be able to develop as an academic learner. </w:t>
            </w:r>
          </w:p>
          <w:p w14:paraId="301EA0B2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</w:p>
          <w:p w14:paraId="22078B28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  <w:u w:val="single"/>
              </w:rPr>
            </w:pP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  <w:u w:val="single"/>
              </w:rPr>
              <w:t>Assessment Criteria</w:t>
            </w:r>
          </w:p>
          <w:p w14:paraId="167243BE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59F35AAF" w14:textId="77777777" w:rsidR="000E58A1" w:rsidRPr="000E58A1" w:rsidRDefault="000E58A1" w:rsidP="000E58A1">
            <w:pPr>
              <w:spacing w:after="3" w:line="265" w:lineRule="auto"/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 w:rsidRPr="000E58A1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2.1 Evaluate own progress in terms of reflective practice, thinking skills, research skills, analysis and evaluative skills and presentation skills.</w:t>
            </w:r>
          </w:p>
          <w:p w14:paraId="67EADF1D" w14:textId="77777777" w:rsidR="000E58A1" w:rsidRPr="000E58A1" w:rsidRDefault="000E58A1" w:rsidP="000E58A1">
            <w:pPr>
              <w:spacing w:after="3" w:line="265" w:lineRule="auto"/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 w:rsidRPr="000E58A1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 </w:t>
            </w:r>
          </w:p>
          <w:p w14:paraId="387E38D2" w14:textId="77777777" w:rsidR="000E58A1" w:rsidRPr="000E58A1" w:rsidRDefault="000E58A1" w:rsidP="000E58A1">
            <w:pPr>
              <w:spacing w:after="3" w:line="265" w:lineRule="auto"/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</w:pPr>
            <w:r w:rsidRPr="000E58A1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t>2.2 Critically analyse own time management skills in relation to the study. </w:t>
            </w:r>
          </w:p>
          <w:p w14:paraId="31DE1355" w14:textId="2CBFFCFD" w:rsidR="000E58A1" w:rsidRPr="000E58A1" w:rsidRDefault="000E58A1" w:rsidP="000E58A1">
            <w:pPr>
              <w:spacing w:after="3" w:line="265" w:lineRule="auto"/>
              <w:rPr>
                <w:rFonts w:asciiTheme="minorHAnsi" w:eastAsiaTheme="majorEastAsia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E58A1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br/>
              <w:t>2.3 Develop an action plan for improving own academic learning skills.</w:t>
            </w:r>
            <w:r w:rsidRPr="000E58A1">
              <w:rPr>
                <w:rFonts w:asciiTheme="minorHAnsi" w:eastAsiaTheme="majorEastAsia" w:hAnsiTheme="minorHAnsi" w:cstheme="minorHAnsi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DE4E68" w:rsidRPr="00DC6129" w14:paraId="6519180E" w14:textId="77777777" w:rsidTr="00E67B15">
        <w:tc>
          <w:tcPr>
            <w:tcW w:w="9747" w:type="dxa"/>
            <w:tcBorders>
              <w:left w:val="nil"/>
              <w:right w:val="nil"/>
            </w:tcBorders>
          </w:tcPr>
          <w:p w14:paraId="064A2278" w14:textId="77777777" w:rsidR="00DE4E68" w:rsidRPr="00DC6129" w:rsidRDefault="00DE4E68" w:rsidP="00E67B15">
            <w:pPr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DE4E68" w:rsidRPr="00DC6129" w14:paraId="779FB023" w14:textId="77777777" w:rsidTr="00DE4E68">
        <w:tblPrEx>
          <w:shd w:val="clear" w:color="auto" w:fill="C0C0C0"/>
          <w:tblLook w:val="01E0" w:firstRow="1" w:lastRow="1" w:firstColumn="1" w:lastColumn="1" w:noHBand="0" w:noVBand="0"/>
        </w:tblPrEx>
        <w:tc>
          <w:tcPr>
            <w:tcW w:w="9747" w:type="dxa"/>
            <w:shd w:val="clear" w:color="auto" w:fill="C0C0C0"/>
          </w:tcPr>
          <w:p w14:paraId="0EBCAF59" w14:textId="77777777" w:rsidR="00DE4E68" w:rsidRPr="00DC6129" w:rsidRDefault="00DE4E68" w:rsidP="00E67B15">
            <w:pPr>
              <w:jc w:val="center"/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DC6129">
              <w:rPr>
                <w:rFonts w:asciiTheme="minorHAnsi" w:eastAsiaTheme="majorEastAsia" w:hAnsiTheme="minorHAnsi" w:cstheme="minorHAnsi"/>
                <w:color w:val="000000" w:themeColor="text1"/>
                <w:sz w:val="24"/>
                <w:szCs w:val="24"/>
              </w:rPr>
              <w:br w:type="page"/>
            </w:r>
            <w:r w:rsidRPr="00DC6129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TASK DESCRIPTION</w:t>
            </w:r>
          </w:p>
        </w:tc>
      </w:tr>
    </w:tbl>
    <w:p w14:paraId="44352181" w14:textId="77777777" w:rsidR="00DE4E68" w:rsidRPr="00DC6129" w:rsidRDefault="00DE4E68" w:rsidP="00DE4E68">
      <w:pPr>
        <w:rPr>
          <w:rFonts w:asciiTheme="minorHAnsi" w:eastAsiaTheme="majorEastAsia" w:hAnsiTheme="minorHAnsi" w:cstheme="minorHAnsi"/>
          <w:b/>
          <w:bCs/>
          <w:color w:val="000000" w:themeColor="text1"/>
          <w:sz w:val="24"/>
          <w:szCs w:val="24"/>
        </w:rPr>
      </w:pPr>
    </w:p>
    <w:p w14:paraId="63C59945" w14:textId="7C304029" w:rsidR="00883102" w:rsidRPr="00883102" w:rsidRDefault="00883102" w:rsidP="00F6455B">
      <w:pPr>
        <w:ind w:left="360"/>
        <w:rPr>
          <w:rFonts w:asciiTheme="minorHAnsi" w:eastAsiaTheme="majorEastAsia" w:hAnsiTheme="minorHAnsi" w:cstheme="minorHAnsi"/>
          <w:b/>
          <w:bCs/>
          <w:color w:val="000000" w:themeColor="text1"/>
          <w:sz w:val="24"/>
          <w:szCs w:val="24"/>
        </w:rPr>
      </w:pPr>
      <w:r w:rsidRPr="00883102">
        <w:rPr>
          <w:rFonts w:asciiTheme="minorHAnsi" w:eastAsiaTheme="majorEastAsia" w:hAnsiTheme="minorHAnsi" w:cstheme="minorHAnsi"/>
          <w:b/>
          <w:bCs/>
          <w:color w:val="000000" w:themeColor="text1"/>
          <w:sz w:val="24"/>
          <w:szCs w:val="24"/>
        </w:rPr>
        <w:t>Task: Reflective discussion</w:t>
      </w:r>
    </w:p>
    <w:p w14:paraId="26E221A5" w14:textId="77777777" w:rsidR="00883102" w:rsidRDefault="00883102" w:rsidP="00F6455B">
      <w:pPr>
        <w:ind w:left="360"/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45533631" w14:textId="45E4560A" w:rsidR="00DE4E68" w:rsidRDefault="00DE4E68" w:rsidP="00F6455B">
      <w:pPr>
        <w:ind w:left="360"/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  <w:r w:rsidRPr="00DC6129"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Students must </w:t>
      </w: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evaluate their own skill development and progression by undertaking a verbal reflection.</w:t>
      </w:r>
    </w:p>
    <w:p w14:paraId="2452D7F5" w14:textId="77777777" w:rsidR="00DE4E68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1933A9E6" w14:textId="77777777" w:rsidR="00DE4E68" w:rsidRDefault="00DE4E68" w:rsidP="00F6455B">
      <w:pPr>
        <w:ind w:firstLine="360"/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Reflections will be in the form of an individual academic reflective discussion with lecturers.</w:t>
      </w:r>
    </w:p>
    <w:p w14:paraId="6E099280" w14:textId="77777777" w:rsidR="00DE4E68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00463051" w14:textId="44261F08" w:rsidR="00DE4E68" w:rsidRDefault="00DE4E68" w:rsidP="00883102">
      <w:pPr>
        <w:ind w:left="360"/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Students should reflect on the management of their own skills in the following areas</w:t>
      </w:r>
      <w:r w:rsidR="00883102"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 and be in    relation to the research project</w:t>
      </w: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: - </w:t>
      </w:r>
    </w:p>
    <w:p w14:paraId="1FB831A0" w14:textId="77777777" w:rsidR="00DE4E68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5D1858AE" w14:textId="77777777" w:rsidR="00DE4E68" w:rsidRDefault="00DE4E68" w:rsidP="00DE4E68">
      <w:pPr>
        <w:pStyle w:val="ListParagraph"/>
        <w:numPr>
          <w:ilvl w:val="0"/>
          <w:numId w:val="1"/>
        </w:num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  <w:t>Planning and organisation</w:t>
      </w:r>
    </w:p>
    <w:p w14:paraId="0A0F03C6" w14:textId="77777777" w:rsidR="00DE4E68" w:rsidRDefault="00DE4E68" w:rsidP="00DE4E68">
      <w:pPr>
        <w:pStyle w:val="ListParagraph"/>
        <w:numPr>
          <w:ilvl w:val="0"/>
          <w:numId w:val="1"/>
        </w:num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  <w:t>Research skills</w:t>
      </w:r>
    </w:p>
    <w:p w14:paraId="7D10805E" w14:textId="77777777" w:rsidR="00DE4E68" w:rsidRDefault="00DE4E68" w:rsidP="00DE4E68">
      <w:pPr>
        <w:pStyle w:val="ListParagraph"/>
        <w:numPr>
          <w:ilvl w:val="0"/>
          <w:numId w:val="1"/>
        </w:num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  <w:t>Written and verbal communication skills</w:t>
      </w:r>
    </w:p>
    <w:p w14:paraId="7D199440" w14:textId="77777777" w:rsidR="00DE4E68" w:rsidRDefault="00DE4E68" w:rsidP="00DE4E68">
      <w:pPr>
        <w:pStyle w:val="ListParagraph"/>
        <w:numPr>
          <w:ilvl w:val="0"/>
          <w:numId w:val="1"/>
        </w:num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  <w:t>Analysis and evaluation skills</w:t>
      </w:r>
    </w:p>
    <w:p w14:paraId="59595010" w14:textId="77777777" w:rsidR="00DE4E68" w:rsidRDefault="00DE4E68" w:rsidP="00DE4E68">
      <w:pPr>
        <w:pStyle w:val="ListParagraph"/>
        <w:numPr>
          <w:ilvl w:val="0"/>
          <w:numId w:val="1"/>
        </w:num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  <w:t>Their ability to self-</w:t>
      </w:r>
      <w:proofErr w:type="gramStart"/>
      <w: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  <w:t>reflect</w:t>
      </w:r>
      <w:proofErr w:type="gramEnd"/>
    </w:p>
    <w:p w14:paraId="5261568B" w14:textId="77777777" w:rsidR="00DE4E68" w:rsidRDefault="00DE4E68" w:rsidP="00DE4E68">
      <w:p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</w:p>
    <w:p w14:paraId="7B41FF70" w14:textId="77777777" w:rsidR="00DE4E68" w:rsidRDefault="00DE4E68" w:rsidP="00DE4E68">
      <w:p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</w:p>
    <w:p w14:paraId="2DF16FF0" w14:textId="77777777" w:rsidR="00DE4E68" w:rsidRDefault="00DE4E68" w:rsidP="00F6455B">
      <w:pPr>
        <w:ind w:left="360"/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Students may make use of visual prompts if they wish, however this is not a requirement of the assessment.</w:t>
      </w:r>
    </w:p>
    <w:p w14:paraId="22601498" w14:textId="77777777" w:rsidR="00DE4E68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5B02CCDB" w14:textId="77777777" w:rsidR="00DE4E68" w:rsidRDefault="00DE4E68" w:rsidP="00F6455B">
      <w:pPr>
        <w:ind w:firstLine="360"/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Reflective discussions will be 10 minutes in length.</w:t>
      </w:r>
    </w:p>
    <w:p w14:paraId="1579CBE5" w14:textId="77777777" w:rsidR="00DE4E68" w:rsidRDefault="00DE4E68" w:rsidP="00DE4E68">
      <w:pP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</w:p>
    <w:p w14:paraId="7C8FDDF7" w14:textId="19448663" w:rsidR="00DE4E68" w:rsidRPr="003C15FB" w:rsidRDefault="00DE4E68" w:rsidP="00F6455B">
      <w:pPr>
        <w:ind w:firstLine="360"/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Discussions will </w:t>
      </w:r>
      <w:proofErr w:type="gramStart"/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be held</w:t>
      </w:r>
      <w:proofErr w:type="gramEnd"/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 on T</w:t>
      </w:r>
      <w:r w:rsidR="003E7E00"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uesday</w:t>
      </w:r>
      <w:r w:rsidR="000E58A1"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 </w:t>
      </w:r>
      <w:r w:rsidR="0098195F"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>6</w:t>
      </w:r>
      <w:r w:rsidRPr="00F330D7">
        <w:rPr>
          <w:rFonts w:asciiTheme="minorHAnsi" w:eastAsiaTheme="majorEastAsia" w:hAnsiTheme="minorHAnsi" w:cstheme="minorHAnsi"/>
          <w:color w:val="000000" w:themeColor="text1"/>
          <w:sz w:val="24"/>
          <w:szCs w:val="24"/>
          <w:vertAlign w:val="superscript"/>
        </w:rPr>
        <w:t>th</w:t>
      </w:r>
      <w:r>
        <w:rPr>
          <w:rFonts w:asciiTheme="minorHAnsi" w:eastAsiaTheme="majorEastAsia" w:hAnsiTheme="minorHAnsi" w:cstheme="minorHAnsi"/>
          <w:color w:val="000000" w:themeColor="text1"/>
          <w:sz w:val="24"/>
          <w:szCs w:val="24"/>
        </w:rPr>
        <w:t xml:space="preserve"> May, and times will be allocated nearer the date.</w:t>
      </w:r>
    </w:p>
    <w:p w14:paraId="36433B67" w14:textId="77777777" w:rsidR="00DE4E68" w:rsidRPr="003C15FB" w:rsidRDefault="00DE4E68" w:rsidP="00DE4E68">
      <w:p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</w:p>
    <w:p w14:paraId="4C4A9CD5" w14:textId="77777777" w:rsidR="00DE4E68" w:rsidRDefault="00DE4E68" w:rsidP="00DE4E68">
      <w:p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</w:p>
    <w:p w14:paraId="656F7CFB" w14:textId="77777777" w:rsidR="00DE4E68" w:rsidRDefault="00DE4E68" w:rsidP="00DE4E68">
      <w:p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</w:p>
    <w:p w14:paraId="52268C04" w14:textId="77777777" w:rsidR="00DE4E68" w:rsidRDefault="00DE4E68" w:rsidP="00DE4E68">
      <w:pPr>
        <w:rPr>
          <w:rFonts w:asciiTheme="minorHAnsi" w:eastAsiaTheme="majorEastAsia" w:hAnsiTheme="minorHAnsi" w:cstheme="minorHAnsi"/>
          <w:i/>
          <w:iCs/>
          <w:color w:val="000000" w:themeColor="text1"/>
          <w:sz w:val="24"/>
          <w:szCs w:val="24"/>
        </w:rPr>
      </w:pPr>
    </w:p>
    <w:sectPr w:rsidR="00DE4E68" w:rsidSect="00DE4E68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0E0C0" w14:textId="77777777" w:rsidR="00E6337D" w:rsidRDefault="00E6337D" w:rsidP="00DE4E68">
      <w:r>
        <w:separator/>
      </w:r>
    </w:p>
  </w:endnote>
  <w:endnote w:type="continuationSeparator" w:id="0">
    <w:p w14:paraId="619BF651" w14:textId="77777777" w:rsidR="00E6337D" w:rsidRDefault="00E6337D" w:rsidP="00DE4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B1471" w14:textId="77777777" w:rsidR="00E6337D" w:rsidRDefault="00E6337D" w:rsidP="00DE4E68">
      <w:r>
        <w:separator/>
      </w:r>
    </w:p>
  </w:footnote>
  <w:footnote w:type="continuationSeparator" w:id="0">
    <w:p w14:paraId="33C8F312" w14:textId="77777777" w:rsidR="00E6337D" w:rsidRDefault="00E6337D" w:rsidP="00DE4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06FD4"/>
    <w:multiLevelType w:val="hybridMultilevel"/>
    <w:tmpl w:val="B49C5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397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68"/>
    <w:rsid w:val="000A5670"/>
    <w:rsid w:val="000E58A1"/>
    <w:rsid w:val="002A5B1C"/>
    <w:rsid w:val="0036348A"/>
    <w:rsid w:val="00387266"/>
    <w:rsid w:val="003E7E00"/>
    <w:rsid w:val="004C5ED0"/>
    <w:rsid w:val="00526289"/>
    <w:rsid w:val="00622858"/>
    <w:rsid w:val="0073276C"/>
    <w:rsid w:val="008675EC"/>
    <w:rsid w:val="00883102"/>
    <w:rsid w:val="0098195F"/>
    <w:rsid w:val="00991743"/>
    <w:rsid w:val="00A532D0"/>
    <w:rsid w:val="00AF324A"/>
    <w:rsid w:val="00B06EFA"/>
    <w:rsid w:val="00BA52EC"/>
    <w:rsid w:val="00DE4E68"/>
    <w:rsid w:val="00E22FD1"/>
    <w:rsid w:val="00E6337D"/>
    <w:rsid w:val="00F6455B"/>
    <w:rsid w:val="00F7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1FB6F"/>
  <w15:chartTrackingRefBased/>
  <w15:docId w15:val="{5B8F57E5-B258-4CAF-907C-240159CC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E6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E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DE4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E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DE4E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E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E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E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E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E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E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DE4E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E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DE4E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E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E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E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E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E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E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4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E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4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4E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E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4E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E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E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E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DE4E6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E4E68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4E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4E68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0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Donna Morgan</cp:lastModifiedBy>
  <cp:revision>5</cp:revision>
  <dcterms:created xsi:type="dcterms:W3CDTF">2025-06-24T11:55:00Z</dcterms:created>
  <dcterms:modified xsi:type="dcterms:W3CDTF">2025-06-24T13:49:00Z</dcterms:modified>
</cp:coreProperties>
</file>