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37D03" w14:textId="037F8A2D" w:rsidR="00B031C9" w:rsidRPr="00864CE6" w:rsidRDefault="00B031C9" w:rsidP="00211BCF">
      <w:pPr>
        <w:spacing w:after="200"/>
        <w:jc w:val="left"/>
        <w:rPr>
          <w:rFonts w:cs="Times New Roman"/>
          <w:szCs w:val="24"/>
        </w:rPr>
      </w:pPr>
    </w:p>
    <w:p w14:paraId="609C0B16" w14:textId="77777777" w:rsidR="00B031C9" w:rsidRPr="00864CE6" w:rsidRDefault="00B031C9" w:rsidP="00B031C9">
      <w:pPr>
        <w:spacing w:after="0"/>
        <w:jc w:val="center"/>
        <w:rPr>
          <w:rFonts w:eastAsia="DengXian" w:cs="Times New Roman"/>
          <w:b/>
          <w:bCs/>
          <w:sz w:val="32"/>
          <w:szCs w:val="32"/>
        </w:rPr>
      </w:pPr>
    </w:p>
    <w:p w14:paraId="5D6232FE" w14:textId="77777777" w:rsidR="00B031C9" w:rsidRPr="00864CE6" w:rsidRDefault="00B031C9" w:rsidP="00B031C9">
      <w:pPr>
        <w:spacing w:after="0"/>
        <w:jc w:val="center"/>
        <w:rPr>
          <w:rFonts w:eastAsia="DengXian" w:cs="Times New Roman"/>
          <w:b/>
          <w:bCs/>
          <w:sz w:val="48"/>
          <w:szCs w:val="48"/>
        </w:rPr>
      </w:pPr>
      <w:r w:rsidRPr="00864CE6">
        <w:rPr>
          <w:rFonts w:eastAsia="DengXian" w:cs="Times New Roman"/>
          <w:b/>
          <w:bCs/>
          <w:sz w:val="48"/>
          <w:szCs w:val="48"/>
        </w:rPr>
        <w:t xml:space="preserve">University Of Wales Trinity Saint David </w:t>
      </w:r>
    </w:p>
    <w:p w14:paraId="1B4B189C" w14:textId="77777777" w:rsidR="00B031C9" w:rsidRPr="00864CE6" w:rsidRDefault="00B031C9" w:rsidP="00B031C9">
      <w:pPr>
        <w:spacing w:after="0"/>
        <w:jc w:val="center"/>
        <w:rPr>
          <w:rFonts w:eastAsia="DengXian" w:cs="Times New Roman"/>
          <w:b/>
          <w:bCs/>
          <w:sz w:val="40"/>
          <w:szCs w:val="40"/>
        </w:rPr>
      </w:pPr>
    </w:p>
    <w:p w14:paraId="2AFBE673" w14:textId="77777777" w:rsidR="00B031C9" w:rsidRPr="00864CE6" w:rsidRDefault="00B031C9" w:rsidP="00B031C9">
      <w:pPr>
        <w:spacing w:after="0"/>
        <w:jc w:val="center"/>
        <w:rPr>
          <w:rFonts w:eastAsia="DengXian" w:cs="Times New Roman"/>
          <w:b/>
          <w:bCs/>
          <w:sz w:val="40"/>
          <w:szCs w:val="40"/>
        </w:rPr>
      </w:pPr>
      <w:r w:rsidRPr="00864CE6">
        <w:rPr>
          <w:rFonts w:eastAsia="DengXian" w:cs="Times New Roman"/>
          <w:b/>
          <w:bCs/>
          <w:sz w:val="40"/>
          <w:szCs w:val="40"/>
        </w:rPr>
        <w:t xml:space="preserve">BA Business and Management </w:t>
      </w:r>
    </w:p>
    <w:p w14:paraId="1CC49216" w14:textId="77777777" w:rsidR="00B031C9" w:rsidRPr="00864CE6" w:rsidRDefault="00B031C9" w:rsidP="00B031C9">
      <w:pPr>
        <w:spacing w:after="0"/>
        <w:jc w:val="center"/>
        <w:rPr>
          <w:rFonts w:eastAsia="DengXian" w:cs="Times New Roman"/>
          <w:b/>
          <w:bCs/>
          <w:sz w:val="40"/>
          <w:szCs w:val="40"/>
        </w:rPr>
      </w:pPr>
    </w:p>
    <w:p w14:paraId="3C251455" w14:textId="77777777" w:rsidR="00B031C9" w:rsidRPr="00864CE6" w:rsidRDefault="00B031C9" w:rsidP="00B031C9">
      <w:pPr>
        <w:spacing w:after="0"/>
        <w:jc w:val="center"/>
        <w:rPr>
          <w:b/>
          <w:bCs/>
          <w:sz w:val="28"/>
          <w:szCs w:val="28"/>
        </w:rPr>
      </w:pPr>
      <w:r w:rsidRPr="00864CE6">
        <w:rPr>
          <w:b/>
          <w:bCs/>
          <w:sz w:val="28"/>
          <w:szCs w:val="28"/>
        </w:rPr>
        <w:t xml:space="preserve">       Module Name:</w:t>
      </w:r>
      <w:r w:rsidRPr="00864CE6">
        <w:rPr>
          <w:b/>
          <w:bCs/>
        </w:rPr>
        <w:t xml:space="preserve"> LCBB4005</w:t>
      </w:r>
      <w:r w:rsidRPr="00864CE6">
        <w:rPr>
          <w:b/>
          <w:bCs/>
          <w:sz w:val="28"/>
          <w:szCs w:val="28"/>
        </w:rPr>
        <w:t xml:space="preserve"> The global business environment</w:t>
      </w:r>
    </w:p>
    <w:p w14:paraId="7589DF83" w14:textId="74231F09" w:rsidR="00B031C9" w:rsidRPr="00864CE6" w:rsidRDefault="00B031C9" w:rsidP="00B031C9">
      <w:pPr>
        <w:spacing w:after="0"/>
        <w:jc w:val="center"/>
        <w:rPr>
          <w:b/>
          <w:bCs/>
          <w:sz w:val="28"/>
          <w:szCs w:val="28"/>
        </w:rPr>
      </w:pPr>
      <w:r w:rsidRPr="00864CE6">
        <w:rPr>
          <w:b/>
          <w:bCs/>
          <w:sz w:val="28"/>
          <w:szCs w:val="28"/>
        </w:rPr>
        <w:t xml:space="preserve">Title: </w:t>
      </w:r>
      <w:r w:rsidR="00A17D34" w:rsidRPr="00864CE6">
        <w:rPr>
          <w:b/>
          <w:bCs/>
          <w:sz w:val="28"/>
          <w:szCs w:val="28"/>
        </w:rPr>
        <w:t>Environmental analysis of an industry</w:t>
      </w:r>
    </w:p>
    <w:p w14:paraId="45508E3D" w14:textId="77777777" w:rsidR="00B031C9" w:rsidRPr="00864CE6" w:rsidRDefault="00B031C9" w:rsidP="00B031C9">
      <w:pPr>
        <w:spacing w:after="0"/>
        <w:ind w:left="2835"/>
        <w:jc w:val="center"/>
        <w:rPr>
          <w:b/>
          <w:bCs/>
          <w:sz w:val="36"/>
          <w:szCs w:val="36"/>
        </w:rPr>
      </w:pPr>
    </w:p>
    <w:p w14:paraId="3E6D987F" w14:textId="77777777" w:rsidR="00B031C9" w:rsidRPr="00864CE6" w:rsidRDefault="00B031C9" w:rsidP="00B031C9">
      <w:pPr>
        <w:spacing w:after="0"/>
        <w:jc w:val="center"/>
        <w:rPr>
          <w:b/>
          <w:bCs/>
          <w:sz w:val="36"/>
          <w:szCs w:val="36"/>
        </w:rPr>
      </w:pPr>
      <w:r w:rsidRPr="00864CE6">
        <w:rPr>
          <w:b/>
          <w:bCs/>
          <w:sz w:val="36"/>
          <w:szCs w:val="36"/>
        </w:rPr>
        <w:t xml:space="preserve">Lecturer: </w:t>
      </w:r>
      <w:proofErr w:type="spellStart"/>
      <w:r w:rsidRPr="00864CE6">
        <w:rPr>
          <w:b/>
          <w:bCs/>
          <w:sz w:val="36"/>
          <w:szCs w:val="36"/>
        </w:rPr>
        <w:t>Dr.</w:t>
      </w:r>
      <w:proofErr w:type="spellEnd"/>
      <w:r w:rsidRPr="00864CE6">
        <w:rPr>
          <w:b/>
          <w:bCs/>
          <w:sz w:val="36"/>
          <w:szCs w:val="36"/>
        </w:rPr>
        <w:t xml:space="preserve"> Nadeem Mirza</w:t>
      </w:r>
    </w:p>
    <w:p w14:paraId="0D800DEA" w14:textId="77777777" w:rsidR="00B031C9" w:rsidRPr="00864CE6" w:rsidRDefault="00B031C9" w:rsidP="00B031C9">
      <w:pPr>
        <w:spacing w:after="0"/>
        <w:jc w:val="center"/>
        <w:rPr>
          <w:rFonts w:eastAsia="DengXian" w:cs="Times New Roman"/>
          <w:b/>
          <w:bCs/>
          <w:sz w:val="32"/>
          <w:szCs w:val="32"/>
        </w:rPr>
      </w:pPr>
      <w:r w:rsidRPr="00864CE6">
        <w:rPr>
          <w:rFonts w:eastAsia="DengXian" w:cs="Times New Roman"/>
          <w:b/>
          <w:bCs/>
          <w:sz w:val="32"/>
          <w:szCs w:val="32"/>
        </w:rPr>
        <w:t xml:space="preserve">Student name: </w:t>
      </w:r>
      <w:proofErr w:type="spellStart"/>
      <w:r w:rsidRPr="00864CE6">
        <w:rPr>
          <w:rFonts w:eastAsia="DengXian" w:cs="Times New Roman"/>
          <w:b/>
          <w:bCs/>
          <w:sz w:val="32"/>
          <w:szCs w:val="32"/>
        </w:rPr>
        <w:t>Cerasela</w:t>
      </w:r>
      <w:proofErr w:type="spellEnd"/>
      <w:r w:rsidRPr="00864CE6">
        <w:rPr>
          <w:rFonts w:eastAsia="DengXian" w:cs="Times New Roman"/>
          <w:b/>
          <w:bCs/>
          <w:sz w:val="32"/>
          <w:szCs w:val="32"/>
        </w:rPr>
        <w:t xml:space="preserve"> </w:t>
      </w:r>
      <w:proofErr w:type="spellStart"/>
      <w:r w:rsidRPr="00864CE6">
        <w:rPr>
          <w:rFonts w:eastAsia="DengXian" w:cs="Times New Roman"/>
          <w:b/>
          <w:bCs/>
          <w:sz w:val="32"/>
          <w:szCs w:val="32"/>
        </w:rPr>
        <w:t>Stoica</w:t>
      </w:r>
      <w:proofErr w:type="spellEnd"/>
    </w:p>
    <w:p w14:paraId="04A29251" w14:textId="77777777" w:rsidR="00B031C9" w:rsidRPr="00864CE6" w:rsidRDefault="00B031C9" w:rsidP="00B031C9">
      <w:pPr>
        <w:spacing w:after="0"/>
        <w:jc w:val="center"/>
        <w:rPr>
          <w:rFonts w:eastAsia="DengXian" w:cs="Times New Roman"/>
          <w:b/>
          <w:bCs/>
          <w:sz w:val="32"/>
          <w:szCs w:val="32"/>
        </w:rPr>
      </w:pPr>
      <w:r w:rsidRPr="00864CE6">
        <w:rPr>
          <w:rFonts w:eastAsia="DengXian" w:cs="Times New Roman"/>
          <w:b/>
          <w:bCs/>
          <w:sz w:val="32"/>
          <w:szCs w:val="32"/>
        </w:rPr>
        <w:t>Student Id: 2125057</w:t>
      </w:r>
    </w:p>
    <w:p w14:paraId="6BD3EBC4" w14:textId="77777777" w:rsidR="00B031C9" w:rsidRPr="00864CE6" w:rsidRDefault="00B031C9" w:rsidP="00B031C9">
      <w:pPr>
        <w:spacing w:after="0"/>
        <w:jc w:val="center"/>
        <w:rPr>
          <w:rFonts w:eastAsia="DengXian" w:cs="Times New Roman"/>
          <w:b/>
          <w:bCs/>
          <w:sz w:val="32"/>
          <w:szCs w:val="32"/>
        </w:rPr>
      </w:pPr>
    </w:p>
    <w:p w14:paraId="3C089CD7" w14:textId="77777777" w:rsidR="00B031C9" w:rsidRPr="00864CE6" w:rsidRDefault="00B031C9" w:rsidP="00B031C9">
      <w:pPr>
        <w:spacing w:after="0"/>
        <w:jc w:val="center"/>
        <w:rPr>
          <w:rFonts w:eastAsia="DengXian" w:cs="Times New Roman"/>
          <w:b/>
          <w:bCs/>
          <w:sz w:val="32"/>
          <w:szCs w:val="32"/>
        </w:rPr>
      </w:pPr>
    </w:p>
    <w:p w14:paraId="3175A778" w14:textId="77777777" w:rsidR="00B031C9" w:rsidRPr="00864CE6" w:rsidRDefault="00B031C9" w:rsidP="00B031C9">
      <w:pPr>
        <w:spacing w:after="0"/>
        <w:jc w:val="center"/>
        <w:rPr>
          <w:rFonts w:eastAsia="DengXian" w:cs="Times New Roman"/>
          <w:b/>
          <w:bCs/>
          <w:sz w:val="32"/>
          <w:szCs w:val="32"/>
        </w:rPr>
      </w:pPr>
    </w:p>
    <w:p w14:paraId="09A66563" w14:textId="77777777" w:rsidR="00B031C9" w:rsidRPr="00864CE6" w:rsidRDefault="00B031C9" w:rsidP="00B031C9">
      <w:pPr>
        <w:spacing w:after="0"/>
        <w:jc w:val="center"/>
        <w:rPr>
          <w:rFonts w:eastAsia="DengXian" w:cs="Times New Roman"/>
          <w:b/>
          <w:bCs/>
          <w:sz w:val="32"/>
          <w:szCs w:val="32"/>
        </w:rPr>
      </w:pPr>
    </w:p>
    <w:p w14:paraId="4F8C42AF" w14:textId="77777777" w:rsidR="00B031C9" w:rsidRPr="00864CE6" w:rsidRDefault="00B031C9" w:rsidP="00B031C9">
      <w:pPr>
        <w:spacing w:after="0"/>
        <w:jc w:val="center"/>
        <w:rPr>
          <w:rFonts w:eastAsia="DengXian" w:cs="Times New Roman"/>
          <w:b/>
          <w:bCs/>
          <w:sz w:val="32"/>
          <w:szCs w:val="32"/>
        </w:rPr>
      </w:pPr>
    </w:p>
    <w:p w14:paraId="52E7047F" w14:textId="77777777" w:rsidR="00B031C9" w:rsidRPr="00864CE6" w:rsidRDefault="00B031C9" w:rsidP="00B031C9">
      <w:pPr>
        <w:spacing w:after="0"/>
        <w:jc w:val="center"/>
        <w:rPr>
          <w:rFonts w:eastAsia="DengXian" w:cs="Times New Roman"/>
          <w:b/>
          <w:bCs/>
          <w:sz w:val="32"/>
          <w:szCs w:val="32"/>
        </w:rPr>
      </w:pPr>
    </w:p>
    <w:p w14:paraId="03A45C93" w14:textId="77777777" w:rsidR="00B031C9" w:rsidRPr="00864CE6" w:rsidRDefault="00B031C9" w:rsidP="00B031C9">
      <w:pPr>
        <w:spacing w:after="0"/>
        <w:jc w:val="center"/>
        <w:rPr>
          <w:rFonts w:eastAsia="DengXian" w:cs="Times New Roman"/>
          <w:b/>
          <w:bCs/>
          <w:sz w:val="32"/>
          <w:szCs w:val="32"/>
        </w:rPr>
      </w:pPr>
    </w:p>
    <w:p w14:paraId="53801E1C" w14:textId="77777777" w:rsidR="00B031C9" w:rsidRPr="00864CE6" w:rsidRDefault="00B031C9" w:rsidP="00B031C9">
      <w:pPr>
        <w:spacing w:after="0"/>
        <w:jc w:val="center"/>
        <w:rPr>
          <w:rFonts w:eastAsia="DengXian" w:cs="Times New Roman"/>
          <w:b/>
          <w:bCs/>
          <w:sz w:val="40"/>
          <w:szCs w:val="40"/>
        </w:rPr>
      </w:pPr>
    </w:p>
    <w:p w14:paraId="7510068A" w14:textId="3445E312" w:rsidR="00B031C9" w:rsidRPr="00864CE6" w:rsidRDefault="00B031C9" w:rsidP="00B031C9">
      <w:pPr>
        <w:spacing w:after="0"/>
        <w:jc w:val="center"/>
        <w:rPr>
          <w:rFonts w:eastAsia="DengXian" w:cs="Times New Roman"/>
          <w:b/>
          <w:bCs/>
          <w:sz w:val="40"/>
          <w:szCs w:val="40"/>
        </w:rPr>
      </w:pPr>
      <w:r w:rsidRPr="00864CE6">
        <w:rPr>
          <w:rFonts w:eastAsia="DengXian" w:cs="Times New Roman"/>
          <w:b/>
          <w:bCs/>
          <w:sz w:val="40"/>
          <w:szCs w:val="40"/>
        </w:rPr>
        <w:t>Submission date: 11/05/2022</w:t>
      </w:r>
    </w:p>
    <w:p w14:paraId="02D7CB55" w14:textId="77777777" w:rsidR="00B031C9" w:rsidRPr="00864CE6" w:rsidRDefault="00B031C9" w:rsidP="00B031C9">
      <w:pPr>
        <w:spacing w:after="200"/>
        <w:jc w:val="left"/>
        <w:rPr>
          <w:rFonts w:cs="Times New Roman"/>
          <w:szCs w:val="24"/>
        </w:rPr>
      </w:pPr>
    </w:p>
    <w:p w14:paraId="4EE488A9" w14:textId="305BA197" w:rsidR="00B031C9" w:rsidRPr="00864CE6" w:rsidRDefault="00B031C9" w:rsidP="00211BCF">
      <w:pPr>
        <w:spacing w:after="200"/>
        <w:jc w:val="left"/>
        <w:rPr>
          <w:rFonts w:cs="Times New Roman"/>
          <w:szCs w:val="24"/>
        </w:rPr>
      </w:pPr>
    </w:p>
    <w:p w14:paraId="4652DF1E" w14:textId="77777777" w:rsidR="00B031C9" w:rsidRPr="00864CE6" w:rsidRDefault="00B031C9" w:rsidP="00211BCF">
      <w:pPr>
        <w:spacing w:after="200"/>
        <w:jc w:val="left"/>
        <w:rPr>
          <w:rFonts w:cs="Times New Roman"/>
          <w:szCs w:val="24"/>
        </w:rPr>
      </w:pPr>
    </w:p>
    <w:sdt>
      <w:sdtPr>
        <w:rPr>
          <w:rFonts w:ascii="Times New Roman" w:eastAsiaTheme="minorHAnsi" w:hAnsi="Times New Roman" w:cs="Times New Roman"/>
          <w:b w:val="0"/>
          <w:bCs w:val="0"/>
          <w:color w:val="auto"/>
          <w:sz w:val="24"/>
          <w:szCs w:val="24"/>
          <w:lang w:val="en-GB" w:eastAsia="en-US"/>
        </w:rPr>
        <w:id w:val="654104783"/>
        <w:docPartObj>
          <w:docPartGallery w:val="Table of Contents"/>
          <w:docPartUnique/>
        </w:docPartObj>
      </w:sdtPr>
      <w:sdtEndPr>
        <w:rPr>
          <w:noProof/>
        </w:rPr>
      </w:sdtEndPr>
      <w:sdtContent>
        <w:p w14:paraId="35F5178A" w14:textId="77777777" w:rsidR="00B031C9" w:rsidRPr="00864CE6" w:rsidRDefault="00B031C9" w:rsidP="00211BCF">
          <w:pPr>
            <w:pStyle w:val="TOCHeading"/>
            <w:spacing w:line="360" w:lineRule="auto"/>
            <w:jc w:val="center"/>
            <w:rPr>
              <w:rFonts w:ascii="Times New Roman" w:eastAsiaTheme="minorHAnsi" w:hAnsi="Times New Roman" w:cs="Times New Roman"/>
              <w:b w:val="0"/>
              <w:bCs w:val="0"/>
              <w:color w:val="auto"/>
              <w:sz w:val="24"/>
              <w:szCs w:val="24"/>
              <w:lang w:val="en-GB" w:eastAsia="en-US"/>
            </w:rPr>
          </w:pPr>
        </w:p>
        <w:p w14:paraId="22E0FC93" w14:textId="1694E6DF" w:rsidR="006D503B" w:rsidRPr="00864CE6" w:rsidRDefault="006D503B" w:rsidP="00B031C9">
          <w:pPr>
            <w:pStyle w:val="TOCHeading"/>
            <w:spacing w:line="360" w:lineRule="auto"/>
            <w:rPr>
              <w:rFonts w:ascii="Times New Roman" w:hAnsi="Times New Roman" w:cs="Times New Roman"/>
              <w:color w:val="auto"/>
              <w:sz w:val="24"/>
              <w:szCs w:val="24"/>
            </w:rPr>
          </w:pPr>
          <w:r w:rsidRPr="00864CE6">
            <w:rPr>
              <w:rFonts w:ascii="Times New Roman" w:hAnsi="Times New Roman" w:cs="Times New Roman"/>
              <w:color w:val="auto"/>
              <w:sz w:val="24"/>
              <w:szCs w:val="24"/>
            </w:rPr>
            <w:t>Table of Contents</w:t>
          </w:r>
        </w:p>
        <w:p w14:paraId="459516CE" w14:textId="77777777" w:rsidR="006D503B" w:rsidRPr="00864CE6" w:rsidRDefault="006D503B" w:rsidP="00211BCF">
          <w:pPr>
            <w:pStyle w:val="TOC1"/>
            <w:tabs>
              <w:tab w:val="right" w:leader="dot" w:pos="9016"/>
            </w:tabs>
            <w:rPr>
              <w:rFonts w:cs="Times New Roman"/>
              <w:noProof/>
              <w:szCs w:val="24"/>
            </w:rPr>
          </w:pPr>
          <w:r w:rsidRPr="00864CE6">
            <w:rPr>
              <w:rFonts w:cs="Times New Roman"/>
              <w:szCs w:val="24"/>
            </w:rPr>
            <w:fldChar w:fldCharType="begin"/>
          </w:r>
          <w:r w:rsidRPr="00864CE6">
            <w:rPr>
              <w:rFonts w:cs="Times New Roman"/>
              <w:szCs w:val="24"/>
            </w:rPr>
            <w:instrText xml:space="preserve"> TOC \o "1-3" \h \z \u </w:instrText>
          </w:r>
          <w:r w:rsidRPr="00864CE6">
            <w:rPr>
              <w:rFonts w:cs="Times New Roman"/>
              <w:szCs w:val="24"/>
            </w:rPr>
            <w:fldChar w:fldCharType="separate"/>
          </w:r>
          <w:hyperlink w:anchor="_Toc98628542" w:history="1">
            <w:r w:rsidRPr="00864CE6">
              <w:rPr>
                <w:rStyle w:val="Hyperlink"/>
                <w:rFonts w:cs="Times New Roman"/>
                <w:noProof/>
                <w:color w:val="auto"/>
                <w:szCs w:val="24"/>
              </w:rPr>
              <w:t>Introduction</w:t>
            </w:r>
            <w:r w:rsidRPr="00864CE6">
              <w:rPr>
                <w:rFonts w:cs="Times New Roman"/>
                <w:noProof/>
                <w:webHidden/>
                <w:szCs w:val="24"/>
              </w:rPr>
              <w:tab/>
            </w:r>
            <w:r w:rsidRPr="00864CE6">
              <w:rPr>
                <w:rFonts w:cs="Times New Roman"/>
                <w:noProof/>
                <w:webHidden/>
                <w:szCs w:val="24"/>
              </w:rPr>
              <w:fldChar w:fldCharType="begin"/>
            </w:r>
            <w:r w:rsidRPr="00864CE6">
              <w:rPr>
                <w:rFonts w:cs="Times New Roman"/>
                <w:noProof/>
                <w:webHidden/>
                <w:szCs w:val="24"/>
              </w:rPr>
              <w:instrText xml:space="preserve"> PAGEREF _Toc98628542 \h </w:instrText>
            </w:r>
            <w:r w:rsidRPr="00864CE6">
              <w:rPr>
                <w:rFonts w:cs="Times New Roman"/>
                <w:noProof/>
                <w:webHidden/>
                <w:szCs w:val="24"/>
              </w:rPr>
            </w:r>
            <w:r w:rsidRPr="00864CE6">
              <w:rPr>
                <w:rFonts w:cs="Times New Roman"/>
                <w:noProof/>
                <w:webHidden/>
                <w:szCs w:val="24"/>
              </w:rPr>
              <w:fldChar w:fldCharType="separate"/>
            </w:r>
            <w:r w:rsidRPr="00864CE6">
              <w:rPr>
                <w:rFonts w:cs="Times New Roman"/>
                <w:noProof/>
                <w:webHidden/>
                <w:szCs w:val="24"/>
              </w:rPr>
              <w:t>2</w:t>
            </w:r>
            <w:r w:rsidRPr="00864CE6">
              <w:rPr>
                <w:rFonts w:cs="Times New Roman"/>
                <w:noProof/>
                <w:webHidden/>
                <w:szCs w:val="24"/>
              </w:rPr>
              <w:fldChar w:fldCharType="end"/>
            </w:r>
          </w:hyperlink>
        </w:p>
        <w:p w14:paraId="5AA4CBD7" w14:textId="77777777" w:rsidR="006D503B" w:rsidRPr="00864CE6" w:rsidRDefault="00F76423" w:rsidP="00211BCF">
          <w:pPr>
            <w:pStyle w:val="TOC1"/>
            <w:tabs>
              <w:tab w:val="right" w:leader="dot" w:pos="9016"/>
            </w:tabs>
            <w:rPr>
              <w:rFonts w:cs="Times New Roman"/>
              <w:noProof/>
              <w:szCs w:val="24"/>
            </w:rPr>
          </w:pPr>
          <w:hyperlink w:anchor="_Toc98628543" w:history="1">
            <w:r w:rsidR="006D503B" w:rsidRPr="00864CE6">
              <w:rPr>
                <w:rStyle w:val="Hyperlink"/>
                <w:rFonts w:cs="Times New Roman"/>
                <w:noProof/>
                <w:color w:val="auto"/>
                <w:szCs w:val="24"/>
              </w:rPr>
              <w:t>Critical Analysis of the Impact of Covid-19 Pandemic on Automobile Industry</w:t>
            </w:r>
            <w:r w:rsidR="006D503B" w:rsidRPr="00864CE6">
              <w:rPr>
                <w:rFonts w:cs="Times New Roman"/>
                <w:noProof/>
                <w:webHidden/>
                <w:szCs w:val="24"/>
              </w:rPr>
              <w:tab/>
            </w:r>
            <w:r w:rsidR="006D503B" w:rsidRPr="00864CE6">
              <w:rPr>
                <w:rFonts w:cs="Times New Roman"/>
                <w:noProof/>
                <w:webHidden/>
                <w:szCs w:val="24"/>
              </w:rPr>
              <w:fldChar w:fldCharType="begin"/>
            </w:r>
            <w:r w:rsidR="006D503B" w:rsidRPr="00864CE6">
              <w:rPr>
                <w:rFonts w:cs="Times New Roman"/>
                <w:noProof/>
                <w:webHidden/>
                <w:szCs w:val="24"/>
              </w:rPr>
              <w:instrText xml:space="preserve"> PAGEREF _Toc98628543 \h </w:instrText>
            </w:r>
            <w:r w:rsidR="006D503B" w:rsidRPr="00864CE6">
              <w:rPr>
                <w:rFonts w:cs="Times New Roman"/>
                <w:noProof/>
                <w:webHidden/>
                <w:szCs w:val="24"/>
              </w:rPr>
            </w:r>
            <w:r w:rsidR="006D503B" w:rsidRPr="00864CE6">
              <w:rPr>
                <w:rFonts w:cs="Times New Roman"/>
                <w:noProof/>
                <w:webHidden/>
                <w:szCs w:val="24"/>
              </w:rPr>
              <w:fldChar w:fldCharType="separate"/>
            </w:r>
            <w:r w:rsidR="006D503B" w:rsidRPr="00864CE6">
              <w:rPr>
                <w:rFonts w:cs="Times New Roman"/>
                <w:noProof/>
                <w:webHidden/>
                <w:szCs w:val="24"/>
              </w:rPr>
              <w:t>2</w:t>
            </w:r>
            <w:r w:rsidR="006D503B" w:rsidRPr="00864CE6">
              <w:rPr>
                <w:rFonts w:cs="Times New Roman"/>
                <w:noProof/>
                <w:webHidden/>
                <w:szCs w:val="24"/>
              </w:rPr>
              <w:fldChar w:fldCharType="end"/>
            </w:r>
          </w:hyperlink>
        </w:p>
        <w:p w14:paraId="4BA75503" w14:textId="77777777" w:rsidR="006D503B" w:rsidRPr="00864CE6" w:rsidRDefault="00F76423" w:rsidP="00211BCF">
          <w:pPr>
            <w:pStyle w:val="TOC1"/>
            <w:tabs>
              <w:tab w:val="right" w:leader="dot" w:pos="9016"/>
            </w:tabs>
            <w:rPr>
              <w:rFonts w:cs="Times New Roman"/>
              <w:noProof/>
              <w:szCs w:val="24"/>
            </w:rPr>
          </w:pPr>
          <w:hyperlink w:anchor="_Toc98628544" w:history="1">
            <w:r w:rsidR="006D503B" w:rsidRPr="00864CE6">
              <w:rPr>
                <w:rStyle w:val="Hyperlink"/>
                <w:rFonts w:cs="Times New Roman"/>
                <w:noProof/>
                <w:color w:val="auto"/>
                <w:szCs w:val="24"/>
              </w:rPr>
              <w:t>Consideration of Megatrends</w:t>
            </w:r>
            <w:r w:rsidR="006D503B" w:rsidRPr="00864CE6">
              <w:rPr>
                <w:rFonts w:cs="Times New Roman"/>
                <w:noProof/>
                <w:webHidden/>
                <w:szCs w:val="24"/>
              </w:rPr>
              <w:tab/>
            </w:r>
            <w:r w:rsidR="006D503B" w:rsidRPr="00864CE6">
              <w:rPr>
                <w:rFonts w:cs="Times New Roman"/>
                <w:noProof/>
                <w:webHidden/>
                <w:szCs w:val="24"/>
              </w:rPr>
              <w:fldChar w:fldCharType="begin"/>
            </w:r>
            <w:r w:rsidR="006D503B" w:rsidRPr="00864CE6">
              <w:rPr>
                <w:rFonts w:cs="Times New Roman"/>
                <w:noProof/>
                <w:webHidden/>
                <w:szCs w:val="24"/>
              </w:rPr>
              <w:instrText xml:space="preserve"> PAGEREF _Toc98628544 \h </w:instrText>
            </w:r>
            <w:r w:rsidR="006D503B" w:rsidRPr="00864CE6">
              <w:rPr>
                <w:rFonts w:cs="Times New Roman"/>
                <w:noProof/>
                <w:webHidden/>
                <w:szCs w:val="24"/>
              </w:rPr>
            </w:r>
            <w:r w:rsidR="006D503B" w:rsidRPr="00864CE6">
              <w:rPr>
                <w:rFonts w:cs="Times New Roman"/>
                <w:noProof/>
                <w:webHidden/>
                <w:szCs w:val="24"/>
              </w:rPr>
              <w:fldChar w:fldCharType="separate"/>
            </w:r>
            <w:r w:rsidR="006D503B" w:rsidRPr="00864CE6">
              <w:rPr>
                <w:rFonts w:cs="Times New Roman"/>
                <w:noProof/>
                <w:webHidden/>
                <w:szCs w:val="24"/>
              </w:rPr>
              <w:t>5</w:t>
            </w:r>
            <w:r w:rsidR="006D503B" w:rsidRPr="00864CE6">
              <w:rPr>
                <w:rFonts w:cs="Times New Roman"/>
                <w:noProof/>
                <w:webHidden/>
                <w:szCs w:val="24"/>
              </w:rPr>
              <w:fldChar w:fldCharType="end"/>
            </w:r>
          </w:hyperlink>
        </w:p>
        <w:p w14:paraId="61F580CD" w14:textId="77777777" w:rsidR="006D503B" w:rsidRPr="00864CE6" w:rsidRDefault="00F76423" w:rsidP="00211BCF">
          <w:pPr>
            <w:pStyle w:val="TOC1"/>
            <w:tabs>
              <w:tab w:val="right" w:leader="dot" w:pos="9016"/>
            </w:tabs>
            <w:rPr>
              <w:rFonts w:cs="Times New Roman"/>
              <w:noProof/>
              <w:szCs w:val="24"/>
            </w:rPr>
          </w:pPr>
          <w:hyperlink w:anchor="_Toc98628545" w:history="1">
            <w:r w:rsidR="006D503B" w:rsidRPr="00864CE6">
              <w:rPr>
                <w:rStyle w:val="Hyperlink"/>
                <w:rFonts w:cs="Times New Roman"/>
                <w:noProof/>
                <w:color w:val="auto"/>
                <w:szCs w:val="24"/>
              </w:rPr>
              <w:t>Development of Success and Survival Factors for Automobile Industry</w:t>
            </w:r>
            <w:r w:rsidR="006D503B" w:rsidRPr="00864CE6">
              <w:rPr>
                <w:rFonts w:cs="Times New Roman"/>
                <w:noProof/>
                <w:webHidden/>
                <w:szCs w:val="24"/>
              </w:rPr>
              <w:tab/>
            </w:r>
            <w:r w:rsidR="006D503B" w:rsidRPr="00864CE6">
              <w:rPr>
                <w:rFonts w:cs="Times New Roman"/>
                <w:noProof/>
                <w:webHidden/>
                <w:szCs w:val="24"/>
              </w:rPr>
              <w:fldChar w:fldCharType="begin"/>
            </w:r>
            <w:r w:rsidR="006D503B" w:rsidRPr="00864CE6">
              <w:rPr>
                <w:rFonts w:cs="Times New Roman"/>
                <w:noProof/>
                <w:webHidden/>
                <w:szCs w:val="24"/>
              </w:rPr>
              <w:instrText xml:space="preserve"> PAGEREF _Toc98628545 \h </w:instrText>
            </w:r>
            <w:r w:rsidR="006D503B" w:rsidRPr="00864CE6">
              <w:rPr>
                <w:rFonts w:cs="Times New Roman"/>
                <w:noProof/>
                <w:webHidden/>
                <w:szCs w:val="24"/>
              </w:rPr>
            </w:r>
            <w:r w:rsidR="006D503B" w:rsidRPr="00864CE6">
              <w:rPr>
                <w:rFonts w:cs="Times New Roman"/>
                <w:noProof/>
                <w:webHidden/>
                <w:szCs w:val="24"/>
              </w:rPr>
              <w:fldChar w:fldCharType="separate"/>
            </w:r>
            <w:r w:rsidR="006D503B" w:rsidRPr="00864CE6">
              <w:rPr>
                <w:rFonts w:cs="Times New Roman"/>
                <w:noProof/>
                <w:webHidden/>
                <w:szCs w:val="24"/>
              </w:rPr>
              <w:t>7</w:t>
            </w:r>
            <w:r w:rsidR="006D503B" w:rsidRPr="00864CE6">
              <w:rPr>
                <w:rFonts w:cs="Times New Roman"/>
                <w:noProof/>
                <w:webHidden/>
                <w:szCs w:val="24"/>
              </w:rPr>
              <w:fldChar w:fldCharType="end"/>
            </w:r>
          </w:hyperlink>
        </w:p>
        <w:p w14:paraId="1CB27FCF" w14:textId="77777777" w:rsidR="006D503B" w:rsidRPr="00864CE6" w:rsidRDefault="00F76423" w:rsidP="00211BCF">
          <w:pPr>
            <w:pStyle w:val="TOC1"/>
            <w:tabs>
              <w:tab w:val="right" w:leader="dot" w:pos="9016"/>
            </w:tabs>
            <w:rPr>
              <w:rFonts w:cs="Times New Roman"/>
              <w:noProof/>
              <w:szCs w:val="24"/>
            </w:rPr>
          </w:pPr>
          <w:hyperlink w:anchor="_Toc98628546" w:history="1">
            <w:r w:rsidR="006D503B" w:rsidRPr="00864CE6">
              <w:rPr>
                <w:rStyle w:val="Hyperlink"/>
                <w:rFonts w:cs="Times New Roman"/>
                <w:noProof/>
                <w:color w:val="auto"/>
                <w:szCs w:val="24"/>
              </w:rPr>
              <w:t>Conclusion</w:t>
            </w:r>
            <w:r w:rsidR="006D503B" w:rsidRPr="00864CE6">
              <w:rPr>
                <w:rFonts w:cs="Times New Roman"/>
                <w:noProof/>
                <w:webHidden/>
                <w:szCs w:val="24"/>
              </w:rPr>
              <w:tab/>
            </w:r>
            <w:r w:rsidR="006D503B" w:rsidRPr="00864CE6">
              <w:rPr>
                <w:rFonts w:cs="Times New Roman"/>
                <w:noProof/>
                <w:webHidden/>
                <w:szCs w:val="24"/>
              </w:rPr>
              <w:fldChar w:fldCharType="begin"/>
            </w:r>
            <w:r w:rsidR="006D503B" w:rsidRPr="00864CE6">
              <w:rPr>
                <w:rFonts w:cs="Times New Roman"/>
                <w:noProof/>
                <w:webHidden/>
                <w:szCs w:val="24"/>
              </w:rPr>
              <w:instrText xml:space="preserve"> PAGEREF _Toc98628546 \h </w:instrText>
            </w:r>
            <w:r w:rsidR="006D503B" w:rsidRPr="00864CE6">
              <w:rPr>
                <w:rFonts w:cs="Times New Roman"/>
                <w:noProof/>
                <w:webHidden/>
                <w:szCs w:val="24"/>
              </w:rPr>
            </w:r>
            <w:r w:rsidR="006D503B" w:rsidRPr="00864CE6">
              <w:rPr>
                <w:rFonts w:cs="Times New Roman"/>
                <w:noProof/>
                <w:webHidden/>
                <w:szCs w:val="24"/>
              </w:rPr>
              <w:fldChar w:fldCharType="separate"/>
            </w:r>
            <w:r w:rsidR="006D503B" w:rsidRPr="00864CE6">
              <w:rPr>
                <w:rFonts w:cs="Times New Roman"/>
                <w:noProof/>
                <w:webHidden/>
                <w:szCs w:val="24"/>
              </w:rPr>
              <w:t>8</w:t>
            </w:r>
            <w:r w:rsidR="006D503B" w:rsidRPr="00864CE6">
              <w:rPr>
                <w:rFonts w:cs="Times New Roman"/>
                <w:noProof/>
                <w:webHidden/>
                <w:szCs w:val="24"/>
              </w:rPr>
              <w:fldChar w:fldCharType="end"/>
            </w:r>
          </w:hyperlink>
        </w:p>
        <w:p w14:paraId="16A6A8EF" w14:textId="77777777" w:rsidR="006D503B" w:rsidRPr="00864CE6" w:rsidRDefault="00F76423" w:rsidP="00211BCF">
          <w:pPr>
            <w:pStyle w:val="TOC1"/>
            <w:tabs>
              <w:tab w:val="right" w:leader="dot" w:pos="9016"/>
            </w:tabs>
            <w:rPr>
              <w:rFonts w:cs="Times New Roman"/>
              <w:noProof/>
              <w:szCs w:val="24"/>
            </w:rPr>
          </w:pPr>
          <w:hyperlink w:anchor="_Toc98628547" w:history="1">
            <w:r w:rsidR="006D503B" w:rsidRPr="00864CE6">
              <w:rPr>
                <w:rStyle w:val="Hyperlink"/>
                <w:rFonts w:cs="Times New Roman"/>
                <w:noProof/>
                <w:color w:val="auto"/>
                <w:szCs w:val="24"/>
              </w:rPr>
              <w:t>List of References</w:t>
            </w:r>
            <w:r w:rsidR="006D503B" w:rsidRPr="00864CE6">
              <w:rPr>
                <w:rFonts w:cs="Times New Roman"/>
                <w:noProof/>
                <w:webHidden/>
                <w:szCs w:val="24"/>
              </w:rPr>
              <w:tab/>
            </w:r>
            <w:r w:rsidR="006D503B" w:rsidRPr="00864CE6">
              <w:rPr>
                <w:rFonts w:cs="Times New Roman"/>
                <w:noProof/>
                <w:webHidden/>
                <w:szCs w:val="24"/>
              </w:rPr>
              <w:fldChar w:fldCharType="begin"/>
            </w:r>
            <w:r w:rsidR="006D503B" w:rsidRPr="00864CE6">
              <w:rPr>
                <w:rFonts w:cs="Times New Roman"/>
                <w:noProof/>
                <w:webHidden/>
                <w:szCs w:val="24"/>
              </w:rPr>
              <w:instrText xml:space="preserve"> PAGEREF _Toc98628547 \h </w:instrText>
            </w:r>
            <w:r w:rsidR="006D503B" w:rsidRPr="00864CE6">
              <w:rPr>
                <w:rFonts w:cs="Times New Roman"/>
                <w:noProof/>
                <w:webHidden/>
                <w:szCs w:val="24"/>
              </w:rPr>
            </w:r>
            <w:r w:rsidR="006D503B" w:rsidRPr="00864CE6">
              <w:rPr>
                <w:rFonts w:cs="Times New Roman"/>
                <w:noProof/>
                <w:webHidden/>
                <w:szCs w:val="24"/>
              </w:rPr>
              <w:fldChar w:fldCharType="separate"/>
            </w:r>
            <w:r w:rsidR="006D503B" w:rsidRPr="00864CE6">
              <w:rPr>
                <w:rFonts w:cs="Times New Roman"/>
                <w:noProof/>
                <w:webHidden/>
                <w:szCs w:val="24"/>
              </w:rPr>
              <w:t>10</w:t>
            </w:r>
            <w:r w:rsidR="006D503B" w:rsidRPr="00864CE6">
              <w:rPr>
                <w:rFonts w:cs="Times New Roman"/>
                <w:noProof/>
                <w:webHidden/>
                <w:szCs w:val="24"/>
              </w:rPr>
              <w:fldChar w:fldCharType="end"/>
            </w:r>
          </w:hyperlink>
        </w:p>
        <w:p w14:paraId="3DEEC669" w14:textId="77777777" w:rsidR="006D503B" w:rsidRPr="00864CE6" w:rsidRDefault="006D503B" w:rsidP="00211BCF">
          <w:pPr>
            <w:rPr>
              <w:rFonts w:cs="Times New Roman"/>
              <w:szCs w:val="24"/>
            </w:rPr>
          </w:pPr>
          <w:r w:rsidRPr="00864CE6">
            <w:rPr>
              <w:rFonts w:cs="Times New Roman"/>
              <w:b/>
              <w:bCs/>
              <w:noProof/>
              <w:szCs w:val="24"/>
            </w:rPr>
            <w:fldChar w:fldCharType="end"/>
          </w:r>
        </w:p>
      </w:sdtContent>
    </w:sdt>
    <w:p w14:paraId="3656B9AB" w14:textId="77777777" w:rsidR="006D503B" w:rsidRPr="00864CE6" w:rsidRDefault="006D503B" w:rsidP="00211BCF">
      <w:pPr>
        <w:pStyle w:val="Heading1"/>
        <w:rPr>
          <w:rFonts w:cs="Times New Roman"/>
          <w:szCs w:val="24"/>
        </w:rPr>
      </w:pPr>
    </w:p>
    <w:p w14:paraId="45FB0818" w14:textId="77777777" w:rsidR="006D503B" w:rsidRPr="00864CE6" w:rsidRDefault="006D503B" w:rsidP="00211BCF">
      <w:pPr>
        <w:pStyle w:val="Heading1"/>
        <w:rPr>
          <w:rFonts w:cs="Times New Roman"/>
          <w:szCs w:val="24"/>
        </w:rPr>
      </w:pPr>
      <w:bookmarkStart w:id="0" w:name="_Toc98628542"/>
    </w:p>
    <w:p w14:paraId="049F31CB" w14:textId="77777777" w:rsidR="006D503B" w:rsidRPr="00864CE6" w:rsidRDefault="006D503B" w:rsidP="00211BCF">
      <w:pPr>
        <w:spacing w:after="200"/>
        <w:jc w:val="left"/>
        <w:rPr>
          <w:rFonts w:eastAsiaTheme="majorEastAsia" w:cs="Times New Roman"/>
          <w:b/>
          <w:bCs/>
          <w:szCs w:val="24"/>
        </w:rPr>
      </w:pPr>
      <w:r w:rsidRPr="00864CE6">
        <w:rPr>
          <w:rFonts w:cs="Times New Roman"/>
          <w:szCs w:val="24"/>
        </w:rPr>
        <w:br w:type="page"/>
      </w:r>
    </w:p>
    <w:p w14:paraId="3E7A9F1C" w14:textId="77777777" w:rsidR="00F64DB5" w:rsidRPr="00864CE6" w:rsidRDefault="00F64DB5" w:rsidP="00211BCF">
      <w:pPr>
        <w:pStyle w:val="Heading1"/>
        <w:rPr>
          <w:rFonts w:cs="Times New Roman"/>
          <w:szCs w:val="24"/>
        </w:rPr>
      </w:pPr>
      <w:r w:rsidRPr="00864CE6">
        <w:rPr>
          <w:rFonts w:cs="Times New Roman"/>
          <w:szCs w:val="24"/>
        </w:rPr>
        <w:lastRenderedPageBreak/>
        <w:t>Introduction</w:t>
      </w:r>
      <w:bookmarkEnd w:id="0"/>
    </w:p>
    <w:p w14:paraId="549BC9BC" w14:textId="77777777" w:rsidR="00583F39" w:rsidRPr="00864CE6" w:rsidRDefault="00583F39" w:rsidP="00211BCF">
      <w:pPr>
        <w:rPr>
          <w:rFonts w:cs="Times New Roman"/>
          <w:szCs w:val="24"/>
        </w:rPr>
      </w:pPr>
      <w:r w:rsidRPr="00864CE6">
        <w:rPr>
          <w:rFonts w:cs="Times New Roman"/>
          <w:szCs w:val="24"/>
        </w:rPr>
        <w:t xml:space="preserve">Over the last couple of years, the Covid-19 pandemic has brought in a significant swift as well as stark influence on the globally integrated automobile industry. </w:t>
      </w:r>
      <w:r w:rsidR="00684C06" w:rsidRPr="00864CE6">
        <w:rPr>
          <w:rFonts w:cs="Times New Roman"/>
          <w:szCs w:val="24"/>
        </w:rPr>
        <w:t xml:space="preserve">As opined by </w:t>
      </w:r>
      <w:r w:rsidR="00684C06" w:rsidRPr="00864CE6">
        <w:rPr>
          <w:rFonts w:cs="Times New Roman"/>
          <w:szCs w:val="24"/>
          <w:shd w:val="clear" w:color="auto" w:fill="FFFFFF"/>
        </w:rPr>
        <w:t>Vitale (2020),</w:t>
      </w:r>
      <w:r w:rsidR="00684C06" w:rsidRPr="00864CE6">
        <w:rPr>
          <w:rFonts w:cs="Times New Roman"/>
          <w:szCs w:val="24"/>
        </w:rPr>
        <w:t xml:space="preserve"> i</w:t>
      </w:r>
      <w:r w:rsidRPr="00864CE6">
        <w:rPr>
          <w:rFonts w:cs="Times New Roman"/>
          <w:szCs w:val="24"/>
        </w:rPr>
        <w:t xml:space="preserve">ndications include a strategic disruption in exportation of Chinese parts, interruptions </w:t>
      </w:r>
      <w:r w:rsidR="002D0C91" w:rsidRPr="00864CE6">
        <w:rPr>
          <w:rFonts w:cs="Times New Roman"/>
          <w:szCs w:val="24"/>
        </w:rPr>
        <w:t xml:space="preserve">in </w:t>
      </w:r>
      <w:r w:rsidR="00DF534D" w:rsidRPr="00864CE6">
        <w:rPr>
          <w:rFonts w:cs="Times New Roman"/>
          <w:szCs w:val="24"/>
        </w:rPr>
        <w:t>large-scale</w:t>
      </w:r>
      <w:r w:rsidR="002D0C91" w:rsidRPr="00864CE6">
        <w:rPr>
          <w:rFonts w:cs="Times New Roman"/>
          <w:szCs w:val="24"/>
        </w:rPr>
        <w:t xml:space="preserve"> manufacturing </w:t>
      </w:r>
      <w:r w:rsidR="00DF534D" w:rsidRPr="00864CE6">
        <w:rPr>
          <w:rFonts w:cs="Times New Roman"/>
          <w:szCs w:val="24"/>
        </w:rPr>
        <w:t xml:space="preserve">all over </w:t>
      </w:r>
      <w:r w:rsidRPr="00864CE6">
        <w:rPr>
          <w:rFonts w:cs="Times New Roman"/>
          <w:szCs w:val="24"/>
        </w:rPr>
        <w:t xml:space="preserve">Europe and the </w:t>
      </w:r>
      <w:r w:rsidR="00DF534D" w:rsidRPr="00864CE6">
        <w:rPr>
          <w:rFonts w:cs="Times New Roman"/>
          <w:szCs w:val="24"/>
        </w:rPr>
        <w:t>shutting</w:t>
      </w:r>
      <w:r w:rsidRPr="00864CE6">
        <w:rPr>
          <w:rFonts w:cs="Times New Roman"/>
          <w:szCs w:val="24"/>
        </w:rPr>
        <w:t xml:space="preserve"> </w:t>
      </w:r>
      <w:r w:rsidR="00DF534D" w:rsidRPr="00864CE6">
        <w:rPr>
          <w:rFonts w:cs="Times New Roman"/>
          <w:szCs w:val="24"/>
        </w:rPr>
        <w:t xml:space="preserve">down </w:t>
      </w:r>
      <w:r w:rsidRPr="00864CE6">
        <w:rPr>
          <w:rFonts w:cs="Times New Roman"/>
          <w:szCs w:val="24"/>
        </w:rPr>
        <w:t>of assembly plants in US</w:t>
      </w:r>
      <w:r w:rsidR="00DF534D" w:rsidRPr="00864CE6">
        <w:rPr>
          <w:rFonts w:cs="Times New Roman"/>
          <w:szCs w:val="24"/>
        </w:rPr>
        <w:t>. This ha</w:t>
      </w:r>
      <w:r w:rsidRPr="00864CE6">
        <w:rPr>
          <w:rFonts w:cs="Times New Roman"/>
          <w:szCs w:val="24"/>
        </w:rPr>
        <w:t xml:space="preserve">s </w:t>
      </w:r>
      <w:r w:rsidR="00DF534D" w:rsidRPr="00864CE6">
        <w:rPr>
          <w:rFonts w:cs="Times New Roman"/>
          <w:szCs w:val="24"/>
        </w:rPr>
        <w:t>in turn posed extreme</w:t>
      </w:r>
      <w:r w:rsidRPr="00864CE6">
        <w:rPr>
          <w:rFonts w:cs="Times New Roman"/>
          <w:szCs w:val="24"/>
        </w:rPr>
        <w:t xml:space="preserve"> pressure on </w:t>
      </w:r>
      <w:r w:rsidR="00DF534D" w:rsidRPr="00864CE6">
        <w:rPr>
          <w:rFonts w:cs="Times New Roman"/>
          <w:szCs w:val="24"/>
        </w:rPr>
        <w:t xml:space="preserve">automobile industry, which is </w:t>
      </w:r>
      <w:r w:rsidRPr="00864CE6">
        <w:rPr>
          <w:rFonts w:cs="Times New Roman"/>
          <w:szCs w:val="24"/>
        </w:rPr>
        <w:t xml:space="preserve">already </w:t>
      </w:r>
      <w:r w:rsidR="00DF534D" w:rsidRPr="00864CE6">
        <w:rPr>
          <w:rFonts w:cs="Times New Roman"/>
          <w:szCs w:val="24"/>
        </w:rPr>
        <w:t xml:space="preserve">trying to cope up </w:t>
      </w:r>
      <w:r w:rsidRPr="00864CE6">
        <w:rPr>
          <w:rFonts w:cs="Times New Roman"/>
          <w:szCs w:val="24"/>
        </w:rPr>
        <w:t xml:space="preserve">with downshift in </w:t>
      </w:r>
      <w:r w:rsidR="00DF534D" w:rsidRPr="00864CE6">
        <w:rPr>
          <w:rFonts w:cs="Times New Roman"/>
          <w:szCs w:val="24"/>
        </w:rPr>
        <w:t>worldwide</w:t>
      </w:r>
      <w:r w:rsidRPr="00864CE6">
        <w:rPr>
          <w:rFonts w:cs="Times New Roman"/>
          <w:szCs w:val="24"/>
        </w:rPr>
        <w:t xml:space="preserve"> demand and </w:t>
      </w:r>
      <w:r w:rsidR="00DF534D" w:rsidRPr="00864CE6">
        <w:rPr>
          <w:rFonts w:cs="Times New Roman"/>
          <w:szCs w:val="24"/>
        </w:rPr>
        <w:t>prospectively</w:t>
      </w:r>
      <w:r w:rsidRPr="00864CE6">
        <w:rPr>
          <w:rFonts w:cs="Times New Roman"/>
          <w:szCs w:val="24"/>
        </w:rPr>
        <w:t xml:space="preserve"> led to </w:t>
      </w:r>
      <w:r w:rsidR="00DF534D" w:rsidRPr="00864CE6">
        <w:rPr>
          <w:rFonts w:cs="Times New Roman"/>
          <w:szCs w:val="24"/>
        </w:rPr>
        <w:t>upsurge in</w:t>
      </w:r>
      <w:r w:rsidRPr="00864CE6">
        <w:rPr>
          <w:rFonts w:cs="Times New Roman"/>
          <w:szCs w:val="24"/>
        </w:rPr>
        <w:t xml:space="preserve"> merger </w:t>
      </w:r>
      <w:r w:rsidR="00DF534D" w:rsidRPr="00864CE6">
        <w:rPr>
          <w:rFonts w:cs="Times New Roman"/>
          <w:szCs w:val="24"/>
        </w:rPr>
        <w:t>and</w:t>
      </w:r>
      <w:r w:rsidRPr="00864CE6">
        <w:rPr>
          <w:rFonts w:cs="Times New Roman"/>
          <w:szCs w:val="24"/>
        </w:rPr>
        <w:t xml:space="preserve"> acquisition activity.</w:t>
      </w:r>
      <w:r w:rsidR="00E67EB5" w:rsidRPr="00864CE6">
        <w:rPr>
          <w:rFonts w:cs="Times New Roman"/>
          <w:szCs w:val="24"/>
        </w:rPr>
        <w:t xml:space="preserve"> In this report, the potential long-term influence scenarios on automobile companies have been critically analysed. Extending further, the upcoming megatrends in the concerned industry have been </w:t>
      </w:r>
      <w:r w:rsidR="00E1086A" w:rsidRPr="00864CE6">
        <w:rPr>
          <w:rFonts w:cs="Times New Roman"/>
          <w:szCs w:val="24"/>
        </w:rPr>
        <w:t xml:space="preserve">identified and thoroughly </w:t>
      </w:r>
      <w:r w:rsidR="00E67EB5" w:rsidRPr="00864CE6">
        <w:rPr>
          <w:rFonts w:cs="Times New Roman"/>
          <w:szCs w:val="24"/>
        </w:rPr>
        <w:t xml:space="preserve">reviewed. In addition, practical next steps to be taken up </w:t>
      </w:r>
      <w:r w:rsidR="0041211E" w:rsidRPr="00864CE6">
        <w:rPr>
          <w:rFonts w:cs="Times New Roman"/>
          <w:szCs w:val="24"/>
        </w:rPr>
        <w:t xml:space="preserve">by companies </w:t>
      </w:r>
      <w:r w:rsidR="00E67EB5" w:rsidRPr="00864CE6">
        <w:rPr>
          <w:rFonts w:cs="Times New Roman"/>
          <w:szCs w:val="24"/>
        </w:rPr>
        <w:t xml:space="preserve">for preserving business continuity </w:t>
      </w:r>
      <w:r w:rsidR="001B7BC3" w:rsidRPr="00864CE6">
        <w:rPr>
          <w:rFonts w:cs="Times New Roman"/>
          <w:szCs w:val="24"/>
        </w:rPr>
        <w:t xml:space="preserve">through development of strategic survival and success factors has been portrayed for the overall automobile industry. </w:t>
      </w:r>
    </w:p>
    <w:p w14:paraId="4E239C1D" w14:textId="77777777" w:rsidR="00F64DB5" w:rsidRPr="00864CE6" w:rsidRDefault="00652E31" w:rsidP="00211BCF">
      <w:pPr>
        <w:pStyle w:val="Heading1"/>
        <w:rPr>
          <w:rFonts w:cs="Times New Roman"/>
          <w:szCs w:val="24"/>
        </w:rPr>
      </w:pPr>
      <w:bookmarkStart w:id="1" w:name="_Toc98628543"/>
      <w:r w:rsidRPr="00864CE6">
        <w:rPr>
          <w:rFonts w:cs="Times New Roman"/>
          <w:szCs w:val="24"/>
        </w:rPr>
        <w:t xml:space="preserve">Critical </w:t>
      </w:r>
      <w:r w:rsidR="00F64DB5" w:rsidRPr="00864CE6">
        <w:rPr>
          <w:rFonts w:cs="Times New Roman"/>
          <w:szCs w:val="24"/>
        </w:rPr>
        <w:t>Analysis of the Impact of Covid-19 Pandemic on Automobile Industry</w:t>
      </w:r>
      <w:bookmarkEnd w:id="1"/>
    </w:p>
    <w:p w14:paraId="54DA3B1B" w14:textId="77777777" w:rsidR="00475787" w:rsidRPr="00864CE6" w:rsidRDefault="00B54398" w:rsidP="00211BCF">
      <w:pPr>
        <w:rPr>
          <w:rFonts w:cs="Times New Roman"/>
          <w:szCs w:val="24"/>
        </w:rPr>
      </w:pPr>
      <w:r w:rsidRPr="00864CE6">
        <w:rPr>
          <w:rFonts w:cs="Times New Roman"/>
          <w:szCs w:val="24"/>
        </w:rPr>
        <w:t xml:space="preserve">Considering the scenario in US, closure of assembly plans </w:t>
      </w:r>
      <w:proofErr w:type="gramStart"/>
      <w:r w:rsidRPr="00864CE6">
        <w:rPr>
          <w:rFonts w:cs="Times New Roman"/>
          <w:szCs w:val="24"/>
        </w:rPr>
        <w:t>are</w:t>
      </w:r>
      <w:proofErr w:type="gramEnd"/>
      <w:r w:rsidRPr="00864CE6">
        <w:rPr>
          <w:rFonts w:cs="Times New Roman"/>
          <w:szCs w:val="24"/>
        </w:rPr>
        <w:t xml:space="preserve"> accumulatively contributing to intensification of pressure on incessantly distressed global supply base in which automobile brands are pushed to high risk of being defaulted on covenants so which potentially requiring banks to actively step in. </w:t>
      </w:r>
      <w:r w:rsidR="00532CCB" w:rsidRPr="00864CE6">
        <w:rPr>
          <w:rFonts w:cs="Times New Roman"/>
          <w:szCs w:val="24"/>
        </w:rPr>
        <w:t xml:space="preserve">Exogenous shock of Covid-19 pandemic has pointedly exacerbated already existing downshift in international demand which already or in near future would most appreciably </w:t>
      </w:r>
      <w:proofErr w:type="gramStart"/>
      <w:r w:rsidR="00532CCB" w:rsidRPr="00864CE6">
        <w:rPr>
          <w:rFonts w:cs="Times New Roman"/>
          <w:szCs w:val="24"/>
        </w:rPr>
        <w:t>led</w:t>
      </w:r>
      <w:proofErr w:type="gramEnd"/>
      <w:r w:rsidR="00532CCB" w:rsidRPr="00864CE6">
        <w:rPr>
          <w:rFonts w:cs="Times New Roman"/>
          <w:szCs w:val="24"/>
        </w:rPr>
        <w:t xml:space="preserve"> to upsurge in merger and acquisition activities as opportunities for sector consolidation </w:t>
      </w:r>
      <w:r w:rsidR="008853D5" w:rsidRPr="00864CE6">
        <w:rPr>
          <w:rFonts w:cs="Times New Roman"/>
          <w:szCs w:val="24"/>
        </w:rPr>
        <w:t>arise</w:t>
      </w:r>
      <w:r w:rsidR="00532CCB" w:rsidRPr="00864CE6">
        <w:rPr>
          <w:rFonts w:cs="Times New Roman"/>
          <w:szCs w:val="24"/>
        </w:rPr>
        <w:t xml:space="preserve"> </w:t>
      </w:r>
      <w:r w:rsidR="008853D5" w:rsidRPr="00864CE6">
        <w:rPr>
          <w:rFonts w:cs="Times New Roman"/>
          <w:szCs w:val="24"/>
        </w:rPr>
        <w:t>for</w:t>
      </w:r>
      <w:r w:rsidR="00532CCB" w:rsidRPr="00864CE6">
        <w:rPr>
          <w:rFonts w:cs="Times New Roman"/>
          <w:szCs w:val="24"/>
        </w:rPr>
        <w:t xml:space="preserve"> private equity players. </w:t>
      </w:r>
      <w:r w:rsidR="00982B07" w:rsidRPr="00864CE6">
        <w:rPr>
          <w:rFonts w:cs="Times New Roman"/>
          <w:szCs w:val="24"/>
        </w:rPr>
        <w:t xml:space="preserve">As discussed by </w:t>
      </w:r>
      <w:r w:rsidR="00982B07" w:rsidRPr="00864CE6">
        <w:rPr>
          <w:rFonts w:cs="Times New Roman"/>
          <w:szCs w:val="24"/>
          <w:shd w:val="clear" w:color="auto" w:fill="FFFFFF"/>
        </w:rPr>
        <w:t xml:space="preserve">Kim (2020), </w:t>
      </w:r>
      <w:r w:rsidR="00982B07" w:rsidRPr="00864CE6">
        <w:rPr>
          <w:rFonts w:cs="Times New Roman"/>
          <w:szCs w:val="24"/>
        </w:rPr>
        <w:t xml:space="preserve">automobile industry has been hit hard by the adversaries of Covid-19 pandemic as the new car sales, which was expected to decline by around 80%. </w:t>
      </w:r>
      <w:r w:rsidR="00D830B1" w:rsidRPr="00864CE6">
        <w:rPr>
          <w:rFonts w:cs="Times New Roman"/>
          <w:szCs w:val="24"/>
        </w:rPr>
        <w:t>M</w:t>
      </w:r>
      <w:r w:rsidR="00982B07" w:rsidRPr="00864CE6">
        <w:rPr>
          <w:rFonts w:cs="Times New Roman"/>
          <w:szCs w:val="24"/>
        </w:rPr>
        <w:t>ean</w:t>
      </w:r>
      <w:r w:rsidR="00D830B1" w:rsidRPr="00864CE6">
        <w:rPr>
          <w:rFonts w:cs="Times New Roman"/>
          <w:szCs w:val="24"/>
        </w:rPr>
        <w:t>while</w:t>
      </w:r>
      <w:r w:rsidR="00982B07" w:rsidRPr="00864CE6">
        <w:rPr>
          <w:rFonts w:cs="Times New Roman"/>
          <w:szCs w:val="24"/>
        </w:rPr>
        <w:t xml:space="preserve">, stock values for online car sales services, that </w:t>
      </w:r>
      <w:r w:rsidR="00BF1C7D" w:rsidRPr="00864CE6">
        <w:rPr>
          <w:rFonts w:cs="Times New Roman"/>
          <w:szCs w:val="24"/>
        </w:rPr>
        <w:t>include</w:t>
      </w:r>
      <w:r w:rsidR="00982B07" w:rsidRPr="00864CE6">
        <w:rPr>
          <w:rFonts w:cs="Times New Roman"/>
          <w:szCs w:val="24"/>
        </w:rPr>
        <w:t xml:space="preserve"> Copart</w:t>
      </w:r>
      <w:r w:rsidR="00BF1C7D" w:rsidRPr="00864CE6">
        <w:rPr>
          <w:rFonts w:cs="Times New Roman"/>
          <w:szCs w:val="24"/>
        </w:rPr>
        <w:t xml:space="preserve">, </w:t>
      </w:r>
      <w:r w:rsidR="00F34BAA" w:rsidRPr="00864CE6">
        <w:rPr>
          <w:rFonts w:cs="Times New Roman"/>
          <w:szCs w:val="24"/>
        </w:rPr>
        <w:t>Carvana</w:t>
      </w:r>
      <w:r w:rsidR="00982B07" w:rsidRPr="00864CE6">
        <w:rPr>
          <w:rFonts w:cs="Times New Roman"/>
          <w:szCs w:val="24"/>
        </w:rPr>
        <w:t xml:space="preserve"> and CarMax, hav</w:t>
      </w:r>
      <w:r w:rsidR="000B376A" w:rsidRPr="00864CE6">
        <w:rPr>
          <w:rFonts w:cs="Times New Roman"/>
          <w:szCs w:val="24"/>
        </w:rPr>
        <w:t>e</w:t>
      </w:r>
      <w:r w:rsidR="00982B07" w:rsidRPr="00864CE6">
        <w:rPr>
          <w:rFonts w:cs="Times New Roman"/>
          <w:szCs w:val="24"/>
        </w:rPr>
        <w:t xml:space="preserve"> </w:t>
      </w:r>
      <w:r w:rsidR="000B376A" w:rsidRPr="00864CE6">
        <w:rPr>
          <w:rFonts w:cs="Times New Roman"/>
          <w:szCs w:val="24"/>
        </w:rPr>
        <w:t>significantly</w:t>
      </w:r>
      <w:r w:rsidR="00982B07" w:rsidRPr="00864CE6">
        <w:rPr>
          <w:rFonts w:cs="Times New Roman"/>
          <w:szCs w:val="24"/>
        </w:rPr>
        <w:t xml:space="preserve"> </w:t>
      </w:r>
      <w:r w:rsidR="00BF1C7D" w:rsidRPr="00864CE6">
        <w:rPr>
          <w:rFonts w:cs="Times New Roman"/>
          <w:szCs w:val="24"/>
        </w:rPr>
        <w:t>escalat</w:t>
      </w:r>
      <w:r w:rsidR="000B376A" w:rsidRPr="00864CE6">
        <w:rPr>
          <w:rFonts w:cs="Times New Roman"/>
          <w:szCs w:val="24"/>
        </w:rPr>
        <w:t>ed</w:t>
      </w:r>
      <w:r w:rsidR="00982B07" w:rsidRPr="00864CE6">
        <w:rPr>
          <w:rFonts w:cs="Times New Roman"/>
          <w:szCs w:val="24"/>
        </w:rPr>
        <w:t xml:space="preserve">, where shareholder value </w:t>
      </w:r>
      <w:r w:rsidR="00BF1C7D" w:rsidRPr="00864CE6">
        <w:rPr>
          <w:rFonts w:cs="Times New Roman"/>
          <w:szCs w:val="24"/>
        </w:rPr>
        <w:t>for</w:t>
      </w:r>
      <w:r w:rsidR="00982B07" w:rsidRPr="00864CE6">
        <w:rPr>
          <w:rFonts w:cs="Times New Roman"/>
          <w:szCs w:val="24"/>
        </w:rPr>
        <w:t xml:space="preserve"> Carvana has </w:t>
      </w:r>
      <w:r w:rsidR="00BF1C7D" w:rsidRPr="00864CE6">
        <w:rPr>
          <w:rFonts w:cs="Times New Roman"/>
          <w:szCs w:val="24"/>
        </w:rPr>
        <w:t>almost</w:t>
      </w:r>
      <w:r w:rsidR="00982B07" w:rsidRPr="00864CE6">
        <w:rPr>
          <w:rFonts w:cs="Times New Roman"/>
          <w:szCs w:val="24"/>
        </w:rPr>
        <w:t xml:space="preserve"> doubled since date of the WHO </w:t>
      </w:r>
      <w:r w:rsidR="007F7C0D" w:rsidRPr="00864CE6">
        <w:rPr>
          <w:rFonts w:cs="Times New Roman"/>
          <w:szCs w:val="24"/>
        </w:rPr>
        <w:t>announcement</w:t>
      </w:r>
      <w:r w:rsidR="00982B07" w:rsidRPr="00864CE6">
        <w:rPr>
          <w:rFonts w:cs="Times New Roman"/>
          <w:szCs w:val="24"/>
        </w:rPr>
        <w:t xml:space="preserve"> of </w:t>
      </w:r>
      <w:r w:rsidR="000B376A" w:rsidRPr="00864CE6">
        <w:rPr>
          <w:rFonts w:cs="Times New Roman"/>
          <w:szCs w:val="24"/>
        </w:rPr>
        <w:t xml:space="preserve">Covid-19 </w:t>
      </w:r>
      <w:r w:rsidR="00982B07" w:rsidRPr="00864CE6">
        <w:rPr>
          <w:rFonts w:cs="Times New Roman"/>
          <w:szCs w:val="24"/>
        </w:rPr>
        <w:t>pandemic</w:t>
      </w:r>
      <w:r w:rsidR="00BF1C7D" w:rsidRPr="00864CE6">
        <w:rPr>
          <w:rFonts w:cs="Times New Roman"/>
          <w:szCs w:val="24"/>
        </w:rPr>
        <w:t xml:space="preserve">. </w:t>
      </w:r>
    </w:p>
    <w:p w14:paraId="26F1A707" w14:textId="77777777" w:rsidR="007F7C0D" w:rsidRPr="00864CE6" w:rsidRDefault="00982B07" w:rsidP="00211BCF">
      <w:pPr>
        <w:rPr>
          <w:rFonts w:cs="Times New Roman"/>
          <w:szCs w:val="24"/>
        </w:rPr>
      </w:pPr>
      <w:r w:rsidRPr="00864CE6">
        <w:rPr>
          <w:rFonts w:cs="Times New Roman"/>
          <w:szCs w:val="24"/>
        </w:rPr>
        <w:t>These are extremely challenging times for automobile industry, which is one of the most authoritative drivers of global economy with employments for numerous people across the world.</w:t>
      </w:r>
      <w:r w:rsidR="007F7C0D" w:rsidRPr="00864CE6">
        <w:rPr>
          <w:rFonts w:cs="Times New Roman"/>
          <w:szCs w:val="24"/>
        </w:rPr>
        <w:t xml:space="preserve"> </w:t>
      </w:r>
      <w:r w:rsidR="00DE49B6" w:rsidRPr="00864CE6">
        <w:rPr>
          <w:rFonts w:cs="Times New Roman"/>
          <w:szCs w:val="24"/>
        </w:rPr>
        <w:t xml:space="preserve">According to </w:t>
      </w:r>
      <w:r w:rsidR="00DE49B6" w:rsidRPr="00864CE6">
        <w:rPr>
          <w:rFonts w:cs="Times New Roman"/>
          <w:szCs w:val="24"/>
          <w:shd w:val="clear" w:color="auto" w:fill="FFFFFF"/>
        </w:rPr>
        <w:t>Ha and Woo (2022), w</w:t>
      </w:r>
      <w:r w:rsidR="007F7C0D" w:rsidRPr="00864CE6">
        <w:rPr>
          <w:rFonts w:cs="Times New Roman"/>
          <w:szCs w:val="24"/>
        </w:rPr>
        <w:t>ith huge number of other industries, like logistics and steel</w:t>
      </w:r>
      <w:r w:rsidR="004D46E6" w:rsidRPr="00864CE6">
        <w:rPr>
          <w:rFonts w:cs="Times New Roman"/>
          <w:szCs w:val="24"/>
        </w:rPr>
        <w:t xml:space="preserve"> that are</w:t>
      </w:r>
      <w:r w:rsidR="007F7C0D" w:rsidRPr="00864CE6">
        <w:rPr>
          <w:rFonts w:cs="Times New Roman"/>
          <w:szCs w:val="24"/>
        </w:rPr>
        <w:t xml:space="preserve"> dependent on automotive industry, the </w:t>
      </w:r>
      <w:r w:rsidR="004D46E6" w:rsidRPr="00864CE6">
        <w:rPr>
          <w:rFonts w:cs="Times New Roman"/>
          <w:szCs w:val="24"/>
        </w:rPr>
        <w:t>go-slow</w:t>
      </w:r>
      <w:r w:rsidR="007F7C0D" w:rsidRPr="00864CE6">
        <w:rPr>
          <w:rFonts w:cs="Times New Roman"/>
          <w:szCs w:val="24"/>
        </w:rPr>
        <w:t xml:space="preserve"> in </w:t>
      </w:r>
      <w:r w:rsidR="004D46E6" w:rsidRPr="00864CE6">
        <w:rPr>
          <w:rFonts w:cs="Times New Roman"/>
          <w:szCs w:val="24"/>
        </w:rPr>
        <w:t>vehicle</w:t>
      </w:r>
      <w:r w:rsidR="007F7C0D" w:rsidRPr="00864CE6">
        <w:rPr>
          <w:rFonts w:cs="Times New Roman"/>
          <w:szCs w:val="24"/>
        </w:rPr>
        <w:t xml:space="preserve"> sales </w:t>
      </w:r>
      <w:r w:rsidR="004D46E6" w:rsidRPr="00864CE6">
        <w:rPr>
          <w:rFonts w:cs="Times New Roman"/>
          <w:szCs w:val="24"/>
        </w:rPr>
        <w:t xml:space="preserve">because of </w:t>
      </w:r>
      <w:r w:rsidR="007F7C0D" w:rsidRPr="00864CE6">
        <w:rPr>
          <w:rFonts w:cs="Times New Roman"/>
          <w:szCs w:val="24"/>
        </w:rPr>
        <w:t>C</w:t>
      </w:r>
      <w:r w:rsidR="004D46E6" w:rsidRPr="00864CE6">
        <w:rPr>
          <w:rFonts w:cs="Times New Roman"/>
          <w:szCs w:val="24"/>
        </w:rPr>
        <w:t>ovid</w:t>
      </w:r>
      <w:r w:rsidR="007F7C0D" w:rsidRPr="00864CE6">
        <w:rPr>
          <w:rFonts w:cs="Times New Roman"/>
          <w:szCs w:val="24"/>
        </w:rPr>
        <w:t xml:space="preserve">-19 </w:t>
      </w:r>
      <w:r w:rsidR="004D46E6" w:rsidRPr="00864CE6">
        <w:rPr>
          <w:rFonts w:cs="Times New Roman"/>
          <w:szCs w:val="24"/>
        </w:rPr>
        <w:t>has</w:t>
      </w:r>
      <w:r w:rsidR="007F7C0D" w:rsidRPr="00864CE6">
        <w:rPr>
          <w:rFonts w:cs="Times New Roman"/>
          <w:szCs w:val="24"/>
        </w:rPr>
        <w:t xml:space="preserve"> creat</w:t>
      </w:r>
      <w:r w:rsidR="004D46E6" w:rsidRPr="00864CE6">
        <w:rPr>
          <w:rFonts w:cs="Times New Roman"/>
          <w:szCs w:val="24"/>
        </w:rPr>
        <w:t>ed</w:t>
      </w:r>
      <w:r w:rsidR="007F7C0D" w:rsidRPr="00864CE6">
        <w:rPr>
          <w:rFonts w:cs="Times New Roman"/>
          <w:szCs w:val="24"/>
        </w:rPr>
        <w:t xml:space="preserve"> a ripple effect. Even after reopen</w:t>
      </w:r>
      <w:r w:rsidR="004D46E6" w:rsidRPr="00864CE6">
        <w:rPr>
          <w:rFonts w:cs="Times New Roman"/>
          <w:szCs w:val="24"/>
        </w:rPr>
        <w:t>ing of businesses</w:t>
      </w:r>
      <w:r w:rsidR="007F7C0D" w:rsidRPr="00864CE6">
        <w:rPr>
          <w:rFonts w:cs="Times New Roman"/>
          <w:szCs w:val="24"/>
        </w:rPr>
        <w:t xml:space="preserve">, social distancing </w:t>
      </w:r>
      <w:r w:rsidR="00BD01FB" w:rsidRPr="00864CE6">
        <w:rPr>
          <w:rFonts w:cs="Times New Roman"/>
          <w:szCs w:val="24"/>
        </w:rPr>
        <w:t>has</w:t>
      </w:r>
      <w:r w:rsidR="007F7C0D" w:rsidRPr="00864CE6">
        <w:rPr>
          <w:rFonts w:cs="Times New Roman"/>
          <w:szCs w:val="24"/>
        </w:rPr>
        <w:t xml:space="preserve"> </w:t>
      </w:r>
      <w:r w:rsidR="00BD01FB" w:rsidRPr="00864CE6">
        <w:rPr>
          <w:rFonts w:cs="Times New Roman"/>
          <w:szCs w:val="24"/>
        </w:rPr>
        <w:t>sustained</w:t>
      </w:r>
      <w:r w:rsidR="007F7C0D" w:rsidRPr="00864CE6">
        <w:rPr>
          <w:rFonts w:cs="Times New Roman"/>
          <w:szCs w:val="24"/>
        </w:rPr>
        <w:t xml:space="preserve">; </w:t>
      </w:r>
      <w:r w:rsidR="00BD01FB" w:rsidRPr="00864CE6">
        <w:rPr>
          <w:rFonts w:cs="Times New Roman"/>
          <w:szCs w:val="24"/>
        </w:rPr>
        <w:t>hence</w:t>
      </w:r>
      <w:r w:rsidR="007F7C0D" w:rsidRPr="00864CE6">
        <w:rPr>
          <w:rFonts w:cs="Times New Roman"/>
          <w:szCs w:val="24"/>
        </w:rPr>
        <w:t>, auto</w:t>
      </w:r>
      <w:r w:rsidR="00BD01FB" w:rsidRPr="00864CE6">
        <w:rPr>
          <w:rFonts w:cs="Times New Roman"/>
          <w:szCs w:val="24"/>
        </w:rPr>
        <w:t xml:space="preserve">makers </w:t>
      </w:r>
      <w:r w:rsidR="007F7C0D" w:rsidRPr="00864CE6">
        <w:rPr>
          <w:rFonts w:cs="Times New Roman"/>
          <w:szCs w:val="24"/>
        </w:rPr>
        <w:t xml:space="preserve">need to adapt </w:t>
      </w:r>
      <w:r w:rsidR="00BD01FB" w:rsidRPr="00864CE6">
        <w:rPr>
          <w:rFonts w:cs="Times New Roman"/>
          <w:szCs w:val="24"/>
        </w:rPr>
        <w:t>with</w:t>
      </w:r>
      <w:r w:rsidR="007F7C0D" w:rsidRPr="00864CE6">
        <w:rPr>
          <w:rFonts w:cs="Times New Roman"/>
          <w:szCs w:val="24"/>
        </w:rPr>
        <w:t xml:space="preserve"> </w:t>
      </w:r>
      <w:r w:rsidR="00BD01FB" w:rsidRPr="00864CE6">
        <w:rPr>
          <w:rFonts w:cs="Times New Roman"/>
          <w:szCs w:val="24"/>
        </w:rPr>
        <w:t>innovative</w:t>
      </w:r>
      <w:r w:rsidR="007F7C0D" w:rsidRPr="00864CE6">
        <w:rPr>
          <w:rFonts w:cs="Times New Roman"/>
          <w:szCs w:val="24"/>
        </w:rPr>
        <w:t xml:space="preserve"> ways of working.</w:t>
      </w:r>
      <w:r w:rsidR="00EB32A5" w:rsidRPr="00864CE6">
        <w:rPr>
          <w:rFonts w:cs="Times New Roman"/>
          <w:szCs w:val="24"/>
        </w:rPr>
        <w:t xml:space="preserve"> </w:t>
      </w:r>
      <w:r w:rsidR="00835ABD" w:rsidRPr="00864CE6">
        <w:rPr>
          <w:rFonts w:cs="Times New Roman"/>
          <w:szCs w:val="24"/>
        </w:rPr>
        <w:t>Although</w:t>
      </w:r>
      <w:r w:rsidR="00EB32A5" w:rsidRPr="00864CE6">
        <w:rPr>
          <w:rFonts w:cs="Times New Roman"/>
          <w:szCs w:val="24"/>
        </w:rPr>
        <w:t xml:space="preserve">, </w:t>
      </w:r>
      <w:r w:rsidR="00690780" w:rsidRPr="00864CE6">
        <w:rPr>
          <w:rFonts w:cs="Times New Roman"/>
          <w:szCs w:val="24"/>
        </w:rPr>
        <w:t xml:space="preserve">as discussed by </w:t>
      </w:r>
      <w:proofErr w:type="spellStart"/>
      <w:r w:rsidR="00690780" w:rsidRPr="00864CE6">
        <w:rPr>
          <w:rFonts w:cs="Times New Roman"/>
          <w:szCs w:val="24"/>
          <w:shd w:val="clear" w:color="auto" w:fill="FFFFFF"/>
        </w:rPr>
        <w:t>Moosavi</w:t>
      </w:r>
      <w:proofErr w:type="spellEnd"/>
      <w:r w:rsidR="00690780" w:rsidRPr="00864CE6">
        <w:rPr>
          <w:rFonts w:cs="Times New Roman"/>
          <w:szCs w:val="24"/>
          <w:shd w:val="clear" w:color="auto" w:fill="FFFFFF"/>
        </w:rPr>
        <w:t xml:space="preserve"> and Hosseini (2021),</w:t>
      </w:r>
      <w:r w:rsidR="00690780" w:rsidRPr="00864CE6">
        <w:rPr>
          <w:rFonts w:cs="Times New Roman"/>
          <w:szCs w:val="24"/>
        </w:rPr>
        <w:t xml:space="preserve"> </w:t>
      </w:r>
      <w:r w:rsidR="00EB32A5" w:rsidRPr="00864CE6">
        <w:rPr>
          <w:rFonts w:cs="Times New Roman"/>
          <w:szCs w:val="24"/>
        </w:rPr>
        <w:t>auto</w:t>
      </w:r>
      <w:r w:rsidR="00835ABD" w:rsidRPr="00864CE6">
        <w:rPr>
          <w:rFonts w:cs="Times New Roman"/>
          <w:szCs w:val="24"/>
        </w:rPr>
        <w:t>mobile</w:t>
      </w:r>
      <w:r w:rsidR="00EB32A5" w:rsidRPr="00864CE6">
        <w:rPr>
          <w:rFonts w:cs="Times New Roman"/>
          <w:szCs w:val="24"/>
        </w:rPr>
        <w:t xml:space="preserve"> industry witnessed tremendous </w:t>
      </w:r>
      <w:r w:rsidR="00EB32A5" w:rsidRPr="00864CE6">
        <w:rPr>
          <w:rFonts w:cs="Times New Roman"/>
          <w:szCs w:val="24"/>
        </w:rPr>
        <w:lastRenderedPageBreak/>
        <w:t xml:space="preserve">resilience from economic depths experienced in 2020 and rebounded to deliver year-on-year growth in new auto sales across US, </w:t>
      </w:r>
      <w:proofErr w:type="gramStart"/>
      <w:r w:rsidR="00EB32A5" w:rsidRPr="00864CE6">
        <w:rPr>
          <w:rFonts w:cs="Times New Roman"/>
          <w:szCs w:val="24"/>
        </w:rPr>
        <w:t>China</w:t>
      </w:r>
      <w:proofErr w:type="gramEnd"/>
      <w:r w:rsidR="00EB32A5" w:rsidRPr="00864CE6">
        <w:rPr>
          <w:rFonts w:cs="Times New Roman"/>
          <w:szCs w:val="24"/>
        </w:rPr>
        <w:t xml:space="preserve"> </w:t>
      </w:r>
      <w:r w:rsidR="00835ABD" w:rsidRPr="00864CE6">
        <w:rPr>
          <w:rFonts w:cs="Times New Roman"/>
          <w:szCs w:val="24"/>
        </w:rPr>
        <w:t xml:space="preserve">and Europe. </w:t>
      </w:r>
      <w:r w:rsidR="009D7E9D" w:rsidRPr="00864CE6">
        <w:rPr>
          <w:rFonts w:cs="Times New Roman"/>
          <w:szCs w:val="24"/>
        </w:rPr>
        <w:t>Nevertheless</w:t>
      </w:r>
      <w:r w:rsidR="00835ABD" w:rsidRPr="00864CE6">
        <w:rPr>
          <w:rFonts w:cs="Times New Roman"/>
          <w:szCs w:val="24"/>
        </w:rPr>
        <w:t>,</w:t>
      </w:r>
      <w:r w:rsidR="00EB32A5" w:rsidRPr="00864CE6">
        <w:rPr>
          <w:rFonts w:cs="Times New Roman"/>
          <w:szCs w:val="24"/>
        </w:rPr>
        <w:t xml:space="preserve"> </w:t>
      </w:r>
      <w:r w:rsidR="00F775CC" w:rsidRPr="00864CE6">
        <w:rPr>
          <w:rFonts w:cs="Times New Roman"/>
          <w:szCs w:val="24"/>
        </w:rPr>
        <w:t xml:space="preserve">as argued by Collie et al. (2020), </w:t>
      </w:r>
      <w:r w:rsidR="00EB32A5" w:rsidRPr="00864CE6">
        <w:rPr>
          <w:rFonts w:cs="Times New Roman"/>
          <w:szCs w:val="24"/>
        </w:rPr>
        <w:t xml:space="preserve">in spite of </w:t>
      </w:r>
      <w:r w:rsidR="00835ABD" w:rsidRPr="00864CE6">
        <w:rPr>
          <w:rFonts w:cs="Times New Roman"/>
          <w:szCs w:val="24"/>
        </w:rPr>
        <w:t>such encouraging report,</w:t>
      </w:r>
      <w:r w:rsidR="00EB32A5" w:rsidRPr="00864CE6">
        <w:rPr>
          <w:rFonts w:cs="Times New Roman"/>
          <w:szCs w:val="24"/>
        </w:rPr>
        <w:t xml:space="preserve"> numerous risks </w:t>
      </w:r>
      <w:proofErr w:type="gramStart"/>
      <w:r w:rsidR="00EB32A5" w:rsidRPr="00864CE6">
        <w:rPr>
          <w:rFonts w:cs="Times New Roman"/>
          <w:szCs w:val="24"/>
        </w:rPr>
        <w:t>endure</w:t>
      </w:r>
      <w:proofErr w:type="gramEnd"/>
      <w:r w:rsidR="00EB32A5" w:rsidRPr="00864CE6">
        <w:rPr>
          <w:rFonts w:cs="Times New Roman"/>
          <w:szCs w:val="24"/>
        </w:rPr>
        <w:t xml:space="preserve"> and sales forecasted in US and Europe will not rebound to pre-Cov</w:t>
      </w:r>
      <w:r w:rsidR="00835ABD" w:rsidRPr="00864CE6">
        <w:rPr>
          <w:rFonts w:cs="Times New Roman"/>
          <w:szCs w:val="24"/>
        </w:rPr>
        <w:t>id-19 pandemic era until 2023 at</w:t>
      </w:r>
      <w:r w:rsidR="00EB32A5" w:rsidRPr="00864CE6">
        <w:rPr>
          <w:rFonts w:cs="Times New Roman"/>
          <w:szCs w:val="24"/>
        </w:rPr>
        <w:t xml:space="preserve"> </w:t>
      </w:r>
      <w:r w:rsidR="00835ABD" w:rsidRPr="00864CE6">
        <w:rPr>
          <w:rFonts w:cs="Times New Roman"/>
          <w:szCs w:val="24"/>
        </w:rPr>
        <w:t>earliest</w:t>
      </w:r>
      <w:r w:rsidR="00DD234C" w:rsidRPr="00864CE6">
        <w:rPr>
          <w:rFonts w:cs="Times New Roman"/>
          <w:szCs w:val="24"/>
        </w:rPr>
        <w:t>.</w:t>
      </w:r>
    </w:p>
    <w:p w14:paraId="53128261" w14:textId="77777777" w:rsidR="00DD234C" w:rsidRPr="00864CE6" w:rsidRDefault="00DD234C" w:rsidP="00211BCF">
      <w:pPr>
        <w:keepNext/>
        <w:jc w:val="center"/>
        <w:rPr>
          <w:rFonts w:cs="Times New Roman"/>
          <w:szCs w:val="24"/>
        </w:rPr>
      </w:pPr>
      <w:r w:rsidRPr="00864CE6">
        <w:rPr>
          <w:rFonts w:cs="Times New Roman"/>
          <w:noProof/>
          <w:szCs w:val="24"/>
          <w:lang w:val="en-US"/>
        </w:rPr>
        <w:drawing>
          <wp:inline distT="0" distB="0" distL="0" distR="0" wp14:anchorId="2923D411" wp14:editId="5E8B5928">
            <wp:extent cx="5731510" cy="21697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169795"/>
                    </a:xfrm>
                    <a:prstGeom prst="rect">
                      <a:avLst/>
                    </a:prstGeom>
                  </pic:spPr>
                </pic:pic>
              </a:graphicData>
            </a:graphic>
          </wp:inline>
        </w:drawing>
      </w:r>
    </w:p>
    <w:p w14:paraId="70486F01" w14:textId="77777777" w:rsidR="00DD234C" w:rsidRPr="00864CE6" w:rsidRDefault="00DD234C" w:rsidP="00211BCF">
      <w:pPr>
        <w:pStyle w:val="Caption"/>
        <w:spacing w:line="360" w:lineRule="auto"/>
        <w:jc w:val="center"/>
        <w:rPr>
          <w:rFonts w:cs="Times New Roman"/>
          <w:color w:val="auto"/>
          <w:sz w:val="24"/>
          <w:szCs w:val="24"/>
        </w:rPr>
      </w:pPr>
      <w:r w:rsidRPr="00864CE6">
        <w:rPr>
          <w:rFonts w:cs="Times New Roman"/>
          <w:color w:val="auto"/>
          <w:sz w:val="24"/>
          <w:szCs w:val="24"/>
        </w:rPr>
        <w:t xml:space="preserve">Figure </w:t>
      </w:r>
      <w:r w:rsidRPr="00864CE6">
        <w:rPr>
          <w:rFonts w:cs="Times New Roman"/>
          <w:color w:val="auto"/>
          <w:sz w:val="24"/>
          <w:szCs w:val="24"/>
        </w:rPr>
        <w:fldChar w:fldCharType="begin"/>
      </w:r>
      <w:r w:rsidRPr="00864CE6">
        <w:rPr>
          <w:rFonts w:cs="Times New Roman"/>
          <w:color w:val="auto"/>
          <w:sz w:val="24"/>
          <w:szCs w:val="24"/>
        </w:rPr>
        <w:instrText xml:space="preserve"> SEQ Figure \* ARABIC </w:instrText>
      </w:r>
      <w:r w:rsidRPr="00864CE6">
        <w:rPr>
          <w:rFonts w:cs="Times New Roman"/>
          <w:color w:val="auto"/>
          <w:sz w:val="24"/>
          <w:szCs w:val="24"/>
        </w:rPr>
        <w:fldChar w:fldCharType="separate"/>
      </w:r>
      <w:r w:rsidR="009765E3" w:rsidRPr="00864CE6">
        <w:rPr>
          <w:rFonts w:cs="Times New Roman"/>
          <w:noProof/>
          <w:color w:val="auto"/>
          <w:sz w:val="24"/>
          <w:szCs w:val="24"/>
        </w:rPr>
        <w:t>1</w:t>
      </w:r>
      <w:r w:rsidRPr="00864CE6">
        <w:rPr>
          <w:rFonts w:cs="Times New Roman"/>
          <w:color w:val="auto"/>
          <w:sz w:val="24"/>
          <w:szCs w:val="24"/>
        </w:rPr>
        <w:fldChar w:fldCharType="end"/>
      </w:r>
      <w:r w:rsidRPr="00864CE6">
        <w:rPr>
          <w:rFonts w:cs="Times New Roman"/>
          <w:color w:val="auto"/>
          <w:sz w:val="24"/>
          <w:szCs w:val="24"/>
        </w:rPr>
        <w:t>: Vehicle Sales</w:t>
      </w:r>
      <w:r w:rsidR="00D21DB9" w:rsidRPr="00864CE6">
        <w:rPr>
          <w:rFonts w:cs="Times New Roman"/>
          <w:color w:val="auto"/>
          <w:sz w:val="24"/>
          <w:szCs w:val="24"/>
        </w:rPr>
        <w:t>’ Recovery</w:t>
      </w:r>
    </w:p>
    <w:p w14:paraId="2AE123D7" w14:textId="77777777" w:rsidR="00DD234C" w:rsidRPr="00864CE6" w:rsidRDefault="00DD234C" w:rsidP="00211BCF">
      <w:pPr>
        <w:jc w:val="center"/>
        <w:rPr>
          <w:rFonts w:cs="Times New Roman"/>
          <w:szCs w:val="24"/>
        </w:rPr>
      </w:pPr>
      <w:r w:rsidRPr="00864CE6">
        <w:rPr>
          <w:rFonts w:cs="Times New Roman"/>
          <w:szCs w:val="24"/>
        </w:rPr>
        <w:t>(</w:t>
      </w:r>
      <w:r w:rsidRPr="00864CE6">
        <w:rPr>
          <w:rFonts w:cs="Times New Roman"/>
          <w:b/>
          <w:szCs w:val="24"/>
        </w:rPr>
        <w:t>Source:</w:t>
      </w:r>
      <w:r w:rsidRPr="00864CE6">
        <w:rPr>
          <w:rFonts w:cs="Times New Roman"/>
          <w:szCs w:val="24"/>
        </w:rPr>
        <w:t xml:space="preserve"> Collie et al., 2020)</w:t>
      </w:r>
    </w:p>
    <w:p w14:paraId="5312C19A" w14:textId="77777777" w:rsidR="001B2BBC" w:rsidRPr="00864CE6" w:rsidRDefault="00A67872" w:rsidP="00211BCF">
      <w:pPr>
        <w:rPr>
          <w:rFonts w:cs="Times New Roman"/>
          <w:szCs w:val="24"/>
        </w:rPr>
      </w:pPr>
      <w:r w:rsidRPr="00864CE6">
        <w:rPr>
          <w:rFonts w:cs="Times New Roman"/>
          <w:szCs w:val="24"/>
        </w:rPr>
        <w:t xml:space="preserve">In the automobile industry, Foreign </w:t>
      </w:r>
      <w:r w:rsidR="00D1785F" w:rsidRPr="00864CE6">
        <w:rPr>
          <w:rFonts w:cs="Times New Roman"/>
          <w:szCs w:val="24"/>
        </w:rPr>
        <w:t>D</w:t>
      </w:r>
      <w:r w:rsidRPr="00864CE6">
        <w:rPr>
          <w:rFonts w:cs="Times New Roman"/>
          <w:szCs w:val="24"/>
        </w:rPr>
        <w:t xml:space="preserve">irect </w:t>
      </w:r>
      <w:r w:rsidR="00D1785F" w:rsidRPr="00864CE6">
        <w:rPr>
          <w:rFonts w:cs="Times New Roman"/>
          <w:szCs w:val="24"/>
        </w:rPr>
        <w:t>I</w:t>
      </w:r>
      <w:r w:rsidRPr="00864CE6">
        <w:rPr>
          <w:rFonts w:cs="Times New Roman"/>
          <w:szCs w:val="24"/>
        </w:rPr>
        <w:t xml:space="preserve">nvestment (FDI) has </w:t>
      </w:r>
      <w:r w:rsidR="00026986" w:rsidRPr="00864CE6">
        <w:rPr>
          <w:rFonts w:cs="Times New Roman"/>
          <w:szCs w:val="24"/>
        </w:rPr>
        <w:t>amplified</w:t>
      </w:r>
      <w:r w:rsidRPr="00864CE6">
        <w:rPr>
          <w:rFonts w:cs="Times New Roman"/>
          <w:szCs w:val="24"/>
        </w:rPr>
        <w:t xml:space="preserve"> in developed </w:t>
      </w:r>
      <w:r w:rsidR="00026986" w:rsidRPr="00864CE6">
        <w:rPr>
          <w:rFonts w:cs="Times New Roman"/>
          <w:szCs w:val="24"/>
        </w:rPr>
        <w:t xml:space="preserve">economies like </w:t>
      </w:r>
      <w:r w:rsidR="009D79AE" w:rsidRPr="00864CE6">
        <w:rPr>
          <w:rFonts w:cs="Times New Roman"/>
          <w:szCs w:val="24"/>
        </w:rPr>
        <w:t>EU and US</w:t>
      </w:r>
      <w:r w:rsidR="00026986" w:rsidRPr="00864CE6">
        <w:rPr>
          <w:rFonts w:cs="Times New Roman"/>
          <w:szCs w:val="24"/>
        </w:rPr>
        <w:t xml:space="preserve"> </w:t>
      </w:r>
      <w:r w:rsidRPr="00864CE6">
        <w:rPr>
          <w:rFonts w:cs="Times New Roman"/>
          <w:szCs w:val="24"/>
        </w:rPr>
        <w:t>for strategic purposes</w:t>
      </w:r>
      <w:r w:rsidR="00100B72" w:rsidRPr="00864CE6">
        <w:rPr>
          <w:rFonts w:cs="Times New Roman"/>
          <w:szCs w:val="24"/>
        </w:rPr>
        <w:t xml:space="preserve"> f</w:t>
      </w:r>
      <w:r w:rsidRPr="00864CE6">
        <w:rPr>
          <w:rFonts w:cs="Times New Roman"/>
          <w:szCs w:val="24"/>
        </w:rPr>
        <w:t>o</w:t>
      </w:r>
      <w:r w:rsidR="00100B72" w:rsidRPr="00864CE6">
        <w:rPr>
          <w:rFonts w:cs="Times New Roman"/>
          <w:szCs w:val="24"/>
        </w:rPr>
        <w:t>r overcoming</w:t>
      </w:r>
      <w:r w:rsidRPr="00864CE6">
        <w:rPr>
          <w:rFonts w:cs="Times New Roman"/>
          <w:szCs w:val="24"/>
        </w:rPr>
        <w:t xml:space="preserve"> trade regulations a</w:t>
      </w:r>
      <w:r w:rsidR="00100B72" w:rsidRPr="00864CE6">
        <w:rPr>
          <w:rFonts w:cs="Times New Roman"/>
          <w:szCs w:val="24"/>
        </w:rPr>
        <w:t>s well as</w:t>
      </w:r>
      <w:r w:rsidRPr="00864CE6">
        <w:rPr>
          <w:rFonts w:cs="Times New Roman"/>
          <w:szCs w:val="24"/>
        </w:rPr>
        <w:t xml:space="preserve"> trade pressures, to </w:t>
      </w:r>
      <w:r w:rsidR="00100B72" w:rsidRPr="00864CE6">
        <w:rPr>
          <w:rFonts w:cs="Times New Roman"/>
          <w:szCs w:val="24"/>
        </w:rPr>
        <w:t>lessen</w:t>
      </w:r>
      <w:r w:rsidRPr="00864CE6">
        <w:rPr>
          <w:rFonts w:cs="Times New Roman"/>
          <w:szCs w:val="24"/>
        </w:rPr>
        <w:t xml:space="preserve"> </w:t>
      </w:r>
      <w:r w:rsidR="00100B72" w:rsidRPr="00864CE6">
        <w:rPr>
          <w:rFonts w:cs="Times New Roman"/>
          <w:szCs w:val="24"/>
        </w:rPr>
        <w:t>disagreements</w:t>
      </w:r>
      <w:r w:rsidRPr="00864CE6">
        <w:rPr>
          <w:rFonts w:cs="Times New Roman"/>
          <w:szCs w:val="24"/>
        </w:rPr>
        <w:t xml:space="preserve"> </w:t>
      </w:r>
      <w:r w:rsidR="00100B72" w:rsidRPr="00864CE6">
        <w:rPr>
          <w:rFonts w:cs="Times New Roman"/>
          <w:szCs w:val="24"/>
        </w:rPr>
        <w:t>among</w:t>
      </w:r>
      <w:r w:rsidRPr="00864CE6">
        <w:rPr>
          <w:rFonts w:cs="Times New Roman"/>
          <w:szCs w:val="24"/>
        </w:rPr>
        <w:t xml:space="preserve"> countries </w:t>
      </w:r>
      <w:r w:rsidR="00100B72" w:rsidRPr="00864CE6">
        <w:rPr>
          <w:rFonts w:cs="Times New Roman"/>
          <w:szCs w:val="24"/>
        </w:rPr>
        <w:t xml:space="preserve">and </w:t>
      </w:r>
      <w:r w:rsidR="009D79AE" w:rsidRPr="00864CE6">
        <w:rPr>
          <w:rFonts w:cs="Times New Roman"/>
          <w:szCs w:val="24"/>
        </w:rPr>
        <w:t>to maintain the local market</w:t>
      </w:r>
      <w:r w:rsidRPr="00864CE6">
        <w:rPr>
          <w:rFonts w:cs="Times New Roman"/>
          <w:szCs w:val="24"/>
        </w:rPr>
        <w:t xml:space="preserve">. </w:t>
      </w:r>
      <w:r w:rsidR="009D79AE" w:rsidRPr="00864CE6">
        <w:rPr>
          <w:rFonts w:cs="Times New Roman"/>
          <w:szCs w:val="24"/>
        </w:rPr>
        <w:t xml:space="preserve">However, </w:t>
      </w:r>
      <w:r w:rsidR="00931B25" w:rsidRPr="00864CE6">
        <w:rPr>
          <w:rFonts w:cs="Times New Roman"/>
          <w:szCs w:val="24"/>
        </w:rPr>
        <w:t xml:space="preserve">as per </w:t>
      </w:r>
      <w:r w:rsidR="00931B25" w:rsidRPr="00864CE6">
        <w:rPr>
          <w:rFonts w:cs="Times New Roman"/>
          <w:szCs w:val="24"/>
          <w:shd w:val="clear" w:color="auto" w:fill="FFFFFF"/>
        </w:rPr>
        <w:t>Ha</w:t>
      </w:r>
      <w:r w:rsidR="006C2169" w:rsidRPr="00864CE6">
        <w:rPr>
          <w:rFonts w:cs="Times New Roman"/>
          <w:szCs w:val="24"/>
          <w:shd w:val="clear" w:color="auto" w:fill="FFFFFF"/>
        </w:rPr>
        <w:t xml:space="preserve"> </w:t>
      </w:r>
      <w:r w:rsidR="00931B25" w:rsidRPr="00864CE6">
        <w:rPr>
          <w:rFonts w:cs="Times New Roman"/>
          <w:szCs w:val="24"/>
          <w:shd w:val="clear" w:color="auto" w:fill="FFFFFF"/>
        </w:rPr>
        <w:t>and Woo</w:t>
      </w:r>
      <w:r w:rsidR="006C2169" w:rsidRPr="00864CE6">
        <w:rPr>
          <w:rFonts w:cs="Times New Roman"/>
          <w:szCs w:val="24"/>
          <w:shd w:val="clear" w:color="auto" w:fill="FFFFFF"/>
        </w:rPr>
        <w:t xml:space="preserve"> (</w:t>
      </w:r>
      <w:r w:rsidR="00931B25" w:rsidRPr="00864CE6">
        <w:rPr>
          <w:rFonts w:cs="Times New Roman"/>
          <w:szCs w:val="24"/>
          <w:shd w:val="clear" w:color="auto" w:fill="FFFFFF"/>
        </w:rPr>
        <w:t>2022</w:t>
      </w:r>
      <w:r w:rsidR="006C2169" w:rsidRPr="00864CE6">
        <w:rPr>
          <w:rFonts w:cs="Times New Roman"/>
          <w:szCs w:val="24"/>
          <w:shd w:val="clear" w:color="auto" w:fill="FFFFFF"/>
        </w:rPr>
        <w:t xml:space="preserve">), </w:t>
      </w:r>
      <w:r w:rsidR="009D79AE" w:rsidRPr="00864CE6">
        <w:rPr>
          <w:rFonts w:cs="Times New Roman"/>
          <w:szCs w:val="24"/>
        </w:rPr>
        <w:t xml:space="preserve">because of adversarial </w:t>
      </w:r>
      <w:r w:rsidRPr="00864CE6">
        <w:rPr>
          <w:rFonts w:cs="Times New Roman"/>
          <w:szCs w:val="24"/>
        </w:rPr>
        <w:t>impact of C</w:t>
      </w:r>
      <w:r w:rsidR="009D79AE" w:rsidRPr="00864CE6">
        <w:rPr>
          <w:rFonts w:cs="Times New Roman"/>
          <w:szCs w:val="24"/>
        </w:rPr>
        <w:t>ovid</w:t>
      </w:r>
      <w:r w:rsidRPr="00864CE6">
        <w:rPr>
          <w:rFonts w:cs="Times New Roman"/>
          <w:szCs w:val="24"/>
        </w:rPr>
        <w:t>-19</w:t>
      </w:r>
      <w:r w:rsidR="009D79AE" w:rsidRPr="00864CE6">
        <w:rPr>
          <w:rFonts w:cs="Times New Roman"/>
          <w:szCs w:val="24"/>
        </w:rPr>
        <w:t xml:space="preserve"> pandemic</w:t>
      </w:r>
      <w:r w:rsidRPr="00864CE6">
        <w:rPr>
          <w:rFonts w:cs="Times New Roman"/>
          <w:szCs w:val="24"/>
        </w:rPr>
        <w:t xml:space="preserve">, the </w:t>
      </w:r>
      <w:r w:rsidR="009D79AE" w:rsidRPr="00864CE6">
        <w:rPr>
          <w:rFonts w:cs="Times New Roman"/>
          <w:szCs w:val="24"/>
        </w:rPr>
        <w:t>emphasis</w:t>
      </w:r>
      <w:r w:rsidRPr="00864CE6">
        <w:rPr>
          <w:rFonts w:cs="Times New Roman"/>
          <w:szCs w:val="24"/>
        </w:rPr>
        <w:t xml:space="preserve"> of supply chain management (SCM) </w:t>
      </w:r>
      <w:r w:rsidR="009D79AE" w:rsidRPr="00864CE6">
        <w:rPr>
          <w:rFonts w:cs="Times New Roman"/>
          <w:szCs w:val="24"/>
        </w:rPr>
        <w:t xml:space="preserve">in </w:t>
      </w:r>
      <w:r w:rsidRPr="00864CE6">
        <w:rPr>
          <w:rFonts w:cs="Times New Roman"/>
          <w:szCs w:val="24"/>
        </w:rPr>
        <w:t xml:space="preserve">car manufacturing </w:t>
      </w:r>
      <w:r w:rsidR="009D79AE" w:rsidRPr="00864CE6">
        <w:rPr>
          <w:rFonts w:cs="Times New Roman"/>
          <w:szCs w:val="24"/>
        </w:rPr>
        <w:t>brands</w:t>
      </w:r>
      <w:r w:rsidRPr="00864CE6">
        <w:rPr>
          <w:rFonts w:cs="Times New Roman"/>
          <w:szCs w:val="24"/>
        </w:rPr>
        <w:t xml:space="preserve"> is </w:t>
      </w:r>
      <w:r w:rsidR="009D79AE" w:rsidRPr="00864CE6">
        <w:rPr>
          <w:rFonts w:cs="Times New Roman"/>
          <w:szCs w:val="24"/>
        </w:rPr>
        <w:t>ostensibly</w:t>
      </w:r>
      <w:r w:rsidRPr="00864CE6">
        <w:rPr>
          <w:rFonts w:cs="Times New Roman"/>
          <w:szCs w:val="24"/>
        </w:rPr>
        <w:t xml:space="preserve"> shifting from </w:t>
      </w:r>
      <w:r w:rsidR="009D79AE" w:rsidRPr="00864CE6">
        <w:rPr>
          <w:rFonts w:cs="Times New Roman"/>
          <w:szCs w:val="24"/>
        </w:rPr>
        <w:t>effectiveness</w:t>
      </w:r>
      <w:r w:rsidRPr="00864CE6">
        <w:rPr>
          <w:rFonts w:cs="Times New Roman"/>
          <w:szCs w:val="24"/>
        </w:rPr>
        <w:t xml:space="preserve"> to </w:t>
      </w:r>
      <w:r w:rsidR="009D79AE" w:rsidRPr="00864CE6">
        <w:rPr>
          <w:rFonts w:cs="Times New Roman"/>
          <w:szCs w:val="24"/>
        </w:rPr>
        <w:t xml:space="preserve">gain </w:t>
      </w:r>
      <w:r w:rsidRPr="00864CE6">
        <w:rPr>
          <w:rFonts w:cs="Times New Roman"/>
          <w:szCs w:val="24"/>
        </w:rPr>
        <w:t>resilience.</w:t>
      </w:r>
      <w:r w:rsidR="007C0148" w:rsidRPr="00864CE6">
        <w:rPr>
          <w:rFonts w:cs="Times New Roman"/>
          <w:szCs w:val="24"/>
        </w:rPr>
        <w:t xml:space="preserve"> The economic forecasting seemed to deteriorate all over the world for 20</w:t>
      </w:r>
      <w:r w:rsidR="00370184" w:rsidRPr="00864CE6">
        <w:rPr>
          <w:rFonts w:cs="Times New Roman"/>
          <w:szCs w:val="24"/>
        </w:rPr>
        <w:t>20 yet remained stable in 2021.</w:t>
      </w:r>
    </w:p>
    <w:p w14:paraId="62486C05" w14:textId="77777777" w:rsidR="00370184" w:rsidRPr="00864CE6" w:rsidRDefault="003242C7" w:rsidP="00211BCF">
      <w:pPr>
        <w:keepNext/>
        <w:jc w:val="center"/>
        <w:rPr>
          <w:rFonts w:cs="Times New Roman"/>
          <w:szCs w:val="24"/>
        </w:rPr>
      </w:pPr>
      <w:r w:rsidRPr="00864CE6">
        <w:rPr>
          <w:rFonts w:cs="Times New Roman"/>
          <w:noProof/>
          <w:szCs w:val="24"/>
          <w:lang w:val="en-US"/>
        </w:rPr>
        <w:drawing>
          <wp:inline distT="0" distB="0" distL="0" distR="0" wp14:anchorId="22E82A3A" wp14:editId="3FA8AC9E">
            <wp:extent cx="5731510" cy="18510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731510" cy="1851025"/>
                    </a:xfrm>
                    <a:prstGeom prst="rect">
                      <a:avLst/>
                    </a:prstGeom>
                  </pic:spPr>
                </pic:pic>
              </a:graphicData>
            </a:graphic>
          </wp:inline>
        </w:drawing>
      </w:r>
    </w:p>
    <w:p w14:paraId="343E1791" w14:textId="77777777" w:rsidR="00370184" w:rsidRPr="00864CE6" w:rsidRDefault="00370184" w:rsidP="00211BCF">
      <w:pPr>
        <w:pStyle w:val="Caption"/>
        <w:spacing w:line="360" w:lineRule="auto"/>
        <w:jc w:val="center"/>
        <w:rPr>
          <w:rFonts w:cs="Times New Roman"/>
          <w:color w:val="auto"/>
          <w:sz w:val="24"/>
          <w:szCs w:val="24"/>
        </w:rPr>
      </w:pPr>
      <w:r w:rsidRPr="00864CE6">
        <w:rPr>
          <w:rFonts w:cs="Times New Roman"/>
          <w:color w:val="auto"/>
          <w:sz w:val="24"/>
          <w:szCs w:val="24"/>
        </w:rPr>
        <w:t xml:space="preserve">Figure </w:t>
      </w:r>
      <w:r w:rsidRPr="00864CE6">
        <w:rPr>
          <w:rFonts w:cs="Times New Roman"/>
          <w:color w:val="auto"/>
          <w:sz w:val="24"/>
          <w:szCs w:val="24"/>
        </w:rPr>
        <w:fldChar w:fldCharType="begin"/>
      </w:r>
      <w:r w:rsidRPr="00864CE6">
        <w:rPr>
          <w:rFonts w:cs="Times New Roman"/>
          <w:color w:val="auto"/>
          <w:sz w:val="24"/>
          <w:szCs w:val="24"/>
        </w:rPr>
        <w:instrText xml:space="preserve"> SEQ Figure \* ARABIC </w:instrText>
      </w:r>
      <w:r w:rsidRPr="00864CE6">
        <w:rPr>
          <w:rFonts w:cs="Times New Roman"/>
          <w:color w:val="auto"/>
          <w:sz w:val="24"/>
          <w:szCs w:val="24"/>
        </w:rPr>
        <w:fldChar w:fldCharType="separate"/>
      </w:r>
      <w:r w:rsidR="009765E3" w:rsidRPr="00864CE6">
        <w:rPr>
          <w:rFonts w:cs="Times New Roman"/>
          <w:noProof/>
          <w:color w:val="auto"/>
          <w:sz w:val="24"/>
          <w:szCs w:val="24"/>
        </w:rPr>
        <w:t>2</w:t>
      </w:r>
      <w:r w:rsidRPr="00864CE6">
        <w:rPr>
          <w:rFonts w:cs="Times New Roman"/>
          <w:color w:val="auto"/>
          <w:sz w:val="24"/>
          <w:szCs w:val="24"/>
        </w:rPr>
        <w:fldChar w:fldCharType="end"/>
      </w:r>
      <w:r w:rsidRPr="00864CE6">
        <w:rPr>
          <w:rFonts w:cs="Times New Roman"/>
          <w:color w:val="auto"/>
          <w:sz w:val="24"/>
          <w:szCs w:val="24"/>
        </w:rPr>
        <w:t>: Economic Recovery Level</w:t>
      </w:r>
    </w:p>
    <w:p w14:paraId="3999B8E0" w14:textId="77777777" w:rsidR="00370184" w:rsidRPr="00864CE6" w:rsidRDefault="00370184" w:rsidP="00211BCF">
      <w:pPr>
        <w:jc w:val="center"/>
        <w:rPr>
          <w:rFonts w:cs="Times New Roman"/>
          <w:szCs w:val="24"/>
        </w:rPr>
      </w:pPr>
      <w:r w:rsidRPr="00864CE6">
        <w:rPr>
          <w:rFonts w:cs="Times New Roman"/>
          <w:szCs w:val="24"/>
        </w:rPr>
        <w:lastRenderedPageBreak/>
        <w:t>(</w:t>
      </w:r>
      <w:r w:rsidRPr="00864CE6">
        <w:rPr>
          <w:rFonts w:cs="Times New Roman"/>
          <w:b/>
          <w:szCs w:val="24"/>
        </w:rPr>
        <w:t>Source:</w:t>
      </w:r>
      <w:r w:rsidRPr="00864CE6">
        <w:rPr>
          <w:rFonts w:cs="Times New Roman"/>
          <w:szCs w:val="24"/>
        </w:rPr>
        <w:t xml:space="preserve"> Collie et al., 2020)</w:t>
      </w:r>
    </w:p>
    <w:p w14:paraId="7D55556F" w14:textId="75B9C0F9" w:rsidR="003B7B72" w:rsidRPr="00864CE6" w:rsidRDefault="003517F8" w:rsidP="00211BCF">
      <w:pPr>
        <w:rPr>
          <w:rFonts w:cs="Times New Roman"/>
          <w:szCs w:val="24"/>
        </w:rPr>
      </w:pPr>
      <w:r w:rsidRPr="00864CE6">
        <w:rPr>
          <w:rFonts w:cs="Times New Roman"/>
          <w:szCs w:val="24"/>
        </w:rPr>
        <w:t>Absence of low-cost component in the auto manufacturing workstations stopped production line which eventually outcome in profit loss as well as customer dissatisfaction (</w:t>
      </w:r>
      <w:proofErr w:type="spellStart"/>
      <w:r w:rsidRPr="00864CE6">
        <w:rPr>
          <w:rFonts w:cs="Times New Roman"/>
          <w:szCs w:val="24"/>
        </w:rPr>
        <w:t>Chirra</w:t>
      </w:r>
      <w:proofErr w:type="spellEnd"/>
      <w:r w:rsidRPr="00864CE6">
        <w:rPr>
          <w:rFonts w:cs="Times New Roman"/>
          <w:szCs w:val="24"/>
        </w:rPr>
        <w:t xml:space="preserve"> and Kumar, 2018). </w:t>
      </w:r>
      <w:r w:rsidR="00DA7D1B" w:rsidRPr="00864CE6">
        <w:rPr>
          <w:rFonts w:cs="Times New Roman"/>
          <w:szCs w:val="24"/>
        </w:rPr>
        <w:t>A</w:t>
      </w:r>
      <w:r w:rsidRPr="00864CE6">
        <w:rPr>
          <w:rFonts w:cs="Times New Roman"/>
          <w:szCs w:val="24"/>
        </w:rPr>
        <w:t>utomobile export</w:t>
      </w:r>
      <w:r w:rsidR="001C7ADB" w:rsidRPr="00864CE6">
        <w:rPr>
          <w:rFonts w:cs="Times New Roman"/>
          <w:szCs w:val="24"/>
        </w:rPr>
        <w:t>ation</w:t>
      </w:r>
      <w:r w:rsidRPr="00864CE6">
        <w:rPr>
          <w:rFonts w:cs="Times New Roman"/>
          <w:szCs w:val="24"/>
        </w:rPr>
        <w:t xml:space="preserve"> </w:t>
      </w:r>
      <w:r w:rsidR="00DA7D1B" w:rsidRPr="00864CE6">
        <w:rPr>
          <w:rFonts w:cs="Times New Roman"/>
          <w:szCs w:val="24"/>
        </w:rPr>
        <w:t xml:space="preserve">of China </w:t>
      </w:r>
      <w:r w:rsidRPr="00864CE6">
        <w:rPr>
          <w:rFonts w:cs="Times New Roman"/>
          <w:szCs w:val="24"/>
        </w:rPr>
        <w:t xml:space="preserve">plunged to </w:t>
      </w:r>
      <w:r w:rsidR="00DA7D1B" w:rsidRPr="00864CE6">
        <w:rPr>
          <w:rFonts w:cs="Times New Roman"/>
          <w:szCs w:val="24"/>
        </w:rPr>
        <w:t xml:space="preserve">record </w:t>
      </w:r>
      <w:r w:rsidRPr="00864CE6">
        <w:rPr>
          <w:rFonts w:cs="Times New Roman"/>
          <w:szCs w:val="24"/>
        </w:rPr>
        <w:t xml:space="preserve">financial low </w:t>
      </w:r>
      <w:r w:rsidR="00DA7D1B" w:rsidRPr="00864CE6">
        <w:rPr>
          <w:rFonts w:cs="Times New Roman"/>
          <w:szCs w:val="24"/>
        </w:rPr>
        <w:t>of</w:t>
      </w:r>
      <w:r w:rsidRPr="00864CE6">
        <w:rPr>
          <w:rFonts w:cs="Times New Roman"/>
          <w:szCs w:val="24"/>
        </w:rPr>
        <w:t xml:space="preserve"> 80</w:t>
      </w:r>
      <w:r w:rsidR="00DA7D1B" w:rsidRPr="00864CE6">
        <w:rPr>
          <w:rFonts w:cs="Times New Roman"/>
          <w:szCs w:val="24"/>
        </w:rPr>
        <w:t>%</w:t>
      </w:r>
      <w:r w:rsidRPr="00864CE6">
        <w:rPr>
          <w:rFonts w:cs="Times New Roman"/>
          <w:szCs w:val="24"/>
        </w:rPr>
        <w:t xml:space="preserve"> </w:t>
      </w:r>
      <w:r w:rsidR="00F15E63" w:rsidRPr="00864CE6">
        <w:rPr>
          <w:rFonts w:cs="Times New Roman"/>
          <w:szCs w:val="24"/>
        </w:rPr>
        <w:t xml:space="preserve">because of </w:t>
      </w:r>
      <w:r w:rsidRPr="00864CE6">
        <w:rPr>
          <w:rFonts w:cs="Times New Roman"/>
          <w:szCs w:val="24"/>
        </w:rPr>
        <w:t xml:space="preserve">decreased </w:t>
      </w:r>
      <w:r w:rsidR="00121D32" w:rsidRPr="00864CE6">
        <w:rPr>
          <w:rFonts w:cs="Times New Roman"/>
          <w:szCs w:val="24"/>
        </w:rPr>
        <w:t xml:space="preserve">market </w:t>
      </w:r>
      <w:r w:rsidRPr="00864CE6">
        <w:rPr>
          <w:rFonts w:cs="Times New Roman"/>
          <w:szCs w:val="24"/>
        </w:rPr>
        <w:t xml:space="preserve">demand (Segal </w:t>
      </w:r>
      <w:r w:rsidR="00F15E63" w:rsidRPr="00864CE6">
        <w:rPr>
          <w:rFonts w:cs="Times New Roman"/>
          <w:szCs w:val="24"/>
        </w:rPr>
        <w:t>and</w:t>
      </w:r>
      <w:r w:rsidRPr="00864CE6">
        <w:rPr>
          <w:rFonts w:cs="Times New Roman"/>
          <w:szCs w:val="24"/>
        </w:rPr>
        <w:t xml:space="preserve"> Gerstel, 2020). </w:t>
      </w:r>
      <w:r w:rsidR="00D726EA" w:rsidRPr="00864CE6">
        <w:rPr>
          <w:rFonts w:cs="Times New Roman"/>
          <w:szCs w:val="24"/>
        </w:rPr>
        <w:t>D</w:t>
      </w:r>
      <w:r w:rsidRPr="00864CE6">
        <w:rPr>
          <w:rFonts w:cs="Times New Roman"/>
          <w:szCs w:val="24"/>
        </w:rPr>
        <w:t xml:space="preserve">isruption in automobile part exports </w:t>
      </w:r>
      <w:r w:rsidR="00F15E63" w:rsidRPr="00864CE6">
        <w:rPr>
          <w:rFonts w:cs="Times New Roman"/>
          <w:szCs w:val="24"/>
        </w:rPr>
        <w:t>of China outcome</w:t>
      </w:r>
      <w:r w:rsidRPr="00864CE6">
        <w:rPr>
          <w:rFonts w:cs="Times New Roman"/>
          <w:szCs w:val="24"/>
        </w:rPr>
        <w:t xml:space="preserve"> in large-scale </w:t>
      </w:r>
      <w:r w:rsidR="00F15E63" w:rsidRPr="00864CE6">
        <w:rPr>
          <w:rFonts w:cs="Times New Roman"/>
          <w:szCs w:val="24"/>
        </w:rPr>
        <w:t>vehicle</w:t>
      </w:r>
      <w:r w:rsidRPr="00864CE6">
        <w:rPr>
          <w:rFonts w:cs="Times New Roman"/>
          <w:szCs w:val="24"/>
        </w:rPr>
        <w:t xml:space="preserve"> production disruption </w:t>
      </w:r>
      <w:r w:rsidR="00F15E63" w:rsidRPr="00864CE6">
        <w:rPr>
          <w:rFonts w:cs="Times New Roman"/>
          <w:szCs w:val="24"/>
        </w:rPr>
        <w:t>all over</w:t>
      </w:r>
      <w:r w:rsidRPr="00864CE6">
        <w:rPr>
          <w:rFonts w:cs="Times New Roman"/>
          <w:szCs w:val="24"/>
        </w:rPr>
        <w:t xml:space="preserve"> Europe and assembly plant closure in </w:t>
      </w:r>
      <w:r w:rsidR="00F15E63" w:rsidRPr="00864CE6">
        <w:rPr>
          <w:rFonts w:cs="Times New Roman"/>
          <w:szCs w:val="24"/>
        </w:rPr>
        <w:t>US.</w:t>
      </w:r>
      <w:r w:rsidR="005E140E" w:rsidRPr="00864CE6">
        <w:rPr>
          <w:rFonts w:cs="Times New Roman"/>
          <w:szCs w:val="24"/>
          <w:shd w:val="clear" w:color="auto" w:fill="FFFFFF"/>
        </w:rPr>
        <w:t xml:space="preserve"> </w:t>
      </w:r>
      <w:r w:rsidR="003E0C98" w:rsidRPr="00864CE6">
        <w:rPr>
          <w:rFonts w:cs="Times New Roman"/>
          <w:szCs w:val="24"/>
        </w:rPr>
        <w:t>Covid-19 mainly affected auto industry as hotel business, transportation and tourism came to stoppage due to lockdown</w:t>
      </w:r>
      <w:r w:rsidR="00D726EA" w:rsidRPr="00864CE6">
        <w:rPr>
          <w:rFonts w:cs="Times New Roman"/>
          <w:szCs w:val="24"/>
        </w:rPr>
        <w:t xml:space="preserve"> (</w:t>
      </w:r>
      <w:r w:rsidR="00D726EA" w:rsidRPr="00864CE6">
        <w:rPr>
          <w:rFonts w:cs="Times New Roman"/>
          <w:szCs w:val="24"/>
          <w:shd w:val="clear" w:color="auto" w:fill="FFFFFF"/>
        </w:rPr>
        <w:t>Raj and Kumar, 2021</w:t>
      </w:r>
      <w:r w:rsidR="00D726EA" w:rsidRPr="00864CE6">
        <w:rPr>
          <w:rFonts w:cs="Times New Roman"/>
          <w:szCs w:val="24"/>
        </w:rPr>
        <w:t>)</w:t>
      </w:r>
      <w:r w:rsidR="003E0C98" w:rsidRPr="00864CE6">
        <w:rPr>
          <w:rFonts w:cs="Times New Roman"/>
          <w:szCs w:val="24"/>
        </w:rPr>
        <w:t xml:space="preserve">. </w:t>
      </w:r>
      <w:r w:rsidR="005E140E" w:rsidRPr="00864CE6">
        <w:rPr>
          <w:rFonts w:cs="Times New Roman"/>
          <w:szCs w:val="24"/>
        </w:rPr>
        <w:t>P</w:t>
      </w:r>
      <w:r w:rsidR="003E0C98" w:rsidRPr="00864CE6">
        <w:rPr>
          <w:rFonts w:cs="Times New Roman"/>
          <w:szCs w:val="24"/>
        </w:rPr>
        <w:t xml:space="preserve">eople started avoiding unnecessary travel to crowded places for staying safe. </w:t>
      </w:r>
      <w:r w:rsidR="00D726EA" w:rsidRPr="00864CE6">
        <w:rPr>
          <w:rFonts w:cs="Times New Roman"/>
          <w:szCs w:val="24"/>
        </w:rPr>
        <w:t>With the rising Covid-19 cases and an upsurge in quarantine measures, overall demand has declined across North America and Europe</w:t>
      </w:r>
      <w:r w:rsidR="009620A6" w:rsidRPr="00864CE6">
        <w:rPr>
          <w:rFonts w:cs="Times New Roman"/>
          <w:szCs w:val="24"/>
        </w:rPr>
        <w:t xml:space="preserve">. Sales in Western Europe dropped by around 15% in 2020, </w:t>
      </w:r>
      <w:r w:rsidR="00763FE5" w:rsidRPr="00864CE6">
        <w:rPr>
          <w:rFonts w:cs="Times New Roman"/>
          <w:szCs w:val="24"/>
        </w:rPr>
        <w:t xml:space="preserve">whereas sales in </w:t>
      </w:r>
      <w:r w:rsidR="009620A6" w:rsidRPr="00864CE6">
        <w:rPr>
          <w:rFonts w:cs="Times New Roman"/>
          <w:szCs w:val="24"/>
        </w:rPr>
        <w:t xml:space="preserve">USA </w:t>
      </w:r>
      <w:r w:rsidR="004D363B" w:rsidRPr="00864CE6">
        <w:rPr>
          <w:rFonts w:cs="Times New Roman"/>
          <w:szCs w:val="24"/>
        </w:rPr>
        <w:t xml:space="preserve">declined </w:t>
      </w:r>
      <w:r w:rsidR="009620A6" w:rsidRPr="00864CE6">
        <w:rPr>
          <w:rFonts w:cs="Times New Roman"/>
          <w:szCs w:val="24"/>
        </w:rPr>
        <w:t xml:space="preserve">by approximately 15% and </w:t>
      </w:r>
      <w:r w:rsidR="004D363B" w:rsidRPr="00864CE6">
        <w:rPr>
          <w:rFonts w:cs="Times New Roman"/>
          <w:szCs w:val="24"/>
        </w:rPr>
        <w:t xml:space="preserve">in </w:t>
      </w:r>
      <w:r w:rsidR="00147E7F" w:rsidRPr="00864CE6">
        <w:rPr>
          <w:rFonts w:cs="Times New Roman"/>
          <w:szCs w:val="24"/>
        </w:rPr>
        <w:t xml:space="preserve">China </w:t>
      </w:r>
      <w:r w:rsidR="00B76428" w:rsidRPr="00864CE6">
        <w:rPr>
          <w:rFonts w:cs="Times New Roman"/>
          <w:szCs w:val="24"/>
        </w:rPr>
        <w:t xml:space="preserve">sales wilted </w:t>
      </w:r>
      <w:r w:rsidR="00147E7F" w:rsidRPr="00864CE6">
        <w:rPr>
          <w:rFonts w:cs="Times New Roman"/>
          <w:szCs w:val="24"/>
        </w:rPr>
        <w:t>by more than 10%</w:t>
      </w:r>
      <w:r w:rsidR="00E36CD6" w:rsidRPr="00864CE6">
        <w:rPr>
          <w:rFonts w:cs="Times New Roman"/>
          <w:szCs w:val="24"/>
        </w:rPr>
        <w:t xml:space="preserve"> (accenture.com, 2020)</w:t>
      </w:r>
      <w:r w:rsidR="00D726EA" w:rsidRPr="00864CE6">
        <w:rPr>
          <w:rFonts w:cs="Times New Roman"/>
          <w:szCs w:val="24"/>
        </w:rPr>
        <w:t xml:space="preserve">. </w:t>
      </w:r>
      <w:r w:rsidR="00666B9E" w:rsidRPr="00864CE6">
        <w:rPr>
          <w:rFonts w:cs="Times New Roman"/>
          <w:szCs w:val="24"/>
        </w:rPr>
        <w:t>Evidently, l</w:t>
      </w:r>
      <w:r w:rsidR="003E0C98" w:rsidRPr="00864CE6">
        <w:rPr>
          <w:rFonts w:cs="Times New Roman"/>
          <w:szCs w:val="24"/>
        </w:rPr>
        <w:t>ockdown progressively affected lifestyle of people and forced to adopt simplest standard of living</w:t>
      </w:r>
      <w:r w:rsidR="00E17AAF" w:rsidRPr="00864CE6">
        <w:rPr>
          <w:rFonts w:cs="Times New Roman"/>
          <w:szCs w:val="24"/>
        </w:rPr>
        <w:t>.</w:t>
      </w:r>
      <w:r w:rsidR="00E36CD6" w:rsidRPr="00864CE6">
        <w:rPr>
          <w:rFonts w:cs="Times New Roman"/>
          <w:szCs w:val="24"/>
        </w:rPr>
        <w:t xml:space="preserve"> </w:t>
      </w:r>
    </w:p>
    <w:p w14:paraId="51ADAD05" w14:textId="22C5CA7C" w:rsidR="00CB5D65" w:rsidRPr="00864CE6" w:rsidRDefault="00CB5D65" w:rsidP="00211BCF">
      <w:pPr>
        <w:rPr>
          <w:rFonts w:cs="Times New Roman"/>
          <w:szCs w:val="24"/>
        </w:rPr>
      </w:pPr>
      <w:r w:rsidRPr="00864CE6">
        <w:rPr>
          <w:rFonts w:cs="Times New Roman"/>
          <w:szCs w:val="24"/>
        </w:rPr>
        <w:t xml:space="preserve">Auto shows has been such a platform for effective launching of new automobile vehicles, debate and even proposal of innovative technologies in order to create and attract interest </w:t>
      </w:r>
      <w:r w:rsidR="00AF1F65" w:rsidRPr="00864CE6">
        <w:rPr>
          <w:rFonts w:cs="Times New Roman"/>
          <w:szCs w:val="24"/>
        </w:rPr>
        <w:t xml:space="preserve">of </w:t>
      </w:r>
      <w:r w:rsidRPr="00864CE6">
        <w:rPr>
          <w:rFonts w:cs="Times New Roman"/>
          <w:szCs w:val="24"/>
        </w:rPr>
        <w:t xml:space="preserve">automobile lovers. </w:t>
      </w:r>
      <w:r w:rsidR="00EB3390" w:rsidRPr="00864CE6">
        <w:rPr>
          <w:rFonts w:cs="Times New Roman"/>
          <w:szCs w:val="24"/>
        </w:rPr>
        <w:t>Due to adverse effects of Covid-19 pandemic, n</w:t>
      </w:r>
      <w:r w:rsidR="00AF1F65" w:rsidRPr="00864CE6">
        <w:rPr>
          <w:rFonts w:cs="Times New Roman"/>
          <w:szCs w:val="24"/>
        </w:rPr>
        <w:t>umerous</w:t>
      </w:r>
      <w:r w:rsidRPr="00864CE6">
        <w:rPr>
          <w:rFonts w:cs="Times New Roman"/>
          <w:szCs w:val="24"/>
        </w:rPr>
        <w:t xml:space="preserve"> auto shows </w:t>
      </w:r>
      <w:r w:rsidR="00E17FD4" w:rsidRPr="00864CE6">
        <w:rPr>
          <w:rFonts w:cs="Times New Roman"/>
          <w:szCs w:val="24"/>
        </w:rPr>
        <w:t>were</w:t>
      </w:r>
      <w:r w:rsidR="00AF1F65" w:rsidRPr="00864CE6">
        <w:rPr>
          <w:rFonts w:cs="Times New Roman"/>
          <w:szCs w:val="24"/>
        </w:rPr>
        <w:t xml:space="preserve"> cancelled or postponed for indefinite time because of </w:t>
      </w:r>
      <w:r w:rsidRPr="00864CE6">
        <w:rPr>
          <w:rFonts w:cs="Times New Roman"/>
          <w:szCs w:val="24"/>
        </w:rPr>
        <w:t xml:space="preserve">which launching of </w:t>
      </w:r>
      <w:r w:rsidR="00AF1F65" w:rsidRPr="00864CE6">
        <w:rPr>
          <w:rFonts w:cs="Times New Roman"/>
          <w:szCs w:val="24"/>
        </w:rPr>
        <w:t>latest</w:t>
      </w:r>
      <w:r w:rsidRPr="00864CE6">
        <w:rPr>
          <w:rFonts w:cs="Times New Roman"/>
          <w:szCs w:val="24"/>
        </w:rPr>
        <w:t xml:space="preserve"> automobiles has been </w:t>
      </w:r>
      <w:r w:rsidR="00AF1F65" w:rsidRPr="00864CE6">
        <w:rPr>
          <w:rFonts w:cs="Times New Roman"/>
          <w:szCs w:val="24"/>
        </w:rPr>
        <w:t>suspended</w:t>
      </w:r>
      <w:r w:rsidRPr="00864CE6">
        <w:rPr>
          <w:rFonts w:cs="Times New Roman"/>
          <w:szCs w:val="24"/>
        </w:rPr>
        <w:t xml:space="preserve"> and </w:t>
      </w:r>
      <w:r w:rsidR="00AF1F65" w:rsidRPr="00864CE6">
        <w:rPr>
          <w:rFonts w:cs="Times New Roman"/>
          <w:szCs w:val="24"/>
        </w:rPr>
        <w:t xml:space="preserve">hence resulted in further delay of </w:t>
      </w:r>
      <w:r w:rsidRPr="00864CE6">
        <w:rPr>
          <w:rFonts w:cs="Times New Roman"/>
          <w:szCs w:val="24"/>
        </w:rPr>
        <w:t>expected investments</w:t>
      </w:r>
      <w:r w:rsidR="00BF51F9" w:rsidRPr="00864CE6">
        <w:rPr>
          <w:rFonts w:cs="Times New Roman"/>
          <w:szCs w:val="24"/>
        </w:rPr>
        <w:t xml:space="preserve"> (oica.net, 2022)</w:t>
      </w:r>
      <w:r w:rsidRPr="00864CE6">
        <w:rPr>
          <w:rFonts w:cs="Times New Roman"/>
          <w:szCs w:val="24"/>
        </w:rPr>
        <w:t xml:space="preserve">. Motor shows </w:t>
      </w:r>
      <w:r w:rsidR="00BF51F9" w:rsidRPr="00864CE6">
        <w:rPr>
          <w:rFonts w:cs="Times New Roman"/>
          <w:szCs w:val="24"/>
        </w:rPr>
        <w:t xml:space="preserve">that are </w:t>
      </w:r>
      <w:r w:rsidRPr="00864CE6">
        <w:rPr>
          <w:rFonts w:cs="Times New Roman"/>
          <w:szCs w:val="24"/>
        </w:rPr>
        <w:t>h</w:t>
      </w:r>
      <w:r w:rsidR="00BF51F9" w:rsidRPr="00864CE6">
        <w:rPr>
          <w:rFonts w:cs="Times New Roman"/>
          <w:szCs w:val="24"/>
        </w:rPr>
        <w:t>osted</w:t>
      </w:r>
      <w:r w:rsidRPr="00864CE6">
        <w:rPr>
          <w:rFonts w:cs="Times New Roman"/>
          <w:szCs w:val="24"/>
        </w:rPr>
        <w:t xml:space="preserve"> in New York, Detroit, </w:t>
      </w:r>
      <w:r w:rsidR="00BF51F9" w:rsidRPr="00864CE6">
        <w:rPr>
          <w:rFonts w:cs="Times New Roman"/>
          <w:szCs w:val="24"/>
        </w:rPr>
        <w:t xml:space="preserve">Geneva, </w:t>
      </w:r>
      <w:proofErr w:type="gramStart"/>
      <w:r w:rsidRPr="00864CE6">
        <w:rPr>
          <w:rFonts w:cs="Times New Roman"/>
          <w:szCs w:val="24"/>
        </w:rPr>
        <w:t>Paris</w:t>
      </w:r>
      <w:proofErr w:type="gramEnd"/>
      <w:r w:rsidRPr="00864CE6">
        <w:rPr>
          <w:rFonts w:cs="Times New Roman"/>
          <w:szCs w:val="24"/>
        </w:rPr>
        <w:t xml:space="preserve"> </w:t>
      </w:r>
      <w:r w:rsidR="00BF51F9" w:rsidRPr="00864CE6">
        <w:rPr>
          <w:rFonts w:cs="Times New Roman"/>
          <w:szCs w:val="24"/>
        </w:rPr>
        <w:t xml:space="preserve">and other places </w:t>
      </w:r>
      <w:r w:rsidRPr="00864CE6">
        <w:rPr>
          <w:rFonts w:cs="Times New Roman"/>
          <w:szCs w:val="24"/>
        </w:rPr>
        <w:t xml:space="preserve">have been </w:t>
      </w:r>
      <w:r w:rsidR="00BF51F9" w:rsidRPr="00864CE6">
        <w:rPr>
          <w:rFonts w:cs="Times New Roman"/>
          <w:szCs w:val="24"/>
        </w:rPr>
        <w:t>annulled</w:t>
      </w:r>
      <w:r w:rsidRPr="00864CE6">
        <w:rPr>
          <w:rFonts w:cs="Times New Roman"/>
          <w:szCs w:val="24"/>
        </w:rPr>
        <w:t>, Bangkok International A</w:t>
      </w:r>
      <w:r w:rsidR="00BF51F9" w:rsidRPr="00864CE6">
        <w:rPr>
          <w:rFonts w:cs="Times New Roman"/>
          <w:szCs w:val="24"/>
        </w:rPr>
        <w:t>uto Show (2020) rescheduled to be held later on (Levin, 2020)</w:t>
      </w:r>
      <w:r w:rsidRPr="00864CE6">
        <w:rPr>
          <w:rFonts w:cs="Times New Roman"/>
          <w:szCs w:val="24"/>
        </w:rPr>
        <w:t xml:space="preserve">, Brussels Motor Show </w:t>
      </w:r>
      <w:r w:rsidR="00BF51F9" w:rsidRPr="00864CE6">
        <w:rPr>
          <w:rFonts w:cs="Times New Roman"/>
          <w:szCs w:val="24"/>
        </w:rPr>
        <w:t xml:space="preserve">that was about </w:t>
      </w:r>
      <w:r w:rsidRPr="00864CE6">
        <w:rPr>
          <w:rFonts w:cs="Times New Roman"/>
          <w:szCs w:val="24"/>
        </w:rPr>
        <w:t xml:space="preserve">to be held in 2021 </w:t>
      </w:r>
      <w:r w:rsidR="00BF51F9" w:rsidRPr="00864CE6">
        <w:rPr>
          <w:rFonts w:cs="Times New Roman"/>
          <w:szCs w:val="24"/>
        </w:rPr>
        <w:t>has been</w:t>
      </w:r>
      <w:r w:rsidRPr="00864CE6">
        <w:rPr>
          <w:rFonts w:cs="Times New Roman"/>
          <w:szCs w:val="24"/>
        </w:rPr>
        <w:t xml:space="preserve"> Postponed to 2022.</w:t>
      </w:r>
    </w:p>
    <w:p w14:paraId="4101652C" w14:textId="77777777" w:rsidR="00790F39" w:rsidRPr="00864CE6" w:rsidRDefault="006371B2" w:rsidP="00211BCF">
      <w:pPr>
        <w:keepNext/>
        <w:jc w:val="center"/>
        <w:rPr>
          <w:rFonts w:cs="Times New Roman"/>
          <w:szCs w:val="24"/>
        </w:rPr>
      </w:pPr>
      <w:r w:rsidRPr="00864CE6">
        <w:rPr>
          <w:rFonts w:cs="Times New Roman"/>
          <w:noProof/>
          <w:szCs w:val="24"/>
          <w:lang w:val="en-US"/>
        </w:rPr>
        <w:lastRenderedPageBreak/>
        <w:drawing>
          <wp:inline distT="0" distB="0" distL="0" distR="0" wp14:anchorId="44F2F00E" wp14:editId="36F02DF1">
            <wp:extent cx="5731510" cy="2162788"/>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162788"/>
                    </a:xfrm>
                    <a:prstGeom prst="rect">
                      <a:avLst/>
                    </a:prstGeom>
                  </pic:spPr>
                </pic:pic>
              </a:graphicData>
            </a:graphic>
          </wp:inline>
        </w:drawing>
      </w:r>
    </w:p>
    <w:p w14:paraId="5328E569" w14:textId="77777777" w:rsidR="006371B2" w:rsidRPr="00864CE6" w:rsidRDefault="00790F39" w:rsidP="00211BCF">
      <w:pPr>
        <w:pStyle w:val="Caption"/>
        <w:spacing w:line="360" w:lineRule="auto"/>
        <w:jc w:val="center"/>
        <w:rPr>
          <w:rFonts w:cs="Times New Roman"/>
          <w:color w:val="auto"/>
          <w:sz w:val="24"/>
          <w:szCs w:val="24"/>
        </w:rPr>
      </w:pPr>
      <w:r w:rsidRPr="00864CE6">
        <w:rPr>
          <w:rFonts w:cs="Times New Roman"/>
          <w:color w:val="auto"/>
          <w:sz w:val="24"/>
          <w:szCs w:val="24"/>
        </w:rPr>
        <w:t xml:space="preserve">Figure </w:t>
      </w:r>
      <w:r w:rsidRPr="00864CE6">
        <w:rPr>
          <w:rFonts w:cs="Times New Roman"/>
          <w:color w:val="auto"/>
          <w:sz w:val="24"/>
          <w:szCs w:val="24"/>
        </w:rPr>
        <w:fldChar w:fldCharType="begin"/>
      </w:r>
      <w:r w:rsidRPr="00864CE6">
        <w:rPr>
          <w:rFonts w:cs="Times New Roman"/>
          <w:color w:val="auto"/>
          <w:sz w:val="24"/>
          <w:szCs w:val="24"/>
        </w:rPr>
        <w:instrText xml:space="preserve"> SEQ Figure \* ARABIC </w:instrText>
      </w:r>
      <w:r w:rsidRPr="00864CE6">
        <w:rPr>
          <w:rFonts w:cs="Times New Roman"/>
          <w:color w:val="auto"/>
          <w:sz w:val="24"/>
          <w:szCs w:val="24"/>
        </w:rPr>
        <w:fldChar w:fldCharType="separate"/>
      </w:r>
      <w:r w:rsidR="009765E3" w:rsidRPr="00864CE6">
        <w:rPr>
          <w:rFonts w:cs="Times New Roman"/>
          <w:noProof/>
          <w:color w:val="auto"/>
          <w:sz w:val="24"/>
          <w:szCs w:val="24"/>
        </w:rPr>
        <w:t>3</w:t>
      </w:r>
      <w:r w:rsidRPr="00864CE6">
        <w:rPr>
          <w:rFonts w:cs="Times New Roman"/>
          <w:color w:val="auto"/>
          <w:sz w:val="24"/>
          <w:szCs w:val="24"/>
        </w:rPr>
        <w:fldChar w:fldCharType="end"/>
      </w:r>
      <w:r w:rsidRPr="00864CE6">
        <w:rPr>
          <w:rFonts w:cs="Times New Roman"/>
          <w:color w:val="auto"/>
          <w:sz w:val="24"/>
          <w:szCs w:val="24"/>
        </w:rPr>
        <w:t xml:space="preserve">: </w:t>
      </w:r>
      <w:r w:rsidR="00E816D2" w:rsidRPr="00864CE6">
        <w:rPr>
          <w:rFonts w:cs="Times New Roman"/>
          <w:color w:val="auto"/>
          <w:sz w:val="24"/>
          <w:szCs w:val="24"/>
        </w:rPr>
        <w:t xml:space="preserve">Future </w:t>
      </w:r>
      <w:r w:rsidR="007D31F3" w:rsidRPr="00864CE6">
        <w:rPr>
          <w:rFonts w:cs="Times New Roman"/>
          <w:color w:val="auto"/>
          <w:sz w:val="24"/>
          <w:szCs w:val="24"/>
        </w:rPr>
        <w:t>Economic Return</w:t>
      </w:r>
      <w:r w:rsidRPr="00864CE6">
        <w:rPr>
          <w:rFonts w:cs="Times New Roman"/>
          <w:color w:val="auto"/>
          <w:sz w:val="24"/>
          <w:szCs w:val="24"/>
        </w:rPr>
        <w:t xml:space="preserve"> in </w:t>
      </w:r>
      <w:r w:rsidR="005E02D7" w:rsidRPr="00864CE6">
        <w:rPr>
          <w:rFonts w:cs="Times New Roman"/>
          <w:color w:val="auto"/>
          <w:sz w:val="24"/>
          <w:szCs w:val="24"/>
        </w:rPr>
        <w:t>U</w:t>
      </w:r>
      <w:r w:rsidR="00E816D2" w:rsidRPr="00864CE6">
        <w:rPr>
          <w:rFonts w:cs="Times New Roman"/>
          <w:color w:val="auto"/>
          <w:sz w:val="24"/>
          <w:szCs w:val="24"/>
        </w:rPr>
        <w:t>K</w:t>
      </w:r>
      <w:r w:rsidR="005E02D7" w:rsidRPr="00864CE6">
        <w:rPr>
          <w:rFonts w:cs="Times New Roman"/>
          <w:color w:val="auto"/>
          <w:sz w:val="24"/>
          <w:szCs w:val="24"/>
        </w:rPr>
        <w:t xml:space="preserve">, </w:t>
      </w:r>
      <w:proofErr w:type="gramStart"/>
      <w:r w:rsidR="005E02D7" w:rsidRPr="00864CE6">
        <w:rPr>
          <w:rFonts w:cs="Times New Roman"/>
          <w:color w:val="auto"/>
          <w:sz w:val="24"/>
          <w:szCs w:val="24"/>
        </w:rPr>
        <w:t>U</w:t>
      </w:r>
      <w:r w:rsidR="00E816D2" w:rsidRPr="00864CE6">
        <w:rPr>
          <w:rFonts w:cs="Times New Roman"/>
          <w:color w:val="auto"/>
          <w:sz w:val="24"/>
          <w:szCs w:val="24"/>
        </w:rPr>
        <w:t>S</w:t>
      </w:r>
      <w:proofErr w:type="gramEnd"/>
      <w:r w:rsidR="005E02D7" w:rsidRPr="00864CE6">
        <w:rPr>
          <w:rFonts w:cs="Times New Roman"/>
          <w:color w:val="auto"/>
          <w:sz w:val="24"/>
          <w:szCs w:val="24"/>
        </w:rPr>
        <w:t xml:space="preserve"> and China</w:t>
      </w:r>
    </w:p>
    <w:p w14:paraId="4AAA9AB5" w14:textId="77777777" w:rsidR="00790F39" w:rsidRPr="00864CE6" w:rsidRDefault="00790F39" w:rsidP="00211BCF">
      <w:pPr>
        <w:jc w:val="center"/>
        <w:rPr>
          <w:rFonts w:cs="Times New Roman"/>
          <w:szCs w:val="24"/>
        </w:rPr>
      </w:pPr>
      <w:r w:rsidRPr="00864CE6">
        <w:rPr>
          <w:rFonts w:cs="Times New Roman"/>
          <w:szCs w:val="24"/>
        </w:rPr>
        <w:t>(</w:t>
      </w:r>
      <w:r w:rsidRPr="00864CE6">
        <w:rPr>
          <w:rFonts w:cs="Times New Roman"/>
          <w:b/>
          <w:szCs w:val="24"/>
        </w:rPr>
        <w:t>Source:</w:t>
      </w:r>
      <w:r w:rsidRPr="00864CE6">
        <w:rPr>
          <w:rFonts w:cs="Times New Roman"/>
          <w:szCs w:val="24"/>
        </w:rPr>
        <w:t xml:space="preserve"> Collie et al., 2020)</w:t>
      </w:r>
    </w:p>
    <w:p w14:paraId="74BB5579" w14:textId="3BC91840" w:rsidR="006840F7" w:rsidRPr="00864CE6" w:rsidRDefault="006840F7" w:rsidP="00211BCF">
      <w:pPr>
        <w:rPr>
          <w:rFonts w:cs="Times New Roman"/>
          <w:szCs w:val="24"/>
        </w:rPr>
      </w:pPr>
      <w:r w:rsidRPr="00864CE6">
        <w:rPr>
          <w:rFonts w:cs="Times New Roman"/>
          <w:szCs w:val="24"/>
        </w:rPr>
        <w:t xml:space="preserve">While talking about long-term impact on automobile companies </w:t>
      </w:r>
      <w:r w:rsidR="005F01AD" w:rsidRPr="00864CE6">
        <w:rPr>
          <w:rFonts w:cs="Times New Roman"/>
          <w:szCs w:val="24"/>
        </w:rPr>
        <w:t>a persistent truncation of customer demand as nations engaged in working through various lockdown restrictions significantly sparked global recession</w:t>
      </w:r>
      <w:r w:rsidR="00BE3E98" w:rsidRPr="00864CE6">
        <w:rPr>
          <w:rFonts w:cs="Times New Roman"/>
          <w:szCs w:val="24"/>
        </w:rPr>
        <w:t xml:space="preserve"> (</w:t>
      </w:r>
      <w:r w:rsidR="00BE3E98" w:rsidRPr="00864CE6">
        <w:rPr>
          <w:rFonts w:cs="Times New Roman"/>
          <w:szCs w:val="24"/>
          <w:shd w:val="clear" w:color="auto" w:fill="FFFFFF"/>
        </w:rPr>
        <w:t>Rahman, 2021</w:t>
      </w:r>
      <w:r w:rsidR="00BE3E98" w:rsidRPr="00864CE6">
        <w:rPr>
          <w:rFonts w:cs="Times New Roman"/>
          <w:szCs w:val="24"/>
        </w:rPr>
        <w:t>)</w:t>
      </w:r>
      <w:r w:rsidR="007E74E8" w:rsidRPr="00864CE6">
        <w:rPr>
          <w:rFonts w:cs="Times New Roman"/>
          <w:szCs w:val="24"/>
        </w:rPr>
        <w:t xml:space="preserve">. </w:t>
      </w:r>
      <w:r w:rsidR="00AB1595" w:rsidRPr="00864CE6">
        <w:rPr>
          <w:rFonts w:cs="Times New Roman"/>
          <w:szCs w:val="24"/>
        </w:rPr>
        <w:t xml:space="preserve">Covid-19 pandemic has </w:t>
      </w:r>
      <w:r w:rsidR="0065246C" w:rsidRPr="00864CE6">
        <w:rPr>
          <w:rFonts w:cs="Times New Roman"/>
          <w:szCs w:val="24"/>
        </w:rPr>
        <w:t>caused</w:t>
      </w:r>
      <w:r w:rsidR="00901516" w:rsidRPr="00864CE6">
        <w:rPr>
          <w:rFonts w:cs="Times New Roman"/>
          <w:szCs w:val="24"/>
        </w:rPr>
        <w:t xml:space="preserve"> in</w:t>
      </w:r>
      <w:r w:rsidR="005F01AD" w:rsidRPr="00864CE6">
        <w:rPr>
          <w:rFonts w:cs="Times New Roman"/>
          <w:szCs w:val="24"/>
        </w:rPr>
        <w:t xml:space="preserve"> </w:t>
      </w:r>
      <w:r w:rsidR="0065246C" w:rsidRPr="00864CE6">
        <w:rPr>
          <w:rFonts w:cs="Times New Roman"/>
          <w:szCs w:val="24"/>
        </w:rPr>
        <w:t>extensive</w:t>
      </w:r>
      <w:r w:rsidR="005F01AD" w:rsidRPr="00864CE6">
        <w:rPr>
          <w:rFonts w:cs="Times New Roman"/>
          <w:szCs w:val="24"/>
        </w:rPr>
        <w:t xml:space="preserve"> loss of </w:t>
      </w:r>
      <w:r w:rsidR="0065246C" w:rsidRPr="00864CE6">
        <w:rPr>
          <w:rFonts w:cs="Times New Roman"/>
          <w:szCs w:val="24"/>
        </w:rPr>
        <w:t>purchasers’</w:t>
      </w:r>
      <w:r w:rsidR="005F01AD" w:rsidRPr="00864CE6">
        <w:rPr>
          <w:rFonts w:cs="Times New Roman"/>
          <w:szCs w:val="24"/>
        </w:rPr>
        <w:t xml:space="preserve"> </w:t>
      </w:r>
      <w:r w:rsidR="007E74E8" w:rsidRPr="00864CE6">
        <w:rPr>
          <w:rFonts w:cs="Times New Roman"/>
          <w:szCs w:val="24"/>
        </w:rPr>
        <w:t>confidence</w:t>
      </w:r>
      <w:r w:rsidR="0065246C" w:rsidRPr="00864CE6">
        <w:rPr>
          <w:rFonts w:cs="Times New Roman"/>
          <w:szCs w:val="24"/>
        </w:rPr>
        <w:t xml:space="preserve"> that</w:t>
      </w:r>
      <w:r w:rsidR="007E74E8" w:rsidRPr="00864CE6">
        <w:rPr>
          <w:rFonts w:cs="Times New Roman"/>
          <w:szCs w:val="24"/>
        </w:rPr>
        <w:t xml:space="preserve"> </w:t>
      </w:r>
      <w:r w:rsidR="0065246C" w:rsidRPr="00864CE6">
        <w:rPr>
          <w:rFonts w:cs="Times New Roman"/>
          <w:szCs w:val="24"/>
        </w:rPr>
        <w:t>conspicuously</w:t>
      </w:r>
      <w:r w:rsidR="005F01AD" w:rsidRPr="00864CE6">
        <w:rPr>
          <w:rFonts w:cs="Times New Roman"/>
          <w:szCs w:val="24"/>
        </w:rPr>
        <w:t xml:space="preserve"> </w:t>
      </w:r>
      <w:r w:rsidR="00922B7F" w:rsidRPr="00864CE6">
        <w:rPr>
          <w:rFonts w:cs="Times New Roman"/>
          <w:szCs w:val="24"/>
        </w:rPr>
        <w:t>affected</w:t>
      </w:r>
      <w:r w:rsidR="005F01AD" w:rsidRPr="00864CE6">
        <w:rPr>
          <w:rFonts w:cs="Times New Roman"/>
          <w:szCs w:val="24"/>
        </w:rPr>
        <w:t xml:space="preserve"> profitability </w:t>
      </w:r>
      <w:r w:rsidR="0065246C" w:rsidRPr="00864CE6">
        <w:rPr>
          <w:rFonts w:cs="Times New Roman"/>
          <w:szCs w:val="24"/>
        </w:rPr>
        <w:t xml:space="preserve">and revenue generation </w:t>
      </w:r>
      <w:r w:rsidR="005F01AD" w:rsidRPr="00864CE6">
        <w:rPr>
          <w:rFonts w:cs="Times New Roman"/>
          <w:szCs w:val="24"/>
        </w:rPr>
        <w:t xml:space="preserve">of automakers. </w:t>
      </w:r>
      <w:r w:rsidR="00A823BF" w:rsidRPr="00864CE6">
        <w:rPr>
          <w:rFonts w:cs="Times New Roman"/>
          <w:szCs w:val="24"/>
        </w:rPr>
        <w:t xml:space="preserve">Strategic choices of exiting from unprofitable international marketplaces as well as vehicle segments might be </w:t>
      </w:r>
      <w:r w:rsidR="00C362AD" w:rsidRPr="00864CE6">
        <w:rPr>
          <w:rFonts w:cs="Times New Roman"/>
          <w:szCs w:val="24"/>
        </w:rPr>
        <w:t>fast-tracked</w:t>
      </w:r>
      <w:r w:rsidR="00A823BF" w:rsidRPr="00864CE6">
        <w:rPr>
          <w:rFonts w:cs="Times New Roman"/>
          <w:szCs w:val="24"/>
        </w:rPr>
        <w:t xml:space="preserve"> for considerably lowering </w:t>
      </w:r>
      <w:r w:rsidR="009B12B7" w:rsidRPr="00864CE6">
        <w:rPr>
          <w:rFonts w:cs="Times New Roman"/>
          <w:szCs w:val="24"/>
        </w:rPr>
        <w:t>output,</w:t>
      </w:r>
      <w:r w:rsidR="00A823BF" w:rsidRPr="00864CE6">
        <w:rPr>
          <w:rFonts w:cs="Times New Roman"/>
          <w:szCs w:val="24"/>
        </w:rPr>
        <w:t xml:space="preserve"> as production capacity is consolidated or rationalised</w:t>
      </w:r>
      <w:r w:rsidR="004664C3" w:rsidRPr="00864CE6">
        <w:rPr>
          <w:rFonts w:cs="Times New Roman"/>
          <w:szCs w:val="24"/>
        </w:rPr>
        <w:t xml:space="preserve"> (</w:t>
      </w:r>
      <w:proofErr w:type="spellStart"/>
      <w:r w:rsidR="004664C3" w:rsidRPr="00864CE6">
        <w:rPr>
          <w:rFonts w:cs="Times New Roman"/>
          <w:szCs w:val="24"/>
          <w:shd w:val="clear" w:color="auto" w:fill="FFFFFF"/>
        </w:rPr>
        <w:t>Hojdik</w:t>
      </w:r>
      <w:proofErr w:type="spellEnd"/>
      <w:r w:rsidR="004664C3" w:rsidRPr="00864CE6">
        <w:rPr>
          <w:rFonts w:cs="Times New Roman"/>
          <w:szCs w:val="24"/>
          <w:shd w:val="clear" w:color="auto" w:fill="FFFFFF"/>
        </w:rPr>
        <w:t>, 2021</w:t>
      </w:r>
      <w:r w:rsidR="004664C3" w:rsidRPr="00864CE6">
        <w:rPr>
          <w:rFonts w:cs="Times New Roman"/>
          <w:szCs w:val="24"/>
        </w:rPr>
        <w:t>)</w:t>
      </w:r>
      <w:r w:rsidR="00A823BF" w:rsidRPr="00864CE6">
        <w:rPr>
          <w:rFonts w:cs="Times New Roman"/>
          <w:szCs w:val="24"/>
        </w:rPr>
        <w:t xml:space="preserve">. </w:t>
      </w:r>
      <w:r w:rsidR="009B12B7" w:rsidRPr="00864CE6">
        <w:rPr>
          <w:rFonts w:cs="Times New Roman"/>
          <w:szCs w:val="24"/>
        </w:rPr>
        <w:t xml:space="preserve">Suppliers confronted with liquidity problems might succumb to rapid deterioration of market conditions, which in turn could cause extensive disruption as well as potentially catastrophic consequences in </w:t>
      </w:r>
      <w:r w:rsidR="005D5C54" w:rsidRPr="00864CE6">
        <w:rPr>
          <w:rFonts w:cs="Times New Roman"/>
          <w:szCs w:val="24"/>
        </w:rPr>
        <w:t>entire</w:t>
      </w:r>
      <w:r w:rsidR="009B12B7" w:rsidRPr="00864CE6">
        <w:rPr>
          <w:rFonts w:cs="Times New Roman"/>
          <w:szCs w:val="24"/>
        </w:rPr>
        <w:t xml:space="preserve"> global </w:t>
      </w:r>
      <w:r w:rsidR="005D5C54" w:rsidRPr="00864CE6">
        <w:rPr>
          <w:rFonts w:cs="Times New Roman"/>
          <w:szCs w:val="24"/>
        </w:rPr>
        <w:t>auto</w:t>
      </w:r>
      <w:r w:rsidR="009B12B7" w:rsidRPr="00864CE6">
        <w:rPr>
          <w:rFonts w:cs="Times New Roman"/>
          <w:szCs w:val="24"/>
        </w:rPr>
        <w:t xml:space="preserve"> manufacturing ecosystem. </w:t>
      </w:r>
      <w:r w:rsidR="00CD3B27" w:rsidRPr="00864CE6">
        <w:rPr>
          <w:rFonts w:cs="Times New Roman"/>
          <w:szCs w:val="24"/>
        </w:rPr>
        <w:t xml:space="preserve">According to </w:t>
      </w:r>
      <w:proofErr w:type="spellStart"/>
      <w:r w:rsidR="00CD3B27" w:rsidRPr="00864CE6">
        <w:rPr>
          <w:rFonts w:cs="Times New Roman"/>
          <w:szCs w:val="24"/>
          <w:shd w:val="clear" w:color="auto" w:fill="FFFFFF"/>
        </w:rPr>
        <w:t>Tardivo</w:t>
      </w:r>
      <w:proofErr w:type="spellEnd"/>
      <w:r w:rsidR="00CD3B27" w:rsidRPr="00864CE6">
        <w:rPr>
          <w:rFonts w:cs="Times New Roman"/>
          <w:szCs w:val="24"/>
          <w:shd w:val="clear" w:color="auto" w:fill="FFFFFF"/>
        </w:rPr>
        <w:t xml:space="preserve">, </w:t>
      </w:r>
      <w:proofErr w:type="spellStart"/>
      <w:r w:rsidR="00CD3B27" w:rsidRPr="00864CE6">
        <w:rPr>
          <w:rFonts w:cs="Times New Roman"/>
          <w:szCs w:val="24"/>
          <w:shd w:val="clear" w:color="auto" w:fill="FFFFFF"/>
        </w:rPr>
        <w:t>Zanuy</w:t>
      </w:r>
      <w:proofErr w:type="spellEnd"/>
      <w:r w:rsidR="00CD3B27" w:rsidRPr="00864CE6">
        <w:rPr>
          <w:rFonts w:cs="Times New Roman"/>
          <w:szCs w:val="24"/>
          <w:shd w:val="clear" w:color="auto" w:fill="FFFFFF"/>
        </w:rPr>
        <w:t xml:space="preserve"> and Martín (2021), a</w:t>
      </w:r>
      <w:r w:rsidR="00CD3B27" w:rsidRPr="00864CE6">
        <w:rPr>
          <w:rFonts w:cs="Times New Roman"/>
          <w:szCs w:val="24"/>
        </w:rPr>
        <w:t xml:space="preserve">utomakers can be driven to diversify their capital investment for shoring up continuous production operations, starving R&amp;D financing for taking initiatives in advanced technology and other flexible projects. </w:t>
      </w:r>
      <w:r w:rsidR="005D5C54" w:rsidRPr="00864CE6">
        <w:rPr>
          <w:rFonts w:cs="Times New Roman"/>
          <w:szCs w:val="24"/>
        </w:rPr>
        <w:t xml:space="preserve">A substantial amount of restructuring might be likely in auto retailing sector for the reason that dealers are unable of quickly pivoting dynamisms in demand conditions. </w:t>
      </w:r>
    </w:p>
    <w:p w14:paraId="5E6A56FC" w14:textId="77777777" w:rsidR="00F64DB5" w:rsidRPr="00864CE6" w:rsidRDefault="00F64DB5" w:rsidP="00211BCF">
      <w:pPr>
        <w:pStyle w:val="Heading1"/>
        <w:rPr>
          <w:rFonts w:cs="Times New Roman"/>
          <w:szCs w:val="24"/>
        </w:rPr>
      </w:pPr>
      <w:bookmarkStart w:id="2" w:name="_Toc98628545"/>
      <w:r w:rsidRPr="00864CE6">
        <w:rPr>
          <w:rFonts w:cs="Times New Roman"/>
          <w:szCs w:val="24"/>
        </w:rPr>
        <w:t>Development of Success and Survival Factors for Automobile Industry</w:t>
      </w:r>
      <w:bookmarkEnd w:id="2"/>
    </w:p>
    <w:p w14:paraId="1E9A60B1" w14:textId="4B6D0825" w:rsidR="00BB69A0" w:rsidRPr="00864CE6" w:rsidRDefault="00E90D5A" w:rsidP="00211BCF">
      <w:pPr>
        <w:rPr>
          <w:rFonts w:cs="Times New Roman"/>
          <w:szCs w:val="24"/>
        </w:rPr>
      </w:pPr>
      <w:r w:rsidRPr="00864CE6">
        <w:rPr>
          <w:rFonts w:cs="Times New Roman"/>
          <w:szCs w:val="24"/>
        </w:rPr>
        <w:t xml:space="preserve">The practical next steps in automobile industry must be focused on sustainability and eco-friendliness. Following Covid-19 pandemic era, the automakers must go for collaboration of operations whereby identify, </w:t>
      </w:r>
      <w:proofErr w:type="gramStart"/>
      <w:r w:rsidRPr="00864CE6">
        <w:rPr>
          <w:rFonts w:cs="Times New Roman"/>
          <w:szCs w:val="24"/>
        </w:rPr>
        <w:t>accelerate</w:t>
      </w:r>
      <w:proofErr w:type="gramEnd"/>
      <w:r w:rsidRPr="00864CE6">
        <w:rPr>
          <w:rFonts w:cs="Times New Roman"/>
          <w:szCs w:val="24"/>
        </w:rPr>
        <w:t xml:space="preserve"> and pri</w:t>
      </w:r>
      <w:r w:rsidR="00F25915" w:rsidRPr="00864CE6">
        <w:rPr>
          <w:rFonts w:cs="Times New Roman"/>
          <w:szCs w:val="24"/>
        </w:rPr>
        <w:t xml:space="preserve">oritise cost effective measures. Essentially the </w:t>
      </w:r>
      <w:r w:rsidR="00F25915" w:rsidRPr="00864CE6">
        <w:rPr>
          <w:rFonts w:cs="Times New Roman"/>
          <w:szCs w:val="24"/>
        </w:rPr>
        <w:lastRenderedPageBreak/>
        <w:t xml:space="preserve">working capital must be </w:t>
      </w:r>
      <w:r w:rsidR="00864CE6" w:rsidRPr="00864CE6">
        <w:rPr>
          <w:rFonts w:cs="Times New Roman"/>
          <w:szCs w:val="24"/>
        </w:rPr>
        <w:t>optimised,</w:t>
      </w:r>
      <w:r w:rsidR="00F25915" w:rsidRPr="00864CE6">
        <w:rPr>
          <w:rFonts w:cs="Times New Roman"/>
          <w:szCs w:val="24"/>
        </w:rPr>
        <w:t xml:space="preserve"> and strategic measures must be identified for delivering tangible and rapid cash flow benefits. </w:t>
      </w:r>
      <w:r w:rsidR="00436E52" w:rsidRPr="00864CE6">
        <w:rPr>
          <w:rFonts w:cs="Times New Roman"/>
          <w:szCs w:val="24"/>
        </w:rPr>
        <w:t xml:space="preserve">As opined by </w:t>
      </w:r>
      <w:r w:rsidR="00436E52" w:rsidRPr="00864CE6">
        <w:rPr>
          <w:rFonts w:cs="Times New Roman"/>
          <w:szCs w:val="24"/>
          <w:shd w:val="clear" w:color="auto" w:fill="FFFFFF"/>
        </w:rPr>
        <w:t>Vitale (2020), f</w:t>
      </w:r>
      <w:r w:rsidR="001B5FB8" w:rsidRPr="00864CE6">
        <w:rPr>
          <w:rFonts w:cs="Times New Roman"/>
          <w:szCs w:val="24"/>
        </w:rPr>
        <w:t xml:space="preserve">orecasting assumptions must essentially be revised and downside scenarios must be given priority based on present level of market uncertainty. </w:t>
      </w:r>
      <w:r w:rsidR="005E5A8F" w:rsidRPr="00864CE6">
        <w:rPr>
          <w:rFonts w:cs="Times New Roman"/>
          <w:szCs w:val="24"/>
        </w:rPr>
        <w:t xml:space="preserve">In addition, </w:t>
      </w:r>
      <w:r w:rsidR="00125E4A" w:rsidRPr="00864CE6">
        <w:rPr>
          <w:rFonts w:cs="Times New Roman"/>
          <w:szCs w:val="24"/>
        </w:rPr>
        <w:t xml:space="preserve">in the post-Covid-19 pandemic era </w:t>
      </w:r>
      <w:r w:rsidR="005E5A8F" w:rsidRPr="00864CE6">
        <w:rPr>
          <w:rFonts w:cs="Times New Roman"/>
          <w:szCs w:val="24"/>
        </w:rPr>
        <w:t xml:space="preserve">automakers must identify potential sources of collateral for securing accessibility to excess borrowing solutions </w:t>
      </w:r>
      <w:r w:rsidR="009D45E7" w:rsidRPr="00864CE6">
        <w:rPr>
          <w:rFonts w:cs="Times New Roman"/>
          <w:szCs w:val="24"/>
        </w:rPr>
        <w:t>based on which active scenario planning must be suggested for which liquidity will no longer be an issue for the suppliers</w:t>
      </w:r>
      <w:r w:rsidR="00BB4956" w:rsidRPr="00864CE6">
        <w:rPr>
          <w:rFonts w:cs="Times New Roman"/>
          <w:szCs w:val="24"/>
        </w:rPr>
        <w:t xml:space="preserve"> in automobile industry</w:t>
      </w:r>
      <w:r w:rsidR="009D45E7" w:rsidRPr="00864CE6">
        <w:rPr>
          <w:rFonts w:cs="Times New Roman"/>
          <w:szCs w:val="24"/>
        </w:rPr>
        <w:t xml:space="preserve">. </w:t>
      </w:r>
      <w:r w:rsidR="00BB4956" w:rsidRPr="00864CE6">
        <w:rPr>
          <w:rFonts w:cs="Times New Roman"/>
          <w:szCs w:val="24"/>
        </w:rPr>
        <w:t xml:space="preserve">The automakers must be extensively focused on care </w:t>
      </w:r>
      <w:r w:rsidR="00436E52" w:rsidRPr="00864CE6">
        <w:rPr>
          <w:rFonts w:cs="Times New Roman"/>
          <w:szCs w:val="24"/>
        </w:rPr>
        <w:t>as well as</w:t>
      </w:r>
      <w:r w:rsidR="00BB4956" w:rsidRPr="00864CE6">
        <w:rPr>
          <w:rFonts w:cs="Times New Roman"/>
          <w:szCs w:val="24"/>
        </w:rPr>
        <w:t xml:space="preserve"> safety of employees for which a potential recovery would be ne</w:t>
      </w:r>
      <w:r w:rsidR="00BE0C66" w:rsidRPr="00864CE6">
        <w:rPr>
          <w:rFonts w:cs="Times New Roman"/>
          <w:szCs w:val="24"/>
        </w:rPr>
        <w:t>cessary for engaging workforce.</w:t>
      </w:r>
    </w:p>
    <w:p w14:paraId="0D44DEB1" w14:textId="5DEDF64E" w:rsidR="00BE0C66" w:rsidRPr="00864CE6" w:rsidRDefault="008F2818" w:rsidP="00211BCF">
      <w:pPr>
        <w:rPr>
          <w:rFonts w:cs="Times New Roman"/>
          <w:szCs w:val="24"/>
        </w:rPr>
      </w:pPr>
      <w:r w:rsidRPr="00864CE6">
        <w:rPr>
          <w:rFonts w:cs="Times New Roman"/>
          <w:szCs w:val="24"/>
        </w:rPr>
        <w:t xml:space="preserve">The automakers must drive focus on designing enhancements wherein technical upgrades would impart an important role to increase automobile sales. In the post-Covid-19 pandemic era, for coping up with the economic downturn that sincerely affected purchasing intention of customers, affordability must essentially be prioritised </w:t>
      </w:r>
      <w:r w:rsidR="00864CE6" w:rsidRPr="00864CE6">
        <w:rPr>
          <w:rFonts w:cs="Times New Roman"/>
          <w:szCs w:val="24"/>
        </w:rPr>
        <w:t>in regard to</w:t>
      </w:r>
      <w:r w:rsidRPr="00864CE6">
        <w:rPr>
          <w:rFonts w:cs="Times New Roman"/>
          <w:szCs w:val="24"/>
        </w:rPr>
        <w:t xml:space="preserve"> costing involved for purchasing, maintenance and running </w:t>
      </w:r>
      <w:r w:rsidR="00056C7E" w:rsidRPr="00864CE6">
        <w:rPr>
          <w:rFonts w:cs="Times New Roman"/>
          <w:szCs w:val="24"/>
        </w:rPr>
        <w:t xml:space="preserve">vehicles. </w:t>
      </w:r>
      <w:r w:rsidR="000926E0" w:rsidRPr="00864CE6">
        <w:rPr>
          <w:rFonts w:cs="Times New Roman"/>
          <w:szCs w:val="24"/>
        </w:rPr>
        <w:t xml:space="preserve">The essential </w:t>
      </w:r>
      <w:r w:rsidR="007A51C5" w:rsidRPr="00864CE6">
        <w:rPr>
          <w:rFonts w:cs="Times New Roman"/>
          <w:szCs w:val="24"/>
        </w:rPr>
        <w:t>factors that can undoubtedly ensure survival of automakers by providing potential breakthrough</w:t>
      </w:r>
      <w:r w:rsidR="000926E0" w:rsidRPr="00864CE6">
        <w:rPr>
          <w:rFonts w:cs="Times New Roman"/>
          <w:szCs w:val="24"/>
        </w:rPr>
        <w:t xml:space="preserve"> are cost competitiveness, </w:t>
      </w:r>
      <w:r w:rsidR="007A51C5" w:rsidRPr="00864CE6">
        <w:rPr>
          <w:rFonts w:cs="Times New Roman"/>
          <w:szCs w:val="24"/>
        </w:rPr>
        <w:t xml:space="preserve">product </w:t>
      </w:r>
      <w:r w:rsidR="000926E0" w:rsidRPr="00864CE6">
        <w:rPr>
          <w:rFonts w:cs="Times New Roman"/>
          <w:szCs w:val="24"/>
        </w:rPr>
        <w:t xml:space="preserve">aesthetics, light </w:t>
      </w:r>
      <w:proofErr w:type="gramStart"/>
      <w:r w:rsidR="000926E0" w:rsidRPr="00864CE6">
        <w:rPr>
          <w:rFonts w:cs="Times New Roman"/>
          <w:szCs w:val="24"/>
        </w:rPr>
        <w:t>weighting</w:t>
      </w:r>
      <w:proofErr w:type="gramEnd"/>
      <w:r w:rsidR="000926E0" w:rsidRPr="00864CE6">
        <w:rPr>
          <w:rFonts w:cs="Times New Roman"/>
          <w:szCs w:val="24"/>
        </w:rPr>
        <w:t xml:space="preserve"> and safety</w:t>
      </w:r>
      <w:r w:rsidR="007A51C5" w:rsidRPr="00864CE6">
        <w:rPr>
          <w:rFonts w:cs="Times New Roman"/>
          <w:szCs w:val="24"/>
        </w:rPr>
        <w:t xml:space="preserve"> (</w:t>
      </w:r>
      <w:proofErr w:type="spellStart"/>
      <w:r w:rsidR="007A51C5" w:rsidRPr="00864CE6">
        <w:rPr>
          <w:rFonts w:cs="Times New Roman"/>
          <w:szCs w:val="24"/>
        </w:rPr>
        <w:t>Gajendragadkar</w:t>
      </w:r>
      <w:proofErr w:type="spellEnd"/>
      <w:r w:rsidR="007A51C5" w:rsidRPr="00864CE6">
        <w:rPr>
          <w:rFonts w:cs="Times New Roman"/>
          <w:szCs w:val="24"/>
        </w:rPr>
        <w:t>, 2020)</w:t>
      </w:r>
      <w:r w:rsidR="000926E0" w:rsidRPr="00864CE6">
        <w:rPr>
          <w:rFonts w:cs="Times New Roman"/>
          <w:szCs w:val="24"/>
        </w:rPr>
        <w:t xml:space="preserve">. </w:t>
      </w:r>
      <w:r w:rsidR="007B1C19" w:rsidRPr="00864CE6">
        <w:rPr>
          <w:rFonts w:cs="Times New Roman"/>
          <w:szCs w:val="24"/>
        </w:rPr>
        <w:t>To</w:t>
      </w:r>
      <w:r w:rsidR="007A51C5" w:rsidRPr="00864CE6">
        <w:rPr>
          <w:rFonts w:cs="Times New Roman"/>
          <w:szCs w:val="24"/>
        </w:rPr>
        <w:t xml:space="preserve"> thriv</w:t>
      </w:r>
      <w:r w:rsidR="007B1C19" w:rsidRPr="00864CE6">
        <w:rPr>
          <w:rFonts w:cs="Times New Roman"/>
          <w:szCs w:val="24"/>
        </w:rPr>
        <w:t>e</w:t>
      </w:r>
      <w:r w:rsidR="007A51C5" w:rsidRPr="00864CE6">
        <w:rPr>
          <w:rFonts w:cs="Times New Roman"/>
          <w:szCs w:val="24"/>
        </w:rPr>
        <w:t xml:space="preserve"> successfully, automakers ensure safety features for pedestrians as well as passengers at a much more competitive price point.</w:t>
      </w:r>
    </w:p>
    <w:p w14:paraId="4F3AD9DB" w14:textId="79B8D358" w:rsidR="0093312A" w:rsidRPr="00864CE6" w:rsidRDefault="001E038B" w:rsidP="00211BCF">
      <w:pPr>
        <w:rPr>
          <w:rFonts w:cs="Times New Roman"/>
          <w:szCs w:val="24"/>
        </w:rPr>
      </w:pPr>
      <w:r w:rsidRPr="00864CE6">
        <w:rPr>
          <w:rFonts w:cs="Times New Roman"/>
          <w:szCs w:val="24"/>
        </w:rPr>
        <w:t>In the post-Covid-19 pandemic period, f</w:t>
      </w:r>
      <w:r w:rsidR="00673BF4" w:rsidRPr="00864CE6">
        <w:rPr>
          <w:rFonts w:cs="Times New Roman"/>
          <w:szCs w:val="24"/>
        </w:rPr>
        <w:t xml:space="preserve">or deliverance of product agility as well as excellence, automobile companies must be staying </w:t>
      </w:r>
      <w:r w:rsidR="00B12F62" w:rsidRPr="00864CE6">
        <w:rPr>
          <w:rFonts w:cs="Times New Roman"/>
          <w:szCs w:val="24"/>
        </w:rPr>
        <w:t>much attentive</w:t>
      </w:r>
      <w:r w:rsidR="00673BF4" w:rsidRPr="00864CE6">
        <w:rPr>
          <w:rFonts w:cs="Times New Roman"/>
          <w:szCs w:val="24"/>
        </w:rPr>
        <w:t xml:space="preserve"> </w:t>
      </w:r>
      <w:r w:rsidR="00B12F62" w:rsidRPr="00864CE6">
        <w:rPr>
          <w:rFonts w:cs="Times New Roman"/>
          <w:szCs w:val="24"/>
        </w:rPr>
        <w:t xml:space="preserve">towards </w:t>
      </w:r>
      <w:r w:rsidR="00673BF4" w:rsidRPr="00864CE6">
        <w:rPr>
          <w:rFonts w:cs="Times New Roman"/>
          <w:szCs w:val="24"/>
        </w:rPr>
        <w:t>Quality Management System (QMS) and Application Lifecycle Management (ALM)</w:t>
      </w:r>
      <w:r w:rsidR="00360BC5" w:rsidRPr="00864CE6">
        <w:rPr>
          <w:rFonts w:cs="Times New Roman"/>
          <w:szCs w:val="24"/>
        </w:rPr>
        <w:t xml:space="preserve"> (</w:t>
      </w:r>
      <w:proofErr w:type="spellStart"/>
      <w:r w:rsidR="00360BC5" w:rsidRPr="00864CE6">
        <w:rPr>
          <w:rFonts w:cs="Times New Roman"/>
          <w:szCs w:val="24"/>
        </w:rPr>
        <w:t>Banjanin</w:t>
      </w:r>
      <w:proofErr w:type="spellEnd"/>
      <w:r w:rsidR="00360BC5" w:rsidRPr="00864CE6">
        <w:rPr>
          <w:rFonts w:cs="Times New Roman"/>
          <w:szCs w:val="24"/>
        </w:rPr>
        <w:t>, 2019)</w:t>
      </w:r>
      <w:r w:rsidR="00B12F62" w:rsidRPr="00864CE6">
        <w:rPr>
          <w:rFonts w:cs="Times New Roman"/>
          <w:szCs w:val="24"/>
        </w:rPr>
        <w:t xml:space="preserve">. </w:t>
      </w:r>
      <w:r w:rsidR="00FD30BB" w:rsidRPr="00864CE6">
        <w:rPr>
          <w:rFonts w:cs="Times New Roman"/>
          <w:szCs w:val="24"/>
        </w:rPr>
        <w:t>Strategic i</w:t>
      </w:r>
      <w:r w:rsidR="00B12F62" w:rsidRPr="00864CE6">
        <w:rPr>
          <w:rFonts w:cs="Times New Roman"/>
          <w:szCs w:val="24"/>
        </w:rPr>
        <w:t xml:space="preserve">ncorporation of engineering tools and capabilities are proven to drive best product development </w:t>
      </w:r>
      <w:r w:rsidR="008B71CA" w:rsidRPr="00864CE6">
        <w:rPr>
          <w:rFonts w:cs="Times New Roman"/>
          <w:szCs w:val="24"/>
        </w:rPr>
        <w:t>outcomes</w:t>
      </w:r>
      <w:r w:rsidR="00B12F62" w:rsidRPr="00864CE6">
        <w:rPr>
          <w:rFonts w:cs="Times New Roman"/>
          <w:szCs w:val="24"/>
        </w:rPr>
        <w:t xml:space="preserve">. </w:t>
      </w:r>
      <w:proofErr w:type="gramStart"/>
      <w:r w:rsidR="00971A19" w:rsidRPr="00864CE6">
        <w:rPr>
          <w:rFonts w:cs="Times New Roman"/>
          <w:szCs w:val="24"/>
        </w:rPr>
        <w:t>Could technology should</w:t>
      </w:r>
      <w:proofErr w:type="gramEnd"/>
      <w:r w:rsidR="00971A19" w:rsidRPr="00864CE6">
        <w:rPr>
          <w:rFonts w:cs="Times New Roman"/>
          <w:szCs w:val="24"/>
        </w:rPr>
        <w:t xml:space="preserve"> be </w:t>
      </w:r>
      <w:r w:rsidR="008B71CA" w:rsidRPr="00864CE6">
        <w:rPr>
          <w:rFonts w:cs="Times New Roman"/>
          <w:szCs w:val="24"/>
        </w:rPr>
        <w:t xml:space="preserve">prioritised for reducing barriers in between QMS and ALM solutions and hence provide </w:t>
      </w:r>
      <w:r w:rsidR="00360BC5" w:rsidRPr="00864CE6">
        <w:rPr>
          <w:rFonts w:cs="Times New Roman"/>
          <w:szCs w:val="24"/>
        </w:rPr>
        <w:t>benefits</w:t>
      </w:r>
      <w:r w:rsidR="008B71CA" w:rsidRPr="00864CE6">
        <w:rPr>
          <w:rFonts w:cs="Times New Roman"/>
          <w:szCs w:val="24"/>
        </w:rPr>
        <w:t xml:space="preserve"> in multiple dimensions which includes agility, flexibility and af</w:t>
      </w:r>
      <w:r w:rsidR="00360BC5" w:rsidRPr="00864CE6">
        <w:rPr>
          <w:rFonts w:cs="Times New Roman"/>
          <w:szCs w:val="24"/>
        </w:rPr>
        <w:t>fordability.</w:t>
      </w:r>
    </w:p>
    <w:p w14:paraId="66A3ADFF" w14:textId="77777777" w:rsidR="002218F8" w:rsidRPr="00864CE6" w:rsidRDefault="002218F8" w:rsidP="002218F8">
      <w:pPr>
        <w:pStyle w:val="Heading1"/>
        <w:rPr>
          <w:rFonts w:cs="Times New Roman"/>
          <w:szCs w:val="24"/>
        </w:rPr>
      </w:pPr>
      <w:bookmarkStart w:id="3" w:name="_Toc98628544"/>
      <w:r w:rsidRPr="00864CE6">
        <w:rPr>
          <w:rFonts w:cs="Times New Roman"/>
          <w:szCs w:val="24"/>
        </w:rPr>
        <w:t>Consideration of Megatrends</w:t>
      </w:r>
      <w:bookmarkEnd w:id="3"/>
    </w:p>
    <w:p w14:paraId="3056EB6D" w14:textId="77777777" w:rsidR="002218F8" w:rsidRPr="00864CE6" w:rsidRDefault="002218F8" w:rsidP="002218F8">
      <w:pPr>
        <w:rPr>
          <w:rFonts w:cs="Times New Roman"/>
          <w:szCs w:val="24"/>
        </w:rPr>
      </w:pPr>
      <w:r w:rsidRPr="00864CE6">
        <w:rPr>
          <w:rFonts w:cs="Times New Roman"/>
          <w:szCs w:val="24"/>
        </w:rPr>
        <w:t xml:space="preserve">Digitalisation and connectivity are prominently redefining the strategies by which automakers are moulding in the new age. With the increasing prioritisation of Internet-of-Things, the auto industry is progressively becoming more complicated and stressing on development of symbiotic relationships. In precise, post-Covid-19 pandemic era characterised auto industry with digitalisation, connectivity and dynamic customer demands which is an outcome of social </w:t>
      </w:r>
      <w:r w:rsidRPr="00864CE6">
        <w:rPr>
          <w:rFonts w:cs="Times New Roman"/>
          <w:szCs w:val="24"/>
        </w:rPr>
        <w:lastRenderedPageBreak/>
        <w:t>changes and urbanisation (</w:t>
      </w:r>
      <w:proofErr w:type="spellStart"/>
      <w:r w:rsidRPr="00864CE6">
        <w:rPr>
          <w:rFonts w:cs="Times New Roman"/>
          <w:szCs w:val="24"/>
          <w:shd w:val="clear" w:color="auto" w:fill="FFFFFF"/>
        </w:rPr>
        <w:t>Wibbing</w:t>
      </w:r>
      <w:proofErr w:type="spellEnd"/>
      <w:r w:rsidRPr="00864CE6">
        <w:rPr>
          <w:rFonts w:cs="Times New Roman"/>
          <w:szCs w:val="24"/>
          <w:shd w:val="clear" w:color="auto" w:fill="FFFFFF"/>
        </w:rPr>
        <w:t>, 2018</w:t>
      </w:r>
      <w:r w:rsidRPr="00864CE6">
        <w:rPr>
          <w:rFonts w:cs="Times New Roman"/>
          <w:szCs w:val="24"/>
        </w:rPr>
        <w:t>). On regards to sustainability, transition to electric motors is gaining prominence.</w:t>
      </w:r>
    </w:p>
    <w:p w14:paraId="11927BA2" w14:textId="77777777" w:rsidR="002218F8" w:rsidRPr="00864CE6" w:rsidRDefault="002218F8" w:rsidP="002218F8">
      <w:pPr>
        <w:rPr>
          <w:rFonts w:cs="Times New Roman"/>
          <w:szCs w:val="24"/>
        </w:rPr>
      </w:pPr>
      <w:r w:rsidRPr="00864CE6">
        <w:rPr>
          <w:rFonts w:cs="Times New Roman"/>
          <w:i/>
          <w:szCs w:val="24"/>
        </w:rPr>
        <w:t>Digitalization– Network of Connected Vehicles:</w:t>
      </w:r>
      <w:r w:rsidRPr="00864CE6">
        <w:rPr>
          <w:rFonts w:cs="Times New Roman"/>
          <w:szCs w:val="24"/>
        </w:rPr>
        <w:t xml:space="preserve"> Just as automobile industry changed entire world during pre-Covid-19 pandemic era, digitalization is further transforming all features of customers’ lives. With the advent of Covid-19 pandemic era by 2020, over half of all public would prefer living on digitally connected in addition to the reality that almost 20 billion devices would become connected. As described by </w:t>
      </w:r>
      <w:proofErr w:type="spellStart"/>
      <w:r w:rsidRPr="00864CE6">
        <w:rPr>
          <w:rFonts w:cs="Times New Roman"/>
          <w:szCs w:val="24"/>
        </w:rPr>
        <w:t>Dolgui</w:t>
      </w:r>
      <w:proofErr w:type="spellEnd"/>
      <w:r w:rsidRPr="00864CE6">
        <w:rPr>
          <w:rFonts w:cs="Times New Roman"/>
          <w:szCs w:val="24"/>
        </w:rPr>
        <w:t xml:space="preserve"> and Ivanov (2022), strategic integration of 5G in digital supply chain networks and operations management would bring in significant impact on complexity of systems and would empower mobile phone providers and retailers to become a significant portion of the automobile ecosystem. However, this would foster flexibility real-time visibility and end-to-end connectivity via internet-of-everything.</w:t>
      </w:r>
    </w:p>
    <w:p w14:paraId="3B9DB0D2" w14:textId="77777777" w:rsidR="002218F8" w:rsidRPr="00864CE6" w:rsidRDefault="002218F8" w:rsidP="002218F8">
      <w:pPr>
        <w:keepNext/>
        <w:jc w:val="center"/>
        <w:rPr>
          <w:rFonts w:cs="Times New Roman"/>
          <w:szCs w:val="24"/>
        </w:rPr>
      </w:pPr>
      <w:r w:rsidRPr="00864CE6">
        <w:rPr>
          <w:rFonts w:cs="Times New Roman"/>
          <w:noProof/>
          <w:szCs w:val="24"/>
          <w:lang w:val="en-US"/>
        </w:rPr>
        <w:drawing>
          <wp:inline distT="0" distB="0" distL="0" distR="0" wp14:anchorId="04DB363E" wp14:editId="68BC9999">
            <wp:extent cx="5731510" cy="2312199"/>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2312199"/>
                    </a:xfrm>
                    <a:prstGeom prst="rect">
                      <a:avLst/>
                    </a:prstGeom>
                  </pic:spPr>
                </pic:pic>
              </a:graphicData>
            </a:graphic>
          </wp:inline>
        </w:drawing>
      </w:r>
    </w:p>
    <w:p w14:paraId="2B954042" w14:textId="77777777" w:rsidR="002218F8" w:rsidRPr="00864CE6" w:rsidRDefault="002218F8" w:rsidP="002218F8">
      <w:pPr>
        <w:pStyle w:val="Caption"/>
        <w:spacing w:line="360" w:lineRule="auto"/>
        <w:jc w:val="center"/>
        <w:rPr>
          <w:rFonts w:cs="Times New Roman"/>
          <w:color w:val="auto"/>
          <w:sz w:val="24"/>
          <w:szCs w:val="24"/>
        </w:rPr>
      </w:pPr>
      <w:r w:rsidRPr="00864CE6">
        <w:rPr>
          <w:rFonts w:cs="Times New Roman"/>
          <w:color w:val="auto"/>
          <w:sz w:val="24"/>
          <w:szCs w:val="24"/>
        </w:rPr>
        <w:t xml:space="preserve">Figure </w:t>
      </w:r>
      <w:r w:rsidRPr="00864CE6">
        <w:rPr>
          <w:rFonts w:cs="Times New Roman"/>
          <w:color w:val="auto"/>
          <w:sz w:val="24"/>
          <w:szCs w:val="24"/>
        </w:rPr>
        <w:fldChar w:fldCharType="begin"/>
      </w:r>
      <w:r w:rsidRPr="00864CE6">
        <w:rPr>
          <w:rFonts w:cs="Times New Roman"/>
          <w:color w:val="auto"/>
          <w:sz w:val="24"/>
          <w:szCs w:val="24"/>
        </w:rPr>
        <w:instrText xml:space="preserve"> SEQ Figure \* ARABIC </w:instrText>
      </w:r>
      <w:r w:rsidRPr="00864CE6">
        <w:rPr>
          <w:rFonts w:cs="Times New Roman"/>
          <w:color w:val="auto"/>
          <w:sz w:val="24"/>
          <w:szCs w:val="24"/>
        </w:rPr>
        <w:fldChar w:fldCharType="separate"/>
      </w:r>
      <w:r w:rsidRPr="00864CE6">
        <w:rPr>
          <w:rFonts w:cs="Times New Roman"/>
          <w:noProof/>
          <w:color w:val="auto"/>
          <w:sz w:val="24"/>
          <w:szCs w:val="24"/>
        </w:rPr>
        <w:t>4</w:t>
      </w:r>
      <w:r w:rsidRPr="00864CE6">
        <w:rPr>
          <w:rFonts w:cs="Times New Roman"/>
          <w:color w:val="auto"/>
          <w:sz w:val="24"/>
          <w:szCs w:val="24"/>
        </w:rPr>
        <w:fldChar w:fldCharType="end"/>
      </w:r>
      <w:r w:rsidRPr="00864CE6">
        <w:rPr>
          <w:rFonts w:cs="Times New Roman"/>
          <w:color w:val="auto"/>
          <w:sz w:val="24"/>
          <w:szCs w:val="24"/>
        </w:rPr>
        <w:t>: Competences of Digital Supply Chain and Smart Operations Using 5G</w:t>
      </w:r>
    </w:p>
    <w:p w14:paraId="17CEE0E5" w14:textId="77777777" w:rsidR="002218F8" w:rsidRPr="00864CE6" w:rsidRDefault="002218F8" w:rsidP="002218F8">
      <w:pPr>
        <w:jc w:val="center"/>
        <w:rPr>
          <w:rFonts w:cs="Times New Roman"/>
          <w:szCs w:val="24"/>
        </w:rPr>
      </w:pPr>
      <w:r w:rsidRPr="00864CE6">
        <w:rPr>
          <w:rFonts w:cs="Times New Roman"/>
          <w:szCs w:val="24"/>
        </w:rPr>
        <w:t>(</w:t>
      </w:r>
      <w:r w:rsidRPr="00864CE6">
        <w:rPr>
          <w:rFonts w:cs="Times New Roman"/>
          <w:b/>
          <w:szCs w:val="24"/>
        </w:rPr>
        <w:t>Source</w:t>
      </w:r>
      <w:r w:rsidRPr="00864CE6">
        <w:rPr>
          <w:rFonts w:cs="Times New Roman"/>
          <w:szCs w:val="24"/>
        </w:rPr>
        <w:t xml:space="preserve">: </w:t>
      </w:r>
      <w:r w:rsidRPr="00864CE6">
        <w:rPr>
          <w:rFonts w:cs="Times New Roman"/>
          <w:szCs w:val="24"/>
          <w:shd w:val="clear" w:color="auto" w:fill="FFFFFF"/>
        </w:rPr>
        <w:t>Sjoberg, 2020</w:t>
      </w:r>
      <w:r w:rsidRPr="00864CE6">
        <w:rPr>
          <w:rFonts w:cs="Times New Roman"/>
          <w:szCs w:val="24"/>
        </w:rPr>
        <w:t>)</w:t>
      </w:r>
    </w:p>
    <w:p w14:paraId="76967E84" w14:textId="095B5703" w:rsidR="002218F8" w:rsidRPr="00864CE6" w:rsidRDefault="002218F8" w:rsidP="002218F8">
      <w:pPr>
        <w:rPr>
          <w:rFonts w:cs="Times New Roman"/>
          <w:szCs w:val="24"/>
        </w:rPr>
      </w:pPr>
      <w:r w:rsidRPr="00864CE6">
        <w:rPr>
          <w:rFonts w:cs="Times New Roman"/>
          <w:i/>
          <w:szCs w:val="24"/>
        </w:rPr>
        <w:t xml:space="preserve">Connectivity– Completely Autonomous Driving as the Developmental Goal: </w:t>
      </w:r>
      <w:r w:rsidRPr="00864CE6">
        <w:rPr>
          <w:rFonts w:cs="Times New Roman"/>
          <w:szCs w:val="24"/>
        </w:rPr>
        <w:t xml:space="preserve">Autonomous driving as well as artificial intelligence are considered as two indispensable facets of present megatrend connectivity. A major developmental goal seems to be fully autonomous driving, which necessitates innovative technologies such as machine learning of being introduced into the automobile industry. </w:t>
      </w:r>
      <w:r w:rsidR="00CB0E08" w:rsidRPr="00864CE6">
        <w:rPr>
          <w:rFonts w:cs="Times New Roman"/>
          <w:szCs w:val="24"/>
        </w:rPr>
        <w:t xml:space="preserve">MIQ performance dashboard is the performance management solution, which enables global connectivity in business units to provide one view for RDCs, warehouses and plants from anywhere. </w:t>
      </w:r>
      <w:r w:rsidR="005E0C6C" w:rsidRPr="00864CE6">
        <w:rPr>
          <w:rFonts w:cs="Times New Roman"/>
          <w:szCs w:val="24"/>
          <w:shd w:val="clear" w:color="auto" w:fill="FFFFFF"/>
        </w:rPr>
        <w:t>T</w:t>
      </w:r>
      <w:r w:rsidRPr="00864CE6">
        <w:rPr>
          <w:rFonts w:cs="Times New Roman"/>
          <w:szCs w:val="24"/>
        </w:rPr>
        <w:t xml:space="preserve">he </w:t>
      </w:r>
      <w:r w:rsidR="00CB0E08" w:rsidRPr="00864CE6">
        <w:rPr>
          <w:rFonts w:cs="Times New Roman"/>
          <w:szCs w:val="24"/>
        </w:rPr>
        <w:t>increasing</w:t>
      </w:r>
      <w:r w:rsidRPr="00864CE6">
        <w:rPr>
          <w:rFonts w:cs="Times New Roman"/>
          <w:szCs w:val="24"/>
        </w:rPr>
        <w:t xml:space="preserve"> usage of actuators and sensors provides, on the one, additional functionality as well as hand comfort for car purchasers</w:t>
      </w:r>
      <w:r w:rsidR="005E0C6C" w:rsidRPr="00864CE6">
        <w:rPr>
          <w:rFonts w:cs="Times New Roman"/>
          <w:szCs w:val="24"/>
        </w:rPr>
        <w:t xml:space="preserve"> (</w:t>
      </w:r>
      <w:r w:rsidR="005E0C6C" w:rsidRPr="00864CE6">
        <w:rPr>
          <w:rFonts w:cs="Times New Roman"/>
          <w:szCs w:val="24"/>
          <w:shd w:val="clear" w:color="auto" w:fill="FFFFFF"/>
        </w:rPr>
        <w:t>Sjoberg,</w:t>
      </w:r>
      <w:r w:rsidR="00C94DDD" w:rsidRPr="00864CE6">
        <w:rPr>
          <w:rFonts w:cs="Times New Roman"/>
          <w:szCs w:val="24"/>
          <w:shd w:val="clear" w:color="auto" w:fill="FFFFFF"/>
        </w:rPr>
        <w:t xml:space="preserve"> </w:t>
      </w:r>
      <w:r w:rsidR="005E0C6C" w:rsidRPr="00864CE6">
        <w:rPr>
          <w:rFonts w:cs="Times New Roman"/>
          <w:szCs w:val="24"/>
          <w:shd w:val="clear" w:color="auto" w:fill="FFFFFF"/>
        </w:rPr>
        <w:t>2020)</w:t>
      </w:r>
      <w:r w:rsidRPr="00864CE6">
        <w:rPr>
          <w:rFonts w:cs="Times New Roman"/>
          <w:szCs w:val="24"/>
        </w:rPr>
        <w:t xml:space="preserve">. </w:t>
      </w:r>
      <w:r w:rsidR="00C7775B" w:rsidRPr="00864CE6">
        <w:rPr>
          <w:rFonts w:cs="Times New Roman"/>
          <w:szCs w:val="24"/>
        </w:rPr>
        <w:lastRenderedPageBreak/>
        <w:t>A</w:t>
      </w:r>
      <w:r w:rsidRPr="00864CE6">
        <w:rPr>
          <w:rFonts w:cs="Times New Roman"/>
          <w:szCs w:val="24"/>
        </w:rPr>
        <w:t>ll of such features should be addressed and anticipated during development starting from rudimentary interoperability up to functional security in networked systems in vehicles as well as interactive systems</w:t>
      </w:r>
      <w:r w:rsidR="00C7775B" w:rsidRPr="00864CE6">
        <w:rPr>
          <w:rFonts w:cs="Times New Roman"/>
          <w:szCs w:val="24"/>
        </w:rPr>
        <w:t xml:space="preserve"> (</w:t>
      </w:r>
      <w:r w:rsidR="00C7775B" w:rsidRPr="00864CE6">
        <w:rPr>
          <w:rFonts w:cs="Times New Roman"/>
          <w:szCs w:val="24"/>
          <w:shd w:val="clear" w:color="auto" w:fill="FFFFFF"/>
        </w:rPr>
        <w:t>Desai, 2020)</w:t>
      </w:r>
      <w:r w:rsidRPr="00864CE6">
        <w:rPr>
          <w:rFonts w:cs="Times New Roman"/>
          <w:szCs w:val="24"/>
        </w:rPr>
        <w:t>.</w:t>
      </w:r>
      <w:r w:rsidR="00C94DDD" w:rsidRPr="00864CE6">
        <w:rPr>
          <w:rFonts w:cs="Times New Roman"/>
          <w:szCs w:val="24"/>
        </w:rPr>
        <w:t xml:space="preserve"> </w:t>
      </w:r>
    </w:p>
    <w:p w14:paraId="0680792E" w14:textId="172DDDAC" w:rsidR="002218F8" w:rsidRPr="00864CE6" w:rsidRDefault="002218F8" w:rsidP="002218F8">
      <w:pPr>
        <w:rPr>
          <w:rFonts w:cs="Times New Roman"/>
          <w:szCs w:val="24"/>
        </w:rPr>
      </w:pPr>
      <w:r w:rsidRPr="00864CE6">
        <w:rPr>
          <w:rFonts w:cs="Times New Roman"/>
          <w:i/>
          <w:szCs w:val="24"/>
        </w:rPr>
        <w:t xml:space="preserve">Urbanization– Emergence of Megacities: </w:t>
      </w:r>
      <w:proofErr w:type="gramStart"/>
      <w:r w:rsidRPr="00864CE6">
        <w:rPr>
          <w:rFonts w:cs="Times New Roman"/>
          <w:szCs w:val="24"/>
        </w:rPr>
        <w:t>More</w:t>
      </w:r>
      <w:proofErr w:type="gramEnd"/>
      <w:r w:rsidRPr="00864CE6">
        <w:rPr>
          <w:rFonts w:cs="Times New Roman"/>
          <w:szCs w:val="24"/>
        </w:rPr>
        <w:t xml:space="preserve"> number of people prefers to live in cities rather than in rural areas worldwide. This is actually bringing in a significant effect on the automobile companies business models for tomorrow. Numerous European cities are engaged in working on mobility concepts deprived of vehicles. Such innovative trend will necessarily be reinforced with the sharing of economy as well as mobility-on-demand resolutions (</w:t>
      </w:r>
      <w:r w:rsidRPr="00864CE6">
        <w:rPr>
          <w:rFonts w:cs="Times New Roman"/>
          <w:szCs w:val="24"/>
          <w:shd w:val="clear" w:color="auto" w:fill="FFFFFF"/>
        </w:rPr>
        <w:t>Pal et al., 2021</w:t>
      </w:r>
      <w:r w:rsidRPr="00864CE6">
        <w:rPr>
          <w:rFonts w:cs="Times New Roman"/>
          <w:szCs w:val="24"/>
        </w:rPr>
        <w:t xml:space="preserve">). </w:t>
      </w:r>
      <w:r w:rsidR="00FC0960" w:rsidRPr="00864CE6">
        <w:rPr>
          <w:rFonts w:cs="Times New Roman"/>
          <w:szCs w:val="24"/>
        </w:rPr>
        <w:t xml:space="preserve">According to </w:t>
      </w:r>
      <w:r w:rsidR="00EA64F4" w:rsidRPr="00864CE6">
        <w:rPr>
          <w:rFonts w:cs="Times New Roman"/>
          <w:szCs w:val="24"/>
        </w:rPr>
        <w:t>Canton et al. (2021), d</w:t>
      </w:r>
      <w:r w:rsidR="00807233" w:rsidRPr="00864CE6">
        <w:rPr>
          <w:rFonts w:cs="Times New Roman"/>
          <w:szCs w:val="24"/>
        </w:rPr>
        <w:t>ue to Covid-19 crisis, t</w:t>
      </w:r>
      <w:r w:rsidR="00DF18B7" w:rsidRPr="00864CE6">
        <w:rPr>
          <w:rFonts w:cs="Times New Roman"/>
          <w:szCs w:val="24"/>
        </w:rPr>
        <w:t xml:space="preserve">he digital transition could have secondary negative effects for instance production growth is negatively affected by minimised agglomeration effects because of de-urbanisation and </w:t>
      </w:r>
      <w:r w:rsidR="0008704E" w:rsidRPr="00864CE6">
        <w:rPr>
          <w:rFonts w:cs="Times New Roman"/>
          <w:szCs w:val="24"/>
        </w:rPr>
        <w:t>teleworking.</w:t>
      </w:r>
      <w:r w:rsidR="00395073" w:rsidRPr="00864CE6">
        <w:rPr>
          <w:rFonts w:cs="Times New Roman"/>
          <w:szCs w:val="24"/>
        </w:rPr>
        <w:t xml:space="preserve"> Hence, </w:t>
      </w:r>
      <w:r w:rsidR="003D2F69" w:rsidRPr="00864CE6">
        <w:rPr>
          <w:rFonts w:cs="Times New Roman"/>
          <w:szCs w:val="24"/>
        </w:rPr>
        <w:t>the</w:t>
      </w:r>
      <w:r w:rsidR="00395073" w:rsidRPr="00864CE6">
        <w:rPr>
          <w:rFonts w:cs="Times New Roman"/>
          <w:szCs w:val="24"/>
        </w:rPr>
        <w:t xml:space="preserve"> automobile industry should be discovering innovative services as well as business models for revenue generation, which would also be desired in cities of future that in turn would be supplementing all existing vehicle ownership models.</w:t>
      </w:r>
    </w:p>
    <w:p w14:paraId="09B58A7E" w14:textId="3471573C" w:rsidR="002218F8" w:rsidRPr="00864CE6" w:rsidRDefault="002218F8" w:rsidP="002218F8">
      <w:pPr>
        <w:rPr>
          <w:rFonts w:cs="Times New Roman"/>
          <w:szCs w:val="24"/>
        </w:rPr>
      </w:pPr>
      <w:r w:rsidRPr="00864CE6">
        <w:rPr>
          <w:rFonts w:cs="Times New Roman"/>
          <w:i/>
          <w:szCs w:val="24"/>
        </w:rPr>
        <w:t>Social Dynamics- Smartphone Generation:</w:t>
      </w:r>
      <w:r w:rsidRPr="00864CE6">
        <w:rPr>
          <w:rFonts w:cs="Times New Roman"/>
          <w:szCs w:val="24"/>
        </w:rPr>
        <w:t xml:space="preserve"> Strategic modifications in value systems are prominently making significant effect on business models of automakers for near future. As described by </w:t>
      </w:r>
      <w:proofErr w:type="spellStart"/>
      <w:r w:rsidRPr="00864CE6">
        <w:rPr>
          <w:rFonts w:cs="Times New Roman"/>
          <w:szCs w:val="24"/>
          <w:shd w:val="clear" w:color="auto" w:fill="FFFFFF"/>
        </w:rPr>
        <w:t>Wibbing</w:t>
      </w:r>
      <w:proofErr w:type="spellEnd"/>
      <w:r w:rsidRPr="00864CE6">
        <w:rPr>
          <w:rFonts w:cs="Times New Roman"/>
          <w:szCs w:val="24"/>
          <w:shd w:val="clear" w:color="auto" w:fill="FFFFFF"/>
        </w:rPr>
        <w:t xml:space="preserve"> (2018),</w:t>
      </w:r>
      <w:r w:rsidRPr="00864CE6">
        <w:rPr>
          <w:rFonts w:cs="Times New Roman"/>
          <w:szCs w:val="24"/>
        </w:rPr>
        <w:t xml:space="preserve"> for the smartphone generation, vehicles are no longer considered as a status symbol in the society for which people are negligibly interested in the way they reach their destination. This is no more essential for essentially owning a vehicle intending to be mobile.</w:t>
      </w:r>
      <w:r w:rsidR="00AC0A66" w:rsidRPr="00864CE6">
        <w:rPr>
          <w:rFonts w:cs="Times New Roman"/>
          <w:szCs w:val="24"/>
        </w:rPr>
        <w:t xml:space="preserve"> </w:t>
      </w:r>
      <w:r w:rsidR="00830713" w:rsidRPr="00864CE6">
        <w:rPr>
          <w:rFonts w:cs="Times New Roman"/>
          <w:szCs w:val="24"/>
        </w:rPr>
        <w:t>The</w:t>
      </w:r>
      <w:r w:rsidR="007C1160" w:rsidRPr="00864CE6">
        <w:rPr>
          <w:rFonts w:cs="Times New Roman"/>
          <w:szCs w:val="24"/>
        </w:rPr>
        <w:t xml:space="preserve"> megatrend </w:t>
      </w:r>
      <w:r w:rsidR="00830713" w:rsidRPr="00864CE6">
        <w:rPr>
          <w:rFonts w:cs="Times New Roman"/>
          <w:szCs w:val="24"/>
        </w:rPr>
        <w:t>during the post-</w:t>
      </w:r>
      <w:r w:rsidR="007C1160" w:rsidRPr="00864CE6">
        <w:rPr>
          <w:rFonts w:cs="Times New Roman"/>
          <w:szCs w:val="24"/>
        </w:rPr>
        <w:t xml:space="preserve">Covid-19 pandemic </w:t>
      </w:r>
      <w:r w:rsidR="00830713" w:rsidRPr="00864CE6">
        <w:rPr>
          <w:rFonts w:cs="Times New Roman"/>
          <w:szCs w:val="24"/>
        </w:rPr>
        <w:t>phase</w:t>
      </w:r>
      <w:r w:rsidR="007C1160" w:rsidRPr="00864CE6">
        <w:rPr>
          <w:rFonts w:cs="Times New Roman"/>
          <w:szCs w:val="24"/>
        </w:rPr>
        <w:t xml:space="preserve">, </w:t>
      </w:r>
      <w:r w:rsidR="0022402B" w:rsidRPr="00864CE6">
        <w:rPr>
          <w:rFonts w:cs="Times New Roman"/>
          <w:szCs w:val="24"/>
        </w:rPr>
        <w:t>regarding to</w:t>
      </w:r>
      <w:r w:rsidR="00AC0A66" w:rsidRPr="00864CE6">
        <w:rPr>
          <w:rFonts w:cs="Times New Roman"/>
          <w:szCs w:val="24"/>
        </w:rPr>
        <w:t xml:space="preserve"> employment</w:t>
      </w:r>
      <w:r w:rsidR="00B31EFA" w:rsidRPr="00864CE6">
        <w:rPr>
          <w:rFonts w:cs="Times New Roman"/>
          <w:szCs w:val="24"/>
        </w:rPr>
        <w:t xml:space="preserve">, the market </w:t>
      </w:r>
      <w:r w:rsidR="00E60F57" w:rsidRPr="00864CE6">
        <w:rPr>
          <w:rFonts w:cs="Times New Roman"/>
          <w:szCs w:val="24"/>
        </w:rPr>
        <w:t xml:space="preserve">is such </w:t>
      </w:r>
      <w:r w:rsidR="00467513" w:rsidRPr="00864CE6">
        <w:rPr>
          <w:rFonts w:cs="Times New Roman"/>
          <w:szCs w:val="24"/>
        </w:rPr>
        <w:t xml:space="preserve">that </w:t>
      </w:r>
      <w:r w:rsidR="00AC0A66" w:rsidRPr="00864CE6">
        <w:rPr>
          <w:rFonts w:cs="Times New Roman"/>
          <w:szCs w:val="24"/>
        </w:rPr>
        <w:t xml:space="preserve">automation technology, potential de-urbanisation and teleworking has skewed labour markets to high-wage and high-skilled </w:t>
      </w:r>
      <w:r w:rsidR="004D2F85" w:rsidRPr="00864CE6">
        <w:rPr>
          <w:rFonts w:cs="Times New Roman"/>
          <w:szCs w:val="24"/>
        </w:rPr>
        <w:t>employment</w:t>
      </w:r>
      <w:r w:rsidR="00AC0A66" w:rsidRPr="00864CE6">
        <w:rPr>
          <w:rFonts w:cs="Times New Roman"/>
          <w:szCs w:val="24"/>
        </w:rPr>
        <w:t xml:space="preserve">. </w:t>
      </w:r>
    </w:p>
    <w:p w14:paraId="148EC0C5" w14:textId="35E11B86" w:rsidR="002218F8" w:rsidRPr="00864CE6" w:rsidRDefault="002218F8" w:rsidP="002218F8">
      <w:pPr>
        <w:rPr>
          <w:rFonts w:cs="Times New Roman"/>
          <w:szCs w:val="24"/>
        </w:rPr>
      </w:pPr>
      <w:r w:rsidRPr="00864CE6">
        <w:rPr>
          <w:rFonts w:cs="Times New Roman"/>
          <w:i/>
          <w:szCs w:val="24"/>
        </w:rPr>
        <w:t>Sustainability– Acceleration in Technological Changes</w:t>
      </w:r>
      <w:r w:rsidRPr="00864CE6">
        <w:rPr>
          <w:rFonts w:cs="Times New Roman"/>
          <w:szCs w:val="24"/>
        </w:rPr>
        <w:t>: Combustion engines are significantly losing societal acceptance specifically for the reason of particulate emissions (</w:t>
      </w:r>
      <w:proofErr w:type="spellStart"/>
      <w:r w:rsidRPr="00864CE6">
        <w:rPr>
          <w:rFonts w:cs="Times New Roman"/>
          <w:szCs w:val="24"/>
          <w:shd w:val="clear" w:color="auto" w:fill="FFFFFF"/>
        </w:rPr>
        <w:t>Xiarewana</w:t>
      </w:r>
      <w:proofErr w:type="spellEnd"/>
      <w:r w:rsidRPr="00864CE6">
        <w:rPr>
          <w:rFonts w:cs="Times New Roman"/>
          <w:szCs w:val="24"/>
          <w:shd w:val="clear" w:color="auto" w:fill="FFFFFF"/>
        </w:rPr>
        <w:t xml:space="preserve"> and </w:t>
      </w:r>
      <w:proofErr w:type="spellStart"/>
      <w:r w:rsidRPr="00864CE6">
        <w:rPr>
          <w:rFonts w:cs="Times New Roman"/>
          <w:szCs w:val="24"/>
          <w:shd w:val="clear" w:color="auto" w:fill="FFFFFF"/>
        </w:rPr>
        <w:t>Civelek</w:t>
      </w:r>
      <w:proofErr w:type="spellEnd"/>
      <w:r w:rsidRPr="00864CE6">
        <w:rPr>
          <w:rFonts w:cs="Times New Roman"/>
          <w:szCs w:val="24"/>
          <w:shd w:val="clear" w:color="auto" w:fill="FFFFFF"/>
        </w:rPr>
        <w:t>,</w:t>
      </w:r>
      <w:r w:rsidR="008352B6" w:rsidRPr="00864CE6">
        <w:rPr>
          <w:rFonts w:cs="Times New Roman"/>
          <w:szCs w:val="24"/>
          <w:shd w:val="clear" w:color="auto" w:fill="FFFFFF"/>
        </w:rPr>
        <w:t xml:space="preserve"> </w:t>
      </w:r>
      <w:r w:rsidRPr="00864CE6">
        <w:rPr>
          <w:rFonts w:cs="Times New Roman"/>
          <w:szCs w:val="24"/>
          <w:shd w:val="clear" w:color="auto" w:fill="FFFFFF"/>
        </w:rPr>
        <w:t>2020</w:t>
      </w:r>
      <w:r w:rsidRPr="00864CE6">
        <w:rPr>
          <w:rFonts w:cs="Times New Roman"/>
          <w:szCs w:val="24"/>
        </w:rPr>
        <w:t xml:space="preserve">). In present time, automobiles are progressively being prioritised as the foundation of global warming. As per </w:t>
      </w:r>
      <w:r w:rsidRPr="00864CE6">
        <w:rPr>
          <w:rFonts w:cs="Times New Roman"/>
          <w:szCs w:val="24"/>
          <w:shd w:val="clear" w:color="auto" w:fill="FFFFFF"/>
        </w:rPr>
        <w:t xml:space="preserve">Kirschner and </w:t>
      </w:r>
      <w:proofErr w:type="spellStart"/>
      <w:r w:rsidRPr="00864CE6">
        <w:rPr>
          <w:rFonts w:cs="Times New Roman"/>
          <w:szCs w:val="24"/>
          <w:shd w:val="clear" w:color="auto" w:fill="FFFFFF"/>
        </w:rPr>
        <w:t>Lanzendorf</w:t>
      </w:r>
      <w:proofErr w:type="spellEnd"/>
      <w:r w:rsidRPr="00864CE6">
        <w:rPr>
          <w:rFonts w:cs="Times New Roman"/>
          <w:szCs w:val="24"/>
          <w:shd w:val="clear" w:color="auto" w:fill="FFFFFF"/>
        </w:rPr>
        <w:t xml:space="preserve"> (2020), d</w:t>
      </w:r>
      <w:r w:rsidRPr="00864CE6">
        <w:rPr>
          <w:rFonts w:cs="Times New Roman"/>
          <w:szCs w:val="24"/>
        </w:rPr>
        <w:t xml:space="preserve">iscussions of driving sanctions in German city centres have significantly accelerated such developments. The automotive industry is experiencing a paradigm change as it makes the transition to electric motors. These require completely different vehicle architectures and charging infrastructures. </w:t>
      </w:r>
      <w:r w:rsidR="009803B9" w:rsidRPr="00864CE6">
        <w:rPr>
          <w:rFonts w:cs="Times New Roman"/>
          <w:szCs w:val="24"/>
        </w:rPr>
        <w:t xml:space="preserve">In </w:t>
      </w:r>
      <w:proofErr w:type="gramStart"/>
      <w:r w:rsidR="009803B9" w:rsidRPr="00864CE6">
        <w:rPr>
          <w:rFonts w:cs="Times New Roman"/>
          <w:szCs w:val="24"/>
        </w:rPr>
        <w:t>this regards</w:t>
      </w:r>
      <w:proofErr w:type="gramEnd"/>
      <w:r w:rsidR="009803B9" w:rsidRPr="00864CE6">
        <w:rPr>
          <w:rFonts w:cs="Times New Roman"/>
          <w:szCs w:val="24"/>
        </w:rPr>
        <w:t xml:space="preserve"> for bringing in changes in global value chain, incentives for reinforcing EU crucial manufacturing segments for sustainability and resilience </w:t>
      </w:r>
      <w:r w:rsidR="00EF6653" w:rsidRPr="00864CE6">
        <w:rPr>
          <w:rFonts w:cs="Times New Roman"/>
          <w:szCs w:val="24"/>
        </w:rPr>
        <w:t>has been ensured</w:t>
      </w:r>
      <w:r w:rsidR="001E29CC" w:rsidRPr="00864CE6">
        <w:rPr>
          <w:rFonts w:cs="Times New Roman"/>
          <w:szCs w:val="24"/>
        </w:rPr>
        <w:t xml:space="preserve"> besides </w:t>
      </w:r>
      <w:r w:rsidR="001E29CC" w:rsidRPr="00864CE6">
        <w:rPr>
          <w:rFonts w:cs="Times New Roman"/>
          <w:szCs w:val="24"/>
        </w:rPr>
        <w:lastRenderedPageBreak/>
        <w:t>boosting circular economy and lean manufacturing for green economy.</w:t>
      </w:r>
      <w:r w:rsidR="00EF6653" w:rsidRPr="00864CE6">
        <w:rPr>
          <w:rFonts w:cs="Times New Roman"/>
          <w:szCs w:val="24"/>
        </w:rPr>
        <w:t xml:space="preserve"> </w:t>
      </w:r>
      <w:r w:rsidRPr="00864CE6">
        <w:rPr>
          <w:rFonts w:cs="Times New Roman"/>
          <w:szCs w:val="24"/>
        </w:rPr>
        <w:t xml:space="preserve">Simultaneously, a significant organizational change is occurring in order to guarantee the competencies, </w:t>
      </w:r>
      <w:proofErr w:type="gramStart"/>
      <w:r w:rsidRPr="00864CE6">
        <w:rPr>
          <w:rFonts w:cs="Times New Roman"/>
          <w:szCs w:val="24"/>
        </w:rPr>
        <w:t>processes</w:t>
      </w:r>
      <w:proofErr w:type="gramEnd"/>
      <w:r w:rsidRPr="00864CE6">
        <w:rPr>
          <w:rFonts w:cs="Times New Roman"/>
          <w:szCs w:val="24"/>
        </w:rPr>
        <w:t xml:space="preserve"> and methods for future development.</w:t>
      </w:r>
    </w:p>
    <w:p w14:paraId="4385F37F" w14:textId="77777777" w:rsidR="002218F8" w:rsidRPr="00864CE6" w:rsidRDefault="002218F8" w:rsidP="002218F8">
      <w:pPr>
        <w:rPr>
          <w:rFonts w:cs="Times New Roman"/>
          <w:szCs w:val="24"/>
        </w:rPr>
      </w:pPr>
      <w:r w:rsidRPr="00864CE6">
        <w:rPr>
          <w:rFonts w:cs="Times New Roman"/>
          <w:i/>
          <w:szCs w:val="24"/>
        </w:rPr>
        <w:t>Platforms– Disruption in Markets and Business Models:</w:t>
      </w:r>
      <w:r w:rsidRPr="00864CE6">
        <w:rPr>
          <w:rFonts w:cs="Times New Roman"/>
          <w:szCs w:val="24"/>
        </w:rPr>
        <w:t xml:space="preserve"> Digitalization has been significantly driving change in automakers’ business models in terms of platform based and multi-faceted business models, which are evidently increasing (</w:t>
      </w:r>
      <w:r w:rsidRPr="00864CE6">
        <w:rPr>
          <w:rFonts w:cs="Times New Roman"/>
          <w:szCs w:val="24"/>
          <w:shd w:val="clear" w:color="auto" w:fill="FFFFFF"/>
        </w:rPr>
        <w:t>Butt, 2021</w:t>
      </w:r>
      <w:r w:rsidRPr="00864CE6">
        <w:rPr>
          <w:rFonts w:cs="Times New Roman"/>
          <w:szCs w:val="24"/>
        </w:rPr>
        <w:t>). These are focused on extensive collection as well as exchange of information from which automakers can offer personalized as well as customer-oriented services.</w:t>
      </w:r>
    </w:p>
    <w:p w14:paraId="2B2A7A39" w14:textId="77777777" w:rsidR="00F64DB5" w:rsidRPr="00864CE6" w:rsidRDefault="00F64DB5" w:rsidP="00211BCF">
      <w:pPr>
        <w:pStyle w:val="Heading1"/>
        <w:rPr>
          <w:rFonts w:cs="Times New Roman"/>
          <w:szCs w:val="24"/>
        </w:rPr>
      </w:pPr>
      <w:bookmarkStart w:id="4" w:name="_Toc98628546"/>
      <w:r w:rsidRPr="00864CE6">
        <w:rPr>
          <w:rFonts w:cs="Times New Roman"/>
          <w:szCs w:val="24"/>
        </w:rPr>
        <w:t>Conclusion</w:t>
      </w:r>
      <w:bookmarkEnd w:id="4"/>
    </w:p>
    <w:p w14:paraId="6A68585C" w14:textId="77777777" w:rsidR="0049321B" w:rsidRPr="00864CE6" w:rsidRDefault="00777C22" w:rsidP="00211BCF">
      <w:pPr>
        <w:rPr>
          <w:rFonts w:eastAsiaTheme="majorEastAsia" w:cs="Times New Roman"/>
          <w:b/>
          <w:bCs/>
          <w:szCs w:val="24"/>
        </w:rPr>
      </w:pPr>
      <w:r w:rsidRPr="00864CE6">
        <w:rPr>
          <w:rFonts w:cs="Times New Roman"/>
          <w:szCs w:val="24"/>
        </w:rPr>
        <w:t xml:space="preserve">While drawing the inferences, this is worth mentioning that automobile industry is the leading shareholder in national economy. </w:t>
      </w:r>
      <w:r w:rsidR="006A1BAC" w:rsidRPr="00864CE6">
        <w:rPr>
          <w:rFonts w:cs="Times New Roman"/>
          <w:szCs w:val="24"/>
        </w:rPr>
        <w:t xml:space="preserve">From the aforementioned </w:t>
      </w:r>
      <w:r w:rsidR="00EA2215" w:rsidRPr="00864CE6">
        <w:rPr>
          <w:rFonts w:cs="Times New Roman"/>
          <w:szCs w:val="24"/>
        </w:rPr>
        <w:t>discussions,</w:t>
      </w:r>
      <w:r w:rsidR="006A1BAC" w:rsidRPr="00864CE6">
        <w:rPr>
          <w:rFonts w:cs="Times New Roman"/>
          <w:szCs w:val="24"/>
        </w:rPr>
        <w:t xml:space="preserve"> this has been revealed that following Covid-19 pandemic situation automakers are really facing a hard time to bounce back. </w:t>
      </w:r>
      <w:r w:rsidR="00D41A9C" w:rsidRPr="00864CE6">
        <w:rPr>
          <w:rFonts w:cs="Times New Roman"/>
          <w:szCs w:val="24"/>
        </w:rPr>
        <w:t xml:space="preserve">However, for overcoming such critical situation, automakers must take effective initiative for increasing car sales by reducing prices or providing extra feature offerings. </w:t>
      </w:r>
      <w:r w:rsidR="00896496" w:rsidRPr="00864CE6">
        <w:rPr>
          <w:rFonts w:cs="Times New Roman"/>
          <w:szCs w:val="24"/>
        </w:rPr>
        <w:t>This might upsurge sales and make brand survive successfully ever after.</w:t>
      </w:r>
    </w:p>
    <w:p w14:paraId="1299C43A" w14:textId="77777777" w:rsidR="00DB1485" w:rsidRPr="00864CE6" w:rsidRDefault="00DB1485" w:rsidP="00211BCF">
      <w:pPr>
        <w:pStyle w:val="Heading1"/>
        <w:rPr>
          <w:rFonts w:cs="Times New Roman"/>
          <w:szCs w:val="24"/>
        </w:rPr>
      </w:pPr>
    </w:p>
    <w:p w14:paraId="4DDBEF00" w14:textId="77777777" w:rsidR="00DB1485" w:rsidRPr="00864CE6" w:rsidRDefault="00DB1485" w:rsidP="00211BCF">
      <w:pPr>
        <w:spacing w:after="200"/>
        <w:jc w:val="left"/>
        <w:rPr>
          <w:rFonts w:eastAsiaTheme="majorEastAsia" w:cs="Times New Roman"/>
          <w:b/>
          <w:bCs/>
          <w:szCs w:val="24"/>
        </w:rPr>
      </w:pPr>
      <w:r w:rsidRPr="00864CE6">
        <w:rPr>
          <w:rFonts w:cs="Times New Roman"/>
          <w:szCs w:val="24"/>
        </w:rPr>
        <w:br w:type="page"/>
      </w:r>
    </w:p>
    <w:p w14:paraId="49BDF19A" w14:textId="77777777" w:rsidR="00F64DB5" w:rsidRPr="00864CE6" w:rsidRDefault="00F64DB5" w:rsidP="00211BCF">
      <w:pPr>
        <w:pStyle w:val="Heading1"/>
        <w:rPr>
          <w:rFonts w:cs="Times New Roman"/>
          <w:szCs w:val="24"/>
        </w:rPr>
      </w:pPr>
      <w:bookmarkStart w:id="5" w:name="_Toc98628547"/>
      <w:r w:rsidRPr="00864CE6">
        <w:rPr>
          <w:rFonts w:cs="Times New Roman"/>
          <w:szCs w:val="24"/>
        </w:rPr>
        <w:lastRenderedPageBreak/>
        <w:t>List of References</w:t>
      </w:r>
      <w:bookmarkEnd w:id="5"/>
    </w:p>
    <w:p w14:paraId="70F6D1D1" w14:textId="77777777" w:rsidR="001B7B87" w:rsidRPr="00864CE6" w:rsidRDefault="001B7B87" w:rsidP="00E36CD6">
      <w:pPr>
        <w:rPr>
          <w:rFonts w:cs="Times New Roman"/>
          <w:szCs w:val="24"/>
          <w:shd w:val="clear" w:color="auto" w:fill="FFFFFF"/>
        </w:rPr>
      </w:pPr>
      <w:r w:rsidRPr="00864CE6">
        <w:rPr>
          <w:shd w:val="clear" w:color="auto" w:fill="FFFFFF"/>
        </w:rPr>
        <w:t>accenture.com, 2020. [online] Accenture.com. Available at: &lt;https://www.accenture.com/_acnmedia/PDF-121/Accenture-Covid-19-Impact-Automotive-Industry.pdf&gt; [Accessed 11 May 2022].</w:t>
      </w:r>
    </w:p>
    <w:p w14:paraId="47DC3A1C" w14:textId="4D73261E" w:rsidR="001B7B87" w:rsidRPr="00864CE6" w:rsidRDefault="001B7B87" w:rsidP="00211BCF">
      <w:pPr>
        <w:rPr>
          <w:rFonts w:cs="Times New Roman"/>
          <w:szCs w:val="24"/>
        </w:rPr>
      </w:pPr>
      <w:proofErr w:type="spellStart"/>
      <w:r w:rsidRPr="00864CE6">
        <w:rPr>
          <w:rFonts w:cs="Times New Roman"/>
          <w:szCs w:val="24"/>
          <w:shd w:val="clear" w:color="auto" w:fill="FFFFFF"/>
        </w:rPr>
        <w:t>Banjanin</w:t>
      </w:r>
      <w:proofErr w:type="spellEnd"/>
      <w:r w:rsidRPr="00864CE6">
        <w:rPr>
          <w:rFonts w:cs="Times New Roman"/>
          <w:szCs w:val="24"/>
          <w:shd w:val="clear" w:color="auto" w:fill="FFFFFF"/>
        </w:rPr>
        <w:t xml:space="preserve">, </w:t>
      </w:r>
      <w:r w:rsidR="00790ADA" w:rsidRPr="00864CE6">
        <w:rPr>
          <w:rFonts w:cs="Times New Roman"/>
          <w:szCs w:val="24"/>
          <w:shd w:val="clear" w:color="auto" w:fill="FFFFFF"/>
        </w:rPr>
        <w:t>G.</w:t>
      </w:r>
      <w:r w:rsidR="00790ADA">
        <w:rPr>
          <w:rFonts w:cs="Times New Roman"/>
          <w:szCs w:val="24"/>
          <w:shd w:val="clear" w:color="auto" w:fill="FFFFFF"/>
        </w:rPr>
        <w:t xml:space="preserve"> (</w:t>
      </w:r>
      <w:r w:rsidRPr="00864CE6">
        <w:rPr>
          <w:rFonts w:cs="Times New Roman"/>
          <w:szCs w:val="24"/>
          <w:shd w:val="clear" w:color="auto" w:fill="FFFFFF"/>
        </w:rPr>
        <w:t>2019</w:t>
      </w:r>
      <w:r w:rsidR="00790ADA">
        <w:rPr>
          <w:rFonts w:cs="Times New Roman"/>
          <w:szCs w:val="24"/>
          <w:shd w:val="clear" w:color="auto" w:fill="FFFFFF"/>
        </w:rPr>
        <w:t>)</w:t>
      </w:r>
      <w:r w:rsidRPr="00864CE6">
        <w:rPr>
          <w:rFonts w:cs="Times New Roman"/>
          <w:szCs w:val="24"/>
          <w:shd w:val="clear" w:color="auto" w:fill="FFFFFF"/>
        </w:rPr>
        <w:t>. </w:t>
      </w:r>
      <w:r w:rsidRPr="00864CE6">
        <w:rPr>
          <w:rFonts w:cs="Times New Roman"/>
          <w:i/>
          <w:iCs/>
          <w:szCs w:val="24"/>
          <w:shd w:val="clear" w:color="auto" w:fill="FFFFFF"/>
        </w:rPr>
        <w:t>Methodological Framework of Improving the Governance of Project Portfolios by Agile and Lean Methods</w:t>
      </w:r>
      <w:r w:rsidRPr="00864CE6">
        <w:rPr>
          <w:rFonts w:cs="Times New Roman"/>
          <w:szCs w:val="24"/>
          <w:shd w:val="clear" w:color="auto" w:fill="FFFFFF"/>
        </w:rPr>
        <w:t> (Doctoral dissertation, University of Zagreb. Faculty of Organization and Informatics).</w:t>
      </w:r>
    </w:p>
    <w:p w14:paraId="66AE0F53" w14:textId="63C9D010" w:rsidR="001B7B87" w:rsidRPr="00864CE6" w:rsidRDefault="001B7B87" w:rsidP="00211BCF">
      <w:pPr>
        <w:rPr>
          <w:rFonts w:cs="Times New Roman"/>
          <w:szCs w:val="24"/>
          <w:shd w:val="clear" w:color="auto" w:fill="FFFFFF"/>
        </w:rPr>
      </w:pPr>
      <w:r w:rsidRPr="00864CE6">
        <w:rPr>
          <w:rFonts w:cs="Times New Roman"/>
          <w:szCs w:val="24"/>
          <w:shd w:val="clear" w:color="auto" w:fill="FFFFFF"/>
        </w:rPr>
        <w:t xml:space="preserve">Butt, </w:t>
      </w:r>
      <w:r w:rsidR="00790ADA" w:rsidRPr="00864CE6">
        <w:rPr>
          <w:rFonts w:cs="Times New Roman"/>
          <w:szCs w:val="24"/>
          <w:shd w:val="clear" w:color="auto" w:fill="FFFFFF"/>
        </w:rPr>
        <w:t>A.S.</w:t>
      </w:r>
      <w:r w:rsidR="00790ADA">
        <w:rPr>
          <w:rFonts w:cs="Times New Roman"/>
          <w:szCs w:val="24"/>
          <w:shd w:val="clear" w:color="auto" w:fill="FFFFFF"/>
        </w:rPr>
        <w:t xml:space="preserve"> (</w:t>
      </w:r>
      <w:r w:rsidRPr="00864CE6">
        <w:rPr>
          <w:rFonts w:cs="Times New Roman"/>
          <w:szCs w:val="24"/>
          <w:shd w:val="clear" w:color="auto" w:fill="FFFFFF"/>
        </w:rPr>
        <w:t>2021</w:t>
      </w:r>
      <w:r w:rsidR="00790ADA">
        <w:rPr>
          <w:rFonts w:cs="Times New Roman"/>
          <w:szCs w:val="24"/>
          <w:shd w:val="clear" w:color="auto" w:fill="FFFFFF"/>
        </w:rPr>
        <w:t>)</w:t>
      </w:r>
      <w:r w:rsidRPr="00864CE6">
        <w:rPr>
          <w:rFonts w:cs="Times New Roman"/>
          <w:szCs w:val="24"/>
          <w:shd w:val="clear" w:color="auto" w:fill="FFFFFF"/>
        </w:rPr>
        <w:t>. Strategies to mitigate the impact of COVID-19 on supply chain disruptions: a multiple case analysis of buyers and distributors. </w:t>
      </w:r>
      <w:r w:rsidRPr="00864CE6">
        <w:rPr>
          <w:rFonts w:cs="Times New Roman"/>
          <w:i/>
          <w:iCs/>
          <w:szCs w:val="24"/>
          <w:shd w:val="clear" w:color="auto" w:fill="FFFFFF"/>
        </w:rPr>
        <w:t>The international journal of logistics management</w:t>
      </w:r>
      <w:r w:rsidRPr="00864CE6">
        <w:rPr>
          <w:rFonts w:cs="Times New Roman"/>
          <w:szCs w:val="24"/>
          <w:shd w:val="clear" w:color="auto" w:fill="FFFFFF"/>
        </w:rPr>
        <w:t>.</w:t>
      </w:r>
    </w:p>
    <w:p w14:paraId="3E8EC41C" w14:textId="292CCAA7" w:rsidR="001B7B87" w:rsidRPr="00864CE6" w:rsidRDefault="001B7B87" w:rsidP="001B7B87">
      <w:pPr>
        <w:rPr>
          <w:rFonts w:cs="Times New Roman"/>
          <w:szCs w:val="24"/>
        </w:rPr>
      </w:pPr>
      <w:r w:rsidRPr="00864CE6">
        <w:rPr>
          <w:shd w:val="clear" w:color="auto" w:fill="FFFFFF"/>
        </w:rPr>
        <w:t xml:space="preserve">Canton, E., </w:t>
      </w:r>
      <w:proofErr w:type="spellStart"/>
      <w:r w:rsidRPr="00864CE6">
        <w:rPr>
          <w:shd w:val="clear" w:color="auto" w:fill="FFFFFF"/>
        </w:rPr>
        <w:t>Colasanti</w:t>
      </w:r>
      <w:proofErr w:type="spellEnd"/>
      <w:r w:rsidRPr="00864CE6">
        <w:rPr>
          <w:shd w:val="clear" w:color="auto" w:fill="FFFFFF"/>
        </w:rPr>
        <w:t xml:space="preserve">, F., Durán, J., </w:t>
      </w:r>
      <w:proofErr w:type="spellStart"/>
      <w:r w:rsidRPr="00864CE6">
        <w:rPr>
          <w:shd w:val="clear" w:color="auto" w:fill="FFFFFF"/>
        </w:rPr>
        <w:t>Garrone</w:t>
      </w:r>
      <w:proofErr w:type="spellEnd"/>
      <w:r w:rsidRPr="00864CE6">
        <w:rPr>
          <w:shd w:val="clear" w:color="auto" w:fill="FFFFFF"/>
        </w:rPr>
        <w:t xml:space="preserve">, M., </w:t>
      </w:r>
      <w:proofErr w:type="spellStart"/>
      <w:r w:rsidRPr="00864CE6">
        <w:rPr>
          <w:shd w:val="clear" w:color="auto" w:fill="FFFFFF"/>
        </w:rPr>
        <w:t>Hobza</w:t>
      </w:r>
      <w:proofErr w:type="spellEnd"/>
      <w:r w:rsidRPr="00864CE6">
        <w:rPr>
          <w:shd w:val="clear" w:color="auto" w:fill="FFFFFF"/>
        </w:rPr>
        <w:t xml:space="preserve">, A., Simons, W. and </w:t>
      </w:r>
      <w:proofErr w:type="spellStart"/>
      <w:r w:rsidRPr="00864CE6">
        <w:rPr>
          <w:shd w:val="clear" w:color="auto" w:fill="FFFFFF"/>
        </w:rPr>
        <w:t>Vandeplas</w:t>
      </w:r>
      <w:proofErr w:type="spellEnd"/>
      <w:r w:rsidRPr="00864CE6">
        <w:rPr>
          <w:shd w:val="clear" w:color="auto" w:fill="FFFFFF"/>
        </w:rPr>
        <w:t xml:space="preserve">, </w:t>
      </w:r>
      <w:r w:rsidR="00790ADA" w:rsidRPr="00864CE6">
        <w:rPr>
          <w:shd w:val="clear" w:color="auto" w:fill="FFFFFF"/>
        </w:rPr>
        <w:t>A.</w:t>
      </w:r>
      <w:r w:rsidR="00790ADA">
        <w:rPr>
          <w:shd w:val="clear" w:color="auto" w:fill="FFFFFF"/>
        </w:rPr>
        <w:t xml:space="preserve"> (</w:t>
      </w:r>
      <w:r w:rsidRPr="00864CE6">
        <w:rPr>
          <w:shd w:val="clear" w:color="auto" w:fill="FFFFFF"/>
        </w:rPr>
        <w:t>2021</w:t>
      </w:r>
      <w:r w:rsidR="00790ADA">
        <w:rPr>
          <w:shd w:val="clear" w:color="auto" w:fill="FFFFFF"/>
        </w:rPr>
        <w:t>)</w:t>
      </w:r>
      <w:r w:rsidRPr="00864CE6">
        <w:rPr>
          <w:shd w:val="clear" w:color="auto" w:fill="FFFFFF"/>
        </w:rPr>
        <w:t>. [online] Ec.europa.eu. Available at: &lt;https://ec.europa.eu/info/system/files/economy-finance/eb069_en.pdf&gt; [Accessed 11 May 2022].</w:t>
      </w:r>
    </w:p>
    <w:p w14:paraId="060641AA" w14:textId="6CE3F54C" w:rsidR="001B7B87" w:rsidRPr="00864CE6" w:rsidRDefault="001B7B87" w:rsidP="00211BCF">
      <w:pPr>
        <w:rPr>
          <w:rFonts w:cs="Times New Roman"/>
          <w:szCs w:val="24"/>
          <w:shd w:val="clear" w:color="auto" w:fill="FFFFFF"/>
        </w:rPr>
      </w:pPr>
      <w:proofErr w:type="spellStart"/>
      <w:r w:rsidRPr="00864CE6">
        <w:rPr>
          <w:rFonts w:cs="Times New Roman"/>
          <w:szCs w:val="24"/>
          <w:shd w:val="clear" w:color="auto" w:fill="FFFFFF"/>
        </w:rPr>
        <w:t>Chirra</w:t>
      </w:r>
      <w:proofErr w:type="spellEnd"/>
      <w:r w:rsidRPr="00864CE6">
        <w:rPr>
          <w:rFonts w:cs="Times New Roman"/>
          <w:szCs w:val="24"/>
          <w:shd w:val="clear" w:color="auto" w:fill="FFFFFF"/>
        </w:rPr>
        <w:t xml:space="preserve">, S. and Kumar, </w:t>
      </w:r>
      <w:r w:rsidR="00790ADA" w:rsidRPr="00864CE6">
        <w:rPr>
          <w:rFonts w:cs="Times New Roman"/>
          <w:szCs w:val="24"/>
          <w:shd w:val="clear" w:color="auto" w:fill="FFFFFF"/>
        </w:rPr>
        <w:t>D.</w:t>
      </w:r>
      <w:r w:rsidR="00790ADA">
        <w:rPr>
          <w:rFonts w:cs="Times New Roman"/>
          <w:szCs w:val="24"/>
          <w:shd w:val="clear" w:color="auto" w:fill="FFFFFF"/>
        </w:rPr>
        <w:t xml:space="preserve"> (</w:t>
      </w:r>
      <w:r w:rsidRPr="00864CE6">
        <w:rPr>
          <w:rFonts w:cs="Times New Roman"/>
          <w:szCs w:val="24"/>
          <w:shd w:val="clear" w:color="auto" w:fill="FFFFFF"/>
        </w:rPr>
        <w:t>2018</w:t>
      </w:r>
      <w:r w:rsidR="00790ADA">
        <w:rPr>
          <w:rFonts w:cs="Times New Roman"/>
          <w:szCs w:val="24"/>
          <w:shd w:val="clear" w:color="auto" w:fill="FFFFFF"/>
        </w:rPr>
        <w:t>)</w:t>
      </w:r>
      <w:r w:rsidRPr="00864CE6">
        <w:rPr>
          <w:rFonts w:cs="Times New Roman"/>
          <w:szCs w:val="24"/>
          <w:shd w:val="clear" w:color="auto" w:fill="FFFFFF"/>
        </w:rPr>
        <w:t>. Evaluation of supply chain flexibility in automobile industry with fuzzy DEMATEL approach. </w:t>
      </w:r>
      <w:r w:rsidRPr="00864CE6">
        <w:rPr>
          <w:rFonts w:cs="Times New Roman"/>
          <w:i/>
          <w:iCs/>
          <w:szCs w:val="24"/>
          <w:shd w:val="clear" w:color="auto" w:fill="FFFFFF"/>
        </w:rPr>
        <w:t>Global Journal of Flexible Systems Management</w:t>
      </w:r>
      <w:r w:rsidRPr="00864CE6">
        <w:rPr>
          <w:rFonts w:cs="Times New Roman"/>
          <w:szCs w:val="24"/>
          <w:shd w:val="clear" w:color="auto" w:fill="FFFFFF"/>
        </w:rPr>
        <w:t>, </w:t>
      </w:r>
      <w:r w:rsidRPr="00864CE6">
        <w:rPr>
          <w:rFonts w:cs="Times New Roman"/>
          <w:i/>
          <w:iCs/>
          <w:szCs w:val="24"/>
          <w:shd w:val="clear" w:color="auto" w:fill="FFFFFF"/>
        </w:rPr>
        <w:t>19</w:t>
      </w:r>
      <w:r w:rsidRPr="00864CE6">
        <w:rPr>
          <w:rFonts w:cs="Times New Roman"/>
          <w:szCs w:val="24"/>
          <w:shd w:val="clear" w:color="auto" w:fill="FFFFFF"/>
        </w:rPr>
        <w:t>(4), pp.305-319.</w:t>
      </w:r>
    </w:p>
    <w:p w14:paraId="3911C1EB" w14:textId="738B4CA2" w:rsidR="001B7B87" w:rsidRPr="00864CE6" w:rsidRDefault="001B7B87" w:rsidP="00211BCF">
      <w:pPr>
        <w:rPr>
          <w:rFonts w:cs="Times New Roman"/>
          <w:szCs w:val="24"/>
          <w:shd w:val="clear" w:color="auto" w:fill="FFFFFF"/>
        </w:rPr>
      </w:pPr>
      <w:r w:rsidRPr="00864CE6">
        <w:rPr>
          <w:rFonts w:cs="Times New Roman"/>
          <w:szCs w:val="24"/>
          <w:shd w:val="clear" w:color="auto" w:fill="FFFFFF"/>
        </w:rPr>
        <w:t xml:space="preserve">Collie, B., </w:t>
      </w:r>
      <w:proofErr w:type="spellStart"/>
      <w:r w:rsidRPr="00864CE6">
        <w:rPr>
          <w:rFonts w:cs="Times New Roman"/>
          <w:szCs w:val="24"/>
          <w:shd w:val="clear" w:color="auto" w:fill="FFFFFF"/>
        </w:rPr>
        <w:t>Wachtmeister</w:t>
      </w:r>
      <w:proofErr w:type="spellEnd"/>
      <w:r w:rsidRPr="00864CE6">
        <w:rPr>
          <w:rFonts w:cs="Times New Roman"/>
          <w:szCs w:val="24"/>
          <w:shd w:val="clear" w:color="auto" w:fill="FFFFFF"/>
        </w:rPr>
        <w:t xml:space="preserve">, A., </w:t>
      </w:r>
      <w:proofErr w:type="spellStart"/>
      <w:r w:rsidRPr="00864CE6">
        <w:rPr>
          <w:rFonts w:cs="Times New Roman"/>
          <w:szCs w:val="24"/>
          <w:shd w:val="clear" w:color="auto" w:fill="FFFFFF"/>
        </w:rPr>
        <w:t>Waas</w:t>
      </w:r>
      <w:proofErr w:type="spellEnd"/>
      <w:r w:rsidRPr="00864CE6">
        <w:rPr>
          <w:rFonts w:cs="Times New Roman"/>
          <w:szCs w:val="24"/>
          <w:shd w:val="clear" w:color="auto" w:fill="FFFFFF"/>
        </w:rPr>
        <w:t xml:space="preserve">, A., </w:t>
      </w:r>
      <w:proofErr w:type="spellStart"/>
      <w:r w:rsidRPr="00864CE6">
        <w:rPr>
          <w:rFonts w:cs="Times New Roman"/>
          <w:szCs w:val="24"/>
          <w:shd w:val="clear" w:color="auto" w:fill="FFFFFF"/>
        </w:rPr>
        <w:t>Kirn</w:t>
      </w:r>
      <w:proofErr w:type="spellEnd"/>
      <w:r w:rsidRPr="00864CE6">
        <w:rPr>
          <w:rFonts w:cs="Times New Roman"/>
          <w:szCs w:val="24"/>
          <w:shd w:val="clear" w:color="auto" w:fill="FFFFFF"/>
        </w:rPr>
        <w:t xml:space="preserve">, R., Krebs, K. and </w:t>
      </w:r>
      <w:proofErr w:type="spellStart"/>
      <w:r w:rsidRPr="00864CE6">
        <w:rPr>
          <w:rFonts w:cs="Times New Roman"/>
          <w:szCs w:val="24"/>
          <w:shd w:val="clear" w:color="auto" w:fill="FFFFFF"/>
        </w:rPr>
        <w:t>Quresh</w:t>
      </w:r>
      <w:proofErr w:type="spellEnd"/>
      <w:r w:rsidRPr="00864CE6">
        <w:rPr>
          <w:rFonts w:cs="Times New Roman"/>
          <w:szCs w:val="24"/>
          <w:shd w:val="clear" w:color="auto" w:fill="FFFFFF"/>
        </w:rPr>
        <w:t xml:space="preserve">, </w:t>
      </w:r>
      <w:r w:rsidR="00790ADA" w:rsidRPr="00864CE6">
        <w:rPr>
          <w:rFonts w:cs="Times New Roman"/>
          <w:szCs w:val="24"/>
          <w:shd w:val="clear" w:color="auto" w:fill="FFFFFF"/>
        </w:rPr>
        <w:t>H.</w:t>
      </w:r>
      <w:r w:rsidR="00790ADA">
        <w:rPr>
          <w:rFonts w:cs="Times New Roman"/>
          <w:szCs w:val="24"/>
          <w:shd w:val="clear" w:color="auto" w:fill="FFFFFF"/>
        </w:rPr>
        <w:t xml:space="preserve"> (</w:t>
      </w:r>
      <w:r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w:t>
      </w:r>
      <w:r w:rsidRPr="00864CE6">
        <w:rPr>
          <w:rFonts w:cs="Times New Roman"/>
          <w:i/>
          <w:iCs/>
          <w:szCs w:val="24"/>
          <w:shd w:val="clear" w:color="auto" w:fill="FFFFFF"/>
        </w:rPr>
        <w:t>COVID-19’s Impact on the Automotive Industry</w:t>
      </w:r>
      <w:r w:rsidRPr="00864CE6">
        <w:rPr>
          <w:rFonts w:cs="Times New Roman"/>
          <w:szCs w:val="24"/>
          <w:shd w:val="clear" w:color="auto" w:fill="FFFFFF"/>
        </w:rPr>
        <w:t>. [online] BCG Global. Available at: &lt;https://www.bcg.com/publications/2020/covid-automotive-industry-forecasting-scenarios&gt; [Accessed 19 March 2022].</w:t>
      </w:r>
    </w:p>
    <w:p w14:paraId="79491FD2" w14:textId="0DDC06FF" w:rsidR="001B7B87" w:rsidRPr="00864CE6" w:rsidRDefault="001B7B87" w:rsidP="00211BCF">
      <w:pPr>
        <w:rPr>
          <w:rFonts w:cs="Times New Roman"/>
          <w:szCs w:val="24"/>
        </w:rPr>
      </w:pPr>
      <w:r w:rsidRPr="00864CE6">
        <w:rPr>
          <w:rFonts w:cs="Times New Roman"/>
          <w:szCs w:val="24"/>
          <w:shd w:val="clear" w:color="auto" w:fill="FFFFFF"/>
        </w:rPr>
        <w:t xml:space="preserve">Desai, </w:t>
      </w:r>
      <w:r w:rsidR="00790ADA" w:rsidRPr="00864CE6">
        <w:rPr>
          <w:rFonts w:cs="Times New Roman"/>
          <w:szCs w:val="24"/>
          <w:shd w:val="clear" w:color="auto" w:fill="FFFFFF"/>
        </w:rPr>
        <w:t>N.</w:t>
      </w:r>
      <w:r w:rsidR="00790ADA">
        <w:rPr>
          <w:rFonts w:cs="Times New Roman"/>
          <w:szCs w:val="24"/>
          <w:shd w:val="clear" w:color="auto" w:fill="FFFFFF"/>
        </w:rPr>
        <w:t xml:space="preserve"> (</w:t>
      </w:r>
      <w:r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Impact of COVID-19 on New Vehicle Technology Uptake. </w:t>
      </w:r>
      <w:r w:rsidRPr="00864CE6">
        <w:rPr>
          <w:rFonts w:cs="Times New Roman"/>
          <w:i/>
          <w:iCs/>
          <w:szCs w:val="24"/>
          <w:shd w:val="clear" w:color="auto" w:fill="FFFFFF"/>
        </w:rPr>
        <w:t>Urban Transportation and how its Future will be affected by COVID-19</w:t>
      </w:r>
      <w:r w:rsidRPr="00864CE6">
        <w:rPr>
          <w:rFonts w:cs="Times New Roman"/>
          <w:szCs w:val="24"/>
          <w:shd w:val="clear" w:color="auto" w:fill="FFFFFF"/>
        </w:rPr>
        <w:t>, p.45.</w:t>
      </w:r>
    </w:p>
    <w:p w14:paraId="0556B820" w14:textId="6D828239" w:rsidR="001B7B87" w:rsidRPr="00864CE6" w:rsidRDefault="001B7B87" w:rsidP="00211BCF">
      <w:pPr>
        <w:rPr>
          <w:rFonts w:cs="Times New Roman"/>
          <w:szCs w:val="24"/>
          <w:shd w:val="clear" w:color="auto" w:fill="FFFFFF"/>
        </w:rPr>
      </w:pPr>
      <w:proofErr w:type="spellStart"/>
      <w:r w:rsidRPr="00864CE6">
        <w:rPr>
          <w:rFonts w:cs="Times New Roman"/>
          <w:szCs w:val="24"/>
          <w:shd w:val="clear" w:color="auto" w:fill="FFFFFF"/>
        </w:rPr>
        <w:t>Dolgui</w:t>
      </w:r>
      <w:proofErr w:type="spellEnd"/>
      <w:r w:rsidRPr="00864CE6">
        <w:rPr>
          <w:rFonts w:cs="Times New Roman"/>
          <w:szCs w:val="24"/>
          <w:shd w:val="clear" w:color="auto" w:fill="FFFFFF"/>
        </w:rPr>
        <w:t xml:space="preserve">, A. and Ivanov, </w:t>
      </w:r>
      <w:r w:rsidR="00790ADA" w:rsidRPr="00864CE6">
        <w:rPr>
          <w:rFonts w:cs="Times New Roman"/>
          <w:szCs w:val="24"/>
          <w:shd w:val="clear" w:color="auto" w:fill="FFFFFF"/>
        </w:rPr>
        <w:t>D.</w:t>
      </w:r>
      <w:r w:rsidR="00790ADA">
        <w:rPr>
          <w:rFonts w:cs="Times New Roman"/>
          <w:szCs w:val="24"/>
          <w:shd w:val="clear" w:color="auto" w:fill="FFFFFF"/>
        </w:rPr>
        <w:t xml:space="preserve"> (</w:t>
      </w:r>
      <w:r w:rsidRPr="00864CE6">
        <w:rPr>
          <w:rFonts w:cs="Times New Roman"/>
          <w:szCs w:val="24"/>
          <w:shd w:val="clear" w:color="auto" w:fill="FFFFFF"/>
        </w:rPr>
        <w:t>2022</w:t>
      </w:r>
      <w:r w:rsidR="00790ADA">
        <w:rPr>
          <w:rFonts w:cs="Times New Roman"/>
          <w:szCs w:val="24"/>
          <w:shd w:val="clear" w:color="auto" w:fill="FFFFFF"/>
        </w:rPr>
        <w:t>)</w:t>
      </w:r>
      <w:r w:rsidRPr="00864CE6">
        <w:rPr>
          <w:rFonts w:cs="Times New Roman"/>
          <w:szCs w:val="24"/>
          <w:shd w:val="clear" w:color="auto" w:fill="FFFFFF"/>
        </w:rPr>
        <w:t xml:space="preserve">. 5G in digital supply chain and operations management: fostering flexibility, end-to-end </w:t>
      </w:r>
      <w:r w:rsidR="00790ADA" w:rsidRPr="00864CE6">
        <w:rPr>
          <w:rFonts w:cs="Times New Roman"/>
          <w:szCs w:val="24"/>
          <w:shd w:val="clear" w:color="auto" w:fill="FFFFFF"/>
        </w:rPr>
        <w:t>connectivity,</w:t>
      </w:r>
      <w:r w:rsidRPr="00864CE6">
        <w:rPr>
          <w:rFonts w:cs="Times New Roman"/>
          <w:szCs w:val="24"/>
          <w:shd w:val="clear" w:color="auto" w:fill="FFFFFF"/>
        </w:rPr>
        <w:t xml:space="preserve"> and real-time visibility through internet-of-everything. </w:t>
      </w:r>
      <w:r w:rsidRPr="00864CE6">
        <w:rPr>
          <w:rFonts w:cs="Times New Roman"/>
          <w:i/>
          <w:iCs/>
          <w:szCs w:val="24"/>
          <w:shd w:val="clear" w:color="auto" w:fill="FFFFFF"/>
        </w:rPr>
        <w:t>International Journal of Production Research</w:t>
      </w:r>
      <w:r w:rsidRPr="00864CE6">
        <w:rPr>
          <w:rFonts w:cs="Times New Roman"/>
          <w:szCs w:val="24"/>
          <w:shd w:val="clear" w:color="auto" w:fill="FFFFFF"/>
        </w:rPr>
        <w:t>, </w:t>
      </w:r>
      <w:r w:rsidRPr="00864CE6">
        <w:rPr>
          <w:rFonts w:cs="Times New Roman"/>
          <w:i/>
          <w:iCs/>
          <w:szCs w:val="24"/>
          <w:shd w:val="clear" w:color="auto" w:fill="FFFFFF"/>
        </w:rPr>
        <w:t>60</w:t>
      </w:r>
      <w:r w:rsidRPr="00864CE6">
        <w:rPr>
          <w:rFonts w:cs="Times New Roman"/>
          <w:szCs w:val="24"/>
          <w:shd w:val="clear" w:color="auto" w:fill="FFFFFF"/>
        </w:rPr>
        <w:t>(2), pp.442-451.</w:t>
      </w:r>
    </w:p>
    <w:p w14:paraId="6AE2486A" w14:textId="5427BC5E" w:rsidR="001B7B87" w:rsidRPr="00864CE6" w:rsidRDefault="001B7B87" w:rsidP="00211BCF">
      <w:pPr>
        <w:rPr>
          <w:rFonts w:cs="Times New Roman"/>
          <w:szCs w:val="24"/>
        </w:rPr>
      </w:pPr>
      <w:proofErr w:type="spellStart"/>
      <w:r w:rsidRPr="00864CE6">
        <w:rPr>
          <w:rFonts w:cs="Times New Roman"/>
          <w:szCs w:val="24"/>
          <w:shd w:val="clear" w:color="auto" w:fill="FFFFFF"/>
        </w:rPr>
        <w:t>Gajendragadkar</w:t>
      </w:r>
      <w:proofErr w:type="spellEnd"/>
      <w:r w:rsidRPr="00864CE6">
        <w:rPr>
          <w:rFonts w:cs="Times New Roman"/>
          <w:szCs w:val="24"/>
          <w:shd w:val="clear" w:color="auto" w:fill="FFFFFF"/>
        </w:rPr>
        <w:t xml:space="preserve">, </w:t>
      </w:r>
      <w:r w:rsidR="00790ADA" w:rsidRPr="00864CE6">
        <w:rPr>
          <w:rFonts w:cs="Times New Roman"/>
          <w:szCs w:val="24"/>
          <w:shd w:val="clear" w:color="auto" w:fill="FFFFFF"/>
        </w:rPr>
        <w:t>P.</w:t>
      </w:r>
      <w:r w:rsidR="00790ADA">
        <w:rPr>
          <w:rFonts w:cs="Times New Roman"/>
          <w:szCs w:val="24"/>
          <w:shd w:val="clear" w:color="auto" w:fill="FFFFFF"/>
        </w:rPr>
        <w:t xml:space="preserve"> (</w:t>
      </w:r>
      <w:r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w:t>
      </w:r>
      <w:r w:rsidRPr="00864CE6">
        <w:rPr>
          <w:rFonts w:cs="Times New Roman"/>
          <w:i/>
          <w:iCs/>
          <w:szCs w:val="24"/>
          <w:shd w:val="clear" w:color="auto" w:fill="FFFFFF"/>
        </w:rPr>
        <w:t xml:space="preserve">Growth of the Key Factors in the Indian Automotive </w:t>
      </w:r>
      <w:proofErr w:type="gramStart"/>
      <w:r w:rsidRPr="00864CE6">
        <w:rPr>
          <w:rFonts w:cs="Times New Roman"/>
          <w:i/>
          <w:iCs/>
          <w:szCs w:val="24"/>
          <w:shd w:val="clear" w:color="auto" w:fill="FFFFFF"/>
        </w:rPr>
        <w:t>industry :</w:t>
      </w:r>
      <w:proofErr w:type="gramEnd"/>
      <w:r w:rsidRPr="00864CE6">
        <w:rPr>
          <w:rFonts w:cs="Times New Roman"/>
          <w:i/>
          <w:iCs/>
          <w:szCs w:val="24"/>
          <w:shd w:val="clear" w:color="auto" w:fill="FFFFFF"/>
        </w:rPr>
        <w:t xml:space="preserve"> Light-weighting, Cost Competitiveness, Safety and Aesthetics</w:t>
      </w:r>
      <w:r w:rsidRPr="00864CE6">
        <w:rPr>
          <w:rFonts w:cs="Times New Roman"/>
          <w:szCs w:val="24"/>
          <w:shd w:val="clear" w:color="auto" w:fill="FFFFFF"/>
        </w:rPr>
        <w:t>. [online] Linkedin.com. Available at: &lt;https://www.linkedin.com/pulse/growth-key-factors-indian-automotive-industry-cost-gajendragadkar&gt; [Accessed 19 March 2022].</w:t>
      </w:r>
    </w:p>
    <w:p w14:paraId="0600EB78" w14:textId="4B47127B" w:rsidR="001B7B87" w:rsidRPr="00864CE6" w:rsidRDefault="001B7B87" w:rsidP="00211BCF">
      <w:pPr>
        <w:rPr>
          <w:rFonts w:cs="Times New Roman"/>
          <w:szCs w:val="24"/>
        </w:rPr>
      </w:pPr>
      <w:r w:rsidRPr="00864CE6">
        <w:rPr>
          <w:rFonts w:cs="Times New Roman"/>
          <w:szCs w:val="24"/>
          <w:shd w:val="clear" w:color="auto" w:fill="FFFFFF"/>
        </w:rPr>
        <w:lastRenderedPageBreak/>
        <w:t xml:space="preserve">Ha, Y.K. and Woo, </w:t>
      </w:r>
      <w:r w:rsidR="00790ADA" w:rsidRPr="00864CE6">
        <w:rPr>
          <w:rFonts w:cs="Times New Roman"/>
          <w:szCs w:val="24"/>
          <w:shd w:val="clear" w:color="auto" w:fill="FFFFFF"/>
        </w:rPr>
        <w:t>S.H.</w:t>
      </w:r>
      <w:r w:rsidR="00790ADA">
        <w:rPr>
          <w:rFonts w:cs="Times New Roman"/>
          <w:szCs w:val="24"/>
          <w:shd w:val="clear" w:color="auto" w:fill="FFFFFF"/>
        </w:rPr>
        <w:t xml:space="preserve"> (</w:t>
      </w:r>
      <w:r w:rsidRPr="00864CE6">
        <w:rPr>
          <w:rFonts w:cs="Times New Roman"/>
          <w:szCs w:val="24"/>
          <w:shd w:val="clear" w:color="auto" w:fill="FFFFFF"/>
        </w:rPr>
        <w:t>2022</w:t>
      </w:r>
      <w:r w:rsidR="00790ADA">
        <w:rPr>
          <w:rFonts w:cs="Times New Roman"/>
          <w:szCs w:val="24"/>
          <w:shd w:val="clear" w:color="auto" w:fill="FFFFFF"/>
        </w:rPr>
        <w:t>)</w:t>
      </w:r>
      <w:r w:rsidRPr="00864CE6">
        <w:rPr>
          <w:rFonts w:cs="Times New Roman"/>
          <w:szCs w:val="24"/>
          <w:shd w:val="clear" w:color="auto" w:fill="FFFFFF"/>
        </w:rPr>
        <w:t>. Transportation Infrastructure or Economic Power? Development of the Automobile Industry in the United States. </w:t>
      </w:r>
      <w:r w:rsidRPr="00864CE6">
        <w:rPr>
          <w:rFonts w:cs="Times New Roman"/>
          <w:i/>
          <w:iCs/>
          <w:szCs w:val="24"/>
          <w:shd w:val="clear" w:color="auto" w:fill="FFFFFF"/>
        </w:rPr>
        <w:t>Sustainability</w:t>
      </w:r>
      <w:r w:rsidRPr="00864CE6">
        <w:rPr>
          <w:rFonts w:cs="Times New Roman"/>
          <w:szCs w:val="24"/>
          <w:shd w:val="clear" w:color="auto" w:fill="FFFFFF"/>
        </w:rPr>
        <w:t>, </w:t>
      </w:r>
      <w:r w:rsidRPr="00864CE6">
        <w:rPr>
          <w:rFonts w:cs="Times New Roman"/>
          <w:i/>
          <w:iCs/>
          <w:szCs w:val="24"/>
          <w:shd w:val="clear" w:color="auto" w:fill="FFFFFF"/>
        </w:rPr>
        <w:t>14</w:t>
      </w:r>
      <w:r w:rsidRPr="00864CE6">
        <w:rPr>
          <w:rFonts w:cs="Times New Roman"/>
          <w:szCs w:val="24"/>
          <w:shd w:val="clear" w:color="auto" w:fill="FFFFFF"/>
        </w:rPr>
        <w:t>(3), p.1649.</w:t>
      </w:r>
    </w:p>
    <w:p w14:paraId="6C560FDE" w14:textId="07376F9F" w:rsidR="001B7B87" w:rsidRPr="00864CE6" w:rsidRDefault="001B7B87" w:rsidP="00211BCF">
      <w:pPr>
        <w:rPr>
          <w:rFonts w:cs="Times New Roman"/>
          <w:szCs w:val="24"/>
          <w:shd w:val="clear" w:color="auto" w:fill="FFFFFF"/>
        </w:rPr>
      </w:pPr>
      <w:proofErr w:type="spellStart"/>
      <w:r w:rsidRPr="00864CE6">
        <w:rPr>
          <w:rFonts w:cs="Times New Roman"/>
          <w:szCs w:val="24"/>
          <w:shd w:val="clear" w:color="auto" w:fill="FFFFFF"/>
        </w:rPr>
        <w:t>Hojdik</w:t>
      </w:r>
      <w:proofErr w:type="spellEnd"/>
      <w:r w:rsidRPr="00864CE6">
        <w:rPr>
          <w:rFonts w:cs="Times New Roman"/>
          <w:szCs w:val="24"/>
          <w:shd w:val="clear" w:color="auto" w:fill="FFFFFF"/>
        </w:rPr>
        <w:t xml:space="preserve">, </w:t>
      </w:r>
      <w:r w:rsidR="00790ADA" w:rsidRPr="00864CE6">
        <w:rPr>
          <w:rFonts w:cs="Times New Roman"/>
          <w:szCs w:val="24"/>
          <w:shd w:val="clear" w:color="auto" w:fill="FFFFFF"/>
        </w:rPr>
        <w:t>V.</w:t>
      </w:r>
      <w:r w:rsidR="00790ADA">
        <w:rPr>
          <w:rFonts w:cs="Times New Roman"/>
          <w:szCs w:val="24"/>
          <w:shd w:val="clear" w:color="auto" w:fill="FFFFFF"/>
        </w:rPr>
        <w:t xml:space="preserve"> (</w:t>
      </w:r>
      <w:r w:rsidRPr="00864CE6">
        <w:rPr>
          <w:rFonts w:cs="Times New Roman"/>
          <w:szCs w:val="24"/>
          <w:shd w:val="clear" w:color="auto" w:fill="FFFFFF"/>
        </w:rPr>
        <w:t>2021</w:t>
      </w:r>
      <w:r w:rsidR="00790ADA">
        <w:rPr>
          <w:rFonts w:cs="Times New Roman"/>
          <w:szCs w:val="24"/>
          <w:shd w:val="clear" w:color="auto" w:fill="FFFFFF"/>
        </w:rPr>
        <w:t>)</w:t>
      </w:r>
      <w:r w:rsidRPr="00864CE6">
        <w:rPr>
          <w:rFonts w:cs="Times New Roman"/>
          <w:szCs w:val="24"/>
          <w:shd w:val="clear" w:color="auto" w:fill="FFFFFF"/>
        </w:rPr>
        <w:t>. Current challenges of globalization in the automotive industry in European countries. In </w:t>
      </w:r>
      <w:r w:rsidRPr="00864CE6">
        <w:rPr>
          <w:rFonts w:cs="Times New Roman"/>
          <w:i/>
          <w:iCs/>
          <w:szCs w:val="24"/>
          <w:shd w:val="clear" w:color="auto" w:fill="FFFFFF"/>
        </w:rPr>
        <w:t>SHS Web of Conferences</w:t>
      </w:r>
      <w:r w:rsidRPr="00864CE6">
        <w:rPr>
          <w:rFonts w:cs="Times New Roman"/>
          <w:szCs w:val="24"/>
          <w:shd w:val="clear" w:color="auto" w:fill="FFFFFF"/>
        </w:rPr>
        <w:t> (Vol. 92). EDP Sciences.</w:t>
      </w:r>
    </w:p>
    <w:p w14:paraId="3CAB971C" w14:textId="40C3B874" w:rsidR="001B7B87" w:rsidRPr="00864CE6" w:rsidRDefault="001B7B87" w:rsidP="00211BCF">
      <w:pPr>
        <w:rPr>
          <w:rFonts w:cs="Times New Roman"/>
          <w:szCs w:val="24"/>
          <w:shd w:val="clear" w:color="auto" w:fill="FFFFFF"/>
        </w:rPr>
      </w:pPr>
      <w:r w:rsidRPr="00864CE6">
        <w:rPr>
          <w:rFonts w:cs="Times New Roman"/>
          <w:szCs w:val="24"/>
          <w:shd w:val="clear" w:color="auto" w:fill="FFFFFF"/>
        </w:rPr>
        <w:t xml:space="preserve">Kim, </w:t>
      </w:r>
      <w:r w:rsidR="00790ADA" w:rsidRPr="00864CE6">
        <w:rPr>
          <w:rFonts w:cs="Times New Roman"/>
          <w:szCs w:val="24"/>
          <w:shd w:val="clear" w:color="auto" w:fill="FFFFFF"/>
        </w:rPr>
        <w:t>R.Y.</w:t>
      </w:r>
      <w:r w:rsidR="00790ADA">
        <w:rPr>
          <w:rFonts w:cs="Times New Roman"/>
          <w:szCs w:val="24"/>
          <w:shd w:val="clear" w:color="auto" w:fill="FFFFFF"/>
        </w:rPr>
        <w:t xml:space="preserve"> (</w:t>
      </w:r>
      <w:r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The impact of COVID-19 on consumers: Preparing for digital sales. </w:t>
      </w:r>
      <w:r w:rsidRPr="00864CE6">
        <w:rPr>
          <w:rFonts w:cs="Times New Roman"/>
          <w:i/>
          <w:iCs/>
          <w:szCs w:val="24"/>
          <w:shd w:val="clear" w:color="auto" w:fill="FFFFFF"/>
        </w:rPr>
        <w:t>IEEE Engineering Management Review</w:t>
      </w:r>
      <w:r w:rsidRPr="00864CE6">
        <w:rPr>
          <w:rFonts w:cs="Times New Roman"/>
          <w:szCs w:val="24"/>
          <w:shd w:val="clear" w:color="auto" w:fill="FFFFFF"/>
        </w:rPr>
        <w:t>, </w:t>
      </w:r>
      <w:r w:rsidRPr="00864CE6">
        <w:rPr>
          <w:rFonts w:cs="Times New Roman"/>
          <w:i/>
          <w:iCs/>
          <w:szCs w:val="24"/>
          <w:shd w:val="clear" w:color="auto" w:fill="FFFFFF"/>
        </w:rPr>
        <w:t>48</w:t>
      </w:r>
      <w:r w:rsidRPr="00864CE6">
        <w:rPr>
          <w:rFonts w:cs="Times New Roman"/>
          <w:szCs w:val="24"/>
          <w:shd w:val="clear" w:color="auto" w:fill="FFFFFF"/>
        </w:rPr>
        <w:t>(3), pp.212-218.</w:t>
      </w:r>
    </w:p>
    <w:p w14:paraId="1DD0D089" w14:textId="73CD556B" w:rsidR="001B7B87" w:rsidRPr="00864CE6" w:rsidRDefault="001B7B87" w:rsidP="00211BCF">
      <w:pPr>
        <w:rPr>
          <w:rFonts w:cs="Times New Roman"/>
          <w:szCs w:val="24"/>
        </w:rPr>
      </w:pPr>
      <w:r w:rsidRPr="00864CE6">
        <w:rPr>
          <w:rFonts w:cs="Times New Roman"/>
          <w:szCs w:val="24"/>
          <w:shd w:val="clear" w:color="auto" w:fill="FFFFFF"/>
        </w:rPr>
        <w:t xml:space="preserve">Kirschner, F. and </w:t>
      </w:r>
      <w:proofErr w:type="spellStart"/>
      <w:r w:rsidRPr="00864CE6">
        <w:rPr>
          <w:rFonts w:cs="Times New Roman"/>
          <w:szCs w:val="24"/>
          <w:shd w:val="clear" w:color="auto" w:fill="FFFFFF"/>
        </w:rPr>
        <w:t>Lanzendorf</w:t>
      </w:r>
      <w:proofErr w:type="spellEnd"/>
      <w:r w:rsidRPr="00864CE6">
        <w:rPr>
          <w:rFonts w:cs="Times New Roman"/>
          <w:szCs w:val="24"/>
          <w:shd w:val="clear" w:color="auto" w:fill="FFFFFF"/>
        </w:rPr>
        <w:t xml:space="preserve">, </w:t>
      </w:r>
      <w:r w:rsidR="00790ADA" w:rsidRPr="00864CE6">
        <w:rPr>
          <w:rFonts w:cs="Times New Roman"/>
          <w:szCs w:val="24"/>
          <w:shd w:val="clear" w:color="auto" w:fill="FFFFFF"/>
        </w:rPr>
        <w:t>M.</w:t>
      </w:r>
      <w:r w:rsidR="00790ADA">
        <w:rPr>
          <w:rFonts w:cs="Times New Roman"/>
          <w:szCs w:val="24"/>
          <w:shd w:val="clear" w:color="auto" w:fill="FFFFFF"/>
        </w:rPr>
        <w:t xml:space="preserve"> (</w:t>
      </w:r>
      <w:r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Parking management for promoting sustainable transport in urban neighbourhoods. A review of existing policies and challenges from a German perspective. </w:t>
      </w:r>
      <w:r w:rsidRPr="00864CE6">
        <w:rPr>
          <w:rFonts w:cs="Times New Roman"/>
          <w:i/>
          <w:iCs/>
          <w:szCs w:val="24"/>
          <w:shd w:val="clear" w:color="auto" w:fill="FFFFFF"/>
        </w:rPr>
        <w:t>Transport Reviews</w:t>
      </w:r>
      <w:r w:rsidRPr="00864CE6">
        <w:rPr>
          <w:rFonts w:cs="Times New Roman"/>
          <w:szCs w:val="24"/>
          <w:shd w:val="clear" w:color="auto" w:fill="FFFFFF"/>
        </w:rPr>
        <w:t>, </w:t>
      </w:r>
      <w:r w:rsidRPr="00864CE6">
        <w:rPr>
          <w:rFonts w:cs="Times New Roman"/>
          <w:i/>
          <w:iCs/>
          <w:szCs w:val="24"/>
          <w:shd w:val="clear" w:color="auto" w:fill="FFFFFF"/>
        </w:rPr>
        <w:t>40</w:t>
      </w:r>
      <w:r w:rsidRPr="00864CE6">
        <w:rPr>
          <w:rFonts w:cs="Times New Roman"/>
          <w:szCs w:val="24"/>
          <w:shd w:val="clear" w:color="auto" w:fill="FFFFFF"/>
        </w:rPr>
        <w:t>(1), pp.54-75.</w:t>
      </w:r>
    </w:p>
    <w:p w14:paraId="6EDCD68F" w14:textId="15B9AA11" w:rsidR="001B7B87" w:rsidRPr="00864CE6" w:rsidRDefault="001B7B87" w:rsidP="00211BCF">
      <w:pPr>
        <w:rPr>
          <w:rFonts w:cs="Times New Roman"/>
          <w:szCs w:val="24"/>
          <w:shd w:val="clear" w:color="auto" w:fill="FFFFFF"/>
        </w:rPr>
      </w:pPr>
      <w:r w:rsidRPr="00864CE6">
        <w:rPr>
          <w:rFonts w:cs="Times New Roman"/>
          <w:szCs w:val="24"/>
          <w:shd w:val="clear" w:color="auto" w:fill="FFFFFF"/>
        </w:rPr>
        <w:t xml:space="preserve">Levin, </w:t>
      </w:r>
      <w:r w:rsidR="00790ADA" w:rsidRPr="00864CE6">
        <w:rPr>
          <w:rFonts w:cs="Times New Roman"/>
          <w:szCs w:val="24"/>
          <w:shd w:val="clear" w:color="auto" w:fill="FFFFFF"/>
        </w:rPr>
        <w:t>T.</w:t>
      </w:r>
      <w:r w:rsidR="00790ADA">
        <w:rPr>
          <w:rFonts w:cs="Times New Roman"/>
          <w:szCs w:val="24"/>
          <w:shd w:val="clear" w:color="auto" w:fill="FFFFFF"/>
        </w:rPr>
        <w:t xml:space="preserve"> (</w:t>
      </w:r>
      <w:r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w:t>
      </w:r>
      <w:r w:rsidRPr="00864CE6">
        <w:rPr>
          <w:rFonts w:cs="Times New Roman"/>
          <w:i/>
          <w:iCs/>
          <w:szCs w:val="24"/>
          <w:shd w:val="clear" w:color="auto" w:fill="FFFFFF"/>
        </w:rPr>
        <w:t>Bangkok is hosting the first major auto show since the COVID-19 pandemic began, and it may offer a glimpse into the future of large events</w:t>
      </w:r>
      <w:r w:rsidRPr="00864CE6">
        <w:rPr>
          <w:rFonts w:cs="Times New Roman"/>
          <w:szCs w:val="24"/>
          <w:shd w:val="clear" w:color="auto" w:fill="FFFFFF"/>
        </w:rPr>
        <w:t>. [online] Business Insider. Available at: &lt;https://www.businessinsider.in/thelife/news/bangkok-is-hosting-the-first-major-auto-show-since-the-covid-19-pandemic-began-and-it-may-offer-a-glimpse-into-the-future-of-large-events/slidelist/77008586.cms&gt; [Accessed 19 March 2022].</w:t>
      </w:r>
    </w:p>
    <w:p w14:paraId="29200E08" w14:textId="509B3B68" w:rsidR="001B7B87" w:rsidRPr="00864CE6" w:rsidRDefault="001B7B87" w:rsidP="00211BCF">
      <w:pPr>
        <w:rPr>
          <w:rFonts w:cs="Times New Roman"/>
          <w:szCs w:val="24"/>
          <w:shd w:val="clear" w:color="auto" w:fill="FFFFFF"/>
        </w:rPr>
      </w:pPr>
      <w:proofErr w:type="spellStart"/>
      <w:r w:rsidRPr="00864CE6">
        <w:rPr>
          <w:rFonts w:cs="Times New Roman"/>
          <w:szCs w:val="24"/>
          <w:shd w:val="clear" w:color="auto" w:fill="FFFFFF"/>
        </w:rPr>
        <w:t>Moosavi</w:t>
      </w:r>
      <w:proofErr w:type="spellEnd"/>
      <w:r w:rsidRPr="00864CE6">
        <w:rPr>
          <w:rFonts w:cs="Times New Roman"/>
          <w:szCs w:val="24"/>
          <w:shd w:val="clear" w:color="auto" w:fill="FFFFFF"/>
        </w:rPr>
        <w:t xml:space="preserve">, J. and Hosseini, </w:t>
      </w:r>
      <w:r w:rsidR="00790ADA" w:rsidRPr="00864CE6">
        <w:rPr>
          <w:rFonts w:cs="Times New Roman"/>
          <w:szCs w:val="24"/>
          <w:shd w:val="clear" w:color="auto" w:fill="FFFFFF"/>
        </w:rPr>
        <w:t>S.</w:t>
      </w:r>
      <w:r w:rsidR="00790ADA">
        <w:rPr>
          <w:rFonts w:cs="Times New Roman"/>
          <w:szCs w:val="24"/>
          <w:shd w:val="clear" w:color="auto" w:fill="FFFFFF"/>
        </w:rPr>
        <w:t xml:space="preserve"> (</w:t>
      </w:r>
      <w:r w:rsidRPr="00864CE6">
        <w:rPr>
          <w:rFonts w:cs="Times New Roman"/>
          <w:szCs w:val="24"/>
          <w:shd w:val="clear" w:color="auto" w:fill="FFFFFF"/>
        </w:rPr>
        <w:t>2021</w:t>
      </w:r>
      <w:r w:rsidR="00790ADA">
        <w:rPr>
          <w:rFonts w:cs="Times New Roman"/>
          <w:szCs w:val="24"/>
          <w:shd w:val="clear" w:color="auto" w:fill="FFFFFF"/>
        </w:rPr>
        <w:t>)</w:t>
      </w:r>
      <w:r w:rsidRPr="00864CE6">
        <w:rPr>
          <w:rFonts w:cs="Times New Roman"/>
          <w:szCs w:val="24"/>
          <w:shd w:val="clear" w:color="auto" w:fill="FFFFFF"/>
        </w:rPr>
        <w:t>. Simulation-based assessment of supply chain resilience with consideration of recovery strategies in the COVID-19 pandemic context. </w:t>
      </w:r>
      <w:r w:rsidRPr="00864CE6">
        <w:rPr>
          <w:rFonts w:cs="Times New Roman"/>
          <w:i/>
          <w:iCs/>
          <w:szCs w:val="24"/>
          <w:shd w:val="clear" w:color="auto" w:fill="FFFFFF"/>
        </w:rPr>
        <w:t>Computers &amp; Industrial Engineering</w:t>
      </w:r>
      <w:r w:rsidRPr="00864CE6">
        <w:rPr>
          <w:rFonts w:cs="Times New Roman"/>
          <w:szCs w:val="24"/>
          <w:shd w:val="clear" w:color="auto" w:fill="FFFFFF"/>
        </w:rPr>
        <w:t>, </w:t>
      </w:r>
      <w:r w:rsidRPr="00864CE6">
        <w:rPr>
          <w:rFonts w:cs="Times New Roman"/>
          <w:i/>
          <w:iCs/>
          <w:szCs w:val="24"/>
          <w:shd w:val="clear" w:color="auto" w:fill="FFFFFF"/>
        </w:rPr>
        <w:t>160</w:t>
      </w:r>
      <w:r w:rsidRPr="00864CE6">
        <w:rPr>
          <w:rFonts w:cs="Times New Roman"/>
          <w:szCs w:val="24"/>
          <w:shd w:val="clear" w:color="auto" w:fill="FFFFFF"/>
        </w:rPr>
        <w:t>, p.107593.</w:t>
      </w:r>
    </w:p>
    <w:p w14:paraId="4DC719E7" w14:textId="77777777" w:rsidR="001B7B87" w:rsidRPr="00864CE6" w:rsidRDefault="001B7B87" w:rsidP="00211BCF">
      <w:pPr>
        <w:rPr>
          <w:rFonts w:cs="Times New Roman"/>
          <w:szCs w:val="24"/>
        </w:rPr>
      </w:pPr>
      <w:r w:rsidRPr="00864CE6">
        <w:rPr>
          <w:rFonts w:cs="Times New Roman"/>
          <w:szCs w:val="24"/>
          <w:shd w:val="clear" w:color="auto" w:fill="FFFFFF"/>
        </w:rPr>
        <w:t>oica.net, 2022. </w:t>
      </w:r>
      <w:r w:rsidRPr="00864CE6">
        <w:rPr>
          <w:rFonts w:cs="Times New Roman"/>
          <w:i/>
          <w:iCs/>
          <w:szCs w:val="24"/>
          <w:shd w:val="clear" w:color="auto" w:fill="FFFFFF"/>
        </w:rPr>
        <w:t>Calendar of Auto Shows | www.oica.net</w:t>
      </w:r>
      <w:r w:rsidRPr="00864CE6">
        <w:rPr>
          <w:rFonts w:cs="Times New Roman"/>
          <w:szCs w:val="24"/>
          <w:shd w:val="clear" w:color="auto" w:fill="FFFFFF"/>
        </w:rPr>
        <w:t>. [online] Oica.net. Available at: &lt;https://www.oica.net/category/calendar/&gt; [Accessed 19 March 2022].</w:t>
      </w:r>
    </w:p>
    <w:p w14:paraId="6A399A51" w14:textId="5573C59C" w:rsidR="001B7B87" w:rsidRPr="00864CE6" w:rsidRDefault="001B7B87" w:rsidP="00211BCF">
      <w:pPr>
        <w:rPr>
          <w:rFonts w:cs="Times New Roman"/>
          <w:szCs w:val="24"/>
        </w:rPr>
      </w:pPr>
      <w:r w:rsidRPr="00864CE6">
        <w:rPr>
          <w:rFonts w:cs="Times New Roman"/>
          <w:szCs w:val="24"/>
          <w:shd w:val="clear" w:color="auto" w:fill="FFFFFF"/>
        </w:rPr>
        <w:t xml:space="preserve">Pal, S., Dey, B., Chattopadhyay, B., </w:t>
      </w:r>
      <w:proofErr w:type="spellStart"/>
      <w:r w:rsidRPr="00864CE6">
        <w:rPr>
          <w:rFonts w:cs="Times New Roman"/>
          <w:szCs w:val="24"/>
          <w:shd w:val="clear" w:color="auto" w:fill="FFFFFF"/>
        </w:rPr>
        <w:t>Samanta</w:t>
      </w:r>
      <w:proofErr w:type="spellEnd"/>
      <w:r w:rsidRPr="00864CE6">
        <w:rPr>
          <w:rFonts w:cs="Times New Roman"/>
          <w:szCs w:val="24"/>
          <w:shd w:val="clear" w:color="auto" w:fill="FFFFFF"/>
        </w:rPr>
        <w:t xml:space="preserve">, S., Roy, D.S., Roy, T.D. and Chakraborty, </w:t>
      </w:r>
      <w:r w:rsidR="00790ADA" w:rsidRPr="00864CE6">
        <w:rPr>
          <w:rFonts w:cs="Times New Roman"/>
          <w:szCs w:val="24"/>
          <w:shd w:val="clear" w:color="auto" w:fill="FFFFFF"/>
        </w:rPr>
        <w:t>S.</w:t>
      </w:r>
      <w:r w:rsidR="00790ADA">
        <w:rPr>
          <w:rFonts w:cs="Times New Roman"/>
          <w:szCs w:val="24"/>
          <w:shd w:val="clear" w:color="auto" w:fill="FFFFFF"/>
        </w:rPr>
        <w:t xml:space="preserve"> (</w:t>
      </w:r>
      <w:r w:rsidR="00790ADA" w:rsidRPr="00864CE6">
        <w:rPr>
          <w:rFonts w:cs="Times New Roman"/>
          <w:szCs w:val="24"/>
          <w:shd w:val="clear" w:color="auto" w:fill="FFFFFF"/>
        </w:rPr>
        <w:t>2021</w:t>
      </w:r>
      <w:r w:rsidR="00790ADA">
        <w:rPr>
          <w:rFonts w:cs="Times New Roman"/>
          <w:szCs w:val="24"/>
          <w:shd w:val="clear" w:color="auto" w:fill="FFFFFF"/>
        </w:rPr>
        <w:t>)</w:t>
      </w:r>
      <w:r w:rsidRPr="00864CE6">
        <w:rPr>
          <w:rFonts w:cs="Times New Roman"/>
          <w:szCs w:val="24"/>
          <w:shd w:val="clear" w:color="auto" w:fill="FFFFFF"/>
        </w:rPr>
        <w:t>, February. Recent Developments and Future Scopes of Electrical Vehicles in Power Market on Covid-19 Pandemic situation. In </w:t>
      </w:r>
      <w:r w:rsidRPr="00864CE6">
        <w:rPr>
          <w:rFonts w:cs="Times New Roman"/>
          <w:i/>
          <w:iCs/>
          <w:szCs w:val="24"/>
          <w:shd w:val="clear" w:color="auto" w:fill="FFFFFF"/>
        </w:rPr>
        <w:t>Journal of Physics: Conference Series</w:t>
      </w:r>
      <w:r w:rsidRPr="00864CE6">
        <w:rPr>
          <w:rFonts w:cs="Times New Roman"/>
          <w:szCs w:val="24"/>
          <w:shd w:val="clear" w:color="auto" w:fill="FFFFFF"/>
        </w:rPr>
        <w:t> (Vol. 1797, No. 1, p. 012058). IOP Publishing.</w:t>
      </w:r>
    </w:p>
    <w:p w14:paraId="3EE208BE" w14:textId="3936AE13" w:rsidR="001B7B87" w:rsidRPr="00864CE6" w:rsidRDefault="001B7B87" w:rsidP="00211BCF">
      <w:pPr>
        <w:rPr>
          <w:rFonts w:cs="Times New Roman"/>
          <w:szCs w:val="24"/>
          <w:shd w:val="clear" w:color="auto" w:fill="FFFFFF"/>
        </w:rPr>
      </w:pPr>
      <w:r w:rsidRPr="00864CE6">
        <w:rPr>
          <w:rFonts w:cs="Times New Roman"/>
          <w:szCs w:val="24"/>
          <w:shd w:val="clear" w:color="auto" w:fill="FFFFFF"/>
        </w:rPr>
        <w:t xml:space="preserve">Rahman, </w:t>
      </w:r>
      <w:r w:rsidR="00790ADA" w:rsidRPr="00864CE6">
        <w:rPr>
          <w:rFonts w:cs="Times New Roman"/>
          <w:szCs w:val="24"/>
          <w:shd w:val="clear" w:color="auto" w:fill="FFFFFF"/>
        </w:rPr>
        <w:t>A.</w:t>
      </w:r>
      <w:r w:rsidR="00790ADA">
        <w:rPr>
          <w:rFonts w:cs="Times New Roman"/>
          <w:szCs w:val="24"/>
          <w:shd w:val="clear" w:color="auto" w:fill="FFFFFF"/>
        </w:rPr>
        <w:t xml:space="preserve"> (</w:t>
      </w:r>
      <w:r w:rsidRPr="00864CE6">
        <w:rPr>
          <w:rFonts w:cs="Times New Roman"/>
          <w:szCs w:val="24"/>
          <w:shd w:val="clear" w:color="auto" w:fill="FFFFFF"/>
        </w:rPr>
        <w:t>2021</w:t>
      </w:r>
      <w:r w:rsidR="00790ADA">
        <w:rPr>
          <w:rFonts w:cs="Times New Roman"/>
          <w:szCs w:val="24"/>
          <w:shd w:val="clear" w:color="auto" w:fill="FFFFFF"/>
        </w:rPr>
        <w:t>)</w:t>
      </w:r>
      <w:r w:rsidRPr="00864CE6">
        <w:rPr>
          <w:rFonts w:cs="Times New Roman"/>
          <w:szCs w:val="24"/>
          <w:shd w:val="clear" w:color="auto" w:fill="FFFFFF"/>
        </w:rPr>
        <w:t>. IMPACT OF COVID-19 ON WORKING CAPITAL MANAGEMENT IN SELECTED FOUR-WHEELER AUTOMOBILE COMPANIES IN INDIA.</w:t>
      </w:r>
    </w:p>
    <w:p w14:paraId="00762969" w14:textId="058519A8" w:rsidR="001B7B87" w:rsidRPr="00864CE6" w:rsidRDefault="001B7B87" w:rsidP="00211BCF">
      <w:pPr>
        <w:rPr>
          <w:rFonts w:cs="Times New Roman"/>
          <w:szCs w:val="24"/>
          <w:shd w:val="clear" w:color="auto" w:fill="FFFFFF"/>
        </w:rPr>
      </w:pPr>
      <w:r w:rsidRPr="00864CE6">
        <w:rPr>
          <w:rFonts w:cs="Times New Roman"/>
          <w:szCs w:val="24"/>
          <w:shd w:val="clear" w:color="auto" w:fill="FFFFFF"/>
        </w:rPr>
        <w:t xml:space="preserve">Raj, </w:t>
      </w:r>
      <w:proofErr w:type="gramStart"/>
      <w:r w:rsidRPr="00864CE6">
        <w:rPr>
          <w:rFonts w:cs="Times New Roman"/>
          <w:szCs w:val="24"/>
          <w:shd w:val="clear" w:color="auto" w:fill="FFFFFF"/>
        </w:rPr>
        <w:t>K.K.</w:t>
      </w:r>
      <w:proofErr w:type="gramEnd"/>
      <w:r w:rsidRPr="00864CE6">
        <w:rPr>
          <w:rFonts w:cs="Times New Roman"/>
          <w:szCs w:val="24"/>
          <w:shd w:val="clear" w:color="auto" w:fill="FFFFFF"/>
        </w:rPr>
        <w:t xml:space="preserve"> and Kumar, </w:t>
      </w:r>
      <w:r w:rsidR="00790ADA" w:rsidRPr="00864CE6">
        <w:rPr>
          <w:rFonts w:cs="Times New Roman"/>
          <w:szCs w:val="24"/>
          <w:shd w:val="clear" w:color="auto" w:fill="FFFFFF"/>
        </w:rPr>
        <w:t>K.N.</w:t>
      </w:r>
      <w:r w:rsidR="00790ADA">
        <w:rPr>
          <w:rFonts w:cs="Times New Roman"/>
          <w:szCs w:val="24"/>
          <w:shd w:val="clear" w:color="auto" w:fill="FFFFFF"/>
        </w:rPr>
        <w:t xml:space="preserve"> (</w:t>
      </w:r>
      <w:r w:rsidRPr="00864CE6">
        <w:rPr>
          <w:rFonts w:cs="Times New Roman"/>
          <w:szCs w:val="24"/>
          <w:shd w:val="clear" w:color="auto" w:fill="FFFFFF"/>
        </w:rPr>
        <w:t>2021</w:t>
      </w:r>
      <w:r w:rsidR="00790ADA">
        <w:rPr>
          <w:rFonts w:cs="Times New Roman"/>
          <w:szCs w:val="24"/>
          <w:shd w:val="clear" w:color="auto" w:fill="FFFFFF"/>
        </w:rPr>
        <w:t>)</w:t>
      </w:r>
      <w:r w:rsidRPr="00864CE6">
        <w:rPr>
          <w:rFonts w:cs="Times New Roman"/>
          <w:szCs w:val="24"/>
          <w:shd w:val="clear" w:color="auto" w:fill="FFFFFF"/>
        </w:rPr>
        <w:t>. Impact of Covid-19 Pandemic in the Automobile Industry: A Case Study.</w:t>
      </w:r>
    </w:p>
    <w:p w14:paraId="501F4017" w14:textId="16036BFD" w:rsidR="001B7B87" w:rsidRPr="00864CE6" w:rsidRDefault="001B7B87" w:rsidP="00211BCF">
      <w:pPr>
        <w:rPr>
          <w:rFonts w:cs="Times New Roman"/>
          <w:szCs w:val="24"/>
        </w:rPr>
      </w:pPr>
      <w:r w:rsidRPr="00864CE6">
        <w:rPr>
          <w:rFonts w:cs="Times New Roman"/>
          <w:szCs w:val="24"/>
          <w:shd w:val="clear" w:color="auto" w:fill="FFFFFF"/>
        </w:rPr>
        <w:t xml:space="preserve">Segal, S. and Gerstel, </w:t>
      </w:r>
      <w:r w:rsidR="00790ADA" w:rsidRPr="00864CE6">
        <w:rPr>
          <w:rFonts w:cs="Times New Roman"/>
          <w:szCs w:val="24"/>
          <w:shd w:val="clear" w:color="auto" w:fill="FFFFFF"/>
        </w:rPr>
        <w:t>D.</w:t>
      </w:r>
      <w:r w:rsidR="00790ADA">
        <w:rPr>
          <w:rFonts w:cs="Times New Roman"/>
          <w:szCs w:val="24"/>
          <w:shd w:val="clear" w:color="auto" w:fill="FFFFFF"/>
        </w:rPr>
        <w:t xml:space="preserve"> (</w:t>
      </w:r>
      <w:r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The global economic impacts of COVID-19.</w:t>
      </w:r>
    </w:p>
    <w:p w14:paraId="59EA8CDE" w14:textId="51A0FC51" w:rsidR="001B7B87" w:rsidRPr="00864CE6" w:rsidRDefault="001B7B87" w:rsidP="00211BCF">
      <w:pPr>
        <w:rPr>
          <w:rFonts w:cs="Times New Roman"/>
          <w:szCs w:val="24"/>
        </w:rPr>
      </w:pPr>
      <w:r w:rsidRPr="00864CE6">
        <w:rPr>
          <w:rFonts w:cs="Times New Roman"/>
          <w:szCs w:val="24"/>
          <w:shd w:val="clear" w:color="auto" w:fill="FFFFFF"/>
        </w:rPr>
        <w:lastRenderedPageBreak/>
        <w:t xml:space="preserve">Sjoberg, </w:t>
      </w:r>
      <w:r w:rsidR="00790ADA" w:rsidRPr="00864CE6">
        <w:rPr>
          <w:rFonts w:cs="Times New Roman"/>
          <w:szCs w:val="24"/>
          <w:shd w:val="clear" w:color="auto" w:fill="FFFFFF"/>
        </w:rPr>
        <w:t>K.</w:t>
      </w:r>
      <w:r w:rsidR="00790ADA">
        <w:rPr>
          <w:rFonts w:cs="Times New Roman"/>
          <w:szCs w:val="24"/>
          <w:shd w:val="clear" w:color="auto" w:fill="FFFFFF"/>
        </w:rPr>
        <w:t xml:space="preserve"> (</w:t>
      </w:r>
      <w:r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Automotive Industry Faces Challenges [Connected and Autonomous Vehicles]. </w:t>
      </w:r>
      <w:r w:rsidRPr="00864CE6">
        <w:rPr>
          <w:rFonts w:cs="Times New Roman"/>
          <w:i/>
          <w:iCs/>
          <w:szCs w:val="24"/>
          <w:shd w:val="clear" w:color="auto" w:fill="FFFFFF"/>
        </w:rPr>
        <w:t>IEEE Vehicular Technology Magazine</w:t>
      </w:r>
      <w:r w:rsidRPr="00864CE6">
        <w:rPr>
          <w:rFonts w:cs="Times New Roman"/>
          <w:szCs w:val="24"/>
          <w:shd w:val="clear" w:color="auto" w:fill="FFFFFF"/>
        </w:rPr>
        <w:t>, </w:t>
      </w:r>
      <w:r w:rsidRPr="00864CE6">
        <w:rPr>
          <w:rFonts w:cs="Times New Roman"/>
          <w:i/>
          <w:iCs/>
          <w:szCs w:val="24"/>
          <w:shd w:val="clear" w:color="auto" w:fill="FFFFFF"/>
        </w:rPr>
        <w:t>15</w:t>
      </w:r>
      <w:r w:rsidRPr="00864CE6">
        <w:rPr>
          <w:rFonts w:cs="Times New Roman"/>
          <w:szCs w:val="24"/>
          <w:shd w:val="clear" w:color="auto" w:fill="FFFFFF"/>
        </w:rPr>
        <w:t>(3), pp.109-112.</w:t>
      </w:r>
    </w:p>
    <w:p w14:paraId="162B1624" w14:textId="52B77CC4" w:rsidR="001B7B87" w:rsidRPr="00864CE6" w:rsidRDefault="001B7B87" w:rsidP="00211BCF">
      <w:pPr>
        <w:rPr>
          <w:rFonts w:cs="Times New Roman"/>
          <w:szCs w:val="24"/>
          <w:shd w:val="clear" w:color="auto" w:fill="FFFFFF"/>
        </w:rPr>
      </w:pPr>
      <w:proofErr w:type="spellStart"/>
      <w:r w:rsidRPr="00864CE6">
        <w:rPr>
          <w:rFonts w:cs="Times New Roman"/>
          <w:szCs w:val="24"/>
          <w:shd w:val="clear" w:color="auto" w:fill="FFFFFF"/>
        </w:rPr>
        <w:t>Tardivo</w:t>
      </w:r>
      <w:proofErr w:type="spellEnd"/>
      <w:r w:rsidRPr="00864CE6">
        <w:rPr>
          <w:rFonts w:cs="Times New Roman"/>
          <w:szCs w:val="24"/>
          <w:shd w:val="clear" w:color="auto" w:fill="FFFFFF"/>
        </w:rPr>
        <w:t xml:space="preserve">, A., Carrillo </w:t>
      </w:r>
      <w:proofErr w:type="spellStart"/>
      <w:r w:rsidRPr="00864CE6">
        <w:rPr>
          <w:rFonts w:cs="Times New Roman"/>
          <w:szCs w:val="24"/>
          <w:shd w:val="clear" w:color="auto" w:fill="FFFFFF"/>
        </w:rPr>
        <w:t>Zanuy</w:t>
      </w:r>
      <w:proofErr w:type="spellEnd"/>
      <w:r w:rsidRPr="00864CE6">
        <w:rPr>
          <w:rFonts w:cs="Times New Roman"/>
          <w:szCs w:val="24"/>
          <w:shd w:val="clear" w:color="auto" w:fill="FFFFFF"/>
        </w:rPr>
        <w:t xml:space="preserve">, A. and Sánchez Martín, </w:t>
      </w:r>
      <w:r w:rsidR="00790ADA" w:rsidRPr="00864CE6">
        <w:rPr>
          <w:rFonts w:cs="Times New Roman"/>
          <w:szCs w:val="24"/>
          <w:shd w:val="clear" w:color="auto" w:fill="FFFFFF"/>
        </w:rPr>
        <w:t>C.</w:t>
      </w:r>
      <w:r w:rsidR="00790ADA">
        <w:rPr>
          <w:rFonts w:cs="Times New Roman"/>
          <w:szCs w:val="24"/>
          <w:shd w:val="clear" w:color="auto" w:fill="FFFFFF"/>
        </w:rPr>
        <w:t xml:space="preserve"> (</w:t>
      </w:r>
      <w:r w:rsidRPr="00864CE6">
        <w:rPr>
          <w:rFonts w:cs="Times New Roman"/>
          <w:szCs w:val="24"/>
          <w:shd w:val="clear" w:color="auto" w:fill="FFFFFF"/>
        </w:rPr>
        <w:t>2021</w:t>
      </w:r>
      <w:r w:rsidR="00790ADA">
        <w:rPr>
          <w:rFonts w:cs="Times New Roman"/>
          <w:szCs w:val="24"/>
          <w:shd w:val="clear" w:color="auto" w:fill="FFFFFF"/>
        </w:rPr>
        <w:t>)</w:t>
      </w:r>
      <w:r w:rsidRPr="00864CE6">
        <w:rPr>
          <w:rFonts w:cs="Times New Roman"/>
          <w:szCs w:val="24"/>
          <w:shd w:val="clear" w:color="auto" w:fill="FFFFFF"/>
        </w:rPr>
        <w:t>. COVID-19 impact on transport: A paper from the railways’ systems research perspective. </w:t>
      </w:r>
      <w:r w:rsidRPr="00864CE6">
        <w:rPr>
          <w:rFonts w:cs="Times New Roman"/>
          <w:i/>
          <w:iCs/>
          <w:szCs w:val="24"/>
          <w:shd w:val="clear" w:color="auto" w:fill="FFFFFF"/>
        </w:rPr>
        <w:t>Transportation Research Record</w:t>
      </w:r>
      <w:r w:rsidRPr="00864CE6">
        <w:rPr>
          <w:rFonts w:cs="Times New Roman"/>
          <w:szCs w:val="24"/>
          <w:shd w:val="clear" w:color="auto" w:fill="FFFFFF"/>
        </w:rPr>
        <w:t>, </w:t>
      </w:r>
      <w:r w:rsidRPr="00864CE6">
        <w:rPr>
          <w:rFonts w:cs="Times New Roman"/>
          <w:i/>
          <w:iCs/>
          <w:szCs w:val="24"/>
          <w:shd w:val="clear" w:color="auto" w:fill="FFFFFF"/>
        </w:rPr>
        <w:t>2675</w:t>
      </w:r>
      <w:r w:rsidRPr="00864CE6">
        <w:rPr>
          <w:rFonts w:cs="Times New Roman"/>
          <w:szCs w:val="24"/>
          <w:shd w:val="clear" w:color="auto" w:fill="FFFFFF"/>
        </w:rPr>
        <w:t>(5), pp.367-378.</w:t>
      </w:r>
    </w:p>
    <w:p w14:paraId="0DFD0F5D" w14:textId="41594847" w:rsidR="001B7B87" w:rsidRPr="00864CE6" w:rsidRDefault="001B7B87" w:rsidP="00211BCF">
      <w:pPr>
        <w:rPr>
          <w:rFonts w:cs="Times New Roman"/>
          <w:szCs w:val="24"/>
          <w:shd w:val="clear" w:color="auto" w:fill="FFFFFF"/>
        </w:rPr>
      </w:pPr>
      <w:r w:rsidRPr="00864CE6">
        <w:rPr>
          <w:rFonts w:cs="Times New Roman"/>
          <w:szCs w:val="24"/>
          <w:shd w:val="clear" w:color="auto" w:fill="FFFFFF"/>
        </w:rPr>
        <w:t xml:space="preserve">Vitale, </w:t>
      </w:r>
      <w:r w:rsidR="00790ADA" w:rsidRPr="00864CE6">
        <w:rPr>
          <w:rFonts w:cs="Times New Roman"/>
          <w:szCs w:val="24"/>
          <w:shd w:val="clear" w:color="auto" w:fill="FFFFFF"/>
        </w:rPr>
        <w:t>J.</w:t>
      </w:r>
      <w:r w:rsidR="00790ADA">
        <w:rPr>
          <w:rFonts w:cs="Times New Roman"/>
          <w:szCs w:val="24"/>
          <w:shd w:val="clear" w:color="auto" w:fill="FFFFFF"/>
        </w:rPr>
        <w:t xml:space="preserve"> (</w:t>
      </w:r>
      <w:r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w:t>
      </w:r>
      <w:r w:rsidRPr="00864CE6">
        <w:rPr>
          <w:rFonts w:cs="Times New Roman"/>
          <w:i/>
          <w:iCs/>
          <w:szCs w:val="24"/>
          <w:shd w:val="clear" w:color="auto" w:fill="FFFFFF"/>
        </w:rPr>
        <w:t>Understanding COVID-19’s impact on the automotive sector | Deloitte Global</w:t>
      </w:r>
      <w:r w:rsidRPr="00864CE6">
        <w:rPr>
          <w:rFonts w:cs="Times New Roman"/>
          <w:szCs w:val="24"/>
          <w:shd w:val="clear" w:color="auto" w:fill="FFFFFF"/>
        </w:rPr>
        <w:t>. [online] Deloitte. Available at: &lt;https://www2.deloitte.com/global/en/pages/about-deloitte/articles/covid-19/understanding-covid-19-s-impact-on-the-automotive-sector.html&gt; [Accessed 19 March 2022].</w:t>
      </w:r>
    </w:p>
    <w:p w14:paraId="404323AC" w14:textId="70D881BE" w:rsidR="001B7B87" w:rsidRPr="00864CE6" w:rsidRDefault="001B7B87" w:rsidP="00211BCF">
      <w:pPr>
        <w:rPr>
          <w:rFonts w:cs="Times New Roman"/>
          <w:szCs w:val="24"/>
          <w:shd w:val="clear" w:color="auto" w:fill="FFFFFF"/>
        </w:rPr>
      </w:pPr>
      <w:proofErr w:type="spellStart"/>
      <w:r w:rsidRPr="00864CE6">
        <w:rPr>
          <w:rFonts w:cs="Times New Roman"/>
          <w:szCs w:val="24"/>
          <w:shd w:val="clear" w:color="auto" w:fill="FFFFFF"/>
        </w:rPr>
        <w:t>Wibbing</w:t>
      </w:r>
      <w:proofErr w:type="spellEnd"/>
      <w:r w:rsidRPr="00864CE6">
        <w:rPr>
          <w:rFonts w:cs="Times New Roman"/>
          <w:szCs w:val="24"/>
          <w:shd w:val="clear" w:color="auto" w:fill="FFFFFF"/>
        </w:rPr>
        <w:t xml:space="preserve">, </w:t>
      </w:r>
      <w:r w:rsidR="00790ADA" w:rsidRPr="00864CE6">
        <w:rPr>
          <w:rFonts w:cs="Times New Roman"/>
          <w:szCs w:val="24"/>
          <w:shd w:val="clear" w:color="auto" w:fill="FFFFFF"/>
        </w:rPr>
        <w:t>P.</w:t>
      </w:r>
      <w:r w:rsidR="00790ADA">
        <w:rPr>
          <w:rFonts w:cs="Times New Roman"/>
          <w:szCs w:val="24"/>
          <w:shd w:val="clear" w:color="auto" w:fill="FFFFFF"/>
        </w:rPr>
        <w:t xml:space="preserve"> (</w:t>
      </w:r>
      <w:r w:rsidRPr="00864CE6">
        <w:rPr>
          <w:rFonts w:cs="Times New Roman"/>
          <w:szCs w:val="24"/>
          <w:shd w:val="clear" w:color="auto" w:fill="FFFFFF"/>
        </w:rPr>
        <w:t>2018</w:t>
      </w:r>
      <w:r w:rsidR="00790ADA">
        <w:rPr>
          <w:rFonts w:cs="Times New Roman"/>
          <w:szCs w:val="24"/>
          <w:shd w:val="clear" w:color="auto" w:fill="FFFFFF"/>
        </w:rPr>
        <w:t>)</w:t>
      </w:r>
      <w:r w:rsidRPr="00864CE6">
        <w:rPr>
          <w:rFonts w:cs="Times New Roman"/>
          <w:szCs w:val="24"/>
          <w:shd w:val="clear" w:color="auto" w:fill="FFFFFF"/>
        </w:rPr>
        <w:t>. </w:t>
      </w:r>
      <w:r w:rsidRPr="00864CE6">
        <w:rPr>
          <w:rFonts w:cs="Times New Roman"/>
          <w:i/>
          <w:iCs/>
          <w:szCs w:val="24"/>
          <w:shd w:val="clear" w:color="auto" w:fill="FFFFFF"/>
        </w:rPr>
        <w:t>Current Megatrends in the Automotive Industry</w:t>
      </w:r>
      <w:r w:rsidRPr="00864CE6">
        <w:rPr>
          <w:rFonts w:cs="Times New Roman"/>
          <w:szCs w:val="24"/>
          <w:shd w:val="clear" w:color="auto" w:fill="FFFFFF"/>
        </w:rPr>
        <w:t>. [online] Linkedin.com. Available at: &lt;https://www.linkedin.com/pulse/current-megatrends-automotive-industry-philipp-wibbing&gt; [Accessed 19 March 2022].</w:t>
      </w:r>
    </w:p>
    <w:p w14:paraId="6ABC62DC" w14:textId="15834BA4" w:rsidR="001B7B87" w:rsidRPr="00864CE6" w:rsidRDefault="001B7B87" w:rsidP="00211BCF">
      <w:pPr>
        <w:rPr>
          <w:rFonts w:cs="Times New Roman"/>
          <w:szCs w:val="24"/>
          <w:shd w:val="clear" w:color="auto" w:fill="FFFFFF"/>
        </w:rPr>
      </w:pPr>
      <w:proofErr w:type="spellStart"/>
      <w:r w:rsidRPr="00864CE6">
        <w:rPr>
          <w:rFonts w:cs="Times New Roman"/>
          <w:szCs w:val="24"/>
          <w:shd w:val="clear" w:color="auto" w:fill="FFFFFF"/>
        </w:rPr>
        <w:t>Xiarewana</w:t>
      </w:r>
      <w:proofErr w:type="spellEnd"/>
      <w:r w:rsidRPr="00864CE6">
        <w:rPr>
          <w:rFonts w:cs="Times New Roman"/>
          <w:szCs w:val="24"/>
          <w:shd w:val="clear" w:color="auto" w:fill="FFFFFF"/>
        </w:rPr>
        <w:t xml:space="preserve">, B. and </w:t>
      </w:r>
      <w:proofErr w:type="spellStart"/>
      <w:r w:rsidRPr="00864CE6">
        <w:rPr>
          <w:rFonts w:cs="Times New Roman"/>
          <w:szCs w:val="24"/>
          <w:shd w:val="clear" w:color="auto" w:fill="FFFFFF"/>
        </w:rPr>
        <w:t>Civelek</w:t>
      </w:r>
      <w:proofErr w:type="spellEnd"/>
      <w:r w:rsidRPr="00864CE6">
        <w:rPr>
          <w:rFonts w:cs="Times New Roman"/>
          <w:szCs w:val="24"/>
          <w:shd w:val="clear" w:color="auto" w:fill="FFFFFF"/>
        </w:rPr>
        <w:t xml:space="preserve">, </w:t>
      </w:r>
      <w:r w:rsidR="00790ADA" w:rsidRPr="00864CE6">
        <w:rPr>
          <w:rFonts w:cs="Times New Roman"/>
          <w:szCs w:val="24"/>
          <w:shd w:val="clear" w:color="auto" w:fill="FFFFFF"/>
        </w:rPr>
        <w:t>M.E.</w:t>
      </w:r>
      <w:r w:rsidR="00790ADA">
        <w:rPr>
          <w:rFonts w:cs="Times New Roman"/>
          <w:szCs w:val="24"/>
          <w:shd w:val="clear" w:color="auto" w:fill="FFFFFF"/>
        </w:rPr>
        <w:t xml:space="preserve"> (</w:t>
      </w:r>
      <w:r w:rsidR="00790ADA" w:rsidRPr="00864CE6">
        <w:rPr>
          <w:rFonts w:cs="Times New Roman"/>
          <w:szCs w:val="24"/>
          <w:shd w:val="clear" w:color="auto" w:fill="FFFFFF"/>
        </w:rPr>
        <w:t>2020</w:t>
      </w:r>
      <w:r w:rsidR="00790ADA">
        <w:rPr>
          <w:rFonts w:cs="Times New Roman"/>
          <w:szCs w:val="24"/>
          <w:shd w:val="clear" w:color="auto" w:fill="FFFFFF"/>
        </w:rPr>
        <w:t>)</w:t>
      </w:r>
      <w:r w:rsidRPr="00864CE6">
        <w:rPr>
          <w:rFonts w:cs="Times New Roman"/>
          <w:szCs w:val="24"/>
          <w:shd w:val="clear" w:color="auto" w:fill="FFFFFF"/>
        </w:rPr>
        <w:t>. Effects of covid-19 on China and the world economy: Birth pains of the post-digital ecosystem. </w:t>
      </w:r>
      <w:r w:rsidRPr="00864CE6">
        <w:rPr>
          <w:rFonts w:cs="Times New Roman"/>
          <w:i/>
          <w:iCs/>
          <w:szCs w:val="24"/>
          <w:shd w:val="clear" w:color="auto" w:fill="FFFFFF"/>
        </w:rPr>
        <w:t>Journal of International Trade, Logistics and Law</w:t>
      </w:r>
      <w:r w:rsidRPr="00864CE6">
        <w:rPr>
          <w:rFonts w:cs="Times New Roman"/>
          <w:szCs w:val="24"/>
          <w:shd w:val="clear" w:color="auto" w:fill="FFFFFF"/>
        </w:rPr>
        <w:t>, </w:t>
      </w:r>
      <w:r w:rsidRPr="00864CE6">
        <w:rPr>
          <w:rFonts w:cs="Times New Roman"/>
          <w:i/>
          <w:iCs/>
          <w:szCs w:val="24"/>
          <w:shd w:val="clear" w:color="auto" w:fill="FFFFFF"/>
        </w:rPr>
        <w:t>6</w:t>
      </w:r>
      <w:r w:rsidRPr="00864CE6">
        <w:rPr>
          <w:rFonts w:cs="Times New Roman"/>
          <w:szCs w:val="24"/>
          <w:shd w:val="clear" w:color="auto" w:fill="FFFFFF"/>
        </w:rPr>
        <w:t>(1), pp.147-157.</w:t>
      </w:r>
    </w:p>
    <w:sectPr w:rsidR="001B7B87" w:rsidRPr="00864CE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C6AAB" w14:textId="77777777" w:rsidR="00F76423" w:rsidRDefault="00F76423" w:rsidP="00716C3E">
      <w:pPr>
        <w:spacing w:after="0" w:line="240" w:lineRule="auto"/>
      </w:pPr>
      <w:r>
        <w:separator/>
      </w:r>
    </w:p>
  </w:endnote>
  <w:endnote w:type="continuationSeparator" w:id="0">
    <w:p w14:paraId="682D2472" w14:textId="77777777" w:rsidR="00F76423" w:rsidRDefault="00F76423" w:rsidP="00716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618B5" w14:textId="77777777" w:rsidR="00F76423" w:rsidRDefault="00F76423" w:rsidP="00716C3E">
      <w:pPr>
        <w:spacing w:after="0" w:line="240" w:lineRule="auto"/>
      </w:pPr>
      <w:r>
        <w:separator/>
      </w:r>
    </w:p>
  </w:footnote>
  <w:footnote w:type="continuationSeparator" w:id="0">
    <w:p w14:paraId="36A4815D" w14:textId="77777777" w:rsidR="00F76423" w:rsidRDefault="00F76423" w:rsidP="00716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9FD4C" w14:textId="00A23B6C" w:rsidR="00B031C9" w:rsidRDefault="00B031C9">
    <w:pPr>
      <w:pStyle w:val="Header"/>
    </w:pPr>
    <w:r>
      <w:rPr>
        <w:noProof/>
      </w:rPr>
      <w:drawing>
        <wp:inline distT="0" distB="0" distL="0" distR="0" wp14:anchorId="0C7D75CA" wp14:editId="4BD334ED">
          <wp:extent cx="1450975" cy="579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0975" cy="579120"/>
                  </a:xfrm>
                  <a:prstGeom prst="rect">
                    <a:avLst/>
                  </a:prstGeom>
                  <a:noFill/>
                </pic:spPr>
              </pic:pic>
            </a:graphicData>
          </a:graphic>
        </wp:inline>
      </w:drawing>
    </w:r>
  </w:p>
  <w:p w14:paraId="72502E2F" w14:textId="77777777" w:rsidR="00B031C9" w:rsidRDefault="00B031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7D72EF"/>
    <w:multiLevelType w:val="hybridMultilevel"/>
    <w:tmpl w:val="103C2B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4B71DD1"/>
    <w:multiLevelType w:val="hybridMultilevel"/>
    <w:tmpl w:val="3E20CC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DF06E72"/>
    <w:multiLevelType w:val="hybridMultilevel"/>
    <w:tmpl w:val="AAAC15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83120548">
    <w:abstractNumId w:val="0"/>
  </w:num>
  <w:num w:numId="2" w16cid:durableId="1183783566">
    <w:abstractNumId w:val="1"/>
  </w:num>
  <w:num w:numId="3" w16cid:durableId="20233908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1F4"/>
    <w:rsid w:val="00000D17"/>
    <w:rsid w:val="0002605A"/>
    <w:rsid w:val="00026986"/>
    <w:rsid w:val="000323F8"/>
    <w:rsid w:val="00056C7E"/>
    <w:rsid w:val="00063C1E"/>
    <w:rsid w:val="00085C99"/>
    <w:rsid w:val="0008644B"/>
    <w:rsid w:val="0008704E"/>
    <w:rsid w:val="000926E0"/>
    <w:rsid w:val="000B376A"/>
    <w:rsid w:val="000C2310"/>
    <w:rsid w:val="000D1058"/>
    <w:rsid w:val="000D5160"/>
    <w:rsid w:val="000E455A"/>
    <w:rsid w:val="000F0226"/>
    <w:rsid w:val="00100B72"/>
    <w:rsid w:val="00121D32"/>
    <w:rsid w:val="00125E4A"/>
    <w:rsid w:val="00144F3E"/>
    <w:rsid w:val="0014639C"/>
    <w:rsid w:val="00147E7F"/>
    <w:rsid w:val="00163D08"/>
    <w:rsid w:val="001812A9"/>
    <w:rsid w:val="001821AA"/>
    <w:rsid w:val="001A3987"/>
    <w:rsid w:val="001B2BBC"/>
    <w:rsid w:val="001B5FB8"/>
    <w:rsid w:val="001B7B87"/>
    <w:rsid w:val="001B7BC3"/>
    <w:rsid w:val="001C65DA"/>
    <w:rsid w:val="001C7ADB"/>
    <w:rsid w:val="001D76F6"/>
    <w:rsid w:val="001E038B"/>
    <w:rsid w:val="001E29CC"/>
    <w:rsid w:val="001F21EE"/>
    <w:rsid w:val="001F5686"/>
    <w:rsid w:val="002026D0"/>
    <w:rsid w:val="00211BCF"/>
    <w:rsid w:val="00212AA8"/>
    <w:rsid w:val="002218F8"/>
    <w:rsid w:val="0022402B"/>
    <w:rsid w:val="00234844"/>
    <w:rsid w:val="002365E6"/>
    <w:rsid w:val="00242C29"/>
    <w:rsid w:val="00251D3F"/>
    <w:rsid w:val="002A687E"/>
    <w:rsid w:val="002B5154"/>
    <w:rsid w:val="002D0C91"/>
    <w:rsid w:val="002D1307"/>
    <w:rsid w:val="002D3451"/>
    <w:rsid w:val="002D3C73"/>
    <w:rsid w:val="002D44EC"/>
    <w:rsid w:val="002F306A"/>
    <w:rsid w:val="003242C7"/>
    <w:rsid w:val="003517F8"/>
    <w:rsid w:val="0035779A"/>
    <w:rsid w:val="00360BC5"/>
    <w:rsid w:val="00361608"/>
    <w:rsid w:val="00370184"/>
    <w:rsid w:val="00395073"/>
    <w:rsid w:val="003B7B72"/>
    <w:rsid w:val="003D1C36"/>
    <w:rsid w:val="003D2F69"/>
    <w:rsid w:val="003E0C98"/>
    <w:rsid w:val="003F61E9"/>
    <w:rsid w:val="0041211E"/>
    <w:rsid w:val="00436E52"/>
    <w:rsid w:val="004447B5"/>
    <w:rsid w:val="00453CF5"/>
    <w:rsid w:val="00457538"/>
    <w:rsid w:val="004611E2"/>
    <w:rsid w:val="004664C3"/>
    <w:rsid w:val="00467513"/>
    <w:rsid w:val="00475787"/>
    <w:rsid w:val="0047785E"/>
    <w:rsid w:val="0049321B"/>
    <w:rsid w:val="004B591F"/>
    <w:rsid w:val="004C7A2B"/>
    <w:rsid w:val="004D0FF4"/>
    <w:rsid w:val="004D2F85"/>
    <w:rsid w:val="004D363B"/>
    <w:rsid w:val="004D46E6"/>
    <w:rsid w:val="004D5B02"/>
    <w:rsid w:val="004F77EA"/>
    <w:rsid w:val="00502983"/>
    <w:rsid w:val="005160B6"/>
    <w:rsid w:val="00532CCB"/>
    <w:rsid w:val="005346DA"/>
    <w:rsid w:val="00583F39"/>
    <w:rsid w:val="005B2506"/>
    <w:rsid w:val="005B46E5"/>
    <w:rsid w:val="005D40A3"/>
    <w:rsid w:val="005D5C54"/>
    <w:rsid w:val="005E02D7"/>
    <w:rsid w:val="005E0C6C"/>
    <w:rsid w:val="005E140E"/>
    <w:rsid w:val="005E5A8F"/>
    <w:rsid w:val="005E73DB"/>
    <w:rsid w:val="005F01AD"/>
    <w:rsid w:val="006056EC"/>
    <w:rsid w:val="006371B2"/>
    <w:rsid w:val="0064448B"/>
    <w:rsid w:val="0065246C"/>
    <w:rsid w:val="00652E31"/>
    <w:rsid w:val="00665291"/>
    <w:rsid w:val="00666B9E"/>
    <w:rsid w:val="00673BF4"/>
    <w:rsid w:val="006823D1"/>
    <w:rsid w:val="006840F7"/>
    <w:rsid w:val="00684C06"/>
    <w:rsid w:val="00685F71"/>
    <w:rsid w:val="00690780"/>
    <w:rsid w:val="006A1BAC"/>
    <w:rsid w:val="006C04D3"/>
    <w:rsid w:val="006C2169"/>
    <w:rsid w:val="006D503B"/>
    <w:rsid w:val="006D5881"/>
    <w:rsid w:val="006E253D"/>
    <w:rsid w:val="00716C3E"/>
    <w:rsid w:val="00721160"/>
    <w:rsid w:val="007349AE"/>
    <w:rsid w:val="00763FE5"/>
    <w:rsid w:val="00777C22"/>
    <w:rsid w:val="00790ADA"/>
    <w:rsid w:val="00790F39"/>
    <w:rsid w:val="007A51C5"/>
    <w:rsid w:val="007B1C19"/>
    <w:rsid w:val="007B782E"/>
    <w:rsid w:val="007C0148"/>
    <w:rsid w:val="007C1160"/>
    <w:rsid w:val="007C16C6"/>
    <w:rsid w:val="007D31F3"/>
    <w:rsid w:val="007E74E8"/>
    <w:rsid w:val="007F7375"/>
    <w:rsid w:val="007F7C0D"/>
    <w:rsid w:val="00807233"/>
    <w:rsid w:val="00820F13"/>
    <w:rsid w:val="00827883"/>
    <w:rsid w:val="00830713"/>
    <w:rsid w:val="008352B6"/>
    <w:rsid w:val="00835ABD"/>
    <w:rsid w:val="008465C4"/>
    <w:rsid w:val="00862123"/>
    <w:rsid w:val="00864CE6"/>
    <w:rsid w:val="0087481C"/>
    <w:rsid w:val="008853D5"/>
    <w:rsid w:val="00896496"/>
    <w:rsid w:val="008A3191"/>
    <w:rsid w:val="008A3AAB"/>
    <w:rsid w:val="008B35CB"/>
    <w:rsid w:val="008B71CA"/>
    <w:rsid w:val="008F2818"/>
    <w:rsid w:val="008F6365"/>
    <w:rsid w:val="008F6A2A"/>
    <w:rsid w:val="00901516"/>
    <w:rsid w:val="00906AF6"/>
    <w:rsid w:val="00922B7F"/>
    <w:rsid w:val="00931B25"/>
    <w:rsid w:val="0093203A"/>
    <w:rsid w:val="0093312A"/>
    <w:rsid w:val="009620A6"/>
    <w:rsid w:val="00971A19"/>
    <w:rsid w:val="00971B5B"/>
    <w:rsid w:val="009765E3"/>
    <w:rsid w:val="009803B9"/>
    <w:rsid w:val="00982B07"/>
    <w:rsid w:val="0098470D"/>
    <w:rsid w:val="0098750A"/>
    <w:rsid w:val="009A31C2"/>
    <w:rsid w:val="009B12B7"/>
    <w:rsid w:val="009C6869"/>
    <w:rsid w:val="009D3B0B"/>
    <w:rsid w:val="009D45E7"/>
    <w:rsid w:val="009D6FC1"/>
    <w:rsid w:val="009D79AE"/>
    <w:rsid w:val="009D7E9D"/>
    <w:rsid w:val="009E4A91"/>
    <w:rsid w:val="009E56B3"/>
    <w:rsid w:val="009F3865"/>
    <w:rsid w:val="00A0538E"/>
    <w:rsid w:val="00A17D34"/>
    <w:rsid w:val="00A36027"/>
    <w:rsid w:val="00A41E63"/>
    <w:rsid w:val="00A45B70"/>
    <w:rsid w:val="00A5631F"/>
    <w:rsid w:val="00A63D42"/>
    <w:rsid w:val="00A653B4"/>
    <w:rsid w:val="00A67872"/>
    <w:rsid w:val="00A756F8"/>
    <w:rsid w:val="00A823BF"/>
    <w:rsid w:val="00A97E9A"/>
    <w:rsid w:val="00AB1595"/>
    <w:rsid w:val="00AB4490"/>
    <w:rsid w:val="00AC0A66"/>
    <w:rsid w:val="00AE4BB7"/>
    <w:rsid w:val="00AF1F65"/>
    <w:rsid w:val="00AF3BAE"/>
    <w:rsid w:val="00B031C9"/>
    <w:rsid w:val="00B12F62"/>
    <w:rsid w:val="00B13024"/>
    <w:rsid w:val="00B213AB"/>
    <w:rsid w:val="00B31EFA"/>
    <w:rsid w:val="00B53651"/>
    <w:rsid w:val="00B54398"/>
    <w:rsid w:val="00B76265"/>
    <w:rsid w:val="00B76428"/>
    <w:rsid w:val="00B76D76"/>
    <w:rsid w:val="00B92A21"/>
    <w:rsid w:val="00BA2852"/>
    <w:rsid w:val="00BB0596"/>
    <w:rsid w:val="00BB4956"/>
    <w:rsid w:val="00BB69A0"/>
    <w:rsid w:val="00BB74A0"/>
    <w:rsid w:val="00BD01FB"/>
    <w:rsid w:val="00BE0C66"/>
    <w:rsid w:val="00BE3E98"/>
    <w:rsid w:val="00BF1C7D"/>
    <w:rsid w:val="00BF51F9"/>
    <w:rsid w:val="00BF5C1B"/>
    <w:rsid w:val="00BF6C58"/>
    <w:rsid w:val="00C2319A"/>
    <w:rsid w:val="00C32BCF"/>
    <w:rsid w:val="00C362AD"/>
    <w:rsid w:val="00C36E2B"/>
    <w:rsid w:val="00C548AD"/>
    <w:rsid w:val="00C56176"/>
    <w:rsid w:val="00C70CEF"/>
    <w:rsid w:val="00C7775B"/>
    <w:rsid w:val="00C94DDD"/>
    <w:rsid w:val="00CB0E08"/>
    <w:rsid w:val="00CB5D65"/>
    <w:rsid w:val="00CD3B27"/>
    <w:rsid w:val="00CE2E95"/>
    <w:rsid w:val="00CE5DBF"/>
    <w:rsid w:val="00D1785F"/>
    <w:rsid w:val="00D21DB9"/>
    <w:rsid w:val="00D35F26"/>
    <w:rsid w:val="00D41A9C"/>
    <w:rsid w:val="00D726EA"/>
    <w:rsid w:val="00D773DE"/>
    <w:rsid w:val="00D830B1"/>
    <w:rsid w:val="00DA7D1B"/>
    <w:rsid w:val="00DB1485"/>
    <w:rsid w:val="00DB7915"/>
    <w:rsid w:val="00DD087D"/>
    <w:rsid w:val="00DD234C"/>
    <w:rsid w:val="00DE49B6"/>
    <w:rsid w:val="00DF18B7"/>
    <w:rsid w:val="00DF40F5"/>
    <w:rsid w:val="00DF534D"/>
    <w:rsid w:val="00E03635"/>
    <w:rsid w:val="00E1086A"/>
    <w:rsid w:val="00E17AAF"/>
    <w:rsid w:val="00E17FD4"/>
    <w:rsid w:val="00E36CD6"/>
    <w:rsid w:val="00E471F4"/>
    <w:rsid w:val="00E548C0"/>
    <w:rsid w:val="00E60C85"/>
    <w:rsid w:val="00E60F57"/>
    <w:rsid w:val="00E61F0D"/>
    <w:rsid w:val="00E67EB5"/>
    <w:rsid w:val="00E816D2"/>
    <w:rsid w:val="00E82F7B"/>
    <w:rsid w:val="00E90D5A"/>
    <w:rsid w:val="00EA0B95"/>
    <w:rsid w:val="00EA2215"/>
    <w:rsid w:val="00EA600D"/>
    <w:rsid w:val="00EA64F4"/>
    <w:rsid w:val="00EB32A5"/>
    <w:rsid w:val="00EB3390"/>
    <w:rsid w:val="00EE0099"/>
    <w:rsid w:val="00EE1A52"/>
    <w:rsid w:val="00EE2264"/>
    <w:rsid w:val="00EF6653"/>
    <w:rsid w:val="00F0309F"/>
    <w:rsid w:val="00F15E63"/>
    <w:rsid w:val="00F24E2E"/>
    <w:rsid w:val="00F25915"/>
    <w:rsid w:val="00F34BAA"/>
    <w:rsid w:val="00F534FA"/>
    <w:rsid w:val="00F57544"/>
    <w:rsid w:val="00F616C9"/>
    <w:rsid w:val="00F64DB5"/>
    <w:rsid w:val="00F76423"/>
    <w:rsid w:val="00F775CC"/>
    <w:rsid w:val="00FC0960"/>
    <w:rsid w:val="00FD30BB"/>
    <w:rsid w:val="00FD37A8"/>
    <w:rsid w:val="00FE1114"/>
    <w:rsid w:val="00FE6FA7"/>
    <w:rsid w:val="4D6D1B7B"/>
    <w:rsid w:val="685681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3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506"/>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D588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1D76F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881"/>
    <w:rPr>
      <w:rFonts w:ascii="Times New Roman" w:eastAsiaTheme="majorEastAsia" w:hAnsi="Times New Roman" w:cstheme="majorBidi"/>
      <w:b/>
      <w:bCs/>
      <w:sz w:val="24"/>
      <w:szCs w:val="28"/>
      <w:lang w:val="en-GB"/>
    </w:rPr>
  </w:style>
  <w:style w:type="paragraph" w:styleId="Title">
    <w:name w:val="Title"/>
    <w:basedOn w:val="Normal"/>
    <w:next w:val="Normal"/>
    <w:link w:val="TitleChar"/>
    <w:autoRedefine/>
    <w:uiPriority w:val="10"/>
    <w:qFormat/>
    <w:rsid w:val="00211BCF"/>
    <w:pPr>
      <w:pBdr>
        <w:bottom w:val="single" w:sz="8" w:space="4" w:color="4F81BD" w:themeColor="accent1"/>
      </w:pBdr>
      <w:spacing w:after="300"/>
      <w:contextualSpacing/>
      <w:jc w:val="center"/>
    </w:pPr>
    <w:rPr>
      <w:rFonts w:eastAsiaTheme="majorEastAsia" w:cs="Times New Roman"/>
      <w:b/>
      <w:spacing w:val="5"/>
      <w:kern w:val="28"/>
      <w:sz w:val="40"/>
      <w:szCs w:val="40"/>
    </w:rPr>
  </w:style>
  <w:style w:type="character" w:customStyle="1" w:styleId="TitleChar">
    <w:name w:val="Title Char"/>
    <w:basedOn w:val="DefaultParagraphFont"/>
    <w:link w:val="Title"/>
    <w:uiPriority w:val="10"/>
    <w:rsid w:val="00211BCF"/>
    <w:rPr>
      <w:rFonts w:ascii="Times New Roman" w:eastAsiaTheme="majorEastAsia" w:hAnsi="Times New Roman" w:cs="Times New Roman"/>
      <w:b/>
      <w:spacing w:val="5"/>
      <w:kern w:val="28"/>
      <w:sz w:val="40"/>
      <w:szCs w:val="40"/>
      <w:lang w:val="en-GB"/>
    </w:rPr>
  </w:style>
  <w:style w:type="paragraph" w:styleId="BalloonText">
    <w:name w:val="Balloon Text"/>
    <w:basedOn w:val="Normal"/>
    <w:link w:val="BalloonTextChar"/>
    <w:uiPriority w:val="99"/>
    <w:semiHidden/>
    <w:unhideWhenUsed/>
    <w:rsid w:val="00DD23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34C"/>
    <w:rPr>
      <w:rFonts w:ascii="Tahoma" w:hAnsi="Tahoma" w:cs="Tahoma"/>
      <w:sz w:val="16"/>
      <w:szCs w:val="16"/>
      <w:lang w:val="en-GB"/>
    </w:rPr>
  </w:style>
  <w:style w:type="paragraph" w:styleId="Caption">
    <w:name w:val="caption"/>
    <w:basedOn w:val="Normal"/>
    <w:next w:val="Normal"/>
    <w:uiPriority w:val="35"/>
    <w:unhideWhenUsed/>
    <w:qFormat/>
    <w:rsid w:val="00DD234C"/>
    <w:pPr>
      <w:spacing w:after="200" w:line="240" w:lineRule="auto"/>
    </w:pPr>
    <w:rPr>
      <w:b/>
      <w:bCs/>
      <w:color w:val="4F81BD" w:themeColor="accent1"/>
      <w:sz w:val="18"/>
      <w:szCs w:val="18"/>
    </w:rPr>
  </w:style>
  <w:style w:type="paragraph" w:styleId="ListParagraph">
    <w:name w:val="List Paragraph"/>
    <w:basedOn w:val="Normal"/>
    <w:uiPriority w:val="34"/>
    <w:qFormat/>
    <w:rsid w:val="00862123"/>
    <w:pPr>
      <w:ind w:left="720"/>
      <w:contextualSpacing/>
    </w:pPr>
  </w:style>
  <w:style w:type="character" w:customStyle="1" w:styleId="Heading2Char">
    <w:name w:val="Heading 2 Char"/>
    <w:basedOn w:val="DefaultParagraphFont"/>
    <w:link w:val="Heading2"/>
    <w:uiPriority w:val="9"/>
    <w:semiHidden/>
    <w:rsid w:val="001D76F6"/>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6D503B"/>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6D503B"/>
    <w:pPr>
      <w:spacing w:after="100"/>
    </w:pPr>
  </w:style>
  <w:style w:type="character" w:styleId="Hyperlink">
    <w:name w:val="Hyperlink"/>
    <w:basedOn w:val="DefaultParagraphFont"/>
    <w:uiPriority w:val="99"/>
    <w:unhideWhenUsed/>
    <w:rsid w:val="006D503B"/>
    <w:rPr>
      <w:color w:val="0000FF" w:themeColor="hyperlink"/>
      <w:u w:val="single"/>
    </w:rPr>
  </w:style>
  <w:style w:type="paragraph" w:styleId="Header">
    <w:name w:val="header"/>
    <w:basedOn w:val="Normal"/>
    <w:link w:val="HeaderChar"/>
    <w:uiPriority w:val="99"/>
    <w:unhideWhenUsed/>
    <w:rsid w:val="00B031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1C9"/>
    <w:rPr>
      <w:rFonts w:ascii="Times New Roman" w:hAnsi="Times New Roman"/>
      <w:sz w:val="24"/>
      <w:lang w:val="en-GB"/>
    </w:rPr>
  </w:style>
  <w:style w:type="paragraph" w:styleId="Footer">
    <w:name w:val="footer"/>
    <w:basedOn w:val="Normal"/>
    <w:link w:val="FooterChar"/>
    <w:uiPriority w:val="99"/>
    <w:unhideWhenUsed/>
    <w:rsid w:val="00B031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1C9"/>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592393">
      <w:bodyDiv w:val="1"/>
      <w:marLeft w:val="0"/>
      <w:marRight w:val="0"/>
      <w:marTop w:val="0"/>
      <w:marBottom w:val="0"/>
      <w:divBdr>
        <w:top w:val="none" w:sz="0" w:space="0" w:color="auto"/>
        <w:left w:val="none" w:sz="0" w:space="0" w:color="auto"/>
        <w:bottom w:val="none" w:sz="0" w:space="0" w:color="auto"/>
        <w:right w:val="none" w:sz="0" w:space="0" w:color="auto"/>
      </w:divBdr>
    </w:div>
    <w:div w:id="1742286683">
      <w:bodyDiv w:val="1"/>
      <w:marLeft w:val="0"/>
      <w:marRight w:val="0"/>
      <w:marTop w:val="0"/>
      <w:marBottom w:val="0"/>
      <w:divBdr>
        <w:top w:val="none" w:sz="0" w:space="0" w:color="auto"/>
        <w:left w:val="none" w:sz="0" w:space="0" w:color="auto"/>
        <w:bottom w:val="none" w:sz="0" w:space="0" w:color="auto"/>
        <w:right w:val="none" w:sz="0" w:space="0" w:color="auto"/>
      </w:divBdr>
    </w:div>
    <w:div w:id="2055888936">
      <w:bodyDiv w:val="1"/>
      <w:marLeft w:val="0"/>
      <w:marRight w:val="0"/>
      <w:marTop w:val="0"/>
      <w:marBottom w:val="0"/>
      <w:divBdr>
        <w:top w:val="none" w:sz="0" w:space="0" w:color="auto"/>
        <w:left w:val="none" w:sz="0" w:space="0" w:color="auto"/>
        <w:bottom w:val="none" w:sz="0" w:space="0" w:color="auto"/>
        <w:right w:val="none" w:sz="0" w:space="0" w:color="auto"/>
      </w:divBdr>
    </w:div>
    <w:div w:id="2105571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11E60-25C1-4457-B87A-FC8AE3B91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3266</Words>
  <Characters>18622</Characters>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2022-05-11T08:00:00Z</dcterms:created>
  <dcterms:modified xsi:type="dcterms:W3CDTF">2022-05-11T19:51:00Z</dcterms:modified>
</cp:coreProperties>
</file>