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C6E0C3" w14:textId="7273459C" w:rsidR="006B1724" w:rsidRPr="00E07957" w:rsidRDefault="001F2DF8" w:rsidP="00540B7F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E07957">
        <w:rPr>
          <w:rFonts w:ascii="Times New Roman" w:hAnsi="Times New Roman" w:cs="Times New Roman"/>
          <w:sz w:val="28"/>
          <w:szCs w:val="28"/>
          <w:highlight w:val="lightGray"/>
          <w:u w:val="single"/>
        </w:rPr>
        <w:t>Part C</w:t>
      </w:r>
    </w:p>
    <w:p w14:paraId="1384E710" w14:textId="77777777" w:rsidR="001F2DF8" w:rsidRPr="001F2DF8" w:rsidRDefault="001F2DF8" w:rsidP="00540B7F">
      <w:pPr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1F2DF8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Walmart’s Acquisition of Jet.com</w:t>
      </w:r>
    </w:p>
    <w:p w14:paraId="17601E67" w14:textId="77777777" w:rsidR="001F2DF8" w:rsidRPr="00E07957" w:rsidRDefault="001F2DF8" w:rsidP="00540B7F">
      <w:pPr>
        <w:jc w:val="both"/>
        <w:rPr>
          <w:rFonts w:ascii="Times New Roman" w:hAnsi="Times New Roman" w:cs="Times New Roman"/>
          <w:lang w:eastAsia="en-GB"/>
        </w:rPr>
      </w:pPr>
    </w:p>
    <w:p w14:paraId="12EA33D6" w14:textId="3955F3E4" w:rsidR="001F2DF8" w:rsidRPr="00E07957" w:rsidRDefault="001F2DF8" w:rsidP="00540B7F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b/>
          <w:bCs/>
          <w:lang w:eastAsia="en-GB"/>
        </w:rPr>
      </w:pPr>
      <w:r w:rsidRPr="00E07957">
        <w:rPr>
          <w:rFonts w:ascii="Times New Roman" w:hAnsi="Times New Roman" w:cs="Times New Roman"/>
          <w:b/>
          <w:bCs/>
          <w:lang w:eastAsia="en-GB"/>
        </w:rPr>
        <w:t>Purpose and Aims:</w:t>
      </w:r>
    </w:p>
    <w:p w14:paraId="4FDD57EC" w14:textId="77777777" w:rsidR="001F2DF8" w:rsidRPr="00E07957" w:rsidRDefault="001F2DF8" w:rsidP="00540B7F">
      <w:pPr>
        <w:pStyle w:val="ListParagraph"/>
        <w:jc w:val="both"/>
        <w:rPr>
          <w:rFonts w:ascii="Times New Roman" w:hAnsi="Times New Roman" w:cs="Times New Roman"/>
          <w:lang w:eastAsia="en-GB"/>
        </w:rPr>
      </w:pPr>
    </w:p>
    <w:p w14:paraId="064DD3B8" w14:textId="5781283B" w:rsidR="00E07957" w:rsidRPr="00E07957" w:rsidRDefault="00E07957" w:rsidP="00540B7F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Walmart made a risky acquisition of Jet.com in August 2016</w:t>
      </w:r>
      <w:r w:rsidR="009919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acquisition </w:t>
      </w:r>
      <w:proofErr w:type="gramStart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 primarily made</w:t>
      </w:r>
      <w:proofErr w:type="gramEnd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strengthen Walmart's e-commerce capabilities and increase its competitive advantage in the quickly changing online retail market.</w:t>
      </w:r>
    </w:p>
    <w:p w14:paraId="6FFA1CAD" w14:textId="723179D6" w:rsidR="001F2DF8" w:rsidRPr="00E07957" w:rsidRDefault="00E07957" w:rsidP="00540B7F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Jet.com gained recognition for its creative pricing algorithms and customer-focused philosophy. Walmart sought to improve customer service for its online shoppers and expedite its digital transition by incorporating the technology and </w:t>
      </w:r>
      <w:proofErr w:type="gramStart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know-how</w:t>
      </w:r>
      <w:proofErr w:type="gramEnd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Jet.com. </w:t>
      </w:r>
      <w:r w:rsidR="001F2DF8"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(The Motley Fool, 2018)</w:t>
      </w:r>
    </w:p>
    <w:p w14:paraId="1E4C65CE" w14:textId="77777777" w:rsidR="00E07957" w:rsidRPr="00E07957" w:rsidRDefault="00E07957" w:rsidP="00540B7F">
      <w:pPr>
        <w:pStyle w:val="ListParagraph"/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92AFCCD" w14:textId="77777777" w:rsidR="001F2DF8" w:rsidRDefault="001F2DF8" w:rsidP="00540B7F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E07957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Investment Size and Financing:</w:t>
      </w:r>
    </w:p>
    <w:p w14:paraId="126E2CDB" w14:textId="77777777" w:rsidR="00E07957" w:rsidRPr="00E07957" w:rsidRDefault="00E07957" w:rsidP="00540B7F">
      <w:pPr>
        <w:pStyle w:val="ListParagraph"/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7CB32F52" w14:textId="77777777" w:rsidR="00E07957" w:rsidRPr="00E07957" w:rsidRDefault="00E07957" w:rsidP="00540B7F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gramStart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Several</w:t>
      </w:r>
      <w:proofErr w:type="gramEnd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billions of dollars were invested in the purchase of Jet.com. Walmart purchased the business for $3.3 billion in stock and cash.</w:t>
      </w:r>
    </w:p>
    <w:p w14:paraId="26828BE9" w14:textId="735B2783" w:rsidR="00E07957" w:rsidRPr="00E07957" w:rsidRDefault="00E07957" w:rsidP="00540B7F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Walmart's capital reserves and current financial resources </w:t>
      </w:r>
      <w:proofErr w:type="gramStart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were used</w:t>
      </w:r>
      <w:proofErr w:type="gramEnd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finance this transaction. The business was able to </w:t>
      </w:r>
      <w:proofErr w:type="gramStart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carry out</w:t>
      </w:r>
      <w:proofErr w:type="gramEnd"/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such a big deal because of its financial stability.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E0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(The Motley Fool, 2018)</w:t>
      </w:r>
    </w:p>
    <w:p w14:paraId="6237A693" w14:textId="77777777" w:rsidR="00E07957" w:rsidRPr="00E07957" w:rsidRDefault="00E07957" w:rsidP="00540B7F">
      <w:pPr>
        <w:pStyle w:val="ListParagraph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52789831" w14:textId="77777777" w:rsidR="001F2DF8" w:rsidRDefault="001F2DF8" w:rsidP="00540B7F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E07957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Feasibility and Current Business Impact:</w:t>
      </w:r>
    </w:p>
    <w:p w14:paraId="2D57CB2C" w14:textId="77777777" w:rsidR="00991966" w:rsidRPr="00E07957" w:rsidRDefault="00991966" w:rsidP="00540B7F">
      <w:pPr>
        <w:pStyle w:val="ListParagraph"/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</w:p>
    <w:p w14:paraId="5BD0C197" w14:textId="2E96F66F" w:rsidR="00991966" w:rsidRPr="00991966" w:rsidRDefault="00991966" w:rsidP="00540B7F">
      <w:pPr>
        <w:pStyle w:val="ListParagraph"/>
        <w:numPr>
          <w:ilvl w:val="0"/>
          <w:numId w:val="13"/>
        </w:numPr>
        <w:spacing w:after="0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gramStart"/>
      <w:r w:rsidRPr="009919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number of</w:t>
      </w:r>
      <w:proofErr w:type="gramEnd"/>
      <w:r w:rsidRPr="009919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variables determined if the investment was feasible:</w:t>
      </w:r>
    </w:p>
    <w:p w14:paraId="5D15D5C7" w14:textId="77777777" w:rsidR="00991966" w:rsidRDefault="00991966" w:rsidP="00540B7F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5F04B03" w14:textId="4B10C301" w:rsidR="00991966" w:rsidRPr="00991966" w:rsidRDefault="00991966" w:rsidP="00540B7F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991966">
        <w:rPr>
          <w:rFonts w:ascii="Times New Roman" w:hAnsi="Times New Roman" w:cs="Times New Roman"/>
          <w:sz w:val="24"/>
          <w:szCs w:val="24"/>
          <w:lang w:eastAsia="en-GB"/>
        </w:rPr>
        <w:t xml:space="preserve">Strategic Fit: Walmart's basic values and </w:t>
      </w:r>
      <w:proofErr w:type="spellStart"/>
      <w:r w:rsidRPr="00991966">
        <w:rPr>
          <w:rFonts w:ascii="Times New Roman" w:hAnsi="Times New Roman" w:cs="Times New Roman"/>
          <w:sz w:val="24"/>
          <w:szCs w:val="24"/>
          <w:lang w:eastAsia="en-GB"/>
        </w:rPr>
        <w:t>Jet.com's</w:t>
      </w:r>
      <w:proofErr w:type="spellEnd"/>
      <w:r w:rsidRPr="00991966">
        <w:rPr>
          <w:rFonts w:ascii="Times New Roman" w:hAnsi="Times New Roman" w:cs="Times New Roman"/>
          <w:sz w:val="24"/>
          <w:szCs w:val="24"/>
          <w:lang w:eastAsia="en-GB"/>
        </w:rPr>
        <w:t xml:space="preserve"> emphasis on cost-effective supply chain management and customer pleasure were a good match.</w:t>
      </w:r>
    </w:p>
    <w:p w14:paraId="5E7A81E3" w14:textId="77777777" w:rsidR="00991966" w:rsidRPr="00991966" w:rsidRDefault="00991966" w:rsidP="00540B7F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991966">
        <w:rPr>
          <w:rFonts w:ascii="Times New Roman" w:hAnsi="Times New Roman" w:cs="Times New Roman"/>
          <w:sz w:val="24"/>
          <w:szCs w:val="24"/>
          <w:lang w:eastAsia="en-GB"/>
        </w:rPr>
        <w:t>Online shopping Growth: Realising the strategic value of e-commerce, Walmart set out to improve its ability to take on industry titans like Amazon.</w:t>
      </w:r>
    </w:p>
    <w:p w14:paraId="706E0CC7" w14:textId="48ED1BC3" w:rsidR="00991966" w:rsidRPr="00991966" w:rsidRDefault="00991966" w:rsidP="00540B7F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991966">
        <w:rPr>
          <w:rFonts w:ascii="Times New Roman" w:hAnsi="Times New Roman" w:cs="Times New Roman"/>
          <w:sz w:val="24"/>
          <w:szCs w:val="24"/>
          <w:lang w:eastAsia="en-GB"/>
        </w:rPr>
        <w:t>Market positioning: With the acquisition, Walmart was able to reach a wider audience online and acquire tech-savvy customers from Jet.com.</w:t>
      </w:r>
    </w:p>
    <w:p w14:paraId="5B64D78E" w14:textId="568A6EEB" w:rsidR="001F2DF8" w:rsidRPr="00E54982" w:rsidRDefault="001F2DF8" w:rsidP="00540B7F">
      <w:pPr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91966">
        <w:rPr>
          <w:rFonts w:ascii="Times New Roman" w:hAnsi="Times New Roman" w:cs="Times New Roman"/>
          <w:sz w:val="24"/>
          <w:szCs w:val="24"/>
          <w:lang w:eastAsia="en-GB"/>
        </w:rPr>
        <w:t xml:space="preserve">Despite initial </w:t>
      </w:r>
      <w:r w:rsidR="00172CCB" w:rsidRPr="00991966">
        <w:rPr>
          <w:rFonts w:ascii="Times New Roman" w:hAnsi="Times New Roman" w:cs="Times New Roman"/>
          <w:sz w:val="24"/>
          <w:szCs w:val="24"/>
          <w:lang w:eastAsia="en-GB"/>
        </w:rPr>
        <w:t>scepticism</w:t>
      </w:r>
      <w:r w:rsidRPr="00991966">
        <w:rPr>
          <w:rFonts w:ascii="Times New Roman" w:hAnsi="Times New Roman" w:cs="Times New Roman"/>
          <w:sz w:val="24"/>
          <w:szCs w:val="24"/>
          <w:lang w:eastAsia="en-GB"/>
        </w:rPr>
        <w:t xml:space="preserve"> about the high acquisition price, Walmart’s management believed that </w:t>
      </w:r>
      <w:proofErr w:type="spellStart"/>
      <w:r w:rsidRPr="00991966">
        <w:rPr>
          <w:rFonts w:ascii="Times New Roman" w:hAnsi="Times New Roman" w:cs="Times New Roman"/>
          <w:sz w:val="24"/>
          <w:szCs w:val="24"/>
          <w:lang w:eastAsia="en-GB"/>
        </w:rPr>
        <w:t>Jet.com’s</w:t>
      </w:r>
      <w:proofErr w:type="spellEnd"/>
      <w:r w:rsidRPr="00991966">
        <w:rPr>
          <w:rFonts w:ascii="Times New Roman" w:hAnsi="Times New Roman" w:cs="Times New Roman"/>
          <w:sz w:val="24"/>
          <w:szCs w:val="24"/>
          <w:lang w:eastAsia="en-GB"/>
        </w:rPr>
        <w:t xml:space="preserve"> technology and talent would enhance its digital capabilities and drive long-term growth.</w:t>
      </w:r>
      <w:r w:rsidR="00E5498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54982" w:rsidRPr="00E549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(Statista, 2022)</w:t>
      </w:r>
    </w:p>
    <w:p w14:paraId="18EAE824" w14:textId="77777777" w:rsidR="00991966" w:rsidRPr="00991966" w:rsidRDefault="00991966" w:rsidP="00540B7F">
      <w:pPr>
        <w:pStyle w:val="ListParagraph"/>
        <w:jc w:val="both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E99F880" w14:textId="77777777" w:rsidR="00540B7F" w:rsidRPr="00540B7F" w:rsidRDefault="00540B7F" w:rsidP="00540B7F">
      <w:pPr>
        <w:pStyle w:val="ListParagraph"/>
        <w:numPr>
          <w:ilvl w:val="0"/>
          <w:numId w:val="7"/>
        </w:numPr>
        <w:jc w:val="both"/>
        <w:rPr>
          <w:rFonts w:ascii="Times New Roman" w:hAnsi="Times New Roman" w:cs="Times New Roman"/>
          <w:b/>
          <w:bCs/>
          <w:sz w:val="24"/>
          <w:szCs w:val="24"/>
          <w:lang w:eastAsia="en-GB"/>
        </w:rPr>
      </w:pPr>
      <w:r w:rsidRPr="00540B7F">
        <w:rPr>
          <w:rFonts w:ascii="Times New Roman" w:hAnsi="Times New Roman" w:cs="Times New Roman"/>
          <w:b/>
          <w:bCs/>
          <w:sz w:val="24"/>
          <w:szCs w:val="24"/>
          <w:lang w:eastAsia="en-GB"/>
        </w:rPr>
        <w:t>Current Outcome:</w:t>
      </w:r>
    </w:p>
    <w:p w14:paraId="23DF4787" w14:textId="77777777" w:rsidR="00540B7F" w:rsidRPr="00540B7F" w:rsidRDefault="00540B7F" w:rsidP="00540B7F">
      <w:pPr>
        <w:jc w:val="both"/>
        <w:rPr>
          <w:rFonts w:ascii="Times New Roman" w:hAnsi="Times New Roman" w:cs="Times New Roman"/>
          <w:sz w:val="24"/>
          <w:szCs w:val="24"/>
          <w:lang w:eastAsia="en-GB"/>
        </w:rPr>
      </w:pPr>
      <w:r w:rsidRPr="00540B7F">
        <w:rPr>
          <w:rFonts w:ascii="Times New Roman" w:hAnsi="Times New Roman" w:cs="Times New Roman"/>
          <w:sz w:val="24"/>
          <w:szCs w:val="24"/>
          <w:lang w:eastAsia="en-GB"/>
        </w:rPr>
        <w:t>The acquisition of Jet.com has yielded positive outcomes for Walmart:</w:t>
      </w:r>
    </w:p>
    <w:p w14:paraId="01553C21" w14:textId="598C6B08" w:rsidR="00540B7F" w:rsidRPr="00540B7F" w:rsidRDefault="00540B7F" w:rsidP="00540B7F">
      <w:pPr>
        <w:pStyle w:val="ListParagraph"/>
        <w:numPr>
          <w:ilvl w:val="0"/>
          <w:numId w:val="13"/>
        </w:numPr>
        <w:spacing w:after="240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40B7F">
        <w:rPr>
          <w:rFonts w:ascii="Times New Roman" w:hAnsi="Times New Roman" w:cs="Times New Roman"/>
          <w:sz w:val="24"/>
          <w:szCs w:val="24"/>
          <w:lang w:eastAsia="en-GB"/>
        </w:rPr>
        <w:t xml:space="preserve">Enhanced E-Commerce Presence: </w:t>
      </w: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skill pool and technology of Jet.com helped fuel Walmart's e-commerce expansion. </w:t>
      </w:r>
      <w:r w:rsidR="00172CCB"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business increased customer experiences</w:t>
      </w: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broadened its product </w:t>
      </w:r>
      <w:proofErr w:type="gramStart"/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offerings, and</w:t>
      </w:r>
      <w:proofErr w:type="gramEnd"/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upgraded its web platform.</w:t>
      </w:r>
    </w:p>
    <w:p w14:paraId="39D73B69" w14:textId="77777777" w:rsidR="00540B7F" w:rsidRPr="00540B7F" w:rsidRDefault="00540B7F" w:rsidP="00540B7F">
      <w:pPr>
        <w:pStyle w:val="ListParagraph"/>
        <w:numPr>
          <w:ilvl w:val="0"/>
          <w:numId w:val="13"/>
        </w:numPr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40B7F">
        <w:rPr>
          <w:rFonts w:ascii="Times New Roman" w:hAnsi="Times New Roman" w:cs="Times New Roman"/>
          <w:sz w:val="24"/>
          <w:szCs w:val="24"/>
          <w:lang w:eastAsia="en-GB"/>
        </w:rPr>
        <w:lastRenderedPageBreak/>
        <w:t xml:space="preserve">Market Share Gains: </w:t>
      </w: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After the acquisition, Walmart's e-commerce market share grew dramatically. Walmart was able to draw in new consumers and hold onto its current clientele thanks to the integration of Jet.com.</w:t>
      </w:r>
    </w:p>
    <w:p w14:paraId="09B57D6F" w14:textId="228E5C92" w:rsidR="00540B7F" w:rsidRPr="00540B7F" w:rsidRDefault="00540B7F" w:rsidP="00540B7F">
      <w:pPr>
        <w:pStyle w:val="ListParagraph"/>
        <w:numPr>
          <w:ilvl w:val="0"/>
          <w:numId w:val="13"/>
        </w:numPr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40B7F">
        <w:rPr>
          <w:rFonts w:ascii="Times New Roman" w:hAnsi="Times New Roman" w:cs="Times New Roman"/>
          <w:sz w:val="24"/>
          <w:szCs w:val="24"/>
          <w:lang w:eastAsia="en-GB"/>
        </w:rPr>
        <w:t>Innovative Initiatives</w:t>
      </w:r>
      <w:r w:rsidRPr="00540B7F">
        <w:rPr>
          <w:rFonts w:ascii="Times New Roman" w:hAnsi="Times New Roman" w:cs="Times New Roman"/>
          <w:sz w:val="24"/>
          <w:szCs w:val="24"/>
          <w:lang w:eastAsia="en-GB"/>
        </w:rPr>
        <w:t xml:space="preserve">: </w:t>
      </w: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Walmart has changed its approach to pricing, </w:t>
      </w:r>
      <w:proofErr w:type="gramStart"/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logistics</w:t>
      </w:r>
      <w:proofErr w:type="gramEnd"/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and consumer interaction based on lessons gained from Jet.com. The business optimised its fulfilment procedures and implemented dynamic pricing techniques.</w:t>
      </w:r>
    </w:p>
    <w:p w14:paraId="29BF0961" w14:textId="0AF368FA" w:rsidR="00C76D3C" w:rsidRPr="00C76D3C" w:rsidRDefault="00540B7F" w:rsidP="00C76D3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conclusion, Walmart made a calculated strategic decision by acquiring Jet.com, which made them a stronger player in the e-commerce space. Despite certain difficulties during the integration process, the company's overall success highlights its flexibility and growth-oriented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mindset. </w:t>
      </w:r>
      <w:r w:rsidR="00C76D3C" w:rsidRPr="00C76D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C76D3C" w:rsidRPr="00C76D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Bigora</w:t>
      </w:r>
      <w:proofErr w:type="spellEnd"/>
      <w:r w:rsidR="00C76D3C" w:rsidRPr="00C76D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2024)</w:t>
      </w:r>
      <w:r w:rsidR="00C76D3C" w:rsidRPr="00C76D3C">
        <w:t xml:space="preserve"> </w:t>
      </w:r>
      <w:r w:rsidR="00C76D3C" w:rsidRPr="00C76D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(The Motley Fool, 2018)</w:t>
      </w:r>
    </w:p>
    <w:p w14:paraId="5343C7CC" w14:textId="20D79ECA" w:rsidR="00C76D3C" w:rsidRDefault="00C76D3C" w:rsidP="00C76D3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A08666A" w14:textId="77777777" w:rsidR="00C76D3C" w:rsidRDefault="00C76D3C" w:rsidP="00C76D3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EA32055" w14:textId="77777777" w:rsidR="00C76D3C" w:rsidRDefault="00C76D3C" w:rsidP="00C76D3C">
      <w:pPr>
        <w:pStyle w:val="NormalWeb"/>
        <w:spacing w:before="0" w:beforeAutospacing="0" w:after="240" w:afterAutospacing="0" w:line="360" w:lineRule="auto"/>
      </w:pPr>
      <w:proofErr w:type="spellStart"/>
      <w:r>
        <w:t>Bigora</w:t>
      </w:r>
      <w:proofErr w:type="spellEnd"/>
      <w:r>
        <w:t xml:space="preserve">, P. (2024). </w:t>
      </w:r>
      <w:r>
        <w:rPr>
          <w:i/>
          <w:iCs/>
        </w:rPr>
        <w:t>Walmart announces ambitious 5-year growth plan</w:t>
      </w:r>
      <w:r>
        <w:t>. [online] Grocery Dive. Available at: https://www.grocerydive.com/news/walmart-five-year-growth-plan-new-stores-grocery-retail/706145/ [Accessed 8 Apr. 2024].</w:t>
      </w:r>
    </w:p>
    <w:p w14:paraId="531C6612" w14:textId="77777777" w:rsidR="00C76D3C" w:rsidRDefault="00C76D3C" w:rsidP="00C76D3C">
      <w:pPr>
        <w:pStyle w:val="NormalWeb"/>
        <w:spacing w:before="0" w:beforeAutospacing="0" w:after="240" w:afterAutospacing="0" w:line="360" w:lineRule="auto"/>
      </w:pPr>
      <w:r w:rsidRPr="00C76D3C">
        <w:rPr>
          <w:lang w:val="it-IT"/>
        </w:rPr>
        <w:t xml:space="preserve">Statista (2022). </w:t>
      </w:r>
      <w:r w:rsidRPr="00C76D3C">
        <w:rPr>
          <w:i/>
          <w:iCs/>
          <w:lang w:val="it-IT"/>
        </w:rPr>
        <w:t>Topic: Walmart</w:t>
      </w:r>
      <w:r w:rsidRPr="00C76D3C">
        <w:rPr>
          <w:lang w:val="it-IT"/>
        </w:rPr>
        <w:t xml:space="preserve">. [online] Statista. </w:t>
      </w:r>
      <w:r>
        <w:t>Available at: https://www.statista.com/topics/1451/walmart/#topicOverview.</w:t>
      </w:r>
    </w:p>
    <w:p w14:paraId="0384B0DC" w14:textId="77777777" w:rsidR="00C76D3C" w:rsidRDefault="00C76D3C" w:rsidP="00C76D3C">
      <w:pPr>
        <w:pStyle w:val="NormalWeb"/>
        <w:spacing w:before="0" w:beforeAutospacing="0" w:after="240" w:afterAutospacing="0" w:line="360" w:lineRule="auto"/>
      </w:pPr>
      <w:r>
        <w:t xml:space="preserve">The Motley Fool (2018). </w:t>
      </w:r>
      <w:r>
        <w:rPr>
          <w:i/>
          <w:iCs/>
        </w:rPr>
        <w:t>How Walmart Has Changed in the Last 5 Years</w:t>
      </w:r>
      <w:r>
        <w:t>. [online] Nasdaq.com. Available at: https://www.nasdaq.com/articles/how-walmart-has-changed-last-5-years-2018-01-29 [Accessed 8 Apr. 2024].</w:t>
      </w:r>
    </w:p>
    <w:p w14:paraId="04953E50" w14:textId="77777777" w:rsidR="00C76D3C" w:rsidRPr="00C76D3C" w:rsidRDefault="00C76D3C" w:rsidP="00C76D3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F54E1CF" w14:textId="6A54C88E" w:rsidR="00540B7F" w:rsidRPr="00540B7F" w:rsidRDefault="00540B7F" w:rsidP="00540B7F">
      <w:pPr>
        <w:spacing w:after="240" w:line="240" w:lineRule="auto"/>
        <w:ind w:left="36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  <w:r w:rsidRPr="00540B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br/>
      </w:r>
    </w:p>
    <w:p w14:paraId="52F82A80" w14:textId="77777777" w:rsidR="001F2DF8" w:rsidRPr="00540B7F" w:rsidRDefault="001F2DF8" w:rsidP="00540B7F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sectPr w:rsidR="001F2DF8" w:rsidRPr="00540B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3438A"/>
    <w:multiLevelType w:val="hybridMultilevel"/>
    <w:tmpl w:val="F0DCC4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2F08D4"/>
    <w:multiLevelType w:val="hybridMultilevel"/>
    <w:tmpl w:val="C05C1B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14AC7"/>
    <w:multiLevelType w:val="multilevel"/>
    <w:tmpl w:val="FA5C65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90C14A2"/>
    <w:multiLevelType w:val="multilevel"/>
    <w:tmpl w:val="85E401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B365236"/>
    <w:multiLevelType w:val="hybridMultilevel"/>
    <w:tmpl w:val="067C331C"/>
    <w:lvl w:ilvl="0" w:tplc="2E04D12E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3B79CC"/>
    <w:multiLevelType w:val="hybridMultilevel"/>
    <w:tmpl w:val="8660A98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1C7AA2"/>
    <w:multiLevelType w:val="hybridMultilevel"/>
    <w:tmpl w:val="EB6C2CE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7081815"/>
    <w:multiLevelType w:val="hybridMultilevel"/>
    <w:tmpl w:val="9C0E52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8D5464"/>
    <w:multiLevelType w:val="hybridMultilevel"/>
    <w:tmpl w:val="458680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275BFD"/>
    <w:multiLevelType w:val="multilevel"/>
    <w:tmpl w:val="99CCB3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EFB0699"/>
    <w:multiLevelType w:val="hybridMultilevel"/>
    <w:tmpl w:val="99B4302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2546AA3"/>
    <w:multiLevelType w:val="hybridMultilevel"/>
    <w:tmpl w:val="62B062E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6505F3"/>
    <w:multiLevelType w:val="hybridMultilevel"/>
    <w:tmpl w:val="C2689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C04810"/>
    <w:multiLevelType w:val="hybridMultilevel"/>
    <w:tmpl w:val="95F8CA1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2152555">
    <w:abstractNumId w:val="2"/>
  </w:num>
  <w:num w:numId="2" w16cid:durableId="11802888">
    <w:abstractNumId w:val="3"/>
  </w:num>
  <w:num w:numId="3" w16cid:durableId="699281159">
    <w:abstractNumId w:val="12"/>
  </w:num>
  <w:num w:numId="4" w16cid:durableId="311759112">
    <w:abstractNumId w:val="1"/>
  </w:num>
  <w:num w:numId="5" w16cid:durableId="1466503182">
    <w:abstractNumId w:val="8"/>
  </w:num>
  <w:num w:numId="6" w16cid:durableId="974331745">
    <w:abstractNumId w:val="0"/>
  </w:num>
  <w:num w:numId="7" w16cid:durableId="627392730">
    <w:abstractNumId w:val="4"/>
  </w:num>
  <w:num w:numId="8" w16cid:durableId="1394042599">
    <w:abstractNumId w:val="5"/>
  </w:num>
  <w:num w:numId="9" w16cid:durableId="2052030087">
    <w:abstractNumId w:val="10"/>
  </w:num>
  <w:num w:numId="10" w16cid:durableId="1210072294">
    <w:abstractNumId w:val="13"/>
  </w:num>
  <w:num w:numId="11" w16cid:durableId="944112975">
    <w:abstractNumId w:val="11"/>
  </w:num>
  <w:num w:numId="12" w16cid:durableId="603851434">
    <w:abstractNumId w:val="6"/>
  </w:num>
  <w:num w:numId="13" w16cid:durableId="1194004926">
    <w:abstractNumId w:val="7"/>
  </w:num>
  <w:num w:numId="14" w16cid:durableId="185776998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DF8"/>
    <w:rsid w:val="00172CCB"/>
    <w:rsid w:val="001F2DF8"/>
    <w:rsid w:val="00540B7F"/>
    <w:rsid w:val="006B1724"/>
    <w:rsid w:val="00991966"/>
    <w:rsid w:val="00C76D3C"/>
    <w:rsid w:val="00E07957"/>
    <w:rsid w:val="00E54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D4FD1"/>
  <w15:chartTrackingRefBased/>
  <w15:docId w15:val="{2577BBE2-73AB-4C42-86ED-EBD910211E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2D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2D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2D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2D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2D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2D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2D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2D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2D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2D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2D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2D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2D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2D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2D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2D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2D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2D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2D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2D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2D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2D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2D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2D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2D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2D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2D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2D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2DF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F2D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F2DF8"/>
    <w:rPr>
      <w:b/>
      <w:bCs/>
    </w:rPr>
  </w:style>
  <w:style w:type="character" w:styleId="Hyperlink">
    <w:name w:val="Hyperlink"/>
    <w:basedOn w:val="DefaultParagraphFont"/>
    <w:uiPriority w:val="99"/>
    <w:unhideWhenUsed/>
    <w:rsid w:val="001F2DF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30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7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2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10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0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3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9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4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6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8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1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0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03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6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6958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78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1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500</Words>
  <Characters>2853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 Salianji</dc:creator>
  <cp:keywords/>
  <dc:description/>
  <cp:lastModifiedBy>Anisa Salianji</cp:lastModifiedBy>
  <cp:revision>2</cp:revision>
  <dcterms:created xsi:type="dcterms:W3CDTF">2024-04-08T14:29:00Z</dcterms:created>
  <dcterms:modified xsi:type="dcterms:W3CDTF">2024-04-08T15:44:00Z</dcterms:modified>
</cp:coreProperties>
</file>