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B1130" w14:textId="27875A10" w:rsidR="000D6FE1" w:rsidRPr="00553E94" w:rsidRDefault="000D6FE1" w:rsidP="000D6FE1">
      <w:pPr>
        <w:jc w:val="center"/>
        <w:rPr>
          <w:b/>
          <w:bCs/>
          <w:sz w:val="30"/>
          <w:szCs w:val="30"/>
        </w:rPr>
      </w:pPr>
      <w:bookmarkStart w:id="0" w:name="_Hlk70343927"/>
      <w:bookmarkEnd w:id="0"/>
      <w:r>
        <w:rPr>
          <w:noProof/>
        </w:rPr>
        <w:drawing>
          <wp:inline distT="0" distB="0" distL="0" distR="0" wp14:anchorId="4F42E228" wp14:editId="53EAF91D">
            <wp:extent cx="5727700" cy="1397635"/>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1397635"/>
                    </a:xfrm>
                    <a:prstGeom prst="rect">
                      <a:avLst/>
                    </a:prstGeom>
                    <a:noFill/>
                    <a:ln>
                      <a:noFill/>
                    </a:ln>
                  </pic:spPr>
                </pic:pic>
              </a:graphicData>
            </a:graphic>
          </wp:inline>
        </w:drawing>
      </w:r>
      <w:r w:rsidR="002B1BCD">
        <w:rPr>
          <w:b/>
          <w:bCs/>
          <w:sz w:val="30"/>
          <w:szCs w:val="30"/>
        </w:rPr>
        <w:t>Electrical Engineering</w:t>
      </w:r>
      <w:r w:rsidRPr="00553E94">
        <w:rPr>
          <w:b/>
          <w:bCs/>
          <w:sz w:val="30"/>
          <w:szCs w:val="30"/>
        </w:rPr>
        <w:br/>
        <w:t>Assignment</w:t>
      </w:r>
      <w:r w:rsidRPr="00553E94">
        <w:rPr>
          <w:b/>
          <w:bCs/>
          <w:sz w:val="30"/>
          <w:szCs w:val="30"/>
        </w:rPr>
        <w:br/>
        <w:t>HND Electrical &amp; Electronic Engineering Course</w:t>
      </w:r>
      <w:r w:rsidRPr="00553E94">
        <w:rPr>
          <w:b/>
          <w:bCs/>
          <w:sz w:val="30"/>
          <w:szCs w:val="30"/>
        </w:rPr>
        <w:br/>
        <w:t>UWTSD</w:t>
      </w:r>
    </w:p>
    <w:p w14:paraId="04AF2C4B" w14:textId="77777777" w:rsidR="000D6FE1" w:rsidRPr="00046AEF" w:rsidRDefault="000D6FE1" w:rsidP="000D6FE1">
      <w:pPr>
        <w:jc w:val="center"/>
        <w:rPr>
          <w:sz w:val="30"/>
          <w:szCs w:val="30"/>
          <w:lang w:val="pl-PL"/>
        </w:rPr>
      </w:pPr>
      <w:r w:rsidRPr="00046AEF">
        <w:rPr>
          <w:sz w:val="30"/>
          <w:szCs w:val="30"/>
          <w:lang w:val="pl-PL"/>
        </w:rPr>
        <w:t>By Krzysztof Matela</w:t>
      </w:r>
      <w:r w:rsidRPr="00046AEF">
        <w:rPr>
          <w:sz w:val="30"/>
          <w:szCs w:val="30"/>
          <w:lang w:val="pl-PL"/>
        </w:rPr>
        <w:br/>
        <w:t>Student ID: 1804424</w:t>
      </w:r>
    </w:p>
    <w:p w14:paraId="64968E36" w14:textId="53AACC8A" w:rsidR="004C6C87" w:rsidRPr="000D6FE1" w:rsidRDefault="004C6C87">
      <w:pPr>
        <w:rPr>
          <w:lang w:val="pl-PL"/>
        </w:rPr>
      </w:pPr>
    </w:p>
    <w:p w14:paraId="5A759AE7" w14:textId="6CC488C6" w:rsidR="006E0EF6" w:rsidRPr="000D6FE1" w:rsidRDefault="006E0EF6">
      <w:pPr>
        <w:rPr>
          <w:lang w:val="pl-PL"/>
        </w:rPr>
      </w:pPr>
    </w:p>
    <w:p w14:paraId="4AC0139B" w14:textId="45BD0EEE" w:rsidR="006E0EF6" w:rsidRPr="000D6FE1" w:rsidRDefault="006E0EF6">
      <w:pPr>
        <w:rPr>
          <w:lang w:val="pl-PL"/>
        </w:rPr>
      </w:pPr>
    </w:p>
    <w:p w14:paraId="45A66C65" w14:textId="1C993649" w:rsidR="006E0EF6" w:rsidRPr="000D6FE1" w:rsidRDefault="006E0EF6">
      <w:pPr>
        <w:rPr>
          <w:lang w:val="pl-PL"/>
        </w:rPr>
      </w:pPr>
    </w:p>
    <w:p w14:paraId="3CC44EF5" w14:textId="5215EEEF" w:rsidR="006E0EF6" w:rsidRPr="000D6FE1" w:rsidRDefault="006E0EF6">
      <w:pPr>
        <w:rPr>
          <w:lang w:val="pl-PL"/>
        </w:rPr>
      </w:pPr>
    </w:p>
    <w:p w14:paraId="2E7C302D" w14:textId="6D50F0A8" w:rsidR="006E0EF6" w:rsidRPr="000D6FE1" w:rsidRDefault="006E0EF6">
      <w:pPr>
        <w:rPr>
          <w:lang w:val="pl-PL"/>
        </w:rPr>
      </w:pPr>
    </w:p>
    <w:p w14:paraId="552D53B7" w14:textId="46F188E5" w:rsidR="006E0EF6" w:rsidRPr="000D6FE1" w:rsidRDefault="006E0EF6">
      <w:pPr>
        <w:rPr>
          <w:lang w:val="pl-PL"/>
        </w:rPr>
      </w:pPr>
    </w:p>
    <w:p w14:paraId="3B1D84DF" w14:textId="767F2405" w:rsidR="006E0EF6" w:rsidRPr="000D6FE1" w:rsidRDefault="006E0EF6">
      <w:pPr>
        <w:rPr>
          <w:lang w:val="pl-PL"/>
        </w:rPr>
      </w:pPr>
    </w:p>
    <w:p w14:paraId="0695B8D3" w14:textId="38E0246F" w:rsidR="006E0EF6" w:rsidRPr="000D6FE1" w:rsidRDefault="006E0EF6">
      <w:pPr>
        <w:rPr>
          <w:lang w:val="pl-PL"/>
        </w:rPr>
      </w:pPr>
    </w:p>
    <w:p w14:paraId="09E28F7E" w14:textId="53A78E18" w:rsidR="006E0EF6" w:rsidRPr="000D6FE1" w:rsidRDefault="006E0EF6">
      <w:pPr>
        <w:rPr>
          <w:lang w:val="pl-PL"/>
        </w:rPr>
      </w:pPr>
    </w:p>
    <w:p w14:paraId="5E0306D5" w14:textId="352A0A99" w:rsidR="006E0EF6" w:rsidRPr="000D6FE1" w:rsidRDefault="006E0EF6">
      <w:pPr>
        <w:rPr>
          <w:lang w:val="pl-PL"/>
        </w:rPr>
      </w:pPr>
    </w:p>
    <w:p w14:paraId="28E554AB" w14:textId="00EDE9BC" w:rsidR="006E0EF6" w:rsidRPr="000D6FE1" w:rsidRDefault="006E0EF6">
      <w:pPr>
        <w:rPr>
          <w:lang w:val="pl-PL"/>
        </w:rPr>
      </w:pPr>
    </w:p>
    <w:p w14:paraId="422C7AF5" w14:textId="3F75E28B" w:rsidR="006E0EF6" w:rsidRPr="000D6FE1" w:rsidRDefault="006E0EF6">
      <w:pPr>
        <w:rPr>
          <w:lang w:val="pl-PL"/>
        </w:rPr>
      </w:pPr>
    </w:p>
    <w:p w14:paraId="2880D620" w14:textId="71A3451E" w:rsidR="006E0EF6" w:rsidRPr="000D6FE1" w:rsidRDefault="006E0EF6">
      <w:pPr>
        <w:rPr>
          <w:lang w:val="pl-PL"/>
        </w:rPr>
      </w:pPr>
    </w:p>
    <w:p w14:paraId="1F9F7248" w14:textId="42EFFAAA" w:rsidR="006E0EF6" w:rsidRPr="000D6FE1" w:rsidRDefault="006E0EF6">
      <w:pPr>
        <w:rPr>
          <w:lang w:val="pl-PL"/>
        </w:rPr>
      </w:pPr>
    </w:p>
    <w:p w14:paraId="0B7022AE" w14:textId="67EF154C" w:rsidR="006E0EF6" w:rsidRPr="000D6FE1" w:rsidRDefault="006E0EF6">
      <w:pPr>
        <w:rPr>
          <w:lang w:val="pl-PL"/>
        </w:rPr>
      </w:pPr>
    </w:p>
    <w:p w14:paraId="5A10E544" w14:textId="553847AE" w:rsidR="006E0EF6" w:rsidRPr="000D6FE1" w:rsidRDefault="006E0EF6">
      <w:pPr>
        <w:rPr>
          <w:lang w:val="pl-PL"/>
        </w:rPr>
      </w:pPr>
    </w:p>
    <w:p w14:paraId="6B22C037" w14:textId="2F34EE4D" w:rsidR="006E0EF6" w:rsidRPr="000D6FE1" w:rsidRDefault="006E0EF6">
      <w:pPr>
        <w:rPr>
          <w:lang w:val="pl-PL"/>
        </w:rPr>
      </w:pPr>
    </w:p>
    <w:p w14:paraId="1CA6BE3E" w14:textId="43DD01D4" w:rsidR="006E0EF6" w:rsidRPr="000D6FE1" w:rsidRDefault="006E0EF6">
      <w:pPr>
        <w:rPr>
          <w:lang w:val="pl-PL"/>
        </w:rPr>
      </w:pPr>
    </w:p>
    <w:p w14:paraId="109BE96D" w14:textId="4856B20B" w:rsidR="006E0EF6" w:rsidRPr="000D6FE1" w:rsidRDefault="006E0EF6">
      <w:pPr>
        <w:rPr>
          <w:lang w:val="pl-PL"/>
        </w:rPr>
      </w:pPr>
    </w:p>
    <w:p w14:paraId="276B5F6A" w14:textId="77777777" w:rsidR="006E0EF6" w:rsidRDefault="006E0EF6" w:rsidP="006E0EF6">
      <w:pPr>
        <w:pStyle w:val="ListParagraph"/>
        <w:numPr>
          <w:ilvl w:val="0"/>
          <w:numId w:val="2"/>
        </w:numPr>
      </w:pPr>
      <w:r>
        <w:lastRenderedPageBreak/>
        <w:t>Abstract</w:t>
      </w:r>
    </w:p>
    <w:p w14:paraId="0F0783D1" w14:textId="5D383FF2" w:rsidR="006E0EF6" w:rsidRDefault="006E0EF6" w:rsidP="006E0EF6">
      <w:pPr>
        <w:pStyle w:val="ListParagraph"/>
        <w:numPr>
          <w:ilvl w:val="0"/>
          <w:numId w:val="2"/>
        </w:numPr>
      </w:pPr>
      <w:r>
        <w:t>Introduction</w:t>
      </w:r>
    </w:p>
    <w:p w14:paraId="51FA09F8" w14:textId="4C1B9C02" w:rsidR="006E0EF6" w:rsidRDefault="006E0EF6" w:rsidP="006E0EF6">
      <w:pPr>
        <w:pStyle w:val="ListParagraph"/>
        <w:numPr>
          <w:ilvl w:val="1"/>
          <w:numId w:val="2"/>
        </w:numPr>
      </w:pPr>
      <w:r>
        <w:t>Impedance</w:t>
      </w:r>
      <w:r w:rsidR="008B0F07">
        <w:t xml:space="preserve"> and reactance</w:t>
      </w:r>
    </w:p>
    <w:p w14:paraId="5A3CD88F" w14:textId="4C789408" w:rsidR="005F3F80" w:rsidRDefault="005F3F80" w:rsidP="005F3F80">
      <w:pPr>
        <w:pStyle w:val="ListParagraph"/>
        <w:ind w:left="792"/>
      </w:pPr>
      <w:r>
        <w:t>Figure 1. Voltage across capacitor against frequency in RC circuit</w:t>
      </w:r>
    </w:p>
    <w:p w14:paraId="48D3C5E1" w14:textId="6D7AC5D6" w:rsidR="005F3F80" w:rsidRDefault="005F3F80" w:rsidP="005F3F80">
      <w:pPr>
        <w:pStyle w:val="ListParagraph"/>
        <w:ind w:left="792"/>
      </w:pPr>
      <w:r>
        <w:t>Figure 2. Voltage across inductor against frequency in RL circuit</w:t>
      </w:r>
    </w:p>
    <w:p w14:paraId="1A04A498" w14:textId="61FB381C" w:rsidR="005F3F80" w:rsidRDefault="005F3F80" w:rsidP="005F3F80">
      <w:pPr>
        <w:pStyle w:val="ListParagraph"/>
        <w:ind w:left="792"/>
      </w:pPr>
      <w:r>
        <w:t>Figure 3. Voltage across inductor and capacitor in series in RLC circuit</w:t>
      </w:r>
    </w:p>
    <w:p w14:paraId="40ED8A4B" w14:textId="37CD9F25" w:rsidR="006E0EF6" w:rsidRDefault="006E0EF6" w:rsidP="006E0EF6">
      <w:pPr>
        <w:pStyle w:val="ListParagraph"/>
        <w:numPr>
          <w:ilvl w:val="1"/>
          <w:numId w:val="2"/>
        </w:numPr>
      </w:pPr>
      <w:r>
        <w:t xml:space="preserve">Power </w:t>
      </w:r>
      <w:r w:rsidR="008B0F07">
        <w:t>f</w:t>
      </w:r>
      <w:r>
        <w:t>actor</w:t>
      </w:r>
    </w:p>
    <w:p w14:paraId="665F3278" w14:textId="60BF89C2" w:rsidR="00957366" w:rsidRDefault="00957366" w:rsidP="006E0EF6">
      <w:pPr>
        <w:pStyle w:val="ListParagraph"/>
        <w:numPr>
          <w:ilvl w:val="1"/>
          <w:numId w:val="2"/>
        </w:numPr>
      </w:pPr>
      <w:r>
        <w:t>Complex numbers</w:t>
      </w:r>
      <w:r w:rsidR="0011659D">
        <w:br/>
        <w:t xml:space="preserve">Figure 4. </w:t>
      </w:r>
      <w:r w:rsidR="00222668">
        <w:t>Complex numbers on a vector graph</w:t>
      </w:r>
    </w:p>
    <w:p w14:paraId="2F14D296" w14:textId="7A3C3843" w:rsidR="00222668" w:rsidRDefault="00222668" w:rsidP="00222668">
      <w:pPr>
        <w:pStyle w:val="ListParagraph"/>
        <w:ind w:left="792"/>
      </w:pPr>
      <w:r>
        <w:t>Figure 5. Impedance triangle</w:t>
      </w:r>
    </w:p>
    <w:p w14:paraId="734753EE" w14:textId="5D6F0526" w:rsidR="00973DB9" w:rsidRDefault="00973DB9" w:rsidP="00222668">
      <w:pPr>
        <w:pStyle w:val="ListParagraph"/>
        <w:ind w:left="792"/>
      </w:pPr>
      <w:r>
        <w:t>Figure 6. Power triangle</w:t>
      </w:r>
    </w:p>
    <w:p w14:paraId="4527344F" w14:textId="70BDDD8A" w:rsidR="006E0EF6" w:rsidRDefault="006E0EF6" w:rsidP="006E0EF6">
      <w:pPr>
        <w:pStyle w:val="ListParagraph"/>
        <w:numPr>
          <w:ilvl w:val="1"/>
          <w:numId w:val="2"/>
        </w:numPr>
      </w:pPr>
      <w:r>
        <w:t>Formulas</w:t>
      </w:r>
    </w:p>
    <w:p w14:paraId="3EE8DB2A" w14:textId="121C643B" w:rsidR="006E0EF6" w:rsidRDefault="006E0EF6" w:rsidP="006E0EF6">
      <w:pPr>
        <w:pStyle w:val="ListParagraph"/>
        <w:numPr>
          <w:ilvl w:val="0"/>
          <w:numId w:val="2"/>
        </w:numPr>
      </w:pPr>
      <w:r>
        <w:t>Task 1</w:t>
      </w:r>
    </w:p>
    <w:p w14:paraId="2D8D316F" w14:textId="3962AC62" w:rsidR="006E0EF6" w:rsidRDefault="006E0EF6" w:rsidP="006E0EF6">
      <w:pPr>
        <w:pStyle w:val="ListParagraph"/>
        <w:numPr>
          <w:ilvl w:val="1"/>
          <w:numId w:val="2"/>
        </w:numPr>
      </w:pPr>
      <w:r>
        <w:t xml:space="preserve">Circuit </w:t>
      </w:r>
      <w:r w:rsidR="008B0F07">
        <w:t>d</w:t>
      </w:r>
      <w:r>
        <w:t>iagram</w:t>
      </w:r>
    </w:p>
    <w:p w14:paraId="6A0001A9" w14:textId="5C8A751E" w:rsidR="006E0EF6" w:rsidRDefault="001560D6" w:rsidP="006E0EF6">
      <w:pPr>
        <w:pStyle w:val="ListParagraph"/>
        <w:numPr>
          <w:ilvl w:val="1"/>
          <w:numId w:val="2"/>
        </w:numPr>
      </w:pPr>
      <w:r>
        <w:t>Current</w:t>
      </w:r>
      <w:r>
        <w:br/>
      </w:r>
      <w:r w:rsidR="006E0EF6">
        <w:t xml:space="preserve">Figure </w:t>
      </w:r>
      <w:r w:rsidR="005F3F80">
        <w:t>4</w:t>
      </w:r>
      <w:r w:rsidR="006E0EF6">
        <w:t>. Circuit current plot against frequency</w:t>
      </w:r>
    </w:p>
    <w:p w14:paraId="75C1E001" w14:textId="5612B79B" w:rsidR="006E0EF6" w:rsidRDefault="001560D6" w:rsidP="006E0EF6">
      <w:pPr>
        <w:pStyle w:val="ListParagraph"/>
        <w:numPr>
          <w:ilvl w:val="1"/>
          <w:numId w:val="2"/>
        </w:numPr>
      </w:pPr>
      <w:r>
        <w:t>Component voltage drop</w:t>
      </w:r>
      <w:r>
        <w:br/>
      </w:r>
      <w:r w:rsidR="006E0EF6">
        <w:t xml:space="preserve">Figure </w:t>
      </w:r>
      <w:r w:rsidR="005F3F80">
        <w:t>5</w:t>
      </w:r>
      <w:r w:rsidR="006E0EF6">
        <w:t>. Component voltage drop against frequency</w:t>
      </w:r>
    </w:p>
    <w:p w14:paraId="167AE3B4" w14:textId="08B8FFDA" w:rsidR="006E0EF6" w:rsidRDefault="001560D6" w:rsidP="006E0EF6">
      <w:pPr>
        <w:pStyle w:val="ListParagraph"/>
        <w:numPr>
          <w:ilvl w:val="1"/>
          <w:numId w:val="2"/>
        </w:numPr>
      </w:pPr>
      <w:r>
        <w:t xml:space="preserve">Active, reactive and apparent power </w:t>
      </w:r>
      <w:r>
        <w:br/>
      </w:r>
      <w:r w:rsidR="006E0EF6">
        <w:t xml:space="preserve">Figure </w:t>
      </w:r>
      <w:r w:rsidR="005F3F80">
        <w:t>6</w:t>
      </w:r>
      <w:r w:rsidR="006E0EF6">
        <w:t>. Active, reactive and apparent power against frequency</w:t>
      </w:r>
    </w:p>
    <w:p w14:paraId="17697707" w14:textId="436DFA46" w:rsidR="006E0EF6" w:rsidRDefault="00497AEE" w:rsidP="006E0EF6">
      <w:pPr>
        <w:pStyle w:val="ListParagraph"/>
        <w:numPr>
          <w:ilvl w:val="1"/>
          <w:numId w:val="2"/>
        </w:numPr>
      </w:pPr>
      <w:r>
        <w:t>Power factor</w:t>
      </w:r>
      <w:r>
        <w:br/>
      </w:r>
      <w:r w:rsidR="006E0EF6">
        <w:t xml:space="preserve">Figure </w:t>
      </w:r>
      <w:r w:rsidR="005F3F80">
        <w:t>7</w:t>
      </w:r>
      <w:r w:rsidR="006E0EF6">
        <w:t>. Power factor against frequency</w:t>
      </w:r>
    </w:p>
    <w:p w14:paraId="44B28B48" w14:textId="256B94BA" w:rsidR="009036A7" w:rsidRDefault="006E0EF6" w:rsidP="003124A6">
      <w:pPr>
        <w:pStyle w:val="ListParagraph"/>
        <w:numPr>
          <w:ilvl w:val="1"/>
          <w:numId w:val="2"/>
        </w:numPr>
      </w:pPr>
      <w:r>
        <w:t xml:space="preserve">Figure </w:t>
      </w:r>
      <w:r w:rsidR="005F3F80">
        <w:t>8</w:t>
      </w:r>
      <w:r>
        <w:t xml:space="preserve">. </w:t>
      </w:r>
      <w:r w:rsidR="001560D6">
        <w:t>What happens at resonance?</w:t>
      </w:r>
    </w:p>
    <w:p w14:paraId="21C37834" w14:textId="265C9B78" w:rsidR="008F7221" w:rsidRDefault="006E0EF6" w:rsidP="008F7221">
      <w:pPr>
        <w:pStyle w:val="ListParagraph"/>
        <w:numPr>
          <w:ilvl w:val="0"/>
          <w:numId w:val="2"/>
        </w:numPr>
      </w:pPr>
      <w:r>
        <w:t>Task 2</w:t>
      </w:r>
    </w:p>
    <w:p w14:paraId="62E72726" w14:textId="54631B26" w:rsidR="008F7221" w:rsidRDefault="008F7221" w:rsidP="008F7221">
      <w:pPr>
        <w:pStyle w:val="ListParagraph"/>
        <w:numPr>
          <w:ilvl w:val="1"/>
          <w:numId w:val="2"/>
        </w:numPr>
      </w:pPr>
      <w:r>
        <w:t>25Hz before resonance</w:t>
      </w:r>
    </w:p>
    <w:p w14:paraId="79155D43" w14:textId="7745B6AE" w:rsidR="003420F3" w:rsidRDefault="003420F3" w:rsidP="003420F3">
      <w:pPr>
        <w:pStyle w:val="ListParagraph"/>
        <w:ind w:left="792"/>
      </w:pPr>
      <w:r>
        <w:t>Figure 9. VLC to VR phasor diagram</w:t>
      </w:r>
    </w:p>
    <w:p w14:paraId="58D5C8DA" w14:textId="487E202E" w:rsidR="008F7221" w:rsidRDefault="008F7221" w:rsidP="008F7221">
      <w:pPr>
        <w:pStyle w:val="ListParagraph"/>
        <w:numPr>
          <w:ilvl w:val="1"/>
          <w:numId w:val="2"/>
        </w:numPr>
      </w:pPr>
      <w:r>
        <w:t>At resonance</w:t>
      </w:r>
    </w:p>
    <w:p w14:paraId="29A55F00" w14:textId="12118D4A" w:rsidR="003420F3" w:rsidRDefault="003420F3" w:rsidP="003420F3">
      <w:pPr>
        <w:pStyle w:val="ListParagraph"/>
        <w:ind w:left="792"/>
      </w:pPr>
      <w:r>
        <w:t>Figure 10. VLC to VR phasor diagram</w:t>
      </w:r>
    </w:p>
    <w:p w14:paraId="1C872A31" w14:textId="46660D2D" w:rsidR="008F7221" w:rsidRDefault="008F7221" w:rsidP="008F7221">
      <w:pPr>
        <w:pStyle w:val="ListParagraph"/>
        <w:numPr>
          <w:ilvl w:val="1"/>
          <w:numId w:val="2"/>
        </w:numPr>
      </w:pPr>
      <w:r>
        <w:t>25Hz after resonance</w:t>
      </w:r>
    </w:p>
    <w:p w14:paraId="54144127" w14:textId="3192D3B5" w:rsidR="003420F3" w:rsidRDefault="003420F3" w:rsidP="003420F3">
      <w:pPr>
        <w:pStyle w:val="ListParagraph"/>
        <w:ind w:left="792"/>
      </w:pPr>
      <w:r>
        <w:t>Figure 11. VLC to VR phasor diagram</w:t>
      </w:r>
    </w:p>
    <w:p w14:paraId="68D097C0" w14:textId="1FE5B93A" w:rsidR="00411091" w:rsidRDefault="00411091" w:rsidP="00411091">
      <w:pPr>
        <w:pStyle w:val="ListParagraph"/>
        <w:numPr>
          <w:ilvl w:val="1"/>
          <w:numId w:val="2"/>
        </w:numPr>
      </w:pPr>
      <w:r>
        <w:t>Summary</w:t>
      </w:r>
    </w:p>
    <w:p w14:paraId="2E1104DA" w14:textId="28539A04" w:rsidR="006E0EF6" w:rsidRDefault="006E0EF6" w:rsidP="006E0EF6">
      <w:pPr>
        <w:pStyle w:val="ListParagraph"/>
        <w:numPr>
          <w:ilvl w:val="0"/>
          <w:numId w:val="2"/>
        </w:numPr>
      </w:pPr>
      <w:r>
        <w:t>Task 3</w:t>
      </w:r>
    </w:p>
    <w:p w14:paraId="2A485376" w14:textId="4A81C707" w:rsidR="008B0F07" w:rsidRDefault="008B0F07" w:rsidP="008B0F07">
      <w:pPr>
        <w:pStyle w:val="ListParagraph"/>
        <w:numPr>
          <w:ilvl w:val="1"/>
          <w:numId w:val="2"/>
        </w:numPr>
      </w:pPr>
      <w:r>
        <w:t>Voltage source with impedance</w:t>
      </w:r>
    </w:p>
    <w:p w14:paraId="6FBD3068" w14:textId="2BA2EB50" w:rsidR="008B0F07" w:rsidRDefault="008B0F07" w:rsidP="008B0F07">
      <w:pPr>
        <w:pStyle w:val="ListParagraph"/>
        <w:numPr>
          <w:ilvl w:val="1"/>
          <w:numId w:val="2"/>
        </w:numPr>
      </w:pPr>
      <w:r>
        <w:t xml:space="preserve">Figure </w:t>
      </w:r>
      <w:r w:rsidR="005F3F80">
        <w:t>12</w:t>
      </w:r>
      <w:r>
        <w:t xml:space="preserve">. </w:t>
      </w:r>
      <w:r w:rsidR="00B43128">
        <w:t>Maximum power transfer</w:t>
      </w:r>
    </w:p>
    <w:p w14:paraId="0654594C" w14:textId="42556022" w:rsidR="008B0F07" w:rsidRDefault="008B0F07" w:rsidP="008B0F07">
      <w:pPr>
        <w:pStyle w:val="ListParagraph"/>
        <w:numPr>
          <w:ilvl w:val="0"/>
          <w:numId w:val="2"/>
        </w:numPr>
      </w:pPr>
      <w:r>
        <w:t>Conclusion</w:t>
      </w:r>
    </w:p>
    <w:p w14:paraId="4E2E177F" w14:textId="3725D2DB" w:rsidR="008B0F07" w:rsidRDefault="008B0F07" w:rsidP="008B0F07">
      <w:pPr>
        <w:pStyle w:val="ListParagraph"/>
        <w:numPr>
          <w:ilvl w:val="0"/>
          <w:numId w:val="2"/>
        </w:numPr>
      </w:pPr>
      <w:r>
        <w:t>References</w:t>
      </w:r>
    </w:p>
    <w:p w14:paraId="4116DF98" w14:textId="3F90E4CF" w:rsidR="008B0F07" w:rsidRDefault="008B0F07" w:rsidP="008B0F07"/>
    <w:p w14:paraId="34A6C193" w14:textId="7C5CFF36" w:rsidR="008B0F07" w:rsidRDefault="008B0F07" w:rsidP="008B0F07"/>
    <w:p w14:paraId="16B7C084" w14:textId="22615236" w:rsidR="008B0F07" w:rsidRDefault="008B0F07" w:rsidP="008B0F07"/>
    <w:p w14:paraId="0A9B9552" w14:textId="0DBC2B02" w:rsidR="008B0F07" w:rsidRDefault="008B0F07" w:rsidP="008B0F07"/>
    <w:p w14:paraId="06CA9265" w14:textId="245ED5AE" w:rsidR="008B0F07" w:rsidRDefault="008B0F07" w:rsidP="008B0F07"/>
    <w:p w14:paraId="65383566" w14:textId="386564F2" w:rsidR="008B0F07" w:rsidRDefault="008B0F07" w:rsidP="008B0F07"/>
    <w:p w14:paraId="24DE580E" w14:textId="00E4D726" w:rsidR="008B0F07" w:rsidRDefault="008B0F07" w:rsidP="008B0F07"/>
    <w:p w14:paraId="15BCB982" w14:textId="7FF801A7" w:rsidR="008B0F07" w:rsidRPr="00526DD5" w:rsidRDefault="008B0F07" w:rsidP="008B0F07">
      <w:pPr>
        <w:pStyle w:val="ListParagraph"/>
        <w:numPr>
          <w:ilvl w:val="0"/>
          <w:numId w:val="4"/>
        </w:numPr>
        <w:rPr>
          <w:b/>
          <w:bCs/>
          <w:sz w:val="24"/>
          <w:szCs w:val="24"/>
        </w:rPr>
      </w:pPr>
      <w:r w:rsidRPr="00526DD5">
        <w:rPr>
          <w:b/>
          <w:bCs/>
          <w:sz w:val="24"/>
          <w:szCs w:val="24"/>
        </w:rPr>
        <w:lastRenderedPageBreak/>
        <w:t>Abstract</w:t>
      </w:r>
    </w:p>
    <w:p w14:paraId="68647314" w14:textId="013189C4" w:rsidR="00F2333A" w:rsidRDefault="004D3EA9" w:rsidP="00F2333A">
      <w:pPr>
        <w:pStyle w:val="ListParagraph"/>
        <w:ind w:left="360"/>
      </w:pPr>
      <w:r>
        <w:t>This paper contains investigation of complications of having a reactive circuit on power consumption. Starts from clearing basic terminology such as reactance</w:t>
      </w:r>
      <w:r w:rsidR="00F736A2">
        <w:t xml:space="preserve"> and</w:t>
      </w:r>
      <w:r>
        <w:t xml:space="preserve"> impedance, as properties of linear devices</w:t>
      </w:r>
      <w:r w:rsidR="00D9399E">
        <w:t xml:space="preserve">. Next sections display the concept of complex numbers and their usefulness in theory of </w:t>
      </w:r>
      <w:r w:rsidR="00F736A2">
        <w:t xml:space="preserve">an </w:t>
      </w:r>
      <w:r w:rsidR="00D9399E">
        <w:t>AC circuit.</w:t>
      </w:r>
    </w:p>
    <w:p w14:paraId="4E7C8A2F" w14:textId="2D51C996" w:rsidR="00D9399E" w:rsidRDefault="00D9399E" w:rsidP="00F2333A">
      <w:pPr>
        <w:pStyle w:val="ListParagraph"/>
        <w:ind w:left="360"/>
      </w:pPr>
      <w:r>
        <w:t>Next sections involve exemplar application of theory by performing an analysis on a parallel RLC circuit</w:t>
      </w:r>
      <w:r w:rsidR="00754DF3">
        <w:t xml:space="preserve"> with the values for it coming from my student number</w:t>
      </w:r>
      <w:r>
        <w:t>. The analysis include</w:t>
      </w:r>
      <w:r w:rsidR="00A367E2">
        <w:t>d</w:t>
      </w:r>
      <w:r>
        <w:t xml:space="preserve"> current and voltage drop</w:t>
      </w:r>
      <w:r w:rsidR="00186F14">
        <w:t>s across components;</w:t>
      </w:r>
      <w:r>
        <w:t xml:space="preserve"> and power</w:t>
      </w:r>
      <w:r w:rsidR="00186F14">
        <w:t xml:space="preserve"> factor</w:t>
      </w:r>
      <w:r>
        <w:t xml:space="preserve"> against frequency.</w:t>
      </w:r>
      <w:r w:rsidR="00A367E2">
        <w:t xml:space="preserve"> Each graph was done in frequency domain on </w:t>
      </w:r>
      <w:r w:rsidR="00D27282">
        <w:t xml:space="preserve">a </w:t>
      </w:r>
      <w:r w:rsidR="00A367E2">
        <w:t>logarithmic scale.</w:t>
      </w:r>
      <w:r w:rsidR="00E30707">
        <w:t xml:space="preserve"> Additionally, 3 phasor diagrams will show the angle of voltage to current</w:t>
      </w:r>
      <w:r w:rsidR="00F71C61">
        <w:t xml:space="preserve"> in that circuit</w:t>
      </w:r>
      <w:r w:rsidR="00E30707">
        <w:t>.</w:t>
      </w:r>
    </w:p>
    <w:p w14:paraId="0734B40A" w14:textId="658D0137" w:rsidR="006D36C3" w:rsidRDefault="00E30707" w:rsidP="00F2333A">
      <w:pPr>
        <w:pStyle w:val="ListParagraph"/>
        <w:ind w:left="360"/>
      </w:pPr>
      <w:r>
        <w:t>Last task will show the required impedance to achieve maximum power transfer for a described inductive power source</w:t>
      </w:r>
      <w:r w:rsidR="00A560D9">
        <w:t xml:space="preserve"> and its visualization behind a 3D graph.</w:t>
      </w:r>
    </w:p>
    <w:p w14:paraId="33F258A0" w14:textId="7A3A3346" w:rsidR="008B0F07" w:rsidRPr="00526DD5" w:rsidRDefault="008B0F07" w:rsidP="008B0F07">
      <w:pPr>
        <w:pStyle w:val="ListParagraph"/>
        <w:numPr>
          <w:ilvl w:val="0"/>
          <w:numId w:val="4"/>
        </w:numPr>
        <w:rPr>
          <w:b/>
          <w:bCs/>
          <w:sz w:val="24"/>
          <w:szCs w:val="24"/>
        </w:rPr>
      </w:pPr>
      <w:r w:rsidRPr="00526DD5">
        <w:rPr>
          <w:b/>
          <w:bCs/>
          <w:sz w:val="24"/>
          <w:szCs w:val="24"/>
        </w:rPr>
        <w:t>Introduction</w:t>
      </w:r>
    </w:p>
    <w:p w14:paraId="25CE0409" w14:textId="4348EFFC" w:rsidR="008B0F07" w:rsidRDefault="008B0F07" w:rsidP="008B0F07">
      <w:pPr>
        <w:pStyle w:val="ListParagraph"/>
        <w:numPr>
          <w:ilvl w:val="1"/>
          <w:numId w:val="4"/>
        </w:numPr>
      </w:pPr>
      <w:r>
        <w:t>Impedance and reactance</w:t>
      </w:r>
    </w:p>
    <w:p w14:paraId="2DD0C8A4" w14:textId="6AF3EDE2" w:rsidR="00AF1854" w:rsidRDefault="00F519BD" w:rsidP="008B0F07">
      <w:pPr>
        <w:pStyle w:val="ListParagraph"/>
        <w:ind w:left="792"/>
      </w:pPr>
      <w:r>
        <w:t>Capacitors and inductors are known as linear devices which means that this device has the ability to output a signal proportional to that of an input waveform. The output often has a change in amplitude and phase but never the frequency</w:t>
      </w:r>
      <w:r w:rsidR="00AF1854">
        <w:t xml:space="preserve"> [1]</w:t>
      </w:r>
      <w:r>
        <w:t>.</w:t>
      </w:r>
    </w:p>
    <w:p w14:paraId="2AF9EB18" w14:textId="77777777" w:rsidR="00927593" w:rsidRDefault="00927593" w:rsidP="008B0F07">
      <w:pPr>
        <w:pStyle w:val="ListParagraph"/>
        <w:ind w:left="792"/>
      </w:pPr>
    </w:p>
    <w:p w14:paraId="2C0E9758" w14:textId="50BCB216" w:rsidR="00801BB7" w:rsidRDefault="00AF1854" w:rsidP="008B0F07">
      <w:pPr>
        <w:pStyle w:val="ListParagraph"/>
        <w:ind w:left="792"/>
      </w:pPr>
      <w:r>
        <w:t xml:space="preserve">A typical resistor, has the property called </w:t>
      </w:r>
      <w:r w:rsidRPr="00AF1854">
        <w:rPr>
          <w:i/>
          <w:iCs/>
        </w:rPr>
        <w:t>resistivity</w:t>
      </w:r>
      <w:r>
        <w:t xml:space="preserve"> and it generally defines that the voltages and currents are always in phase however, the linear devices </w:t>
      </w:r>
      <w:r w:rsidR="00801BB7">
        <w:t xml:space="preserve">have similar property called </w:t>
      </w:r>
      <w:r w:rsidR="00801BB7" w:rsidRPr="00801BB7">
        <w:rPr>
          <w:i/>
          <w:iCs/>
        </w:rPr>
        <w:t>reactance</w:t>
      </w:r>
      <w:r w:rsidR="00801BB7">
        <w:t xml:space="preserve"> and it behaves like a frequency depended resistance. The combination of both resistivity and reactance is called </w:t>
      </w:r>
      <w:r w:rsidR="00801BB7" w:rsidRPr="00801BB7">
        <w:rPr>
          <w:i/>
          <w:iCs/>
        </w:rPr>
        <w:t>impedance</w:t>
      </w:r>
      <w:r w:rsidR="00801BB7">
        <w:t xml:space="preserve"> [1].</w:t>
      </w:r>
    </w:p>
    <w:p w14:paraId="7208E2EF" w14:textId="77777777" w:rsidR="00927593" w:rsidRDefault="00927593" w:rsidP="008B0F07">
      <w:pPr>
        <w:pStyle w:val="ListParagraph"/>
        <w:ind w:left="792"/>
      </w:pPr>
    </w:p>
    <w:p w14:paraId="1BACB6FF" w14:textId="1CA54554" w:rsidR="008B0F07" w:rsidRDefault="0057095E" w:rsidP="008B0F07">
      <w:pPr>
        <w:pStyle w:val="ListParagraph"/>
        <w:ind w:left="792"/>
        <w:rPr>
          <w:rFonts w:cstheme="minorHAnsi"/>
        </w:rPr>
      </w:pPr>
      <w:r>
        <w:t>The capacitors on their own have the ability to store a charge within internal electric field and it does it by applying positive voltage to one side which cannot go through because of an isolation. The positive voltage building up on one conductive plate will result in negative charge building up on opposite plate [2].</w:t>
      </w:r>
      <w:r w:rsidR="00041480">
        <w:t xml:space="preserve"> The charging property of a capacitor in purely capacitive circuit with an AC power source circuit results in current leading the voltage by 90</w:t>
      </w:r>
      <w:r w:rsidR="00041480">
        <w:rPr>
          <w:rFonts w:cstheme="minorHAnsi"/>
        </w:rPr>
        <w:t>° [3</w:t>
      </w:r>
      <w:r w:rsidR="005C6B3C">
        <w:rPr>
          <w:rFonts w:cstheme="minorHAnsi"/>
        </w:rPr>
        <w:t>].</w:t>
      </w:r>
    </w:p>
    <w:p w14:paraId="0B616470" w14:textId="43290C2D" w:rsidR="005C6B3C" w:rsidRDefault="005C6B3C" w:rsidP="008B0F07">
      <w:pPr>
        <w:pStyle w:val="ListParagraph"/>
        <w:ind w:left="792"/>
        <w:rPr>
          <w:rFonts w:cstheme="minorHAnsi"/>
        </w:rPr>
      </w:pPr>
      <w:r>
        <w:rPr>
          <w:rFonts w:cstheme="minorHAnsi"/>
        </w:rPr>
        <w:t>The linear property is best visualized using frequency domain graph which shows voltage drop in a circuit:</w:t>
      </w:r>
    </w:p>
    <w:p w14:paraId="76C32D94" w14:textId="570BC409" w:rsidR="00041480" w:rsidRDefault="00041480" w:rsidP="00041480">
      <w:pPr>
        <w:pStyle w:val="ListParagraph"/>
        <w:ind w:left="792"/>
        <w:jc w:val="center"/>
      </w:pPr>
      <w:r>
        <w:rPr>
          <w:noProof/>
        </w:rPr>
        <w:drawing>
          <wp:inline distT="0" distB="0" distL="0" distR="0" wp14:anchorId="51D39B22" wp14:editId="3DF35A84">
            <wp:extent cx="4619625" cy="2800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19625" cy="2800350"/>
                    </a:xfrm>
                    <a:prstGeom prst="rect">
                      <a:avLst/>
                    </a:prstGeom>
                  </pic:spPr>
                </pic:pic>
              </a:graphicData>
            </a:graphic>
          </wp:inline>
        </w:drawing>
      </w:r>
      <w:r>
        <w:br/>
      </w:r>
      <w:r w:rsidRPr="00927593">
        <w:rPr>
          <w:b/>
          <w:bCs/>
        </w:rPr>
        <w:t>Figure 1.</w:t>
      </w:r>
      <w:r w:rsidR="00927593">
        <w:rPr>
          <w:b/>
          <w:bCs/>
        </w:rPr>
        <w:t xml:space="preserve"> Voltage across capacitor against frequency in RC circuit</w:t>
      </w:r>
    </w:p>
    <w:p w14:paraId="0095AB6E" w14:textId="2CB3A21F" w:rsidR="00041480" w:rsidRDefault="00927593" w:rsidP="00041480">
      <w:pPr>
        <w:pStyle w:val="ListParagraph"/>
        <w:ind w:left="792"/>
      </w:pPr>
      <w:r>
        <w:lastRenderedPageBreak/>
        <w:t>This graph shows that the voltage across capacitor decreases as the frequency rises</w:t>
      </w:r>
      <w:r w:rsidR="006565B3">
        <w:t xml:space="preserve"> and maintain linear attenuation for a range of about 1kHz to about 10kHz</w:t>
      </w:r>
    </w:p>
    <w:p w14:paraId="0C27B914" w14:textId="3CC150F8" w:rsidR="00927593" w:rsidRDefault="00927593" w:rsidP="00041480">
      <w:pPr>
        <w:pStyle w:val="ListParagraph"/>
        <w:ind w:left="792"/>
      </w:pPr>
    </w:p>
    <w:p w14:paraId="5F4C1222" w14:textId="768A4591" w:rsidR="00AB7D50" w:rsidRDefault="00AB7D50" w:rsidP="00041480">
      <w:pPr>
        <w:pStyle w:val="ListParagraph"/>
        <w:ind w:left="792"/>
      </w:pPr>
      <w:r>
        <w:t xml:space="preserve">The principle of operation for an inductor is very similar to a capacitor but opposite. In capacitors, the rate of voltage change is proportional to the current through it and, for inductors, the rate of current change is proportional to the voltage across it. </w:t>
      </w:r>
      <w:r w:rsidR="0057426A">
        <w:t>So,</w:t>
      </w:r>
      <w:r>
        <w:t xml:space="preserve"> applying voltage to an inductor will cause a current to rise, unlike in capacitors where applying current will cause voltage to rise</w:t>
      </w:r>
      <w:r w:rsidR="00A13F9B">
        <w:t xml:space="preserve"> [4]</w:t>
      </w:r>
      <w:r>
        <w:t>.</w:t>
      </w:r>
    </w:p>
    <w:p w14:paraId="7E843A41" w14:textId="31BBD6DC" w:rsidR="00A13F9B" w:rsidRDefault="00A13F9B" w:rsidP="00041480">
      <w:pPr>
        <w:pStyle w:val="ListParagraph"/>
        <w:ind w:left="792"/>
      </w:pPr>
    </w:p>
    <w:p w14:paraId="0E2E8A85" w14:textId="319BC9EE" w:rsidR="00A13F9B" w:rsidRDefault="00A13F9B" w:rsidP="00041480">
      <w:pPr>
        <w:pStyle w:val="ListParagraph"/>
        <w:ind w:left="792"/>
        <w:rPr>
          <w:noProof/>
        </w:rPr>
      </w:pPr>
      <w:r>
        <w:t>Using same form of frequency analysis for a RL circuit a following graph was produced:</w:t>
      </w:r>
      <w:r w:rsidRPr="00A13F9B">
        <w:rPr>
          <w:noProof/>
        </w:rPr>
        <w:t xml:space="preserve"> </w:t>
      </w:r>
      <w:r>
        <w:rPr>
          <w:noProof/>
        </w:rPr>
        <w:drawing>
          <wp:inline distT="0" distB="0" distL="0" distR="0" wp14:anchorId="15708C9D" wp14:editId="19CF2580">
            <wp:extent cx="4610100" cy="2771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10100" cy="2771775"/>
                    </a:xfrm>
                    <a:prstGeom prst="rect">
                      <a:avLst/>
                    </a:prstGeom>
                  </pic:spPr>
                </pic:pic>
              </a:graphicData>
            </a:graphic>
          </wp:inline>
        </w:drawing>
      </w:r>
    </w:p>
    <w:p w14:paraId="19E0801D" w14:textId="67D42614" w:rsidR="00A13F9B" w:rsidRPr="00A13F9B" w:rsidRDefault="00A13F9B" w:rsidP="00A13F9B">
      <w:pPr>
        <w:pStyle w:val="ListParagraph"/>
        <w:ind w:left="792"/>
        <w:jc w:val="center"/>
        <w:rPr>
          <w:b/>
          <w:bCs/>
        </w:rPr>
      </w:pPr>
      <w:r w:rsidRPr="00A13F9B">
        <w:rPr>
          <w:b/>
          <w:bCs/>
        </w:rPr>
        <w:t>Figure 2. Voltage across inductor against frequency in RL circuit</w:t>
      </w:r>
    </w:p>
    <w:p w14:paraId="50C5B4AA" w14:textId="567539D8" w:rsidR="00A13F9B" w:rsidRDefault="00A13F9B" w:rsidP="00041480">
      <w:pPr>
        <w:pStyle w:val="ListParagraph"/>
        <w:ind w:left="792"/>
      </w:pPr>
      <w:r>
        <w:t>This graph shows how the voltage across inductor rises up with the frequency applied.</w:t>
      </w:r>
    </w:p>
    <w:p w14:paraId="129550EA" w14:textId="288C97FD" w:rsidR="00A13F9B" w:rsidRDefault="00A13F9B" w:rsidP="00041480">
      <w:pPr>
        <w:pStyle w:val="ListParagraph"/>
        <w:ind w:left="792"/>
      </w:pPr>
    </w:p>
    <w:p w14:paraId="42B60B46" w14:textId="2E3D0548" w:rsidR="00A13F9B" w:rsidRPr="00A13F9B" w:rsidRDefault="00A13F9B" w:rsidP="00041480">
      <w:pPr>
        <w:pStyle w:val="ListParagraph"/>
        <w:ind w:left="792"/>
        <w:rPr>
          <w:b/>
          <w:bCs/>
          <w:noProof/>
        </w:rPr>
      </w:pPr>
      <w:r>
        <w:t>The inductive and capacitive properties together produce in RLC circuit produce:</w:t>
      </w:r>
      <w:r w:rsidRPr="00A13F9B">
        <w:rPr>
          <w:noProof/>
        </w:rPr>
        <w:t xml:space="preserve"> </w:t>
      </w:r>
      <w:r w:rsidRPr="00A13F9B">
        <w:rPr>
          <w:b/>
          <w:bCs/>
          <w:noProof/>
        </w:rPr>
        <w:drawing>
          <wp:inline distT="0" distB="0" distL="0" distR="0" wp14:anchorId="6A888734" wp14:editId="12B7D665">
            <wp:extent cx="4657725" cy="2847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57725" cy="2847975"/>
                    </a:xfrm>
                    <a:prstGeom prst="rect">
                      <a:avLst/>
                    </a:prstGeom>
                  </pic:spPr>
                </pic:pic>
              </a:graphicData>
            </a:graphic>
          </wp:inline>
        </w:drawing>
      </w:r>
    </w:p>
    <w:p w14:paraId="76006AE1" w14:textId="09945CA6" w:rsidR="00A13F9B" w:rsidRPr="00A13F9B" w:rsidRDefault="00A13F9B" w:rsidP="00A13F9B">
      <w:pPr>
        <w:pStyle w:val="ListParagraph"/>
        <w:ind w:left="792"/>
        <w:jc w:val="center"/>
        <w:rPr>
          <w:b/>
          <w:bCs/>
          <w:noProof/>
        </w:rPr>
      </w:pPr>
      <w:r w:rsidRPr="00A13F9B">
        <w:rPr>
          <w:b/>
          <w:bCs/>
          <w:noProof/>
        </w:rPr>
        <w:t>Figure 3. Voltage across LC network in series against frequency</w:t>
      </w:r>
      <w:r w:rsidR="00584A50">
        <w:rPr>
          <w:b/>
          <w:bCs/>
          <w:noProof/>
        </w:rPr>
        <w:t xml:space="preserve"> in RLC circuit</w:t>
      </w:r>
    </w:p>
    <w:p w14:paraId="48E0C4AA" w14:textId="6C1DDDA4" w:rsidR="00A13F9B" w:rsidRDefault="00A13F9B" w:rsidP="00041480">
      <w:pPr>
        <w:pStyle w:val="ListParagraph"/>
        <w:ind w:left="792"/>
      </w:pPr>
      <w:r>
        <w:t xml:space="preserve">This graph shows how the two slopes meet creating a slope for </w:t>
      </w:r>
      <w:r w:rsidR="00BE2977">
        <w:t>bandwidth</w:t>
      </w:r>
      <w:r>
        <w:t xml:space="preserve"> of frequencies.</w:t>
      </w:r>
    </w:p>
    <w:p w14:paraId="7280D29B" w14:textId="74385420" w:rsidR="008B0F07" w:rsidRDefault="008B0F07" w:rsidP="008B0F07">
      <w:pPr>
        <w:pStyle w:val="ListParagraph"/>
        <w:numPr>
          <w:ilvl w:val="1"/>
          <w:numId w:val="4"/>
        </w:numPr>
      </w:pPr>
      <w:r>
        <w:t>Power Factor</w:t>
      </w:r>
    </w:p>
    <w:p w14:paraId="3EC75B63" w14:textId="0B4E6EBD" w:rsidR="00801767" w:rsidRDefault="00801767" w:rsidP="00801767">
      <w:pPr>
        <w:pStyle w:val="ListParagraph"/>
        <w:ind w:left="792"/>
      </w:pPr>
      <w:r>
        <w:lastRenderedPageBreak/>
        <w:t xml:space="preserve">The power factor is important in industrial sectors where inductive loads are common and heavy. The electrical distribution companies actually bill </w:t>
      </w:r>
      <w:r w:rsidR="004D2E97">
        <w:t xml:space="preserve">industrial users with the poor power factor as it costs them in heating resistance of transformers generators and wirings </w:t>
      </w:r>
      <w:r>
        <w:t>[5]</w:t>
      </w:r>
      <w:r w:rsidR="004D2E97">
        <w:t>.</w:t>
      </w:r>
    </w:p>
    <w:p w14:paraId="30004FFA" w14:textId="0B6D138A" w:rsidR="00801767" w:rsidRDefault="00801767" w:rsidP="00801767">
      <w:pPr>
        <w:pStyle w:val="ListParagraph"/>
        <w:ind w:left="792"/>
      </w:pPr>
      <w:r>
        <w:t>The power delivered to the circuit is generally defined by a product of voltage and current but for reactive circuits V and I is not proportional and are generally defined as complex RMS amplitudes (see 2.</w:t>
      </w:r>
      <w:r w:rsidR="003D7AF0">
        <w:t>4</w:t>
      </w:r>
      <w:r>
        <w:t>. Formulas) [5].</w:t>
      </w:r>
    </w:p>
    <w:p w14:paraId="1B478E79" w14:textId="12F9C739" w:rsidR="00801767" w:rsidRDefault="00801767" w:rsidP="00801767">
      <w:pPr>
        <w:pStyle w:val="ListParagraph"/>
        <w:ind w:left="792"/>
      </w:pPr>
    </w:p>
    <w:p w14:paraId="135CA1D6" w14:textId="77777777" w:rsidR="00880DAF" w:rsidRDefault="00880DAF" w:rsidP="00801767">
      <w:pPr>
        <w:pStyle w:val="ListParagraph"/>
        <w:ind w:left="792"/>
      </w:pPr>
    </w:p>
    <w:p w14:paraId="0AEBA6B7" w14:textId="061FD9AB" w:rsidR="00957366" w:rsidRPr="00526DD5" w:rsidRDefault="00957366" w:rsidP="008B0F07">
      <w:pPr>
        <w:pStyle w:val="ListParagraph"/>
        <w:numPr>
          <w:ilvl w:val="1"/>
          <w:numId w:val="4"/>
        </w:numPr>
        <w:rPr>
          <w:b/>
          <w:bCs/>
          <w:sz w:val="24"/>
          <w:szCs w:val="24"/>
        </w:rPr>
      </w:pPr>
      <w:r w:rsidRPr="00526DD5">
        <w:rPr>
          <w:b/>
          <w:bCs/>
          <w:sz w:val="24"/>
          <w:szCs w:val="24"/>
        </w:rPr>
        <w:t>Complex numbers</w:t>
      </w:r>
    </w:p>
    <w:p w14:paraId="6481D0E0" w14:textId="1954D195" w:rsidR="00787674" w:rsidRDefault="00787674" w:rsidP="001F0888">
      <w:pPr>
        <w:pStyle w:val="ListParagraph"/>
        <w:ind w:left="792"/>
        <w:rPr>
          <w:rFonts w:eastAsiaTheme="minorEastAsia"/>
        </w:rPr>
      </w:pPr>
      <w:r>
        <w:t xml:space="preserve">The </w:t>
      </w:r>
      <w:r w:rsidRPr="00787674">
        <w:rPr>
          <w:i/>
          <w:iCs/>
        </w:rPr>
        <w:t>complex</w:t>
      </w:r>
      <w:r>
        <w:t xml:space="preserve"> numbers are made out of two parts, the </w:t>
      </w:r>
      <w:r w:rsidRPr="00787674">
        <w:rPr>
          <w:i/>
          <w:iCs/>
        </w:rPr>
        <w:t>real</w:t>
      </w:r>
      <w:r>
        <w:t xml:space="preserve"> part and </w:t>
      </w:r>
      <w:r w:rsidRPr="00787674">
        <w:rPr>
          <w:i/>
          <w:iCs/>
        </w:rPr>
        <w:t>imaginary</w:t>
      </w:r>
      <w:r>
        <w:t xml:space="preserve">. The imaginary number contains algebraic component </w:t>
      </w:r>
      <m:oMath>
        <m:rad>
          <m:radPr>
            <m:degHide m:val="1"/>
            <m:ctrlPr>
              <w:rPr>
                <w:rFonts w:ascii="Cambria Math" w:hAnsi="Cambria Math"/>
                <w:i/>
              </w:rPr>
            </m:ctrlPr>
          </m:radPr>
          <m:deg/>
          <m:e>
            <m:r>
              <w:rPr>
                <w:rFonts w:ascii="Cambria Math" w:hAnsi="Cambria Math"/>
              </w:rPr>
              <m:t>-1</m:t>
            </m:r>
          </m:e>
        </m:rad>
      </m:oMath>
      <w:r>
        <w:rPr>
          <w:rFonts w:eastAsiaTheme="minorEastAsia"/>
        </w:rPr>
        <w:t xml:space="preserve"> which can’t exactly be solved and it is denoted in engineering as </w:t>
      </w:r>
      <m:oMath>
        <m:r>
          <w:rPr>
            <w:rFonts w:ascii="Cambria Math" w:eastAsiaTheme="minorEastAsia" w:hAnsi="Cambria Math"/>
          </w:rPr>
          <m:t>"j"</m:t>
        </m:r>
      </m:oMath>
      <w:r>
        <w:rPr>
          <w:rFonts w:eastAsiaTheme="minorEastAsia"/>
        </w:rPr>
        <w:t>. The individual parts of a complex number can be used as a vector points to plot them on a graph:</w:t>
      </w:r>
      <w:r w:rsidR="000D0A85">
        <w:rPr>
          <w:rFonts w:eastAsiaTheme="minorEastAsia"/>
          <w:noProof/>
        </w:rPr>
        <w:drawing>
          <wp:inline distT="0" distB="0" distL="0" distR="0" wp14:anchorId="19DEF3EC" wp14:editId="4138A989">
            <wp:extent cx="4088946" cy="3048000"/>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01933" cy="3057681"/>
                    </a:xfrm>
                    <a:prstGeom prst="rect">
                      <a:avLst/>
                    </a:prstGeom>
                    <a:noFill/>
                    <a:ln>
                      <a:noFill/>
                    </a:ln>
                  </pic:spPr>
                </pic:pic>
              </a:graphicData>
            </a:graphic>
          </wp:inline>
        </w:drawing>
      </w:r>
    </w:p>
    <w:p w14:paraId="0EEE1B8E" w14:textId="6C538417" w:rsidR="001F0888" w:rsidRPr="00EB1171" w:rsidRDefault="00787674" w:rsidP="00EB1171">
      <w:pPr>
        <w:pStyle w:val="ListParagraph"/>
        <w:ind w:left="792"/>
        <w:jc w:val="center"/>
        <w:rPr>
          <w:rFonts w:eastAsiaTheme="minorEastAsia"/>
          <w:b/>
          <w:bCs/>
        </w:rPr>
      </w:pPr>
      <w:r w:rsidRPr="00EB1171">
        <w:rPr>
          <w:rFonts w:eastAsiaTheme="minorEastAsia"/>
          <w:b/>
          <w:bCs/>
        </w:rPr>
        <w:t xml:space="preserve">Figure </w:t>
      </w:r>
      <w:r w:rsidR="0011659D">
        <w:rPr>
          <w:rFonts w:eastAsiaTheme="minorEastAsia"/>
          <w:b/>
          <w:bCs/>
        </w:rPr>
        <w:t>4</w:t>
      </w:r>
      <w:r w:rsidRPr="00EB1171">
        <w:rPr>
          <w:rFonts w:eastAsiaTheme="minorEastAsia"/>
          <w:b/>
          <w:bCs/>
        </w:rPr>
        <w:t xml:space="preserve">. </w:t>
      </w:r>
      <w:r w:rsidR="00341A11" w:rsidRPr="00EB1171">
        <w:rPr>
          <w:rFonts w:eastAsiaTheme="minorEastAsia"/>
          <w:b/>
          <w:bCs/>
        </w:rPr>
        <w:t>Complex numbers on a vector graph</w:t>
      </w:r>
    </w:p>
    <w:p w14:paraId="1CCBE309" w14:textId="608EB683" w:rsidR="00341A11" w:rsidRDefault="00341A11" w:rsidP="00341A11">
      <w:pPr>
        <w:pStyle w:val="ListParagraph"/>
        <w:ind w:left="792"/>
        <w:rPr>
          <w:rFonts w:eastAsiaTheme="minorEastAsia"/>
        </w:rPr>
      </w:pPr>
      <w:r>
        <w:rPr>
          <w:rFonts w:eastAsiaTheme="minorEastAsia"/>
        </w:rPr>
        <w:t>This figure shows an example of how complex numbers can visualized on graph</w:t>
      </w:r>
      <w:r w:rsidR="00D74F97">
        <w:rPr>
          <w:rFonts w:eastAsiaTheme="minorEastAsia"/>
        </w:rPr>
        <w:t>.</w:t>
      </w:r>
    </w:p>
    <w:p w14:paraId="0C558DF5" w14:textId="50CF818A" w:rsidR="00353B7A" w:rsidRDefault="00B338AC" w:rsidP="00341A11">
      <w:pPr>
        <w:pStyle w:val="ListParagraph"/>
        <w:ind w:left="792"/>
        <w:rPr>
          <w:rFonts w:eastAsiaTheme="minorEastAsia"/>
        </w:rPr>
      </w:pPr>
      <w:r>
        <w:rPr>
          <w:rFonts w:eastAsiaTheme="minorEastAsia"/>
        </w:rPr>
        <w:t xml:space="preserve">In the </w:t>
      </w:r>
      <w:r w:rsidR="0011659D">
        <w:rPr>
          <w:rFonts w:eastAsiaTheme="minorEastAsia"/>
        </w:rPr>
        <w:t xml:space="preserve">theory of an AC circuit, the total impedance takes form of a complex number where resistance is </w:t>
      </w:r>
      <w:r w:rsidR="0011659D" w:rsidRPr="00C11CAC">
        <w:rPr>
          <w:rFonts w:eastAsiaTheme="minorEastAsia"/>
          <w:i/>
          <w:iCs/>
        </w:rPr>
        <w:t>real</w:t>
      </w:r>
      <w:r w:rsidR="0011659D">
        <w:rPr>
          <w:rFonts w:eastAsiaTheme="minorEastAsia"/>
        </w:rPr>
        <w:t xml:space="preserve"> and </w:t>
      </w:r>
      <w:r w:rsidR="0011659D" w:rsidRPr="00C11CAC">
        <w:rPr>
          <w:rFonts w:eastAsiaTheme="minorEastAsia"/>
          <w:i/>
          <w:iCs/>
        </w:rPr>
        <w:t>reactance</w:t>
      </w:r>
      <w:r w:rsidR="0011659D">
        <w:rPr>
          <w:rFonts w:eastAsiaTheme="minorEastAsia"/>
        </w:rPr>
        <w:t xml:space="preserve"> is imaginar</w:t>
      </w:r>
      <w:r w:rsidR="00D75DB5">
        <w:rPr>
          <w:rFonts w:eastAsiaTheme="minorEastAsia"/>
        </w:rPr>
        <w:t>y and this gives an ability to take into account phase of a signals</w:t>
      </w:r>
      <w:r w:rsidR="002251EC">
        <w:rPr>
          <w:rFonts w:eastAsiaTheme="minorEastAsia"/>
        </w:rPr>
        <w:t xml:space="preserve"> in theory using </w:t>
      </w:r>
      <w:r w:rsidR="002251EC">
        <w:rPr>
          <w:rFonts w:eastAsiaTheme="minorEastAsia" w:cstheme="minorHAnsi"/>
        </w:rPr>
        <w:t>θ</w:t>
      </w:r>
      <w:r w:rsidR="00953C32">
        <w:rPr>
          <w:rFonts w:eastAsiaTheme="minorEastAsia"/>
        </w:rPr>
        <w:t>:</w:t>
      </w:r>
    </w:p>
    <w:p w14:paraId="5DFCAA49" w14:textId="62A5C3CD" w:rsidR="00B338AC" w:rsidRDefault="002B02F6" w:rsidP="00341A11">
      <w:pPr>
        <w:pStyle w:val="ListParagraph"/>
        <w:ind w:left="792"/>
        <w:rPr>
          <w:rFonts w:eastAsiaTheme="minorEastAsia"/>
        </w:rPr>
      </w:pPr>
      <w:r>
        <w:rPr>
          <w:rFonts w:eastAsiaTheme="minorEastAsia"/>
          <w:noProof/>
        </w:rPr>
        <w:lastRenderedPageBreak/>
        <w:drawing>
          <wp:inline distT="0" distB="0" distL="0" distR="0" wp14:anchorId="7B66AEE6" wp14:editId="75194403">
            <wp:extent cx="4152900" cy="3517181"/>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161299" cy="3524294"/>
                    </a:xfrm>
                    <a:prstGeom prst="rect">
                      <a:avLst/>
                    </a:prstGeom>
                    <a:noFill/>
                    <a:ln>
                      <a:noFill/>
                    </a:ln>
                  </pic:spPr>
                </pic:pic>
              </a:graphicData>
            </a:graphic>
          </wp:inline>
        </w:drawing>
      </w:r>
    </w:p>
    <w:p w14:paraId="4B65C0F7" w14:textId="0DABF513" w:rsidR="002B02F6" w:rsidRPr="008D7D59" w:rsidRDefault="002B02F6" w:rsidP="008D7D59">
      <w:pPr>
        <w:pStyle w:val="ListParagraph"/>
        <w:ind w:left="792"/>
        <w:jc w:val="center"/>
        <w:rPr>
          <w:rFonts w:eastAsiaTheme="minorEastAsia"/>
          <w:b/>
          <w:bCs/>
        </w:rPr>
      </w:pPr>
      <w:r w:rsidRPr="008D7D59">
        <w:rPr>
          <w:rFonts w:eastAsiaTheme="minorEastAsia"/>
          <w:b/>
          <w:bCs/>
        </w:rPr>
        <w:t>Figure 5. Total impedance triangle</w:t>
      </w:r>
    </w:p>
    <w:p w14:paraId="18E59E51" w14:textId="14E9B021" w:rsidR="008D7D59" w:rsidRDefault="00353B7A" w:rsidP="00341A11">
      <w:pPr>
        <w:pStyle w:val="ListParagraph"/>
        <w:ind w:left="792"/>
        <w:rPr>
          <w:rFonts w:eastAsiaTheme="minorEastAsia"/>
        </w:rPr>
      </w:pPr>
      <w:r>
        <w:rPr>
          <w:rFonts w:eastAsiaTheme="minorEastAsia"/>
        </w:rPr>
        <w:t>Figure 5</w:t>
      </w:r>
      <w:r w:rsidR="008D7D59">
        <w:rPr>
          <w:rFonts w:eastAsiaTheme="minorEastAsia"/>
        </w:rPr>
        <w:t xml:space="preserve"> shows how a combined reactance and resistance form a triangle and therefore a complex number can be a subject </w:t>
      </w:r>
      <w:r w:rsidR="00C11CAC">
        <w:rPr>
          <w:rFonts w:eastAsiaTheme="minorEastAsia"/>
        </w:rPr>
        <w:t>to</w:t>
      </w:r>
      <w:r w:rsidR="008D7D59">
        <w:rPr>
          <w:rFonts w:eastAsiaTheme="minorEastAsia"/>
        </w:rPr>
        <w:t xml:space="preserve"> a number of trigonometric functions such as Pythagoras theorem </w:t>
      </w:r>
      <m:oMath>
        <m:r>
          <w:rPr>
            <w:rFonts w:ascii="Cambria Math" w:eastAsiaTheme="minorEastAsia" w:hAnsi="Cambria Math"/>
          </w:rPr>
          <m:t>c=</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a</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b</m:t>
                </m:r>
              </m:e>
              <m:sup>
                <m:r>
                  <w:rPr>
                    <w:rFonts w:ascii="Cambria Math" w:eastAsiaTheme="minorEastAsia" w:hAnsi="Cambria Math"/>
                  </w:rPr>
                  <m:t>2</m:t>
                </m:r>
              </m:sup>
            </m:sSup>
          </m:e>
        </m:rad>
      </m:oMath>
      <w:r w:rsidR="008D7D59">
        <w:rPr>
          <w:rFonts w:eastAsiaTheme="minorEastAsia"/>
        </w:rPr>
        <w:t>.</w:t>
      </w:r>
    </w:p>
    <w:p w14:paraId="6416A619" w14:textId="6F8E9E0D" w:rsidR="00973DB9" w:rsidRDefault="00973DB9" w:rsidP="00341A11">
      <w:pPr>
        <w:pStyle w:val="ListParagraph"/>
        <w:ind w:left="792"/>
        <w:rPr>
          <w:rFonts w:eastAsiaTheme="minorEastAsia"/>
        </w:rPr>
      </w:pPr>
      <w:r>
        <w:rPr>
          <w:rFonts w:eastAsiaTheme="minorEastAsia"/>
        </w:rPr>
        <w:t>The similar operations relate to the power consumption by a circuit where the imaginary number is the amount of power used up by reactive components and real part is the actual power delivered to the circuit.</w:t>
      </w:r>
    </w:p>
    <w:p w14:paraId="24B5DC54" w14:textId="31AA731A" w:rsidR="00973DB9" w:rsidRDefault="00973DB9" w:rsidP="00341A11">
      <w:pPr>
        <w:pStyle w:val="ListParagraph"/>
        <w:ind w:left="792"/>
        <w:rPr>
          <w:rFonts w:eastAsiaTheme="minorEastAsia"/>
        </w:rPr>
      </w:pPr>
      <w:r>
        <w:rPr>
          <w:rFonts w:eastAsiaTheme="minorEastAsia"/>
          <w:noProof/>
        </w:rPr>
        <w:drawing>
          <wp:inline distT="0" distB="0" distL="0" distR="0" wp14:anchorId="65A87137" wp14:editId="0F110E86">
            <wp:extent cx="5724525" cy="34004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525" cy="3400425"/>
                    </a:xfrm>
                    <a:prstGeom prst="rect">
                      <a:avLst/>
                    </a:prstGeom>
                    <a:noFill/>
                    <a:ln>
                      <a:noFill/>
                    </a:ln>
                  </pic:spPr>
                </pic:pic>
              </a:graphicData>
            </a:graphic>
          </wp:inline>
        </w:drawing>
      </w:r>
    </w:p>
    <w:p w14:paraId="730E6FA7" w14:textId="3AEC496E" w:rsidR="00973DB9" w:rsidRPr="005E5A14" w:rsidRDefault="00973DB9" w:rsidP="005E5A14">
      <w:pPr>
        <w:pStyle w:val="ListParagraph"/>
        <w:ind w:left="792"/>
        <w:jc w:val="center"/>
        <w:rPr>
          <w:rFonts w:eastAsiaTheme="minorEastAsia"/>
          <w:b/>
          <w:bCs/>
        </w:rPr>
      </w:pPr>
      <w:r w:rsidRPr="005E5A14">
        <w:rPr>
          <w:rFonts w:eastAsiaTheme="minorEastAsia"/>
          <w:b/>
          <w:bCs/>
        </w:rPr>
        <w:t>Figure 6. Power triangle</w:t>
      </w:r>
    </w:p>
    <w:p w14:paraId="15C9CF7D" w14:textId="4571BA6E" w:rsidR="00052800" w:rsidRDefault="00052800" w:rsidP="00341A11">
      <w:pPr>
        <w:pStyle w:val="ListParagraph"/>
        <w:ind w:left="792"/>
        <w:rPr>
          <w:rFonts w:eastAsiaTheme="minorEastAsia"/>
        </w:rPr>
      </w:pPr>
      <w:r>
        <w:rPr>
          <w:rFonts w:eastAsiaTheme="minorEastAsia"/>
        </w:rPr>
        <w:t>Figure 6 shows the power triangle where P is the Real power, S is the apparent power, and Q is the reactive power.</w:t>
      </w:r>
    </w:p>
    <w:p w14:paraId="434B213F" w14:textId="23A1A2B4" w:rsidR="008B0F07" w:rsidRPr="00526DD5" w:rsidRDefault="008B0F07" w:rsidP="008B0F07">
      <w:pPr>
        <w:pStyle w:val="ListParagraph"/>
        <w:numPr>
          <w:ilvl w:val="1"/>
          <w:numId w:val="4"/>
        </w:numPr>
        <w:rPr>
          <w:b/>
          <w:bCs/>
          <w:sz w:val="24"/>
          <w:szCs w:val="24"/>
        </w:rPr>
      </w:pPr>
      <w:r w:rsidRPr="00526DD5">
        <w:rPr>
          <w:b/>
          <w:bCs/>
          <w:sz w:val="24"/>
          <w:szCs w:val="24"/>
        </w:rPr>
        <w:lastRenderedPageBreak/>
        <w:t>Formulas</w:t>
      </w:r>
    </w:p>
    <w:p w14:paraId="0095D3A3" w14:textId="7543E57B" w:rsidR="004D2E97" w:rsidRDefault="004D2E97" w:rsidP="004D2E97">
      <w:pPr>
        <w:pStyle w:val="ListParagraph"/>
        <w:ind w:left="792"/>
      </w:pPr>
      <w:r>
        <w:t>The next tasks will require formulas:</w:t>
      </w:r>
    </w:p>
    <w:p w14:paraId="36B4EB21" w14:textId="02791C9A" w:rsidR="004D2E97" w:rsidRDefault="004D2E97" w:rsidP="004D2E97">
      <w:pPr>
        <w:pStyle w:val="ListParagraph"/>
        <w:ind w:left="792"/>
        <w:jc w:val="center"/>
      </w:pPr>
      <w:r>
        <w:t>The Ohms’ Law</w:t>
      </w:r>
    </w:p>
    <w:p w14:paraId="7B4AE961" w14:textId="0E69995F" w:rsidR="004D2E97" w:rsidRPr="004D2E97" w:rsidRDefault="004D2E97" w:rsidP="004D2E97">
      <w:pPr>
        <w:pStyle w:val="ListParagraph"/>
        <w:ind w:left="792"/>
        <w:rPr>
          <w:rFonts w:eastAsiaTheme="minorEastAsia"/>
        </w:rPr>
      </w:pPr>
      <m:oMathPara>
        <m:oMath>
          <m:r>
            <w:rPr>
              <w:rFonts w:ascii="Cambria Math" w:hAnsi="Cambria Math"/>
            </w:rPr>
            <m:t>I=</m:t>
          </m:r>
          <m:f>
            <m:fPr>
              <m:ctrlPr>
                <w:rPr>
                  <w:rFonts w:ascii="Cambria Math" w:hAnsi="Cambria Math"/>
                  <w:i/>
                </w:rPr>
              </m:ctrlPr>
            </m:fPr>
            <m:num>
              <m:r>
                <w:rPr>
                  <w:rFonts w:ascii="Cambria Math" w:hAnsi="Cambria Math"/>
                </w:rPr>
                <m:t>V</m:t>
              </m:r>
            </m:num>
            <m:den>
              <m:r>
                <w:rPr>
                  <w:rFonts w:ascii="Cambria Math" w:hAnsi="Cambria Math"/>
                </w:rPr>
                <m:t>R</m:t>
              </m:r>
            </m:den>
          </m:f>
          <m:r>
            <w:rPr>
              <w:rFonts w:ascii="Cambria Math" w:hAnsi="Cambria Math"/>
            </w:rPr>
            <m:t>=</m:t>
          </m:r>
          <m:f>
            <m:fPr>
              <m:ctrlPr>
                <w:rPr>
                  <w:rFonts w:ascii="Cambria Math" w:hAnsi="Cambria Math"/>
                  <w:i/>
                </w:rPr>
              </m:ctrlPr>
            </m:fPr>
            <m:num>
              <m:r>
                <w:rPr>
                  <w:rFonts w:ascii="Cambria Math" w:hAnsi="Cambria Math"/>
                </w:rPr>
                <m:t>V</m:t>
              </m:r>
            </m:num>
            <m:den>
              <m:r>
                <w:rPr>
                  <w:rFonts w:ascii="Cambria Math" w:hAnsi="Cambria Math"/>
                </w:rPr>
                <m:t>Z</m:t>
              </m:r>
            </m:den>
          </m:f>
        </m:oMath>
      </m:oMathPara>
    </w:p>
    <w:p w14:paraId="2661C708" w14:textId="26FAE7B8" w:rsidR="004D2E97" w:rsidRDefault="004D2E97" w:rsidP="004D2E97">
      <w:pPr>
        <w:pStyle w:val="ListParagraph"/>
        <w:ind w:left="792"/>
        <w:rPr>
          <w:rFonts w:eastAsiaTheme="minorEastAsia"/>
        </w:rPr>
      </w:pPr>
      <w:r>
        <w:rPr>
          <w:rFonts w:eastAsiaTheme="minorEastAsia"/>
        </w:rPr>
        <w:t>V - Voltage</w:t>
      </w:r>
    </w:p>
    <w:p w14:paraId="77C59CF0" w14:textId="156C5FA7" w:rsidR="004D2E97" w:rsidRDefault="004D2E97" w:rsidP="004D2E97">
      <w:pPr>
        <w:pStyle w:val="ListParagraph"/>
        <w:ind w:left="792"/>
        <w:rPr>
          <w:rFonts w:eastAsiaTheme="minorEastAsia"/>
        </w:rPr>
      </w:pPr>
      <w:r>
        <w:rPr>
          <w:rFonts w:eastAsiaTheme="minorEastAsia"/>
        </w:rPr>
        <w:t>I - Current</w:t>
      </w:r>
    </w:p>
    <w:p w14:paraId="15D6200C" w14:textId="5FA3C1C5" w:rsidR="006A6786" w:rsidRDefault="004D2E97" w:rsidP="006A6786">
      <w:pPr>
        <w:pStyle w:val="ListParagraph"/>
        <w:ind w:left="792"/>
        <w:rPr>
          <w:rFonts w:eastAsiaTheme="minorEastAsia"/>
        </w:rPr>
      </w:pPr>
      <w:r>
        <w:rPr>
          <w:rFonts w:eastAsiaTheme="minorEastAsia"/>
        </w:rPr>
        <w:t>R - Resistance</w:t>
      </w:r>
    </w:p>
    <w:p w14:paraId="284D9BCD" w14:textId="3B7857FF" w:rsidR="001F0888" w:rsidRPr="006A6786" w:rsidRDefault="001F0888" w:rsidP="006A6786">
      <w:pPr>
        <w:pStyle w:val="ListParagraph"/>
        <w:ind w:left="792"/>
        <w:rPr>
          <w:rFonts w:eastAsiaTheme="minorEastAsia"/>
        </w:rPr>
      </w:pPr>
      <w:r>
        <w:rPr>
          <w:rFonts w:eastAsiaTheme="minorEastAsia"/>
        </w:rPr>
        <w:t>Z - Total impedance</w:t>
      </w:r>
    </w:p>
    <w:p w14:paraId="3399DADB" w14:textId="306DD83B" w:rsidR="004D2E97" w:rsidRDefault="004D2E97" w:rsidP="004D2E97">
      <w:pPr>
        <w:pStyle w:val="ListParagraph"/>
        <w:ind w:left="792"/>
        <w:rPr>
          <w:rFonts w:eastAsiaTheme="minorEastAsia"/>
        </w:rPr>
      </w:pPr>
    </w:p>
    <w:p w14:paraId="523D548A" w14:textId="39255A07" w:rsidR="004D2E97" w:rsidRDefault="004D2E97" w:rsidP="004D2E97">
      <w:pPr>
        <w:pStyle w:val="ListParagraph"/>
        <w:ind w:left="792"/>
        <w:jc w:val="center"/>
        <w:rPr>
          <w:rFonts w:eastAsiaTheme="minorEastAsia"/>
        </w:rPr>
      </w:pPr>
      <w:r>
        <w:rPr>
          <w:rFonts w:eastAsiaTheme="minorEastAsia"/>
        </w:rPr>
        <w:t>Angular Frequency</w:t>
      </w:r>
      <w:r w:rsidR="00755F51">
        <w:rPr>
          <w:rFonts w:eastAsiaTheme="minorEastAsia"/>
        </w:rPr>
        <w:t xml:space="preserve"> (omega)</w:t>
      </w:r>
    </w:p>
    <w:p w14:paraId="0677BD26" w14:textId="4D4D425E" w:rsidR="004D2E97" w:rsidRPr="004D2E97" w:rsidRDefault="004D2E97" w:rsidP="004D2E97">
      <w:pPr>
        <w:pStyle w:val="ListParagraph"/>
        <w:ind w:left="792"/>
        <w:rPr>
          <w:rFonts w:eastAsiaTheme="minorEastAsia"/>
        </w:rPr>
      </w:pPr>
      <m:oMathPara>
        <m:oMath>
          <m:r>
            <w:rPr>
              <w:rFonts w:ascii="Cambria Math" w:eastAsiaTheme="minorEastAsia" w:hAnsi="Cambria Math"/>
            </w:rPr>
            <m:t>ω=2πf</m:t>
          </m:r>
        </m:oMath>
      </m:oMathPara>
    </w:p>
    <w:p w14:paraId="27F7DF33" w14:textId="635B45FE" w:rsidR="004D2E97" w:rsidRDefault="004D2E97" w:rsidP="004D2E97">
      <w:pPr>
        <w:pStyle w:val="ListParagraph"/>
        <w:ind w:left="792"/>
        <w:rPr>
          <w:rFonts w:eastAsiaTheme="minorEastAsia"/>
        </w:rPr>
      </w:pPr>
      <w:r>
        <w:rPr>
          <w:rFonts w:eastAsiaTheme="minorEastAsia"/>
        </w:rPr>
        <w:t xml:space="preserve">f </w:t>
      </w:r>
      <w:r w:rsidR="00755F51">
        <w:rPr>
          <w:rFonts w:eastAsiaTheme="minorEastAsia"/>
        </w:rPr>
        <w:t>–</w:t>
      </w:r>
      <w:r>
        <w:rPr>
          <w:rFonts w:eastAsiaTheme="minorEastAsia"/>
        </w:rPr>
        <w:t xml:space="preserve"> Frequency</w:t>
      </w:r>
    </w:p>
    <w:p w14:paraId="0FA6C9BA" w14:textId="4802669E" w:rsidR="00755F51" w:rsidRPr="004D2E97" w:rsidRDefault="00755F51" w:rsidP="004D2E97">
      <w:pPr>
        <w:pStyle w:val="ListParagraph"/>
        <w:ind w:left="792"/>
        <w:rPr>
          <w:rFonts w:eastAsiaTheme="minorEastAsia"/>
        </w:rPr>
      </w:pPr>
      <w:r>
        <w:rPr>
          <w:rFonts w:eastAsiaTheme="minorEastAsia" w:cstheme="minorHAnsi"/>
        </w:rPr>
        <w:t>π</w:t>
      </w:r>
      <w:r>
        <w:rPr>
          <w:rFonts w:eastAsiaTheme="minorEastAsia"/>
        </w:rPr>
        <w:t xml:space="preserve"> - PI</w:t>
      </w:r>
    </w:p>
    <w:p w14:paraId="6C940B05" w14:textId="63A63D4C" w:rsidR="004D2E97" w:rsidRDefault="004D2E97" w:rsidP="004D2E97">
      <w:pPr>
        <w:pStyle w:val="ListParagraph"/>
        <w:ind w:left="792"/>
        <w:jc w:val="center"/>
        <w:rPr>
          <w:rFonts w:eastAsiaTheme="minorEastAsia"/>
        </w:rPr>
      </w:pPr>
      <w:r>
        <w:rPr>
          <w:rFonts w:eastAsiaTheme="minorEastAsia"/>
        </w:rPr>
        <w:t>Inductive Reactance</w:t>
      </w:r>
    </w:p>
    <w:p w14:paraId="7B8A76A1" w14:textId="29284CA1" w:rsidR="004D2E97" w:rsidRPr="004D2E97" w:rsidRDefault="00134426" w:rsidP="004D2E97">
      <w:pPr>
        <w:pStyle w:val="ListParagraph"/>
        <w:ind w:left="792"/>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=jωL</m:t>
          </m:r>
        </m:oMath>
      </m:oMathPara>
    </w:p>
    <w:p w14:paraId="0A10950F" w14:textId="06CBA388" w:rsidR="004D2E97" w:rsidRDefault="004D2E97" w:rsidP="004D2E97">
      <w:pPr>
        <w:pStyle w:val="ListParagraph"/>
        <w:ind w:left="792"/>
        <w:jc w:val="center"/>
        <w:rPr>
          <w:rFonts w:eastAsiaTheme="minorEastAsia"/>
        </w:rPr>
      </w:pPr>
      <w:r>
        <w:rPr>
          <w:rFonts w:eastAsiaTheme="minorEastAsia"/>
        </w:rPr>
        <w:t>Capacitive Reactance</w:t>
      </w:r>
    </w:p>
    <w:p w14:paraId="25BBED41" w14:textId="3AACBA2F" w:rsidR="004D2E97" w:rsidRPr="004D2E97" w:rsidRDefault="00134426" w:rsidP="004D2E97">
      <w:pPr>
        <w:pStyle w:val="ListParagraph"/>
        <w:ind w:left="792"/>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jωC</m:t>
              </m:r>
            </m:den>
          </m:f>
        </m:oMath>
      </m:oMathPara>
    </w:p>
    <w:p w14:paraId="0F6F63E2" w14:textId="3A1D4D85" w:rsidR="004D2E97" w:rsidRDefault="00755F51" w:rsidP="00755F51">
      <w:pPr>
        <w:pStyle w:val="ListParagraph"/>
        <w:ind w:left="792"/>
        <w:jc w:val="center"/>
        <w:rPr>
          <w:rFonts w:eastAsiaTheme="minorEastAsia"/>
        </w:rPr>
      </w:pPr>
      <w:r>
        <w:rPr>
          <w:rFonts w:eastAsiaTheme="minorEastAsia"/>
        </w:rPr>
        <w:t>Total Reactance for in series LC</w:t>
      </w:r>
    </w:p>
    <w:p w14:paraId="02E2C459" w14:textId="68FB8F2A" w:rsidR="00755F51" w:rsidRPr="00755F51" w:rsidRDefault="00134426" w:rsidP="004D2E97">
      <w:pPr>
        <w:pStyle w:val="ListParagraph"/>
        <w:ind w:left="792"/>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T</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oMath>
      </m:oMathPara>
    </w:p>
    <w:p w14:paraId="0B043C02" w14:textId="7FA38FC3" w:rsidR="00755F51" w:rsidRDefault="00755F51" w:rsidP="00755F51">
      <w:pPr>
        <w:pStyle w:val="ListParagraph"/>
        <w:ind w:left="792"/>
        <w:jc w:val="center"/>
        <w:rPr>
          <w:rFonts w:eastAsiaTheme="minorEastAsia"/>
        </w:rPr>
      </w:pPr>
      <w:r>
        <w:rPr>
          <w:rFonts w:eastAsiaTheme="minorEastAsia"/>
        </w:rPr>
        <w:t>Total Reactance for parallel LC circuit</w:t>
      </w:r>
    </w:p>
    <w:p w14:paraId="40CF22E7" w14:textId="46C5AC4C" w:rsidR="00755F51" w:rsidRDefault="00134426" w:rsidP="004D2E97">
      <w:pPr>
        <w:pStyle w:val="ListParagraph"/>
        <w:ind w:left="792"/>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T</m:t>
              </m:r>
            </m:sub>
          </m:sSub>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den>
          </m:f>
        </m:oMath>
      </m:oMathPara>
    </w:p>
    <w:p w14:paraId="39A7B3B0" w14:textId="1133CB20" w:rsidR="00755F51" w:rsidRDefault="00755F51" w:rsidP="00B068CB">
      <w:pPr>
        <w:pStyle w:val="ListParagraph"/>
        <w:ind w:left="792"/>
        <w:jc w:val="center"/>
        <w:rPr>
          <w:rFonts w:eastAsiaTheme="minorEastAsia"/>
        </w:rPr>
      </w:pPr>
      <w:r>
        <w:rPr>
          <w:rFonts w:eastAsiaTheme="minorEastAsia"/>
        </w:rPr>
        <w:t>Total Impedance</w:t>
      </w:r>
    </w:p>
    <w:p w14:paraId="3E52C9A6" w14:textId="7F394431" w:rsidR="00755F51" w:rsidRPr="00B068CB" w:rsidRDefault="00755F51" w:rsidP="00B068CB">
      <w:pPr>
        <w:pStyle w:val="ListParagraph"/>
        <w:ind w:left="792"/>
        <w:jc w:val="center"/>
        <w:rPr>
          <w:rFonts w:eastAsiaTheme="minorEastAsia"/>
        </w:rPr>
      </w:pPr>
      <m:oMathPara>
        <m:oMath>
          <m:r>
            <w:rPr>
              <w:rFonts w:ascii="Cambria Math" w:eastAsiaTheme="minorEastAsia" w:hAnsi="Cambria Math"/>
            </w:rPr>
            <m:t>Z=R+j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T</m:t>
              </m:r>
            </m:sub>
          </m:sSub>
          <m:r>
            <w:rPr>
              <w:rFonts w:ascii="Cambria Math" w:eastAsiaTheme="minorEastAsia" w:hAnsi="Cambria Math"/>
            </w:rPr>
            <m:t xml:space="preserve">           </m:t>
          </m:r>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T</m:t>
                      </m:r>
                    </m:sub>
                  </m:sSub>
                </m:e>
                <m:sup>
                  <m:r>
                    <w:rPr>
                      <w:rFonts w:ascii="Cambria Math" w:eastAsiaTheme="minorEastAsia" w:hAnsi="Cambria Math"/>
                    </w:rPr>
                    <m:t>2</m:t>
                  </m:r>
                </m:sup>
              </m:sSup>
            </m:e>
          </m:rad>
        </m:oMath>
      </m:oMathPara>
    </w:p>
    <w:p w14:paraId="183DC814" w14:textId="4279C9DC" w:rsidR="00B068CB" w:rsidRDefault="00B068CB" w:rsidP="00B068CB">
      <w:pPr>
        <w:pStyle w:val="ListParagraph"/>
        <w:ind w:left="792"/>
        <w:jc w:val="center"/>
        <w:rPr>
          <w:rFonts w:eastAsiaTheme="minorEastAsia"/>
        </w:rPr>
      </w:pPr>
      <w:r>
        <w:rPr>
          <w:rFonts w:eastAsiaTheme="minorEastAsia"/>
        </w:rPr>
        <w:t>Phase Angle</w:t>
      </w:r>
    </w:p>
    <w:p w14:paraId="5541DBC8" w14:textId="3EA38CC5" w:rsidR="00B068CB" w:rsidRPr="00755F51" w:rsidRDefault="00B068CB" w:rsidP="00B068CB">
      <w:pPr>
        <w:pStyle w:val="ListParagraph"/>
        <w:ind w:left="792"/>
        <w:jc w:val="center"/>
        <w:rPr>
          <w:rFonts w:eastAsiaTheme="minorEastAsia"/>
        </w:rPr>
      </w:pPr>
      <m:oMathPara>
        <m:oMath>
          <m:r>
            <w:rPr>
              <w:rFonts w:ascii="Cambria Math" w:eastAsiaTheme="minorEastAsia" w:hAnsi="Cambria Math"/>
            </w:rPr>
            <m:t>φ=</m:t>
          </m:r>
          <m:func>
            <m:funcPr>
              <m:ctrlPr>
                <w:rPr>
                  <w:rFonts w:ascii="Cambria Math" w:eastAsiaTheme="minorEastAsia" w:hAnsi="Cambria Math"/>
                  <w:i/>
                </w:rPr>
              </m:ctrlPr>
            </m:funcPr>
            <m:fName>
              <m:sSup>
                <m:sSupPr>
                  <m:ctrlPr>
                    <w:rPr>
                      <w:rFonts w:ascii="Cambria Math" w:eastAsiaTheme="minorEastAsia" w:hAnsi="Cambria Math"/>
                      <w:i/>
                    </w:rPr>
                  </m:ctrlPr>
                </m:sSupPr>
                <m:e>
                  <m:r>
                    <m:rPr>
                      <m:sty m:val="p"/>
                    </m:rPr>
                    <w:rPr>
                      <w:rFonts w:ascii="Cambria Math" w:hAnsi="Cambria Math"/>
                    </w:rPr>
                    <m:t>tan</m:t>
                  </m:r>
                </m:e>
                <m:sup>
                  <m:r>
                    <w:rPr>
                      <w:rFonts w:ascii="Cambria Math" w:hAnsi="Cambria Math"/>
                    </w:rPr>
                    <m:t>-1</m:t>
                  </m:r>
                </m:sup>
              </m:sSup>
            </m:fName>
            <m:e>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T</m:t>
                      </m:r>
                    </m:sub>
                  </m:sSub>
                </m:num>
                <m:den>
                  <m:r>
                    <w:rPr>
                      <w:rFonts w:ascii="Cambria Math" w:eastAsiaTheme="minorEastAsia" w:hAnsi="Cambria Math"/>
                    </w:rPr>
                    <m:t>R</m:t>
                  </m:r>
                </m:den>
              </m:f>
            </m:e>
          </m:func>
        </m:oMath>
      </m:oMathPara>
    </w:p>
    <w:p w14:paraId="3A8851ED" w14:textId="1A69AB63" w:rsidR="00755F51" w:rsidRDefault="00755F51" w:rsidP="00F65FBC">
      <w:pPr>
        <w:pStyle w:val="ListParagraph"/>
        <w:ind w:left="792"/>
        <w:jc w:val="center"/>
        <w:rPr>
          <w:rFonts w:eastAsiaTheme="minorEastAsia"/>
        </w:rPr>
      </w:pPr>
      <w:r>
        <w:rPr>
          <w:rFonts w:eastAsiaTheme="minorEastAsia"/>
        </w:rPr>
        <w:t xml:space="preserve">Power </w:t>
      </w:r>
      <w:r w:rsidR="00F65FBC">
        <w:rPr>
          <w:rFonts w:eastAsiaTheme="minorEastAsia"/>
        </w:rPr>
        <w:t>with</w:t>
      </w:r>
      <w:r>
        <w:rPr>
          <w:rFonts w:eastAsiaTheme="minorEastAsia"/>
        </w:rPr>
        <w:t xml:space="preserve"> proportional voltage to current</w:t>
      </w:r>
    </w:p>
    <w:p w14:paraId="1097C7D7" w14:textId="58071E68" w:rsidR="00755F51" w:rsidRPr="00755F51" w:rsidRDefault="00755F51" w:rsidP="00F65FBC">
      <w:pPr>
        <w:pStyle w:val="ListParagraph"/>
        <w:ind w:left="792"/>
        <w:jc w:val="center"/>
        <w:rPr>
          <w:rFonts w:eastAsiaTheme="minorEastAsia"/>
        </w:rPr>
      </w:pPr>
      <m:oMathPara>
        <m:oMath>
          <m:r>
            <w:rPr>
              <w:rFonts w:ascii="Cambria Math" w:eastAsiaTheme="minorEastAsia" w:hAnsi="Cambria Math"/>
            </w:rPr>
            <m:t>P=VI</m:t>
          </m:r>
        </m:oMath>
      </m:oMathPara>
    </w:p>
    <w:p w14:paraId="2D2C248F" w14:textId="58C2A149" w:rsidR="00755F51" w:rsidRDefault="00755F51" w:rsidP="00F65FBC">
      <w:pPr>
        <w:pStyle w:val="ListParagraph"/>
        <w:ind w:left="792"/>
        <w:jc w:val="center"/>
        <w:rPr>
          <w:rFonts w:eastAsiaTheme="minorEastAsia"/>
        </w:rPr>
      </w:pPr>
      <w:r>
        <w:rPr>
          <w:rFonts w:eastAsiaTheme="minorEastAsia"/>
        </w:rPr>
        <w:t xml:space="preserve">Power </w:t>
      </w:r>
      <w:r w:rsidR="00F65FBC">
        <w:rPr>
          <w:rFonts w:eastAsiaTheme="minorEastAsia"/>
        </w:rPr>
        <w:t>with</w:t>
      </w:r>
      <w:r>
        <w:rPr>
          <w:rFonts w:eastAsiaTheme="minorEastAsia"/>
        </w:rPr>
        <w:t xml:space="preserve"> phase component</w:t>
      </w:r>
    </w:p>
    <w:p w14:paraId="362701F3" w14:textId="0865905A" w:rsidR="00755F51" w:rsidRPr="00684AD2" w:rsidRDefault="00F65FBC" w:rsidP="004D2E97">
      <w:pPr>
        <w:pStyle w:val="ListParagraph"/>
        <w:ind w:left="792"/>
        <w:rPr>
          <w:rFonts w:eastAsiaTheme="minorEastAsia"/>
        </w:rPr>
      </w:pPr>
      <m:oMathPara>
        <m:oMath>
          <m:r>
            <w:rPr>
              <w:rFonts w:ascii="Cambria Math" w:eastAsiaTheme="minorEastAsia" w:hAnsi="Cambria Math"/>
            </w:rPr>
            <m:t>P=Re</m:t>
          </m:r>
          <m:d>
            <m:dPr>
              <m:ctrlPr>
                <w:rPr>
                  <w:rFonts w:ascii="Cambria Math" w:eastAsiaTheme="minorEastAsia" w:hAnsi="Cambria Math"/>
                  <w:i/>
                </w:rPr>
              </m:ctrlPr>
            </m:dPr>
            <m:e>
              <m:r>
                <w:rPr>
                  <w:rFonts w:ascii="Cambria Math" w:eastAsiaTheme="minorEastAsia" w:hAnsi="Cambria Math"/>
                </w:rPr>
                <m:t>V</m:t>
              </m:r>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m:t>
                  </m:r>
                </m:sup>
              </m:sSup>
            </m:e>
          </m:d>
          <m:r>
            <w:rPr>
              <w:rFonts w:ascii="Cambria Math" w:eastAsiaTheme="minorEastAsia" w:hAnsi="Cambria Math"/>
            </w:rPr>
            <m:t>=Re</m:t>
          </m:r>
          <m:d>
            <m:dPr>
              <m:ctrlPr>
                <w:rPr>
                  <w:rFonts w:ascii="Cambria Math" w:eastAsiaTheme="minorEastAsia" w:hAnsi="Cambria Math"/>
                  <w:i/>
                </w:rPr>
              </m:ctrlPr>
            </m:dPr>
            <m:e>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m:t>
                  </m:r>
                </m:sup>
              </m:sSup>
              <m:r>
                <w:rPr>
                  <w:rFonts w:ascii="Cambria Math" w:eastAsiaTheme="minorEastAsia" w:hAnsi="Cambria Math"/>
                </w:rPr>
                <m:t>I</m:t>
              </m:r>
            </m:e>
          </m:d>
        </m:oMath>
      </m:oMathPara>
    </w:p>
    <w:p w14:paraId="3B5F7FA6" w14:textId="4BF7D92C" w:rsidR="00684AD2" w:rsidRDefault="007E3574" w:rsidP="004D2E97">
      <w:pPr>
        <w:pStyle w:val="ListParagraph"/>
        <w:ind w:left="792"/>
        <w:rPr>
          <w:rFonts w:eastAsiaTheme="minorEastAsia"/>
        </w:rPr>
      </w:pPr>
      <w:r>
        <w:rPr>
          <w:rFonts w:eastAsiaTheme="minorEastAsia"/>
        </w:rPr>
        <w:t>I</w:t>
      </w:r>
      <w:r w:rsidR="00684AD2">
        <w:rPr>
          <w:rFonts w:eastAsiaTheme="minorEastAsia"/>
        </w:rPr>
        <w:t xml:space="preserve">* </w:t>
      </w:r>
      <w:r>
        <w:rPr>
          <w:rFonts w:eastAsiaTheme="minorEastAsia"/>
        </w:rPr>
        <w:t>&amp; V*</w:t>
      </w:r>
      <w:r w:rsidR="00684AD2">
        <w:rPr>
          <w:rFonts w:eastAsiaTheme="minorEastAsia"/>
        </w:rPr>
        <w:t>- complex conjugate</w:t>
      </w:r>
    </w:p>
    <w:p w14:paraId="55888FFE" w14:textId="28191E34" w:rsidR="00254612" w:rsidRDefault="00254612" w:rsidP="00254612">
      <w:pPr>
        <w:pStyle w:val="ListParagraph"/>
        <w:ind w:left="792"/>
        <w:jc w:val="center"/>
        <w:rPr>
          <w:rFonts w:eastAsiaTheme="minorEastAsia"/>
        </w:rPr>
      </w:pPr>
      <w:r>
        <w:rPr>
          <w:rFonts w:eastAsiaTheme="minorEastAsia"/>
        </w:rPr>
        <w:t>Resonant frequency</w:t>
      </w:r>
    </w:p>
    <w:p w14:paraId="66A86929" w14:textId="69FC3FA9" w:rsidR="00254612" w:rsidRPr="00270E01" w:rsidRDefault="00134426" w:rsidP="004D2E97">
      <w:pPr>
        <w:pStyle w:val="ListParagraph"/>
        <w:ind w:left="792"/>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res</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1"/>
                  <m:ctrlPr>
                    <w:rPr>
                      <w:rFonts w:ascii="Cambria Math" w:eastAsiaTheme="minorEastAsia" w:hAnsi="Cambria Math"/>
                      <w:i/>
                    </w:rPr>
                  </m:ctrlPr>
                </m:radPr>
                <m:deg/>
                <m:e>
                  <m:r>
                    <w:rPr>
                      <w:rFonts w:ascii="Cambria Math" w:eastAsiaTheme="minorEastAsia" w:hAnsi="Cambria Math"/>
                    </w:rPr>
                    <m:t>LC</m:t>
                  </m:r>
                </m:e>
              </m:rad>
            </m:den>
          </m:f>
        </m:oMath>
      </m:oMathPara>
    </w:p>
    <w:p w14:paraId="0D232D4F" w14:textId="40451F33" w:rsidR="00270E01" w:rsidRDefault="00270E01" w:rsidP="00270E01">
      <w:pPr>
        <w:pStyle w:val="ListParagraph"/>
        <w:ind w:left="792"/>
        <w:jc w:val="center"/>
        <w:rPr>
          <w:rFonts w:eastAsiaTheme="minorEastAsia"/>
        </w:rPr>
      </w:pPr>
      <w:r>
        <w:rPr>
          <w:rFonts w:eastAsiaTheme="minorEastAsia"/>
        </w:rPr>
        <w:t>Real power</w:t>
      </w:r>
    </w:p>
    <w:p w14:paraId="36CAB1A2" w14:textId="34403DDF" w:rsidR="00270E01" w:rsidRPr="00270E01" w:rsidRDefault="00270E01" w:rsidP="00270E01">
      <w:pPr>
        <w:pStyle w:val="ListParagraph"/>
        <w:ind w:left="792"/>
        <w:jc w:val="center"/>
        <w:rPr>
          <w:rFonts w:eastAsiaTheme="minorEastAsia"/>
        </w:rPr>
      </w:pPr>
      <m:oMathPara>
        <m:oMath>
          <m:r>
            <w:rPr>
              <w:rFonts w:ascii="Cambria Math" w:eastAsiaTheme="minorEastAsia" w:hAnsi="Cambria Math"/>
            </w:rPr>
            <m:t>P=</m:t>
          </m:r>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2</m:t>
              </m:r>
            </m:sup>
          </m:sSup>
          <m:r>
            <w:rPr>
              <w:rFonts w:ascii="Cambria Math" w:eastAsiaTheme="minorEastAsia" w:hAnsi="Cambria Math"/>
            </w:rPr>
            <m:t>R</m:t>
          </m:r>
        </m:oMath>
      </m:oMathPara>
    </w:p>
    <w:p w14:paraId="1F92726C" w14:textId="15A684B1" w:rsidR="00270E01" w:rsidRDefault="00270E01" w:rsidP="00270E01">
      <w:pPr>
        <w:pStyle w:val="ListParagraph"/>
        <w:ind w:left="792"/>
        <w:jc w:val="center"/>
        <w:rPr>
          <w:rFonts w:eastAsiaTheme="minorEastAsia"/>
        </w:rPr>
      </w:pPr>
      <w:r>
        <w:rPr>
          <w:rFonts w:eastAsiaTheme="minorEastAsia"/>
        </w:rPr>
        <w:t>Reactive power</w:t>
      </w:r>
    </w:p>
    <w:p w14:paraId="303D2529" w14:textId="0AF1E382" w:rsidR="00270E01" w:rsidRPr="00270E01" w:rsidRDefault="00270E01" w:rsidP="00270E01">
      <w:pPr>
        <w:pStyle w:val="ListParagraph"/>
        <w:ind w:left="792"/>
        <w:jc w:val="center"/>
        <w:rPr>
          <w:rFonts w:eastAsiaTheme="minorEastAsia"/>
        </w:rPr>
      </w:pPr>
      <m:oMathPara>
        <m:oMath>
          <m:r>
            <w:rPr>
              <w:rFonts w:ascii="Cambria Math" w:eastAsiaTheme="minorEastAsia" w:hAnsi="Cambria Math"/>
            </w:rPr>
            <m:t>Q=</m:t>
          </m:r>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2</m:t>
              </m:r>
            </m:sup>
          </m:sSup>
          <m:r>
            <w:rPr>
              <w:rFonts w:ascii="Cambria Math" w:eastAsiaTheme="minorEastAsia" w:hAnsi="Cambria Math"/>
            </w:rPr>
            <m:t>X</m:t>
          </m:r>
        </m:oMath>
      </m:oMathPara>
    </w:p>
    <w:p w14:paraId="2661748E" w14:textId="2E6378BC" w:rsidR="00270E01" w:rsidRDefault="00270E01" w:rsidP="00270E01">
      <w:pPr>
        <w:pStyle w:val="ListParagraph"/>
        <w:ind w:left="792"/>
        <w:jc w:val="center"/>
        <w:rPr>
          <w:rFonts w:eastAsiaTheme="minorEastAsia"/>
        </w:rPr>
      </w:pPr>
      <w:r>
        <w:rPr>
          <w:rFonts w:eastAsiaTheme="minorEastAsia"/>
        </w:rPr>
        <w:t>Apparent power</w:t>
      </w:r>
    </w:p>
    <w:p w14:paraId="391B8B08" w14:textId="3EA20BAB" w:rsidR="00270E01" w:rsidRPr="00BD778A" w:rsidRDefault="00270E01" w:rsidP="004D2E97">
      <w:pPr>
        <w:pStyle w:val="ListParagraph"/>
        <w:ind w:left="792"/>
        <w:rPr>
          <w:rFonts w:eastAsiaTheme="minorEastAsia"/>
        </w:rPr>
      </w:pPr>
      <m:oMathPara>
        <m:oMath>
          <m:r>
            <w:rPr>
              <w:rFonts w:ascii="Cambria Math" w:eastAsiaTheme="minorEastAsia" w:hAnsi="Cambria Math"/>
            </w:rPr>
            <m:t>S=P+jQ</m:t>
          </m:r>
        </m:oMath>
      </m:oMathPara>
    </w:p>
    <w:p w14:paraId="69A67776" w14:textId="25D20560" w:rsidR="00BD778A" w:rsidRDefault="00BD778A" w:rsidP="00D5726A">
      <w:pPr>
        <w:pStyle w:val="ListParagraph"/>
        <w:ind w:left="792"/>
        <w:jc w:val="center"/>
        <w:rPr>
          <w:rFonts w:eastAsiaTheme="minorEastAsia"/>
        </w:rPr>
      </w:pPr>
      <w:r>
        <w:rPr>
          <w:rFonts w:eastAsiaTheme="minorEastAsia"/>
        </w:rPr>
        <w:t>Power factor</w:t>
      </w:r>
    </w:p>
    <w:p w14:paraId="0525058D" w14:textId="3D9A471B" w:rsidR="00BD778A" w:rsidRPr="002E2DB5" w:rsidRDefault="00BD778A" w:rsidP="004D2E97">
      <w:pPr>
        <w:pStyle w:val="ListParagraph"/>
        <w:ind w:left="792"/>
        <w:rPr>
          <w:rFonts w:eastAsiaTheme="minorEastAsia"/>
        </w:rPr>
      </w:pPr>
      <m:oMathPara>
        <m:oMath>
          <m:r>
            <w:rPr>
              <w:rFonts w:ascii="Cambria Math" w:eastAsiaTheme="minorEastAsia" w:hAnsi="Cambria Math"/>
            </w:rPr>
            <m:t>pf=</m:t>
          </m:r>
          <m:func>
            <m:funcPr>
              <m:ctrlPr>
                <w:rPr>
                  <w:rFonts w:ascii="Cambria Math" w:eastAsiaTheme="minorEastAsia" w:hAnsi="Cambria Math"/>
                  <w:i/>
                </w:rPr>
              </m:ctrlPr>
            </m:funcPr>
            <m:fName>
              <m:r>
                <m:rPr>
                  <m:sty m:val="p"/>
                </m:rPr>
                <w:rPr>
                  <w:rFonts w:ascii="Cambria Math" w:hAnsi="Cambria Math"/>
                </w:rPr>
                <m:t>cos</m:t>
              </m:r>
            </m:fName>
            <m:e>
              <m:r>
                <w:rPr>
                  <w:rFonts w:ascii="Cambria Math" w:eastAsiaTheme="minorEastAsia" w:hAnsi="Cambria Math"/>
                </w:rPr>
                <m:t>φ</m:t>
              </m:r>
            </m:e>
          </m:func>
        </m:oMath>
      </m:oMathPara>
    </w:p>
    <w:p w14:paraId="62A6BBCF" w14:textId="7A565F51" w:rsidR="002E2DB5" w:rsidRDefault="002E2DB5" w:rsidP="004D2E97">
      <w:pPr>
        <w:pStyle w:val="ListParagraph"/>
        <w:ind w:left="792"/>
        <w:rPr>
          <w:rFonts w:eastAsiaTheme="minorEastAsia" w:cstheme="minorHAnsi"/>
        </w:rPr>
      </w:pPr>
      <w:r>
        <w:rPr>
          <w:rFonts w:eastAsiaTheme="minorEastAsia" w:cstheme="minorHAnsi"/>
        </w:rPr>
        <w:t xml:space="preserve">ϕ </w:t>
      </w:r>
      <w:r w:rsidR="00526DD5">
        <w:rPr>
          <w:rFonts w:eastAsiaTheme="minorEastAsia" w:cstheme="minorHAnsi"/>
        </w:rPr>
        <w:t>–</w:t>
      </w:r>
      <w:r>
        <w:rPr>
          <w:rFonts w:eastAsiaTheme="minorEastAsia" w:cstheme="minorHAnsi"/>
        </w:rPr>
        <w:t xml:space="preserve"> Phi</w:t>
      </w:r>
    </w:p>
    <w:p w14:paraId="62FEF196" w14:textId="5E93B038" w:rsidR="00526DD5" w:rsidRDefault="00526DD5" w:rsidP="004D2E97">
      <w:pPr>
        <w:pStyle w:val="ListParagraph"/>
        <w:ind w:left="792"/>
        <w:rPr>
          <w:rFonts w:eastAsiaTheme="minorEastAsia" w:cstheme="minorHAnsi"/>
        </w:rPr>
      </w:pPr>
    </w:p>
    <w:p w14:paraId="62DC2FAE" w14:textId="77777777" w:rsidR="00526DD5" w:rsidRDefault="00526DD5" w:rsidP="004D2E97">
      <w:pPr>
        <w:pStyle w:val="ListParagraph"/>
        <w:ind w:left="792"/>
        <w:rPr>
          <w:rFonts w:eastAsiaTheme="minorEastAsia"/>
        </w:rPr>
      </w:pPr>
    </w:p>
    <w:p w14:paraId="6BC40412" w14:textId="3CF53BFD" w:rsidR="004D2E97" w:rsidRPr="00526DD5" w:rsidRDefault="004D2E97" w:rsidP="004D2E97">
      <w:pPr>
        <w:pStyle w:val="ListParagraph"/>
        <w:numPr>
          <w:ilvl w:val="0"/>
          <w:numId w:val="4"/>
        </w:numPr>
        <w:rPr>
          <w:b/>
          <w:bCs/>
          <w:sz w:val="24"/>
          <w:szCs w:val="24"/>
        </w:rPr>
      </w:pPr>
      <w:r w:rsidRPr="00526DD5">
        <w:rPr>
          <w:b/>
          <w:bCs/>
          <w:sz w:val="24"/>
          <w:szCs w:val="24"/>
        </w:rPr>
        <w:lastRenderedPageBreak/>
        <w:t>Task 1</w:t>
      </w:r>
    </w:p>
    <w:p w14:paraId="270B244A" w14:textId="6FB09E7B" w:rsidR="000C1BC3" w:rsidRDefault="000C1BC3" w:rsidP="000C1BC3">
      <w:pPr>
        <w:pStyle w:val="ListParagraph"/>
        <w:numPr>
          <w:ilvl w:val="1"/>
          <w:numId w:val="4"/>
        </w:numPr>
      </w:pPr>
      <w:r>
        <w:t>Circuit diagram</w:t>
      </w:r>
    </w:p>
    <w:p w14:paraId="65BCBA22" w14:textId="36683AAA" w:rsidR="000C1BC3" w:rsidRDefault="00254612" w:rsidP="000C1BC3">
      <w:pPr>
        <w:pStyle w:val="ListParagraph"/>
        <w:ind w:left="792"/>
      </w:pPr>
      <w:r>
        <w:rPr>
          <w:noProof/>
        </w:rPr>
        <w:drawing>
          <wp:inline distT="0" distB="0" distL="0" distR="0" wp14:anchorId="555E815B" wp14:editId="6C41E12C">
            <wp:extent cx="4181475" cy="2516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42249" cy="2552898"/>
                    </a:xfrm>
                    <a:prstGeom prst="rect">
                      <a:avLst/>
                    </a:prstGeom>
                  </pic:spPr>
                </pic:pic>
              </a:graphicData>
            </a:graphic>
          </wp:inline>
        </w:drawing>
      </w:r>
    </w:p>
    <w:p w14:paraId="08ED5FD9" w14:textId="010F8D1D" w:rsidR="007E3574" w:rsidRDefault="007E3574" w:rsidP="000C1BC3">
      <w:pPr>
        <w:pStyle w:val="ListParagraph"/>
        <w:ind w:left="792"/>
      </w:pPr>
      <w:r>
        <w:t>Component Values:</w:t>
      </w:r>
    </w:p>
    <w:p w14:paraId="579F51F7" w14:textId="78221A9E" w:rsidR="00254612" w:rsidRDefault="00254612" w:rsidP="000C1BC3">
      <w:pPr>
        <w:pStyle w:val="ListParagraph"/>
        <w:ind w:left="792"/>
      </w:pPr>
      <w:r>
        <w:t xml:space="preserve">R </w:t>
      </w:r>
      <w:r w:rsidR="007E3574">
        <w:t>-</w:t>
      </w:r>
      <w:r>
        <w:t xml:space="preserve"> 44</w:t>
      </w:r>
      <w:r>
        <w:rPr>
          <w:rFonts w:cstheme="minorHAnsi"/>
        </w:rPr>
        <w:t>Ω</w:t>
      </w:r>
    </w:p>
    <w:p w14:paraId="09AB4392" w14:textId="4E8D6F28" w:rsidR="00254612" w:rsidRDefault="00254612" w:rsidP="000C1BC3">
      <w:pPr>
        <w:pStyle w:val="ListParagraph"/>
        <w:ind w:left="792"/>
      </w:pPr>
      <w:r>
        <w:t xml:space="preserve">L </w:t>
      </w:r>
      <w:r w:rsidR="007E3574">
        <w:t>-</w:t>
      </w:r>
      <w:r>
        <w:t xml:space="preserve"> 180mH</w:t>
      </w:r>
    </w:p>
    <w:p w14:paraId="2D7D6E3F" w14:textId="291EE95D" w:rsidR="00254612" w:rsidRDefault="00254612" w:rsidP="00254612">
      <w:pPr>
        <w:pStyle w:val="ListParagraph"/>
        <w:ind w:left="792"/>
      </w:pPr>
      <w:r>
        <w:t xml:space="preserve">C </w:t>
      </w:r>
      <w:r w:rsidR="007E3574">
        <w:t>-</w:t>
      </w:r>
      <w:r>
        <w:t xml:space="preserve"> 24</w:t>
      </w:r>
      <w:r>
        <w:rPr>
          <w:rFonts w:cstheme="minorHAnsi"/>
        </w:rPr>
        <w:t>μ</w:t>
      </w:r>
      <w:r>
        <w:t>F</w:t>
      </w:r>
    </w:p>
    <w:p w14:paraId="201B96D3" w14:textId="2FB17D38" w:rsidR="00254612" w:rsidRDefault="00254612" w:rsidP="00254612">
      <w:pPr>
        <w:pStyle w:val="ListParagraph"/>
        <w:numPr>
          <w:ilvl w:val="1"/>
          <w:numId w:val="4"/>
        </w:numPr>
      </w:pPr>
      <w:r>
        <w:t>Current against frequency graph</w:t>
      </w:r>
      <w:r>
        <w:rPr>
          <w:noProof/>
        </w:rPr>
        <w:drawing>
          <wp:inline distT="0" distB="0" distL="0" distR="0" wp14:anchorId="657CE0C7" wp14:editId="01894193">
            <wp:extent cx="5731510" cy="22923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292350"/>
                    </a:xfrm>
                    <a:prstGeom prst="rect">
                      <a:avLst/>
                    </a:prstGeom>
                  </pic:spPr>
                </pic:pic>
              </a:graphicData>
            </a:graphic>
          </wp:inline>
        </w:drawing>
      </w:r>
    </w:p>
    <w:p w14:paraId="2F444F0C" w14:textId="32CBC7B2" w:rsidR="00254612" w:rsidRPr="00254612" w:rsidRDefault="00254612" w:rsidP="006A6786">
      <w:pPr>
        <w:pStyle w:val="ListParagraph"/>
        <w:ind w:left="792"/>
        <w:jc w:val="center"/>
        <w:rPr>
          <w:b/>
          <w:bCs/>
        </w:rPr>
      </w:pPr>
      <w:r w:rsidRPr="00254612">
        <w:rPr>
          <w:b/>
          <w:bCs/>
        </w:rPr>
        <w:t>Figure 4. Circuit current</w:t>
      </w:r>
      <w:r w:rsidR="0052095B">
        <w:rPr>
          <w:b/>
          <w:bCs/>
        </w:rPr>
        <w:t xml:space="preserve"> drop</w:t>
      </w:r>
      <w:r w:rsidRPr="00254612">
        <w:rPr>
          <w:b/>
          <w:bCs/>
        </w:rPr>
        <w:t xml:space="preserve"> against frequency</w:t>
      </w:r>
    </w:p>
    <w:p w14:paraId="257FB78E" w14:textId="27B40D93" w:rsidR="00254612" w:rsidRDefault="006A6786" w:rsidP="00254612">
      <w:pPr>
        <w:pStyle w:val="ListParagraph"/>
        <w:ind w:left="792"/>
      </w:pPr>
      <w:r>
        <w:t>This frequency domain graph was made using ohms law for current</w:t>
      </w:r>
      <w:r w:rsidR="00A71019">
        <w:t xml:space="preserve"> </w:t>
      </w:r>
      <m:oMath>
        <m:d>
          <m:dPr>
            <m:begChr m:val="|"/>
            <m:endChr m:val="|"/>
            <m:ctrlPr>
              <w:rPr>
                <w:rFonts w:ascii="Cambria Math" w:hAnsi="Cambria Math"/>
                <w:i/>
              </w:rPr>
            </m:ctrlPr>
          </m:dPr>
          <m:e>
            <m:r>
              <w:rPr>
                <w:rFonts w:ascii="Cambria Math" w:hAnsi="Cambria Math"/>
              </w:rPr>
              <m:t>I</m:t>
            </m:r>
          </m:e>
        </m:d>
        <m:r>
          <w:rPr>
            <w:rFonts w:ascii="Cambria Math" w:hAnsi="Cambria Math"/>
          </w:rPr>
          <m:t>=</m:t>
        </m:r>
        <m:f>
          <m:fPr>
            <m:ctrlPr>
              <w:rPr>
                <w:rFonts w:ascii="Cambria Math" w:hAnsi="Cambria Math"/>
                <w:i/>
              </w:rPr>
            </m:ctrlPr>
          </m:fPr>
          <m:num>
            <m:r>
              <w:rPr>
                <w:rFonts w:ascii="Cambria Math" w:hAnsi="Cambria Math"/>
              </w:rPr>
              <m:t>V</m:t>
            </m:r>
          </m:num>
          <m:den>
            <m:r>
              <w:rPr>
                <w:rFonts w:ascii="Cambria Math" w:hAnsi="Cambria Math"/>
              </w:rPr>
              <m:t>Z</m:t>
            </m:r>
          </m:den>
        </m:f>
      </m:oMath>
      <w:r>
        <w:t xml:space="preserve"> and it shows gradual decrease of current as the frequency approach resonance and then gradual increase of current as the frequency leaves resonan</w:t>
      </w:r>
      <w:r w:rsidR="00957128">
        <w:t>ce</w:t>
      </w:r>
      <w:r>
        <w:t>.</w:t>
      </w:r>
    </w:p>
    <w:p w14:paraId="67A6DD95" w14:textId="725AE6A1" w:rsidR="006A6786" w:rsidRDefault="006A6786" w:rsidP="006A6786">
      <w:pPr>
        <w:pStyle w:val="ListParagraph"/>
        <w:numPr>
          <w:ilvl w:val="1"/>
          <w:numId w:val="4"/>
        </w:numPr>
      </w:pPr>
      <w:r>
        <w:lastRenderedPageBreak/>
        <w:t>Component voltage drop</w:t>
      </w:r>
      <w:r w:rsidR="001249D2" w:rsidRPr="001249D2">
        <w:rPr>
          <w:noProof/>
        </w:rPr>
        <w:t xml:space="preserve"> </w:t>
      </w:r>
      <w:r w:rsidR="001249D2">
        <w:rPr>
          <w:noProof/>
        </w:rPr>
        <w:drawing>
          <wp:inline distT="0" distB="0" distL="0" distR="0" wp14:anchorId="7EC1E80E" wp14:editId="2E28E80C">
            <wp:extent cx="5731510" cy="231457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314575"/>
                    </a:xfrm>
                    <a:prstGeom prst="rect">
                      <a:avLst/>
                    </a:prstGeom>
                  </pic:spPr>
                </pic:pic>
              </a:graphicData>
            </a:graphic>
          </wp:inline>
        </w:drawing>
      </w:r>
    </w:p>
    <w:p w14:paraId="244E9943" w14:textId="5AD8CE18" w:rsidR="001249D2" w:rsidRPr="0052095B" w:rsidRDefault="001249D2" w:rsidP="0052095B">
      <w:pPr>
        <w:pStyle w:val="ListParagraph"/>
        <w:ind w:left="792"/>
        <w:jc w:val="center"/>
        <w:rPr>
          <w:b/>
          <w:bCs/>
          <w:noProof/>
        </w:rPr>
      </w:pPr>
      <w:r w:rsidRPr="0052095B">
        <w:rPr>
          <w:b/>
          <w:bCs/>
          <w:noProof/>
        </w:rPr>
        <w:t>Figure 5. Circuit component</w:t>
      </w:r>
      <w:r w:rsidR="0052095B" w:rsidRPr="0052095B">
        <w:rPr>
          <w:b/>
          <w:bCs/>
          <w:noProof/>
        </w:rPr>
        <w:t xml:space="preserve"> voltage</w:t>
      </w:r>
      <w:r w:rsidRPr="0052095B">
        <w:rPr>
          <w:b/>
          <w:bCs/>
          <w:noProof/>
        </w:rPr>
        <w:t xml:space="preserve"> drop against frequency</w:t>
      </w:r>
    </w:p>
    <w:p w14:paraId="2677007A" w14:textId="4B0893A2" w:rsidR="0052095B" w:rsidRDefault="0052095B" w:rsidP="001249D2">
      <w:pPr>
        <w:pStyle w:val="ListParagraph"/>
        <w:ind w:left="792"/>
        <w:rPr>
          <w:noProof/>
        </w:rPr>
      </w:pPr>
      <w:r>
        <w:rPr>
          <w:noProof/>
        </w:rPr>
        <w:t xml:space="preserve">Using ohms law </w:t>
      </w:r>
      <m:oMath>
        <m:sSub>
          <m:sSubPr>
            <m:ctrlPr>
              <w:rPr>
                <w:rFonts w:ascii="Cambria Math" w:hAnsi="Cambria Math"/>
                <w:i/>
                <w:noProof/>
              </w:rPr>
            </m:ctrlPr>
          </m:sSubPr>
          <m:e>
            <m:r>
              <w:rPr>
                <w:rFonts w:ascii="Cambria Math" w:hAnsi="Cambria Math"/>
                <w:noProof/>
              </w:rPr>
              <m:t>V</m:t>
            </m:r>
          </m:e>
          <m:sub>
            <m:r>
              <w:rPr>
                <w:rFonts w:ascii="Cambria Math" w:hAnsi="Cambria Math"/>
                <w:noProof/>
              </w:rPr>
              <m:t>R</m:t>
            </m:r>
          </m:sub>
        </m:sSub>
        <m:r>
          <w:rPr>
            <w:rFonts w:ascii="Cambria Math" w:hAnsi="Cambria Math"/>
            <w:noProof/>
          </w:rPr>
          <m:t>=</m:t>
        </m:r>
        <m:d>
          <m:dPr>
            <m:begChr m:val="|"/>
            <m:endChr m:val="|"/>
            <m:ctrlPr>
              <w:rPr>
                <w:rFonts w:ascii="Cambria Math" w:hAnsi="Cambria Math"/>
                <w:i/>
                <w:noProof/>
              </w:rPr>
            </m:ctrlPr>
          </m:dPr>
          <m:e>
            <m:r>
              <w:rPr>
                <w:rFonts w:ascii="Cambria Math" w:hAnsi="Cambria Math"/>
                <w:noProof/>
              </w:rPr>
              <m:t>I</m:t>
            </m:r>
          </m:e>
        </m:d>
        <m:r>
          <w:rPr>
            <w:rFonts w:ascii="Cambria Math" w:hAnsi="Cambria Math"/>
            <w:noProof/>
          </w:rPr>
          <m:t>R</m:t>
        </m:r>
      </m:oMath>
      <w:r>
        <w:rPr>
          <w:rFonts w:eastAsiaTheme="minorEastAsia"/>
          <w:noProof/>
        </w:rPr>
        <w:t xml:space="preserve"> and </w:t>
      </w:r>
      <m:oMath>
        <m:d>
          <m:dPr>
            <m:begChr m:val="|"/>
            <m:endChr m:val="|"/>
            <m:ctrlPr>
              <w:rPr>
                <w:rFonts w:ascii="Cambria Math" w:eastAsiaTheme="minorEastAsia" w:hAnsi="Cambria Math"/>
                <w:i/>
                <w:noProof/>
              </w:rPr>
            </m:ctrlPr>
          </m:dPr>
          <m:e>
            <m:sSub>
              <m:sSubPr>
                <m:ctrlPr>
                  <w:rPr>
                    <w:rFonts w:ascii="Cambria Math" w:eastAsiaTheme="minorEastAsia" w:hAnsi="Cambria Math"/>
                    <w:i/>
                    <w:noProof/>
                  </w:rPr>
                </m:ctrlPr>
              </m:sSubPr>
              <m:e>
                <m:r>
                  <w:rPr>
                    <w:rFonts w:ascii="Cambria Math" w:eastAsiaTheme="minorEastAsia" w:hAnsi="Cambria Math"/>
                    <w:noProof/>
                  </w:rPr>
                  <m:t>V</m:t>
                </m:r>
              </m:e>
              <m:sub>
                <m:r>
                  <w:rPr>
                    <w:rFonts w:ascii="Cambria Math" w:eastAsiaTheme="minorEastAsia" w:hAnsi="Cambria Math"/>
                    <w:noProof/>
                  </w:rPr>
                  <m:t>LC</m:t>
                </m:r>
              </m:sub>
            </m:sSub>
          </m:e>
        </m:d>
        <m:r>
          <w:rPr>
            <w:rFonts w:ascii="Cambria Math" w:eastAsiaTheme="minorEastAsia" w:hAnsi="Cambria Math"/>
            <w:noProof/>
          </w:rPr>
          <m:t>=I</m:t>
        </m:r>
        <m:sSub>
          <m:sSubPr>
            <m:ctrlPr>
              <w:rPr>
                <w:rFonts w:ascii="Cambria Math" w:eastAsiaTheme="minorEastAsia" w:hAnsi="Cambria Math"/>
                <w:i/>
                <w:noProof/>
              </w:rPr>
            </m:ctrlPr>
          </m:sSubPr>
          <m:e>
            <m:r>
              <w:rPr>
                <w:rFonts w:ascii="Cambria Math" w:eastAsiaTheme="minorEastAsia" w:hAnsi="Cambria Math"/>
                <w:noProof/>
              </w:rPr>
              <m:t>X</m:t>
            </m:r>
          </m:e>
          <m:sub>
            <m:r>
              <w:rPr>
                <w:rFonts w:ascii="Cambria Math" w:eastAsiaTheme="minorEastAsia" w:hAnsi="Cambria Math"/>
                <w:noProof/>
              </w:rPr>
              <m:t>LC</m:t>
            </m:r>
          </m:sub>
        </m:sSub>
      </m:oMath>
      <w:r>
        <w:rPr>
          <w:rFonts w:eastAsiaTheme="minorEastAsia"/>
          <w:noProof/>
        </w:rPr>
        <w:t xml:space="preserve"> produced a graph that shows a clear colleration between voltage drop at resistor and voltage spike at reactive components </w:t>
      </w:r>
      <w:r w:rsidR="00543C91">
        <w:rPr>
          <w:rFonts w:eastAsiaTheme="minorEastAsia"/>
          <w:noProof/>
        </w:rPr>
        <w:t xml:space="preserve">when </w:t>
      </w:r>
      <w:r w:rsidR="00A71019">
        <w:rPr>
          <w:rFonts w:eastAsiaTheme="minorEastAsia"/>
          <w:noProof/>
        </w:rPr>
        <w:t>at the resonant frequency</w:t>
      </w:r>
      <w:r w:rsidR="00543C91">
        <w:rPr>
          <w:rFonts w:eastAsiaTheme="minorEastAsia"/>
          <w:noProof/>
        </w:rPr>
        <w:t>.</w:t>
      </w:r>
    </w:p>
    <w:p w14:paraId="0ACC7F3D" w14:textId="654F4EF9" w:rsidR="001249D2" w:rsidRDefault="00543C91" w:rsidP="00543C91">
      <w:pPr>
        <w:pStyle w:val="ListParagraph"/>
        <w:numPr>
          <w:ilvl w:val="1"/>
          <w:numId w:val="4"/>
        </w:numPr>
      </w:pPr>
      <w:r>
        <w:t>Active, reactive and apparent power</w:t>
      </w:r>
      <w:r w:rsidRPr="00543C91">
        <w:rPr>
          <w:noProof/>
        </w:rPr>
        <w:t xml:space="preserve"> </w:t>
      </w:r>
      <w:r>
        <w:rPr>
          <w:noProof/>
        </w:rPr>
        <w:drawing>
          <wp:inline distT="0" distB="0" distL="0" distR="0" wp14:anchorId="2FF83931" wp14:editId="60B6D3E8">
            <wp:extent cx="5343525" cy="2762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43525" cy="2762250"/>
                    </a:xfrm>
                    <a:prstGeom prst="rect">
                      <a:avLst/>
                    </a:prstGeom>
                  </pic:spPr>
                </pic:pic>
              </a:graphicData>
            </a:graphic>
          </wp:inline>
        </w:drawing>
      </w:r>
    </w:p>
    <w:p w14:paraId="2E958A1D" w14:textId="75BACD47" w:rsidR="00543C91" w:rsidRPr="007F3289" w:rsidRDefault="00543C91" w:rsidP="007F3289">
      <w:pPr>
        <w:pStyle w:val="ListParagraph"/>
        <w:ind w:left="792"/>
        <w:jc w:val="center"/>
        <w:rPr>
          <w:b/>
          <w:bCs/>
          <w:noProof/>
        </w:rPr>
      </w:pPr>
      <w:r w:rsidRPr="007F3289">
        <w:rPr>
          <w:b/>
          <w:bCs/>
          <w:noProof/>
        </w:rPr>
        <w:t>Figure 6.</w:t>
      </w:r>
      <w:r w:rsidR="00A71019" w:rsidRPr="007F3289">
        <w:rPr>
          <w:b/>
          <w:bCs/>
          <w:noProof/>
        </w:rPr>
        <w:t xml:space="preserve"> Active, reactive and apparent power against frequency</w:t>
      </w:r>
    </w:p>
    <w:p w14:paraId="15546616" w14:textId="013D42B9" w:rsidR="00270E01" w:rsidRDefault="00270E01" w:rsidP="00270E01">
      <w:pPr>
        <w:pStyle w:val="ListParagraph"/>
        <w:ind w:left="792"/>
        <w:rPr>
          <w:rFonts w:eastAsiaTheme="minorEastAsia"/>
        </w:rPr>
      </w:pPr>
      <w:r>
        <w:t xml:space="preserve">Using formulas </w:t>
      </w:r>
      <m:oMath>
        <m:r>
          <w:rPr>
            <w:rFonts w:ascii="Cambria Math" w:eastAsiaTheme="minorEastAsia" w:hAnsi="Cambria Math"/>
          </w:rPr>
          <m:t>P=</m:t>
        </m:r>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2</m:t>
            </m:r>
          </m:sup>
        </m:sSup>
        <m:r>
          <w:rPr>
            <w:rFonts w:ascii="Cambria Math" w:eastAsiaTheme="minorEastAsia" w:hAnsi="Cambria Math"/>
          </w:rPr>
          <m:t>R</m:t>
        </m:r>
      </m:oMath>
      <w:r>
        <w:rPr>
          <w:rFonts w:eastAsiaTheme="minorEastAsia"/>
        </w:rPr>
        <w:t xml:space="preserve">, </w:t>
      </w:r>
      <m:oMath>
        <m:r>
          <w:rPr>
            <w:rFonts w:ascii="Cambria Math" w:eastAsiaTheme="minorEastAsia" w:hAnsi="Cambria Math"/>
          </w:rPr>
          <m:t>I=</m:t>
        </m:r>
        <m:sSup>
          <m:sSupPr>
            <m:ctrlPr>
              <w:rPr>
                <w:rFonts w:ascii="Cambria Math" w:eastAsiaTheme="minorEastAsia" w:hAnsi="Cambria Math"/>
                <w:i/>
              </w:rPr>
            </m:ctrlPr>
          </m:sSupPr>
          <m:e>
            <m:r>
              <w:rPr>
                <w:rFonts w:ascii="Cambria Math" w:eastAsiaTheme="minorEastAsia" w:hAnsi="Cambria Math"/>
              </w:rPr>
              <m:t>|I|</m:t>
            </m:r>
          </m:e>
          <m:sup>
            <m:r>
              <w:rPr>
                <w:rFonts w:ascii="Cambria Math" w:eastAsiaTheme="minorEastAsia" w:hAnsi="Cambria Math"/>
              </w:rPr>
              <m:t>2</m:t>
            </m:r>
          </m:sup>
        </m:sSup>
        <m:r>
          <w:rPr>
            <w:rFonts w:ascii="Cambria Math" w:eastAsiaTheme="minorEastAsia" w:hAnsi="Cambria Math"/>
          </w:rPr>
          <m:t>X</m:t>
        </m:r>
      </m:oMath>
      <w:r>
        <w:rPr>
          <w:rFonts w:eastAsiaTheme="minorEastAsia"/>
        </w:rPr>
        <w:t xml:space="preserve">, and </w:t>
      </w:r>
      <m:oMath>
        <m:r>
          <w:rPr>
            <w:rFonts w:ascii="Cambria Math" w:eastAsiaTheme="minorEastAsia" w:hAnsi="Cambria Math"/>
          </w:rPr>
          <m:t>|S|=</m:t>
        </m:r>
        <m:rad>
          <m:radPr>
            <m:degHide m:val="1"/>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P</m:t>
                </m:r>
              </m:e>
              <m:sup>
                <m:r>
                  <w:rPr>
                    <w:rFonts w:ascii="Cambria Math" w:eastAsiaTheme="minorEastAsia" w:hAnsi="Cambria Math"/>
                  </w:rPr>
                  <m:t>2</m:t>
                </m:r>
              </m:sup>
            </m:sSup>
            <m:r>
              <w:rPr>
                <w:rFonts w:ascii="Cambria Math" w:eastAsiaTheme="minorEastAsia" w:hAnsi="Cambria Math"/>
              </w:rPr>
              <m:t>+j</m:t>
            </m:r>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e>
        </m:rad>
      </m:oMath>
      <w:r>
        <w:rPr>
          <w:rFonts w:eastAsiaTheme="minorEastAsia"/>
        </w:rPr>
        <w:t xml:space="preserve"> produced a graph which firstly, the reactive power took a sinusoidal shape,</w:t>
      </w:r>
      <w:r w:rsidR="007F3289">
        <w:rPr>
          <w:rFonts w:eastAsiaTheme="minorEastAsia"/>
        </w:rPr>
        <w:t xml:space="preserve"> which for a brief moment, passes through apparent power slope. Secondly, the shapes of apparent power and reactive power are shaped exactly as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m:t>
            </m:r>
          </m:sub>
        </m:sSub>
      </m:oMath>
      <w:r w:rsidR="007F3289">
        <w:rPr>
          <w:rFonts w:eastAsiaTheme="minorEastAsia"/>
        </w:rPr>
        <w:t xml:space="preserve">and </w:t>
      </w:r>
      <m:oMath>
        <m:d>
          <m:dPr>
            <m:begChr m:val="|"/>
            <m:endChr m:val="|"/>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LC</m:t>
                </m:r>
              </m:sub>
            </m:sSub>
          </m:e>
        </m:d>
      </m:oMath>
      <w:r w:rsidR="007F3289">
        <w:rPr>
          <w:rFonts w:eastAsiaTheme="minorEastAsia"/>
        </w:rPr>
        <w:t xml:space="preserve"> in Figure 5, suggesting corelation between resonant frequency and power consumption.</w:t>
      </w:r>
    </w:p>
    <w:p w14:paraId="1A621EA5" w14:textId="29143669" w:rsidR="00A71019" w:rsidRDefault="007F3289" w:rsidP="007F3289">
      <w:pPr>
        <w:pStyle w:val="ListParagraph"/>
        <w:numPr>
          <w:ilvl w:val="1"/>
          <w:numId w:val="4"/>
        </w:numPr>
      </w:pPr>
      <w:r>
        <w:lastRenderedPageBreak/>
        <w:t>Power factor</w:t>
      </w:r>
      <w:r w:rsidR="004F6546" w:rsidRPr="004F6546">
        <w:rPr>
          <w:noProof/>
        </w:rPr>
        <w:t xml:space="preserve"> </w:t>
      </w:r>
      <w:r w:rsidR="004F6546">
        <w:rPr>
          <w:noProof/>
        </w:rPr>
        <w:drawing>
          <wp:inline distT="0" distB="0" distL="0" distR="0" wp14:anchorId="13137F09" wp14:editId="6DFD4A31">
            <wp:extent cx="5353050" cy="2781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53050" cy="2781300"/>
                    </a:xfrm>
                    <a:prstGeom prst="rect">
                      <a:avLst/>
                    </a:prstGeom>
                  </pic:spPr>
                </pic:pic>
              </a:graphicData>
            </a:graphic>
          </wp:inline>
        </w:drawing>
      </w:r>
    </w:p>
    <w:p w14:paraId="6E53DED9" w14:textId="5B1D425D" w:rsidR="007F3289" w:rsidRPr="0063550B" w:rsidRDefault="007F3289" w:rsidP="0063550B">
      <w:pPr>
        <w:pStyle w:val="ListParagraph"/>
        <w:ind w:left="792"/>
        <w:jc w:val="center"/>
        <w:rPr>
          <w:b/>
          <w:bCs/>
        </w:rPr>
      </w:pPr>
      <w:r w:rsidRPr="0063550B">
        <w:rPr>
          <w:b/>
          <w:bCs/>
        </w:rPr>
        <w:t>Figure 7. Power Factor against frequency</w:t>
      </w:r>
    </w:p>
    <w:p w14:paraId="2039E21B" w14:textId="0D57BB8B" w:rsidR="006A6786" w:rsidRDefault="00CF40F4" w:rsidP="00CF40F4">
      <w:pPr>
        <w:pStyle w:val="ListParagraph"/>
        <w:ind w:left="792"/>
        <w:rPr>
          <w:rFonts w:eastAsiaTheme="minorEastAsia"/>
        </w:rPr>
      </w:pPr>
      <w:r>
        <w:t xml:space="preserve">Using formula </w:t>
      </w:r>
      <m:oMath>
        <m:r>
          <w:rPr>
            <w:rFonts w:ascii="Cambria Math" w:eastAsiaTheme="minorEastAsia" w:hAnsi="Cambria Math"/>
          </w:rPr>
          <m:t>pf=</m:t>
        </m:r>
        <m:func>
          <m:funcPr>
            <m:ctrlPr>
              <w:rPr>
                <w:rFonts w:ascii="Cambria Math" w:eastAsiaTheme="minorEastAsia" w:hAnsi="Cambria Math"/>
                <w:i/>
              </w:rPr>
            </m:ctrlPr>
          </m:funcPr>
          <m:fName>
            <m:r>
              <m:rPr>
                <m:sty m:val="p"/>
              </m:rPr>
              <w:rPr>
                <w:rFonts w:ascii="Cambria Math" w:hAnsi="Cambria Math"/>
              </w:rPr>
              <m:t>cos</m:t>
            </m:r>
          </m:fName>
          <m:e>
            <m:r>
              <w:rPr>
                <w:rFonts w:ascii="Cambria Math" w:eastAsiaTheme="minorEastAsia" w:hAnsi="Cambria Math"/>
              </w:rPr>
              <m:t>φ</m:t>
            </m:r>
          </m:e>
        </m:func>
      </m:oMath>
      <w:r>
        <w:rPr>
          <w:rFonts w:eastAsiaTheme="minorEastAsia"/>
        </w:rPr>
        <w:t xml:space="preserve"> made a graph which again shows an exact same shape of </w:t>
      </w:r>
      <m:oMath>
        <m:sSub>
          <m:sSubPr>
            <m:ctrlPr>
              <w:rPr>
                <w:rFonts w:ascii="Cambria Math" w:eastAsiaTheme="minorEastAsia" w:hAnsi="Cambria Math"/>
                <w:i/>
              </w:rPr>
            </m:ctrlPr>
          </m:sSubPr>
          <m:e>
            <m:r>
              <w:rPr>
                <w:rFonts w:ascii="Cambria Math" w:eastAsiaTheme="minorEastAsia" w:hAnsi="Cambria Math"/>
              </w:rPr>
              <m:t>V</m:t>
            </m:r>
          </m:e>
          <m:sub>
            <m:r>
              <w:rPr>
                <w:rFonts w:ascii="Cambria Math" w:eastAsiaTheme="minorEastAsia" w:hAnsi="Cambria Math"/>
              </w:rPr>
              <m:t>R</m:t>
            </m:r>
          </m:sub>
        </m:sSub>
      </m:oMath>
      <w:r>
        <w:rPr>
          <w:rFonts w:eastAsiaTheme="minorEastAsia"/>
        </w:rPr>
        <w:t xml:space="preserve"> in Figure 5. </w:t>
      </w:r>
      <w:r w:rsidRPr="001560D6">
        <w:rPr>
          <w:rFonts w:eastAsiaTheme="minorEastAsia"/>
          <w:i/>
          <w:iCs/>
        </w:rPr>
        <w:t>apparent power</w:t>
      </w:r>
      <w:r>
        <w:rPr>
          <w:rFonts w:eastAsiaTheme="minorEastAsia"/>
        </w:rPr>
        <w:t xml:space="preserve"> in Figure 6. </w:t>
      </w:r>
      <w:r w:rsidR="00497AEE">
        <w:rPr>
          <w:rFonts w:eastAsiaTheme="minorEastAsia"/>
        </w:rPr>
        <w:t xml:space="preserve">along with </w:t>
      </w:r>
      <m:oMath>
        <m:d>
          <m:dPr>
            <m:begChr m:val="|"/>
            <m:endChr m:val="|"/>
            <m:ctrlPr>
              <w:rPr>
                <w:rFonts w:ascii="Cambria Math" w:eastAsiaTheme="minorEastAsia" w:hAnsi="Cambria Math"/>
                <w:i/>
              </w:rPr>
            </m:ctrlPr>
          </m:dPr>
          <m:e>
            <m:r>
              <w:rPr>
                <w:rFonts w:ascii="Cambria Math" w:eastAsiaTheme="minorEastAsia" w:hAnsi="Cambria Math"/>
              </w:rPr>
              <m:t>I</m:t>
            </m:r>
          </m:e>
        </m:d>
      </m:oMath>
      <w:r w:rsidR="00497AEE">
        <w:rPr>
          <w:rFonts w:eastAsiaTheme="minorEastAsia"/>
        </w:rPr>
        <w:t xml:space="preserve"> in Figure 4. while each time vector is matching at frequency</w:t>
      </w:r>
      <w:r>
        <w:rPr>
          <w:rFonts w:eastAsiaTheme="minorEastAsia"/>
        </w:rPr>
        <w:t>.</w:t>
      </w:r>
    </w:p>
    <w:p w14:paraId="21DE1100" w14:textId="04C9C3AF" w:rsidR="00497AEE" w:rsidRDefault="001560D6" w:rsidP="00497AEE">
      <w:pPr>
        <w:pStyle w:val="ListParagraph"/>
        <w:numPr>
          <w:ilvl w:val="1"/>
          <w:numId w:val="4"/>
        </w:numPr>
        <w:rPr>
          <w:rFonts w:eastAsiaTheme="minorEastAsia"/>
        </w:rPr>
      </w:pPr>
      <w:r>
        <w:rPr>
          <w:rFonts w:eastAsiaTheme="minorEastAsia"/>
        </w:rPr>
        <w:t xml:space="preserve">What happens at the </w:t>
      </w:r>
      <w:r w:rsidR="00497AEE">
        <w:rPr>
          <w:rFonts w:eastAsiaTheme="minorEastAsia"/>
        </w:rPr>
        <w:t>resonance?</w:t>
      </w:r>
    </w:p>
    <w:p w14:paraId="4BC6D86D" w14:textId="15322562" w:rsidR="00B80CA6" w:rsidRPr="003124A6" w:rsidRDefault="002E2DB5" w:rsidP="003124A6">
      <w:pPr>
        <w:pStyle w:val="ListParagraph"/>
        <w:ind w:left="792"/>
        <w:rPr>
          <w:rFonts w:eastAsiaTheme="minorEastAsia"/>
        </w:rPr>
      </w:pPr>
      <w:r>
        <w:rPr>
          <w:rFonts w:eastAsiaTheme="minorEastAsia"/>
        </w:rPr>
        <w:t xml:space="preserve">Reactive power in Figure 6. shows how </w:t>
      </w:r>
      <w:r w:rsidR="000F50A4">
        <w:rPr>
          <w:rFonts w:eastAsiaTheme="minorEastAsia"/>
        </w:rPr>
        <w:t xml:space="preserve">the reactance </w:t>
      </w:r>
      <w:r w:rsidR="00532136">
        <w:rPr>
          <w:rFonts w:eastAsiaTheme="minorEastAsia"/>
        </w:rPr>
        <w:t>goes</w:t>
      </w:r>
      <w:r w:rsidR="000F50A4">
        <w:rPr>
          <w:rFonts w:eastAsiaTheme="minorEastAsia"/>
        </w:rPr>
        <w:t xml:space="preserve"> from being purely capacitive to being purely inductive.</w:t>
      </w:r>
      <w:r w:rsidR="00873B50">
        <w:rPr>
          <w:rFonts w:eastAsiaTheme="minorEastAsia"/>
        </w:rPr>
        <w:t xml:space="preserve"> The resonance must be a result of combined reactance of inductor and capacitor which as described in </w:t>
      </w:r>
      <w:r w:rsidR="009432EE">
        <w:rPr>
          <w:rFonts w:eastAsiaTheme="minorEastAsia"/>
        </w:rPr>
        <w:t>section 2.1, both have opposite results to the phase of voltage to current which then impacts the power consumption.</w:t>
      </w:r>
    </w:p>
    <w:p w14:paraId="2BA0234D" w14:textId="600449CE" w:rsidR="004D2E97" w:rsidRPr="00526DD5" w:rsidRDefault="004D2E97" w:rsidP="004D2E97">
      <w:pPr>
        <w:pStyle w:val="ListParagraph"/>
        <w:numPr>
          <w:ilvl w:val="0"/>
          <w:numId w:val="4"/>
        </w:numPr>
        <w:rPr>
          <w:b/>
          <w:bCs/>
          <w:sz w:val="24"/>
          <w:szCs w:val="24"/>
        </w:rPr>
      </w:pPr>
      <w:r w:rsidRPr="00526DD5">
        <w:rPr>
          <w:b/>
          <w:bCs/>
          <w:sz w:val="24"/>
          <w:szCs w:val="24"/>
        </w:rPr>
        <w:t>Task 2</w:t>
      </w:r>
    </w:p>
    <w:p w14:paraId="16AC8C96" w14:textId="3F04EBFE" w:rsidR="00697B96" w:rsidRDefault="00697B96" w:rsidP="00697B96">
      <w:pPr>
        <w:pStyle w:val="ListParagraph"/>
        <w:ind w:left="360"/>
      </w:pPr>
      <w:r>
        <w:t>Task 2 is to produce t</w:t>
      </w:r>
      <w:r w:rsidR="008F7221">
        <w:t>hree</w:t>
      </w:r>
      <w:r>
        <w:t xml:space="preserve"> phasor diagrams</w:t>
      </w:r>
      <w:r w:rsidR="008F7221">
        <w:t xml:space="preserve"> to visualize what happens:</w:t>
      </w:r>
    </w:p>
    <w:p w14:paraId="6319D674" w14:textId="73FB8CD8" w:rsidR="0031768A" w:rsidRDefault="00B068CB" w:rsidP="0031768A">
      <w:pPr>
        <w:pStyle w:val="ListParagraph"/>
        <w:numPr>
          <w:ilvl w:val="1"/>
          <w:numId w:val="4"/>
        </w:numPr>
      </w:pPr>
      <w:r>
        <w:t>25Hz before resonance</w:t>
      </w:r>
      <w:r w:rsidR="0063550B" w:rsidRPr="0063550B">
        <w:rPr>
          <w:noProof/>
        </w:rPr>
        <w:t xml:space="preserve"> </w:t>
      </w:r>
      <w:r w:rsidR="0063550B">
        <w:rPr>
          <w:noProof/>
        </w:rPr>
        <w:drawing>
          <wp:inline distT="0" distB="0" distL="0" distR="0" wp14:anchorId="60379EA6" wp14:editId="50CE4276">
            <wp:extent cx="4610100" cy="27908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10100" cy="2790825"/>
                    </a:xfrm>
                    <a:prstGeom prst="rect">
                      <a:avLst/>
                    </a:prstGeom>
                  </pic:spPr>
                </pic:pic>
              </a:graphicData>
            </a:graphic>
          </wp:inline>
        </w:drawing>
      </w:r>
    </w:p>
    <w:p w14:paraId="3EBE561A" w14:textId="06517790" w:rsidR="00B039A4" w:rsidRDefault="0063550B" w:rsidP="00091FF8">
      <w:pPr>
        <w:pStyle w:val="ListParagraph"/>
        <w:ind w:left="792"/>
        <w:jc w:val="center"/>
        <w:rPr>
          <w:b/>
          <w:bCs/>
          <w:noProof/>
        </w:rPr>
      </w:pPr>
      <w:r w:rsidRPr="00091FF8">
        <w:rPr>
          <w:b/>
          <w:bCs/>
          <w:noProof/>
        </w:rPr>
        <w:t xml:space="preserve">Figure 8. </w:t>
      </w:r>
      <w:r w:rsidR="00B039A4" w:rsidRPr="00091FF8">
        <w:rPr>
          <w:b/>
          <w:bCs/>
          <w:noProof/>
        </w:rPr>
        <w:t>VLC to VR phasor diagram</w:t>
      </w:r>
    </w:p>
    <w:p w14:paraId="7E6492D2" w14:textId="73617560" w:rsidR="00D5725C" w:rsidRDefault="00D5725C" w:rsidP="00091FF8">
      <w:pPr>
        <w:pStyle w:val="ListParagraph"/>
        <w:ind w:left="792"/>
        <w:jc w:val="center"/>
        <w:rPr>
          <w:b/>
          <w:bCs/>
          <w:noProof/>
        </w:rPr>
      </w:pPr>
    </w:p>
    <w:p w14:paraId="7CE0E413" w14:textId="5A9AA503" w:rsidR="00D5725C" w:rsidRDefault="00D5725C" w:rsidP="00091FF8">
      <w:pPr>
        <w:pStyle w:val="ListParagraph"/>
        <w:ind w:left="792"/>
        <w:jc w:val="center"/>
        <w:rPr>
          <w:b/>
          <w:bCs/>
          <w:noProof/>
        </w:rPr>
      </w:pPr>
    </w:p>
    <w:p w14:paraId="79B94485" w14:textId="77777777" w:rsidR="00D5725C" w:rsidRPr="00091FF8" w:rsidRDefault="00D5725C" w:rsidP="00091FF8">
      <w:pPr>
        <w:pStyle w:val="ListParagraph"/>
        <w:ind w:left="792"/>
        <w:jc w:val="center"/>
        <w:rPr>
          <w:b/>
          <w:bCs/>
          <w:noProof/>
        </w:rPr>
      </w:pPr>
    </w:p>
    <w:p w14:paraId="306FD162" w14:textId="56EFDCAA" w:rsidR="00B068CB" w:rsidRDefault="00B068CB" w:rsidP="00B068CB">
      <w:pPr>
        <w:pStyle w:val="ListParagraph"/>
        <w:numPr>
          <w:ilvl w:val="1"/>
          <w:numId w:val="4"/>
        </w:numPr>
      </w:pPr>
      <w:r>
        <w:lastRenderedPageBreak/>
        <w:t>At resonance</w:t>
      </w:r>
    </w:p>
    <w:p w14:paraId="4AF14EF5" w14:textId="7C3DC0F9" w:rsidR="00091FF8" w:rsidRDefault="00CB5A9A" w:rsidP="00091FF8">
      <w:pPr>
        <w:pStyle w:val="ListParagraph"/>
        <w:ind w:left="792"/>
      </w:pPr>
      <w:r>
        <w:rPr>
          <w:noProof/>
        </w:rPr>
        <w:drawing>
          <wp:inline distT="0" distB="0" distL="0" distR="0" wp14:anchorId="239092CC" wp14:editId="7C5C4E88">
            <wp:extent cx="4610100" cy="27908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10100" cy="2790825"/>
                    </a:xfrm>
                    <a:prstGeom prst="rect">
                      <a:avLst/>
                    </a:prstGeom>
                  </pic:spPr>
                </pic:pic>
              </a:graphicData>
            </a:graphic>
          </wp:inline>
        </w:drawing>
      </w:r>
    </w:p>
    <w:p w14:paraId="6820FD2D" w14:textId="4F87AA6E" w:rsidR="00CB5A9A" w:rsidRPr="001B367A" w:rsidRDefault="00CB5A9A" w:rsidP="001B367A">
      <w:pPr>
        <w:pStyle w:val="ListParagraph"/>
        <w:ind w:left="792"/>
        <w:jc w:val="center"/>
        <w:rPr>
          <w:b/>
          <w:bCs/>
        </w:rPr>
      </w:pPr>
      <w:r w:rsidRPr="001B367A">
        <w:rPr>
          <w:b/>
          <w:bCs/>
        </w:rPr>
        <w:t>Figure 9. VLC to VR phasor diagram</w:t>
      </w:r>
    </w:p>
    <w:p w14:paraId="0A19628B" w14:textId="22A21E65" w:rsidR="00B068CB" w:rsidRDefault="00B068CB" w:rsidP="00B068CB">
      <w:pPr>
        <w:pStyle w:val="ListParagraph"/>
        <w:numPr>
          <w:ilvl w:val="1"/>
          <w:numId w:val="4"/>
        </w:numPr>
      </w:pPr>
      <w:r>
        <w:t>25Hz after resonance</w:t>
      </w:r>
    </w:p>
    <w:p w14:paraId="4074D9C4" w14:textId="054AEE77" w:rsidR="00CB5A9A" w:rsidRDefault="00CB5A9A" w:rsidP="00CB5A9A">
      <w:pPr>
        <w:pStyle w:val="ListParagraph"/>
        <w:ind w:left="792"/>
      </w:pPr>
      <w:r>
        <w:rPr>
          <w:noProof/>
        </w:rPr>
        <w:drawing>
          <wp:inline distT="0" distB="0" distL="0" distR="0" wp14:anchorId="0D985B1D" wp14:editId="28EC1E16">
            <wp:extent cx="4657725" cy="28479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657725" cy="2847975"/>
                    </a:xfrm>
                    <a:prstGeom prst="rect">
                      <a:avLst/>
                    </a:prstGeom>
                  </pic:spPr>
                </pic:pic>
              </a:graphicData>
            </a:graphic>
          </wp:inline>
        </w:drawing>
      </w:r>
    </w:p>
    <w:p w14:paraId="26AAEEC0" w14:textId="2E4AEE8C" w:rsidR="00CB5A9A" w:rsidRPr="001B367A" w:rsidRDefault="00CB5A9A" w:rsidP="001B367A">
      <w:pPr>
        <w:pStyle w:val="ListParagraph"/>
        <w:ind w:left="792"/>
        <w:jc w:val="center"/>
        <w:rPr>
          <w:b/>
          <w:bCs/>
        </w:rPr>
      </w:pPr>
      <w:r w:rsidRPr="001B367A">
        <w:rPr>
          <w:b/>
          <w:bCs/>
        </w:rPr>
        <w:t>Figure 10. VLC to VR phasor diagram</w:t>
      </w:r>
    </w:p>
    <w:p w14:paraId="0BAE2BFB" w14:textId="7EE783C8" w:rsidR="004C0C0E" w:rsidRDefault="004C0C0E" w:rsidP="004C0C0E">
      <w:pPr>
        <w:pStyle w:val="ListParagraph"/>
        <w:numPr>
          <w:ilvl w:val="1"/>
          <w:numId w:val="4"/>
        </w:numPr>
      </w:pPr>
      <w:r>
        <w:t>Summary</w:t>
      </w:r>
    </w:p>
    <w:p w14:paraId="12B781A0" w14:textId="16C2E7A7" w:rsidR="004C0C0E" w:rsidRDefault="00FF1A35" w:rsidP="004C0C0E">
      <w:pPr>
        <w:pStyle w:val="ListParagraph"/>
        <w:ind w:left="792"/>
      </w:pPr>
      <w:r>
        <w:t>Figures 9-11. Show hows the phase difference between voltages at resistor and LC network. At first, the voltages are 90</w:t>
      </w:r>
      <w:r>
        <w:rPr>
          <w:rFonts w:cstheme="minorHAnsi"/>
        </w:rPr>
        <w:t>°</w:t>
      </w:r>
      <w:r>
        <w:t xml:space="preserve"> apart then move to 45</w:t>
      </w:r>
      <w:r>
        <w:rPr>
          <w:rFonts w:cstheme="minorHAnsi"/>
        </w:rPr>
        <w:t>°</w:t>
      </w:r>
      <w:r>
        <w:t xml:space="preserve"> 25Hz after resonance.</w:t>
      </w:r>
    </w:p>
    <w:p w14:paraId="3074E2F9" w14:textId="123CF203" w:rsidR="004D2E97" w:rsidRPr="00526DD5" w:rsidRDefault="004D2E97" w:rsidP="004D2E97">
      <w:pPr>
        <w:pStyle w:val="ListParagraph"/>
        <w:numPr>
          <w:ilvl w:val="0"/>
          <w:numId w:val="4"/>
        </w:numPr>
        <w:rPr>
          <w:b/>
          <w:bCs/>
          <w:sz w:val="24"/>
          <w:szCs w:val="24"/>
        </w:rPr>
      </w:pPr>
      <w:r w:rsidRPr="00526DD5">
        <w:rPr>
          <w:b/>
          <w:bCs/>
          <w:sz w:val="24"/>
          <w:szCs w:val="24"/>
        </w:rPr>
        <w:t>Task 3</w:t>
      </w:r>
    </w:p>
    <w:p w14:paraId="471D11FD" w14:textId="5CA22EA6" w:rsidR="00B159A7" w:rsidRDefault="009206B7" w:rsidP="009206B7">
      <w:pPr>
        <w:pStyle w:val="ListParagraph"/>
        <w:ind w:left="360"/>
        <w:rPr>
          <w:rFonts w:eastAsiaTheme="minorEastAsia"/>
          <w:iCs/>
        </w:rPr>
      </w:pPr>
      <w:r>
        <w:t>For a voltage source with 5</w:t>
      </w:r>
      <w:r>
        <w:rPr>
          <w:rFonts w:cstheme="minorHAnsi"/>
        </w:rPr>
        <w:t>Ω</w:t>
      </w:r>
      <w:r>
        <w:t xml:space="preserve"> resistance and 150</w:t>
      </w:r>
      <w:r>
        <w:rPr>
          <w:rFonts w:cstheme="minorHAnsi"/>
        </w:rPr>
        <w:t>μ</w:t>
      </w:r>
      <w:r>
        <w:t xml:space="preserve">H inductance the maximum power transfer is calculated by equalizing source and load impedances. Using formula for </w:t>
      </w:r>
      <m:oMath>
        <m:r>
          <w:rPr>
            <w:rFonts w:ascii="Cambria Math" w:hAnsi="Cambria Math"/>
          </w:rPr>
          <m:t>P=R</m:t>
        </m:r>
        <m:d>
          <m:dPr>
            <m:begChr m:val="["/>
            <m:endChr m:val="]"/>
            <m:ctrlPr>
              <w:rPr>
                <w:rFonts w:ascii="Cambria Math" w:hAnsi="Cambria Math"/>
                <w:i/>
                <w:iCs/>
              </w:rPr>
            </m:ctrlPr>
          </m:dPr>
          <m:e>
            <m:d>
              <m:dPr>
                <m:begChr m:val="|"/>
                <m:endChr m:val="|"/>
                <m:ctrlPr>
                  <w:rPr>
                    <w:rFonts w:ascii="Cambria Math" w:hAnsi="Cambria Math"/>
                    <w:i/>
                    <w:iCs/>
                  </w:rPr>
                </m:ctrlPr>
              </m:dPr>
              <m:e>
                <m:sSup>
                  <m:sSupPr>
                    <m:ctrlPr>
                      <w:rPr>
                        <w:rFonts w:ascii="Cambria Math" w:hAnsi="Cambria Math"/>
                        <w:i/>
                        <w:iCs/>
                      </w:rPr>
                    </m:ctrlPr>
                  </m:sSupPr>
                  <m:e>
                    <m:r>
                      <w:rPr>
                        <w:rFonts w:ascii="Cambria Math" w:hAnsi="Cambria Math"/>
                      </w:rPr>
                      <m:t>I</m:t>
                    </m:r>
                  </m:e>
                  <m:sup>
                    <m:r>
                      <w:rPr>
                        <w:rFonts w:ascii="Cambria Math" w:hAnsi="Cambria Math"/>
                      </w:rPr>
                      <m:t>2</m:t>
                    </m:r>
                  </m:sup>
                </m:sSup>
              </m:e>
            </m:d>
            <m:sSub>
              <m:sSubPr>
                <m:ctrlPr>
                  <w:rPr>
                    <w:rFonts w:ascii="Cambria Math" w:hAnsi="Cambria Math"/>
                    <w:i/>
                    <w:iCs/>
                  </w:rPr>
                </m:ctrlPr>
              </m:sSubPr>
              <m:e>
                <m:r>
                  <w:rPr>
                    <w:rFonts w:ascii="Cambria Math" w:hAnsi="Cambria Math"/>
                  </w:rPr>
                  <m:t>Z</m:t>
                </m:r>
              </m:e>
              <m:sub>
                <m:r>
                  <w:rPr>
                    <w:rFonts w:ascii="Cambria Math" w:hAnsi="Cambria Math"/>
                  </w:rPr>
                  <m:t>load</m:t>
                </m:r>
              </m:sub>
            </m:sSub>
          </m:e>
        </m:d>
      </m:oMath>
      <w:r>
        <w:rPr>
          <w:rFonts w:eastAsiaTheme="minorEastAsia"/>
          <w:iCs/>
        </w:rPr>
        <w:t xml:space="preserve"> </w:t>
      </w:r>
      <w:r w:rsidR="00B43128">
        <w:rPr>
          <w:rFonts w:eastAsiaTheme="minorEastAsia"/>
          <w:iCs/>
        </w:rPr>
        <w:t xml:space="preserve">and </w:t>
      </w:r>
      <m:oMath>
        <m:sSub>
          <m:sSubPr>
            <m:ctrlPr>
              <w:rPr>
                <w:rFonts w:ascii="Cambria Math" w:eastAsiaTheme="minorEastAsia" w:hAnsi="Cambria Math"/>
                <w:i/>
                <w:iCs/>
              </w:rPr>
            </m:ctrlPr>
          </m:sSubPr>
          <m:e>
            <m:r>
              <w:rPr>
                <w:rFonts w:ascii="Cambria Math" w:eastAsiaTheme="minorEastAsia" w:hAnsi="Cambria Math"/>
              </w:rPr>
              <m:t>X</m:t>
            </m:r>
          </m:e>
          <m:sub>
            <m:r>
              <w:rPr>
                <w:rFonts w:ascii="Cambria Math" w:eastAsiaTheme="minorEastAsia" w:hAnsi="Cambria Math"/>
              </w:rPr>
              <m:t>src</m:t>
            </m:r>
          </m:sub>
        </m:sSub>
        <m:r>
          <w:rPr>
            <w:rFonts w:ascii="Cambria Math" w:eastAsiaTheme="minorEastAsia" w:hAnsi="Cambria Math"/>
          </w:rPr>
          <m:t>=2πL</m:t>
        </m:r>
      </m:oMath>
      <w:r w:rsidR="00B43128">
        <w:rPr>
          <w:rFonts w:eastAsiaTheme="minorEastAsia"/>
          <w:iCs/>
        </w:rPr>
        <w:t xml:space="preserve"> </w:t>
      </w:r>
      <w:r>
        <w:rPr>
          <w:rFonts w:eastAsiaTheme="minorEastAsia"/>
          <w:iCs/>
        </w:rPr>
        <w:t>the following graph was produced.</w:t>
      </w:r>
    </w:p>
    <w:p w14:paraId="54E47AEF" w14:textId="30B2AA45" w:rsidR="00B43128" w:rsidRDefault="00B43128" w:rsidP="009206B7">
      <w:pPr>
        <w:pStyle w:val="ListParagraph"/>
        <w:ind w:left="360"/>
        <w:rPr>
          <w:rFonts w:eastAsiaTheme="minorEastAsia"/>
          <w:iCs/>
        </w:rPr>
      </w:pPr>
      <w:r>
        <w:rPr>
          <w:noProof/>
        </w:rPr>
        <w:lastRenderedPageBreak/>
        <w:drawing>
          <wp:inline distT="0" distB="0" distL="0" distR="0" wp14:anchorId="6308BCCD" wp14:editId="7026A1C6">
            <wp:extent cx="5057775" cy="3237738"/>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064993" cy="3242359"/>
                    </a:xfrm>
                    <a:prstGeom prst="rect">
                      <a:avLst/>
                    </a:prstGeom>
                  </pic:spPr>
                </pic:pic>
              </a:graphicData>
            </a:graphic>
          </wp:inline>
        </w:drawing>
      </w:r>
    </w:p>
    <w:p w14:paraId="513AF3F4" w14:textId="242A1C0E" w:rsidR="00B43128" w:rsidRPr="00525BBB" w:rsidRDefault="00B43128" w:rsidP="00525BBB">
      <w:pPr>
        <w:pStyle w:val="ListParagraph"/>
        <w:ind w:left="360"/>
        <w:jc w:val="center"/>
        <w:rPr>
          <w:rFonts w:eastAsiaTheme="minorEastAsia"/>
          <w:b/>
          <w:bCs/>
          <w:iCs/>
        </w:rPr>
      </w:pPr>
      <w:r w:rsidRPr="00525BBB">
        <w:rPr>
          <w:rFonts w:eastAsiaTheme="minorEastAsia"/>
          <w:b/>
          <w:bCs/>
          <w:iCs/>
        </w:rPr>
        <w:t>Figure 12. Maximum power transfer</w:t>
      </w:r>
    </w:p>
    <w:p w14:paraId="52236553" w14:textId="6A95F245" w:rsidR="00F95F6C" w:rsidRPr="000F148D" w:rsidRDefault="00B43128" w:rsidP="000F148D">
      <w:pPr>
        <w:pStyle w:val="ListParagraph"/>
        <w:ind w:left="360"/>
        <w:rPr>
          <w:rFonts w:eastAsiaTheme="minorEastAsia"/>
          <w:iCs/>
        </w:rPr>
      </w:pPr>
      <w:r>
        <w:rPr>
          <w:rFonts w:eastAsiaTheme="minorEastAsia"/>
          <w:iCs/>
        </w:rPr>
        <w:t>This graph differs from others by having both reactive and real elements to it. The maximum power transfer occurs at the peak of the shape</w:t>
      </w:r>
      <w:r w:rsidR="000C4675">
        <w:rPr>
          <w:rFonts w:eastAsiaTheme="minorEastAsia"/>
          <w:iCs/>
        </w:rPr>
        <w:t xml:space="preserve"> at around 16.5</w:t>
      </w:r>
      <w:r w:rsidR="000C4675">
        <w:rPr>
          <w:rFonts w:eastAsiaTheme="minorEastAsia" w:cstheme="minorHAnsi"/>
          <w:iCs/>
        </w:rPr>
        <w:t>Ω</w:t>
      </w:r>
      <w:r w:rsidR="000C4675">
        <w:rPr>
          <w:rFonts w:eastAsiaTheme="minorEastAsia"/>
          <w:iCs/>
        </w:rPr>
        <w:t xml:space="preserve"> and -3 inductance.</w:t>
      </w:r>
    </w:p>
    <w:p w14:paraId="181741E2" w14:textId="1ACB753F" w:rsidR="004D2E97" w:rsidRPr="00526DD5" w:rsidRDefault="004D2E97" w:rsidP="004D2E97">
      <w:pPr>
        <w:pStyle w:val="ListParagraph"/>
        <w:numPr>
          <w:ilvl w:val="0"/>
          <w:numId w:val="4"/>
        </w:numPr>
        <w:rPr>
          <w:b/>
          <w:bCs/>
          <w:sz w:val="24"/>
          <w:szCs w:val="24"/>
        </w:rPr>
      </w:pPr>
      <w:r w:rsidRPr="00526DD5">
        <w:rPr>
          <w:b/>
          <w:bCs/>
          <w:sz w:val="24"/>
          <w:szCs w:val="24"/>
        </w:rPr>
        <w:t>Conclusion</w:t>
      </w:r>
    </w:p>
    <w:p w14:paraId="0A5DBB2C" w14:textId="2131C26F" w:rsidR="00E639A1" w:rsidRDefault="00CD427A" w:rsidP="00E639A1">
      <w:pPr>
        <w:pStyle w:val="ListParagraph"/>
        <w:ind w:left="360"/>
      </w:pPr>
      <w:r>
        <w:t>The linear properties of capacitors and inductors appear to have both applications and implications. The application is that an RLC circuit can be used to filter out frequencies and therefore can be used for things such as noise filter. The problem is in large inductive loads, the resonance causes by having certain loads with poor power factor cause a lot of power consumption.</w:t>
      </w:r>
    </w:p>
    <w:p w14:paraId="0CFCCD68" w14:textId="6721D113" w:rsidR="00CD427A" w:rsidRDefault="008F4842" w:rsidP="00E639A1">
      <w:pPr>
        <w:pStyle w:val="ListParagraph"/>
        <w:ind w:left="360"/>
      </w:pPr>
      <w:r>
        <w:t>Application of complex numbers in AC theory gives an ability to estimate the results of various frequencies on the load.</w:t>
      </w:r>
      <w:r w:rsidR="002A707E">
        <w:t xml:space="preserve"> Interesting are the shapes </w:t>
      </w:r>
      <w:r w:rsidR="0072082F">
        <w:t>in</w:t>
      </w:r>
      <w:r w:rsidR="002A707E">
        <w:t xml:space="preserve"> Figures 5-7, which have identical components</w:t>
      </w:r>
      <w:r w:rsidR="002E738C">
        <w:t xml:space="preserve"> for voltage drop across </w:t>
      </w:r>
      <m:oMath>
        <m:sSub>
          <m:sSubPr>
            <m:ctrlPr>
              <w:rPr>
                <w:rFonts w:ascii="Cambria Math" w:hAnsi="Cambria Math"/>
                <w:i/>
              </w:rPr>
            </m:ctrlPr>
          </m:sSubPr>
          <m:e>
            <m:r>
              <w:rPr>
                <w:rFonts w:ascii="Cambria Math" w:hAnsi="Cambria Math"/>
              </w:rPr>
              <m:t>V</m:t>
            </m:r>
          </m:e>
          <m:sub>
            <m:r>
              <w:rPr>
                <w:rFonts w:ascii="Cambria Math" w:hAnsi="Cambria Math"/>
              </w:rPr>
              <m:t>R</m:t>
            </m:r>
          </m:sub>
        </m:sSub>
      </m:oMath>
      <w:r w:rsidR="004B5A6B">
        <w:t xml:space="preserve"> </w:t>
      </w:r>
      <w:r w:rsidR="002E738C">
        <w:t>and power factor showing how at resonance</w:t>
      </w:r>
      <w:r w:rsidR="00DE1ED1">
        <w:t>,</w:t>
      </w:r>
      <w:r w:rsidR="002E738C">
        <w:t xml:space="preserve"> the impedance, being a product of resistance and reactance, is at its maximum.</w:t>
      </w:r>
      <w:r w:rsidR="007A54CF">
        <w:t xml:space="preserve"> This causes complications </w:t>
      </w:r>
      <w:r w:rsidR="00423331">
        <w:t>for power because</w:t>
      </w:r>
      <w:r w:rsidR="007A54CF">
        <w:t xml:space="preserve"> of </w:t>
      </w:r>
      <m:oMath>
        <m:sSup>
          <m:sSupPr>
            <m:ctrlPr>
              <w:rPr>
                <w:rFonts w:ascii="Cambria Math" w:hAnsi="Cambria Math"/>
                <w:i/>
              </w:rPr>
            </m:ctrlPr>
          </m:sSupPr>
          <m:e>
            <m:r>
              <w:rPr>
                <w:rFonts w:ascii="Cambria Math" w:hAnsi="Cambria Math"/>
              </w:rPr>
              <m:t>P=</m:t>
            </m:r>
            <m:r>
              <w:rPr>
                <w:rFonts w:ascii="Cambria Math" w:hAnsi="Cambria Math"/>
              </w:rPr>
              <m:t>I</m:t>
            </m:r>
          </m:e>
          <m:sup>
            <m:r>
              <w:rPr>
                <w:rFonts w:ascii="Cambria Math" w:hAnsi="Cambria Math"/>
              </w:rPr>
              <m:t>2</m:t>
            </m:r>
          </m:sup>
        </m:sSup>
        <m:r>
          <w:rPr>
            <w:rFonts w:ascii="Cambria Math" w:hAnsi="Cambria Math"/>
          </w:rPr>
          <m:t>R</m:t>
        </m:r>
      </m:oMath>
      <w:r w:rsidR="007A54CF">
        <w:rPr>
          <w:rFonts w:eastAsiaTheme="minorEastAsia"/>
        </w:rPr>
        <w:t>.</w:t>
      </w:r>
    </w:p>
    <w:p w14:paraId="5ADE334D" w14:textId="6C5FC647" w:rsidR="00EE65D3" w:rsidRDefault="009D766F" w:rsidP="00E639A1">
      <w:pPr>
        <w:pStyle w:val="ListParagraph"/>
        <w:ind w:left="360"/>
      </w:pPr>
      <w:r>
        <w:t>Lastly the 3D graph shows how the source impedance can affect the power consumption</w:t>
      </w:r>
      <w:r w:rsidR="00B77B3F">
        <w:t>.</w:t>
      </w:r>
    </w:p>
    <w:p w14:paraId="31467599" w14:textId="6848171E" w:rsidR="002D468E" w:rsidRDefault="002D468E" w:rsidP="00E639A1">
      <w:pPr>
        <w:pStyle w:val="ListParagraph"/>
        <w:ind w:left="360"/>
      </w:pPr>
      <w:r>
        <w:t xml:space="preserve">In future it would be best to investigate further the magnetism </w:t>
      </w:r>
      <w:r w:rsidR="000C30EA">
        <w:t>in devices such transformers and inductor</w:t>
      </w:r>
      <w:r w:rsidR="00DD72A9">
        <w:t>s.</w:t>
      </w:r>
    </w:p>
    <w:p w14:paraId="7590A1AD" w14:textId="4FE7FB6B" w:rsidR="008B0F07" w:rsidRPr="00526DD5" w:rsidRDefault="00684AD2" w:rsidP="008B0F07">
      <w:pPr>
        <w:pStyle w:val="ListParagraph"/>
        <w:numPr>
          <w:ilvl w:val="0"/>
          <w:numId w:val="4"/>
        </w:numPr>
        <w:rPr>
          <w:b/>
          <w:bCs/>
          <w:sz w:val="24"/>
          <w:szCs w:val="24"/>
        </w:rPr>
      </w:pPr>
      <w:r w:rsidRPr="00526DD5">
        <w:rPr>
          <w:b/>
          <w:bCs/>
          <w:sz w:val="24"/>
          <w:szCs w:val="24"/>
        </w:rPr>
        <w:t>References</w:t>
      </w:r>
    </w:p>
    <w:p w14:paraId="11A52A84" w14:textId="787C2EDA" w:rsidR="0088052B" w:rsidRDefault="0035002F" w:rsidP="0088052B">
      <w:pPr>
        <w:pStyle w:val="ListParagraph"/>
        <w:ind w:left="360"/>
      </w:pPr>
      <w:r w:rsidRPr="00F23623">
        <w:t>[</w:t>
      </w:r>
      <w:r>
        <w:t>1</w:t>
      </w:r>
      <w:r w:rsidRPr="00F23623">
        <w:t xml:space="preserve">] P. Horowitz, W. H. (2015). </w:t>
      </w:r>
      <w:proofErr w:type="gramStart"/>
      <w:r w:rsidRPr="00F23623">
        <w:t>”The</w:t>
      </w:r>
      <w:proofErr w:type="gramEnd"/>
      <w:r w:rsidRPr="00F23623">
        <w:t xml:space="preserve"> Art of</w:t>
      </w:r>
      <w:r>
        <w:t xml:space="preserve"> Electronics”, Third Edition. Cambridge University Press. Chapter </w:t>
      </w:r>
      <w:r w:rsidR="00802EC5">
        <w:t>1.7 Impedance and reactance. Page 40</w:t>
      </w:r>
    </w:p>
    <w:p w14:paraId="27EE48D3" w14:textId="3F2CB9C8" w:rsidR="0035002F" w:rsidRDefault="0035002F" w:rsidP="0088052B">
      <w:pPr>
        <w:pStyle w:val="ListParagraph"/>
        <w:ind w:left="360"/>
      </w:pPr>
      <w:r w:rsidRPr="00F23623">
        <w:t>[</w:t>
      </w:r>
      <w:r>
        <w:t>2</w:t>
      </w:r>
      <w:r w:rsidRPr="00F23623">
        <w:t xml:space="preserve">] P. Horowitz, W. H. (2015). </w:t>
      </w:r>
      <w:proofErr w:type="gramStart"/>
      <w:r w:rsidRPr="00F23623">
        <w:t>”The</w:t>
      </w:r>
      <w:proofErr w:type="gramEnd"/>
      <w:r w:rsidRPr="00F23623">
        <w:t xml:space="preserve"> Art of</w:t>
      </w:r>
      <w:r>
        <w:t xml:space="preserve"> Electronics”, Third Edition. Cambridge University Press. Chapter </w:t>
      </w:r>
      <w:r w:rsidR="00802EC5">
        <w:t>1.4.1 Capacitors</w:t>
      </w:r>
      <w:r w:rsidR="00A76014">
        <w:t>. Page 18</w:t>
      </w:r>
    </w:p>
    <w:p w14:paraId="4810C206" w14:textId="5B3F49E7" w:rsidR="0035002F" w:rsidRDefault="0035002F" w:rsidP="0088052B">
      <w:pPr>
        <w:pStyle w:val="ListParagraph"/>
        <w:ind w:left="360"/>
      </w:pPr>
      <w:r w:rsidRPr="00F23623">
        <w:t>[</w:t>
      </w:r>
      <w:r>
        <w:t>3</w:t>
      </w:r>
      <w:r w:rsidRPr="00F23623">
        <w:t xml:space="preserve">] P. Horowitz, W. H. (2015). </w:t>
      </w:r>
      <w:proofErr w:type="gramStart"/>
      <w:r w:rsidRPr="00F23623">
        <w:t>”The</w:t>
      </w:r>
      <w:proofErr w:type="gramEnd"/>
      <w:r w:rsidRPr="00F23623">
        <w:t xml:space="preserve"> Art of</w:t>
      </w:r>
      <w:r>
        <w:t xml:space="preserve"> Electronics”, Third Edition. Cambridge University Press. Chapter </w:t>
      </w:r>
      <w:r w:rsidR="008E462C">
        <w:t>1.7.1 Frequency analysis of reactive circuits. Page 41</w:t>
      </w:r>
    </w:p>
    <w:p w14:paraId="69A08BD7" w14:textId="05F1E69E" w:rsidR="0035002F" w:rsidRDefault="0035002F" w:rsidP="0088052B">
      <w:pPr>
        <w:pStyle w:val="ListParagraph"/>
        <w:ind w:left="360"/>
      </w:pPr>
      <w:r w:rsidRPr="00F23623">
        <w:t>[</w:t>
      </w:r>
      <w:r>
        <w:t>4</w:t>
      </w:r>
      <w:r w:rsidRPr="00F23623">
        <w:t xml:space="preserve">] P. Horowitz, W. H. (2015). </w:t>
      </w:r>
      <w:proofErr w:type="gramStart"/>
      <w:r w:rsidRPr="00F23623">
        <w:t>”The</w:t>
      </w:r>
      <w:proofErr w:type="gramEnd"/>
      <w:r w:rsidRPr="00F23623">
        <w:t xml:space="preserve"> Art of</w:t>
      </w:r>
      <w:r>
        <w:t xml:space="preserve"> Electronics”, Third Edition. Cambridge University Press. Chapter </w:t>
      </w:r>
      <w:r w:rsidR="00F757D5">
        <w:t>1.7.2 Reactance of inductors</w:t>
      </w:r>
      <w:r w:rsidR="002D3BED">
        <w:t>. Page 44</w:t>
      </w:r>
    </w:p>
    <w:p w14:paraId="04E4F784" w14:textId="28F2FADD" w:rsidR="008B0F07" w:rsidRDefault="0035002F" w:rsidP="00DD2B69">
      <w:pPr>
        <w:pStyle w:val="ListParagraph"/>
        <w:ind w:left="360"/>
      </w:pPr>
      <w:r w:rsidRPr="00F23623">
        <w:t>[</w:t>
      </w:r>
      <w:r>
        <w:t>5</w:t>
      </w:r>
      <w:r w:rsidRPr="00F23623">
        <w:t xml:space="preserve">] P. Horowitz, W. H. (2015). </w:t>
      </w:r>
      <w:proofErr w:type="gramStart"/>
      <w:r w:rsidRPr="00F23623">
        <w:t>”The</w:t>
      </w:r>
      <w:proofErr w:type="gramEnd"/>
      <w:r w:rsidRPr="00F23623">
        <w:t xml:space="preserve"> Art of</w:t>
      </w:r>
      <w:r>
        <w:t xml:space="preserve"> Electronics”, Third Edition. Cambridge University Press. Chapter </w:t>
      </w:r>
      <w:r w:rsidR="00CF17FD">
        <w:t>1.7.6 Power in reactive circuits</w:t>
      </w:r>
      <w:r w:rsidR="006D4C9F">
        <w:t>. Page 47</w:t>
      </w:r>
    </w:p>
    <w:sectPr w:rsidR="008B0F07" w:rsidSect="00A01259">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56986" w14:textId="77777777" w:rsidR="00134426" w:rsidRDefault="00134426" w:rsidP="007C34EA">
      <w:pPr>
        <w:spacing w:after="0" w:line="240" w:lineRule="auto"/>
      </w:pPr>
      <w:r>
        <w:separator/>
      </w:r>
    </w:p>
  </w:endnote>
  <w:endnote w:type="continuationSeparator" w:id="0">
    <w:p w14:paraId="5E5468E1" w14:textId="77777777" w:rsidR="00134426" w:rsidRDefault="00134426" w:rsidP="007C3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7F809" w14:textId="77777777" w:rsidR="00134426" w:rsidRDefault="00134426" w:rsidP="007C34EA">
      <w:pPr>
        <w:spacing w:after="0" w:line="240" w:lineRule="auto"/>
      </w:pPr>
      <w:r>
        <w:separator/>
      </w:r>
    </w:p>
  </w:footnote>
  <w:footnote w:type="continuationSeparator" w:id="0">
    <w:p w14:paraId="29BADD3A" w14:textId="77777777" w:rsidR="00134426" w:rsidRDefault="00134426" w:rsidP="007C3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94E77" w14:textId="1DDE18BF" w:rsidR="007C34EA" w:rsidRDefault="007C34EA">
    <w:pPr>
      <w:pStyle w:val="Header"/>
    </w:pPr>
    <w:r>
      <w:t>15/05/2021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B0431C"/>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E2A1DCC"/>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F847173"/>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A762780"/>
    <w:multiLevelType w:val="hybridMultilevel"/>
    <w:tmpl w:val="12BE7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EF6"/>
    <w:rsid w:val="00002C2D"/>
    <w:rsid w:val="00041480"/>
    <w:rsid w:val="00052800"/>
    <w:rsid w:val="00091FF8"/>
    <w:rsid w:val="000C1BC3"/>
    <w:rsid w:val="000C30EA"/>
    <w:rsid w:val="000C4675"/>
    <w:rsid w:val="000D0A85"/>
    <w:rsid w:val="000D6FE1"/>
    <w:rsid w:val="000F148D"/>
    <w:rsid w:val="000F50A4"/>
    <w:rsid w:val="0011659D"/>
    <w:rsid w:val="001249D2"/>
    <w:rsid w:val="00127208"/>
    <w:rsid w:val="00134426"/>
    <w:rsid w:val="001560D6"/>
    <w:rsid w:val="00173FE9"/>
    <w:rsid w:val="00186F14"/>
    <w:rsid w:val="001A62B7"/>
    <w:rsid w:val="001B367A"/>
    <w:rsid w:val="001F0888"/>
    <w:rsid w:val="00222668"/>
    <w:rsid w:val="002251EC"/>
    <w:rsid w:val="00226C89"/>
    <w:rsid w:val="00254612"/>
    <w:rsid w:val="00270E01"/>
    <w:rsid w:val="00283F3A"/>
    <w:rsid w:val="002A707E"/>
    <w:rsid w:val="002B02F6"/>
    <w:rsid w:val="002B1BCD"/>
    <w:rsid w:val="002B63DF"/>
    <w:rsid w:val="002D3BED"/>
    <w:rsid w:val="002D468E"/>
    <w:rsid w:val="002E2DB5"/>
    <w:rsid w:val="002E738C"/>
    <w:rsid w:val="0030656C"/>
    <w:rsid w:val="003124A6"/>
    <w:rsid w:val="0031768A"/>
    <w:rsid w:val="003214DB"/>
    <w:rsid w:val="00341A11"/>
    <w:rsid w:val="003420F3"/>
    <w:rsid w:val="003440DE"/>
    <w:rsid w:val="0035002F"/>
    <w:rsid w:val="00353B7A"/>
    <w:rsid w:val="003748AE"/>
    <w:rsid w:val="00394B5C"/>
    <w:rsid w:val="003D7AF0"/>
    <w:rsid w:val="00411091"/>
    <w:rsid w:val="00423331"/>
    <w:rsid w:val="00497AEE"/>
    <w:rsid w:val="004B5A6B"/>
    <w:rsid w:val="004C0C0E"/>
    <w:rsid w:val="004C6C87"/>
    <w:rsid w:val="004D2E97"/>
    <w:rsid w:val="004D3EA9"/>
    <w:rsid w:val="004F6546"/>
    <w:rsid w:val="005023A2"/>
    <w:rsid w:val="0052095B"/>
    <w:rsid w:val="00525BBB"/>
    <w:rsid w:val="00526DD5"/>
    <w:rsid w:val="00532136"/>
    <w:rsid w:val="00543C91"/>
    <w:rsid w:val="0057095E"/>
    <w:rsid w:val="0057426A"/>
    <w:rsid w:val="00584A50"/>
    <w:rsid w:val="005C6B3C"/>
    <w:rsid w:val="005D2E46"/>
    <w:rsid w:val="005E5A14"/>
    <w:rsid w:val="005F3F80"/>
    <w:rsid w:val="00611F32"/>
    <w:rsid w:val="00626D3F"/>
    <w:rsid w:val="0063550B"/>
    <w:rsid w:val="006565B3"/>
    <w:rsid w:val="00684AD2"/>
    <w:rsid w:val="0068686D"/>
    <w:rsid w:val="00697B96"/>
    <w:rsid w:val="006A6786"/>
    <w:rsid w:val="006C024C"/>
    <w:rsid w:val="006C117F"/>
    <w:rsid w:val="006D36C3"/>
    <w:rsid w:val="006D4C9F"/>
    <w:rsid w:val="006E0EF6"/>
    <w:rsid w:val="006F1A18"/>
    <w:rsid w:val="0072082F"/>
    <w:rsid w:val="00737306"/>
    <w:rsid w:val="00752D79"/>
    <w:rsid w:val="00754DF3"/>
    <w:rsid w:val="00755F51"/>
    <w:rsid w:val="00787674"/>
    <w:rsid w:val="007A54CF"/>
    <w:rsid w:val="007C34EA"/>
    <w:rsid w:val="007C3E8A"/>
    <w:rsid w:val="007E3574"/>
    <w:rsid w:val="007F3289"/>
    <w:rsid w:val="00801767"/>
    <w:rsid w:val="00801BB7"/>
    <w:rsid w:val="00802EC5"/>
    <w:rsid w:val="00873B50"/>
    <w:rsid w:val="0088052B"/>
    <w:rsid w:val="00880DAF"/>
    <w:rsid w:val="008B0F07"/>
    <w:rsid w:val="008D7D59"/>
    <w:rsid w:val="008E462C"/>
    <w:rsid w:val="008F4842"/>
    <w:rsid w:val="008F587E"/>
    <w:rsid w:val="008F7221"/>
    <w:rsid w:val="009036A7"/>
    <w:rsid w:val="009206B7"/>
    <w:rsid w:val="00927593"/>
    <w:rsid w:val="009432EE"/>
    <w:rsid w:val="009505CC"/>
    <w:rsid w:val="00953C32"/>
    <w:rsid w:val="00957128"/>
    <w:rsid w:val="00957366"/>
    <w:rsid w:val="00973DB9"/>
    <w:rsid w:val="009A4312"/>
    <w:rsid w:val="009A5DF4"/>
    <w:rsid w:val="009D766F"/>
    <w:rsid w:val="00A01259"/>
    <w:rsid w:val="00A13F9B"/>
    <w:rsid w:val="00A14EF9"/>
    <w:rsid w:val="00A367E2"/>
    <w:rsid w:val="00A40E63"/>
    <w:rsid w:val="00A560D9"/>
    <w:rsid w:val="00A71019"/>
    <w:rsid w:val="00A723E3"/>
    <w:rsid w:val="00A76014"/>
    <w:rsid w:val="00AB7D50"/>
    <w:rsid w:val="00AE5A0D"/>
    <w:rsid w:val="00AF1854"/>
    <w:rsid w:val="00B039A4"/>
    <w:rsid w:val="00B068CB"/>
    <w:rsid w:val="00B159A7"/>
    <w:rsid w:val="00B338AC"/>
    <w:rsid w:val="00B43128"/>
    <w:rsid w:val="00B77B3F"/>
    <w:rsid w:val="00B80CA6"/>
    <w:rsid w:val="00BC7F1A"/>
    <w:rsid w:val="00BD778A"/>
    <w:rsid w:val="00BE2977"/>
    <w:rsid w:val="00BE49EC"/>
    <w:rsid w:val="00BE6B1C"/>
    <w:rsid w:val="00C11CAC"/>
    <w:rsid w:val="00C801BC"/>
    <w:rsid w:val="00CB5A9A"/>
    <w:rsid w:val="00CD2406"/>
    <w:rsid w:val="00CD427A"/>
    <w:rsid w:val="00CF17FD"/>
    <w:rsid w:val="00CF20DB"/>
    <w:rsid w:val="00CF40F4"/>
    <w:rsid w:val="00D27282"/>
    <w:rsid w:val="00D5725C"/>
    <w:rsid w:val="00D5726A"/>
    <w:rsid w:val="00D74F97"/>
    <w:rsid w:val="00D75DB5"/>
    <w:rsid w:val="00D9399E"/>
    <w:rsid w:val="00DD2B69"/>
    <w:rsid w:val="00DD72A9"/>
    <w:rsid w:val="00DE1ED1"/>
    <w:rsid w:val="00E30707"/>
    <w:rsid w:val="00E33BE7"/>
    <w:rsid w:val="00E42A0F"/>
    <w:rsid w:val="00E639A1"/>
    <w:rsid w:val="00E9532A"/>
    <w:rsid w:val="00EB1171"/>
    <w:rsid w:val="00EB1300"/>
    <w:rsid w:val="00EE65D3"/>
    <w:rsid w:val="00F149A7"/>
    <w:rsid w:val="00F2333A"/>
    <w:rsid w:val="00F519BD"/>
    <w:rsid w:val="00F65FBC"/>
    <w:rsid w:val="00F71C61"/>
    <w:rsid w:val="00F736A2"/>
    <w:rsid w:val="00F757D5"/>
    <w:rsid w:val="00F95F6C"/>
    <w:rsid w:val="00FD3DFA"/>
    <w:rsid w:val="00FF1A3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76B71"/>
  <w15:chartTrackingRefBased/>
  <w15:docId w15:val="{6BA844E8-AC25-4A46-9271-421DE4A1C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0EF6"/>
    <w:pPr>
      <w:ind w:left="720"/>
      <w:contextualSpacing/>
    </w:pPr>
  </w:style>
  <w:style w:type="character" w:styleId="PlaceholderText">
    <w:name w:val="Placeholder Text"/>
    <w:basedOn w:val="DefaultParagraphFont"/>
    <w:uiPriority w:val="99"/>
    <w:semiHidden/>
    <w:rsid w:val="004D2E97"/>
    <w:rPr>
      <w:color w:val="808080"/>
    </w:rPr>
  </w:style>
  <w:style w:type="paragraph" w:styleId="NormalWeb">
    <w:name w:val="Normal (Web)"/>
    <w:basedOn w:val="Normal"/>
    <w:uiPriority w:val="99"/>
    <w:semiHidden/>
    <w:unhideWhenUsed/>
    <w:rsid w:val="009206B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C34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4EA"/>
  </w:style>
  <w:style w:type="paragraph" w:styleId="Footer">
    <w:name w:val="footer"/>
    <w:basedOn w:val="Normal"/>
    <w:link w:val="FooterChar"/>
    <w:uiPriority w:val="99"/>
    <w:unhideWhenUsed/>
    <w:rsid w:val="007C34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4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719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2824F-571E-4011-A065-E3E7FEA0A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779</TotalTime>
  <Pages>12</Pages>
  <Words>1698</Words>
  <Characters>9680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Matela</dc:creator>
  <cp:keywords/>
  <dc:description/>
  <cp:lastModifiedBy>Krzysztof Matela</cp:lastModifiedBy>
  <cp:revision>155</cp:revision>
  <dcterms:created xsi:type="dcterms:W3CDTF">2021-05-14T12:27:00Z</dcterms:created>
  <dcterms:modified xsi:type="dcterms:W3CDTF">2021-05-15T21:10:00Z</dcterms:modified>
</cp:coreProperties>
</file>