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CCEDB" w14:textId="51FBA62F" w:rsidR="003F466E" w:rsidRPr="00A049E2" w:rsidRDefault="003F466E" w:rsidP="00A049E2">
      <w:pPr>
        <w:jc w:val="center"/>
        <w:rPr>
          <w:b/>
          <w:bCs/>
          <w:i/>
          <w:iCs/>
          <w:sz w:val="36"/>
          <w:szCs w:val="28"/>
        </w:rPr>
      </w:pPr>
      <w:bookmarkStart w:id="0" w:name="_Hlk190468759"/>
      <w:r w:rsidRPr="00A049E2">
        <w:rPr>
          <w:b/>
          <w:bCs/>
          <w:i/>
          <w:iCs/>
          <w:sz w:val="36"/>
          <w:szCs w:val="28"/>
        </w:rPr>
        <w:t>Essay</w:t>
      </w:r>
    </w:p>
    <w:p w14:paraId="2CC86385" w14:textId="77777777" w:rsidR="003F466E" w:rsidRPr="00A049E2" w:rsidRDefault="003F466E" w:rsidP="00A049E2">
      <w:pPr>
        <w:jc w:val="center"/>
        <w:rPr>
          <w:b/>
          <w:bCs/>
          <w:i/>
          <w:iCs/>
          <w:sz w:val="36"/>
          <w:szCs w:val="28"/>
        </w:rPr>
      </w:pPr>
    </w:p>
    <w:p w14:paraId="65D29EC9" w14:textId="01D5E648" w:rsidR="003F466E" w:rsidRPr="00A049E2" w:rsidRDefault="003F466E" w:rsidP="00A049E2">
      <w:pPr>
        <w:jc w:val="center"/>
      </w:pPr>
      <w:r w:rsidRPr="00A049E2">
        <w:rPr>
          <w:noProof/>
          <w:lang w:eastAsia="en-GB"/>
        </w:rPr>
        <w:drawing>
          <wp:inline distT="0" distB="0" distL="0" distR="0" wp14:anchorId="05F00378" wp14:editId="63C1C59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718E13E" w14:textId="77777777" w:rsidR="003F466E" w:rsidRPr="00A049E2" w:rsidRDefault="003F466E" w:rsidP="00A049E2">
      <w:pPr>
        <w:jc w:val="center"/>
      </w:pPr>
    </w:p>
    <w:p w14:paraId="687F82D2" w14:textId="77777777" w:rsidR="003F466E" w:rsidRPr="00A049E2" w:rsidRDefault="003F466E" w:rsidP="00A049E2"/>
    <w:p w14:paraId="74803272" w14:textId="2A2C7E39" w:rsidR="003F466E" w:rsidRPr="00A049E2" w:rsidRDefault="003F466E" w:rsidP="00A049E2">
      <w:pPr>
        <w:rPr>
          <w:sz w:val="32"/>
          <w:szCs w:val="24"/>
        </w:rPr>
      </w:pPr>
      <w:r w:rsidRPr="00A049E2">
        <w:rPr>
          <w:b/>
          <w:bCs/>
          <w:sz w:val="32"/>
          <w:szCs w:val="24"/>
        </w:rPr>
        <w:t>Module name:</w:t>
      </w:r>
      <w:r w:rsidRPr="00A049E2">
        <w:rPr>
          <w:sz w:val="32"/>
          <w:szCs w:val="24"/>
        </w:rPr>
        <w:t xml:space="preserve"> </w:t>
      </w:r>
      <w:r w:rsidR="0049073D" w:rsidRPr="00A049E2">
        <w:rPr>
          <w:sz w:val="28"/>
          <w:szCs w:val="22"/>
        </w:rPr>
        <w:t>BMSW4013 Academic Skills for the Digital Era (Task 1)</w:t>
      </w:r>
    </w:p>
    <w:p w14:paraId="751C3978" w14:textId="7A07436B" w:rsidR="003F466E" w:rsidRPr="00795DE8" w:rsidRDefault="003F466E" w:rsidP="00A049E2">
      <w:pPr>
        <w:rPr>
          <w:b/>
          <w:bCs/>
          <w:sz w:val="32"/>
          <w:szCs w:val="24"/>
          <w:lang w:val="en-GB"/>
        </w:rPr>
      </w:pPr>
      <w:r w:rsidRPr="00D043F0">
        <w:rPr>
          <w:b/>
          <w:bCs/>
          <w:sz w:val="32"/>
          <w:szCs w:val="24"/>
        </w:rPr>
        <w:t>Student name:</w:t>
      </w:r>
      <w:r w:rsidRPr="00A049E2">
        <w:rPr>
          <w:sz w:val="32"/>
          <w:szCs w:val="24"/>
        </w:rPr>
        <w:t xml:space="preserve"> </w:t>
      </w:r>
      <w:r w:rsidR="00795DE8" w:rsidRPr="00795DE8">
        <w:rPr>
          <w:sz w:val="32"/>
          <w:szCs w:val="24"/>
          <w:lang w:val="en-GB"/>
        </w:rPr>
        <w:t>Nico Thomas</w:t>
      </w:r>
    </w:p>
    <w:p w14:paraId="3BCA9B86" w14:textId="43642833" w:rsidR="003F466E" w:rsidRPr="00A049E2" w:rsidRDefault="003F466E" w:rsidP="00A049E2">
      <w:pPr>
        <w:rPr>
          <w:sz w:val="32"/>
          <w:szCs w:val="24"/>
        </w:rPr>
      </w:pPr>
      <w:r w:rsidRPr="00D043F0">
        <w:rPr>
          <w:b/>
          <w:bCs/>
          <w:sz w:val="32"/>
          <w:szCs w:val="24"/>
        </w:rPr>
        <w:t>Lecturer name:</w:t>
      </w:r>
      <w:r w:rsidRPr="00A049E2">
        <w:rPr>
          <w:sz w:val="32"/>
          <w:szCs w:val="24"/>
        </w:rPr>
        <w:t xml:space="preserve"> </w:t>
      </w:r>
      <w:r w:rsidR="0049073D" w:rsidRPr="00A049E2">
        <w:rPr>
          <w:sz w:val="32"/>
          <w:szCs w:val="24"/>
        </w:rPr>
        <w:t xml:space="preserve">Ffion Cumberpatch </w:t>
      </w:r>
    </w:p>
    <w:p w14:paraId="025E867B" w14:textId="77777777" w:rsidR="003F466E" w:rsidRPr="00A049E2" w:rsidRDefault="003F466E" w:rsidP="00A049E2">
      <w:pPr>
        <w:rPr>
          <w:sz w:val="32"/>
          <w:szCs w:val="24"/>
        </w:rPr>
      </w:pPr>
    </w:p>
    <w:p w14:paraId="3096E8F8" w14:textId="77777777" w:rsidR="003F466E" w:rsidRPr="00A049E2" w:rsidRDefault="003F466E" w:rsidP="00A049E2">
      <w:pPr>
        <w:rPr>
          <w:sz w:val="32"/>
          <w:szCs w:val="24"/>
        </w:rPr>
      </w:pPr>
    </w:p>
    <w:p w14:paraId="34C319D3" w14:textId="77777777" w:rsidR="003F466E" w:rsidRPr="00A049E2" w:rsidRDefault="003F466E" w:rsidP="00A049E2">
      <w:pPr>
        <w:rPr>
          <w:sz w:val="32"/>
          <w:szCs w:val="24"/>
        </w:rPr>
      </w:pPr>
    </w:p>
    <w:p w14:paraId="0F2A232B" w14:textId="77777777" w:rsidR="003F466E" w:rsidRPr="00A049E2" w:rsidRDefault="003F466E" w:rsidP="00A049E2">
      <w:pPr>
        <w:rPr>
          <w:b/>
          <w:bCs/>
          <w:sz w:val="40"/>
          <w:szCs w:val="32"/>
        </w:rPr>
      </w:pPr>
    </w:p>
    <w:p w14:paraId="2536C657" w14:textId="0F03B6EE" w:rsidR="003F466E" w:rsidRPr="00A049E2" w:rsidRDefault="003F466E" w:rsidP="00A049E2">
      <w:pPr>
        <w:rPr>
          <w:sz w:val="28"/>
          <w:szCs w:val="28"/>
        </w:rPr>
      </w:pPr>
      <w:r w:rsidRPr="00A049E2">
        <w:rPr>
          <w:sz w:val="28"/>
          <w:szCs w:val="28"/>
        </w:rPr>
        <w:t xml:space="preserve">Word </w:t>
      </w:r>
      <w:r w:rsidR="0049073D" w:rsidRPr="00A049E2">
        <w:rPr>
          <w:sz w:val="28"/>
          <w:szCs w:val="28"/>
        </w:rPr>
        <w:t>C</w:t>
      </w:r>
      <w:r w:rsidRPr="00A049E2">
        <w:rPr>
          <w:sz w:val="28"/>
          <w:szCs w:val="28"/>
        </w:rPr>
        <w:t xml:space="preserve">ount: </w:t>
      </w:r>
      <w:r w:rsidR="0049073D" w:rsidRPr="00A049E2">
        <w:rPr>
          <w:sz w:val="28"/>
          <w:szCs w:val="28"/>
        </w:rPr>
        <w:t>705</w:t>
      </w:r>
    </w:p>
    <w:p w14:paraId="44824C5C" w14:textId="77777777" w:rsidR="003F466E" w:rsidRPr="00A049E2" w:rsidRDefault="003F466E" w:rsidP="00A049E2">
      <w:pPr>
        <w:rPr>
          <w:b/>
          <w:bCs/>
          <w:sz w:val="32"/>
          <w:szCs w:val="24"/>
        </w:rPr>
      </w:pPr>
      <w:r w:rsidRPr="00A049E2">
        <w:rPr>
          <w:b/>
          <w:bCs/>
          <w:sz w:val="32"/>
          <w:szCs w:val="24"/>
        </w:rPr>
        <w:br w:type="page"/>
      </w:r>
    </w:p>
    <w:p w14:paraId="3364F902" w14:textId="4E62EF47" w:rsidR="00461765" w:rsidRPr="00A049E2" w:rsidRDefault="0066164A" w:rsidP="00A049E2">
      <w:pPr>
        <w:jc w:val="center"/>
        <w:rPr>
          <w:b/>
          <w:bCs/>
          <w:sz w:val="36"/>
          <w:szCs w:val="28"/>
        </w:rPr>
      </w:pPr>
      <w:r w:rsidRPr="00A049E2">
        <w:rPr>
          <w:b/>
          <w:bCs/>
          <w:sz w:val="36"/>
          <w:szCs w:val="28"/>
        </w:rPr>
        <w:lastRenderedPageBreak/>
        <w:t>Artificial Intelligence (AI) in Academia: Enhancing Learning or Undermining Integrity</w:t>
      </w:r>
      <w:bookmarkEnd w:id="0"/>
    </w:p>
    <w:p w14:paraId="49EC72CA" w14:textId="65EDA8D3" w:rsidR="0066164A" w:rsidRPr="00A049E2" w:rsidRDefault="0066164A" w:rsidP="00A049E2">
      <w:pPr>
        <w:pStyle w:val="Heading1"/>
      </w:pPr>
      <w:r w:rsidRPr="00A049E2">
        <w:t>Introduction</w:t>
      </w:r>
    </w:p>
    <w:p w14:paraId="128147FC" w14:textId="71EDFC81" w:rsidR="0066164A" w:rsidRPr="00A049E2" w:rsidRDefault="0066164A" w:rsidP="00A049E2">
      <w:bookmarkStart w:id="1" w:name="_Hlk190468746"/>
      <w:r w:rsidRPr="00A049E2">
        <w:t>AI is becoming integrated into the academic environment as it provides various tools that can be useful for learning as well as for research. The use of AI platforms like ChatGPT, Grammarly and plagiarism-detection tools opens new possibilities for students and educators. However, the ever-growing use of AI in writing generates the problem of academic dishonesty as it provides solutions for plagiarism and does not encourage critical thinking. This paper aims to demonstrate how AI can boost academic performance through tutoring, writing assistance and research, positively affecting education.</w:t>
      </w:r>
      <w:bookmarkEnd w:id="1"/>
    </w:p>
    <w:p w14:paraId="6B61D15E" w14:textId="37BC0142" w:rsidR="0066164A" w:rsidRPr="00A049E2" w:rsidRDefault="0066164A" w:rsidP="00A049E2">
      <w:pPr>
        <w:pStyle w:val="Heading1"/>
      </w:pPr>
      <w:bookmarkStart w:id="2" w:name="_Hlk190468778"/>
      <w:r w:rsidRPr="00A049E2">
        <w:t>AI Tools in Education</w:t>
      </w:r>
    </w:p>
    <w:p w14:paraId="1FF93F8F" w14:textId="0C911D13" w:rsidR="0066164A" w:rsidRPr="00A049E2" w:rsidRDefault="0066164A" w:rsidP="00A049E2">
      <w:r w:rsidRPr="00A049E2">
        <w:t xml:space="preserve">The use of artificial intelligence in education has boosted learning in many ways. For instance, ChatGPT helps students explain difficult concepts and provides ideas for academic works (Zawacki-Richter </w:t>
      </w:r>
      <w:r w:rsidRPr="00A049E2">
        <w:rPr>
          <w:i/>
          <w:iCs/>
        </w:rPr>
        <w:t>et al.,</w:t>
      </w:r>
      <w:r w:rsidRPr="00A049E2">
        <w:t xml:space="preserve"> 2019). Grammarly provides suggestions for grammar and style, which helps students develop their academic writing (Almusharraf and Bailey, 2021). The use of plagiarism detection software like Turnitin is beneficial in ensuring that students do not submit unoriginal work and instead learn how to argue their points (Eaton, 2021). These tools make learning more effective and accommodating to students with learning disabilities and those who have different language proficiency levels.</w:t>
      </w:r>
    </w:p>
    <w:p w14:paraId="4A337860" w14:textId="4345DF0F" w:rsidR="0066164A" w:rsidRPr="00A049E2" w:rsidRDefault="00B93AF4" w:rsidP="00A049E2">
      <w:pPr>
        <w:pStyle w:val="Heading1"/>
      </w:pPr>
      <w:r w:rsidRPr="00A049E2">
        <w:t>AI and Academic Integrity</w:t>
      </w:r>
    </w:p>
    <w:p w14:paraId="3256CADC" w14:textId="7A04F8CF" w:rsidR="00A91959" w:rsidRPr="00A049E2" w:rsidRDefault="00A91959" w:rsidP="00A049E2">
      <w:r w:rsidRPr="00A049E2">
        <w:t xml:space="preserve">AI in general has both positive and negative effects on academic integrity. On the positive side, AI helps to improve integrity because it identifies plagiarism and urges students to produce their work (Eaton, 2021). AI-assisted tools also assist students in structuring their argumentation better, thus lessening the likelihood of engaging in cheating (Kasneci </w:t>
      </w:r>
      <w:r w:rsidRPr="00A049E2">
        <w:rPr>
          <w:i/>
          <w:iCs/>
        </w:rPr>
        <w:t>et al.,</w:t>
      </w:r>
      <w:r w:rsidRPr="00A049E2">
        <w:t xml:space="preserve"> 2023). Furthermore, for students who are learning English as a second language, AI writing assistants are very helpful in enhancing their writing skills and confidence in their academic writing.</w:t>
      </w:r>
    </w:p>
    <w:p w14:paraId="09430038" w14:textId="6D6B78C2" w:rsidR="0066164A" w:rsidRPr="00A049E2" w:rsidRDefault="00A91959" w:rsidP="00A049E2">
      <w:r w:rsidRPr="00A049E2">
        <w:lastRenderedPageBreak/>
        <w:t xml:space="preserve">However, there are still some issues with AI use. A number of initiates rely on AI-generated content and produce papers that have no analysis and the author’s voice (Huang </w:t>
      </w:r>
      <w:r w:rsidRPr="00A049E2">
        <w:rPr>
          <w:i/>
          <w:iCs/>
        </w:rPr>
        <w:t>et al.,</w:t>
      </w:r>
      <w:r w:rsidRPr="00A049E2">
        <w:t xml:space="preserve"> 2022). AI-created essays can give good structure and answers to questions without having any knowledge in them, which can cause the loss of credibility of students’ accomplishments. Moreover, with the advancement in AI, there are issues of determining whether students have interacted with the work or if they relied on AI to help them (Kasneci </w:t>
      </w:r>
      <w:r w:rsidRPr="00A049E2">
        <w:rPr>
          <w:i/>
          <w:iCs/>
        </w:rPr>
        <w:t>et al.,</w:t>
      </w:r>
      <w:r w:rsidRPr="00A049E2">
        <w:t xml:space="preserve"> 2023). These issues call for the development of a better ethical understanding of AI usage to curb dishonesty while optimizing the benefits.</w:t>
      </w:r>
    </w:p>
    <w:p w14:paraId="4C6BB1B3" w14:textId="0AB20C54" w:rsidR="00A91959" w:rsidRPr="00A049E2" w:rsidRDefault="00A91959" w:rsidP="00A049E2">
      <w:pPr>
        <w:pStyle w:val="Heading1"/>
      </w:pPr>
      <w:r w:rsidRPr="00A049E2">
        <w:t>Supporting Evidence for AI in Education</w:t>
      </w:r>
    </w:p>
    <w:p w14:paraId="04102E39" w14:textId="37185DAB" w:rsidR="00A91959" w:rsidRPr="00A049E2" w:rsidRDefault="00A91959" w:rsidP="00A049E2">
      <w:r w:rsidRPr="00A049E2">
        <w:t xml:space="preserve">AI helps education by providing individualized learning, improving the writing style and preventing cheating. AI-based platforms help students be more engaged as the content is personalized based on their learning needs which improves knowledge acquisition (Zawacki-Richter </w:t>
      </w:r>
      <w:r w:rsidRPr="00A049E2">
        <w:rPr>
          <w:i/>
          <w:iCs/>
        </w:rPr>
        <w:t>et al.,</w:t>
      </w:r>
      <w:r w:rsidRPr="00A049E2">
        <w:t xml:space="preserve"> 2019). The use of AI-based writing tools like Grammarly enhances the student’s writing skills in terms of grammar, coherence and clarity (Almusharraf and Bailey, 2021). This development makes it easier for students to learn on their own by allowing them to review and improve their work with the help of AI.</w:t>
      </w:r>
    </w:p>
    <w:p w14:paraId="7693546F" w14:textId="6BF70039" w:rsidR="00A91959" w:rsidRPr="00A049E2" w:rsidRDefault="00A91959" w:rsidP="00A049E2">
      <w:r w:rsidRPr="00A049E2">
        <w:t xml:space="preserve">Furthermore, Tools like Turnitin help in checking and discouraging plagiarism (Eaton, 2021). These tools prevent cheating by detecting instances of plagiarism and pointing out copied content that the work submitted is original. </w:t>
      </w:r>
      <w:r w:rsidR="003F466E" w:rsidRPr="00A049E2">
        <w:t xml:space="preserve">Instant feedback using artificial intelligence can spare teachers such time-consuming work while helping learners improve their ideas (Huang </w:t>
      </w:r>
      <w:r w:rsidR="003F466E" w:rsidRPr="00A049E2">
        <w:rPr>
          <w:i/>
          <w:iCs/>
        </w:rPr>
        <w:t>et al.,</w:t>
      </w:r>
      <w:r w:rsidR="003F466E" w:rsidRPr="00A049E2">
        <w:t xml:space="preserve"> 2022). Furthermore, AI helps students in problem-solving by providing suggestions instead of solutions, which helps enhance creativity and problem-solving skills (Kasneci </w:t>
      </w:r>
      <w:r w:rsidR="003F466E" w:rsidRPr="00A049E2">
        <w:rPr>
          <w:i/>
          <w:iCs/>
        </w:rPr>
        <w:t>et al.,</w:t>
      </w:r>
      <w:r w:rsidR="003F466E" w:rsidRPr="00A049E2">
        <w:t xml:space="preserve"> 2023).</w:t>
      </w:r>
      <w:bookmarkEnd w:id="2"/>
      <w:r w:rsidR="0049073D" w:rsidRPr="00A049E2">
        <w:t xml:space="preserve"> However, the proper use of AI suggests that it positively enhances learning in education. Therefore, it is possible to use AI as an effective tool in the educational process without violating ethical norms by maintaining an equal ratio of its positive effects and restrictions.</w:t>
      </w:r>
    </w:p>
    <w:p w14:paraId="397B854F" w14:textId="3FB43553" w:rsidR="003F466E" w:rsidRPr="00A049E2" w:rsidRDefault="003F466E" w:rsidP="00A049E2">
      <w:pPr>
        <w:pStyle w:val="Heading1"/>
      </w:pPr>
      <w:r w:rsidRPr="00A049E2">
        <w:t>Conclusion</w:t>
      </w:r>
    </w:p>
    <w:p w14:paraId="4DA93186" w14:textId="2778827E" w:rsidR="003F466E" w:rsidRPr="00A049E2" w:rsidRDefault="003F466E" w:rsidP="00A049E2">
      <w:bookmarkStart w:id="3" w:name="_Hlk190468797"/>
      <w:r w:rsidRPr="00A049E2">
        <w:t xml:space="preserve">AI has provided a positive impact to academia in various ways including enhancing learning, improving writing quality and promoting academic integrity. Despite the risks of over-reliance on AI and its possible misuse, the advantages of AI application are significant when it is applied morally and responsibly. AI tools assist students and </w:t>
      </w:r>
      <w:r w:rsidRPr="00A049E2">
        <w:lastRenderedPageBreak/>
        <w:t>instructors in learning, enhancing writing</w:t>
      </w:r>
      <w:r w:rsidR="0049073D" w:rsidRPr="00A049E2">
        <w:t xml:space="preserve"> and</w:t>
      </w:r>
      <w:r w:rsidRPr="00A049E2">
        <w:t xml:space="preserve"> ensuring academic reliability through plagiarism checks. For AI to reach its potential in education, institutions should provide guidelines on how to use it ethically and how students can learn on their own.</w:t>
      </w:r>
    </w:p>
    <w:bookmarkEnd w:id="3"/>
    <w:p w14:paraId="6E9F5CB4" w14:textId="77777777" w:rsidR="00A91959" w:rsidRPr="00A049E2" w:rsidRDefault="00A91959" w:rsidP="00A049E2"/>
    <w:p w14:paraId="17F3C2BB" w14:textId="77777777" w:rsidR="00A91959" w:rsidRPr="00A049E2" w:rsidRDefault="00A91959" w:rsidP="00A049E2"/>
    <w:p w14:paraId="0ABB40A1" w14:textId="77777777" w:rsidR="00A91959" w:rsidRPr="00A049E2" w:rsidRDefault="00A91959" w:rsidP="00A049E2"/>
    <w:p w14:paraId="5971C4AE" w14:textId="7C931BCD" w:rsidR="00A91959" w:rsidRPr="00A049E2" w:rsidRDefault="00A91959" w:rsidP="00A049E2">
      <w:r w:rsidRPr="00A049E2">
        <w:br w:type="page"/>
      </w:r>
    </w:p>
    <w:p w14:paraId="329E8A73" w14:textId="7E960504" w:rsidR="00A91959" w:rsidRPr="00A049E2" w:rsidRDefault="00A91959" w:rsidP="00A049E2">
      <w:pPr>
        <w:pStyle w:val="Heading1"/>
      </w:pPr>
      <w:r w:rsidRPr="00A049E2">
        <w:lastRenderedPageBreak/>
        <w:t>References</w:t>
      </w:r>
    </w:p>
    <w:p w14:paraId="73D751B6" w14:textId="787D8A84" w:rsidR="0049073D" w:rsidRPr="0049073D" w:rsidRDefault="0049073D" w:rsidP="00A049E2">
      <w:r w:rsidRPr="0049073D">
        <w:t xml:space="preserve">Almusharraf, N. and Bailey, D. (2021) ‘The impact of AI-powered writing tools on academic writing skills’, </w:t>
      </w:r>
      <w:r w:rsidRPr="0049073D">
        <w:rPr>
          <w:i/>
          <w:iCs/>
        </w:rPr>
        <w:t>Journal of Educational Technology Research</w:t>
      </w:r>
      <w:r w:rsidRPr="0049073D">
        <w:t>, 19(2), pp. 45-61.</w:t>
      </w:r>
    </w:p>
    <w:p w14:paraId="2666B2DF" w14:textId="55837360" w:rsidR="0049073D" w:rsidRPr="0049073D" w:rsidRDefault="0049073D" w:rsidP="00A049E2">
      <w:r w:rsidRPr="0049073D">
        <w:t xml:space="preserve">Eaton, S.E. (2021) </w:t>
      </w:r>
      <w:r w:rsidRPr="0049073D">
        <w:rPr>
          <w:i/>
          <w:iCs/>
        </w:rPr>
        <w:t>Plagiarism in Higher Education: Tackling Tough Topics in Academic Integrity</w:t>
      </w:r>
      <w:r w:rsidRPr="0049073D">
        <w:t xml:space="preserve">. 1st </w:t>
      </w:r>
      <w:proofErr w:type="spellStart"/>
      <w:r w:rsidRPr="0049073D">
        <w:t>edn</w:t>
      </w:r>
      <w:proofErr w:type="spellEnd"/>
      <w:r w:rsidRPr="0049073D">
        <w:t>. Santa Barbara, CA: ABC-CLIO.</w:t>
      </w:r>
    </w:p>
    <w:p w14:paraId="4CE8E350" w14:textId="051B240B" w:rsidR="0049073D" w:rsidRPr="0049073D" w:rsidRDefault="0049073D" w:rsidP="00A049E2">
      <w:r w:rsidRPr="0049073D">
        <w:t xml:space="preserve">Huang, C., Chen, L. and Zhang, Y. (2022) ‘The role of AI in academic integrity: A double-edged sword?’, </w:t>
      </w:r>
      <w:r w:rsidRPr="0049073D">
        <w:rPr>
          <w:i/>
          <w:iCs/>
        </w:rPr>
        <w:t>Education and Information Technologies</w:t>
      </w:r>
      <w:r w:rsidRPr="0049073D">
        <w:t>, 27(3), pp. 345-362.</w:t>
      </w:r>
    </w:p>
    <w:p w14:paraId="1D6546C9" w14:textId="11796AC3" w:rsidR="0049073D" w:rsidRPr="0049073D" w:rsidRDefault="0049073D" w:rsidP="00A049E2">
      <w:r w:rsidRPr="00A049E2">
        <w:t>K</w:t>
      </w:r>
      <w:r w:rsidRPr="0049073D">
        <w:t xml:space="preserve">asneci, E., Sessler, K., </w:t>
      </w:r>
      <w:proofErr w:type="spellStart"/>
      <w:r w:rsidRPr="0049073D">
        <w:t>Castets</w:t>
      </w:r>
      <w:proofErr w:type="spellEnd"/>
      <w:r w:rsidRPr="0049073D">
        <w:t xml:space="preserve">-Renard, C. and Kasneci, G. (2023) ‘AI in higher education: Ethical implications and academic challenges’, </w:t>
      </w:r>
      <w:r w:rsidRPr="0049073D">
        <w:rPr>
          <w:i/>
          <w:iCs/>
        </w:rPr>
        <w:t xml:space="preserve">Computers </w:t>
      </w:r>
      <w:r w:rsidRPr="00A049E2">
        <w:rPr>
          <w:i/>
          <w:iCs/>
        </w:rPr>
        <w:t>and</w:t>
      </w:r>
      <w:r w:rsidRPr="0049073D">
        <w:rPr>
          <w:i/>
          <w:iCs/>
        </w:rPr>
        <w:t xml:space="preserve"> Education</w:t>
      </w:r>
      <w:r w:rsidRPr="0049073D">
        <w:t>, 193, p. 104786.</w:t>
      </w:r>
    </w:p>
    <w:p w14:paraId="515954E0" w14:textId="12CF616F" w:rsidR="0049073D" w:rsidRPr="0049073D" w:rsidRDefault="0049073D" w:rsidP="00A049E2">
      <w:r w:rsidRPr="0049073D">
        <w:t xml:space="preserve">Zawacki-Richter, O., Marín, V.I., Bond, M. and Gouverneur, F. (2019) ‘Systematic review of research on artificial intelligence applications in higher education – Where are the educators?’, </w:t>
      </w:r>
      <w:r w:rsidRPr="0049073D">
        <w:rPr>
          <w:i/>
          <w:iCs/>
        </w:rPr>
        <w:t>International Journal of Educational Technology in Higher Education</w:t>
      </w:r>
      <w:r w:rsidRPr="0049073D">
        <w:t>, 16(1), pp. 1-27.</w:t>
      </w:r>
    </w:p>
    <w:p w14:paraId="21C6EB3C" w14:textId="65010986" w:rsidR="0049073D" w:rsidRPr="00A049E2" w:rsidRDefault="0049073D" w:rsidP="00A049E2"/>
    <w:sectPr w:rsidR="0049073D" w:rsidRPr="00A049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10D76"/>
    <w:rsid w:val="00063B80"/>
    <w:rsid w:val="00173DCF"/>
    <w:rsid w:val="001B3CB7"/>
    <w:rsid w:val="002440DA"/>
    <w:rsid w:val="00300A0E"/>
    <w:rsid w:val="00314566"/>
    <w:rsid w:val="003304DD"/>
    <w:rsid w:val="00340D78"/>
    <w:rsid w:val="00395C09"/>
    <w:rsid w:val="003F466E"/>
    <w:rsid w:val="00461765"/>
    <w:rsid w:val="0049073D"/>
    <w:rsid w:val="004A0086"/>
    <w:rsid w:val="004A5EA8"/>
    <w:rsid w:val="004C771D"/>
    <w:rsid w:val="004F222D"/>
    <w:rsid w:val="00517B9B"/>
    <w:rsid w:val="00605613"/>
    <w:rsid w:val="0066164A"/>
    <w:rsid w:val="00687475"/>
    <w:rsid w:val="00693992"/>
    <w:rsid w:val="006B2C9A"/>
    <w:rsid w:val="006D002A"/>
    <w:rsid w:val="006D3E33"/>
    <w:rsid w:val="007120CB"/>
    <w:rsid w:val="00795645"/>
    <w:rsid w:val="00795DE8"/>
    <w:rsid w:val="007C5678"/>
    <w:rsid w:val="0084091D"/>
    <w:rsid w:val="00894394"/>
    <w:rsid w:val="008B7162"/>
    <w:rsid w:val="009050D2"/>
    <w:rsid w:val="00960B0B"/>
    <w:rsid w:val="00993B4F"/>
    <w:rsid w:val="009E306D"/>
    <w:rsid w:val="009E69CA"/>
    <w:rsid w:val="00A049E2"/>
    <w:rsid w:val="00A31D3D"/>
    <w:rsid w:val="00A46297"/>
    <w:rsid w:val="00A87A0B"/>
    <w:rsid w:val="00A91959"/>
    <w:rsid w:val="00AA2680"/>
    <w:rsid w:val="00B10D76"/>
    <w:rsid w:val="00B93AF4"/>
    <w:rsid w:val="00BE04DF"/>
    <w:rsid w:val="00BE724A"/>
    <w:rsid w:val="00BF3AAE"/>
    <w:rsid w:val="00C123F4"/>
    <w:rsid w:val="00C42A7A"/>
    <w:rsid w:val="00C647FA"/>
    <w:rsid w:val="00C91C46"/>
    <w:rsid w:val="00CB6C2B"/>
    <w:rsid w:val="00D043F0"/>
    <w:rsid w:val="00D06418"/>
    <w:rsid w:val="00E50372"/>
    <w:rsid w:val="00E61A5B"/>
    <w:rsid w:val="00E70907"/>
    <w:rsid w:val="00EA3EA5"/>
    <w:rsid w:val="00EF69C4"/>
    <w:rsid w:val="00F06AE8"/>
    <w:rsid w:val="00F34238"/>
    <w:rsid w:val="00F8478D"/>
    <w:rsid w:val="00F91C0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7E14C3"/>
  <w15:chartTrackingRefBased/>
  <w15:docId w15:val="{70193331-CB1D-4591-A6A9-DFAE81FF3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9CA"/>
    <w:rPr>
      <w:rFonts w:ascii="Arial" w:eastAsiaTheme="minorEastAsia" w:hAnsi="Arial"/>
      <w:kern w:val="0"/>
      <w:sz w:val="24"/>
      <w:szCs w:val="20"/>
      <w:lang w:eastAsia="zh-CN"/>
    </w:rPr>
  </w:style>
  <w:style w:type="paragraph" w:styleId="Heading1">
    <w:name w:val="heading 1"/>
    <w:basedOn w:val="Normal"/>
    <w:next w:val="Normal"/>
    <w:link w:val="Heading1Char"/>
    <w:autoRedefine/>
    <w:uiPriority w:val="9"/>
    <w:qFormat/>
    <w:rsid w:val="00CB6C2B"/>
    <w:pPr>
      <w:keepNext/>
      <w:outlineLvl w:val="0"/>
    </w:pPr>
    <w:rPr>
      <w:rFonts w:eastAsia="Times New Roman"/>
      <w:b/>
      <w:bCs/>
      <w:kern w:val="32"/>
      <w:szCs w:val="36"/>
      <w:lang w:eastAsia="en-US"/>
    </w:rPr>
  </w:style>
  <w:style w:type="paragraph" w:styleId="Heading2">
    <w:name w:val="heading 2"/>
    <w:basedOn w:val="Normal"/>
    <w:next w:val="Normal"/>
    <w:link w:val="Heading2Char"/>
    <w:autoRedefine/>
    <w:uiPriority w:val="9"/>
    <w:unhideWhenUsed/>
    <w:qFormat/>
    <w:rsid w:val="00173DCF"/>
    <w:pPr>
      <w:keepNext/>
      <w:outlineLvl w:val="1"/>
    </w:pPr>
    <w:rPr>
      <w:rFonts w:eastAsia="SimSun"/>
      <w:b/>
      <w:kern w:val="2"/>
      <w:szCs w:val="24"/>
    </w:rPr>
  </w:style>
  <w:style w:type="paragraph" w:styleId="Heading3">
    <w:name w:val="heading 3"/>
    <w:basedOn w:val="Normal"/>
    <w:next w:val="Normal"/>
    <w:link w:val="Heading3Char"/>
    <w:autoRedefine/>
    <w:uiPriority w:val="9"/>
    <w:unhideWhenUsed/>
    <w:qFormat/>
    <w:rsid w:val="00173DCF"/>
    <w:pPr>
      <w:keepNext/>
      <w:outlineLvl w:val="2"/>
    </w:pPr>
    <w:rPr>
      <w:rFonts w:eastAsia="Times New Roman"/>
      <w:b/>
      <w:bCs/>
      <w:kern w:val="2"/>
      <w:szCs w:val="26"/>
    </w:rPr>
  </w:style>
  <w:style w:type="paragraph" w:styleId="Heading4">
    <w:name w:val="heading 4"/>
    <w:basedOn w:val="Normal"/>
    <w:next w:val="Normal"/>
    <w:link w:val="Heading4Char"/>
    <w:autoRedefine/>
    <w:uiPriority w:val="9"/>
    <w:unhideWhenUsed/>
    <w:qFormat/>
    <w:rsid w:val="00960B0B"/>
    <w:pPr>
      <w:keepNext/>
      <w:outlineLvl w:val="3"/>
    </w:pPr>
    <w:rPr>
      <w:b/>
      <w:bCs/>
      <w:szCs w:val="28"/>
    </w:rPr>
  </w:style>
  <w:style w:type="paragraph" w:styleId="Heading5">
    <w:name w:val="heading 5"/>
    <w:basedOn w:val="Normal"/>
    <w:next w:val="Normal"/>
    <w:link w:val="Heading5Char"/>
    <w:uiPriority w:val="9"/>
    <w:semiHidden/>
    <w:unhideWhenUsed/>
    <w:qFormat/>
    <w:rsid w:val="00B10D7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10D7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0D7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0D7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0D7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B6C2B"/>
    <w:rPr>
      <w:rFonts w:ascii="Arial" w:eastAsia="Times New Roman" w:hAnsi="Arial"/>
      <w:b/>
      <w:bCs/>
      <w:kern w:val="32"/>
      <w:sz w:val="24"/>
      <w:szCs w:val="36"/>
    </w:rPr>
  </w:style>
  <w:style w:type="paragraph" w:styleId="Subtitle">
    <w:name w:val="Subtitle"/>
    <w:basedOn w:val="Normal"/>
    <w:next w:val="Normal"/>
    <w:link w:val="SubtitleChar"/>
    <w:autoRedefine/>
    <w:uiPriority w:val="11"/>
    <w:qFormat/>
    <w:rsid w:val="00461765"/>
    <w:pPr>
      <w:spacing w:after="60"/>
      <w:outlineLvl w:val="1"/>
    </w:pPr>
    <w:rPr>
      <w:rFonts w:eastAsiaTheme="majorEastAsia" w:cstheme="majorBidi"/>
      <w:b/>
      <w:szCs w:val="24"/>
    </w:rPr>
  </w:style>
  <w:style w:type="character" w:customStyle="1" w:styleId="SubtitleChar">
    <w:name w:val="Subtitle Char"/>
    <w:basedOn w:val="DefaultParagraphFont"/>
    <w:link w:val="Subtitle"/>
    <w:uiPriority w:val="11"/>
    <w:rsid w:val="00461765"/>
    <w:rPr>
      <w:rFonts w:ascii="Arial" w:eastAsiaTheme="majorEastAsia" w:hAnsi="Arial" w:cstheme="majorBidi"/>
      <w:b/>
      <w:sz w:val="24"/>
      <w:szCs w:val="24"/>
    </w:rPr>
  </w:style>
  <w:style w:type="character" w:customStyle="1" w:styleId="Heading2Char">
    <w:name w:val="Heading 2 Char"/>
    <w:link w:val="Heading2"/>
    <w:uiPriority w:val="9"/>
    <w:rsid w:val="00173DCF"/>
    <w:rPr>
      <w:rFonts w:ascii="Arial" w:eastAsia="SimSun" w:hAnsi="Arial"/>
      <w:b/>
      <w:sz w:val="24"/>
      <w:szCs w:val="24"/>
      <w:lang w:eastAsia="zh-CN"/>
    </w:rPr>
  </w:style>
  <w:style w:type="paragraph" w:styleId="Title">
    <w:name w:val="Title"/>
    <w:basedOn w:val="Normal"/>
    <w:next w:val="Normal"/>
    <w:link w:val="TitleChar"/>
    <w:autoRedefine/>
    <w:uiPriority w:val="10"/>
    <w:qFormat/>
    <w:rsid w:val="00960B0B"/>
    <w:pPr>
      <w:jc w:val="center"/>
      <w:outlineLvl w:val="0"/>
    </w:pPr>
    <w:rPr>
      <w:rFonts w:eastAsiaTheme="majorEastAsia" w:cstheme="majorBidi"/>
      <w:b/>
      <w:bCs/>
      <w:kern w:val="28"/>
      <w:sz w:val="28"/>
      <w:szCs w:val="32"/>
    </w:rPr>
  </w:style>
  <w:style w:type="character" w:customStyle="1" w:styleId="TitleChar">
    <w:name w:val="Title Char"/>
    <w:basedOn w:val="DefaultParagraphFont"/>
    <w:link w:val="Title"/>
    <w:uiPriority w:val="10"/>
    <w:rsid w:val="00960B0B"/>
    <w:rPr>
      <w:rFonts w:ascii="Arial" w:eastAsiaTheme="majorEastAsia" w:hAnsi="Arial" w:cstheme="majorBidi"/>
      <w:b/>
      <w:bCs/>
      <w:kern w:val="28"/>
      <w:sz w:val="28"/>
      <w:szCs w:val="32"/>
    </w:rPr>
  </w:style>
  <w:style w:type="character" w:customStyle="1" w:styleId="Heading3Char">
    <w:name w:val="Heading 3 Char"/>
    <w:link w:val="Heading3"/>
    <w:uiPriority w:val="9"/>
    <w:rsid w:val="00173DCF"/>
    <w:rPr>
      <w:rFonts w:ascii="Arial" w:eastAsia="Times New Roman" w:hAnsi="Arial"/>
      <w:b/>
      <w:bCs/>
      <w:sz w:val="24"/>
      <w:szCs w:val="26"/>
      <w:lang w:eastAsia="zh-CN"/>
    </w:rPr>
  </w:style>
  <w:style w:type="character" w:customStyle="1" w:styleId="Heading4Char">
    <w:name w:val="Heading 4 Char"/>
    <w:basedOn w:val="DefaultParagraphFont"/>
    <w:link w:val="Heading4"/>
    <w:uiPriority w:val="9"/>
    <w:rsid w:val="00960B0B"/>
    <w:rPr>
      <w:rFonts w:ascii="Arial" w:eastAsiaTheme="minorEastAsia" w:hAnsi="Arial"/>
      <w:b/>
      <w:bCs/>
      <w:sz w:val="24"/>
      <w:szCs w:val="28"/>
    </w:rPr>
  </w:style>
  <w:style w:type="character" w:customStyle="1" w:styleId="Heading5Char">
    <w:name w:val="Heading 5 Char"/>
    <w:basedOn w:val="DefaultParagraphFont"/>
    <w:link w:val="Heading5"/>
    <w:uiPriority w:val="9"/>
    <w:semiHidden/>
    <w:rsid w:val="00B10D76"/>
    <w:rPr>
      <w:rFonts w:eastAsiaTheme="majorEastAsia" w:cstheme="majorBidi"/>
      <w:color w:val="0F4761" w:themeColor="accent1" w:themeShade="BF"/>
      <w:kern w:val="0"/>
      <w:sz w:val="24"/>
      <w:szCs w:val="20"/>
      <w:lang w:eastAsia="zh-CN"/>
    </w:rPr>
  </w:style>
  <w:style w:type="character" w:customStyle="1" w:styleId="Heading6Char">
    <w:name w:val="Heading 6 Char"/>
    <w:basedOn w:val="DefaultParagraphFont"/>
    <w:link w:val="Heading6"/>
    <w:uiPriority w:val="9"/>
    <w:semiHidden/>
    <w:rsid w:val="00B10D76"/>
    <w:rPr>
      <w:rFonts w:eastAsiaTheme="majorEastAsia" w:cstheme="majorBidi"/>
      <w:i/>
      <w:iCs/>
      <w:color w:val="595959" w:themeColor="text1" w:themeTint="A6"/>
      <w:kern w:val="0"/>
      <w:sz w:val="24"/>
      <w:szCs w:val="20"/>
      <w:lang w:eastAsia="zh-CN"/>
    </w:rPr>
  </w:style>
  <w:style w:type="character" w:customStyle="1" w:styleId="Heading7Char">
    <w:name w:val="Heading 7 Char"/>
    <w:basedOn w:val="DefaultParagraphFont"/>
    <w:link w:val="Heading7"/>
    <w:uiPriority w:val="9"/>
    <w:semiHidden/>
    <w:rsid w:val="00B10D76"/>
    <w:rPr>
      <w:rFonts w:eastAsiaTheme="majorEastAsia" w:cstheme="majorBidi"/>
      <w:color w:val="595959" w:themeColor="text1" w:themeTint="A6"/>
      <w:kern w:val="0"/>
      <w:sz w:val="24"/>
      <w:szCs w:val="20"/>
      <w:lang w:eastAsia="zh-CN"/>
    </w:rPr>
  </w:style>
  <w:style w:type="character" w:customStyle="1" w:styleId="Heading8Char">
    <w:name w:val="Heading 8 Char"/>
    <w:basedOn w:val="DefaultParagraphFont"/>
    <w:link w:val="Heading8"/>
    <w:uiPriority w:val="9"/>
    <w:semiHidden/>
    <w:rsid w:val="00B10D76"/>
    <w:rPr>
      <w:rFonts w:eastAsiaTheme="majorEastAsia" w:cstheme="majorBidi"/>
      <w:i/>
      <w:iCs/>
      <w:color w:val="272727" w:themeColor="text1" w:themeTint="D8"/>
      <w:kern w:val="0"/>
      <w:sz w:val="24"/>
      <w:szCs w:val="20"/>
      <w:lang w:eastAsia="zh-CN"/>
    </w:rPr>
  </w:style>
  <w:style w:type="character" w:customStyle="1" w:styleId="Heading9Char">
    <w:name w:val="Heading 9 Char"/>
    <w:basedOn w:val="DefaultParagraphFont"/>
    <w:link w:val="Heading9"/>
    <w:uiPriority w:val="9"/>
    <w:semiHidden/>
    <w:rsid w:val="00B10D76"/>
    <w:rPr>
      <w:rFonts w:eastAsiaTheme="majorEastAsia" w:cstheme="majorBidi"/>
      <w:color w:val="272727" w:themeColor="text1" w:themeTint="D8"/>
      <w:kern w:val="0"/>
      <w:sz w:val="24"/>
      <w:szCs w:val="20"/>
      <w:lang w:eastAsia="zh-CN"/>
    </w:rPr>
  </w:style>
  <w:style w:type="paragraph" w:styleId="Quote">
    <w:name w:val="Quote"/>
    <w:basedOn w:val="Normal"/>
    <w:next w:val="Normal"/>
    <w:link w:val="QuoteChar"/>
    <w:uiPriority w:val="29"/>
    <w:qFormat/>
    <w:rsid w:val="00B10D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0D76"/>
    <w:rPr>
      <w:rFonts w:ascii="Arial" w:eastAsiaTheme="minorEastAsia" w:hAnsi="Arial"/>
      <w:i/>
      <w:iCs/>
      <w:color w:val="404040" w:themeColor="text1" w:themeTint="BF"/>
      <w:kern w:val="0"/>
      <w:sz w:val="24"/>
      <w:szCs w:val="20"/>
      <w:lang w:eastAsia="zh-CN"/>
    </w:rPr>
  </w:style>
  <w:style w:type="paragraph" w:styleId="ListParagraph">
    <w:name w:val="List Paragraph"/>
    <w:basedOn w:val="Normal"/>
    <w:uiPriority w:val="34"/>
    <w:qFormat/>
    <w:rsid w:val="00B10D76"/>
    <w:pPr>
      <w:ind w:left="720"/>
      <w:contextualSpacing/>
    </w:pPr>
  </w:style>
  <w:style w:type="character" w:styleId="IntenseEmphasis">
    <w:name w:val="Intense Emphasis"/>
    <w:basedOn w:val="DefaultParagraphFont"/>
    <w:uiPriority w:val="21"/>
    <w:qFormat/>
    <w:rsid w:val="00B10D76"/>
    <w:rPr>
      <w:i/>
      <w:iCs/>
      <w:color w:val="0F4761" w:themeColor="accent1" w:themeShade="BF"/>
    </w:rPr>
  </w:style>
  <w:style w:type="paragraph" w:styleId="IntenseQuote">
    <w:name w:val="Intense Quote"/>
    <w:basedOn w:val="Normal"/>
    <w:next w:val="Normal"/>
    <w:link w:val="IntenseQuoteChar"/>
    <w:uiPriority w:val="30"/>
    <w:qFormat/>
    <w:rsid w:val="00B10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D76"/>
    <w:rPr>
      <w:rFonts w:ascii="Arial" w:eastAsiaTheme="minorEastAsia" w:hAnsi="Arial"/>
      <w:i/>
      <w:iCs/>
      <w:color w:val="0F4761" w:themeColor="accent1" w:themeShade="BF"/>
      <w:kern w:val="0"/>
      <w:sz w:val="24"/>
      <w:szCs w:val="20"/>
      <w:lang w:eastAsia="zh-CN"/>
    </w:rPr>
  </w:style>
  <w:style w:type="character" w:styleId="IntenseReference">
    <w:name w:val="Intense Reference"/>
    <w:basedOn w:val="DefaultParagraphFont"/>
    <w:uiPriority w:val="32"/>
    <w:qFormat/>
    <w:rsid w:val="00B10D7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5160861">
      <w:bodyDiv w:val="1"/>
      <w:marLeft w:val="0"/>
      <w:marRight w:val="0"/>
      <w:marTop w:val="0"/>
      <w:marBottom w:val="0"/>
      <w:divBdr>
        <w:top w:val="none" w:sz="0" w:space="0" w:color="auto"/>
        <w:left w:val="none" w:sz="0" w:space="0" w:color="auto"/>
        <w:bottom w:val="none" w:sz="0" w:space="0" w:color="auto"/>
        <w:right w:val="none" w:sz="0" w:space="0" w:color="auto"/>
      </w:divBdr>
    </w:div>
    <w:div w:id="1062487690">
      <w:bodyDiv w:val="1"/>
      <w:marLeft w:val="0"/>
      <w:marRight w:val="0"/>
      <w:marTop w:val="0"/>
      <w:marBottom w:val="0"/>
      <w:divBdr>
        <w:top w:val="none" w:sz="0" w:space="0" w:color="auto"/>
        <w:left w:val="none" w:sz="0" w:space="0" w:color="auto"/>
        <w:bottom w:val="none" w:sz="0" w:space="0" w:color="auto"/>
        <w:right w:val="none" w:sz="0" w:space="0" w:color="auto"/>
      </w:divBdr>
    </w:div>
    <w:div w:id="1210992240">
      <w:bodyDiv w:val="1"/>
      <w:marLeft w:val="0"/>
      <w:marRight w:val="0"/>
      <w:marTop w:val="0"/>
      <w:marBottom w:val="0"/>
      <w:divBdr>
        <w:top w:val="none" w:sz="0" w:space="0" w:color="auto"/>
        <w:left w:val="none" w:sz="0" w:space="0" w:color="auto"/>
        <w:bottom w:val="none" w:sz="0" w:space="0" w:color="auto"/>
        <w:right w:val="none" w:sz="0" w:space="0" w:color="auto"/>
      </w:divBdr>
    </w:div>
    <w:div w:id="143393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5</Pages>
  <Words>874</Words>
  <Characters>4983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21</cp:revision>
  <dcterms:created xsi:type="dcterms:W3CDTF">2025-02-14T16:42:00Z</dcterms:created>
  <dcterms:modified xsi:type="dcterms:W3CDTF">2025-02-14T18:08:00Z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b03c847851968b492502e6324286fe56624d980a61f5d89f18590a382fee7916</vt:lpwstr>
  </property>
</Properties>
</file>