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66EA55" w14:textId="2BE4DAC5" w:rsidR="00DC7885" w:rsidRPr="002D4B9A" w:rsidRDefault="002D4B9A" w:rsidP="002D4B9A">
      <w:pPr>
        <w:pStyle w:val="Title"/>
        <w:rPr>
          <w:sz w:val="72"/>
          <w:szCs w:val="72"/>
        </w:rPr>
      </w:pPr>
      <w:r w:rsidRPr="002D4B9A">
        <w:rPr>
          <w:sz w:val="72"/>
          <w:szCs w:val="72"/>
        </w:rPr>
        <w:t>Project Initiation Document</w:t>
      </w:r>
    </w:p>
    <w:p w14:paraId="4EAF4B81" w14:textId="6234D501" w:rsidR="002D4B9A" w:rsidRDefault="002D4B9A" w:rsidP="002D4B9A">
      <w:pPr>
        <w:rPr>
          <w:sz w:val="52"/>
          <w:szCs w:val="52"/>
        </w:rPr>
      </w:pPr>
      <w:r w:rsidRPr="002D4B9A">
        <w:rPr>
          <w:sz w:val="52"/>
          <w:szCs w:val="52"/>
        </w:rPr>
        <w:t>By Sam Goodfield</w:t>
      </w:r>
    </w:p>
    <w:p w14:paraId="64E2F58D" w14:textId="3C55AAAA" w:rsidR="002D4B9A" w:rsidRDefault="002D4B9A" w:rsidP="002D4B9A">
      <w:pPr>
        <w:jc w:val="center"/>
        <w:rPr>
          <w:sz w:val="52"/>
          <w:szCs w:val="52"/>
        </w:rPr>
      </w:pPr>
    </w:p>
    <w:p w14:paraId="3D811C1E" w14:textId="77777777" w:rsidR="002D4B9A" w:rsidRDefault="002D4B9A">
      <w:pPr>
        <w:rPr>
          <w:sz w:val="52"/>
          <w:szCs w:val="52"/>
        </w:rPr>
      </w:pPr>
      <w:r>
        <w:rPr>
          <w:sz w:val="52"/>
          <w:szCs w:val="52"/>
        </w:rPr>
        <w:br w:type="page"/>
      </w:r>
    </w:p>
    <w:p w14:paraId="158577E8" w14:textId="190A47DA" w:rsidR="002D4B9A" w:rsidRDefault="0077093F" w:rsidP="0077093F">
      <w:pPr>
        <w:pStyle w:val="Title"/>
      </w:pPr>
      <w:r>
        <w:lastRenderedPageBreak/>
        <w:t>Introduction</w:t>
      </w:r>
    </w:p>
    <w:p w14:paraId="706B6DA2" w14:textId="6233C791" w:rsidR="0077093F" w:rsidRDefault="0077093F" w:rsidP="0077093F">
      <w:pPr>
        <w:pStyle w:val="Heading2"/>
      </w:pPr>
      <w:r>
        <w:t>Beat Fever Promotions</w:t>
      </w:r>
    </w:p>
    <w:p w14:paraId="489A883E" w14:textId="3D0E244F" w:rsidR="007353BC" w:rsidRDefault="0077093F" w:rsidP="0077093F">
      <w:r>
        <w:t xml:space="preserve">Beat Fever Promotions is </w:t>
      </w:r>
      <w:proofErr w:type="gramStart"/>
      <w:r>
        <w:t>a</w:t>
      </w:r>
      <w:proofErr w:type="gramEnd"/>
      <w:r>
        <w:t xml:space="preserve"> </w:t>
      </w:r>
      <w:r w:rsidR="00FA3F94">
        <w:t xml:space="preserve">industry led, events promotion company, based in Swansea with the aim of promoting unique party experiences. </w:t>
      </w:r>
      <w:r w:rsidR="00711EAA">
        <w:t>The project initiative</w:t>
      </w:r>
      <w:r w:rsidR="00F52472">
        <w:t xml:space="preserve"> would promote the events sector and events in GMV’s alongside creating a platform for creatives to showcase </w:t>
      </w:r>
      <w:proofErr w:type="gramStart"/>
      <w:r w:rsidR="00F52472">
        <w:t>there</w:t>
      </w:r>
      <w:proofErr w:type="gramEnd"/>
      <w:r w:rsidR="00F52472">
        <w:t xml:space="preserve"> work. </w:t>
      </w:r>
    </w:p>
    <w:p w14:paraId="797AE526" w14:textId="77777777" w:rsidR="007353BC" w:rsidRDefault="007353BC" w:rsidP="007353BC">
      <w:pPr>
        <w:pStyle w:val="Heading2"/>
      </w:pPr>
      <w:r>
        <w:t>Aims and Objectives</w:t>
      </w:r>
    </w:p>
    <w:p w14:paraId="15DB8D8B" w14:textId="1243B4DF" w:rsidR="00A51BF6" w:rsidRPr="00A51BF6" w:rsidRDefault="00A51BF6" w:rsidP="00A51BF6">
      <w:pPr>
        <w:pStyle w:val="Heading3"/>
      </w:pPr>
      <w:r>
        <w:t>Aim</w:t>
      </w:r>
    </w:p>
    <w:p w14:paraId="793372FD" w14:textId="1714EBF1" w:rsidR="00A40F5A" w:rsidRDefault="007353BC" w:rsidP="007353BC">
      <w:r>
        <w:t xml:space="preserve">The aim of Beat fever is ultimately to create a profitable organisation, that will provide a </w:t>
      </w:r>
      <w:r w:rsidR="0049397F">
        <w:t xml:space="preserve">sustainable </w:t>
      </w:r>
      <w:r>
        <w:t xml:space="preserve">platform for creatives to showcase </w:t>
      </w:r>
      <w:r w:rsidR="00711EAA">
        <w:t>their</w:t>
      </w:r>
      <w:r>
        <w:t xml:space="preserve"> work, alongside creating </w:t>
      </w:r>
      <w:r w:rsidR="0049397F">
        <w:t xml:space="preserve">a unique experience </w:t>
      </w:r>
      <w:r w:rsidR="003C399C">
        <w:t>for</w:t>
      </w:r>
      <w:r w:rsidR="0049397F">
        <w:t xml:space="preserve"> attendees at </w:t>
      </w:r>
      <w:r w:rsidR="00711EAA">
        <w:t xml:space="preserve">an affordable price. </w:t>
      </w:r>
      <w:r w:rsidR="003C399C">
        <w:t xml:space="preserve">A systematic approach to night life, creating a machine that will </w:t>
      </w:r>
      <w:r w:rsidR="00F478CF">
        <w:t>have a positive economic impact to Venues, Creatives and attendees.</w:t>
      </w:r>
      <w:r w:rsidR="00765F78">
        <w:t xml:space="preserve"> Beat Fever will be a platform for creatives to promote the</w:t>
      </w:r>
      <w:r w:rsidR="00A51BF6">
        <w:t xml:space="preserve">ir works, as much as a platform for attendees to have an enjoyable experience. </w:t>
      </w:r>
    </w:p>
    <w:p w14:paraId="3A3C0355" w14:textId="06C04AFB" w:rsidR="00A51BF6" w:rsidRDefault="00A51BF6" w:rsidP="00A51BF6">
      <w:pPr>
        <w:pStyle w:val="Heading3"/>
      </w:pPr>
      <w:r>
        <w:t>Objectives</w:t>
      </w:r>
    </w:p>
    <w:p w14:paraId="6F2580D7" w14:textId="55E66C09" w:rsidR="00A51BF6" w:rsidRDefault="00A51BF6" w:rsidP="00A51BF6">
      <w:pPr>
        <w:pStyle w:val="ListParagraph"/>
        <w:numPr>
          <w:ilvl w:val="0"/>
          <w:numId w:val="1"/>
        </w:numPr>
      </w:pPr>
      <w:r>
        <w:t xml:space="preserve">Promote </w:t>
      </w:r>
      <w:r w:rsidR="0067277C">
        <w:t>the work of young creatives (18-25)</w:t>
      </w:r>
    </w:p>
    <w:p w14:paraId="2F5E0C3E" w14:textId="6100F532" w:rsidR="0067277C" w:rsidRDefault="0067277C" w:rsidP="00A51BF6">
      <w:pPr>
        <w:pStyle w:val="ListParagraph"/>
        <w:numPr>
          <w:ilvl w:val="0"/>
          <w:numId w:val="1"/>
        </w:numPr>
      </w:pPr>
      <w:r>
        <w:t xml:space="preserve">Provide a unique experience </w:t>
      </w:r>
      <w:r w:rsidR="0034694D">
        <w:t>for</w:t>
      </w:r>
      <w:r>
        <w:t xml:space="preserve"> attendees</w:t>
      </w:r>
    </w:p>
    <w:p w14:paraId="5200615A" w14:textId="025FF41D" w:rsidR="0067277C" w:rsidRDefault="0034694D" w:rsidP="00A51BF6">
      <w:pPr>
        <w:pStyle w:val="ListParagraph"/>
        <w:numPr>
          <w:ilvl w:val="0"/>
          <w:numId w:val="1"/>
        </w:numPr>
      </w:pPr>
      <w:r>
        <w:t>Create a sustainable business</w:t>
      </w:r>
    </w:p>
    <w:p w14:paraId="37BDBD8F" w14:textId="53ECE638" w:rsidR="0034694D" w:rsidRDefault="0034694D" w:rsidP="00A51BF6">
      <w:pPr>
        <w:pStyle w:val="ListParagraph"/>
        <w:numPr>
          <w:ilvl w:val="0"/>
          <w:numId w:val="1"/>
        </w:numPr>
      </w:pPr>
      <w:r>
        <w:t>Provide a sustainable income stream for venues</w:t>
      </w:r>
    </w:p>
    <w:p w14:paraId="13C0FC69" w14:textId="32291D9C" w:rsidR="00626F46" w:rsidRDefault="00626F46" w:rsidP="00626F46">
      <w:pPr>
        <w:pStyle w:val="ListParagraph"/>
        <w:numPr>
          <w:ilvl w:val="0"/>
          <w:numId w:val="1"/>
        </w:numPr>
      </w:pPr>
      <w:r>
        <w:t>Create regular events in GMV’s around Swansea</w:t>
      </w:r>
    </w:p>
    <w:p w14:paraId="36DE528A" w14:textId="77777777" w:rsidR="00DE4D2F" w:rsidRDefault="00DE4D2F" w:rsidP="00DE4D2F"/>
    <w:p w14:paraId="1149AFFA" w14:textId="31C1E456" w:rsidR="00DE4D2F" w:rsidRDefault="00DE4D2F" w:rsidP="00DE4D2F">
      <w:r>
        <w:t xml:space="preserve">Creating a platform for young people to showcase their creativity is important to ensure </w:t>
      </w:r>
      <w:r w:rsidR="00E26A50">
        <w:t xml:space="preserve">the development of cultural activities. Creating events that showcase work of young DJ’s </w:t>
      </w:r>
      <w:r w:rsidR="00CA32A5">
        <w:t xml:space="preserve">is likely to attract younger people back into nightlife. DJ’s that reside in Swansea are </w:t>
      </w:r>
      <w:r w:rsidR="00F34FE3">
        <w:t xml:space="preserve">generally older, with very few younger people actively DJ’ing in venues </w:t>
      </w:r>
      <w:r w:rsidR="00AA1000">
        <w:t xml:space="preserve">in Swansea. </w:t>
      </w:r>
    </w:p>
    <w:p w14:paraId="1BA26144" w14:textId="77777777" w:rsidR="006F24A0" w:rsidRDefault="006F24A0" w:rsidP="00DE4D2F"/>
    <w:p w14:paraId="4F5CC515" w14:textId="3501A4D9" w:rsidR="006F24A0" w:rsidRDefault="006F24A0">
      <w:r>
        <w:br w:type="page"/>
      </w:r>
    </w:p>
    <w:p w14:paraId="1B1DFA17" w14:textId="04202842" w:rsidR="006F24A0" w:rsidRDefault="006F24A0" w:rsidP="006F24A0">
      <w:pPr>
        <w:pStyle w:val="Title"/>
      </w:pPr>
      <w:r>
        <w:lastRenderedPageBreak/>
        <w:t>Scope</w:t>
      </w:r>
    </w:p>
    <w:p w14:paraId="582BB77E" w14:textId="3D1680A0" w:rsidR="006B006B" w:rsidRPr="006B006B" w:rsidRDefault="006B006B" w:rsidP="006B006B">
      <w:pPr>
        <w:pStyle w:val="Heading3"/>
      </w:pPr>
      <w:r>
        <w:t>Introduction to Scope</w:t>
      </w:r>
    </w:p>
    <w:p w14:paraId="696F0D6A" w14:textId="046C66D1" w:rsidR="006F24A0" w:rsidRDefault="00C527EE" w:rsidP="006F24A0">
      <w:r>
        <w:t xml:space="preserve">The project is a relatively simple concept, creating a platform through recruitment of local talent, </w:t>
      </w:r>
      <w:r w:rsidR="00284CE2">
        <w:t xml:space="preserve">and providing them with a venue to perform in. The project will require marketing to 2 separate audiences, Artists and Attendees. </w:t>
      </w:r>
    </w:p>
    <w:p w14:paraId="455388C6" w14:textId="07D00011" w:rsidR="006B006B" w:rsidRDefault="003002BC" w:rsidP="003002BC">
      <w:pPr>
        <w:pStyle w:val="Heading3"/>
      </w:pPr>
      <w:r>
        <w:t>Marketing</w:t>
      </w:r>
    </w:p>
    <w:p w14:paraId="52EDF391" w14:textId="77777777" w:rsidR="00E5323F" w:rsidRDefault="003002BC" w:rsidP="003002BC">
      <w:r>
        <w:t xml:space="preserve">Research suggests that Swansea has a population of </w:t>
      </w:r>
      <w:r w:rsidR="00F924A0" w:rsidRPr="00F924A0">
        <w:t>39180</w:t>
      </w:r>
      <w:r w:rsidR="005F409A">
        <w:t xml:space="preserve"> students, most are within the target audience for Beat fever</w:t>
      </w:r>
      <w:r w:rsidR="00E5323F">
        <w:t xml:space="preserve"> </w:t>
      </w:r>
      <w:r w:rsidR="00E5323F" w:rsidRPr="00E5323F">
        <w:t>(Swansea Council, 2024)</w:t>
      </w:r>
      <w:r w:rsidR="005F409A">
        <w:t>.</w:t>
      </w:r>
    </w:p>
    <w:p w14:paraId="63B60E38" w14:textId="0DA5D96C" w:rsidR="003002BC" w:rsidRDefault="005F409A" w:rsidP="003002BC">
      <w:r>
        <w:t xml:space="preserve">For the recruitment, one avenue that could be exploited would be to </w:t>
      </w:r>
      <w:r w:rsidR="006C7F6C">
        <w:t xml:space="preserve">recruit </w:t>
      </w:r>
      <w:proofErr w:type="gramStart"/>
      <w:r w:rsidR="006C7F6C">
        <w:t>DJ’s</w:t>
      </w:r>
      <w:proofErr w:type="gramEnd"/>
      <w:r w:rsidR="006C7F6C">
        <w:t xml:space="preserve"> from the SU DJ Society</w:t>
      </w:r>
      <w:r w:rsidR="005A21D5">
        <w:t xml:space="preserve">. Organising members of Beat Fever have good contacts within SUSU, including in the Marketing Team, Events Team and </w:t>
      </w:r>
      <w:r w:rsidR="00CC4260">
        <w:t xml:space="preserve">Student FTO’s. </w:t>
      </w:r>
    </w:p>
    <w:p w14:paraId="4BE6C693" w14:textId="5706D6B1" w:rsidR="00E5323F" w:rsidRDefault="00B21630" w:rsidP="003002BC">
      <w:r>
        <w:t xml:space="preserve">The target market for attendees and DJ’s is within the student category of 18-25, </w:t>
      </w:r>
      <w:r w:rsidR="00C266E8">
        <w:t xml:space="preserve">so for recruitment of DJ’s, SUSU alongside UWTSD SU will viable recruitment sources. </w:t>
      </w:r>
      <w:r w:rsidR="00581746">
        <w:t xml:space="preserve">Promotion of the event to attendees will be via a mix of promotional activities, they will include Bus Stop Signs, </w:t>
      </w:r>
      <w:r w:rsidR="001A57DA">
        <w:t>social media</w:t>
      </w:r>
      <w:r w:rsidR="00581746">
        <w:t xml:space="preserve">, Email Marketing, </w:t>
      </w:r>
      <w:r w:rsidR="001A57DA">
        <w:t xml:space="preserve">SU internal marketing and venue marketing. </w:t>
      </w:r>
    </w:p>
    <w:p w14:paraId="68CF9BC8" w14:textId="6D23FCDC" w:rsidR="001A57DA" w:rsidRDefault="001A57DA" w:rsidP="003002BC">
      <w:r>
        <w:t>For the benefit of doubt, abbreviations used</w:t>
      </w:r>
      <w:r w:rsidR="0051555F">
        <w:t xml:space="preserve"> in this document are as follows:</w:t>
      </w:r>
    </w:p>
    <w:p w14:paraId="11357028" w14:textId="7A773832" w:rsidR="0051555F" w:rsidRDefault="0051555F" w:rsidP="003002BC">
      <w:r>
        <w:t>SUSU – Swansea University Student Union</w:t>
      </w:r>
    </w:p>
    <w:p w14:paraId="6F92AD23" w14:textId="7DDEC61B" w:rsidR="0051555F" w:rsidRDefault="0051555F" w:rsidP="003002BC">
      <w:r>
        <w:t xml:space="preserve">UWTSD SU – </w:t>
      </w:r>
      <w:r w:rsidR="000D56FB">
        <w:t>University</w:t>
      </w:r>
      <w:r>
        <w:t xml:space="preserve"> of Wales Trinity St Davies Student Union</w:t>
      </w:r>
    </w:p>
    <w:p w14:paraId="453648CF" w14:textId="302CA297" w:rsidR="0051555F" w:rsidRDefault="0051555F" w:rsidP="003002BC">
      <w:r>
        <w:t>SU – Student Union</w:t>
      </w:r>
    </w:p>
    <w:p w14:paraId="5C428B12" w14:textId="53550989" w:rsidR="0051555F" w:rsidRDefault="0051555F" w:rsidP="003002BC">
      <w:r>
        <w:t xml:space="preserve">GMV – Grass Root </w:t>
      </w:r>
      <w:r w:rsidR="000D56FB">
        <w:t>Music venue</w:t>
      </w:r>
    </w:p>
    <w:p w14:paraId="7BBE91E3" w14:textId="3A8230E9" w:rsidR="000D56FB" w:rsidRDefault="0044040A" w:rsidP="0044040A">
      <w:pPr>
        <w:pStyle w:val="Heading2"/>
      </w:pPr>
      <w:r>
        <w:t>Social media Promotion</w:t>
      </w:r>
    </w:p>
    <w:p w14:paraId="6FFCED6F" w14:textId="5226A3BC" w:rsidR="0044040A" w:rsidRDefault="0044040A" w:rsidP="0044040A">
      <w:r>
        <w:t xml:space="preserve">Research into the demographics of each platform suggests, that the target market for the event concept, primarily use Instagram, Snapchat and </w:t>
      </w:r>
      <w:proofErr w:type="spellStart"/>
      <w:r>
        <w:t>Tiktok</w:t>
      </w:r>
      <w:proofErr w:type="spellEnd"/>
      <w:r w:rsidR="0070623A">
        <w:t xml:space="preserve"> </w:t>
      </w:r>
      <w:r w:rsidR="0070623A" w:rsidRPr="0070623A">
        <w:t>(</w:t>
      </w:r>
      <w:proofErr w:type="spellStart"/>
      <w:r w:rsidR="0070623A" w:rsidRPr="0070623A">
        <w:t>Zote</w:t>
      </w:r>
      <w:proofErr w:type="spellEnd"/>
      <w:r w:rsidR="0070623A" w:rsidRPr="0070623A">
        <w:t>, 2024)</w:t>
      </w:r>
      <w:r>
        <w:t>.</w:t>
      </w:r>
      <w:r w:rsidR="0070623A">
        <w:t xml:space="preserve"> Therefor, these platforms will be prioritised for promotion via social media. </w:t>
      </w:r>
      <w:r>
        <w:t xml:space="preserve"> </w:t>
      </w:r>
    </w:p>
    <w:p w14:paraId="70F1EA30" w14:textId="3DED38D3" w:rsidR="00D2743C" w:rsidRDefault="00D2743C" w:rsidP="00D2743C">
      <w:pPr>
        <w:pStyle w:val="Heading2"/>
      </w:pPr>
      <w:r>
        <w:t>Deliverables</w:t>
      </w:r>
    </w:p>
    <w:p w14:paraId="1F7EB65E" w14:textId="6A6D00DC" w:rsidR="00D2743C" w:rsidRDefault="00D2743C" w:rsidP="00D2743C">
      <w:r>
        <w:t xml:space="preserve">Procurement of </w:t>
      </w:r>
      <w:r w:rsidR="00FF4F2C">
        <w:t>equipment, DJ’s and tangible items will be required for the event, including but not limited to:</w:t>
      </w:r>
    </w:p>
    <w:p w14:paraId="517DEB18" w14:textId="03E519FA" w:rsidR="00FF4F2C" w:rsidRDefault="00FF4F2C" w:rsidP="00FF4F2C">
      <w:pPr>
        <w:pStyle w:val="ListParagraph"/>
        <w:numPr>
          <w:ilvl w:val="0"/>
          <w:numId w:val="2"/>
        </w:numPr>
      </w:pPr>
      <w:r>
        <w:t>Print Media</w:t>
      </w:r>
    </w:p>
    <w:p w14:paraId="48F70BDE" w14:textId="42D4C361" w:rsidR="00FF4F2C" w:rsidRDefault="00FF4F2C" w:rsidP="00FF4F2C">
      <w:pPr>
        <w:pStyle w:val="ListParagraph"/>
        <w:numPr>
          <w:ilvl w:val="0"/>
          <w:numId w:val="2"/>
        </w:numPr>
      </w:pPr>
      <w:r>
        <w:t>Ticket Sales</w:t>
      </w:r>
    </w:p>
    <w:p w14:paraId="0E1ACA0E" w14:textId="4421392F" w:rsidR="00FF4F2C" w:rsidRDefault="00FF4F2C" w:rsidP="00FF4F2C">
      <w:pPr>
        <w:pStyle w:val="ListParagraph"/>
        <w:numPr>
          <w:ilvl w:val="0"/>
          <w:numId w:val="2"/>
        </w:numPr>
      </w:pPr>
      <w:r>
        <w:t>DJ’s</w:t>
      </w:r>
    </w:p>
    <w:p w14:paraId="6F614F37" w14:textId="7DDEB55D" w:rsidR="00FF4F2C" w:rsidRDefault="00FF4F2C" w:rsidP="00FF4F2C">
      <w:pPr>
        <w:pStyle w:val="ListParagraph"/>
        <w:numPr>
          <w:ilvl w:val="0"/>
          <w:numId w:val="2"/>
        </w:numPr>
      </w:pPr>
      <w:r>
        <w:t>Technical Production Equipment</w:t>
      </w:r>
    </w:p>
    <w:p w14:paraId="3F401CA8" w14:textId="28329C74" w:rsidR="00FF4F2C" w:rsidRDefault="00C472EF" w:rsidP="00FF4F2C">
      <w:pPr>
        <w:pStyle w:val="ListParagraph"/>
        <w:numPr>
          <w:ilvl w:val="0"/>
          <w:numId w:val="2"/>
        </w:numPr>
      </w:pPr>
      <w:r>
        <w:lastRenderedPageBreak/>
        <w:t>Free give aways</w:t>
      </w:r>
    </w:p>
    <w:p w14:paraId="534A60E6" w14:textId="259C8647" w:rsidR="00A11D13" w:rsidRDefault="00A11D13" w:rsidP="00FF4F2C">
      <w:pPr>
        <w:pStyle w:val="ListParagraph"/>
        <w:numPr>
          <w:ilvl w:val="0"/>
          <w:numId w:val="2"/>
        </w:numPr>
      </w:pPr>
      <w:r>
        <w:t>Security</w:t>
      </w:r>
    </w:p>
    <w:p w14:paraId="3DBC74B3" w14:textId="430FA45A" w:rsidR="00C472EF" w:rsidRDefault="00C472EF" w:rsidP="00C472EF">
      <w:r>
        <w:t xml:space="preserve">The promotors feel although providing a tangible item to attendees, such as Merchandise </w:t>
      </w:r>
      <w:r w:rsidR="006362EE">
        <w:t xml:space="preserve">will help promote return customers, alongside providing a good value for money. </w:t>
      </w:r>
    </w:p>
    <w:p w14:paraId="6A260EB5" w14:textId="2B199C1F" w:rsidR="006362EE" w:rsidRDefault="006362EE" w:rsidP="00C472EF">
      <w:r>
        <w:t xml:space="preserve">One idea that was considered, </w:t>
      </w:r>
      <w:r w:rsidR="00064B5C">
        <w:t xml:space="preserve">was to give away free drinks to the first 25 attendees, which would have a minor cost implication. One event that has been </w:t>
      </w:r>
      <w:proofErr w:type="gramStart"/>
      <w:r w:rsidR="00064B5C">
        <w:t>looked into</w:t>
      </w:r>
      <w:proofErr w:type="gramEnd"/>
      <w:r w:rsidR="00064B5C">
        <w:t xml:space="preserve"> being created as part of the brand, was a Cheesy music night, </w:t>
      </w:r>
      <w:r w:rsidR="00AE6889">
        <w:t xml:space="preserve">and all ticket holders would be given a free baby bell on entrance. </w:t>
      </w:r>
    </w:p>
    <w:p w14:paraId="44F93D43" w14:textId="77777777" w:rsidR="00D04E24" w:rsidRDefault="00AE6889" w:rsidP="00C472EF">
      <w:r>
        <w:t xml:space="preserve">In addition to </w:t>
      </w:r>
      <w:r w:rsidR="000A627A">
        <w:t xml:space="preserve">tangible deliverables, procurement of insurances and appropriate licences would be required, to ensure compliance with the legal requirements. </w:t>
      </w:r>
      <w:r w:rsidR="00A64D00">
        <w:t>While insurance is not a legal requirement, research suggests that it would be a very important aspect to ensure limitation of liability</w:t>
      </w:r>
      <w:r w:rsidR="00D04E24">
        <w:t xml:space="preserve"> </w:t>
      </w:r>
      <w:r w:rsidR="00D04E24" w:rsidRPr="00D04E24">
        <w:t>(Clarke, 2013)</w:t>
      </w:r>
      <w:r w:rsidR="00A64D00">
        <w:t>.</w:t>
      </w:r>
    </w:p>
    <w:p w14:paraId="61172FB9" w14:textId="77777777" w:rsidR="00254A42" w:rsidRDefault="00254A42" w:rsidP="00C472EF"/>
    <w:p w14:paraId="62611C3C" w14:textId="77777777" w:rsidR="00254A42" w:rsidRDefault="00254A42" w:rsidP="00254A42">
      <w:pPr>
        <w:pStyle w:val="Heading2"/>
      </w:pPr>
      <w:r>
        <w:t>Stakeholders</w:t>
      </w:r>
    </w:p>
    <w:p w14:paraId="0F26EECC" w14:textId="77777777" w:rsidR="00A11D13" w:rsidRDefault="00254A42" w:rsidP="00254A42">
      <w:r>
        <w:t>Like any business, there are a list of core stakeholders</w:t>
      </w:r>
      <w:r w:rsidR="005F5741">
        <w:t>. A Stakeholder can be defined as “</w:t>
      </w:r>
      <w:r w:rsidR="005F5741" w:rsidRPr="005F5741">
        <w:t xml:space="preserve">a </w:t>
      </w:r>
      <w:hyperlink r:id="rId5" w:tooltip="person" w:history="1">
        <w:r w:rsidR="005F5741" w:rsidRPr="005F5741">
          <w:rPr>
            <w:rStyle w:val="Hyperlink"/>
          </w:rPr>
          <w:t>person</w:t>
        </w:r>
      </w:hyperlink>
      <w:r w:rsidR="005F5741" w:rsidRPr="005F5741">
        <w:t xml:space="preserve"> such as an </w:t>
      </w:r>
      <w:hyperlink r:id="rId6" w:tooltip="employee" w:history="1">
        <w:r w:rsidR="005F5741" w:rsidRPr="005F5741">
          <w:rPr>
            <w:rStyle w:val="Hyperlink"/>
          </w:rPr>
          <w:t>employee</w:t>
        </w:r>
      </w:hyperlink>
      <w:r w:rsidR="005F5741" w:rsidRPr="005F5741">
        <w:t xml:space="preserve">, </w:t>
      </w:r>
      <w:hyperlink r:id="rId7" w:tooltip="customer" w:history="1">
        <w:r w:rsidR="005F5741" w:rsidRPr="005F5741">
          <w:rPr>
            <w:rStyle w:val="Hyperlink"/>
          </w:rPr>
          <w:t>customer</w:t>
        </w:r>
      </w:hyperlink>
      <w:r w:rsidR="005F5741" w:rsidRPr="005F5741">
        <w:t xml:space="preserve">, or </w:t>
      </w:r>
      <w:hyperlink r:id="rId8" w:tooltip="citizen" w:history="1">
        <w:r w:rsidR="005F5741" w:rsidRPr="005F5741">
          <w:rPr>
            <w:rStyle w:val="Hyperlink"/>
          </w:rPr>
          <w:t>citizen</w:t>
        </w:r>
      </w:hyperlink>
      <w:r w:rsidR="005F5741" w:rsidRPr="005F5741">
        <w:t xml:space="preserve"> who is </w:t>
      </w:r>
      <w:hyperlink r:id="rId9" w:tooltip="involved" w:history="1">
        <w:r w:rsidR="005F5741" w:rsidRPr="005F5741">
          <w:rPr>
            <w:rStyle w:val="Hyperlink"/>
          </w:rPr>
          <w:t>involved</w:t>
        </w:r>
      </w:hyperlink>
      <w:r w:rsidR="005F5741" w:rsidRPr="005F5741">
        <w:t xml:space="preserve"> with an </w:t>
      </w:r>
      <w:hyperlink r:id="rId10" w:tooltip="organization" w:history="1">
        <w:r w:rsidR="005F5741" w:rsidRPr="005F5741">
          <w:rPr>
            <w:rStyle w:val="Hyperlink"/>
          </w:rPr>
          <w:t>organization</w:t>
        </w:r>
      </w:hyperlink>
      <w:r w:rsidR="005F5741" w:rsidRPr="005F5741">
        <w:t xml:space="preserve">, </w:t>
      </w:r>
      <w:hyperlink r:id="rId11" w:tooltip="society" w:history="1">
        <w:r w:rsidR="005F5741" w:rsidRPr="005F5741">
          <w:rPr>
            <w:rStyle w:val="Hyperlink"/>
          </w:rPr>
          <w:t>society</w:t>
        </w:r>
      </w:hyperlink>
      <w:r w:rsidR="005F5741" w:rsidRPr="005F5741">
        <w:t xml:space="preserve">, etc. and </w:t>
      </w:r>
      <w:hyperlink r:id="rId12" w:tooltip="therefore" w:history="1">
        <w:r w:rsidR="005F5741" w:rsidRPr="005F5741">
          <w:rPr>
            <w:rStyle w:val="Hyperlink"/>
          </w:rPr>
          <w:t>therefore</w:t>
        </w:r>
      </w:hyperlink>
      <w:r w:rsidR="005F5741" w:rsidRPr="005F5741">
        <w:t xml:space="preserve"> has </w:t>
      </w:r>
      <w:hyperlink r:id="rId13" w:tooltip="responsibilities" w:history="1">
        <w:r w:rsidR="005F5741" w:rsidRPr="005F5741">
          <w:rPr>
            <w:rStyle w:val="Hyperlink"/>
          </w:rPr>
          <w:t>responsibilities</w:t>
        </w:r>
      </w:hyperlink>
      <w:r w:rsidR="005F5741" w:rsidRPr="005F5741">
        <w:t xml:space="preserve"> towards it and an </w:t>
      </w:r>
      <w:hyperlink r:id="rId14" w:tooltip="interest" w:history="1">
        <w:r w:rsidR="005F5741" w:rsidRPr="005F5741">
          <w:rPr>
            <w:rStyle w:val="Hyperlink"/>
          </w:rPr>
          <w:t>interest</w:t>
        </w:r>
      </w:hyperlink>
      <w:r w:rsidR="005F5741" w:rsidRPr="005F5741">
        <w:t xml:space="preserve"> in </w:t>
      </w:r>
      <w:hyperlink r:id="rId15" w:tooltip="its" w:history="1">
        <w:r w:rsidR="005F5741" w:rsidRPr="005F5741">
          <w:rPr>
            <w:rStyle w:val="Hyperlink"/>
          </w:rPr>
          <w:t>its</w:t>
        </w:r>
      </w:hyperlink>
      <w:r w:rsidR="005F5741" w:rsidRPr="005F5741">
        <w:t xml:space="preserve"> </w:t>
      </w:r>
      <w:hyperlink r:id="rId16" w:tooltip="success" w:history="1">
        <w:r w:rsidR="005F5741" w:rsidRPr="005F5741">
          <w:rPr>
            <w:rStyle w:val="Hyperlink"/>
          </w:rPr>
          <w:t>success</w:t>
        </w:r>
      </w:hyperlink>
      <w:r w:rsidR="005F5741">
        <w:t>”</w:t>
      </w:r>
      <w:r w:rsidR="00930B4E">
        <w:t xml:space="preserve"> </w:t>
      </w:r>
      <w:r w:rsidR="00930B4E" w:rsidRPr="00930B4E">
        <w:t>(Cambridge Dictionary, 2024)</w:t>
      </w:r>
      <w:r w:rsidR="00930B4E">
        <w:t xml:space="preserve">. </w:t>
      </w:r>
      <w:proofErr w:type="gramStart"/>
      <w:r w:rsidR="00930B4E">
        <w:t>For the purpose of</w:t>
      </w:r>
      <w:proofErr w:type="gramEnd"/>
      <w:r w:rsidR="00930B4E">
        <w:t xml:space="preserve"> this event, </w:t>
      </w:r>
      <w:r w:rsidR="00A11D13">
        <w:t>key stakeholders are:</w:t>
      </w:r>
    </w:p>
    <w:p w14:paraId="078CCAA0" w14:textId="77777777" w:rsidR="00A11D13" w:rsidRDefault="00A11D13" w:rsidP="00A11D13">
      <w:pPr>
        <w:pStyle w:val="ListParagraph"/>
        <w:numPr>
          <w:ilvl w:val="0"/>
          <w:numId w:val="2"/>
        </w:numPr>
      </w:pPr>
      <w:r>
        <w:t>The venue</w:t>
      </w:r>
    </w:p>
    <w:p w14:paraId="2AAFC1E7" w14:textId="77777777" w:rsidR="00A11D13" w:rsidRDefault="00A11D13" w:rsidP="00A11D13">
      <w:pPr>
        <w:pStyle w:val="ListParagraph"/>
        <w:numPr>
          <w:ilvl w:val="0"/>
          <w:numId w:val="2"/>
        </w:numPr>
      </w:pPr>
      <w:r>
        <w:t>The DJ</w:t>
      </w:r>
    </w:p>
    <w:p w14:paraId="3226D890" w14:textId="77777777" w:rsidR="00A11D13" w:rsidRDefault="00A11D13" w:rsidP="00A11D13">
      <w:pPr>
        <w:pStyle w:val="ListParagraph"/>
        <w:numPr>
          <w:ilvl w:val="0"/>
          <w:numId w:val="2"/>
        </w:numPr>
      </w:pPr>
      <w:r>
        <w:t>Attendees</w:t>
      </w:r>
    </w:p>
    <w:p w14:paraId="1B4DE4BC" w14:textId="62899553" w:rsidR="00AE6889" w:rsidRDefault="00A11D13" w:rsidP="00A11D13">
      <w:pPr>
        <w:pStyle w:val="ListParagraph"/>
        <w:numPr>
          <w:ilvl w:val="0"/>
          <w:numId w:val="2"/>
        </w:numPr>
      </w:pPr>
      <w:r>
        <w:t>Service Providers</w:t>
      </w:r>
      <w:r w:rsidR="00A64D00">
        <w:t xml:space="preserve"> </w:t>
      </w:r>
    </w:p>
    <w:p w14:paraId="727314C6" w14:textId="3B7D5C59" w:rsidR="00E3139A" w:rsidRDefault="00A11D13" w:rsidP="00A11D13">
      <w:r>
        <w:t xml:space="preserve">The venue would be the core stakeholder, as they are set to </w:t>
      </w:r>
      <w:r w:rsidR="00EC01A3">
        <w:t>have</w:t>
      </w:r>
      <w:r>
        <w:t xml:space="preserve"> a direct </w:t>
      </w:r>
      <w:r w:rsidR="00EC01A3">
        <w:t>economic benefit by the success of an event. For the benefit of doubt, the venue would b</w:t>
      </w:r>
      <w:r w:rsidR="00E3139A">
        <w:t>e in receipt of the total profit from the cost of bar sales, which would be impacted by the number of attendees.</w:t>
      </w:r>
    </w:p>
    <w:p w14:paraId="3B5B2950" w14:textId="77777777" w:rsidR="00E3139A" w:rsidRDefault="00E3139A" w:rsidP="00A11D13"/>
    <w:p w14:paraId="23A309A4" w14:textId="02AE8B0C" w:rsidR="00E3139A" w:rsidRDefault="001E4499" w:rsidP="00A11D13">
      <w:r>
        <w:t>The DJ would be provided with a platform and will likely benefit from the promotion of the event. The DJ is also likely to be impacted by the success of an event, as an example, the DJ would be set</w:t>
      </w:r>
      <w:r w:rsidR="008E6611">
        <w:t xml:space="preserve"> to potentially gain a wider audience, </w:t>
      </w:r>
      <w:proofErr w:type="gramStart"/>
      <w:r w:rsidR="008E6611">
        <w:t>as a result of</w:t>
      </w:r>
      <w:proofErr w:type="gramEnd"/>
      <w:r w:rsidR="008E6611">
        <w:t xml:space="preserve"> the event. </w:t>
      </w:r>
    </w:p>
    <w:p w14:paraId="436DE3FC" w14:textId="09823B3A" w:rsidR="008E6611" w:rsidRDefault="008E6611" w:rsidP="00A11D13">
      <w:proofErr w:type="gramStart"/>
      <w:r>
        <w:t>Attendees,</w:t>
      </w:r>
      <w:proofErr w:type="gramEnd"/>
      <w:r>
        <w:t xml:space="preserve"> would be a minor stakeholder, as they are not set to make a financial gain from an event promoted by </w:t>
      </w:r>
      <w:proofErr w:type="spellStart"/>
      <w:r>
        <w:t>Beatfever</w:t>
      </w:r>
      <w:proofErr w:type="spellEnd"/>
      <w:r>
        <w:t xml:space="preserve">. </w:t>
      </w:r>
      <w:proofErr w:type="gramStart"/>
      <w:r>
        <w:t>The attendees,</w:t>
      </w:r>
      <w:proofErr w:type="gramEnd"/>
      <w:r>
        <w:t xml:space="preserve"> would benefit from a good </w:t>
      </w:r>
      <w:r>
        <w:lastRenderedPageBreak/>
        <w:t>customer experience</w:t>
      </w:r>
      <w:r w:rsidR="00240B4E">
        <w:t xml:space="preserve">. If they have a positive experience, they would likely be </w:t>
      </w:r>
      <w:r w:rsidR="0041371F">
        <w:t>self-promoting</w:t>
      </w:r>
      <w:r w:rsidR="00240B4E">
        <w:t xml:space="preserve"> via social media, and likely to attend again in the future. </w:t>
      </w:r>
    </w:p>
    <w:p w14:paraId="5E524E52" w14:textId="6BCCF878" w:rsidR="009622ED" w:rsidRDefault="0041371F" w:rsidP="00A11D13">
      <w:r>
        <w:t>Service providers</w:t>
      </w:r>
      <w:r w:rsidR="00240B4E">
        <w:t xml:space="preserve"> would be set to </w:t>
      </w:r>
      <w:r w:rsidR="009622ED">
        <w:t xml:space="preserve">provide to future events, if the event is a success, therefor gaining new business. </w:t>
      </w:r>
    </w:p>
    <w:p w14:paraId="3600C0E1" w14:textId="1F9C28A7" w:rsidR="009622ED" w:rsidRDefault="00FD3615" w:rsidP="00FD3615">
      <w:pPr>
        <w:pStyle w:val="Heading2"/>
      </w:pPr>
      <w:r>
        <w:t>Timeline</w:t>
      </w:r>
    </w:p>
    <w:p w14:paraId="06A2BECE" w14:textId="4132C6F7" w:rsidR="00FD3615" w:rsidRPr="00FD3615" w:rsidRDefault="00FD3615" w:rsidP="00FD3615">
      <w:r>
        <w:rPr>
          <w:noProof/>
        </w:rPr>
        <w:drawing>
          <wp:inline distT="0" distB="0" distL="0" distR="0" wp14:anchorId="5407D65C" wp14:editId="1AA0E178">
            <wp:extent cx="5486400" cy="3200400"/>
            <wp:effectExtent l="0" t="0" r="19050" b="0"/>
            <wp:docPr id="209760794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0271C084" w14:textId="6D4D16BC" w:rsidR="00240B4E" w:rsidRDefault="009622ED" w:rsidP="00A11D13">
      <w:r>
        <w:t xml:space="preserve"> </w:t>
      </w:r>
      <w:r w:rsidR="00CB1091">
        <w:t xml:space="preserve">Additional, administrative items, including but not limited to Risk Planning, </w:t>
      </w:r>
      <w:r w:rsidR="001A7F46">
        <w:t>procurement of a security service provider, keeping in constant contact with the venue, to ensure the venue make the correct procurement decisions</w:t>
      </w:r>
      <w:r w:rsidR="006B048C">
        <w:t xml:space="preserve">, for consumables such as beverages. </w:t>
      </w:r>
    </w:p>
    <w:p w14:paraId="38C9149D" w14:textId="77777777" w:rsidR="006B048C" w:rsidRDefault="006B048C" w:rsidP="00A11D13"/>
    <w:p w14:paraId="4FF9FD33" w14:textId="16D293A7" w:rsidR="006B048C" w:rsidRDefault="006B048C" w:rsidP="006B048C">
      <w:pPr>
        <w:pStyle w:val="Heading2"/>
      </w:pPr>
      <w:r>
        <w:t>Budget</w:t>
      </w:r>
    </w:p>
    <w:p w14:paraId="24A9074A" w14:textId="5EF4B74D" w:rsidR="006B048C" w:rsidRDefault="00C64C92" w:rsidP="006B048C">
      <w:r>
        <w:t xml:space="preserve">The event must be financially viable, and profitable for both the venue and the promotor. </w:t>
      </w:r>
      <w:r w:rsidR="001074E1">
        <w:t>Provisional financial planning</w:t>
      </w:r>
      <w:r w:rsidR="002850DC">
        <w:t xml:space="preserve"> </w:t>
      </w:r>
      <w:r w:rsidR="008A3923">
        <w:t xml:space="preserve">includes rough costings for DJ’s and equipment procurement. </w:t>
      </w:r>
    </w:p>
    <w:p w14:paraId="70BB024F" w14:textId="77777777" w:rsidR="008A3923" w:rsidRDefault="008A3923" w:rsidP="006B048C"/>
    <w:p w14:paraId="1931FD5B" w14:textId="7D2BDCCC" w:rsidR="002A63E7" w:rsidRDefault="002A63E7" w:rsidP="006B048C">
      <w:pPr>
        <w:rPr>
          <w:b/>
          <w:bCs/>
        </w:rPr>
      </w:pPr>
      <w:r>
        <w:rPr>
          <w:b/>
          <w:bCs/>
        </w:rPr>
        <w:t>Public Liability and Event insurance</w:t>
      </w:r>
    </w:p>
    <w:p w14:paraId="3FD34508" w14:textId="5D1A10CA" w:rsidR="002A63E7" w:rsidRDefault="002A63E7" w:rsidP="006B048C">
      <w:r>
        <w:t xml:space="preserve">Provided by </w:t>
      </w:r>
      <w:r w:rsidR="00817100">
        <w:t>Event Insurance at a cost of £168.00</w:t>
      </w:r>
      <w:r w:rsidR="00817100">
        <w:br/>
      </w:r>
    </w:p>
    <w:p w14:paraId="27D3ED0E" w14:textId="1B75A44D" w:rsidR="00817100" w:rsidRDefault="00817100" w:rsidP="006B048C">
      <w:pPr>
        <w:rPr>
          <w:b/>
          <w:bCs/>
        </w:rPr>
      </w:pPr>
      <w:r>
        <w:rPr>
          <w:b/>
          <w:bCs/>
        </w:rPr>
        <w:t>Production Equipment</w:t>
      </w:r>
    </w:p>
    <w:p w14:paraId="3DD13D35" w14:textId="3B6E5CDB" w:rsidR="00817100" w:rsidRDefault="00817100" w:rsidP="006B048C">
      <w:r>
        <w:t xml:space="preserve">Provided by Total Sound Solutions at an </w:t>
      </w:r>
      <w:r w:rsidR="00412BE5">
        <w:t>estimated breakdown cost of:</w:t>
      </w:r>
    </w:p>
    <w:p w14:paraId="52DAB1C0" w14:textId="77777777" w:rsidR="00412BE5" w:rsidRPr="00412BE5" w:rsidRDefault="00412BE5" w:rsidP="00412BE5">
      <w:r w:rsidRPr="00412BE5">
        <w:lastRenderedPageBreak/>
        <w:t>4 x CDJ 3000 £280</w:t>
      </w:r>
    </w:p>
    <w:p w14:paraId="2AE1F20F" w14:textId="77777777" w:rsidR="00412BE5" w:rsidRPr="00412BE5" w:rsidRDefault="00412BE5" w:rsidP="00412BE5">
      <w:r w:rsidRPr="00412BE5">
        <w:t>1 x DJM 900 NXS 2 £60</w:t>
      </w:r>
    </w:p>
    <w:p w14:paraId="6D3F48E6" w14:textId="77777777" w:rsidR="004238A5" w:rsidRPr="004238A5" w:rsidRDefault="004238A5" w:rsidP="004238A5">
      <w:r w:rsidRPr="004238A5">
        <w:t>Lighting technician for the night will be £300 + VAT</w:t>
      </w:r>
    </w:p>
    <w:p w14:paraId="083D4606" w14:textId="23D52E57" w:rsidR="00412BE5" w:rsidRDefault="004238A5" w:rsidP="006B048C">
      <w:r>
        <w:t>Lighting Equipment</w:t>
      </w:r>
      <w:r w:rsidR="00310451">
        <w:t>, estimated to cost around £980</w:t>
      </w:r>
    </w:p>
    <w:p w14:paraId="12658E1A" w14:textId="77777777" w:rsidR="00310451" w:rsidRDefault="00310451" w:rsidP="006B048C">
      <w:pPr>
        <w:rPr>
          <w:b/>
          <w:bCs/>
        </w:rPr>
      </w:pPr>
    </w:p>
    <w:p w14:paraId="1CEB7D03" w14:textId="503056AD" w:rsidR="00310451" w:rsidRDefault="00310451" w:rsidP="006B048C">
      <w:r>
        <w:rPr>
          <w:b/>
          <w:bCs/>
        </w:rPr>
        <w:t>Print Materials</w:t>
      </w:r>
      <w:r>
        <w:rPr>
          <w:b/>
          <w:bCs/>
        </w:rPr>
        <w:br/>
      </w:r>
      <w:r>
        <w:t xml:space="preserve">Printed Materials will be provided by Print Partnership, </w:t>
      </w:r>
      <w:r w:rsidR="00C06010">
        <w:t xml:space="preserve">at an estimated cost of £280, The cost includes Vinyl Banners, A6 Leaflets, A1 </w:t>
      </w:r>
      <w:proofErr w:type="spellStart"/>
      <w:r w:rsidR="00C06010">
        <w:t>Correx</w:t>
      </w:r>
      <w:proofErr w:type="spellEnd"/>
      <w:r w:rsidR="00C06010">
        <w:t xml:space="preserve"> Posters &amp; A4/A3 paper posters. </w:t>
      </w:r>
    </w:p>
    <w:p w14:paraId="08F8C6C7" w14:textId="77777777" w:rsidR="00C06010" w:rsidRDefault="00C06010" w:rsidP="006B048C"/>
    <w:p w14:paraId="1DCD64DA" w14:textId="0C4F34FC" w:rsidR="00C42106" w:rsidRDefault="00C06010" w:rsidP="006B048C">
      <w:r>
        <w:rPr>
          <w:b/>
          <w:bCs/>
        </w:rPr>
        <w:t>Digital Promotion</w:t>
      </w:r>
      <w:r>
        <w:rPr>
          <w:b/>
          <w:bCs/>
        </w:rPr>
        <w:br/>
      </w:r>
      <w:r>
        <w:t xml:space="preserve">Promoting the event on digital signage around Swansea would have an estimated cost of £2 </w:t>
      </w:r>
      <w:proofErr w:type="spellStart"/>
      <w:r w:rsidR="00C42106">
        <w:t>everytime</w:t>
      </w:r>
      <w:proofErr w:type="spellEnd"/>
      <w:r w:rsidR="00C42106">
        <w:t xml:space="preserve"> the promotions material is shown, provided by </w:t>
      </w:r>
      <w:proofErr w:type="spellStart"/>
      <w:r w:rsidR="00C42106">
        <w:t>Caasie</w:t>
      </w:r>
      <w:proofErr w:type="spellEnd"/>
      <w:r w:rsidR="00C42106">
        <w:t xml:space="preserve">. </w:t>
      </w:r>
    </w:p>
    <w:p w14:paraId="6B6CB228" w14:textId="5C47482C" w:rsidR="00C42106" w:rsidRDefault="00C42106" w:rsidP="006B048C">
      <w:pPr>
        <w:rPr>
          <w:b/>
          <w:bCs/>
        </w:rPr>
      </w:pPr>
      <w:r>
        <w:rPr>
          <w:b/>
          <w:bCs/>
        </w:rPr>
        <w:t>Ticket Sales</w:t>
      </w:r>
    </w:p>
    <w:p w14:paraId="24357662" w14:textId="7B8EDD0F" w:rsidR="00C42106" w:rsidRDefault="00C42106" w:rsidP="006B048C">
      <w:r>
        <w:t xml:space="preserve">Ticket sales would be in-house, via the use of a </w:t>
      </w:r>
      <w:proofErr w:type="spellStart"/>
      <w:r>
        <w:t>wordpress</w:t>
      </w:r>
      <w:proofErr w:type="spellEnd"/>
      <w:r>
        <w:t xml:space="preserve"> website, with a ticket sales plugin. The only cost for this would be for Hosting and Payment Terminal Fees. Hosting would be provided by AWS, on an EC2 instance at a cost of $24 per month</w:t>
      </w:r>
      <w:r w:rsidR="00C05602">
        <w:t>, payment would be processed by Stripe, at a cost of 3% per transaction.</w:t>
      </w:r>
    </w:p>
    <w:p w14:paraId="4B3FF619" w14:textId="0ED04CEA" w:rsidR="00C05602" w:rsidRDefault="00C05602" w:rsidP="006B048C">
      <w:pPr>
        <w:rPr>
          <w:b/>
          <w:bCs/>
        </w:rPr>
      </w:pPr>
      <w:r>
        <w:rPr>
          <w:b/>
          <w:bCs/>
        </w:rPr>
        <w:t>Income</w:t>
      </w:r>
    </w:p>
    <w:p w14:paraId="120BCA07" w14:textId="279E16D0" w:rsidR="00C05602" w:rsidRPr="00C05602" w:rsidRDefault="00C05602" w:rsidP="006B048C">
      <w:r>
        <w:t xml:space="preserve">Income for the event will be primarily via the sale of tickets, which would retail for £10. The venue capacity would dictate the income, however </w:t>
      </w:r>
      <w:r w:rsidR="00362F18">
        <w:t xml:space="preserve">this would be around £3500 for a </w:t>
      </w:r>
      <w:proofErr w:type="gramStart"/>
      <w:r w:rsidR="00362F18">
        <w:t>350 capacity</w:t>
      </w:r>
      <w:proofErr w:type="gramEnd"/>
      <w:r w:rsidR="00362F18">
        <w:t xml:space="preserve"> venue, if all tickets are sold. </w:t>
      </w:r>
    </w:p>
    <w:p w14:paraId="7800CD09" w14:textId="77777777" w:rsidR="007D713C" w:rsidRDefault="007D713C">
      <w:r>
        <w:rPr>
          <w:b/>
          <w:bCs/>
        </w:rPr>
        <w:t>Primary Funding</w:t>
      </w:r>
      <w:r>
        <w:rPr>
          <w:b/>
          <w:bCs/>
        </w:rPr>
        <w:br/>
      </w:r>
      <w:r>
        <w:t xml:space="preserve">The primary funding would be provided by the organisers, as a </w:t>
      </w:r>
      <w:proofErr w:type="gramStart"/>
      <w:r>
        <w:t>directors</w:t>
      </w:r>
      <w:proofErr w:type="gramEnd"/>
      <w:r>
        <w:t xml:space="preserve"> company loan and placed into a limited company.</w:t>
      </w:r>
    </w:p>
    <w:p w14:paraId="54FDCCD6" w14:textId="77777777" w:rsidR="007D713C" w:rsidRDefault="007D713C"/>
    <w:p w14:paraId="4D42E041" w14:textId="77777777" w:rsidR="00663A24" w:rsidRDefault="00663A24" w:rsidP="00663A24">
      <w:pPr>
        <w:pStyle w:val="Heading2"/>
      </w:pPr>
      <w:r>
        <w:t>Resources</w:t>
      </w:r>
    </w:p>
    <w:p w14:paraId="0B2CE5FB" w14:textId="104023EE" w:rsidR="00817100" w:rsidRDefault="00663A24" w:rsidP="00663A24">
      <w:r>
        <w:t>In addition to the above requirements, there would be a small human resource aspect, including the cost for Security and the DJ. Security would cost around £25 per hour per staff member. Our security requirement would be dependant of the venue capacit</w:t>
      </w:r>
      <w:r w:rsidR="0008531E">
        <w:t xml:space="preserve">y and local licence requirement. </w:t>
      </w:r>
    </w:p>
    <w:p w14:paraId="3AEAA5AA" w14:textId="10C3D893" w:rsidR="00230896" w:rsidRDefault="00230896" w:rsidP="00663A24">
      <w:r>
        <w:t xml:space="preserve">Equipment and Materials are explained above. </w:t>
      </w:r>
    </w:p>
    <w:p w14:paraId="56A53882" w14:textId="77777777" w:rsidR="00817100" w:rsidRDefault="00817100" w:rsidP="006B048C">
      <w:pPr>
        <w:rPr>
          <w:b/>
          <w:bCs/>
        </w:rPr>
      </w:pPr>
    </w:p>
    <w:p w14:paraId="08344170" w14:textId="5E4A94E0" w:rsidR="00230896" w:rsidRDefault="00230896" w:rsidP="00230896">
      <w:pPr>
        <w:pStyle w:val="Heading2"/>
      </w:pPr>
      <w:r>
        <w:lastRenderedPageBreak/>
        <w:t>Risk Management</w:t>
      </w:r>
    </w:p>
    <w:p w14:paraId="6335DC2F" w14:textId="0D935015" w:rsidR="00230896" w:rsidRDefault="00230896" w:rsidP="00230896">
      <w:r>
        <w:t xml:space="preserve">Compliance with the licencing act 2003 alongside creating a comprehensive risk assessment and risk management plan would be fundamental to ensuring a safe event. </w:t>
      </w:r>
    </w:p>
    <w:p w14:paraId="567106C8" w14:textId="789939A5" w:rsidR="001074E1" w:rsidRDefault="001074E1" w:rsidP="00230896">
      <w:r>
        <w:t xml:space="preserve">Risk would be mitigated, by providing safety advice, including but not limited to appropriately trained SIA security staff, and </w:t>
      </w:r>
      <w:r w:rsidR="005E411A">
        <w:t xml:space="preserve">an appropriate admission policy. </w:t>
      </w:r>
    </w:p>
    <w:p w14:paraId="63DA7D65" w14:textId="197D835E" w:rsidR="005E411A" w:rsidRDefault="005E411A" w:rsidP="00230896">
      <w:r>
        <w:t xml:space="preserve">Business continuity would be satisfied by the procurement of adequate </w:t>
      </w:r>
      <w:r w:rsidR="00BF1B5F">
        <w:t xml:space="preserve">insurances, and risk policy. Including, the use of appropriate terms and conditions of ticket sales. </w:t>
      </w:r>
    </w:p>
    <w:p w14:paraId="5A9F0D46" w14:textId="5CDD9765" w:rsidR="00BF1B5F" w:rsidRDefault="00BF1B5F" w:rsidP="00230896">
      <w:pPr>
        <w:rPr>
          <w:b/>
          <w:bCs/>
        </w:rPr>
      </w:pPr>
      <w:r>
        <w:rPr>
          <w:b/>
          <w:bCs/>
        </w:rPr>
        <w:t>Admission Policy</w:t>
      </w:r>
    </w:p>
    <w:p w14:paraId="2747FF96" w14:textId="525F4716" w:rsidR="004E4959" w:rsidRDefault="00BF1B5F" w:rsidP="004E4959">
      <w:r>
        <w:t>Beat fever will require all attendees to be search</w:t>
      </w:r>
      <w:r w:rsidR="00996A07">
        <w:t xml:space="preserve">ed upon admission to the event, alongside ID checks. Beat fever will not condone the use of controlled </w:t>
      </w:r>
      <w:proofErr w:type="gramStart"/>
      <w:r w:rsidR="00996A07">
        <w:t>substances, but</w:t>
      </w:r>
      <w:proofErr w:type="gramEnd"/>
      <w:r w:rsidR="00996A07">
        <w:t xml:space="preserve"> will take a </w:t>
      </w:r>
      <w:r w:rsidR="00E70D13">
        <w:t>harm reduction strategy to the use of controlled substance</w:t>
      </w:r>
      <w:r w:rsidR="00432220">
        <w:t>s, as research suggests that this is a more effective approach to enforcement of controlled substance policy</w:t>
      </w:r>
      <w:r w:rsidR="004E4959">
        <w:t xml:space="preserve"> </w:t>
      </w:r>
      <w:r w:rsidR="004E4959" w:rsidRPr="004E4959">
        <w:t>(The Loop, 2025)</w:t>
      </w:r>
      <w:r w:rsidR="00432220">
        <w:t>.</w:t>
      </w:r>
      <w:r w:rsidR="00926CD4">
        <w:t xml:space="preserve"> </w:t>
      </w:r>
      <w:proofErr w:type="spellStart"/>
      <w:r w:rsidR="00926CD4">
        <w:t>Beatfever</w:t>
      </w:r>
      <w:proofErr w:type="spellEnd"/>
      <w:r w:rsidR="00926CD4">
        <w:t xml:space="preserve">, will take a strict approach to enforcement relating to weapons, </w:t>
      </w:r>
      <w:r w:rsidR="00140C51">
        <w:t xml:space="preserve">projectiles and pyrotechnics, anyone in possession will be refused entry to the venue and </w:t>
      </w:r>
      <w:r w:rsidR="00542205">
        <w:t xml:space="preserve">law enforcement may be contacted. </w:t>
      </w:r>
    </w:p>
    <w:p w14:paraId="3678A015" w14:textId="77777777" w:rsidR="004E4959" w:rsidRDefault="004E4959" w:rsidP="004E4959">
      <w:pPr>
        <w:rPr>
          <w:b/>
          <w:bCs/>
        </w:rPr>
      </w:pPr>
      <w:r>
        <w:rPr>
          <w:b/>
          <w:bCs/>
        </w:rPr>
        <w:t>Ejection policy</w:t>
      </w:r>
    </w:p>
    <w:p w14:paraId="4B3ADF43" w14:textId="7AC3879F" w:rsidR="00BF1B5F" w:rsidRDefault="004E4959" w:rsidP="004E4959">
      <w:r>
        <w:t xml:space="preserve">Ejections would be made by the venue security staff, Beat Fever will </w:t>
      </w:r>
      <w:r w:rsidR="00364416">
        <w:t xml:space="preserve">safeguard attendees ejected, to ensure they are able to return home safely. This will include the use of local initiatives, such as Pub Watch Schemes and Localised </w:t>
      </w:r>
      <w:r w:rsidR="00926CD4">
        <w:t xml:space="preserve">medical centres, such as help point. </w:t>
      </w:r>
      <w:r w:rsidR="00432220">
        <w:t xml:space="preserve"> </w:t>
      </w:r>
    </w:p>
    <w:p w14:paraId="67F765C0" w14:textId="77777777" w:rsidR="00926CD4" w:rsidRDefault="00926CD4" w:rsidP="004E4959"/>
    <w:p w14:paraId="557F4D7F" w14:textId="2DD39485" w:rsidR="00542205" w:rsidRDefault="00542205" w:rsidP="00542205">
      <w:pPr>
        <w:pStyle w:val="Heading2"/>
      </w:pPr>
      <w:r>
        <w:t>Constraints</w:t>
      </w:r>
    </w:p>
    <w:p w14:paraId="0BBC38C4" w14:textId="3A74BDDB" w:rsidR="00542205" w:rsidRDefault="00B34FD2" w:rsidP="00542205">
      <w:proofErr w:type="spellStart"/>
      <w:r>
        <w:t>Beatfever</w:t>
      </w:r>
      <w:proofErr w:type="spellEnd"/>
      <w:r>
        <w:t xml:space="preserve"> understand the importance of compliance with local legislation, including but not limited to licencing. All admission and all activities would be </w:t>
      </w:r>
      <w:r w:rsidR="00F4421D">
        <w:t xml:space="preserve">compliant with current legislation. </w:t>
      </w:r>
    </w:p>
    <w:p w14:paraId="58DA1E63" w14:textId="77777777" w:rsidR="00F4421D" w:rsidRDefault="00F4421D" w:rsidP="00542205"/>
    <w:p w14:paraId="609B4FCA" w14:textId="77777777" w:rsidR="00F4421D" w:rsidRPr="00F4421D" w:rsidRDefault="00F4421D" w:rsidP="00F4421D">
      <w:pPr>
        <w:rPr>
          <w:b/>
          <w:bCs/>
        </w:rPr>
      </w:pPr>
      <w:r w:rsidRPr="00F4421D">
        <w:rPr>
          <w:b/>
          <w:bCs/>
        </w:rPr>
        <w:t>Reference list</w:t>
      </w:r>
    </w:p>
    <w:p w14:paraId="4150F43D" w14:textId="77777777" w:rsidR="00F4421D" w:rsidRPr="00F4421D" w:rsidRDefault="00F4421D" w:rsidP="00F4421D">
      <w:r w:rsidRPr="00F4421D">
        <w:t xml:space="preserve">Cambridge Dictionary (2024). </w:t>
      </w:r>
      <w:r w:rsidRPr="00F4421D">
        <w:rPr>
          <w:i/>
          <w:iCs/>
        </w:rPr>
        <w:t>STAKEHOLDER | meaning in the Cambridge English Dictionary</w:t>
      </w:r>
      <w:r w:rsidRPr="00F4421D">
        <w:t>. [online] Cambridge.org. Available at: https://dictionary.cambridge.org/dictionary/english/stakeholder.</w:t>
      </w:r>
    </w:p>
    <w:p w14:paraId="59B6ABAA" w14:textId="77777777" w:rsidR="00F4421D" w:rsidRPr="00F4421D" w:rsidRDefault="00F4421D" w:rsidP="00F4421D">
      <w:r w:rsidRPr="00F4421D">
        <w:t xml:space="preserve">Clarke, M.A. (2013). </w:t>
      </w:r>
      <w:r w:rsidRPr="00F4421D">
        <w:rPr>
          <w:i/>
          <w:iCs/>
        </w:rPr>
        <w:t>The Law of Liability Insurance</w:t>
      </w:r>
      <w:r w:rsidRPr="00F4421D">
        <w:t>. Taylor &amp; Francis.</w:t>
      </w:r>
    </w:p>
    <w:p w14:paraId="4FE47AFD" w14:textId="77777777" w:rsidR="00F4421D" w:rsidRPr="00F4421D" w:rsidRDefault="00F4421D" w:rsidP="00F4421D">
      <w:r w:rsidRPr="00F4421D">
        <w:t xml:space="preserve">Swansea Council (2024). </w:t>
      </w:r>
      <w:r w:rsidRPr="00F4421D">
        <w:rPr>
          <w:i/>
          <w:iCs/>
        </w:rPr>
        <w:t>Students in Swansea: Summary of published data and estimates for 2022-23</w:t>
      </w:r>
      <w:r w:rsidRPr="00F4421D">
        <w:t>. p.1.</w:t>
      </w:r>
    </w:p>
    <w:p w14:paraId="0B4F1AC6" w14:textId="77777777" w:rsidR="00F4421D" w:rsidRPr="00F4421D" w:rsidRDefault="00F4421D" w:rsidP="00F4421D">
      <w:r w:rsidRPr="00F4421D">
        <w:lastRenderedPageBreak/>
        <w:t xml:space="preserve">The Loop (2025). </w:t>
      </w:r>
      <w:r w:rsidRPr="00F4421D">
        <w:rPr>
          <w:i/>
          <w:iCs/>
        </w:rPr>
        <w:t>What We Do</w:t>
      </w:r>
      <w:r w:rsidRPr="00F4421D">
        <w:t>. [online] The Loop. Available at: https://wearetheloop.org/what-we-do.</w:t>
      </w:r>
    </w:p>
    <w:p w14:paraId="74C2CFC1" w14:textId="77777777" w:rsidR="00F4421D" w:rsidRPr="00F4421D" w:rsidRDefault="00F4421D" w:rsidP="00F4421D">
      <w:proofErr w:type="spellStart"/>
      <w:r w:rsidRPr="00F4421D">
        <w:t>Zote</w:t>
      </w:r>
      <w:proofErr w:type="spellEnd"/>
      <w:r w:rsidRPr="00F4421D">
        <w:t xml:space="preserve">, J. (2024). </w:t>
      </w:r>
      <w:r w:rsidRPr="00F4421D">
        <w:rPr>
          <w:i/>
          <w:iCs/>
        </w:rPr>
        <w:t>Social Media Demographics to Inform Your 2024 Strategy</w:t>
      </w:r>
      <w:r w:rsidRPr="00F4421D">
        <w:t>. [online] Sprout Social. Available at: https://sproutsocial.com/insights/new-social-media-demographics/.</w:t>
      </w:r>
    </w:p>
    <w:p w14:paraId="3F8A3B44" w14:textId="77777777" w:rsidR="00F4421D" w:rsidRPr="00542205" w:rsidRDefault="00F4421D" w:rsidP="00542205"/>
    <w:sectPr w:rsidR="00F4421D" w:rsidRPr="005422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E90E86"/>
    <w:multiLevelType w:val="hybridMultilevel"/>
    <w:tmpl w:val="A52E7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2700DB"/>
    <w:multiLevelType w:val="hybridMultilevel"/>
    <w:tmpl w:val="12B4FCB6"/>
    <w:lvl w:ilvl="0" w:tplc="1988DC6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840435">
    <w:abstractNumId w:val="0"/>
  </w:num>
  <w:num w:numId="2" w16cid:durableId="995707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B9A"/>
    <w:rsid w:val="00064B5C"/>
    <w:rsid w:val="0008531E"/>
    <w:rsid w:val="000A627A"/>
    <w:rsid w:val="000D56FB"/>
    <w:rsid w:val="001074E1"/>
    <w:rsid w:val="00140C51"/>
    <w:rsid w:val="001A57DA"/>
    <w:rsid w:val="001A7F46"/>
    <w:rsid w:val="001E4499"/>
    <w:rsid w:val="0021437F"/>
    <w:rsid w:val="00230896"/>
    <w:rsid w:val="00240B4E"/>
    <w:rsid w:val="00254A42"/>
    <w:rsid w:val="00284CE2"/>
    <w:rsid w:val="002850DC"/>
    <w:rsid w:val="002A01AA"/>
    <w:rsid w:val="002A63E7"/>
    <w:rsid w:val="002C2D89"/>
    <w:rsid w:val="002D4B9A"/>
    <w:rsid w:val="003002BC"/>
    <w:rsid w:val="00310451"/>
    <w:rsid w:val="0034694D"/>
    <w:rsid w:val="00362F18"/>
    <w:rsid w:val="00364416"/>
    <w:rsid w:val="003C399C"/>
    <w:rsid w:val="00412BE5"/>
    <w:rsid w:val="0041371F"/>
    <w:rsid w:val="004238A5"/>
    <w:rsid w:val="00432220"/>
    <w:rsid w:val="0044040A"/>
    <w:rsid w:val="0049397F"/>
    <w:rsid w:val="004E4959"/>
    <w:rsid w:val="0051555F"/>
    <w:rsid w:val="00542205"/>
    <w:rsid w:val="00581746"/>
    <w:rsid w:val="005A21D5"/>
    <w:rsid w:val="005E411A"/>
    <w:rsid w:val="005F409A"/>
    <w:rsid w:val="005F5741"/>
    <w:rsid w:val="00626F46"/>
    <w:rsid w:val="006362EE"/>
    <w:rsid w:val="00663A24"/>
    <w:rsid w:val="0067277C"/>
    <w:rsid w:val="006B006B"/>
    <w:rsid w:val="006B048C"/>
    <w:rsid w:val="006C7F6C"/>
    <w:rsid w:val="006F24A0"/>
    <w:rsid w:val="0070623A"/>
    <w:rsid w:val="00711EAA"/>
    <w:rsid w:val="007353BC"/>
    <w:rsid w:val="00765F78"/>
    <w:rsid w:val="0077093F"/>
    <w:rsid w:val="007D713C"/>
    <w:rsid w:val="00817100"/>
    <w:rsid w:val="008A3923"/>
    <w:rsid w:val="008E6611"/>
    <w:rsid w:val="00926CD4"/>
    <w:rsid w:val="00930B4E"/>
    <w:rsid w:val="009622ED"/>
    <w:rsid w:val="00996A07"/>
    <w:rsid w:val="00A11D13"/>
    <w:rsid w:val="00A40F5A"/>
    <w:rsid w:val="00A51BF6"/>
    <w:rsid w:val="00A64D00"/>
    <w:rsid w:val="00AA1000"/>
    <w:rsid w:val="00AE6889"/>
    <w:rsid w:val="00B21630"/>
    <w:rsid w:val="00B34FD2"/>
    <w:rsid w:val="00BF1B5F"/>
    <w:rsid w:val="00C05602"/>
    <w:rsid w:val="00C06010"/>
    <w:rsid w:val="00C266E8"/>
    <w:rsid w:val="00C42106"/>
    <w:rsid w:val="00C472EF"/>
    <w:rsid w:val="00C527EE"/>
    <w:rsid w:val="00C64C92"/>
    <w:rsid w:val="00CA32A5"/>
    <w:rsid w:val="00CB1091"/>
    <w:rsid w:val="00CC4260"/>
    <w:rsid w:val="00D04E24"/>
    <w:rsid w:val="00D2743C"/>
    <w:rsid w:val="00DC7885"/>
    <w:rsid w:val="00DD1682"/>
    <w:rsid w:val="00DE4D2F"/>
    <w:rsid w:val="00E26A50"/>
    <w:rsid w:val="00E3139A"/>
    <w:rsid w:val="00E5323F"/>
    <w:rsid w:val="00E70D13"/>
    <w:rsid w:val="00EB121D"/>
    <w:rsid w:val="00EC01A3"/>
    <w:rsid w:val="00F34FE3"/>
    <w:rsid w:val="00F4421D"/>
    <w:rsid w:val="00F478CF"/>
    <w:rsid w:val="00F52472"/>
    <w:rsid w:val="00F924A0"/>
    <w:rsid w:val="00FA3F94"/>
    <w:rsid w:val="00FC4BC2"/>
    <w:rsid w:val="00FD3615"/>
    <w:rsid w:val="00FF4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385B8"/>
  <w15:chartTrackingRefBased/>
  <w15:docId w15:val="{BD5A2BBE-A2D1-4DB5-86EA-04948022D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B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4B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D4B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B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B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B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B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B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B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B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4B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D4B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B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B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B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B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B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B9A"/>
    <w:rPr>
      <w:rFonts w:eastAsiaTheme="majorEastAsia" w:cstheme="majorBidi"/>
      <w:color w:val="272727" w:themeColor="text1" w:themeTint="D8"/>
    </w:rPr>
  </w:style>
  <w:style w:type="paragraph" w:styleId="Title">
    <w:name w:val="Title"/>
    <w:basedOn w:val="Normal"/>
    <w:next w:val="Normal"/>
    <w:link w:val="TitleChar"/>
    <w:uiPriority w:val="10"/>
    <w:qFormat/>
    <w:rsid w:val="002D4B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B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B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B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B9A"/>
    <w:pPr>
      <w:spacing w:before="160"/>
      <w:jc w:val="center"/>
    </w:pPr>
    <w:rPr>
      <w:i/>
      <w:iCs/>
      <w:color w:val="404040" w:themeColor="text1" w:themeTint="BF"/>
    </w:rPr>
  </w:style>
  <w:style w:type="character" w:customStyle="1" w:styleId="QuoteChar">
    <w:name w:val="Quote Char"/>
    <w:basedOn w:val="DefaultParagraphFont"/>
    <w:link w:val="Quote"/>
    <w:uiPriority w:val="29"/>
    <w:rsid w:val="002D4B9A"/>
    <w:rPr>
      <w:i/>
      <w:iCs/>
      <w:color w:val="404040" w:themeColor="text1" w:themeTint="BF"/>
    </w:rPr>
  </w:style>
  <w:style w:type="paragraph" w:styleId="ListParagraph">
    <w:name w:val="List Paragraph"/>
    <w:basedOn w:val="Normal"/>
    <w:uiPriority w:val="34"/>
    <w:qFormat/>
    <w:rsid w:val="002D4B9A"/>
    <w:pPr>
      <w:ind w:left="720"/>
      <w:contextualSpacing/>
    </w:pPr>
  </w:style>
  <w:style w:type="character" w:styleId="IntenseEmphasis">
    <w:name w:val="Intense Emphasis"/>
    <w:basedOn w:val="DefaultParagraphFont"/>
    <w:uiPriority w:val="21"/>
    <w:qFormat/>
    <w:rsid w:val="002D4B9A"/>
    <w:rPr>
      <w:i/>
      <w:iCs/>
      <w:color w:val="0F4761" w:themeColor="accent1" w:themeShade="BF"/>
    </w:rPr>
  </w:style>
  <w:style w:type="paragraph" w:styleId="IntenseQuote">
    <w:name w:val="Intense Quote"/>
    <w:basedOn w:val="Normal"/>
    <w:next w:val="Normal"/>
    <w:link w:val="IntenseQuoteChar"/>
    <w:uiPriority w:val="30"/>
    <w:qFormat/>
    <w:rsid w:val="002D4B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B9A"/>
    <w:rPr>
      <w:i/>
      <w:iCs/>
      <w:color w:val="0F4761" w:themeColor="accent1" w:themeShade="BF"/>
    </w:rPr>
  </w:style>
  <w:style w:type="character" w:styleId="IntenseReference">
    <w:name w:val="Intense Reference"/>
    <w:basedOn w:val="DefaultParagraphFont"/>
    <w:uiPriority w:val="32"/>
    <w:qFormat/>
    <w:rsid w:val="002D4B9A"/>
    <w:rPr>
      <w:b/>
      <w:bCs/>
      <w:smallCaps/>
      <w:color w:val="0F4761" w:themeColor="accent1" w:themeShade="BF"/>
      <w:spacing w:val="5"/>
    </w:rPr>
  </w:style>
  <w:style w:type="character" w:styleId="Hyperlink">
    <w:name w:val="Hyperlink"/>
    <w:basedOn w:val="DefaultParagraphFont"/>
    <w:uiPriority w:val="99"/>
    <w:unhideWhenUsed/>
    <w:rsid w:val="005F5741"/>
    <w:rPr>
      <w:color w:val="467886" w:themeColor="hyperlink"/>
      <w:u w:val="single"/>
    </w:rPr>
  </w:style>
  <w:style w:type="character" w:styleId="UnresolvedMention">
    <w:name w:val="Unresolved Mention"/>
    <w:basedOn w:val="DefaultParagraphFont"/>
    <w:uiPriority w:val="99"/>
    <w:semiHidden/>
    <w:unhideWhenUsed/>
    <w:rsid w:val="005F57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531713">
      <w:bodyDiv w:val="1"/>
      <w:marLeft w:val="0"/>
      <w:marRight w:val="0"/>
      <w:marTop w:val="0"/>
      <w:marBottom w:val="0"/>
      <w:divBdr>
        <w:top w:val="none" w:sz="0" w:space="0" w:color="auto"/>
        <w:left w:val="none" w:sz="0" w:space="0" w:color="auto"/>
        <w:bottom w:val="none" w:sz="0" w:space="0" w:color="auto"/>
        <w:right w:val="none" w:sz="0" w:space="0" w:color="auto"/>
      </w:divBdr>
    </w:div>
    <w:div w:id="87311330">
      <w:bodyDiv w:val="1"/>
      <w:marLeft w:val="0"/>
      <w:marRight w:val="0"/>
      <w:marTop w:val="0"/>
      <w:marBottom w:val="0"/>
      <w:divBdr>
        <w:top w:val="none" w:sz="0" w:space="0" w:color="auto"/>
        <w:left w:val="none" w:sz="0" w:space="0" w:color="auto"/>
        <w:bottom w:val="none" w:sz="0" w:space="0" w:color="auto"/>
        <w:right w:val="none" w:sz="0" w:space="0" w:color="auto"/>
      </w:divBdr>
    </w:div>
    <w:div w:id="263264747">
      <w:bodyDiv w:val="1"/>
      <w:marLeft w:val="0"/>
      <w:marRight w:val="0"/>
      <w:marTop w:val="0"/>
      <w:marBottom w:val="0"/>
      <w:divBdr>
        <w:top w:val="none" w:sz="0" w:space="0" w:color="auto"/>
        <w:left w:val="none" w:sz="0" w:space="0" w:color="auto"/>
        <w:bottom w:val="none" w:sz="0" w:space="0" w:color="auto"/>
        <w:right w:val="none" w:sz="0" w:space="0" w:color="auto"/>
      </w:divBdr>
    </w:div>
    <w:div w:id="288359187">
      <w:bodyDiv w:val="1"/>
      <w:marLeft w:val="0"/>
      <w:marRight w:val="0"/>
      <w:marTop w:val="0"/>
      <w:marBottom w:val="0"/>
      <w:divBdr>
        <w:top w:val="none" w:sz="0" w:space="0" w:color="auto"/>
        <w:left w:val="none" w:sz="0" w:space="0" w:color="auto"/>
        <w:bottom w:val="none" w:sz="0" w:space="0" w:color="auto"/>
        <w:right w:val="none" w:sz="0" w:space="0" w:color="auto"/>
      </w:divBdr>
    </w:div>
    <w:div w:id="427510395">
      <w:bodyDiv w:val="1"/>
      <w:marLeft w:val="0"/>
      <w:marRight w:val="0"/>
      <w:marTop w:val="0"/>
      <w:marBottom w:val="0"/>
      <w:divBdr>
        <w:top w:val="none" w:sz="0" w:space="0" w:color="auto"/>
        <w:left w:val="none" w:sz="0" w:space="0" w:color="auto"/>
        <w:bottom w:val="none" w:sz="0" w:space="0" w:color="auto"/>
        <w:right w:val="none" w:sz="0" w:space="0" w:color="auto"/>
      </w:divBdr>
      <w:divsChild>
        <w:div w:id="1584412543">
          <w:marLeft w:val="0"/>
          <w:marRight w:val="0"/>
          <w:marTop w:val="0"/>
          <w:marBottom w:val="0"/>
          <w:divBdr>
            <w:top w:val="none" w:sz="0" w:space="0" w:color="auto"/>
            <w:left w:val="none" w:sz="0" w:space="0" w:color="auto"/>
            <w:bottom w:val="none" w:sz="0" w:space="0" w:color="auto"/>
            <w:right w:val="none" w:sz="0" w:space="0" w:color="auto"/>
          </w:divBdr>
        </w:div>
      </w:divsChild>
    </w:div>
    <w:div w:id="904140809">
      <w:bodyDiv w:val="1"/>
      <w:marLeft w:val="0"/>
      <w:marRight w:val="0"/>
      <w:marTop w:val="0"/>
      <w:marBottom w:val="0"/>
      <w:divBdr>
        <w:top w:val="none" w:sz="0" w:space="0" w:color="auto"/>
        <w:left w:val="none" w:sz="0" w:space="0" w:color="auto"/>
        <w:bottom w:val="none" w:sz="0" w:space="0" w:color="auto"/>
        <w:right w:val="none" w:sz="0" w:space="0" w:color="auto"/>
      </w:divBdr>
    </w:div>
    <w:div w:id="1085878474">
      <w:bodyDiv w:val="1"/>
      <w:marLeft w:val="0"/>
      <w:marRight w:val="0"/>
      <w:marTop w:val="0"/>
      <w:marBottom w:val="0"/>
      <w:divBdr>
        <w:top w:val="none" w:sz="0" w:space="0" w:color="auto"/>
        <w:left w:val="none" w:sz="0" w:space="0" w:color="auto"/>
        <w:bottom w:val="none" w:sz="0" w:space="0" w:color="auto"/>
        <w:right w:val="none" w:sz="0" w:space="0" w:color="auto"/>
      </w:divBdr>
    </w:div>
    <w:div w:id="1141731133">
      <w:bodyDiv w:val="1"/>
      <w:marLeft w:val="0"/>
      <w:marRight w:val="0"/>
      <w:marTop w:val="0"/>
      <w:marBottom w:val="0"/>
      <w:divBdr>
        <w:top w:val="none" w:sz="0" w:space="0" w:color="auto"/>
        <w:left w:val="none" w:sz="0" w:space="0" w:color="auto"/>
        <w:bottom w:val="none" w:sz="0" w:space="0" w:color="auto"/>
        <w:right w:val="none" w:sz="0" w:space="0" w:color="auto"/>
      </w:divBdr>
    </w:div>
    <w:div w:id="1149901975">
      <w:bodyDiv w:val="1"/>
      <w:marLeft w:val="0"/>
      <w:marRight w:val="0"/>
      <w:marTop w:val="0"/>
      <w:marBottom w:val="0"/>
      <w:divBdr>
        <w:top w:val="none" w:sz="0" w:space="0" w:color="auto"/>
        <w:left w:val="none" w:sz="0" w:space="0" w:color="auto"/>
        <w:bottom w:val="none" w:sz="0" w:space="0" w:color="auto"/>
        <w:right w:val="none" w:sz="0" w:space="0" w:color="auto"/>
      </w:divBdr>
    </w:div>
    <w:div w:id="1241914951">
      <w:bodyDiv w:val="1"/>
      <w:marLeft w:val="0"/>
      <w:marRight w:val="0"/>
      <w:marTop w:val="0"/>
      <w:marBottom w:val="0"/>
      <w:divBdr>
        <w:top w:val="none" w:sz="0" w:space="0" w:color="auto"/>
        <w:left w:val="none" w:sz="0" w:space="0" w:color="auto"/>
        <w:bottom w:val="none" w:sz="0" w:space="0" w:color="auto"/>
        <w:right w:val="none" w:sz="0" w:space="0" w:color="auto"/>
      </w:divBdr>
    </w:div>
    <w:div w:id="1411002625">
      <w:bodyDiv w:val="1"/>
      <w:marLeft w:val="0"/>
      <w:marRight w:val="0"/>
      <w:marTop w:val="0"/>
      <w:marBottom w:val="0"/>
      <w:divBdr>
        <w:top w:val="none" w:sz="0" w:space="0" w:color="auto"/>
        <w:left w:val="none" w:sz="0" w:space="0" w:color="auto"/>
        <w:bottom w:val="none" w:sz="0" w:space="0" w:color="auto"/>
        <w:right w:val="none" w:sz="0" w:space="0" w:color="auto"/>
      </w:divBdr>
    </w:div>
    <w:div w:id="1437824521">
      <w:bodyDiv w:val="1"/>
      <w:marLeft w:val="0"/>
      <w:marRight w:val="0"/>
      <w:marTop w:val="0"/>
      <w:marBottom w:val="0"/>
      <w:divBdr>
        <w:top w:val="none" w:sz="0" w:space="0" w:color="auto"/>
        <w:left w:val="none" w:sz="0" w:space="0" w:color="auto"/>
        <w:bottom w:val="none" w:sz="0" w:space="0" w:color="auto"/>
        <w:right w:val="none" w:sz="0" w:space="0" w:color="auto"/>
      </w:divBdr>
    </w:div>
    <w:div w:id="1482768491">
      <w:bodyDiv w:val="1"/>
      <w:marLeft w:val="0"/>
      <w:marRight w:val="0"/>
      <w:marTop w:val="0"/>
      <w:marBottom w:val="0"/>
      <w:divBdr>
        <w:top w:val="none" w:sz="0" w:space="0" w:color="auto"/>
        <w:left w:val="none" w:sz="0" w:space="0" w:color="auto"/>
        <w:bottom w:val="none" w:sz="0" w:space="0" w:color="auto"/>
        <w:right w:val="none" w:sz="0" w:space="0" w:color="auto"/>
      </w:divBdr>
    </w:div>
    <w:div w:id="1551645538">
      <w:bodyDiv w:val="1"/>
      <w:marLeft w:val="0"/>
      <w:marRight w:val="0"/>
      <w:marTop w:val="0"/>
      <w:marBottom w:val="0"/>
      <w:divBdr>
        <w:top w:val="none" w:sz="0" w:space="0" w:color="auto"/>
        <w:left w:val="none" w:sz="0" w:space="0" w:color="auto"/>
        <w:bottom w:val="none" w:sz="0" w:space="0" w:color="auto"/>
        <w:right w:val="none" w:sz="0" w:space="0" w:color="auto"/>
      </w:divBdr>
    </w:div>
    <w:div w:id="1688945171">
      <w:bodyDiv w:val="1"/>
      <w:marLeft w:val="0"/>
      <w:marRight w:val="0"/>
      <w:marTop w:val="0"/>
      <w:marBottom w:val="0"/>
      <w:divBdr>
        <w:top w:val="none" w:sz="0" w:space="0" w:color="auto"/>
        <w:left w:val="none" w:sz="0" w:space="0" w:color="auto"/>
        <w:bottom w:val="none" w:sz="0" w:space="0" w:color="auto"/>
        <w:right w:val="none" w:sz="0" w:space="0" w:color="auto"/>
      </w:divBdr>
    </w:div>
    <w:div w:id="1714229222">
      <w:bodyDiv w:val="1"/>
      <w:marLeft w:val="0"/>
      <w:marRight w:val="0"/>
      <w:marTop w:val="0"/>
      <w:marBottom w:val="0"/>
      <w:divBdr>
        <w:top w:val="none" w:sz="0" w:space="0" w:color="auto"/>
        <w:left w:val="none" w:sz="0" w:space="0" w:color="auto"/>
        <w:bottom w:val="none" w:sz="0" w:space="0" w:color="auto"/>
        <w:right w:val="none" w:sz="0" w:space="0" w:color="auto"/>
      </w:divBdr>
      <w:divsChild>
        <w:div w:id="10136106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citizen" TargetMode="External"/><Relationship Id="rId13" Type="http://schemas.openxmlformats.org/officeDocument/2006/relationships/hyperlink" Target="https://dictionary.cambridge.org/dictionary/english/responsibility" TargetMode="External"/><Relationship Id="rId18" Type="http://schemas.openxmlformats.org/officeDocument/2006/relationships/diagramLayout" Target="diagrams/layout1.xml"/><Relationship Id="rId3" Type="http://schemas.openxmlformats.org/officeDocument/2006/relationships/settings" Target="settings.xml"/><Relationship Id="rId21" Type="http://schemas.microsoft.com/office/2007/relationships/diagramDrawing" Target="diagrams/drawing1.xml"/><Relationship Id="rId7" Type="http://schemas.openxmlformats.org/officeDocument/2006/relationships/hyperlink" Target="https://dictionary.cambridge.org/dictionary/english/customer" TargetMode="External"/><Relationship Id="rId12" Type="http://schemas.openxmlformats.org/officeDocument/2006/relationships/hyperlink" Target="https://dictionary.cambridge.org/dictionary/english/therefore" TargetMode="External"/><Relationship Id="rId17" Type="http://schemas.openxmlformats.org/officeDocument/2006/relationships/diagramData" Target="diagrams/data1.xml"/><Relationship Id="rId2" Type="http://schemas.openxmlformats.org/officeDocument/2006/relationships/styles" Target="styles.xml"/><Relationship Id="rId16" Type="http://schemas.openxmlformats.org/officeDocument/2006/relationships/hyperlink" Target="https://dictionary.cambridge.org/dictionary/english/success" TargetMode="External"/><Relationship Id="rId20" Type="http://schemas.openxmlformats.org/officeDocument/2006/relationships/diagramColors" Target="diagrams/colors1.xml"/><Relationship Id="rId1" Type="http://schemas.openxmlformats.org/officeDocument/2006/relationships/numbering" Target="numbering.xml"/><Relationship Id="rId6" Type="http://schemas.openxmlformats.org/officeDocument/2006/relationships/hyperlink" Target="https://dictionary.cambridge.org/dictionary/english/employee" TargetMode="External"/><Relationship Id="rId11" Type="http://schemas.openxmlformats.org/officeDocument/2006/relationships/hyperlink" Target="https://dictionary.cambridge.org/dictionary/english/society" TargetMode="External"/><Relationship Id="rId5" Type="http://schemas.openxmlformats.org/officeDocument/2006/relationships/hyperlink" Target="https://dictionary.cambridge.org/dictionary/english/person" TargetMode="External"/><Relationship Id="rId15" Type="http://schemas.openxmlformats.org/officeDocument/2006/relationships/hyperlink" Target="https://dictionary.cambridge.org/dictionary/english/its" TargetMode="External"/><Relationship Id="rId23" Type="http://schemas.openxmlformats.org/officeDocument/2006/relationships/theme" Target="theme/theme1.xml"/><Relationship Id="rId10" Type="http://schemas.openxmlformats.org/officeDocument/2006/relationships/hyperlink" Target="https://dictionary.cambridge.org/dictionary/english/organization" TargetMode="External"/><Relationship Id="rId19"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hyperlink" Target="https://dictionary.cambridge.org/dictionary/english/involved" TargetMode="External"/><Relationship Id="rId14" Type="http://schemas.openxmlformats.org/officeDocument/2006/relationships/hyperlink" Target="https://dictionary.cambridge.org/dictionary/english/interest"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E186AF6-C377-45EF-A986-C600B07E50CB}" type="doc">
      <dgm:prSet loTypeId="urn:microsoft.com/office/officeart/2005/8/layout/hProcess9" loCatId="process" qsTypeId="urn:microsoft.com/office/officeart/2005/8/quickstyle/simple1" qsCatId="simple" csTypeId="urn:microsoft.com/office/officeart/2005/8/colors/accent1_2" csCatId="accent1" phldr="1"/>
      <dgm:spPr/>
    </dgm:pt>
    <dgm:pt modelId="{2555D2A5-C5C8-48A2-AF61-9D6551670970}">
      <dgm:prSet phldrT="[Text]"/>
      <dgm:spPr/>
      <dgm:t>
        <a:bodyPr/>
        <a:lstStyle/>
        <a:p>
          <a:r>
            <a:rPr lang="en-GB"/>
            <a:t>Procure venue and confirm event date with venue. </a:t>
          </a:r>
        </a:p>
      </dgm:t>
    </dgm:pt>
    <dgm:pt modelId="{D6003A8D-E1FA-49A2-AC38-36E637CC66CA}" type="parTrans" cxnId="{8C72E51F-C7E7-4E6F-908D-CD0811A0E61B}">
      <dgm:prSet/>
      <dgm:spPr/>
    </dgm:pt>
    <dgm:pt modelId="{A4DADA71-EB39-4D34-AD16-43E8690CBDE0}" type="sibTrans" cxnId="{8C72E51F-C7E7-4E6F-908D-CD0811A0E61B}">
      <dgm:prSet/>
      <dgm:spPr/>
    </dgm:pt>
    <dgm:pt modelId="{101D2674-27DD-4D35-B86C-224345944052}">
      <dgm:prSet phldrT="[Text]"/>
      <dgm:spPr/>
      <dgm:t>
        <a:bodyPr/>
        <a:lstStyle/>
        <a:p>
          <a:r>
            <a:rPr lang="en-GB"/>
            <a:t>Procure, and book DJ's &amp; equipment to run the event.</a:t>
          </a:r>
        </a:p>
      </dgm:t>
    </dgm:pt>
    <dgm:pt modelId="{8BB4CE37-0730-4B61-8C5A-5F5CBBC070B9}" type="parTrans" cxnId="{1C7F5EAA-A87B-4FA3-9D5B-0542B6ECD2A6}">
      <dgm:prSet/>
      <dgm:spPr/>
    </dgm:pt>
    <dgm:pt modelId="{F28BECB5-C774-4DA2-A4F2-63C748595ADD}" type="sibTrans" cxnId="{1C7F5EAA-A87B-4FA3-9D5B-0542B6ECD2A6}">
      <dgm:prSet/>
      <dgm:spPr/>
    </dgm:pt>
    <dgm:pt modelId="{6C95B2DF-EC43-43F0-9C97-C43F3F31D156}">
      <dgm:prSet phldrT="[Text]"/>
      <dgm:spPr/>
      <dgm:t>
        <a:bodyPr/>
        <a:lstStyle/>
        <a:p>
          <a:r>
            <a:rPr lang="en-GB"/>
            <a:t>Promote the event, and sell tickets</a:t>
          </a:r>
        </a:p>
      </dgm:t>
    </dgm:pt>
    <dgm:pt modelId="{0E32F58B-A836-4677-90ED-BD8BB3725AA5}" type="parTrans" cxnId="{88327DC2-B264-49E6-9831-45E11F0CB6ED}">
      <dgm:prSet/>
      <dgm:spPr/>
    </dgm:pt>
    <dgm:pt modelId="{9BBF6748-2983-43D4-B1EE-032D51C485A9}" type="sibTrans" cxnId="{88327DC2-B264-49E6-9831-45E11F0CB6ED}">
      <dgm:prSet/>
      <dgm:spPr/>
    </dgm:pt>
    <dgm:pt modelId="{3DB70CF7-0726-4EBA-AF26-F7A90836A214}" type="pres">
      <dgm:prSet presAssocID="{1E186AF6-C377-45EF-A986-C600B07E50CB}" presName="CompostProcess" presStyleCnt="0">
        <dgm:presLayoutVars>
          <dgm:dir/>
          <dgm:resizeHandles val="exact"/>
        </dgm:presLayoutVars>
      </dgm:prSet>
      <dgm:spPr/>
    </dgm:pt>
    <dgm:pt modelId="{5C1A8B0C-AB0A-4E0C-A537-FF4293068CDC}" type="pres">
      <dgm:prSet presAssocID="{1E186AF6-C377-45EF-A986-C600B07E50CB}" presName="arrow" presStyleLbl="bgShp" presStyleIdx="0" presStyleCnt="1"/>
      <dgm:spPr/>
    </dgm:pt>
    <dgm:pt modelId="{5472AFAC-7E39-41A5-BFD3-DD64A4EA9276}" type="pres">
      <dgm:prSet presAssocID="{1E186AF6-C377-45EF-A986-C600B07E50CB}" presName="linearProcess" presStyleCnt="0"/>
      <dgm:spPr/>
    </dgm:pt>
    <dgm:pt modelId="{1D7D2526-1AA9-4C46-816B-6426E89F6655}" type="pres">
      <dgm:prSet presAssocID="{2555D2A5-C5C8-48A2-AF61-9D6551670970}" presName="textNode" presStyleLbl="node1" presStyleIdx="0" presStyleCnt="3">
        <dgm:presLayoutVars>
          <dgm:bulletEnabled val="1"/>
        </dgm:presLayoutVars>
      </dgm:prSet>
      <dgm:spPr/>
    </dgm:pt>
    <dgm:pt modelId="{1255F774-4944-40BE-A301-1543AFEE2D22}" type="pres">
      <dgm:prSet presAssocID="{A4DADA71-EB39-4D34-AD16-43E8690CBDE0}" presName="sibTrans" presStyleCnt="0"/>
      <dgm:spPr/>
    </dgm:pt>
    <dgm:pt modelId="{CD41533A-D552-402B-8CC5-B92963068BDB}" type="pres">
      <dgm:prSet presAssocID="{101D2674-27DD-4D35-B86C-224345944052}" presName="textNode" presStyleLbl="node1" presStyleIdx="1" presStyleCnt="3">
        <dgm:presLayoutVars>
          <dgm:bulletEnabled val="1"/>
        </dgm:presLayoutVars>
      </dgm:prSet>
      <dgm:spPr/>
    </dgm:pt>
    <dgm:pt modelId="{B062650F-ABCD-47B7-8AAB-166AB162E3C2}" type="pres">
      <dgm:prSet presAssocID="{F28BECB5-C774-4DA2-A4F2-63C748595ADD}" presName="sibTrans" presStyleCnt="0"/>
      <dgm:spPr/>
    </dgm:pt>
    <dgm:pt modelId="{3DF44A04-5CE4-4533-9265-8FBBA748641B}" type="pres">
      <dgm:prSet presAssocID="{6C95B2DF-EC43-43F0-9C97-C43F3F31D156}" presName="textNode" presStyleLbl="node1" presStyleIdx="2" presStyleCnt="3">
        <dgm:presLayoutVars>
          <dgm:bulletEnabled val="1"/>
        </dgm:presLayoutVars>
      </dgm:prSet>
      <dgm:spPr/>
    </dgm:pt>
  </dgm:ptLst>
  <dgm:cxnLst>
    <dgm:cxn modelId="{8C72E51F-C7E7-4E6F-908D-CD0811A0E61B}" srcId="{1E186AF6-C377-45EF-A986-C600B07E50CB}" destId="{2555D2A5-C5C8-48A2-AF61-9D6551670970}" srcOrd="0" destOrd="0" parTransId="{D6003A8D-E1FA-49A2-AC38-36E637CC66CA}" sibTransId="{A4DADA71-EB39-4D34-AD16-43E8690CBDE0}"/>
    <dgm:cxn modelId="{DEC8E229-77DA-4DD7-A7A5-785BA8A56E5C}" type="presOf" srcId="{1E186AF6-C377-45EF-A986-C600B07E50CB}" destId="{3DB70CF7-0726-4EBA-AF26-F7A90836A214}" srcOrd="0" destOrd="0" presId="urn:microsoft.com/office/officeart/2005/8/layout/hProcess9"/>
    <dgm:cxn modelId="{E44C6663-FA79-4AAA-B1B6-47593C761C8E}" type="presOf" srcId="{2555D2A5-C5C8-48A2-AF61-9D6551670970}" destId="{1D7D2526-1AA9-4C46-816B-6426E89F6655}" srcOrd="0" destOrd="0" presId="urn:microsoft.com/office/officeart/2005/8/layout/hProcess9"/>
    <dgm:cxn modelId="{203FE674-D133-4320-B686-D76683B9B3A6}" type="presOf" srcId="{101D2674-27DD-4D35-B86C-224345944052}" destId="{CD41533A-D552-402B-8CC5-B92963068BDB}" srcOrd="0" destOrd="0" presId="urn:microsoft.com/office/officeart/2005/8/layout/hProcess9"/>
    <dgm:cxn modelId="{48127E58-7966-492F-8FA3-49E92A634843}" type="presOf" srcId="{6C95B2DF-EC43-43F0-9C97-C43F3F31D156}" destId="{3DF44A04-5CE4-4533-9265-8FBBA748641B}" srcOrd="0" destOrd="0" presId="urn:microsoft.com/office/officeart/2005/8/layout/hProcess9"/>
    <dgm:cxn modelId="{1C7F5EAA-A87B-4FA3-9D5B-0542B6ECD2A6}" srcId="{1E186AF6-C377-45EF-A986-C600B07E50CB}" destId="{101D2674-27DD-4D35-B86C-224345944052}" srcOrd="1" destOrd="0" parTransId="{8BB4CE37-0730-4B61-8C5A-5F5CBBC070B9}" sibTransId="{F28BECB5-C774-4DA2-A4F2-63C748595ADD}"/>
    <dgm:cxn modelId="{88327DC2-B264-49E6-9831-45E11F0CB6ED}" srcId="{1E186AF6-C377-45EF-A986-C600B07E50CB}" destId="{6C95B2DF-EC43-43F0-9C97-C43F3F31D156}" srcOrd="2" destOrd="0" parTransId="{0E32F58B-A836-4677-90ED-BD8BB3725AA5}" sibTransId="{9BBF6748-2983-43D4-B1EE-032D51C485A9}"/>
    <dgm:cxn modelId="{F83C568E-2C19-42BA-84E5-CA4B92AF7D27}" type="presParOf" srcId="{3DB70CF7-0726-4EBA-AF26-F7A90836A214}" destId="{5C1A8B0C-AB0A-4E0C-A537-FF4293068CDC}" srcOrd="0" destOrd="0" presId="urn:microsoft.com/office/officeart/2005/8/layout/hProcess9"/>
    <dgm:cxn modelId="{4B7CAECB-B51E-4F28-A092-045CFAAFC26F}" type="presParOf" srcId="{3DB70CF7-0726-4EBA-AF26-F7A90836A214}" destId="{5472AFAC-7E39-41A5-BFD3-DD64A4EA9276}" srcOrd="1" destOrd="0" presId="urn:microsoft.com/office/officeart/2005/8/layout/hProcess9"/>
    <dgm:cxn modelId="{9A3042D6-81FD-46B5-B1F6-970E4393D1BB}" type="presParOf" srcId="{5472AFAC-7E39-41A5-BFD3-DD64A4EA9276}" destId="{1D7D2526-1AA9-4C46-816B-6426E89F6655}" srcOrd="0" destOrd="0" presId="urn:microsoft.com/office/officeart/2005/8/layout/hProcess9"/>
    <dgm:cxn modelId="{39449592-CF83-421E-8534-BBB3E9F1E91C}" type="presParOf" srcId="{5472AFAC-7E39-41A5-BFD3-DD64A4EA9276}" destId="{1255F774-4944-40BE-A301-1543AFEE2D22}" srcOrd="1" destOrd="0" presId="urn:microsoft.com/office/officeart/2005/8/layout/hProcess9"/>
    <dgm:cxn modelId="{77BE9192-6755-42DD-A8B7-16786B0A16A0}" type="presParOf" srcId="{5472AFAC-7E39-41A5-BFD3-DD64A4EA9276}" destId="{CD41533A-D552-402B-8CC5-B92963068BDB}" srcOrd="2" destOrd="0" presId="urn:microsoft.com/office/officeart/2005/8/layout/hProcess9"/>
    <dgm:cxn modelId="{D58C750A-C9B2-416A-A7A4-BA0D93D82083}" type="presParOf" srcId="{5472AFAC-7E39-41A5-BFD3-DD64A4EA9276}" destId="{B062650F-ABCD-47B7-8AAB-166AB162E3C2}" srcOrd="3" destOrd="0" presId="urn:microsoft.com/office/officeart/2005/8/layout/hProcess9"/>
    <dgm:cxn modelId="{3EE6661F-CD40-4C29-960B-4AD687CDDC49}" type="presParOf" srcId="{5472AFAC-7E39-41A5-BFD3-DD64A4EA9276}" destId="{3DF44A04-5CE4-4533-9265-8FBBA748641B}" srcOrd="4" destOrd="0" presId="urn:microsoft.com/office/officeart/2005/8/layout/hProcess9"/>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1A8B0C-AB0A-4E0C-A537-FF4293068CDC}">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D7D2526-1AA9-4C46-816B-6426E89F6655}">
      <dsp:nvSpPr>
        <dsp:cNvPr id="0" name=""/>
        <dsp:cNvSpPr/>
      </dsp:nvSpPr>
      <dsp:spPr>
        <a:xfrm>
          <a:off x="5893"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Procure venue and confirm event date with venue. </a:t>
          </a:r>
        </a:p>
      </dsp:txBody>
      <dsp:txXfrm>
        <a:off x="68385" y="1022612"/>
        <a:ext cx="1640951" cy="1155176"/>
      </dsp:txXfrm>
    </dsp:sp>
    <dsp:sp modelId="{CD41533A-D552-402B-8CC5-B92963068BDB}">
      <dsp:nvSpPr>
        <dsp:cNvPr id="0" name=""/>
        <dsp:cNvSpPr/>
      </dsp:nvSpPr>
      <dsp:spPr>
        <a:xfrm>
          <a:off x="1860232"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Procure, and book DJ's &amp; equipment to run the event.</a:t>
          </a:r>
        </a:p>
      </dsp:txBody>
      <dsp:txXfrm>
        <a:off x="1922724" y="1022612"/>
        <a:ext cx="1640951" cy="1155176"/>
      </dsp:txXfrm>
    </dsp:sp>
    <dsp:sp modelId="{3DF44A04-5CE4-4533-9265-8FBBA748641B}">
      <dsp:nvSpPr>
        <dsp:cNvPr id="0" name=""/>
        <dsp:cNvSpPr/>
      </dsp:nvSpPr>
      <dsp:spPr>
        <a:xfrm>
          <a:off x="3714571"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Promote the event, and sell tickets</a:t>
          </a:r>
        </a:p>
      </dsp:txBody>
      <dsp:txXfrm>
        <a:off x="3777063" y="1022612"/>
        <a:ext cx="1640951"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88</TotalTime>
  <Pages>8</Pages>
  <Words>1621</Words>
  <Characters>9245</Characters>
  <Application>Microsoft Office Word</Application>
  <DocSecurity>0</DocSecurity>
  <Lines>77</Lines>
  <Paragraphs>21</Paragraphs>
  <ScaleCrop>false</ScaleCrop>
  <Company/>
  <LinksUpToDate>false</LinksUpToDate>
  <CharactersWithSpaces>10845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Goodfield</dc:creator>
  <cp:keywords/>
  <dc:description/>
  <cp:lastModifiedBy>Sam Goodfield</cp:lastModifiedBy>
  <cp:revision>95</cp:revision>
  <dcterms:created xsi:type="dcterms:W3CDTF">2025-02-27T11:12:00Z</dcterms:created>
  <dcterms:modified xsi:type="dcterms:W3CDTF">2025-02-28T20:19:00Z</dcterms:modified>
</cp:coreProperties>
</file>