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8B695" w14:textId="39D6E2DE" w:rsidR="00450EEA" w:rsidRDefault="00450EEA" w:rsidP="00ED1B58">
      <w:pPr>
        <w:spacing w:line="360" w:lineRule="auto"/>
        <w:rPr>
          <w:rFonts w:ascii="Arial" w:hAnsi="Arial" w:cs="Arial"/>
          <w:sz w:val="24"/>
          <w:szCs w:val="24"/>
          <w:u w:val="single"/>
        </w:rPr>
      </w:pPr>
      <w:r>
        <w:rPr>
          <w:rFonts w:ascii="Arial" w:hAnsi="Arial" w:cs="Arial"/>
          <w:sz w:val="24"/>
          <w:szCs w:val="24"/>
          <w:u w:val="single"/>
        </w:rPr>
        <w:t xml:space="preserve">Component 1. </w:t>
      </w:r>
    </w:p>
    <w:p w14:paraId="03CA2DA0" w14:textId="296303A9" w:rsidR="00450EEA" w:rsidRDefault="00450EEA" w:rsidP="00ED1B58">
      <w:pPr>
        <w:spacing w:line="360" w:lineRule="auto"/>
        <w:rPr>
          <w:rFonts w:ascii="Arial" w:hAnsi="Arial" w:cs="Arial"/>
          <w:sz w:val="24"/>
          <w:szCs w:val="24"/>
          <w:u w:val="single"/>
        </w:rPr>
      </w:pPr>
      <w:r>
        <w:rPr>
          <w:rFonts w:ascii="Arial" w:hAnsi="Arial" w:cs="Arial"/>
          <w:sz w:val="24"/>
          <w:szCs w:val="24"/>
          <w:u w:val="single"/>
        </w:rPr>
        <w:t xml:space="preserve">Digital devices- </w:t>
      </w:r>
      <w:proofErr w:type="spellStart"/>
      <w:r>
        <w:rPr>
          <w:rFonts w:ascii="Arial" w:hAnsi="Arial" w:cs="Arial"/>
          <w:sz w:val="24"/>
          <w:szCs w:val="24"/>
          <w:u w:val="single"/>
        </w:rPr>
        <w:t>Ipa</w:t>
      </w:r>
      <w:r w:rsidR="00BE1A76">
        <w:rPr>
          <w:rFonts w:ascii="Arial" w:hAnsi="Arial" w:cs="Arial"/>
          <w:sz w:val="24"/>
          <w:szCs w:val="24"/>
          <w:u w:val="single"/>
        </w:rPr>
        <w:t>d</w:t>
      </w:r>
      <w:proofErr w:type="spellEnd"/>
      <w:r w:rsidR="00BE1A76">
        <w:rPr>
          <w:rFonts w:ascii="Arial" w:hAnsi="Arial" w:cs="Arial"/>
          <w:sz w:val="24"/>
          <w:szCs w:val="24"/>
          <w:u w:val="single"/>
        </w:rPr>
        <w:t xml:space="preserve"> and games consoles. </w:t>
      </w:r>
    </w:p>
    <w:p w14:paraId="3989B474" w14:textId="03FB721A" w:rsidR="00CC27DC" w:rsidRDefault="00FE2426" w:rsidP="00ED1B58">
      <w:pPr>
        <w:spacing w:line="360" w:lineRule="auto"/>
        <w:rPr>
          <w:rFonts w:ascii="Arial" w:hAnsi="Arial" w:cs="Arial"/>
          <w:sz w:val="24"/>
          <w:szCs w:val="24"/>
        </w:rPr>
      </w:pPr>
      <w:r>
        <w:rPr>
          <w:rFonts w:ascii="Arial" w:hAnsi="Arial" w:cs="Arial"/>
          <w:sz w:val="24"/>
          <w:szCs w:val="24"/>
        </w:rPr>
        <w:t>There are a number of sources which promote the use of ICT within the early years to allow for children to become multiliterate in the 21</w:t>
      </w:r>
      <w:r w:rsidRPr="00FE2426">
        <w:rPr>
          <w:rFonts w:ascii="Arial" w:hAnsi="Arial" w:cs="Arial"/>
          <w:sz w:val="24"/>
          <w:szCs w:val="24"/>
          <w:vertAlign w:val="superscript"/>
        </w:rPr>
        <w:t>st</w:t>
      </w:r>
      <w:r>
        <w:rPr>
          <w:rFonts w:ascii="Arial" w:hAnsi="Arial" w:cs="Arial"/>
          <w:sz w:val="24"/>
          <w:szCs w:val="24"/>
        </w:rPr>
        <w:t xml:space="preserve"> century (Digital Childhood</w:t>
      </w:r>
      <w:r w:rsidR="00D22DAA">
        <w:rPr>
          <w:rFonts w:ascii="Arial" w:hAnsi="Arial" w:cs="Arial"/>
          <w:sz w:val="24"/>
          <w:szCs w:val="24"/>
        </w:rPr>
        <w:t>,</w:t>
      </w:r>
      <w:r w:rsidR="00567B36">
        <w:rPr>
          <w:rFonts w:ascii="Arial" w:hAnsi="Arial" w:cs="Arial"/>
          <w:sz w:val="24"/>
          <w:szCs w:val="24"/>
        </w:rPr>
        <w:t xml:space="preserve"> 2017;</w:t>
      </w:r>
      <w:r w:rsidR="00D22DAA">
        <w:rPr>
          <w:rFonts w:ascii="Arial" w:hAnsi="Arial" w:cs="Arial"/>
          <w:sz w:val="24"/>
          <w:szCs w:val="24"/>
        </w:rPr>
        <w:t xml:space="preserve"> Dunn and Sweeney, 2018</w:t>
      </w:r>
      <w:r w:rsidR="00791256">
        <w:rPr>
          <w:rFonts w:ascii="Arial" w:hAnsi="Arial" w:cs="Arial"/>
          <w:sz w:val="24"/>
          <w:szCs w:val="24"/>
        </w:rPr>
        <w:t xml:space="preserve">; Yelland, </w:t>
      </w:r>
      <w:r w:rsidR="001F7220">
        <w:rPr>
          <w:rFonts w:ascii="Arial" w:hAnsi="Arial" w:cs="Arial"/>
          <w:sz w:val="24"/>
          <w:szCs w:val="24"/>
        </w:rPr>
        <w:t xml:space="preserve">2010 and </w:t>
      </w:r>
      <w:r w:rsidR="00791256">
        <w:rPr>
          <w:rFonts w:ascii="Arial" w:hAnsi="Arial" w:cs="Arial"/>
          <w:sz w:val="24"/>
          <w:szCs w:val="24"/>
        </w:rPr>
        <w:t>2018</w:t>
      </w:r>
      <w:r>
        <w:rPr>
          <w:rFonts w:ascii="Arial" w:hAnsi="Arial" w:cs="Arial"/>
          <w:sz w:val="24"/>
          <w:szCs w:val="24"/>
        </w:rPr>
        <w:t>)</w:t>
      </w:r>
      <w:r w:rsidR="00EB1F64">
        <w:rPr>
          <w:rFonts w:ascii="Arial" w:hAnsi="Arial" w:cs="Arial"/>
          <w:sz w:val="24"/>
          <w:szCs w:val="24"/>
        </w:rPr>
        <w:t xml:space="preserve">. </w:t>
      </w:r>
      <w:r w:rsidR="00753A73">
        <w:rPr>
          <w:rFonts w:ascii="Arial" w:hAnsi="Arial" w:cs="Arial"/>
          <w:sz w:val="24"/>
          <w:szCs w:val="24"/>
        </w:rPr>
        <w:t xml:space="preserve">Yelland (2018) explains that to be literate is </w:t>
      </w:r>
      <w:r w:rsidR="00791256">
        <w:rPr>
          <w:rFonts w:ascii="Arial" w:hAnsi="Arial" w:cs="Arial"/>
          <w:sz w:val="24"/>
          <w:szCs w:val="24"/>
        </w:rPr>
        <w:t>not</w:t>
      </w:r>
      <w:r w:rsidR="00753A73">
        <w:rPr>
          <w:rFonts w:ascii="Arial" w:hAnsi="Arial" w:cs="Arial"/>
          <w:sz w:val="24"/>
          <w:szCs w:val="24"/>
        </w:rPr>
        <w:t xml:space="preserve"> merely being able to read and </w:t>
      </w:r>
      <w:r w:rsidR="008A4175">
        <w:rPr>
          <w:rFonts w:ascii="Arial" w:hAnsi="Arial" w:cs="Arial"/>
          <w:sz w:val="24"/>
          <w:szCs w:val="24"/>
        </w:rPr>
        <w:t>write but</w:t>
      </w:r>
      <w:r w:rsidR="00753A73">
        <w:rPr>
          <w:rFonts w:ascii="Arial" w:hAnsi="Arial" w:cs="Arial"/>
          <w:sz w:val="24"/>
          <w:szCs w:val="24"/>
        </w:rPr>
        <w:t xml:space="preserve"> having the ability to communicate in a </w:t>
      </w:r>
      <w:r w:rsidR="00791256">
        <w:rPr>
          <w:rFonts w:ascii="Arial" w:hAnsi="Arial" w:cs="Arial"/>
          <w:sz w:val="24"/>
          <w:szCs w:val="24"/>
        </w:rPr>
        <w:t>variety</w:t>
      </w:r>
      <w:r w:rsidR="00753A73">
        <w:rPr>
          <w:rFonts w:ascii="Arial" w:hAnsi="Arial" w:cs="Arial"/>
          <w:sz w:val="24"/>
          <w:szCs w:val="24"/>
        </w:rPr>
        <w:t xml:space="preserve"> of formats, written and text, a</w:t>
      </w:r>
      <w:r w:rsidR="00791256">
        <w:rPr>
          <w:rFonts w:ascii="Arial" w:hAnsi="Arial" w:cs="Arial"/>
          <w:sz w:val="24"/>
          <w:szCs w:val="24"/>
        </w:rPr>
        <w:t>long with being able to understand and interpret</w:t>
      </w:r>
      <w:r w:rsidR="001F7220">
        <w:rPr>
          <w:rFonts w:ascii="Arial" w:hAnsi="Arial" w:cs="Arial"/>
          <w:sz w:val="24"/>
          <w:szCs w:val="24"/>
        </w:rPr>
        <w:t>.</w:t>
      </w:r>
    </w:p>
    <w:p w14:paraId="71209F97" w14:textId="0C908D6F" w:rsidR="006C1685" w:rsidRDefault="006C1685" w:rsidP="00ED1B58">
      <w:pPr>
        <w:spacing w:line="360" w:lineRule="auto"/>
        <w:rPr>
          <w:rFonts w:ascii="Arial" w:hAnsi="Arial" w:cs="Arial"/>
          <w:sz w:val="24"/>
          <w:szCs w:val="24"/>
        </w:rPr>
      </w:pPr>
      <w:r>
        <w:rPr>
          <w:rFonts w:ascii="Arial" w:hAnsi="Arial" w:cs="Arial"/>
          <w:sz w:val="24"/>
          <w:szCs w:val="24"/>
        </w:rPr>
        <w:t xml:space="preserve">According to Yelland (2010) it is the resources and media experiences that children have within the home that forms the basis of what a child is able to do prior to enrolling in school. </w:t>
      </w:r>
      <w:proofErr w:type="spellStart"/>
      <w:r>
        <w:rPr>
          <w:rFonts w:ascii="Arial" w:hAnsi="Arial" w:cs="Arial"/>
          <w:sz w:val="24"/>
          <w:szCs w:val="24"/>
        </w:rPr>
        <w:t>Hatzigianni</w:t>
      </w:r>
      <w:proofErr w:type="spellEnd"/>
      <w:r>
        <w:rPr>
          <w:rFonts w:ascii="Arial" w:hAnsi="Arial" w:cs="Arial"/>
          <w:sz w:val="24"/>
          <w:szCs w:val="24"/>
        </w:rPr>
        <w:t xml:space="preserve"> and </w:t>
      </w:r>
      <w:proofErr w:type="spellStart"/>
      <w:r>
        <w:rPr>
          <w:rFonts w:ascii="Arial" w:hAnsi="Arial" w:cs="Arial"/>
          <w:sz w:val="24"/>
          <w:szCs w:val="24"/>
        </w:rPr>
        <w:t>Kalaitzidis</w:t>
      </w:r>
      <w:proofErr w:type="spellEnd"/>
      <w:r>
        <w:rPr>
          <w:rFonts w:ascii="Arial" w:hAnsi="Arial" w:cs="Arial"/>
          <w:sz w:val="24"/>
          <w:szCs w:val="24"/>
        </w:rPr>
        <w:t xml:space="preserve"> (2018) describes the early years as a critical age in all aspects of a </w:t>
      </w:r>
      <w:proofErr w:type="spellStart"/>
      <w:r>
        <w:rPr>
          <w:rFonts w:ascii="Arial" w:hAnsi="Arial" w:cs="Arial"/>
          <w:sz w:val="24"/>
          <w:szCs w:val="24"/>
        </w:rPr>
        <w:t>childs</w:t>
      </w:r>
      <w:proofErr w:type="spellEnd"/>
      <w:r>
        <w:rPr>
          <w:rFonts w:ascii="Arial" w:hAnsi="Arial" w:cs="Arial"/>
          <w:sz w:val="24"/>
          <w:szCs w:val="24"/>
        </w:rPr>
        <w:t xml:space="preserve"> development</w:t>
      </w:r>
      <w:r w:rsidR="00567B36">
        <w:rPr>
          <w:rFonts w:ascii="Arial" w:hAnsi="Arial" w:cs="Arial"/>
          <w:sz w:val="24"/>
          <w:szCs w:val="24"/>
        </w:rPr>
        <w:t>,</w:t>
      </w:r>
      <w:r>
        <w:rPr>
          <w:rFonts w:ascii="Arial" w:hAnsi="Arial" w:cs="Arial"/>
          <w:sz w:val="24"/>
          <w:szCs w:val="24"/>
        </w:rPr>
        <w:t xml:space="preserve"> and educators and parents should encourage a positive start to technology and discourage problematic media habits. Ofcom</w:t>
      </w:r>
      <w:r w:rsidR="00037C89">
        <w:rPr>
          <w:rFonts w:ascii="Arial" w:hAnsi="Arial" w:cs="Arial"/>
          <w:sz w:val="24"/>
          <w:szCs w:val="24"/>
        </w:rPr>
        <w:t>’s</w:t>
      </w:r>
      <w:r>
        <w:rPr>
          <w:rFonts w:ascii="Arial" w:hAnsi="Arial" w:cs="Arial"/>
          <w:sz w:val="24"/>
          <w:szCs w:val="24"/>
        </w:rPr>
        <w:t xml:space="preserve"> (</w:t>
      </w:r>
      <w:r w:rsidR="00567B36">
        <w:rPr>
          <w:rFonts w:ascii="Arial" w:hAnsi="Arial" w:cs="Arial"/>
          <w:sz w:val="24"/>
          <w:szCs w:val="24"/>
        </w:rPr>
        <w:t>2015</w:t>
      </w:r>
      <w:r>
        <w:rPr>
          <w:rFonts w:ascii="Arial" w:hAnsi="Arial" w:cs="Arial"/>
          <w:sz w:val="24"/>
          <w:szCs w:val="24"/>
        </w:rPr>
        <w:t xml:space="preserve">) report states that 75% of children aged 3-4 years and 81% of children aged 5-7 live in a household with access to a tablet computer, with a percentage of </w:t>
      </w:r>
      <w:r w:rsidR="00037C89">
        <w:rPr>
          <w:rFonts w:ascii="Arial" w:hAnsi="Arial" w:cs="Arial"/>
          <w:sz w:val="24"/>
          <w:szCs w:val="24"/>
        </w:rPr>
        <w:t xml:space="preserve">these </w:t>
      </w:r>
      <w:r>
        <w:rPr>
          <w:rFonts w:ascii="Arial" w:hAnsi="Arial" w:cs="Arial"/>
          <w:sz w:val="24"/>
          <w:szCs w:val="24"/>
        </w:rPr>
        <w:t>children having regular use or owning their own device (Marsh et al</w:t>
      </w:r>
      <w:r w:rsidR="00037C89">
        <w:rPr>
          <w:rFonts w:ascii="Arial" w:hAnsi="Arial" w:cs="Arial"/>
          <w:sz w:val="24"/>
          <w:szCs w:val="24"/>
        </w:rPr>
        <w:t>.,</w:t>
      </w:r>
      <w:r>
        <w:rPr>
          <w:rFonts w:ascii="Arial" w:hAnsi="Arial" w:cs="Arial"/>
          <w:sz w:val="24"/>
          <w:szCs w:val="24"/>
        </w:rPr>
        <w:t xml:space="preserve"> 2018).  </w:t>
      </w:r>
    </w:p>
    <w:p w14:paraId="676A97E2" w14:textId="6055138E" w:rsidR="006C1685" w:rsidRDefault="006C1685" w:rsidP="00ED1B58">
      <w:pPr>
        <w:spacing w:line="360" w:lineRule="auto"/>
        <w:rPr>
          <w:rFonts w:ascii="Arial" w:hAnsi="Arial" w:cs="Arial"/>
          <w:sz w:val="24"/>
          <w:szCs w:val="24"/>
        </w:rPr>
      </w:pPr>
      <w:r>
        <w:rPr>
          <w:rFonts w:ascii="Arial" w:hAnsi="Arial" w:cs="Arial"/>
          <w:sz w:val="24"/>
          <w:szCs w:val="24"/>
        </w:rPr>
        <w:t xml:space="preserve">The use of the </w:t>
      </w:r>
      <w:proofErr w:type="spellStart"/>
      <w:r>
        <w:rPr>
          <w:rFonts w:ascii="Arial" w:hAnsi="Arial" w:cs="Arial"/>
          <w:sz w:val="24"/>
          <w:szCs w:val="24"/>
        </w:rPr>
        <w:t>ipad</w:t>
      </w:r>
      <w:proofErr w:type="spellEnd"/>
      <w:r>
        <w:rPr>
          <w:rFonts w:ascii="Arial" w:hAnsi="Arial" w:cs="Arial"/>
          <w:sz w:val="24"/>
          <w:szCs w:val="24"/>
        </w:rPr>
        <w:t xml:space="preserve"> is varied, however, Ofcom (</w:t>
      </w:r>
      <w:r w:rsidR="00037C89">
        <w:rPr>
          <w:rFonts w:ascii="Arial" w:hAnsi="Arial" w:cs="Arial"/>
          <w:sz w:val="24"/>
          <w:szCs w:val="24"/>
        </w:rPr>
        <w:t>2015</w:t>
      </w:r>
      <w:r>
        <w:rPr>
          <w:rFonts w:ascii="Arial" w:hAnsi="Arial" w:cs="Arial"/>
          <w:sz w:val="24"/>
          <w:szCs w:val="24"/>
        </w:rPr>
        <w:t xml:space="preserve">) reports that younger children predominantly use the </w:t>
      </w:r>
      <w:proofErr w:type="spellStart"/>
      <w:r>
        <w:rPr>
          <w:rFonts w:ascii="Arial" w:hAnsi="Arial" w:cs="Arial"/>
          <w:sz w:val="24"/>
          <w:szCs w:val="24"/>
        </w:rPr>
        <w:t>ipad</w:t>
      </w:r>
      <w:proofErr w:type="spellEnd"/>
      <w:r>
        <w:rPr>
          <w:rFonts w:ascii="Arial" w:hAnsi="Arial" w:cs="Arial"/>
          <w:sz w:val="24"/>
          <w:szCs w:val="24"/>
        </w:rPr>
        <w:t xml:space="preserve"> to play games </w:t>
      </w:r>
      <w:r w:rsidR="00037C89">
        <w:rPr>
          <w:rFonts w:ascii="Arial" w:hAnsi="Arial" w:cs="Arial"/>
          <w:sz w:val="24"/>
          <w:szCs w:val="24"/>
        </w:rPr>
        <w:t>and</w:t>
      </w:r>
      <w:r>
        <w:rPr>
          <w:rFonts w:ascii="Arial" w:hAnsi="Arial" w:cs="Arial"/>
          <w:sz w:val="24"/>
          <w:szCs w:val="24"/>
        </w:rPr>
        <w:t xml:space="preserve"> children of all ages are reported to use it to watch t/v programmes</w:t>
      </w:r>
      <w:r w:rsidR="001F7220">
        <w:rPr>
          <w:rFonts w:ascii="Arial" w:hAnsi="Arial" w:cs="Arial"/>
          <w:sz w:val="24"/>
          <w:szCs w:val="24"/>
        </w:rPr>
        <w:t>,</w:t>
      </w:r>
      <w:r>
        <w:rPr>
          <w:rFonts w:ascii="Arial" w:hAnsi="Arial" w:cs="Arial"/>
          <w:sz w:val="24"/>
          <w:szCs w:val="24"/>
        </w:rPr>
        <w:t xml:space="preserve"> including 1 in 5 who watch on demand shows. Tablets are also confirmed to be the most used device when access</w:t>
      </w:r>
      <w:r w:rsidR="00037C89">
        <w:rPr>
          <w:rFonts w:ascii="Arial" w:hAnsi="Arial" w:cs="Arial"/>
          <w:sz w:val="24"/>
          <w:szCs w:val="24"/>
        </w:rPr>
        <w:t>ing</w:t>
      </w:r>
      <w:r>
        <w:rPr>
          <w:rFonts w:ascii="Arial" w:hAnsi="Arial" w:cs="Arial"/>
          <w:sz w:val="24"/>
          <w:szCs w:val="24"/>
        </w:rPr>
        <w:t xml:space="preserve"> the internet from within the home. Research by Marsh et al. (2018</w:t>
      </w:r>
      <w:r w:rsidR="00037C89">
        <w:rPr>
          <w:rFonts w:ascii="Arial" w:hAnsi="Arial" w:cs="Arial"/>
          <w:sz w:val="24"/>
          <w:szCs w:val="24"/>
        </w:rPr>
        <w:t>: 875</w:t>
      </w:r>
      <w:r>
        <w:rPr>
          <w:rFonts w:ascii="Arial" w:hAnsi="Arial" w:cs="Arial"/>
          <w:sz w:val="24"/>
          <w:szCs w:val="24"/>
        </w:rPr>
        <w:t xml:space="preserve">) supports this by stating that the most popular apps for children under 5 </w:t>
      </w:r>
      <w:r w:rsidR="00037C89">
        <w:rPr>
          <w:rFonts w:ascii="Arial" w:hAnsi="Arial" w:cs="Arial"/>
          <w:sz w:val="24"/>
          <w:szCs w:val="24"/>
        </w:rPr>
        <w:t>are</w:t>
      </w:r>
      <w:r>
        <w:rPr>
          <w:rFonts w:ascii="Arial" w:hAnsi="Arial" w:cs="Arial"/>
          <w:sz w:val="24"/>
          <w:szCs w:val="24"/>
        </w:rPr>
        <w:t xml:space="preserve"> ‘</w:t>
      </w:r>
      <w:proofErr w:type="spellStart"/>
      <w:r>
        <w:rPr>
          <w:rFonts w:ascii="Arial" w:hAnsi="Arial" w:cs="Arial"/>
          <w:sz w:val="24"/>
          <w:szCs w:val="24"/>
        </w:rPr>
        <w:t>youtube</w:t>
      </w:r>
      <w:proofErr w:type="spellEnd"/>
      <w:r>
        <w:rPr>
          <w:rFonts w:ascii="Arial" w:hAnsi="Arial" w:cs="Arial"/>
          <w:sz w:val="24"/>
          <w:szCs w:val="24"/>
        </w:rPr>
        <w:t>’, ‘CBeebies’, ‘</w:t>
      </w:r>
      <w:proofErr w:type="spellStart"/>
      <w:r>
        <w:rPr>
          <w:rFonts w:ascii="Arial" w:hAnsi="Arial" w:cs="Arial"/>
          <w:sz w:val="24"/>
          <w:szCs w:val="24"/>
        </w:rPr>
        <w:t>Angrybirds</w:t>
      </w:r>
      <w:proofErr w:type="spellEnd"/>
      <w:r>
        <w:rPr>
          <w:rFonts w:ascii="Arial" w:hAnsi="Arial" w:cs="Arial"/>
          <w:sz w:val="24"/>
          <w:szCs w:val="24"/>
        </w:rPr>
        <w:t xml:space="preserve">’, ‘Minecraft’ and ‘Candy Crush Saga’. </w:t>
      </w:r>
    </w:p>
    <w:p w14:paraId="1ADE265C" w14:textId="3ADC0CB2" w:rsidR="006C1685" w:rsidRDefault="00574095" w:rsidP="00ED1B58">
      <w:pPr>
        <w:spacing w:line="360" w:lineRule="auto"/>
        <w:rPr>
          <w:rFonts w:ascii="Arial" w:hAnsi="Arial" w:cs="Arial"/>
          <w:sz w:val="24"/>
          <w:szCs w:val="24"/>
        </w:rPr>
      </w:pPr>
      <w:r>
        <w:rPr>
          <w:rFonts w:ascii="Arial" w:hAnsi="Arial" w:cs="Arial"/>
          <w:sz w:val="24"/>
          <w:szCs w:val="24"/>
        </w:rPr>
        <w:t>F</w:t>
      </w:r>
      <w:r w:rsidR="006C1685">
        <w:rPr>
          <w:rFonts w:ascii="Arial" w:hAnsi="Arial" w:cs="Arial"/>
          <w:sz w:val="24"/>
          <w:szCs w:val="24"/>
        </w:rPr>
        <w:t>rom the Ofcom (201</w:t>
      </w:r>
      <w:r>
        <w:rPr>
          <w:rFonts w:ascii="Arial" w:hAnsi="Arial" w:cs="Arial"/>
          <w:sz w:val="24"/>
          <w:szCs w:val="24"/>
        </w:rPr>
        <w:t>5</w:t>
      </w:r>
      <w:r w:rsidR="006C1685">
        <w:rPr>
          <w:rFonts w:ascii="Arial" w:hAnsi="Arial" w:cs="Arial"/>
          <w:sz w:val="24"/>
          <w:szCs w:val="24"/>
        </w:rPr>
        <w:t>) report it is also proposed that there is no link between socio economic status and whether or not a child owns their own tablet</w:t>
      </w:r>
      <w:r w:rsidR="001F7220">
        <w:rPr>
          <w:rFonts w:ascii="Arial" w:hAnsi="Arial" w:cs="Arial"/>
          <w:sz w:val="24"/>
          <w:szCs w:val="24"/>
        </w:rPr>
        <w:t>,</w:t>
      </w:r>
      <w:r w:rsidR="006C1685">
        <w:rPr>
          <w:rFonts w:ascii="Arial" w:hAnsi="Arial" w:cs="Arial"/>
          <w:sz w:val="24"/>
          <w:szCs w:val="24"/>
        </w:rPr>
        <w:t xml:space="preserve"> which would suggest that a tablet device could be seen as an everyday essential. However, research undertaken by Marsh et al</w:t>
      </w:r>
      <w:r>
        <w:rPr>
          <w:rFonts w:ascii="Arial" w:hAnsi="Arial" w:cs="Arial"/>
          <w:sz w:val="24"/>
          <w:szCs w:val="24"/>
        </w:rPr>
        <w:t>.</w:t>
      </w:r>
      <w:r w:rsidR="006C1685">
        <w:rPr>
          <w:rFonts w:ascii="Arial" w:hAnsi="Arial" w:cs="Arial"/>
          <w:sz w:val="24"/>
          <w:szCs w:val="24"/>
        </w:rPr>
        <w:t xml:space="preserve"> (2018) confirmed that children from a lower socio-economic group owned a cheaper style of the </w:t>
      </w:r>
      <w:r>
        <w:rPr>
          <w:rFonts w:ascii="Arial" w:hAnsi="Arial" w:cs="Arial"/>
          <w:sz w:val="24"/>
          <w:szCs w:val="24"/>
        </w:rPr>
        <w:t>device</w:t>
      </w:r>
      <w:r w:rsidR="006C1685">
        <w:rPr>
          <w:rFonts w:ascii="Arial" w:hAnsi="Arial" w:cs="Arial"/>
          <w:sz w:val="24"/>
          <w:szCs w:val="24"/>
        </w:rPr>
        <w:t xml:space="preserve">. </w:t>
      </w:r>
    </w:p>
    <w:p w14:paraId="77B1E149" w14:textId="6B45ECE6" w:rsidR="006C1685" w:rsidRDefault="006C1685" w:rsidP="00ED1B58">
      <w:pPr>
        <w:spacing w:line="360" w:lineRule="auto"/>
        <w:rPr>
          <w:rFonts w:ascii="Arial" w:hAnsi="Arial" w:cs="Arial"/>
          <w:sz w:val="24"/>
          <w:szCs w:val="24"/>
        </w:rPr>
      </w:pPr>
      <w:r>
        <w:rPr>
          <w:rFonts w:ascii="Arial" w:hAnsi="Arial" w:cs="Arial"/>
          <w:sz w:val="24"/>
          <w:szCs w:val="24"/>
        </w:rPr>
        <w:t>The American Academy of Paediatrics (</w:t>
      </w:r>
      <w:r w:rsidR="00046067">
        <w:rPr>
          <w:rFonts w:ascii="Arial" w:hAnsi="Arial" w:cs="Arial"/>
          <w:sz w:val="24"/>
          <w:szCs w:val="24"/>
        </w:rPr>
        <w:t>2016</w:t>
      </w:r>
      <w:r>
        <w:rPr>
          <w:rFonts w:ascii="Arial" w:hAnsi="Arial" w:cs="Arial"/>
          <w:sz w:val="24"/>
          <w:szCs w:val="24"/>
        </w:rPr>
        <w:t xml:space="preserve">) recommends that children under the age of </w:t>
      </w:r>
      <w:r w:rsidR="00046067">
        <w:rPr>
          <w:rFonts w:ascii="Arial" w:hAnsi="Arial" w:cs="Arial"/>
          <w:sz w:val="24"/>
          <w:szCs w:val="24"/>
        </w:rPr>
        <w:t>2 years</w:t>
      </w:r>
      <w:r>
        <w:rPr>
          <w:rFonts w:ascii="Arial" w:hAnsi="Arial" w:cs="Arial"/>
          <w:sz w:val="24"/>
          <w:szCs w:val="24"/>
        </w:rPr>
        <w:t xml:space="preserve"> have zero screen time and that children 2 years and above should </w:t>
      </w:r>
      <w:r>
        <w:rPr>
          <w:rFonts w:ascii="Arial" w:hAnsi="Arial" w:cs="Arial"/>
          <w:sz w:val="24"/>
          <w:szCs w:val="24"/>
        </w:rPr>
        <w:lastRenderedPageBreak/>
        <w:t>have no more than two hours per day</w:t>
      </w:r>
      <w:r w:rsidR="001F7220">
        <w:rPr>
          <w:rFonts w:ascii="Arial" w:hAnsi="Arial" w:cs="Arial"/>
          <w:sz w:val="24"/>
          <w:szCs w:val="24"/>
        </w:rPr>
        <w:t>,</w:t>
      </w:r>
      <w:r>
        <w:rPr>
          <w:rFonts w:ascii="Arial" w:hAnsi="Arial" w:cs="Arial"/>
          <w:sz w:val="24"/>
          <w:szCs w:val="24"/>
        </w:rPr>
        <w:t xml:space="preserve"> however a number of sources have demonstrated these recommendations are not being followed (</w:t>
      </w:r>
      <w:r w:rsidR="001F7220">
        <w:rPr>
          <w:rFonts w:ascii="Arial" w:hAnsi="Arial" w:cs="Arial"/>
          <w:sz w:val="24"/>
          <w:szCs w:val="24"/>
        </w:rPr>
        <w:t>Digital Childhood, 2016</w:t>
      </w:r>
      <w:r w:rsidR="001F7220">
        <w:rPr>
          <w:rFonts w:ascii="Arial" w:hAnsi="Arial" w:cs="Arial"/>
          <w:sz w:val="24"/>
          <w:szCs w:val="24"/>
        </w:rPr>
        <w:t xml:space="preserve"> and </w:t>
      </w:r>
      <w:r>
        <w:rPr>
          <w:rFonts w:ascii="Arial" w:hAnsi="Arial" w:cs="Arial"/>
          <w:sz w:val="24"/>
          <w:szCs w:val="24"/>
        </w:rPr>
        <w:t xml:space="preserve">Ofcom, </w:t>
      </w:r>
      <w:r w:rsidR="002E0637">
        <w:rPr>
          <w:rFonts w:ascii="Arial" w:hAnsi="Arial" w:cs="Arial"/>
          <w:sz w:val="24"/>
          <w:szCs w:val="24"/>
        </w:rPr>
        <w:t>2015</w:t>
      </w:r>
      <w:r w:rsidR="001F7220">
        <w:rPr>
          <w:rFonts w:ascii="Arial" w:hAnsi="Arial" w:cs="Arial"/>
          <w:sz w:val="24"/>
          <w:szCs w:val="24"/>
        </w:rPr>
        <w:t>)</w:t>
      </w:r>
      <w:r>
        <w:rPr>
          <w:rFonts w:ascii="Arial" w:hAnsi="Arial" w:cs="Arial"/>
          <w:sz w:val="24"/>
          <w:szCs w:val="24"/>
        </w:rPr>
        <w:t xml:space="preserve">. </w:t>
      </w:r>
      <w:r w:rsidR="002E0637">
        <w:rPr>
          <w:rFonts w:ascii="Arial" w:hAnsi="Arial" w:cs="Arial"/>
          <w:sz w:val="24"/>
          <w:szCs w:val="24"/>
        </w:rPr>
        <w:t>Another author</w:t>
      </w:r>
      <w:r>
        <w:rPr>
          <w:rFonts w:ascii="Arial" w:hAnsi="Arial" w:cs="Arial"/>
          <w:sz w:val="24"/>
          <w:szCs w:val="24"/>
        </w:rPr>
        <w:t xml:space="preserve"> (Christakis, 2014) suggest</w:t>
      </w:r>
      <w:r w:rsidR="002E0637">
        <w:rPr>
          <w:rFonts w:ascii="Arial" w:hAnsi="Arial" w:cs="Arial"/>
          <w:sz w:val="24"/>
          <w:szCs w:val="24"/>
        </w:rPr>
        <w:t>s</w:t>
      </w:r>
      <w:r>
        <w:rPr>
          <w:rFonts w:ascii="Arial" w:hAnsi="Arial" w:cs="Arial"/>
          <w:sz w:val="24"/>
          <w:szCs w:val="24"/>
        </w:rPr>
        <w:t xml:space="preserve"> changing these guidelines due the benefits of such devices as tablets. </w:t>
      </w:r>
    </w:p>
    <w:p w14:paraId="38B90566" w14:textId="116B7993" w:rsidR="006C1685" w:rsidRDefault="006C1685" w:rsidP="00ED1B58">
      <w:pPr>
        <w:spacing w:line="360" w:lineRule="auto"/>
        <w:rPr>
          <w:rFonts w:ascii="Arial" w:hAnsi="Arial" w:cs="Arial"/>
          <w:sz w:val="24"/>
          <w:szCs w:val="24"/>
        </w:rPr>
      </w:pPr>
      <w:r>
        <w:rPr>
          <w:rFonts w:ascii="Arial" w:hAnsi="Arial" w:cs="Arial"/>
          <w:sz w:val="24"/>
          <w:szCs w:val="24"/>
        </w:rPr>
        <w:t xml:space="preserve">Marsh et al. (2018) findings suggest that young children </w:t>
      </w:r>
      <w:r w:rsidR="002E0637">
        <w:rPr>
          <w:rFonts w:ascii="Arial" w:hAnsi="Arial" w:cs="Arial"/>
          <w:sz w:val="24"/>
          <w:szCs w:val="24"/>
        </w:rPr>
        <w:t xml:space="preserve">are </w:t>
      </w:r>
      <w:r>
        <w:rPr>
          <w:rFonts w:ascii="Arial" w:hAnsi="Arial" w:cs="Arial"/>
          <w:sz w:val="24"/>
          <w:szCs w:val="24"/>
        </w:rPr>
        <w:t xml:space="preserve">more likely to use their tablets between 4pm and 6pm during the week and that </w:t>
      </w:r>
      <w:r w:rsidR="002E0637">
        <w:rPr>
          <w:rFonts w:ascii="Arial" w:hAnsi="Arial" w:cs="Arial"/>
          <w:sz w:val="24"/>
          <w:szCs w:val="24"/>
        </w:rPr>
        <w:t>just less than</w:t>
      </w:r>
      <w:r>
        <w:rPr>
          <w:rFonts w:ascii="Arial" w:hAnsi="Arial" w:cs="Arial"/>
          <w:sz w:val="24"/>
          <w:szCs w:val="24"/>
        </w:rPr>
        <w:t xml:space="preserve"> half of them use the </w:t>
      </w:r>
      <w:r w:rsidR="002E0637">
        <w:rPr>
          <w:rFonts w:ascii="Arial" w:hAnsi="Arial" w:cs="Arial"/>
          <w:sz w:val="24"/>
          <w:szCs w:val="24"/>
        </w:rPr>
        <w:t>device</w:t>
      </w:r>
      <w:r>
        <w:rPr>
          <w:rFonts w:ascii="Arial" w:hAnsi="Arial" w:cs="Arial"/>
          <w:sz w:val="24"/>
          <w:szCs w:val="24"/>
        </w:rPr>
        <w:t xml:space="preserve"> with</w:t>
      </w:r>
      <w:r w:rsidR="002E0637">
        <w:rPr>
          <w:rFonts w:ascii="Arial" w:hAnsi="Arial" w:cs="Arial"/>
          <w:sz w:val="24"/>
          <w:szCs w:val="24"/>
        </w:rPr>
        <w:t>out</w:t>
      </w:r>
      <w:r>
        <w:rPr>
          <w:rFonts w:ascii="Arial" w:hAnsi="Arial" w:cs="Arial"/>
          <w:sz w:val="24"/>
          <w:szCs w:val="24"/>
        </w:rPr>
        <w:t xml:space="preserve"> an adult</w:t>
      </w:r>
      <w:r w:rsidR="002E0637">
        <w:rPr>
          <w:rFonts w:ascii="Arial" w:hAnsi="Arial" w:cs="Arial"/>
          <w:sz w:val="24"/>
          <w:szCs w:val="24"/>
        </w:rPr>
        <w:t xml:space="preserve"> present</w:t>
      </w:r>
      <w:r>
        <w:rPr>
          <w:rFonts w:ascii="Arial" w:hAnsi="Arial" w:cs="Arial"/>
          <w:sz w:val="24"/>
          <w:szCs w:val="24"/>
        </w:rPr>
        <w:t>.</w:t>
      </w:r>
      <w:r w:rsidR="001F7220">
        <w:rPr>
          <w:rFonts w:ascii="Arial" w:hAnsi="Arial" w:cs="Arial"/>
          <w:sz w:val="24"/>
          <w:szCs w:val="24"/>
        </w:rPr>
        <w:t xml:space="preserve"> Recommendations conclude that children aged 3-7 years </w:t>
      </w:r>
      <w:r w:rsidR="00810F15">
        <w:rPr>
          <w:rFonts w:ascii="Arial" w:hAnsi="Arial" w:cs="Arial"/>
          <w:sz w:val="24"/>
          <w:szCs w:val="24"/>
        </w:rPr>
        <w:t>should</w:t>
      </w:r>
      <w:r w:rsidR="001F7220">
        <w:rPr>
          <w:rFonts w:ascii="Arial" w:hAnsi="Arial" w:cs="Arial"/>
          <w:sz w:val="24"/>
          <w:szCs w:val="24"/>
        </w:rPr>
        <w:t xml:space="preserve"> be supervised constantly when </w:t>
      </w:r>
      <w:r w:rsidR="00810F15">
        <w:rPr>
          <w:rFonts w:ascii="Arial" w:hAnsi="Arial" w:cs="Arial"/>
          <w:sz w:val="24"/>
          <w:szCs w:val="24"/>
        </w:rPr>
        <w:t>accessing</w:t>
      </w:r>
      <w:r w:rsidR="001F7220">
        <w:rPr>
          <w:rFonts w:ascii="Arial" w:hAnsi="Arial" w:cs="Arial"/>
          <w:sz w:val="24"/>
          <w:szCs w:val="24"/>
        </w:rPr>
        <w:t xml:space="preserve"> the internet and using such devices (</w:t>
      </w:r>
      <w:proofErr w:type="spellStart"/>
      <w:r w:rsidR="001F7220">
        <w:rPr>
          <w:rFonts w:ascii="Arial" w:hAnsi="Arial" w:cs="Arial"/>
          <w:sz w:val="24"/>
          <w:szCs w:val="24"/>
        </w:rPr>
        <w:t>Chassiakos</w:t>
      </w:r>
      <w:proofErr w:type="spellEnd"/>
      <w:r w:rsidR="006C48D5">
        <w:rPr>
          <w:rFonts w:ascii="Arial" w:hAnsi="Arial" w:cs="Arial"/>
          <w:sz w:val="24"/>
          <w:szCs w:val="24"/>
        </w:rPr>
        <w:t xml:space="preserve"> et al.</w:t>
      </w:r>
      <w:r w:rsidR="001F7220">
        <w:rPr>
          <w:rFonts w:ascii="Arial" w:hAnsi="Arial" w:cs="Arial"/>
          <w:sz w:val="24"/>
          <w:szCs w:val="24"/>
        </w:rPr>
        <w:t>, 2016; Digital Childhood, 2017; Gov.uk, 2016).</w:t>
      </w:r>
      <w:r w:rsidR="00810F15">
        <w:rPr>
          <w:rFonts w:ascii="Arial" w:hAnsi="Arial" w:cs="Arial"/>
          <w:sz w:val="24"/>
          <w:szCs w:val="24"/>
        </w:rPr>
        <w:t xml:space="preserve"> Adults need to sustain close supervision to be able to monitor their child’s use, ensure they are accessing appropriate material and being generally safe. </w:t>
      </w:r>
      <w:r>
        <w:rPr>
          <w:rFonts w:ascii="Arial" w:hAnsi="Arial" w:cs="Arial"/>
          <w:sz w:val="24"/>
          <w:szCs w:val="24"/>
        </w:rPr>
        <w:t xml:space="preserve">They also conclude that the more creative interactions take place on the weekends, during the day, </w:t>
      </w:r>
      <w:r w:rsidR="002E0637">
        <w:rPr>
          <w:rFonts w:ascii="Arial" w:hAnsi="Arial" w:cs="Arial"/>
          <w:sz w:val="24"/>
          <w:szCs w:val="24"/>
        </w:rPr>
        <w:t>whereas</w:t>
      </w:r>
      <w:r>
        <w:rPr>
          <w:rFonts w:ascii="Arial" w:hAnsi="Arial" w:cs="Arial"/>
          <w:sz w:val="24"/>
          <w:szCs w:val="24"/>
        </w:rPr>
        <w:t xml:space="preserve"> weekday evenings are when most children will watch programmes or bedtime stories via their tablet. This is in spite of recommendations that children should not have any screen time 1-2 hours before their bed time as research shows that this can have a negative impact on their sleep (</w:t>
      </w:r>
      <w:proofErr w:type="spellStart"/>
      <w:r w:rsidR="002E0637">
        <w:rPr>
          <w:rFonts w:ascii="Arial" w:hAnsi="Arial" w:cs="Arial"/>
          <w:sz w:val="24"/>
          <w:szCs w:val="24"/>
        </w:rPr>
        <w:t>Chassiakos</w:t>
      </w:r>
      <w:proofErr w:type="spellEnd"/>
      <w:r w:rsidR="00483500">
        <w:rPr>
          <w:rFonts w:ascii="Arial" w:hAnsi="Arial" w:cs="Arial"/>
          <w:sz w:val="24"/>
          <w:szCs w:val="24"/>
        </w:rPr>
        <w:t xml:space="preserve"> et al.</w:t>
      </w:r>
      <w:r w:rsidR="002E0637">
        <w:rPr>
          <w:rFonts w:ascii="Arial" w:hAnsi="Arial" w:cs="Arial"/>
          <w:sz w:val="24"/>
          <w:szCs w:val="24"/>
        </w:rPr>
        <w:t xml:space="preserve">, 2016 and </w:t>
      </w:r>
      <w:r>
        <w:rPr>
          <w:rFonts w:ascii="Arial" w:hAnsi="Arial" w:cs="Arial"/>
          <w:sz w:val="24"/>
          <w:szCs w:val="24"/>
        </w:rPr>
        <w:t>Digital childhood</w:t>
      </w:r>
      <w:r w:rsidR="002E0637">
        <w:rPr>
          <w:rFonts w:ascii="Arial" w:hAnsi="Arial" w:cs="Arial"/>
          <w:sz w:val="24"/>
          <w:szCs w:val="24"/>
        </w:rPr>
        <w:t>, 201</w:t>
      </w:r>
      <w:r w:rsidR="006C48D5">
        <w:rPr>
          <w:rFonts w:ascii="Arial" w:hAnsi="Arial" w:cs="Arial"/>
          <w:sz w:val="24"/>
          <w:szCs w:val="24"/>
        </w:rPr>
        <w:t>7</w:t>
      </w:r>
      <w:r>
        <w:rPr>
          <w:rFonts w:ascii="Arial" w:hAnsi="Arial" w:cs="Arial"/>
          <w:sz w:val="24"/>
          <w:szCs w:val="24"/>
        </w:rPr>
        <w:t xml:space="preserve">). </w:t>
      </w:r>
    </w:p>
    <w:p w14:paraId="2D10F0D3" w14:textId="06D8AFE2" w:rsidR="006C1685" w:rsidRDefault="006C1685" w:rsidP="00ED1B58">
      <w:pPr>
        <w:spacing w:line="360" w:lineRule="auto"/>
        <w:rPr>
          <w:rFonts w:ascii="Arial" w:hAnsi="Arial" w:cs="Arial"/>
          <w:sz w:val="24"/>
          <w:szCs w:val="24"/>
        </w:rPr>
      </w:pPr>
      <w:r>
        <w:rPr>
          <w:rFonts w:ascii="Arial" w:hAnsi="Arial" w:cs="Arial"/>
          <w:sz w:val="24"/>
          <w:szCs w:val="24"/>
        </w:rPr>
        <w:t>As the tablet device is now the more popular choice for gaming, Ofcom (</w:t>
      </w:r>
      <w:r w:rsidR="009D3356">
        <w:rPr>
          <w:rFonts w:ascii="Arial" w:hAnsi="Arial" w:cs="Arial"/>
          <w:sz w:val="24"/>
          <w:szCs w:val="24"/>
        </w:rPr>
        <w:t>2015</w:t>
      </w:r>
      <w:r>
        <w:rPr>
          <w:rFonts w:ascii="Arial" w:hAnsi="Arial" w:cs="Arial"/>
          <w:sz w:val="24"/>
          <w:szCs w:val="24"/>
        </w:rPr>
        <w:t>) reports that the use of portable gaming devices has decreased by 10% since 2014 and this is also reflected in the ownership of the devices. Although games consoles (fixed and portable) are the 2</w:t>
      </w:r>
      <w:r w:rsidRPr="007F2B05">
        <w:rPr>
          <w:rFonts w:ascii="Arial" w:hAnsi="Arial" w:cs="Arial"/>
          <w:sz w:val="24"/>
          <w:szCs w:val="24"/>
          <w:vertAlign w:val="superscript"/>
        </w:rPr>
        <w:t>nd</w:t>
      </w:r>
      <w:r>
        <w:rPr>
          <w:rFonts w:ascii="Arial" w:hAnsi="Arial" w:cs="Arial"/>
          <w:sz w:val="24"/>
          <w:szCs w:val="24"/>
        </w:rPr>
        <w:t xml:space="preserve"> most popular device to be found in children’s bedrooms, overall, children in 2015 are actually less likely to have them in their room compared to 2014. </w:t>
      </w:r>
      <w:r w:rsidR="009D3356">
        <w:rPr>
          <w:rFonts w:ascii="Arial" w:hAnsi="Arial" w:cs="Arial"/>
          <w:sz w:val="24"/>
          <w:szCs w:val="24"/>
        </w:rPr>
        <w:t>However, a</w:t>
      </w:r>
      <w:r>
        <w:rPr>
          <w:rFonts w:ascii="Arial" w:hAnsi="Arial" w:cs="Arial"/>
          <w:sz w:val="24"/>
          <w:szCs w:val="24"/>
        </w:rPr>
        <w:t xml:space="preserve">s the tablet is a more popular choice for playing games, it could be suggested that this decrease in games consoles could be a result of the increase in tablet use. </w:t>
      </w:r>
    </w:p>
    <w:p w14:paraId="7DF38F2A" w14:textId="159807C3" w:rsidR="006C1685" w:rsidRDefault="006C1685" w:rsidP="00ED1B58">
      <w:pPr>
        <w:spacing w:line="360" w:lineRule="auto"/>
        <w:rPr>
          <w:rFonts w:ascii="Arial" w:hAnsi="Arial" w:cs="Arial"/>
          <w:sz w:val="24"/>
          <w:szCs w:val="24"/>
        </w:rPr>
      </w:pPr>
      <w:r>
        <w:rPr>
          <w:rFonts w:ascii="Arial" w:hAnsi="Arial" w:cs="Arial"/>
          <w:sz w:val="24"/>
          <w:szCs w:val="24"/>
        </w:rPr>
        <w:t xml:space="preserve">Some could argue that game playing online via a tablet or gaming device could not be as beneficial to a </w:t>
      </w:r>
      <w:proofErr w:type="spellStart"/>
      <w:r>
        <w:rPr>
          <w:rFonts w:ascii="Arial" w:hAnsi="Arial" w:cs="Arial"/>
          <w:sz w:val="24"/>
          <w:szCs w:val="24"/>
        </w:rPr>
        <w:t>childs</w:t>
      </w:r>
      <w:proofErr w:type="spellEnd"/>
      <w:r>
        <w:rPr>
          <w:rFonts w:ascii="Arial" w:hAnsi="Arial" w:cs="Arial"/>
          <w:sz w:val="24"/>
          <w:szCs w:val="24"/>
        </w:rPr>
        <w:t xml:space="preserve"> holistic development as the virtual world </w:t>
      </w:r>
      <w:r w:rsidR="009D3356">
        <w:rPr>
          <w:rFonts w:ascii="Arial" w:hAnsi="Arial" w:cs="Arial"/>
          <w:sz w:val="24"/>
          <w:szCs w:val="24"/>
        </w:rPr>
        <w:t>cannot</w:t>
      </w:r>
      <w:r>
        <w:rPr>
          <w:rFonts w:ascii="Arial" w:hAnsi="Arial" w:cs="Arial"/>
          <w:sz w:val="24"/>
          <w:szCs w:val="24"/>
        </w:rPr>
        <w:t xml:space="preserve"> allow for all types of play</w:t>
      </w:r>
      <w:r w:rsidR="00897614">
        <w:rPr>
          <w:rFonts w:ascii="Arial" w:hAnsi="Arial" w:cs="Arial"/>
          <w:sz w:val="24"/>
          <w:szCs w:val="24"/>
        </w:rPr>
        <w:t xml:space="preserve"> (Stephen et al., 2010)</w:t>
      </w:r>
      <w:r>
        <w:rPr>
          <w:rFonts w:ascii="Arial" w:hAnsi="Arial" w:cs="Arial"/>
          <w:sz w:val="24"/>
          <w:szCs w:val="24"/>
        </w:rPr>
        <w:t>. However, Hughes (2002) describes 17 types of play and Marsh et al</w:t>
      </w:r>
      <w:r w:rsidR="009D3356">
        <w:rPr>
          <w:rFonts w:ascii="Arial" w:hAnsi="Arial" w:cs="Arial"/>
          <w:sz w:val="24"/>
          <w:szCs w:val="24"/>
        </w:rPr>
        <w:t>. (2018)</w:t>
      </w:r>
      <w:r>
        <w:rPr>
          <w:rFonts w:ascii="Arial" w:hAnsi="Arial" w:cs="Arial"/>
          <w:sz w:val="24"/>
          <w:szCs w:val="24"/>
        </w:rPr>
        <w:t xml:space="preserve"> states that during their research they were able to identify 15 of the play types including </w:t>
      </w:r>
      <w:proofErr w:type="gramStart"/>
      <w:r>
        <w:rPr>
          <w:rFonts w:ascii="Arial" w:hAnsi="Arial" w:cs="Arial"/>
          <w:sz w:val="24"/>
          <w:szCs w:val="24"/>
        </w:rPr>
        <w:t>mastery</w:t>
      </w:r>
      <w:proofErr w:type="gramEnd"/>
      <w:r>
        <w:rPr>
          <w:rFonts w:ascii="Arial" w:hAnsi="Arial" w:cs="Arial"/>
          <w:sz w:val="24"/>
          <w:szCs w:val="24"/>
        </w:rPr>
        <w:t xml:space="preserve">, fantasy, object play, mimic games to name a few. What was missing was rough and tumble play and </w:t>
      </w:r>
      <w:proofErr w:type="spellStart"/>
      <w:r>
        <w:rPr>
          <w:rFonts w:ascii="Arial" w:hAnsi="Arial" w:cs="Arial"/>
          <w:sz w:val="24"/>
          <w:szCs w:val="24"/>
        </w:rPr>
        <w:t>recapulative</w:t>
      </w:r>
      <w:proofErr w:type="spellEnd"/>
      <w:r>
        <w:rPr>
          <w:rFonts w:ascii="Arial" w:hAnsi="Arial" w:cs="Arial"/>
          <w:sz w:val="24"/>
          <w:szCs w:val="24"/>
        </w:rPr>
        <w:t xml:space="preserve"> play. </w:t>
      </w:r>
    </w:p>
    <w:p w14:paraId="61952858" w14:textId="6D166F00" w:rsidR="006C1685" w:rsidRDefault="006C1685" w:rsidP="00ED1B58">
      <w:pPr>
        <w:spacing w:line="360" w:lineRule="auto"/>
        <w:rPr>
          <w:rFonts w:ascii="Arial" w:hAnsi="Arial" w:cs="Arial"/>
          <w:sz w:val="24"/>
          <w:szCs w:val="24"/>
        </w:rPr>
      </w:pPr>
      <w:r>
        <w:rPr>
          <w:rFonts w:ascii="Arial" w:hAnsi="Arial" w:cs="Arial"/>
          <w:sz w:val="24"/>
          <w:szCs w:val="24"/>
        </w:rPr>
        <w:lastRenderedPageBreak/>
        <w:t xml:space="preserve">A number of concerns have been documented about the use of </w:t>
      </w:r>
      <w:proofErr w:type="spellStart"/>
      <w:r>
        <w:rPr>
          <w:rFonts w:ascii="Arial" w:hAnsi="Arial" w:cs="Arial"/>
          <w:sz w:val="24"/>
          <w:szCs w:val="24"/>
        </w:rPr>
        <w:t>ipads</w:t>
      </w:r>
      <w:proofErr w:type="spellEnd"/>
      <w:r>
        <w:rPr>
          <w:rFonts w:ascii="Arial" w:hAnsi="Arial" w:cs="Arial"/>
          <w:sz w:val="24"/>
          <w:szCs w:val="24"/>
        </w:rPr>
        <w:t xml:space="preserve"> and tablets with young children. For one, the ease of which children can access things through touch screen apps. With a number of children not only having access to a tablet but in fact owning their own, it is fair to say that un supervised access could be a risk (Beach, 2010). Parents have reported their child being exposed to inappropriate content or accidently making in app purchases to which </w:t>
      </w:r>
      <w:r w:rsidR="0036077E">
        <w:rPr>
          <w:rFonts w:ascii="Arial" w:hAnsi="Arial" w:cs="Arial"/>
          <w:sz w:val="24"/>
          <w:szCs w:val="24"/>
        </w:rPr>
        <w:t>they were</w:t>
      </w:r>
      <w:r>
        <w:rPr>
          <w:rFonts w:ascii="Arial" w:hAnsi="Arial" w:cs="Arial"/>
          <w:sz w:val="24"/>
          <w:szCs w:val="24"/>
        </w:rPr>
        <w:t xml:space="preserve"> unaware of (Marsh et al</w:t>
      </w:r>
      <w:r w:rsidR="0036077E">
        <w:rPr>
          <w:rFonts w:ascii="Arial" w:hAnsi="Arial" w:cs="Arial"/>
          <w:sz w:val="24"/>
          <w:szCs w:val="24"/>
        </w:rPr>
        <w:t>.</w:t>
      </w:r>
      <w:r>
        <w:rPr>
          <w:rFonts w:ascii="Arial" w:hAnsi="Arial" w:cs="Arial"/>
          <w:sz w:val="24"/>
          <w:szCs w:val="24"/>
        </w:rPr>
        <w:t xml:space="preserve">, 2018). </w:t>
      </w:r>
      <w:r w:rsidR="0036077E">
        <w:rPr>
          <w:rFonts w:ascii="Arial" w:hAnsi="Arial" w:cs="Arial"/>
          <w:sz w:val="24"/>
          <w:szCs w:val="24"/>
        </w:rPr>
        <w:t xml:space="preserve">According to Ofcom (2015) a quarter of parents are worried about their children being pressured into making in game purchases to progress through the levels when gaming. </w:t>
      </w:r>
    </w:p>
    <w:p w14:paraId="00185778" w14:textId="7E40D5AB" w:rsidR="006C1685" w:rsidRDefault="006C1685" w:rsidP="00ED1B58">
      <w:pPr>
        <w:spacing w:line="360" w:lineRule="auto"/>
        <w:rPr>
          <w:rFonts w:ascii="Arial" w:hAnsi="Arial" w:cs="Arial"/>
          <w:sz w:val="24"/>
          <w:szCs w:val="24"/>
        </w:rPr>
      </w:pPr>
      <w:r>
        <w:rPr>
          <w:rFonts w:ascii="Arial" w:hAnsi="Arial" w:cs="Arial"/>
          <w:sz w:val="24"/>
          <w:szCs w:val="24"/>
        </w:rPr>
        <w:t>Other concerns that are apparent include the lack of physical activity for young children and risk of children becoming addicted to any screen-based activity, regardless of what it is (</w:t>
      </w:r>
      <w:proofErr w:type="spellStart"/>
      <w:r>
        <w:rPr>
          <w:rFonts w:ascii="Arial" w:hAnsi="Arial" w:cs="Arial"/>
          <w:sz w:val="24"/>
          <w:szCs w:val="24"/>
        </w:rPr>
        <w:t>Hatzigianni</w:t>
      </w:r>
      <w:proofErr w:type="spellEnd"/>
      <w:r>
        <w:rPr>
          <w:rFonts w:ascii="Arial" w:hAnsi="Arial" w:cs="Arial"/>
          <w:sz w:val="24"/>
          <w:szCs w:val="24"/>
        </w:rPr>
        <w:t xml:space="preserve"> and </w:t>
      </w:r>
      <w:proofErr w:type="spellStart"/>
      <w:r>
        <w:rPr>
          <w:rFonts w:ascii="Arial" w:hAnsi="Arial" w:cs="Arial"/>
          <w:sz w:val="24"/>
          <w:szCs w:val="24"/>
        </w:rPr>
        <w:t>Kalaitzidis</w:t>
      </w:r>
      <w:proofErr w:type="spellEnd"/>
      <w:r>
        <w:rPr>
          <w:rFonts w:ascii="Arial" w:hAnsi="Arial" w:cs="Arial"/>
          <w:sz w:val="24"/>
          <w:szCs w:val="24"/>
        </w:rPr>
        <w:t>, 2018).</w:t>
      </w:r>
      <w:r w:rsidR="0036077E">
        <w:rPr>
          <w:rFonts w:ascii="Arial" w:hAnsi="Arial" w:cs="Arial"/>
          <w:sz w:val="24"/>
          <w:szCs w:val="24"/>
        </w:rPr>
        <w:t xml:space="preserve"> There is also a link between media screen time and childhood obesity (</w:t>
      </w:r>
      <w:proofErr w:type="spellStart"/>
      <w:r w:rsidR="0036077E">
        <w:rPr>
          <w:rFonts w:ascii="Arial" w:hAnsi="Arial" w:cs="Arial"/>
          <w:sz w:val="24"/>
          <w:szCs w:val="24"/>
        </w:rPr>
        <w:t>Chassiakos</w:t>
      </w:r>
      <w:proofErr w:type="spellEnd"/>
      <w:r w:rsidR="00483500">
        <w:rPr>
          <w:rFonts w:ascii="Arial" w:hAnsi="Arial" w:cs="Arial"/>
          <w:sz w:val="24"/>
          <w:szCs w:val="24"/>
        </w:rPr>
        <w:t xml:space="preserve"> et al.</w:t>
      </w:r>
      <w:r w:rsidR="0036077E">
        <w:rPr>
          <w:rFonts w:ascii="Arial" w:hAnsi="Arial" w:cs="Arial"/>
          <w:sz w:val="24"/>
          <w:szCs w:val="24"/>
        </w:rPr>
        <w:t>, 2016)</w:t>
      </w:r>
      <w:r w:rsidR="00EB5E43">
        <w:rPr>
          <w:rFonts w:ascii="Arial" w:hAnsi="Arial" w:cs="Arial"/>
          <w:sz w:val="24"/>
          <w:szCs w:val="24"/>
        </w:rPr>
        <w:t xml:space="preserve"> </w:t>
      </w:r>
      <w:r w:rsidR="00D639B1">
        <w:rPr>
          <w:rFonts w:ascii="Arial" w:hAnsi="Arial" w:cs="Arial"/>
          <w:sz w:val="24"/>
          <w:szCs w:val="24"/>
        </w:rPr>
        <w:t xml:space="preserve">and Dellinger-pate and </w:t>
      </w:r>
      <w:proofErr w:type="spellStart"/>
      <w:r w:rsidR="00D639B1">
        <w:rPr>
          <w:rFonts w:ascii="Arial" w:hAnsi="Arial" w:cs="Arial"/>
          <w:sz w:val="24"/>
          <w:szCs w:val="24"/>
        </w:rPr>
        <w:t>Conforti</w:t>
      </w:r>
      <w:proofErr w:type="spellEnd"/>
      <w:r w:rsidR="00D639B1">
        <w:rPr>
          <w:rFonts w:ascii="Arial" w:hAnsi="Arial" w:cs="Arial"/>
          <w:sz w:val="24"/>
          <w:szCs w:val="24"/>
        </w:rPr>
        <w:t xml:space="preserve"> (2010) explain that the more time children spend with media devices the more they are becoming consumers and being part of this consumer culture links to depression and anxiety. </w:t>
      </w:r>
      <w:r w:rsidR="0036077E">
        <w:rPr>
          <w:rFonts w:ascii="Arial" w:hAnsi="Arial" w:cs="Arial"/>
          <w:sz w:val="24"/>
          <w:szCs w:val="24"/>
        </w:rPr>
        <w:t xml:space="preserve"> </w:t>
      </w:r>
    </w:p>
    <w:p w14:paraId="190F0ADE" w14:textId="2405EEA1" w:rsidR="006C1685" w:rsidRDefault="006C1685" w:rsidP="00ED1B58">
      <w:pPr>
        <w:spacing w:line="360" w:lineRule="auto"/>
        <w:rPr>
          <w:rFonts w:ascii="Arial" w:hAnsi="Arial" w:cs="Arial"/>
          <w:sz w:val="24"/>
          <w:szCs w:val="24"/>
        </w:rPr>
      </w:pPr>
      <w:r>
        <w:rPr>
          <w:rFonts w:ascii="Arial" w:hAnsi="Arial" w:cs="Arial"/>
          <w:sz w:val="24"/>
          <w:szCs w:val="24"/>
        </w:rPr>
        <w:t xml:space="preserve">Using ICT within the classroom, particularly with early years, has been viewed as beneficial and essential with the developing world, however, teachers and early childhood educators argue that there is a lack of training in this area and therefore they lack confidence in integrating such technologies (Dunn and Sweeney, 2018; </w:t>
      </w:r>
      <w:proofErr w:type="spellStart"/>
      <w:r>
        <w:rPr>
          <w:rFonts w:ascii="Arial" w:hAnsi="Arial" w:cs="Arial"/>
          <w:sz w:val="24"/>
          <w:szCs w:val="24"/>
        </w:rPr>
        <w:t>Hatzigianni</w:t>
      </w:r>
      <w:proofErr w:type="spellEnd"/>
      <w:r>
        <w:rPr>
          <w:rFonts w:ascii="Arial" w:hAnsi="Arial" w:cs="Arial"/>
          <w:sz w:val="24"/>
          <w:szCs w:val="24"/>
        </w:rPr>
        <w:t xml:space="preserve"> and </w:t>
      </w:r>
      <w:proofErr w:type="spellStart"/>
      <w:r>
        <w:rPr>
          <w:rFonts w:ascii="Arial" w:hAnsi="Arial" w:cs="Arial"/>
          <w:sz w:val="24"/>
          <w:szCs w:val="24"/>
        </w:rPr>
        <w:t>Kalaitzidis</w:t>
      </w:r>
      <w:proofErr w:type="spellEnd"/>
      <w:r>
        <w:rPr>
          <w:rFonts w:ascii="Arial" w:hAnsi="Arial" w:cs="Arial"/>
          <w:sz w:val="24"/>
          <w:szCs w:val="24"/>
        </w:rPr>
        <w:t>, 2018). In some cases, the teacher or supervising adult is no longer the expert but instead learns alongside the child and according to Ofcom (</w:t>
      </w:r>
      <w:r w:rsidR="00536AA0">
        <w:rPr>
          <w:rFonts w:ascii="Arial" w:hAnsi="Arial" w:cs="Arial"/>
          <w:sz w:val="24"/>
          <w:szCs w:val="24"/>
        </w:rPr>
        <w:t>2015</w:t>
      </w:r>
      <w:r>
        <w:rPr>
          <w:rFonts w:ascii="Arial" w:hAnsi="Arial" w:cs="Arial"/>
          <w:sz w:val="24"/>
          <w:szCs w:val="24"/>
        </w:rPr>
        <w:t>)</w:t>
      </w:r>
      <w:r w:rsidR="00E424C0">
        <w:rPr>
          <w:rFonts w:ascii="Arial" w:hAnsi="Arial" w:cs="Arial"/>
          <w:sz w:val="24"/>
          <w:szCs w:val="24"/>
        </w:rPr>
        <w:t>,</w:t>
      </w:r>
      <w:r>
        <w:rPr>
          <w:rFonts w:ascii="Arial" w:hAnsi="Arial" w:cs="Arial"/>
          <w:sz w:val="24"/>
          <w:szCs w:val="24"/>
        </w:rPr>
        <w:t xml:space="preserve"> some parents reported that they felt their child knew more about accessing the internet than they did. </w:t>
      </w:r>
    </w:p>
    <w:p w14:paraId="4BE5088C" w14:textId="5A545AC5" w:rsidR="006C1685" w:rsidRDefault="00972C02" w:rsidP="00ED1B58">
      <w:pPr>
        <w:spacing w:line="360" w:lineRule="auto"/>
        <w:rPr>
          <w:rFonts w:ascii="Arial" w:hAnsi="Arial" w:cs="Arial"/>
          <w:sz w:val="24"/>
          <w:szCs w:val="24"/>
        </w:rPr>
      </w:pPr>
      <w:r>
        <w:rPr>
          <w:rFonts w:ascii="Arial" w:hAnsi="Arial" w:cs="Arial"/>
          <w:sz w:val="24"/>
          <w:szCs w:val="24"/>
        </w:rPr>
        <w:t xml:space="preserve">According to Dunn and Sweeny (2018) there are fewer children today engaging in writing activities and of those who do are technology based. </w:t>
      </w:r>
    </w:p>
    <w:p w14:paraId="527ECFD9" w14:textId="6E1140D9" w:rsidR="003178F2" w:rsidRDefault="00BE1A76" w:rsidP="00ED1B58">
      <w:pPr>
        <w:spacing w:line="360" w:lineRule="auto"/>
        <w:rPr>
          <w:rFonts w:ascii="Arial" w:hAnsi="Arial" w:cs="Arial"/>
          <w:sz w:val="24"/>
          <w:szCs w:val="24"/>
        </w:rPr>
      </w:pPr>
      <w:r>
        <w:rPr>
          <w:rFonts w:ascii="Arial" w:hAnsi="Arial" w:cs="Arial"/>
          <w:sz w:val="24"/>
          <w:szCs w:val="24"/>
        </w:rPr>
        <w:t xml:space="preserve">Dunn and Sweeney (2018) conducted research about writing using </w:t>
      </w:r>
      <w:proofErr w:type="spellStart"/>
      <w:r>
        <w:rPr>
          <w:rFonts w:ascii="Arial" w:hAnsi="Arial" w:cs="Arial"/>
          <w:sz w:val="24"/>
          <w:szCs w:val="24"/>
        </w:rPr>
        <w:t>ipads</w:t>
      </w:r>
      <w:proofErr w:type="spellEnd"/>
      <w:r>
        <w:rPr>
          <w:rFonts w:ascii="Arial" w:hAnsi="Arial" w:cs="Arial"/>
          <w:sz w:val="24"/>
          <w:szCs w:val="24"/>
        </w:rPr>
        <w:t xml:space="preserve"> in the early years where they looked at perspectives from both children and early childhood teachers. The study was </w:t>
      </w:r>
      <w:r w:rsidR="00536AA0">
        <w:rPr>
          <w:rFonts w:ascii="Arial" w:hAnsi="Arial" w:cs="Arial"/>
          <w:sz w:val="24"/>
          <w:szCs w:val="24"/>
        </w:rPr>
        <w:t>optimistic</w:t>
      </w:r>
      <w:r>
        <w:rPr>
          <w:rFonts w:ascii="Arial" w:hAnsi="Arial" w:cs="Arial"/>
          <w:sz w:val="24"/>
          <w:szCs w:val="24"/>
        </w:rPr>
        <w:t xml:space="preserve"> and demonstrated the positive</w:t>
      </w:r>
      <w:r w:rsidR="00536AA0">
        <w:rPr>
          <w:rFonts w:ascii="Arial" w:hAnsi="Arial" w:cs="Arial"/>
          <w:sz w:val="24"/>
          <w:szCs w:val="24"/>
        </w:rPr>
        <w:t>s</w:t>
      </w:r>
      <w:r>
        <w:rPr>
          <w:rFonts w:ascii="Arial" w:hAnsi="Arial" w:cs="Arial"/>
          <w:sz w:val="24"/>
          <w:szCs w:val="24"/>
        </w:rPr>
        <w:t xml:space="preserve"> to using </w:t>
      </w:r>
      <w:proofErr w:type="spellStart"/>
      <w:r>
        <w:rPr>
          <w:rFonts w:ascii="Arial" w:hAnsi="Arial" w:cs="Arial"/>
          <w:sz w:val="24"/>
          <w:szCs w:val="24"/>
        </w:rPr>
        <w:t>ipads</w:t>
      </w:r>
      <w:proofErr w:type="spellEnd"/>
      <w:r>
        <w:rPr>
          <w:rFonts w:ascii="Arial" w:hAnsi="Arial" w:cs="Arial"/>
          <w:sz w:val="24"/>
          <w:szCs w:val="24"/>
        </w:rPr>
        <w:t xml:space="preserve"> to offer children greater choice and creativity along with the activity being more engaging and exciting. </w:t>
      </w:r>
      <w:r w:rsidR="003178F2">
        <w:rPr>
          <w:rFonts w:ascii="Arial" w:hAnsi="Arial" w:cs="Arial"/>
          <w:sz w:val="24"/>
          <w:szCs w:val="24"/>
        </w:rPr>
        <w:t>However, Marsh et al</w:t>
      </w:r>
      <w:r w:rsidR="00536AA0">
        <w:rPr>
          <w:rFonts w:ascii="Arial" w:hAnsi="Arial" w:cs="Arial"/>
          <w:sz w:val="24"/>
          <w:szCs w:val="24"/>
        </w:rPr>
        <w:t>.</w:t>
      </w:r>
      <w:r w:rsidR="003178F2">
        <w:rPr>
          <w:rFonts w:ascii="Arial" w:hAnsi="Arial" w:cs="Arial"/>
          <w:sz w:val="24"/>
          <w:szCs w:val="24"/>
        </w:rPr>
        <w:t xml:space="preserve"> (2018) argues that although apps claim to enhance </w:t>
      </w:r>
      <w:proofErr w:type="gramStart"/>
      <w:r w:rsidR="003178F2">
        <w:rPr>
          <w:rFonts w:ascii="Arial" w:hAnsi="Arial" w:cs="Arial"/>
          <w:sz w:val="24"/>
          <w:szCs w:val="24"/>
        </w:rPr>
        <w:t>creativity</w:t>
      </w:r>
      <w:proofErr w:type="gramEnd"/>
      <w:r w:rsidR="003178F2">
        <w:rPr>
          <w:rFonts w:ascii="Arial" w:hAnsi="Arial" w:cs="Arial"/>
          <w:sz w:val="24"/>
          <w:szCs w:val="24"/>
        </w:rPr>
        <w:t xml:space="preserve"> they actually stifle a </w:t>
      </w:r>
      <w:proofErr w:type="spellStart"/>
      <w:r w:rsidR="003178F2">
        <w:rPr>
          <w:rFonts w:ascii="Arial" w:hAnsi="Arial" w:cs="Arial"/>
          <w:sz w:val="24"/>
          <w:szCs w:val="24"/>
        </w:rPr>
        <w:t>childs</w:t>
      </w:r>
      <w:proofErr w:type="spellEnd"/>
      <w:r w:rsidR="003178F2">
        <w:rPr>
          <w:rFonts w:ascii="Arial" w:hAnsi="Arial" w:cs="Arial"/>
          <w:sz w:val="24"/>
          <w:szCs w:val="24"/>
        </w:rPr>
        <w:t xml:space="preserve"> choice. For example, during </w:t>
      </w:r>
      <w:r w:rsidR="003178F2">
        <w:rPr>
          <w:rFonts w:ascii="Arial" w:hAnsi="Arial" w:cs="Arial"/>
          <w:sz w:val="24"/>
          <w:szCs w:val="24"/>
        </w:rPr>
        <w:lastRenderedPageBreak/>
        <w:t xml:space="preserve">their research </w:t>
      </w:r>
      <w:r w:rsidR="00536AA0">
        <w:rPr>
          <w:rFonts w:ascii="Arial" w:hAnsi="Arial" w:cs="Arial"/>
          <w:sz w:val="24"/>
          <w:szCs w:val="24"/>
        </w:rPr>
        <w:t xml:space="preserve">(Marsh et al., 2018) </w:t>
      </w:r>
      <w:r w:rsidR="003178F2">
        <w:rPr>
          <w:rFonts w:ascii="Arial" w:hAnsi="Arial" w:cs="Arial"/>
          <w:sz w:val="24"/>
          <w:szCs w:val="24"/>
        </w:rPr>
        <w:t xml:space="preserve">found </w:t>
      </w:r>
      <w:r w:rsidR="00536AA0">
        <w:rPr>
          <w:rFonts w:ascii="Arial" w:hAnsi="Arial" w:cs="Arial"/>
          <w:sz w:val="24"/>
          <w:szCs w:val="24"/>
        </w:rPr>
        <w:t xml:space="preserve">that </w:t>
      </w:r>
      <w:r w:rsidR="003178F2">
        <w:rPr>
          <w:rFonts w:ascii="Arial" w:hAnsi="Arial" w:cs="Arial"/>
          <w:sz w:val="24"/>
          <w:szCs w:val="24"/>
        </w:rPr>
        <w:t xml:space="preserve">a child using a painting app had the choice of choosing what style paint brush and what colour paint, </w:t>
      </w:r>
      <w:r w:rsidR="00536AA0">
        <w:rPr>
          <w:rFonts w:ascii="Arial" w:hAnsi="Arial" w:cs="Arial"/>
          <w:sz w:val="24"/>
          <w:szCs w:val="24"/>
        </w:rPr>
        <w:t>yet</w:t>
      </w:r>
      <w:r w:rsidR="003178F2">
        <w:rPr>
          <w:rFonts w:ascii="Arial" w:hAnsi="Arial" w:cs="Arial"/>
          <w:sz w:val="24"/>
          <w:szCs w:val="24"/>
        </w:rPr>
        <w:t xml:space="preserve"> the child can only choose from the options that have been </w:t>
      </w:r>
      <w:proofErr w:type="gramStart"/>
      <w:r w:rsidR="003178F2">
        <w:rPr>
          <w:rFonts w:ascii="Arial" w:hAnsi="Arial" w:cs="Arial"/>
          <w:sz w:val="24"/>
          <w:szCs w:val="24"/>
        </w:rPr>
        <w:t>pre designed</w:t>
      </w:r>
      <w:proofErr w:type="gramEnd"/>
      <w:r w:rsidR="003178F2">
        <w:rPr>
          <w:rFonts w:ascii="Arial" w:hAnsi="Arial" w:cs="Arial"/>
          <w:sz w:val="24"/>
          <w:szCs w:val="24"/>
        </w:rPr>
        <w:t xml:space="preserve"> within the game, this cannot be seen a complete freedom of creativity. </w:t>
      </w:r>
    </w:p>
    <w:p w14:paraId="77C76144" w14:textId="7AE40F17" w:rsidR="00BE1A76" w:rsidRDefault="00E57E7B" w:rsidP="00ED1B58">
      <w:pPr>
        <w:spacing w:line="360" w:lineRule="auto"/>
        <w:rPr>
          <w:rFonts w:ascii="Arial" w:hAnsi="Arial" w:cs="Arial"/>
          <w:sz w:val="24"/>
          <w:szCs w:val="24"/>
        </w:rPr>
      </w:pPr>
      <w:r>
        <w:rPr>
          <w:rFonts w:ascii="Arial" w:hAnsi="Arial" w:cs="Arial"/>
          <w:sz w:val="24"/>
          <w:szCs w:val="24"/>
        </w:rPr>
        <w:t xml:space="preserve">The option to use the </w:t>
      </w:r>
      <w:proofErr w:type="spellStart"/>
      <w:r>
        <w:rPr>
          <w:rFonts w:ascii="Arial" w:hAnsi="Arial" w:cs="Arial"/>
          <w:sz w:val="24"/>
          <w:szCs w:val="24"/>
        </w:rPr>
        <w:t>ipad</w:t>
      </w:r>
      <w:proofErr w:type="spellEnd"/>
      <w:r>
        <w:rPr>
          <w:rFonts w:ascii="Arial" w:hAnsi="Arial" w:cs="Arial"/>
          <w:sz w:val="24"/>
          <w:szCs w:val="24"/>
        </w:rPr>
        <w:t xml:space="preserve"> was also seen as a motivational tool, an incentive, for those children who were usually reluctant to write using traditional methods. </w:t>
      </w:r>
      <w:r w:rsidR="00E9528B">
        <w:rPr>
          <w:rFonts w:ascii="Arial" w:hAnsi="Arial" w:cs="Arial"/>
          <w:sz w:val="24"/>
          <w:szCs w:val="24"/>
        </w:rPr>
        <w:t>This was because the children saw the activities as fun, and not work</w:t>
      </w:r>
      <w:r w:rsidR="00536AA0">
        <w:rPr>
          <w:rFonts w:ascii="Arial" w:hAnsi="Arial" w:cs="Arial"/>
          <w:sz w:val="24"/>
          <w:szCs w:val="24"/>
        </w:rPr>
        <w:t xml:space="preserve"> and so were more inclined to want to join in. </w:t>
      </w:r>
    </w:p>
    <w:p w14:paraId="267D4F5D" w14:textId="77777777" w:rsidR="006C1685" w:rsidRDefault="006C1685" w:rsidP="00ED1B58">
      <w:pPr>
        <w:spacing w:line="360" w:lineRule="auto"/>
        <w:rPr>
          <w:rFonts w:ascii="Arial" w:hAnsi="Arial" w:cs="Arial"/>
          <w:sz w:val="24"/>
          <w:szCs w:val="24"/>
        </w:rPr>
      </w:pPr>
      <w:r>
        <w:rPr>
          <w:rFonts w:ascii="Arial" w:hAnsi="Arial" w:cs="Arial"/>
          <w:sz w:val="24"/>
          <w:szCs w:val="24"/>
        </w:rPr>
        <w:t xml:space="preserve">There are advantages for children with additional learning needs also. Some educators suggest that using the </w:t>
      </w:r>
      <w:proofErr w:type="spellStart"/>
      <w:r>
        <w:rPr>
          <w:rFonts w:ascii="Arial" w:hAnsi="Arial" w:cs="Arial"/>
          <w:sz w:val="24"/>
          <w:szCs w:val="24"/>
        </w:rPr>
        <w:t>ipad</w:t>
      </w:r>
      <w:proofErr w:type="spellEnd"/>
      <w:r>
        <w:rPr>
          <w:rFonts w:ascii="Arial" w:hAnsi="Arial" w:cs="Arial"/>
          <w:sz w:val="24"/>
          <w:szCs w:val="24"/>
        </w:rPr>
        <w:t xml:space="preserve"> to record audio stories is a tool that can be used for children with speech and language delays (Dunn and Sweeney, 2018). The children are more engaged because it is of an interest to them and they listen back to their recordings which is useful to them. </w:t>
      </w:r>
    </w:p>
    <w:p w14:paraId="77512815" w14:textId="4B72E4C4" w:rsidR="006C1685" w:rsidRDefault="006C1685" w:rsidP="00ED1B58">
      <w:pPr>
        <w:spacing w:line="360" w:lineRule="auto"/>
        <w:rPr>
          <w:rFonts w:ascii="Arial" w:hAnsi="Arial" w:cs="Arial"/>
          <w:sz w:val="24"/>
          <w:szCs w:val="24"/>
        </w:rPr>
      </w:pPr>
      <w:r>
        <w:rPr>
          <w:rFonts w:ascii="Arial" w:hAnsi="Arial" w:cs="Arial"/>
          <w:sz w:val="24"/>
          <w:szCs w:val="24"/>
        </w:rPr>
        <w:t>Other positive outcomes from using tablet devices include enhancing artistic and drawing skills along with promoting creative thinking through problem solving (Marsh et al</w:t>
      </w:r>
      <w:r w:rsidR="00536AA0">
        <w:rPr>
          <w:rFonts w:ascii="Arial" w:hAnsi="Arial" w:cs="Arial"/>
          <w:sz w:val="24"/>
          <w:szCs w:val="24"/>
        </w:rPr>
        <w:t>.</w:t>
      </w:r>
      <w:r>
        <w:rPr>
          <w:rFonts w:ascii="Arial" w:hAnsi="Arial" w:cs="Arial"/>
          <w:sz w:val="24"/>
          <w:szCs w:val="24"/>
        </w:rPr>
        <w:t xml:space="preserve">, 2018). The fact that accessing further information almost immediately is also seen as a </w:t>
      </w:r>
      <w:r w:rsidR="00536AA0">
        <w:rPr>
          <w:rFonts w:ascii="Arial" w:hAnsi="Arial" w:cs="Arial"/>
          <w:sz w:val="24"/>
          <w:szCs w:val="24"/>
        </w:rPr>
        <w:t>benefit</w:t>
      </w:r>
      <w:r>
        <w:rPr>
          <w:rFonts w:ascii="Arial" w:hAnsi="Arial" w:cs="Arial"/>
          <w:sz w:val="24"/>
          <w:szCs w:val="24"/>
        </w:rPr>
        <w:t xml:space="preserve"> (Johnston, 2018). </w:t>
      </w:r>
    </w:p>
    <w:p w14:paraId="46060846" w14:textId="6C8DDB51" w:rsidR="003F7A5A" w:rsidRDefault="003F7A5A" w:rsidP="00ED1B58">
      <w:pPr>
        <w:spacing w:line="360" w:lineRule="auto"/>
        <w:rPr>
          <w:rFonts w:ascii="Arial" w:hAnsi="Arial" w:cs="Arial"/>
          <w:sz w:val="24"/>
          <w:szCs w:val="24"/>
        </w:rPr>
      </w:pPr>
      <w:r>
        <w:rPr>
          <w:rFonts w:ascii="Arial" w:hAnsi="Arial" w:cs="Arial"/>
          <w:sz w:val="24"/>
          <w:szCs w:val="24"/>
        </w:rPr>
        <w:t xml:space="preserve">The use of an </w:t>
      </w:r>
      <w:proofErr w:type="spellStart"/>
      <w:r>
        <w:rPr>
          <w:rFonts w:ascii="Arial" w:hAnsi="Arial" w:cs="Arial"/>
          <w:sz w:val="24"/>
          <w:szCs w:val="24"/>
        </w:rPr>
        <w:t>ipad</w:t>
      </w:r>
      <w:proofErr w:type="spellEnd"/>
      <w:r>
        <w:rPr>
          <w:rFonts w:ascii="Arial" w:hAnsi="Arial" w:cs="Arial"/>
          <w:sz w:val="24"/>
          <w:szCs w:val="24"/>
        </w:rPr>
        <w:t xml:space="preserve"> can also create positive links between a </w:t>
      </w:r>
      <w:proofErr w:type="spellStart"/>
      <w:r>
        <w:rPr>
          <w:rFonts w:ascii="Arial" w:hAnsi="Arial" w:cs="Arial"/>
          <w:sz w:val="24"/>
          <w:szCs w:val="24"/>
        </w:rPr>
        <w:t>childs</w:t>
      </w:r>
      <w:proofErr w:type="spellEnd"/>
      <w:r>
        <w:rPr>
          <w:rFonts w:ascii="Arial" w:hAnsi="Arial" w:cs="Arial"/>
          <w:sz w:val="24"/>
          <w:szCs w:val="24"/>
        </w:rPr>
        <w:t xml:space="preserve"> school and home life (Dunn and Sweeney, 2018)</w:t>
      </w:r>
      <w:r w:rsidR="000051F9">
        <w:rPr>
          <w:rFonts w:ascii="Arial" w:hAnsi="Arial" w:cs="Arial"/>
          <w:sz w:val="24"/>
          <w:szCs w:val="24"/>
        </w:rPr>
        <w:t>,</w:t>
      </w:r>
      <w:r>
        <w:rPr>
          <w:rFonts w:ascii="Arial" w:hAnsi="Arial" w:cs="Arial"/>
          <w:sz w:val="24"/>
          <w:szCs w:val="24"/>
        </w:rPr>
        <w:t xml:space="preserve"> as most households own an </w:t>
      </w:r>
      <w:proofErr w:type="spellStart"/>
      <w:r>
        <w:rPr>
          <w:rFonts w:ascii="Arial" w:hAnsi="Arial" w:cs="Arial"/>
          <w:sz w:val="24"/>
          <w:szCs w:val="24"/>
        </w:rPr>
        <w:t>ipad</w:t>
      </w:r>
      <w:proofErr w:type="spellEnd"/>
      <w:r>
        <w:rPr>
          <w:rFonts w:ascii="Arial" w:hAnsi="Arial" w:cs="Arial"/>
          <w:sz w:val="24"/>
          <w:szCs w:val="24"/>
        </w:rPr>
        <w:t xml:space="preserve"> (Ofcom, </w:t>
      </w:r>
      <w:r w:rsidR="000051F9">
        <w:rPr>
          <w:rFonts w:ascii="Arial" w:hAnsi="Arial" w:cs="Arial"/>
          <w:sz w:val="24"/>
          <w:szCs w:val="24"/>
        </w:rPr>
        <w:t>2015</w:t>
      </w:r>
      <w:r>
        <w:rPr>
          <w:rFonts w:ascii="Arial" w:hAnsi="Arial" w:cs="Arial"/>
          <w:sz w:val="24"/>
          <w:szCs w:val="24"/>
        </w:rPr>
        <w:t xml:space="preserve">) it would be fair to say a </w:t>
      </w:r>
      <w:r w:rsidR="000051F9">
        <w:rPr>
          <w:rFonts w:ascii="Arial" w:hAnsi="Arial" w:cs="Arial"/>
          <w:sz w:val="24"/>
          <w:szCs w:val="24"/>
        </w:rPr>
        <w:t xml:space="preserve">large </w:t>
      </w:r>
      <w:r>
        <w:rPr>
          <w:rFonts w:ascii="Arial" w:hAnsi="Arial" w:cs="Arial"/>
          <w:sz w:val="24"/>
          <w:szCs w:val="24"/>
        </w:rPr>
        <w:t xml:space="preserve">percentage of children have </w:t>
      </w:r>
      <w:r w:rsidR="00EC5E3F">
        <w:rPr>
          <w:rFonts w:ascii="Arial" w:hAnsi="Arial" w:cs="Arial"/>
          <w:sz w:val="24"/>
          <w:szCs w:val="24"/>
        </w:rPr>
        <w:t>access</w:t>
      </w:r>
      <w:r>
        <w:rPr>
          <w:rFonts w:ascii="Arial" w:hAnsi="Arial" w:cs="Arial"/>
          <w:sz w:val="24"/>
          <w:szCs w:val="24"/>
        </w:rPr>
        <w:t xml:space="preserve">. Dunn and </w:t>
      </w:r>
      <w:r w:rsidR="000051F9">
        <w:rPr>
          <w:rFonts w:ascii="Arial" w:hAnsi="Arial" w:cs="Arial"/>
          <w:sz w:val="24"/>
          <w:szCs w:val="24"/>
        </w:rPr>
        <w:t>S</w:t>
      </w:r>
      <w:r>
        <w:rPr>
          <w:rFonts w:ascii="Arial" w:hAnsi="Arial" w:cs="Arial"/>
          <w:sz w:val="24"/>
          <w:szCs w:val="24"/>
        </w:rPr>
        <w:t xml:space="preserve">weeney’s (2018) research found that some children within the classroom were asking parents to download similar apps at home as they did within the setting, like the story telling app. </w:t>
      </w:r>
      <w:r w:rsidR="00DD4F5A">
        <w:rPr>
          <w:rFonts w:ascii="Arial" w:hAnsi="Arial" w:cs="Arial"/>
          <w:sz w:val="24"/>
          <w:szCs w:val="24"/>
        </w:rPr>
        <w:t xml:space="preserve">Furthermore, </w:t>
      </w:r>
      <w:r w:rsidR="007565C3">
        <w:rPr>
          <w:rFonts w:ascii="Arial" w:hAnsi="Arial" w:cs="Arial"/>
          <w:sz w:val="24"/>
          <w:szCs w:val="24"/>
        </w:rPr>
        <w:t xml:space="preserve">Gillen and </w:t>
      </w:r>
      <w:proofErr w:type="spellStart"/>
      <w:r w:rsidR="007565C3">
        <w:rPr>
          <w:rFonts w:ascii="Arial" w:hAnsi="Arial" w:cs="Arial"/>
          <w:sz w:val="24"/>
          <w:szCs w:val="24"/>
        </w:rPr>
        <w:t>Kucirkova</w:t>
      </w:r>
      <w:proofErr w:type="spellEnd"/>
      <w:r w:rsidR="007565C3">
        <w:rPr>
          <w:rFonts w:ascii="Arial" w:hAnsi="Arial" w:cs="Arial"/>
          <w:sz w:val="24"/>
          <w:szCs w:val="24"/>
        </w:rPr>
        <w:t xml:space="preserve"> (2018) study found one school encouraged ICT links with home by inviting Parents/Carers to an end of school blog session and asked children to upload photos from their school holidays. </w:t>
      </w:r>
      <w:r w:rsidR="000051F9">
        <w:rPr>
          <w:rFonts w:ascii="Arial" w:hAnsi="Arial" w:cs="Arial"/>
          <w:sz w:val="24"/>
          <w:szCs w:val="24"/>
        </w:rPr>
        <w:t xml:space="preserve">Involving parents and carers in the use of the devices encourages </w:t>
      </w:r>
      <w:proofErr w:type="spellStart"/>
      <w:r w:rsidR="000051F9">
        <w:rPr>
          <w:rFonts w:ascii="Arial" w:hAnsi="Arial" w:cs="Arial"/>
          <w:sz w:val="24"/>
          <w:szCs w:val="24"/>
        </w:rPr>
        <w:t>childrens</w:t>
      </w:r>
      <w:proofErr w:type="spellEnd"/>
      <w:r w:rsidR="000051F9">
        <w:rPr>
          <w:rFonts w:ascii="Arial" w:hAnsi="Arial" w:cs="Arial"/>
          <w:sz w:val="24"/>
          <w:szCs w:val="24"/>
        </w:rPr>
        <w:t xml:space="preserve"> positive behaviours, where their parents can lead by example and provide general support with how to use devices and how to safeguard. </w:t>
      </w:r>
    </w:p>
    <w:p w14:paraId="5AECA49F" w14:textId="6B28B50B" w:rsidR="00836564" w:rsidRDefault="00836564" w:rsidP="00ED1B58">
      <w:pPr>
        <w:spacing w:line="360" w:lineRule="auto"/>
        <w:rPr>
          <w:rFonts w:ascii="Arial" w:hAnsi="Arial" w:cs="Arial"/>
          <w:sz w:val="24"/>
          <w:szCs w:val="24"/>
        </w:rPr>
      </w:pPr>
      <w:r>
        <w:rPr>
          <w:rFonts w:ascii="Arial" w:hAnsi="Arial" w:cs="Arial"/>
          <w:sz w:val="24"/>
          <w:szCs w:val="24"/>
        </w:rPr>
        <w:t xml:space="preserve">A common thought is that the use of </w:t>
      </w:r>
      <w:proofErr w:type="spellStart"/>
      <w:r>
        <w:rPr>
          <w:rFonts w:ascii="Arial" w:hAnsi="Arial" w:cs="Arial"/>
          <w:sz w:val="24"/>
          <w:szCs w:val="24"/>
        </w:rPr>
        <w:t>ipads</w:t>
      </w:r>
      <w:proofErr w:type="spellEnd"/>
      <w:r>
        <w:rPr>
          <w:rFonts w:ascii="Arial" w:hAnsi="Arial" w:cs="Arial"/>
          <w:sz w:val="24"/>
          <w:szCs w:val="24"/>
        </w:rPr>
        <w:t xml:space="preserve"> during written tasks, at home or in school, </w:t>
      </w:r>
      <w:r w:rsidR="00677C30">
        <w:rPr>
          <w:rFonts w:ascii="Arial" w:hAnsi="Arial" w:cs="Arial"/>
          <w:sz w:val="24"/>
          <w:szCs w:val="24"/>
        </w:rPr>
        <w:t xml:space="preserve">can aid </w:t>
      </w:r>
      <w:proofErr w:type="spellStart"/>
      <w:r>
        <w:rPr>
          <w:rFonts w:ascii="Arial" w:hAnsi="Arial" w:cs="Arial"/>
          <w:sz w:val="24"/>
          <w:szCs w:val="24"/>
        </w:rPr>
        <w:t>childrens</w:t>
      </w:r>
      <w:proofErr w:type="spellEnd"/>
      <w:r>
        <w:rPr>
          <w:rFonts w:ascii="Arial" w:hAnsi="Arial" w:cs="Arial"/>
          <w:sz w:val="24"/>
          <w:szCs w:val="24"/>
        </w:rPr>
        <w:t xml:space="preserve"> spelling and grammar. Teachers stated that autocorrect was beneficial for those who have difficulty spelling, many students expressed the same view. However, one teacher argued that autocorrect could have a negative impact on </w:t>
      </w:r>
      <w:r>
        <w:rPr>
          <w:rFonts w:ascii="Arial" w:hAnsi="Arial" w:cs="Arial"/>
          <w:sz w:val="24"/>
          <w:szCs w:val="24"/>
        </w:rPr>
        <w:lastRenderedPageBreak/>
        <w:t xml:space="preserve">a </w:t>
      </w:r>
      <w:proofErr w:type="spellStart"/>
      <w:r>
        <w:rPr>
          <w:rFonts w:ascii="Arial" w:hAnsi="Arial" w:cs="Arial"/>
          <w:sz w:val="24"/>
          <w:szCs w:val="24"/>
        </w:rPr>
        <w:t>childs</w:t>
      </w:r>
      <w:proofErr w:type="spellEnd"/>
      <w:r>
        <w:rPr>
          <w:rFonts w:ascii="Arial" w:hAnsi="Arial" w:cs="Arial"/>
          <w:sz w:val="24"/>
          <w:szCs w:val="24"/>
        </w:rPr>
        <w:t xml:space="preserve"> ability to spell as she felt it was through the ‘whole mechanics of writing’ (</w:t>
      </w:r>
      <w:r w:rsidR="00677C30">
        <w:rPr>
          <w:rFonts w:ascii="Arial" w:hAnsi="Arial" w:cs="Arial"/>
          <w:sz w:val="24"/>
          <w:szCs w:val="24"/>
        </w:rPr>
        <w:t>Dunn and Sweeny, 2018:</w:t>
      </w:r>
      <w:r>
        <w:rPr>
          <w:rFonts w:ascii="Arial" w:hAnsi="Arial" w:cs="Arial"/>
          <w:sz w:val="24"/>
          <w:szCs w:val="24"/>
        </w:rPr>
        <w:t xml:space="preserve">864) that would teach children to learn to spell. To be constantly writing on </w:t>
      </w:r>
      <w:proofErr w:type="spellStart"/>
      <w:r>
        <w:rPr>
          <w:rFonts w:ascii="Arial" w:hAnsi="Arial" w:cs="Arial"/>
          <w:sz w:val="24"/>
          <w:szCs w:val="24"/>
        </w:rPr>
        <w:t>ipads</w:t>
      </w:r>
      <w:proofErr w:type="spellEnd"/>
      <w:r>
        <w:rPr>
          <w:rFonts w:ascii="Arial" w:hAnsi="Arial" w:cs="Arial"/>
          <w:sz w:val="24"/>
          <w:szCs w:val="24"/>
        </w:rPr>
        <w:t xml:space="preserve"> would mean children would lose this skill, along with basic handwriting. </w:t>
      </w:r>
    </w:p>
    <w:p w14:paraId="1F9E41F1" w14:textId="3AD36387" w:rsidR="00B7168B" w:rsidRDefault="00836564" w:rsidP="00ED1B58">
      <w:pPr>
        <w:spacing w:line="360" w:lineRule="auto"/>
        <w:rPr>
          <w:rFonts w:ascii="Arial" w:hAnsi="Arial" w:cs="Arial"/>
          <w:sz w:val="24"/>
          <w:szCs w:val="24"/>
        </w:rPr>
      </w:pPr>
      <w:r>
        <w:rPr>
          <w:rFonts w:ascii="Arial" w:hAnsi="Arial" w:cs="Arial"/>
          <w:sz w:val="24"/>
          <w:szCs w:val="24"/>
        </w:rPr>
        <w:t xml:space="preserve">What </w:t>
      </w:r>
      <w:r w:rsidR="00A74D52">
        <w:rPr>
          <w:rFonts w:ascii="Arial" w:hAnsi="Arial" w:cs="Arial"/>
          <w:sz w:val="24"/>
          <w:szCs w:val="24"/>
        </w:rPr>
        <w:t>has been established</w:t>
      </w:r>
      <w:r>
        <w:rPr>
          <w:rFonts w:ascii="Arial" w:hAnsi="Arial" w:cs="Arial"/>
          <w:sz w:val="24"/>
          <w:szCs w:val="24"/>
        </w:rPr>
        <w:t>, is</w:t>
      </w:r>
      <w:r w:rsidR="00A74D52">
        <w:rPr>
          <w:rFonts w:ascii="Arial" w:hAnsi="Arial" w:cs="Arial"/>
          <w:sz w:val="24"/>
          <w:szCs w:val="24"/>
        </w:rPr>
        <w:t xml:space="preserve"> that there needs to be a balance between traditional forms of play/ traditional forms of learning and new technologies</w:t>
      </w:r>
      <w:r w:rsidR="00750AB5">
        <w:rPr>
          <w:rFonts w:ascii="Arial" w:hAnsi="Arial" w:cs="Arial"/>
          <w:sz w:val="24"/>
          <w:szCs w:val="24"/>
        </w:rPr>
        <w:t xml:space="preserve"> which allow for multimodal experiences</w:t>
      </w:r>
      <w:r w:rsidR="00A74D52">
        <w:rPr>
          <w:rFonts w:ascii="Arial" w:hAnsi="Arial" w:cs="Arial"/>
          <w:sz w:val="24"/>
          <w:szCs w:val="24"/>
        </w:rPr>
        <w:t xml:space="preserve">. Devices like </w:t>
      </w:r>
      <w:proofErr w:type="spellStart"/>
      <w:r w:rsidR="00A74D52">
        <w:rPr>
          <w:rFonts w:ascii="Arial" w:hAnsi="Arial" w:cs="Arial"/>
          <w:sz w:val="24"/>
          <w:szCs w:val="24"/>
        </w:rPr>
        <w:t>ipads</w:t>
      </w:r>
      <w:proofErr w:type="spellEnd"/>
      <w:r w:rsidR="00A74D52">
        <w:rPr>
          <w:rFonts w:ascii="Arial" w:hAnsi="Arial" w:cs="Arial"/>
          <w:sz w:val="24"/>
          <w:szCs w:val="24"/>
        </w:rPr>
        <w:t xml:space="preserve"> should be used to enhance experiences, not replace them, and be used to scaffold (Dunn and Sweeney, 2018</w:t>
      </w:r>
      <w:r w:rsidR="00E424C0">
        <w:rPr>
          <w:rFonts w:ascii="Arial" w:hAnsi="Arial" w:cs="Arial"/>
          <w:sz w:val="24"/>
          <w:szCs w:val="24"/>
        </w:rPr>
        <w:t xml:space="preserve"> </w:t>
      </w:r>
      <w:r w:rsidR="00483500">
        <w:rPr>
          <w:rFonts w:ascii="Arial" w:hAnsi="Arial" w:cs="Arial"/>
          <w:sz w:val="24"/>
          <w:szCs w:val="24"/>
        </w:rPr>
        <w:t xml:space="preserve">and </w:t>
      </w:r>
      <w:r w:rsidR="008A4175">
        <w:rPr>
          <w:rFonts w:ascii="Arial" w:hAnsi="Arial" w:cs="Arial"/>
          <w:sz w:val="24"/>
          <w:szCs w:val="24"/>
        </w:rPr>
        <w:t>Johnston et al</w:t>
      </w:r>
      <w:r w:rsidR="00677C30">
        <w:rPr>
          <w:rFonts w:ascii="Arial" w:hAnsi="Arial" w:cs="Arial"/>
          <w:sz w:val="24"/>
          <w:szCs w:val="24"/>
        </w:rPr>
        <w:t>.</w:t>
      </w:r>
      <w:r w:rsidR="008A4175">
        <w:rPr>
          <w:rFonts w:ascii="Arial" w:hAnsi="Arial" w:cs="Arial"/>
          <w:sz w:val="24"/>
          <w:szCs w:val="24"/>
        </w:rPr>
        <w:t>, 2018</w:t>
      </w:r>
      <w:r w:rsidR="00A74D52">
        <w:rPr>
          <w:rFonts w:ascii="Arial" w:hAnsi="Arial" w:cs="Arial"/>
          <w:sz w:val="24"/>
          <w:szCs w:val="24"/>
        </w:rPr>
        <w:t xml:space="preserve">). </w:t>
      </w:r>
      <w:r>
        <w:rPr>
          <w:rFonts w:ascii="Arial" w:hAnsi="Arial" w:cs="Arial"/>
          <w:sz w:val="24"/>
          <w:szCs w:val="24"/>
        </w:rPr>
        <w:t xml:space="preserve"> </w:t>
      </w:r>
      <w:r w:rsidR="00010069">
        <w:rPr>
          <w:rFonts w:ascii="Arial" w:hAnsi="Arial" w:cs="Arial"/>
          <w:sz w:val="24"/>
          <w:szCs w:val="24"/>
        </w:rPr>
        <w:t>Marsh et al</w:t>
      </w:r>
      <w:r w:rsidR="00677C30">
        <w:rPr>
          <w:rFonts w:ascii="Arial" w:hAnsi="Arial" w:cs="Arial"/>
          <w:sz w:val="24"/>
          <w:szCs w:val="24"/>
        </w:rPr>
        <w:t>.</w:t>
      </w:r>
      <w:r w:rsidR="00010069">
        <w:rPr>
          <w:rFonts w:ascii="Arial" w:hAnsi="Arial" w:cs="Arial"/>
          <w:sz w:val="24"/>
          <w:szCs w:val="24"/>
        </w:rPr>
        <w:t xml:space="preserve"> (2018) states that the use of such apps via tablets can either support or diminish a </w:t>
      </w:r>
      <w:proofErr w:type="spellStart"/>
      <w:r w:rsidR="00010069">
        <w:rPr>
          <w:rFonts w:ascii="Arial" w:hAnsi="Arial" w:cs="Arial"/>
          <w:sz w:val="24"/>
          <w:szCs w:val="24"/>
        </w:rPr>
        <w:t>childs</w:t>
      </w:r>
      <w:proofErr w:type="spellEnd"/>
      <w:r w:rsidR="00010069">
        <w:rPr>
          <w:rFonts w:ascii="Arial" w:hAnsi="Arial" w:cs="Arial"/>
          <w:sz w:val="24"/>
          <w:szCs w:val="24"/>
        </w:rPr>
        <w:t xml:space="preserve"> creativity and play, it is therefore important that children have access to apps that are designed for their development so that they may have the best experience.</w:t>
      </w:r>
      <w:r w:rsidR="00446EFB">
        <w:rPr>
          <w:rFonts w:ascii="Arial" w:hAnsi="Arial" w:cs="Arial"/>
          <w:sz w:val="24"/>
          <w:szCs w:val="24"/>
        </w:rPr>
        <w:t xml:space="preserve"> </w:t>
      </w:r>
      <w:r w:rsidR="003178F2">
        <w:rPr>
          <w:rFonts w:ascii="Arial" w:hAnsi="Arial" w:cs="Arial"/>
          <w:sz w:val="24"/>
          <w:szCs w:val="24"/>
        </w:rPr>
        <w:t xml:space="preserve">Although, it can be said in some </w:t>
      </w:r>
      <w:r w:rsidR="00290E4E">
        <w:rPr>
          <w:rFonts w:ascii="Arial" w:hAnsi="Arial" w:cs="Arial"/>
          <w:sz w:val="24"/>
          <w:szCs w:val="24"/>
        </w:rPr>
        <w:t>instances</w:t>
      </w:r>
      <w:r w:rsidR="003178F2">
        <w:rPr>
          <w:rFonts w:ascii="Arial" w:hAnsi="Arial" w:cs="Arial"/>
          <w:sz w:val="24"/>
          <w:szCs w:val="24"/>
        </w:rPr>
        <w:t xml:space="preserve"> that even when a child interacts with an app designed for older children, they still enjoy it</w:t>
      </w:r>
      <w:r w:rsidR="00290E4E">
        <w:rPr>
          <w:rFonts w:ascii="Arial" w:hAnsi="Arial" w:cs="Arial"/>
          <w:sz w:val="24"/>
          <w:szCs w:val="24"/>
        </w:rPr>
        <w:t>, and as young children have to ‘work out’ (Marsh et al</w:t>
      </w:r>
      <w:r w:rsidR="00677C30">
        <w:rPr>
          <w:rFonts w:ascii="Arial" w:hAnsi="Arial" w:cs="Arial"/>
          <w:sz w:val="24"/>
          <w:szCs w:val="24"/>
        </w:rPr>
        <w:t>.</w:t>
      </w:r>
      <w:r w:rsidR="00290E4E">
        <w:rPr>
          <w:rFonts w:ascii="Arial" w:hAnsi="Arial" w:cs="Arial"/>
          <w:sz w:val="24"/>
          <w:szCs w:val="24"/>
        </w:rPr>
        <w:t>, 2018</w:t>
      </w:r>
      <w:r w:rsidR="00677C30">
        <w:rPr>
          <w:rFonts w:ascii="Arial" w:hAnsi="Arial" w:cs="Arial"/>
          <w:sz w:val="24"/>
          <w:szCs w:val="24"/>
        </w:rPr>
        <w:t xml:space="preserve">: </w:t>
      </w:r>
      <w:r w:rsidR="00290E4E">
        <w:rPr>
          <w:rFonts w:ascii="Arial" w:hAnsi="Arial" w:cs="Arial"/>
          <w:sz w:val="24"/>
          <w:szCs w:val="24"/>
        </w:rPr>
        <w:t xml:space="preserve">879) how to play, it could be said that this promotes creative thinking. </w:t>
      </w:r>
    </w:p>
    <w:p w14:paraId="4B4E69A7" w14:textId="7278BAD8" w:rsidR="00FF3D8C" w:rsidRDefault="00FF3D8C" w:rsidP="00ED1B58">
      <w:pPr>
        <w:spacing w:line="360" w:lineRule="auto"/>
        <w:rPr>
          <w:rFonts w:ascii="Arial" w:hAnsi="Arial" w:cs="Arial"/>
          <w:sz w:val="24"/>
          <w:szCs w:val="24"/>
        </w:rPr>
      </w:pPr>
      <w:r>
        <w:rPr>
          <w:rFonts w:ascii="Arial" w:hAnsi="Arial" w:cs="Arial"/>
          <w:sz w:val="24"/>
          <w:szCs w:val="24"/>
        </w:rPr>
        <w:t xml:space="preserve">For children to get the most out of using tablets, interaction with parents or educators is key. The adult can enhance the learning by asking questions, </w:t>
      </w:r>
      <w:proofErr w:type="gramStart"/>
      <w:r>
        <w:rPr>
          <w:rFonts w:ascii="Arial" w:hAnsi="Arial" w:cs="Arial"/>
          <w:sz w:val="24"/>
          <w:szCs w:val="24"/>
        </w:rPr>
        <w:t>making reference</w:t>
      </w:r>
      <w:proofErr w:type="gramEnd"/>
      <w:r>
        <w:rPr>
          <w:rFonts w:ascii="Arial" w:hAnsi="Arial" w:cs="Arial"/>
          <w:sz w:val="24"/>
          <w:szCs w:val="24"/>
        </w:rPr>
        <w:t xml:space="preserve"> to everyday experiences and help the child understand a variety of concepts (</w:t>
      </w:r>
      <w:proofErr w:type="spellStart"/>
      <w:r>
        <w:rPr>
          <w:rFonts w:ascii="Arial" w:hAnsi="Arial" w:cs="Arial"/>
          <w:sz w:val="24"/>
          <w:szCs w:val="24"/>
        </w:rPr>
        <w:t>Hatzigianni</w:t>
      </w:r>
      <w:proofErr w:type="spellEnd"/>
      <w:r>
        <w:rPr>
          <w:rFonts w:ascii="Arial" w:hAnsi="Arial" w:cs="Arial"/>
          <w:sz w:val="24"/>
          <w:szCs w:val="24"/>
        </w:rPr>
        <w:t xml:space="preserve"> and </w:t>
      </w:r>
      <w:proofErr w:type="spellStart"/>
      <w:r>
        <w:rPr>
          <w:rFonts w:ascii="Arial" w:hAnsi="Arial" w:cs="Arial"/>
          <w:sz w:val="24"/>
          <w:szCs w:val="24"/>
        </w:rPr>
        <w:t>Kalaitzidis</w:t>
      </w:r>
      <w:proofErr w:type="spellEnd"/>
      <w:r>
        <w:rPr>
          <w:rFonts w:ascii="Arial" w:hAnsi="Arial" w:cs="Arial"/>
          <w:sz w:val="24"/>
          <w:szCs w:val="24"/>
        </w:rPr>
        <w:t xml:space="preserve">, 2018). </w:t>
      </w:r>
    </w:p>
    <w:p w14:paraId="3F30237C" w14:textId="11AFE0FE" w:rsidR="00836564" w:rsidRDefault="00446EFB" w:rsidP="00ED1B58">
      <w:pPr>
        <w:spacing w:line="360" w:lineRule="auto"/>
        <w:rPr>
          <w:rFonts w:ascii="Arial" w:hAnsi="Arial" w:cs="Arial"/>
          <w:sz w:val="24"/>
          <w:szCs w:val="24"/>
        </w:rPr>
      </w:pPr>
      <w:r>
        <w:rPr>
          <w:rFonts w:ascii="Arial" w:hAnsi="Arial" w:cs="Arial"/>
          <w:sz w:val="24"/>
          <w:szCs w:val="24"/>
        </w:rPr>
        <w:t xml:space="preserve">The purpose of the app also needs to be considered, there are educational apps available to be used instead of ones for sheer entertainment. </w:t>
      </w:r>
      <w:proofErr w:type="spellStart"/>
      <w:r w:rsidR="00E759B4">
        <w:rPr>
          <w:rFonts w:ascii="Arial" w:hAnsi="Arial" w:cs="Arial"/>
          <w:sz w:val="24"/>
          <w:szCs w:val="24"/>
        </w:rPr>
        <w:t>Hatzigianni</w:t>
      </w:r>
      <w:proofErr w:type="spellEnd"/>
      <w:r w:rsidR="00E759B4">
        <w:rPr>
          <w:rFonts w:ascii="Arial" w:hAnsi="Arial" w:cs="Arial"/>
          <w:sz w:val="24"/>
          <w:szCs w:val="24"/>
        </w:rPr>
        <w:t xml:space="preserve"> and </w:t>
      </w:r>
      <w:proofErr w:type="spellStart"/>
      <w:r w:rsidR="00E759B4">
        <w:rPr>
          <w:rFonts w:ascii="Arial" w:hAnsi="Arial" w:cs="Arial"/>
          <w:sz w:val="24"/>
          <w:szCs w:val="24"/>
        </w:rPr>
        <w:t>Kalaitzidis</w:t>
      </w:r>
      <w:proofErr w:type="spellEnd"/>
      <w:r w:rsidR="00E759B4">
        <w:rPr>
          <w:rFonts w:ascii="Arial" w:hAnsi="Arial" w:cs="Arial"/>
          <w:sz w:val="24"/>
          <w:szCs w:val="24"/>
        </w:rPr>
        <w:t xml:space="preserve"> </w:t>
      </w:r>
      <w:r w:rsidR="00FF3D8C">
        <w:rPr>
          <w:rFonts w:ascii="Arial" w:hAnsi="Arial" w:cs="Arial"/>
          <w:sz w:val="24"/>
          <w:szCs w:val="24"/>
        </w:rPr>
        <w:t>(2018</w:t>
      </w:r>
      <w:r>
        <w:rPr>
          <w:rFonts w:ascii="Arial" w:hAnsi="Arial" w:cs="Arial"/>
          <w:sz w:val="24"/>
          <w:szCs w:val="24"/>
        </w:rPr>
        <w:t xml:space="preserve">) warns parents should be vigilant as many apps advertise as educational but </w:t>
      </w:r>
      <w:proofErr w:type="spellStart"/>
      <w:r>
        <w:rPr>
          <w:rFonts w:ascii="Arial" w:hAnsi="Arial" w:cs="Arial"/>
          <w:sz w:val="24"/>
          <w:szCs w:val="24"/>
        </w:rPr>
        <w:t>infac</w:t>
      </w:r>
      <w:r w:rsidR="000D42C9">
        <w:rPr>
          <w:rFonts w:ascii="Arial" w:hAnsi="Arial" w:cs="Arial"/>
          <w:sz w:val="24"/>
          <w:szCs w:val="24"/>
        </w:rPr>
        <w:t>t</w:t>
      </w:r>
      <w:proofErr w:type="spellEnd"/>
      <w:r>
        <w:rPr>
          <w:rFonts w:ascii="Arial" w:hAnsi="Arial" w:cs="Arial"/>
          <w:sz w:val="24"/>
          <w:szCs w:val="24"/>
        </w:rPr>
        <w:t xml:space="preserve"> have little or no input from early childhood professionals. However, </w:t>
      </w:r>
      <w:r w:rsidR="000D42C9">
        <w:rPr>
          <w:rFonts w:ascii="Arial" w:hAnsi="Arial" w:cs="Arial"/>
          <w:sz w:val="24"/>
          <w:szCs w:val="24"/>
        </w:rPr>
        <w:t>to merely find the right apps is not enough, Marsh et al.</w:t>
      </w:r>
      <w:r w:rsidR="00677C30">
        <w:rPr>
          <w:rFonts w:ascii="Arial" w:hAnsi="Arial" w:cs="Arial"/>
          <w:sz w:val="24"/>
          <w:szCs w:val="24"/>
        </w:rPr>
        <w:t xml:space="preserve"> (2018)</w:t>
      </w:r>
      <w:r w:rsidR="000D42C9">
        <w:rPr>
          <w:rFonts w:ascii="Arial" w:hAnsi="Arial" w:cs="Arial"/>
          <w:sz w:val="24"/>
          <w:szCs w:val="24"/>
        </w:rPr>
        <w:t xml:space="preserve"> states that some parents found that there were financial barri</w:t>
      </w:r>
      <w:r w:rsidR="00677C30">
        <w:rPr>
          <w:rFonts w:ascii="Arial" w:hAnsi="Arial" w:cs="Arial"/>
          <w:sz w:val="24"/>
          <w:szCs w:val="24"/>
        </w:rPr>
        <w:t>er</w:t>
      </w:r>
      <w:r w:rsidR="000D42C9">
        <w:rPr>
          <w:rFonts w:ascii="Arial" w:hAnsi="Arial" w:cs="Arial"/>
          <w:sz w:val="24"/>
          <w:szCs w:val="24"/>
        </w:rPr>
        <w:t xml:space="preserve">s as these pre-approved educational apps were often only available to purchase and not a free download. </w:t>
      </w:r>
      <w:r w:rsidR="00653A6C">
        <w:rPr>
          <w:rFonts w:ascii="Arial" w:hAnsi="Arial" w:cs="Arial"/>
          <w:sz w:val="24"/>
          <w:szCs w:val="24"/>
        </w:rPr>
        <w:t xml:space="preserve">Apps like Alpha Tots and </w:t>
      </w:r>
      <w:proofErr w:type="spellStart"/>
      <w:r w:rsidR="00653A6C">
        <w:rPr>
          <w:rFonts w:ascii="Arial" w:hAnsi="Arial" w:cs="Arial"/>
          <w:sz w:val="24"/>
          <w:szCs w:val="24"/>
        </w:rPr>
        <w:t>iWrite</w:t>
      </w:r>
      <w:proofErr w:type="spellEnd"/>
      <w:r w:rsidR="00653A6C">
        <w:rPr>
          <w:rFonts w:ascii="Arial" w:hAnsi="Arial" w:cs="Arial"/>
          <w:sz w:val="24"/>
          <w:szCs w:val="24"/>
        </w:rPr>
        <w:t xml:space="preserve"> Words</w:t>
      </w:r>
      <w:r w:rsidR="00000CD9">
        <w:rPr>
          <w:rFonts w:ascii="Arial" w:hAnsi="Arial" w:cs="Arial"/>
          <w:sz w:val="24"/>
          <w:szCs w:val="24"/>
        </w:rPr>
        <w:t xml:space="preserve"> have been noted to be appropriate and beneficial for early years children (Yelland, 2018). </w:t>
      </w:r>
      <w:r w:rsidR="009F3938">
        <w:rPr>
          <w:rFonts w:ascii="Arial" w:hAnsi="Arial" w:cs="Arial"/>
          <w:sz w:val="24"/>
          <w:szCs w:val="24"/>
        </w:rPr>
        <w:t xml:space="preserve">With these </w:t>
      </w:r>
      <w:r w:rsidR="00677C30">
        <w:rPr>
          <w:rFonts w:ascii="Arial" w:hAnsi="Arial" w:cs="Arial"/>
          <w:sz w:val="24"/>
          <w:szCs w:val="24"/>
        </w:rPr>
        <w:t>a</w:t>
      </w:r>
      <w:r w:rsidR="009F3938">
        <w:rPr>
          <w:rFonts w:ascii="Arial" w:hAnsi="Arial" w:cs="Arial"/>
          <w:sz w:val="24"/>
          <w:szCs w:val="24"/>
        </w:rPr>
        <w:t>pps</w:t>
      </w:r>
      <w:r w:rsidR="00677C30">
        <w:rPr>
          <w:rFonts w:ascii="Arial" w:hAnsi="Arial" w:cs="Arial"/>
          <w:sz w:val="24"/>
          <w:szCs w:val="24"/>
        </w:rPr>
        <w:t>,</w:t>
      </w:r>
      <w:r w:rsidR="009F3938">
        <w:rPr>
          <w:rFonts w:ascii="Arial" w:hAnsi="Arial" w:cs="Arial"/>
          <w:sz w:val="24"/>
          <w:szCs w:val="24"/>
        </w:rPr>
        <w:t xml:space="preserve"> Yelland (2018) noted that the device would assist and scaffold a </w:t>
      </w:r>
      <w:proofErr w:type="spellStart"/>
      <w:r w:rsidR="009F3938">
        <w:rPr>
          <w:rFonts w:ascii="Arial" w:hAnsi="Arial" w:cs="Arial"/>
          <w:sz w:val="24"/>
          <w:szCs w:val="24"/>
        </w:rPr>
        <w:t>childs</w:t>
      </w:r>
      <w:proofErr w:type="spellEnd"/>
      <w:r w:rsidR="009F3938">
        <w:rPr>
          <w:rFonts w:ascii="Arial" w:hAnsi="Arial" w:cs="Arial"/>
          <w:sz w:val="24"/>
          <w:szCs w:val="24"/>
        </w:rPr>
        <w:t xml:space="preserve"> learning by the way </w:t>
      </w:r>
      <w:proofErr w:type="gramStart"/>
      <w:r w:rsidR="009F3938">
        <w:rPr>
          <w:rFonts w:ascii="Arial" w:hAnsi="Arial" w:cs="Arial"/>
          <w:sz w:val="24"/>
          <w:szCs w:val="24"/>
        </w:rPr>
        <w:t>it</w:t>
      </w:r>
      <w:proofErr w:type="gramEnd"/>
      <w:r w:rsidR="009F3938">
        <w:rPr>
          <w:rFonts w:ascii="Arial" w:hAnsi="Arial" w:cs="Arial"/>
          <w:sz w:val="24"/>
          <w:szCs w:val="24"/>
        </w:rPr>
        <w:t xml:space="preserve"> guided children in how to write a particular letter, this skill could then be transferred into other mark making activities like in the sand or pencil to pape</w:t>
      </w:r>
      <w:r w:rsidR="006805EB">
        <w:rPr>
          <w:rFonts w:ascii="Arial" w:hAnsi="Arial" w:cs="Arial"/>
          <w:sz w:val="24"/>
          <w:szCs w:val="24"/>
        </w:rPr>
        <w:t>r thus merging virtual and real life experience (Marsh et al</w:t>
      </w:r>
      <w:r w:rsidR="00677C30">
        <w:rPr>
          <w:rFonts w:ascii="Arial" w:hAnsi="Arial" w:cs="Arial"/>
          <w:sz w:val="24"/>
          <w:szCs w:val="24"/>
        </w:rPr>
        <w:t>.</w:t>
      </w:r>
      <w:r w:rsidR="006805EB">
        <w:rPr>
          <w:rFonts w:ascii="Arial" w:hAnsi="Arial" w:cs="Arial"/>
          <w:sz w:val="24"/>
          <w:szCs w:val="24"/>
        </w:rPr>
        <w:t xml:space="preserve">, 2018). </w:t>
      </w:r>
    </w:p>
    <w:p w14:paraId="1308FA9F" w14:textId="3F64E4AE" w:rsidR="00FF3D8C" w:rsidRDefault="00FF3D8C" w:rsidP="00ED1B58">
      <w:pPr>
        <w:spacing w:line="360" w:lineRule="auto"/>
        <w:rPr>
          <w:rFonts w:ascii="Arial" w:hAnsi="Arial" w:cs="Arial"/>
          <w:sz w:val="24"/>
          <w:szCs w:val="24"/>
        </w:rPr>
      </w:pPr>
      <w:r>
        <w:rPr>
          <w:rFonts w:ascii="Arial" w:hAnsi="Arial" w:cs="Arial"/>
          <w:sz w:val="24"/>
          <w:szCs w:val="24"/>
        </w:rPr>
        <w:lastRenderedPageBreak/>
        <w:t xml:space="preserve">A </w:t>
      </w:r>
      <w:r w:rsidR="00B5519B">
        <w:rPr>
          <w:rFonts w:ascii="Arial" w:hAnsi="Arial" w:cs="Arial"/>
          <w:sz w:val="24"/>
          <w:szCs w:val="24"/>
        </w:rPr>
        <w:t>common</w:t>
      </w:r>
      <w:r>
        <w:rPr>
          <w:rFonts w:ascii="Arial" w:hAnsi="Arial" w:cs="Arial"/>
          <w:sz w:val="24"/>
          <w:szCs w:val="24"/>
        </w:rPr>
        <w:t xml:space="preserve"> concern for the use of ICT is the lack of interaction between children and the real world, could this have a negative impact on their development, particularly with </w:t>
      </w:r>
      <w:r w:rsidR="00B5519B">
        <w:rPr>
          <w:rFonts w:ascii="Arial" w:hAnsi="Arial" w:cs="Arial"/>
          <w:sz w:val="24"/>
          <w:szCs w:val="24"/>
        </w:rPr>
        <w:t>language</w:t>
      </w:r>
      <w:r>
        <w:rPr>
          <w:rFonts w:ascii="Arial" w:hAnsi="Arial" w:cs="Arial"/>
          <w:sz w:val="24"/>
          <w:szCs w:val="24"/>
        </w:rPr>
        <w:t xml:space="preserve"> and communication skills</w:t>
      </w:r>
      <w:r w:rsidR="00B5519B">
        <w:rPr>
          <w:rFonts w:ascii="Arial" w:hAnsi="Arial" w:cs="Arial"/>
          <w:sz w:val="24"/>
          <w:szCs w:val="24"/>
        </w:rPr>
        <w:t xml:space="preserve"> (</w:t>
      </w:r>
      <w:proofErr w:type="spellStart"/>
      <w:r w:rsidR="00B5519B">
        <w:rPr>
          <w:rFonts w:ascii="Arial" w:hAnsi="Arial" w:cs="Arial"/>
          <w:sz w:val="24"/>
          <w:szCs w:val="24"/>
        </w:rPr>
        <w:t>Hatzigianni</w:t>
      </w:r>
      <w:proofErr w:type="spellEnd"/>
      <w:r w:rsidR="00B5519B">
        <w:rPr>
          <w:rFonts w:ascii="Arial" w:hAnsi="Arial" w:cs="Arial"/>
          <w:sz w:val="24"/>
          <w:szCs w:val="24"/>
        </w:rPr>
        <w:t xml:space="preserve"> and </w:t>
      </w:r>
      <w:proofErr w:type="spellStart"/>
      <w:r w:rsidR="00B5519B">
        <w:rPr>
          <w:rFonts w:ascii="Arial" w:hAnsi="Arial" w:cs="Arial"/>
          <w:sz w:val="24"/>
          <w:szCs w:val="24"/>
        </w:rPr>
        <w:t>Kalaitzidis</w:t>
      </w:r>
      <w:proofErr w:type="spellEnd"/>
      <w:r w:rsidR="00B5519B">
        <w:rPr>
          <w:rFonts w:ascii="Arial" w:hAnsi="Arial" w:cs="Arial"/>
          <w:sz w:val="24"/>
          <w:szCs w:val="24"/>
        </w:rPr>
        <w:t>, 2018)</w:t>
      </w:r>
      <w:r w:rsidR="00CA0FED">
        <w:rPr>
          <w:rFonts w:ascii="Arial" w:hAnsi="Arial" w:cs="Arial"/>
          <w:sz w:val="24"/>
          <w:szCs w:val="24"/>
        </w:rPr>
        <w:t xml:space="preserve">. Frequent use of devices can be seen as a distraction that hinders on a </w:t>
      </w:r>
      <w:proofErr w:type="spellStart"/>
      <w:r w:rsidR="00CA0FED">
        <w:rPr>
          <w:rFonts w:ascii="Arial" w:hAnsi="Arial" w:cs="Arial"/>
          <w:sz w:val="24"/>
          <w:szCs w:val="24"/>
        </w:rPr>
        <w:t>childs</w:t>
      </w:r>
      <w:proofErr w:type="spellEnd"/>
      <w:r w:rsidR="00CA0FED">
        <w:rPr>
          <w:rFonts w:ascii="Arial" w:hAnsi="Arial" w:cs="Arial"/>
          <w:sz w:val="24"/>
          <w:szCs w:val="24"/>
        </w:rPr>
        <w:t xml:space="preserve"> ability and even desire to communicate verbally (Johnston et al</w:t>
      </w:r>
      <w:r w:rsidR="00677C30">
        <w:rPr>
          <w:rFonts w:ascii="Arial" w:hAnsi="Arial" w:cs="Arial"/>
          <w:sz w:val="24"/>
          <w:szCs w:val="24"/>
        </w:rPr>
        <w:t>.</w:t>
      </w:r>
      <w:r w:rsidR="00CA0FED">
        <w:rPr>
          <w:rFonts w:ascii="Arial" w:hAnsi="Arial" w:cs="Arial"/>
          <w:sz w:val="24"/>
          <w:szCs w:val="24"/>
        </w:rPr>
        <w:t>, 2018).</w:t>
      </w:r>
      <w:r w:rsidR="00B5519B">
        <w:rPr>
          <w:rFonts w:ascii="Arial" w:hAnsi="Arial" w:cs="Arial"/>
          <w:sz w:val="24"/>
          <w:szCs w:val="24"/>
        </w:rPr>
        <w:t xml:space="preserve"> However, research by Walter-Laager et al. (2016) suggests that as long as there are adults present, scaffolding the learning and interacting fully, the findings are positive for young children’s language acquisition. </w:t>
      </w:r>
      <w:r w:rsidR="00471B70">
        <w:rPr>
          <w:rFonts w:ascii="Arial" w:hAnsi="Arial" w:cs="Arial"/>
          <w:sz w:val="24"/>
          <w:szCs w:val="24"/>
        </w:rPr>
        <w:t>Digital gameplay would be another example as what can be perceived as a more solitary activity, again discouraging interaction and communication. However, Danby et al</w:t>
      </w:r>
      <w:r w:rsidR="00677C30">
        <w:rPr>
          <w:rFonts w:ascii="Arial" w:hAnsi="Arial" w:cs="Arial"/>
          <w:sz w:val="24"/>
          <w:szCs w:val="24"/>
        </w:rPr>
        <w:t>.</w:t>
      </w:r>
      <w:r w:rsidR="00471B70">
        <w:rPr>
          <w:rFonts w:ascii="Arial" w:hAnsi="Arial" w:cs="Arial"/>
          <w:sz w:val="24"/>
          <w:szCs w:val="24"/>
        </w:rPr>
        <w:t xml:space="preserve"> (2018) paper shows how gameplay support</w:t>
      </w:r>
      <w:r w:rsidR="00677C30">
        <w:rPr>
          <w:rFonts w:ascii="Arial" w:hAnsi="Arial" w:cs="Arial"/>
          <w:sz w:val="24"/>
          <w:szCs w:val="24"/>
        </w:rPr>
        <w:t xml:space="preserve">s </w:t>
      </w:r>
      <w:r w:rsidR="00471B70">
        <w:rPr>
          <w:rFonts w:ascii="Arial" w:hAnsi="Arial" w:cs="Arial"/>
          <w:sz w:val="24"/>
          <w:szCs w:val="24"/>
        </w:rPr>
        <w:t xml:space="preserve">interaction between siblings and peers, promoting problem solving, scaffolding, instructional communication, </w:t>
      </w:r>
      <w:proofErr w:type="gramStart"/>
      <w:r w:rsidR="00471B70">
        <w:rPr>
          <w:rFonts w:ascii="Arial" w:hAnsi="Arial" w:cs="Arial"/>
          <w:sz w:val="24"/>
          <w:szCs w:val="24"/>
        </w:rPr>
        <w:t>collaboration</w:t>
      </w:r>
      <w:proofErr w:type="gramEnd"/>
      <w:r w:rsidR="00471B70">
        <w:rPr>
          <w:rFonts w:ascii="Arial" w:hAnsi="Arial" w:cs="Arial"/>
          <w:sz w:val="24"/>
          <w:szCs w:val="24"/>
        </w:rPr>
        <w:t xml:space="preserve"> and creativity. </w:t>
      </w:r>
      <w:r w:rsidR="003A6B21">
        <w:rPr>
          <w:rFonts w:ascii="Arial" w:hAnsi="Arial" w:cs="Arial"/>
          <w:sz w:val="24"/>
          <w:szCs w:val="24"/>
        </w:rPr>
        <w:t>Danby et al.</w:t>
      </w:r>
      <w:r w:rsidR="00677C30">
        <w:rPr>
          <w:rFonts w:ascii="Arial" w:hAnsi="Arial" w:cs="Arial"/>
          <w:sz w:val="24"/>
          <w:szCs w:val="24"/>
        </w:rPr>
        <w:t xml:space="preserve"> (2018)</w:t>
      </w:r>
      <w:r w:rsidR="003A6B21">
        <w:rPr>
          <w:rFonts w:ascii="Arial" w:hAnsi="Arial" w:cs="Arial"/>
          <w:sz w:val="24"/>
          <w:szCs w:val="24"/>
        </w:rPr>
        <w:t xml:space="preserve"> continues to say that </w:t>
      </w:r>
      <w:r w:rsidR="00EA1745">
        <w:rPr>
          <w:rFonts w:ascii="Arial" w:hAnsi="Arial" w:cs="Arial"/>
          <w:sz w:val="24"/>
          <w:szCs w:val="24"/>
        </w:rPr>
        <w:t xml:space="preserve">digital games are also full of opportunities to promote children’s literacy as games often have instructions or clues in the forms of text or symbols to which children need to understand to progress through the level. </w:t>
      </w:r>
    </w:p>
    <w:p w14:paraId="3400F05D" w14:textId="77777777" w:rsidR="00577ADC" w:rsidRDefault="00577ADC" w:rsidP="00ED1B58">
      <w:pPr>
        <w:spacing w:line="360" w:lineRule="auto"/>
        <w:rPr>
          <w:rFonts w:ascii="Arial" w:hAnsi="Arial" w:cs="Arial"/>
          <w:sz w:val="24"/>
          <w:szCs w:val="24"/>
          <w:u w:val="single"/>
        </w:rPr>
      </w:pPr>
    </w:p>
    <w:p w14:paraId="21E943C5" w14:textId="07FDF086" w:rsidR="00450EEA" w:rsidRDefault="00450EEA" w:rsidP="00ED1B58">
      <w:pPr>
        <w:spacing w:line="360" w:lineRule="auto"/>
        <w:rPr>
          <w:rFonts w:ascii="Arial" w:hAnsi="Arial" w:cs="Arial"/>
          <w:sz w:val="24"/>
          <w:szCs w:val="24"/>
          <w:u w:val="single"/>
        </w:rPr>
      </w:pPr>
      <w:r>
        <w:rPr>
          <w:rFonts w:ascii="Arial" w:hAnsi="Arial" w:cs="Arial"/>
          <w:sz w:val="24"/>
          <w:szCs w:val="24"/>
          <w:u w:val="single"/>
        </w:rPr>
        <w:t xml:space="preserve">Component 2. </w:t>
      </w:r>
    </w:p>
    <w:p w14:paraId="3E319F63" w14:textId="70C1C772" w:rsidR="00450EEA" w:rsidRDefault="00450EEA" w:rsidP="00ED1B58">
      <w:pPr>
        <w:spacing w:line="360" w:lineRule="auto"/>
        <w:rPr>
          <w:rFonts w:ascii="Arial" w:hAnsi="Arial" w:cs="Arial"/>
          <w:sz w:val="24"/>
          <w:szCs w:val="24"/>
          <w:u w:val="single"/>
        </w:rPr>
      </w:pPr>
      <w:r>
        <w:rPr>
          <w:rFonts w:ascii="Arial" w:hAnsi="Arial" w:cs="Arial"/>
          <w:sz w:val="24"/>
          <w:szCs w:val="24"/>
          <w:u w:val="single"/>
        </w:rPr>
        <w:t xml:space="preserve">ICT activity. </w:t>
      </w:r>
    </w:p>
    <w:p w14:paraId="550D4AE3" w14:textId="241B83B7" w:rsidR="008E44BB" w:rsidRDefault="00496871" w:rsidP="00ED1B58">
      <w:pPr>
        <w:spacing w:line="360" w:lineRule="auto"/>
        <w:rPr>
          <w:rFonts w:ascii="Arial" w:hAnsi="Arial" w:cs="Arial"/>
          <w:sz w:val="24"/>
          <w:szCs w:val="24"/>
        </w:rPr>
      </w:pPr>
      <w:r>
        <w:rPr>
          <w:rFonts w:ascii="Arial" w:hAnsi="Arial" w:cs="Arial"/>
          <w:sz w:val="24"/>
          <w:szCs w:val="24"/>
        </w:rPr>
        <w:t xml:space="preserve">The planned activity is for children aged </w:t>
      </w:r>
      <w:r w:rsidR="00A7428E">
        <w:rPr>
          <w:rFonts w:ascii="Arial" w:hAnsi="Arial" w:cs="Arial"/>
          <w:sz w:val="24"/>
          <w:szCs w:val="24"/>
        </w:rPr>
        <w:t xml:space="preserve">3 – 4 years in a nursery setting, with 2 adults present and working on a 1:8 ratio. The book of the week is The Gruffalo and so all activities available our linked to the story. To begin, the children as a group will be told the story of the Gruffalo with the use of the picture book and puppets as props. The children then have the opportunity to choose which activities they want to do. Within the role play area, the children have the use of the puppets and fancy-dress costumes to explore and/or retell the story. Also available will be the class tablet where the children can take it in turns to take pictures of themselves and their peers. </w:t>
      </w:r>
      <w:r w:rsidR="00636D15">
        <w:rPr>
          <w:rFonts w:ascii="Arial" w:hAnsi="Arial" w:cs="Arial"/>
          <w:sz w:val="24"/>
          <w:szCs w:val="24"/>
        </w:rPr>
        <w:t xml:space="preserve">These photos can then be </w:t>
      </w:r>
      <w:proofErr w:type="gramStart"/>
      <w:r w:rsidR="00636D15">
        <w:rPr>
          <w:rFonts w:ascii="Arial" w:hAnsi="Arial" w:cs="Arial"/>
          <w:sz w:val="24"/>
          <w:szCs w:val="24"/>
        </w:rPr>
        <w:t>printed</w:t>
      </w:r>
      <w:proofErr w:type="gramEnd"/>
      <w:r w:rsidR="00636D15">
        <w:rPr>
          <w:rFonts w:ascii="Arial" w:hAnsi="Arial" w:cs="Arial"/>
          <w:sz w:val="24"/>
          <w:szCs w:val="24"/>
        </w:rPr>
        <w:t xml:space="preserve"> and the children encouraged to create a story line either from the story they know or create their own. An</w:t>
      </w:r>
      <w:r w:rsidR="00884A4D">
        <w:rPr>
          <w:rFonts w:ascii="Arial" w:hAnsi="Arial" w:cs="Arial"/>
          <w:sz w:val="24"/>
          <w:szCs w:val="24"/>
        </w:rPr>
        <w:t>o</w:t>
      </w:r>
      <w:r w:rsidR="00636D15">
        <w:rPr>
          <w:rFonts w:ascii="Arial" w:hAnsi="Arial" w:cs="Arial"/>
          <w:sz w:val="24"/>
          <w:szCs w:val="24"/>
        </w:rPr>
        <w:t>ther activity available</w:t>
      </w:r>
      <w:r w:rsidR="00884A4D">
        <w:rPr>
          <w:rFonts w:ascii="Arial" w:hAnsi="Arial" w:cs="Arial"/>
          <w:sz w:val="24"/>
          <w:szCs w:val="24"/>
        </w:rPr>
        <w:t>,</w:t>
      </w:r>
      <w:r w:rsidR="00636D15">
        <w:rPr>
          <w:rFonts w:ascii="Arial" w:hAnsi="Arial" w:cs="Arial"/>
          <w:sz w:val="24"/>
          <w:szCs w:val="24"/>
        </w:rPr>
        <w:t xml:space="preserve"> also with the tablets</w:t>
      </w:r>
      <w:r w:rsidR="00884A4D">
        <w:rPr>
          <w:rFonts w:ascii="Arial" w:hAnsi="Arial" w:cs="Arial"/>
          <w:sz w:val="24"/>
          <w:szCs w:val="24"/>
        </w:rPr>
        <w:t>,</w:t>
      </w:r>
      <w:r w:rsidR="00636D15">
        <w:rPr>
          <w:rFonts w:ascii="Arial" w:hAnsi="Arial" w:cs="Arial"/>
          <w:sz w:val="24"/>
          <w:szCs w:val="24"/>
        </w:rPr>
        <w:t xml:space="preserve"> would be to </w:t>
      </w:r>
      <w:r w:rsidR="00884A4D">
        <w:rPr>
          <w:rFonts w:ascii="Arial" w:hAnsi="Arial" w:cs="Arial"/>
          <w:sz w:val="24"/>
          <w:szCs w:val="24"/>
        </w:rPr>
        <w:t>access</w:t>
      </w:r>
      <w:r w:rsidR="00636D15">
        <w:rPr>
          <w:rFonts w:ascii="Arial" w:hAnsi="Arial" w:cs="Arial"/>
          <w:sz w:val="24"/>
          <w:szCs w:val="24"/>
        </w:rPr>
        <w:t xml:space="preserve"> the </w:t>
      </w:r>
      <w:r w:rsidR="00884A4D">
        <w:rPr>
          <w:rFonts w:ascii="Arial" w:hAnsi="Arial" w:cs="Arial"/>
          <w:sz w:val="24"/>
          <w:szCs w:val="24"/>
        </w:rPr>
        <w:t>G</w:t>
      </w:r>
      <w:r w:rsidR="00636D15">
        <w:rPr>
          <w:rFonts w:ascii="Arial" w:hAnsi="Arial" w:cs="Arial"/>
          <w:sz w:val="24"/>
          <w:szCs w:val="24"/>
        </w:rPr>
        <w:t xml:space="preserve">ruffalo app. </w:t>
      </w:r>
      <w:r w:rsidR="00884A4D">
        <w:rPr>
          <w:rFonts w:ascii="Arial" w:hAnsi="Arial" w:cs="Arial"/>
          <w:sz w:val="24"/>
          <w:szCs w:val="24"/>
        </w:rPr>
        <w:t xml:space="preserve">On this app there are a number of games including puzzles and colouring activities. Within this activity children will be asked to work in pairs as well as the adult taking an active role. </w:t>
      </w:r>
      <w:r w:rsidR="0093704A">
        <w:rPr>
          <w:rFonts w:ascii="Arial" w:hAnsi="Arial" w:cs="Arial"/>
          <w:sz w:val="24"/>
          <w:szCs w:val="24"/>
        </w:rPr>
        <w:t xml:space="preserve">Other activities available include mark making in the sand, </w:t>
      </w:r>
      <w:proofErr w:type="gramStart"/>
      <w:r w:rsidR="0093704A">
        <w:rPr>
          <w:rFonts w:ascii="Arial" w:hAnsi="Arial" w:cs="Arial"/>
          <w:sz w:val="24"/>
          <w:szCs w:val="24"/>
        </w:rPr>
        <w:t>footprints</w:t>
      </w:r>
      <w:proofErr w:type="gramEnd"/>
      <w:r w:rsidR="0093704A">
        <w:rPr>
          <w:rFonts w:ascii="Arial" w:hAnsi="Arial" w:cs="Arial"/>
          <w:sz w:val="24"/>
          <w:szCs w:val="24"/>
        </w:rPr>
        <w:t xml:space="preserve"> and </w:t>
      </w:r>
      <w:r w:rsidR="0093704A">
        <w:rPr>
          <w:rFonts w:ascii="Arial" w:hAnsi="Arial" w:cs="Arial"/>
          <w:sz w:val="24"/>
          <w:szCs w:val="24"/>
        </w:rPr>
        <w:lastRenderedPageBreak/>
        <w:t xml:space="preserve">markings of animals within the book and </w:t>
      </w:r>
      <w:r w:rsidR="00897614">
        <w:rPr>
          <w:rFonts w:ascii="Arial" w:hAnsi="Arial" w:cs="Arial"/>
          <w:sz w:val="24"/>
          <w:szCs w:val="24"/>
        </w:rPr>
        <w:t xml:space="preserve">a Gruffalo matching game. </w:t>
      </w:r>
      <w:r w:rsidR="008603FB">
        <w:rPr>
          <w:rFonts w:ascii="Arial" w:hAnsi="Arial" w:cs="Arial"/>
          <w:sz w:val="24"/>
          <w:szCs w:val="24"/>
        </w:rPr>
        <w:t xml:space="preserve">As young children learn through play (Yelland, 2010), the activity presented is free flowing, allowing children to access a range of activities including the use of ICT as they wish. Where possible the activity is child led with appropriate adults present to scaffold the children’s play to enhance the whole experience. </w:t>
      </w:r>
    </w:p>
    <w:p w14:paraId="0FC3F16E" w14:textId="5B950153" w:rsidR="00176D38" w:rsidRDefault="00176D38" w:rsidP="00ED1B58">
      <w:pPr>
        <w:spacing w:line="360" w:lineRule="auto"/>
        <w:rPr>
          <w:rFonts w:ascii="Arial" w:hAnsi="Arial" w:cs="Arial"/>
          <w:sz w:val="24"/>
          <w:szCs w:val="24"/>
        </w:rPr>
      </w:pPr>
      <w:r>
        <w:rPr>
          <w:rFonts w:ascii="Arial" w:hAnsi="Arial" w:cs="Arial"/>
          <w:sz w:val="24"/>
          <w:szCs w:val="24"/>
        </w:rPr>
        <w:t xml:space="preserve">The use of the tablet seemed appropriate for an </w:t>
      </w:r>
      <w:proofErr w:type="gramStart"/>
      <w:r>
        <w:rPr>
          <w:rFonts w:ascii="Arial" w:hAnsi="Arial" w:cs="Arial"/>
          <w:sz w:val="24"/>
          <w:szCs w:val="24"/>
        </w:rPr>
        <w:t>early years</w:t>
      </w:r>
      <w:proofErr w:type="gramEnd"/>
      <w:r>
        <w:rPr>
          <w:rFonts w:ascii="Arial" w:hAnsi="Arial" w:cs="Arial"/>
          <w:sz w:val="24"/>
          <w:szCs w:val="24"/>
        </w:rPr>
        <w:t xml:space="preserve"> setting as they are a common device within </w:t>
      </w:r>
      <w:proofErr w:type="spellStart"/>
      <w:r>
        <w:rPr>
          <w:rFonts w:ascii="Arial" w:hAnsi="Arial" w:cs="Arial"/>
          <w:sz w:val="24"/>
          <w:szCs w:val="24"/>
        </w:rPr>
        <w:t>childrens</w:t>
      </w:r>
      <w:proofErr w:type="spellEnd"/>
      <w:r>
        <w:rPr>
          <w:rFonts w:ascii="Arial" w:hAnsi="Arial" w:cs="Arial"/>
          <w:sz w:val="24"/>
          <w:szCs w:val="24"/>
        </w:rPr>
        <w:t xml:space="preserve"> households (Ofcom, 201</w:t>
      </w:r>
      <w:r w:rsidR="00D10518">
        <w:rPr>
          <w:rFonts w:ascii="Arial" w:hAnsi="Arial" w:cs="Arial"/>
          <w:sz w:val="24"/>
          <w:szCs w:val="24"/>
        </w:rPr>
        <w:t>5</w:t>
      </w:r>
      <w:r>
        <w:rPr>
          <w:rFonts w:ascii="Arial" w:hAnsi="Arial" w:cs="Arial"/>
          <w:sz w:val="24"/>
          <w:szCs w:val="24"/>
        </w:rPr>
        <w:t>) and seem to be a popular choice within early years settings also (Dunn and Sweeny, 2018; Marsh et at</w:t>
      </w:r>
      <w:r w:rsidR="009B24E0">
        <w:rPr>
          <w:rFonts w:ascii="Arial" w:hAnsi="Arial" w:cs="Arial"/>
          <w:sz w:val="24"/>
          <w:szCs w:val="24"/>
        </w:rPr>
        <w:t>.</w:t>
      </w:r>
      <w:r>
        <w:rPr>
          <w:rFonts w:ascii="Arial" w:hAnsi="Arial" w:cs="Arial"/>
          <w:sz w:val="24"/>
          <w:szCs w:val="24"/>
        </w:rPr>
        <w:t>, 2018</w:t>
      </w:r>
      <w:r w:rsidR="009B24E0">
        <w:rPr>
          <w:rFonts w:ascii="Arial" w:hAnsi="Arial" w:cs="Arial"/>
          <w:sz w:val="24"/>
          <w:szCs w:val="24"/>
        </w:rPr>
        <w:t xml:space="preserve"> and</w:t>
      </w:r>
      <w:r w:rsidR="009B24E0" w:rsidRPr="009B24E0">
        <w:rPr>
          <w:rFonts w:ascii="Arial" w:hAnsi="Arial" w:cs="Arial"/>
          <w:sz w:val="24"/>
          <w:szCs w:val="24"/>
        </w:rPr>
        <w:t xml:space="preserve"> </w:t>
      </w:r>
      <w:r w:rsidR="009B24E0">
        <w:rPr>
          <w:rFonts w:ascii="Arial" w:hAnsi="Arial" w:cs="Arial"/>
          <w:sz w:val="24"/>
          <w:szCs w:val="24"/>
        </w:rPr>
        <w:t>Yelland, 2018</w:t>
      </w:r>
      <w:r>
        <w:rPr>
          <w:rFonts w:ascii="Arial" w:hAnsi="Arial" w:cs="Arial"/>
          <w:sz w:val="24"/>
          <w:szCs w:val="24"/>
        </w:rPr>
        <w:t>). This could be due the portability of the device (Yelland, 2018) or possibly due to the easy use of the touch screen</w:t>
      </w:r>
      <w:r w:rsidR="007565C3">
        <w:rPr>
          <w:rFonts w:ascii="Arial" w:hAnsi="Arial" w:cs="Arial"/>
          <w:sz w:val="24"/>
          <w:szCs w:val="24"/>
        </w:rPr>
        <w:t xml:space="preserve"> as it is familiar (Gillen and </w:t>
      </w:r>
      <w:proofErr w:type="spellStart"/>
      <w:r w:rsidR="007565C3">
        <w:rPr>
          <w:rFonts w:ascii="Arial" w:hAnsi="Arial" w:cs="Arial"/>
          <w:sz w:val="24"/>
          <w:szCs w:val="24"/>
        </w:rPr>
        <w:t>Kucirkova</w:t>
      </w:r>
      <w:proofErr w:type="spellEnd"/>
      <w:r w:rsidR="007565C3">
        <w:rPr>
          <w:rFonts w:ascii="Arial" w:hAnsi="Arial" w:cs="Arial"/>
          <w:sz w:val="24"/>
          <w:szCs w:val="24"/>
        </w:rPr>
        <w:t>, 2018)</w:t>
      </w:r>
      <w:r>
        <w:rPr>
          <w:rFonts w:ascii="Arial" w:hAnsi="Arial" w:cs="Arial"/>
          <w:sz w:val="24"/>
          <w:szCs w:val="24"/>
        </w:rPr>
        <w:t xml:space="preserve">. </w:t>
      </w:r>
    </w:p>
    <w:p w14:paraId="15A036C2" w14:textId="71EFB439" w:rsidR="009E0B68" w:rsidRDefault="009E0B68" w:rsidP="00ED1B58">
      <w:pPr>
        <w:spacing w:line="360" w:lineRule="auto"/>
        <w:rPr>
          <w:rFonts w:ascii="Arial" w:hAnsi="Arial" w:cs="Arial"/>
          <w:sz w:val="24"/>
          <w:szCs w:val="24"/>
        </w:rPr>
      </w:pPr>
      <w:r>
        <w:rPr>
          <w:rFonts w:ascii="Arial" w:hAnsi="Arial" w:cs="Arial"/>
          <w:sz w:val="24"/>
          <w:szCs w:val="24"/>
        </w:rPr>
        <w:t xml:space="preserve">Johnston et al. (2018) </w:t>
      </w:r>
      <w:r w:rsidR="003359A5">
        <w:rPr>
          <w:rFonts w:ascii="Arial" w:hAnsi="Arial" w:cs="Arial"/>
          <w:sz w:val="24"/>
          <w:szCs w:val="24"/>
        </w:rPr>
        <w:t>says that</w:t>
      </w:r>
      <w:r>
        <w:rPr>
          <w:rFonts w:ascii="Arial" w:hAnsi="Arial" w:cs="Arial"/>
          <w:sz w:val="24"/>
          <w:szCs w:val="24"/>
        </w:rPr>
        <w:t xml:space="preserve"> in order for educators to develop children as digital citizens they </w:t>
      </w:r>
      <w:r w:rsidR="003359A5">
        <w:rPr>
          <w:rFonts w:ascii="Arial" w:hAnsi="Arial" w:cs="Arial"/>
          <w:sz w:val="24"/>
          <w:szCs w:val="24"/>
        </w:rPr>
        <w:t>need to</w:t>
      </w:r>
      <w:r>
        <w:rPr>
          <w:rFonts w:ascii="Arial" w:hAnsi="Arial" w:cs="Arial"/>
          <w:sz w:val="24"/>
          <w:szCs w:val="24"/>
        </w:rPr>
        <w:t xml:space="preserve"> support them to use technology appropriately by adopting positive behaviours and incorporating these into the curriculum. Children should be mindful of their </w:t>
      </w:r>
      <w:r w:rsidR="003359A5">
        <w:rPr>
          <w:rFonts w:ascii="Arial" w:hAnsi="Arial" w:cs="Arial"/>
          <w:sz w:val="24"/>
          <w:szCs w:val="24"/>
        </w:rPr>
        <w:t>action</w:t>
      </w:r>
      <w:r>
        <w:rPr>
          <w:rFonts w:ascii="Arial" w:hAnsi="Arial" w:cs="Arial"/>
          <w:sz w:val="24"/>
          <w:szCs w:val="24"/>
        </w:rPr>
        <w:t xml:space="preserve">s when online and learn to be responsible and safe when accessing ICT. </w:t>
      </w:r>
      <w:r w:rsidR="009C71FF">
        <w:rPr>
          <w:rFonts w:ascii="Arial" w:hAnsi="Arial" w:cs="Arial"/>
          <w:sz w:val="24"/>
          <w:szCs w:val="24"/>
        </w:rPr>
        <w:t>Also</w:t>
      </w:r>
      <w:r w:rsidR="008A198F">
        <w:rPr>
          <w:rFonts w:ascii="Arial" w:hAnsi="Arial" w:cs="Arial"/>
          <w:sz w:val="24"/>
          <w:szCs w:val="24"/>
        </w:rPr>
        <w:t xml:space="preserve">, </w:t>
      </w:r>
      <w:r w:rsidR="00FC413E">
        <w:rPr>
          <w:rFonts w:ascii="Arial" w:hAnsi="Arial" w:cs="Arial"/>
          <w:sz w:val="24"/>
          <w:szCs w:val="24"/>
        </w:rPr>
        <w:t xml:space="preserve">educating children at </w:t>
      </w:r>
      <w:r w:rsidR="003359A5">
        <w:rPr>
          <w:rFonts w:ascii="Arial" w:hAnsi="Arial" w:cs="Arial"/>
          <w:sz w:val="24"/>
          <w:szCs w:val="24"/>
        </w:rPr>
        <w:t xml:space="preserve">a </w:t>
      </w:r>
      <w:r w:rsidR="00FC413E">
        <w:rPr>
          <w:rFonts w:ascii="Arial" w:hAnsi="Arial" w:cs="Arial"/>
          <w:sz w:val="24"/>
          <w:szCs w:val="24"/>
        </w:rPr>
        <w:t xml:space="preserve">young age will empower them to stay safe while supporting their natural desire to explore and learn. This needs to be developed from home and in educational settings to support their digital citizenship. </w:t>
      </w:r>
      <w:r w:rsidR="009C71FF">
        <w:rPr>
          <w:rFonts w:ascii="Arial" w:hAnsi="Arial" w:cs="Arial"/>
          <w:sz w:val="24"/>
          <w:szCs w:val="24"/>
        </w:rPr>
        <w:t>Furthermore, the use of new technologies within settings to enhance learning experiences within the curriculum can only benefit children in the 21</w:t>
      </w:r>
      <w:r w:rsidR="009C71FF" w:rsidRPr="00E65B35">
        <w:rPr>
          <w:rFonts w:ascii="Arial" w:hAnsi="Arial" w:cs="Arial"/>
          <w:sz w:val="24"/>
          <w:szCs w:val="24"/>
          <w:vertAlign w:val="superscript"/>
        </w:rPr>
        <w:t>st</w:t>
      </w:r>
      <w:r w:rsidR="009C71FF">
        <w:rPr>
          <w:rFonts w:ascii="Arial" w:hAnsi="Arial" w:cs="Arial"/>
          <w:sz w:val="24"/>
          <w:szCs w:val="24"/>
        </w:rPr>
        <w:t xml:space="preserve"> century and that this learning should not be seen as digital but actually multimodal (Yelland, 2018). </w:t>
      </w:r>
    </w:p>
    <w:p w14:paraId="2D8DF52F" w14:textId="1F5C793C" w:rsidR="00FC126E" w:rsidRDefault="00EF3B44" w:rsidP="00ED1B58">
      <w:pPr>
        <w:spacing w:line="360" w:lineRule="auto"/>
        <w:rPr>
          <w:rFonts w:ascii="Arial" w:hAnsi="Arial" w:cs="Arial"/>
          <w:sz w:val="24"/>
          <w:szCs w:val="24"/>
        </w:rPr>
      </w:pPr>
      <w:r>
        <w:rPr>
          <w:rFonts w:ascii="Arial" w:hAnsi="Arial" w:cs="Arial"/>
          <w:sz w:val="24"/>
          <w:szCs w:val="24"/>
        </w:rPr>
        <w:t xml:space="preserve">In order for children to become literate, they must first acquire foundational literacy skills such as being able to </w:t>
      </w:r>
      <w:r w:rsidR="009571F3">
        <w:rPr>
          <w:rFonts w:ascii="Arial" w:hAnsi="Arial" w:cs="Arial"/>
          <w:sz w:val="24"/>
          <w:szCs w:val="24"/>
        </w:rPr>
        <w:t>recognise</w:t>
      </w:r>
      <w:r>
        <w:rPr>
          <w:rFonts w:ascii="Arial" w:hAnsi="Arial" w:cs="Arial"/>
          <w:sz w:val="24"/>
          <w:szCs w:val="24"/>
        </w:rPr>
        <w:t xml:space="preserve"> letters, </w:t>
      </w:r>
      <w:r w:rsidR="009571F3">
        <w:rPr>
          <w:rFonts w:ascii="Arial" w:hAnsi="Arial" w:cs="Arial"/>
          <w:sz w:val="24"/>
          <w:szCs w:val="24"/>
        </w:rPr>
        <w:t>sounds</w:t>
      </w:r>
      <w:r>
        <w:rPr>
          <w:rFonts w:ascii="Arial" w:hAnsi="Arial" w:cs="Arial"/>
          <w:sz w:val="24"/>
          <w:szCs w:val="24"/>
        </w:rPr>
        <w:t xml:space="preserve">, words </w:t>
      </w:r>
      <w:r w:rsidR="009571F3">
        <w:rPr>
          <w:rFonts w:ascii="Arial" w:hAnsi="Arial" w:cs="Arial"/>
          <w:sz w:val="24"/>
          <w:szCs w:val="24"/>
        </w:rPr>
        <w:t>as well</w:t>
      </w:r>
      <w:r>
        <w:rPr>
          <w:rFonts w:ascii="Arial" w:hAnsi="Arial" w:cs="Arial"/>
          <w:sz w:val="24"/>
          <w:szCs w:val="24"/>
        </w:rPr>
        <w:t xml:space="preserve"> as communicate verbally and </w:t>
      </w:r>
      <w:r w:rsidR="009571F3">
        <w:rPr>
          <w:rFonts w:ascii="Arial" w:hAnsi="Arial" w:cs="Arial"/>
          <w:sz w:val="24"/>
          <w:szCs w:val="24"/>
        </w:rPr>
        <w:t xml:space="preserve">retell events. According to Yelland (2018) this </w:t>
      </w:r>
      <w:r w:rsidR="003359A5">
        <w:rPr>
          <w:rFonts w:ascii="Arial" w:hAnsi="Arial" w:cs="Arial"/>
          <w:sz w:val="24"/>
          <w:szCs w:val="24"/>
        </w:rPr>
        <w:t>is</w:t>
      </w:r>
      <w:r w:rsidR="009571F3">
        <w:rPr>
          <w:rFonts w:ascii="Arial" w:hAnsi="Arial" w:cs="Arial"/>
          <w:sz w:val="24"/>
          <w:szCs w:val="24"/>
        </w:rPr>
        <w:t xml:space="preserve"> the case for literacy in all aspects including digital literacy. This </w:t>
      </w:r>
      <w:r w:rsidR="003359A5">
        <w:rPr>
          <w:rFonts w:ascii="Arial" w:hAnsi="Arial" w:cs="Arial"/>
          <w:sz w:val="24"/>
          <w:szCs w:val="24"/>
        </w:rPr>
        <w:t xml:space="preserve">is </w:t>
      </w:r>
      <w:r w:rsidR="009571F3">
        <w:rPr>
          <w:rFonts w:ascii="Arial" w:hAnsi="Arial" w:cs="Arial"/>
          <w:sz w:val="24"/>
          <w:szCs w:val="24"/>
        </w:rPr>
        <w:t>why</w:t>
      </w:r>
      <w:r w:rsidR="003359A5">
        <w:rPr>
          <w:rFonts w:ascii="Arial" w:hAnsi="Arial" w:cs="Arial"/>
          <w:sz w:val="24"/>
          <w:szCs w:val="24"/>
        </w:rPr>
        <w:t>,</w:t>
      </w:r>
      <w:r w:rsidR="009571F3">
        <w:rPr>
          <w:rFonts w:ascii="Arial" w:hAnsi="Arial" w:cs="Arial"/>
          <w:sz w:val="24"/>
          <w:szCs w:val="24"/>
        </w:rPr>
        <w:t xml:space="preserve"> she explains</w:t>
      </w:r>
      <w:r w:rsidR="003359A5">
        <w:rPr>
          <w:rFonts w:ascii="Arial" w:hAnsi="Arial" w:cs="Arial"/>
          <w:sz w:val="24"/>
          <w:szCs w:val="24"/>
        </w:rPr>
        <w:t>,</w:t>
      </w:r>
      <w:r w:rsidR="009571F3">
        <w:rPr>
          <w:rFonts w:ascii="Arial" w:hAnsi="Arial" w:cs="Arial"/>
          <w:sz w:val="24"/>
          <w:szCs w:val="24"/>
        </w:rPr>
        <w:t xml:space="preserve"> early childhood educators should not only concern themselves with teaching one or the </w:t>
      </w:r>
      <w:r w:rsidR="00B97362">
        <w:rPr>
          <w:rFonts w:ascii="Arial" w:hAnsi="Arial" w:cs="Arial"/>
          <w:sz w:val="24"/>
          <w:szCs w:val="24"/>
        </w:rPr>
        <w:t>other but</w:t>
      </w:r>
      <w:r w:rsidR="009571F3">
        <w:rPr>
          <w:rFonts w:ascii="Arial" w:hAnsi="Arial" w:cs="Arial"/>
          <w:sz w:val="24"/>
          <w:szCs w:val="24"/>
        </w:rPr>
        <w:t xml:space="preserve"> incorporating skills to promote literacy on all levels. </w:t>
      </w:r>
      <w:r w:rsidR="003359A5">
        <w:rPr>
          <w:rFonts w:ascii="Arial" w:hAnsi="Arial" w:cs="Arial"/>
          <w:sz w:val="24"/>
          <w:szCs w:val="24"/>
        </w:rPr>
        <w:t xml:space="preserve">Within the activity children are encouraged to engage with print in the story book, as well as retell and discuss the story as they remember it and act it out. </w:t>
      </w:r>
    </w:p>
    <w:p w14:paraId="2F2C461D" w14:textId="77777777" w:rsidR="00883951" w:rsidRDefault="00883951" w:rsidP="00ED1B58">
      <w:pPr>
        <w:spacing w:line="360" w:lineRule="auto"/>
        <w:rPr>
          <w:rFonts w:ascii="Arial" w:hAnsi="Arial" w:cs="Arial"/>
          <w:sz w:val="24"/>
          <w:szCs w:val="24"/>
        </w:rPr>
      </w:pPr>
      <w:r>
        <w:rPr>
          <w:rFonts w:ascii="Arial" w:hAnsi="Arial" w:cs="Arial"/>
          <w:sz w:val="24"/>
          <w:szCs w:val="24"/>
        </w:rPr>
        <w:t xml:space="preserve">The Foundation Phase for Wales refers to ICT and states that it should be incorporated across the curriculum. Children should be given the opportunity to </w:t>
      </w:r>
      <w:r>
        <w:rPr>
          <w:rFonts w:ascii="Arial" w:hAnsi="Arial" w:cs="Arial"/>
          <w:sz w:val="24"/>
          <w:szCs w:val="24"/>
        </w:rPr>
        <w:lastRenderedPageBreak/>
        <w:t xml:space="preserve">experiment, use and develop their skills with new technology when appropriate across all areas of learning. </w:t>
      </w:r>
    </w:p>
    <w:p w14:paraId="508A9DFA" w14:textId="34923D46" w:rsidR="00883951" w:rsidRDefault="00883951" w:rsidP="00ED1B58">
      <w:pPr>
        <w:spacing w:line="360" w:lineRule="auto"/>
        <w:rPr>
          <w:rFonts w:ascii="Arial" w:hAnsi="Arial" w:cs="Arial"/>
          <w:sz w:val="24"/>
          <w:szCs w:val="24"/>
        </w:rPr>
      </w:pPr>
      <w:r>
        <w:rPr>
          <w:rFonts w:ascii="Arial" w:hAnsi="Arial" w:cs="Arial"/>
          <w:sz w:val="24"/>
          <w:szCs w:val="24"/>
        </w:rPr>
        <w:t xml:space="preserve">The Digital Competency Framework was created in 2018 to develop </w:t>
      </w:r>
      <w:proofErr w:type="spellStart"/>
      <w:r>
        <w:rPr>
          <w:rFonts w:ascii="Arial" w:hAnsi="Arial" w:cs="Arial"/>
          <w:sz w:val="24"/>
          <w:szCs w:val="24"/>
        </w:rPr>
        <w:t>childrens</w:t>
      </w:r>
      <w:proofErr w:type="spellEnd"/>
      <w:r>
        <w:rPr>
          <w:rFonts w:ascii="Arial" w:hAnsi="Arial" w:cs="Arial"/>
          <w:sz w:val="24"/>
          <w:szCs w:val="24"/>
        </w:rPr>
        <w:t xml:space="preserve"> digital skills which can be transferred and used daily. The Framework recognises the importance of digital competency and aims to help children become confident, </w:t>
      </w:r>
      <w:proofErr w:type="gramStart"/>
      <w:r>
        <w:rPr>
          <w:rFonts w:ascii="Arial" w:hAnsi="Arial" w:cs="Arial"/>
          <w:sz w:val="24"/>
          <w:szCs w:val="24"/>
        </w:rPr>
        <w:t>capable</w:t>
      </w:r>
      <w:proofErr w:type="gramEnd"/>
      <w:r>
        <w:rPr>
          <w:rFonts w:ascii="Arial" w:hAnsi="Arial" w:cs="Arial"/>
          <w:sz w:val="24"/>
          <w:szCs w:val="24"/>
        </w:rPr>
        <w:t xml:space="preserve"> and safe users of all technology. The digital competency framework</w:t>
      </w:r>
      <w:r w:rsidR="00901D9B">
        <w:rPr>
          <w:rFonts w:ascii="Arial" w:hAnsi="Arial" w:cs="Arial"/>
          <w:sz w:val="24"/>
          <w:szCs w:val="24"/>
        </w:rPr>
        <w:t xml:space="preserve"> (201</w:t>
      </w:r>
      <w:r w:rsidR="009B538E">
        <w:rPr>
          <w:rFonts w:ascii="Arial" w:hAnsi="Arial" w:cs="Arial"/>
          <w:sz w:val="24"/>
          <w:szCs w:val="24"/>
        </w:rPr>
        <w:t>8</w:t>
      </w:r>
      <w:r w:rsidR="00901D9B">
        <w:rPr>
          <w:rFonts w:ascii="Arial" w:hAnsi="Arial" w:cs="Arial"/>
          <w:sz w:val="24"/>
          <w:szCs w:val="24"/>
        </w:rPr>
        <w:t>)</w:t>
      </w:r>
      <w:r>
        <w:rPr>
          <w:rFonts w:ascii="Arial" w:hAnsi="Arial" w:cs="Arial"/>
          <w:sz w:val="24"/>
          <w:szCs w:val="24"/>
        </w:rPr>
        <w:t xml:space="preserve"> has not been designed to be used across all subject areas but allows for children to develop their skills naturally, as part of their everyday lives. </w:t>
      </w:r>
    </w:p>
    <w:p w14:paraId="70DB58AF" w14:textId="77777777" w:rsidR="00883951" w:rsidRDefault="00883951" w:rsidP="00ED1B58">
      <w:pPr>
        <w:spacing w:line="360" w:lineRule="auto"/>
        <w:rPr>
          <w:rFonts w:ascii="Arial" w:hAnsi="Arial" w:cs="Arial"/>
          <w:sz w:val="24"/>
          <w:szCs w:val="24"/>
        </w:rPr>
      </w:pPr>
      <w:r>
        <w:rPr>
          <w:rFonts w:ascii="Arial" w:hAnsi="Arial" w:cs="Arial"/>
          <w:sz w:val="24"/>
          <w:szCs w:val="24"/>
        </w:rPr>
        <w:t xml:space="preserve">The framework consists of 4 key strands including Citizenship, Interacting and Collaborating, Producing and Data and Computational Thinking and each strand is made up of different elements. </w:t>
      </w:r>
    </w:p>
    <w:p w14:paraId="29E61BC0" w14:textId="212109E2" w:rsidR="00883951" w:rsidRDefault="00883951" w:rsidP="00ED1B58">
      <w:pPr>
        <w:spacing w:line="360" w:lineRule="auto"/>
        <w:rPr>
          <w:rFonts w:ascii="Arial" w:hAnsi="Arial" w:cs="Arial"/>
          <w:sz w:val="24"/>
          <w:szCs w:val="24"/>
        </w:rPr>
      </w:pPr>
      <w:r>
        <w:rPr>
          <w:rFonts w:ascii="Arial" w:hAnsi="Arial" w:cs="Arial"/>
          <w:sz w:val="24"/>
          <w:szCs w:val="24"/>
        </w:rPr>
        <w:t xml:space="preserve">The activity plan has been designed to support children in meeting </w:t>
      </w:r>
      <w:r w:rsidR="00BC6B83">
        <w:rPr>
          <w:rFonts w:ascii="Arial" w:hAnsi="Arial" w:cs="Arial"/>
          <w:sz w:val="24"/>
          <w:szCs w:val="24"/>
        </w:rPr>
        <w:t>some of the</w:t>
      </w:r>
      <w:r>
        <w:rPr>
          <w:rFonts w:ascii="Arial" w:hAnsi="Arial" w:cs="Arial"/>
          <w:sz w:val="24"/>
          <w:szCs w:val="24"/>
        </w:rPr>
        <w:t xml:space="preserve"> targets set out in the framework. As the children are aged 3 years, they are being introduced to the first steps of becoming digital citizens. The variety of activities available allows for the children to explore independently or with friends, children can choose what they want to do and interpret activities themselves. </w:t>
      </w:r>
    </w:p>
    <w:p w14:paraId="46FC8B99" w14:textId="77777777" w:rsidR="0093704A" w:rsidRDefault="00883951" w:rsidP="00ED1B58">
      <w:pPr>
        <w:spacing w:line="360" w:lineRule="auto"/>
        <w:rPr>
          <w:rFonts w:ascii="Arial" w:hAnsi="Arial" w:cs="Arial"/>
          <w:sz w:val="24"/>
          <w:szCs w:val="24"/>
        </w:rPr>
      </w:pPr>
      <w:r>
        <w:rPr>
          <w:rFonts w:ascii="Arial" w:hAnsi="Arial" w:cs="Arial"/>
          <w:sz w:val="24"/>
          <w:szCs w:val="24"/>
        </w:rPr>
        <w:t xml:space="preserve">The activity encourages citizenship through the role play area activity. As the children dress up or retell the story using props, they have the opportunity to take photos of each other and talk about what they see or what was happening. Steps within this element include being able to identify an image of themselves and their peers as well as understanding </w:t>
      </w:r>
      <w:r w:rsidR="00BC6B83">
        <w:rPr>
          <w:rFonts w:ascii="Arial" w:hAnsi="Arial" w:cs="Arial"/>
          <w:sz w:val="24"/>
          <w:szCs w:val="24"/>
        </w:rPr>
        <w:t xml:space="preserve">that </w:t>
      </w:r>
      <w:r>
        <w:rPr>
          <w:rFonts w:ascii="Arial" w:hAnsi="Arial" w:cs="Arial"/>
          <w:sz w:val="24"/>
          <w:szCs w:val="24"/>
        </w:rPr>
        <w:t xml:space="preserve">the device needs particular actions to complete certain tasks, like entering a password or swiping to unlock the screen. The adult present can demonstrate how to use the </w:t>
      </w:r>
      <w:proofErr w:type="spellStart"/>
      <w:r>
        <w:rPr>
          <w:rFonts w:ascii="Arial" w:hAnsi="Arial" w:cs="Arial"/>
          <w:sz w:val="24"/>
          <w:szCs w:val="24"/>
        </w:rPr>
        <w:t>ipad</w:t>
      </w:r>
      <w:proofErr w:type="spellEnd"/>
      <w:r>
        <w:rPr>
          <w:rFonts w:ascii="Arial" w:hAnsi="Arial" w:cs="Arial"/>
          <w:sz w:val="24"/>
          <w:szCs w:val="24"/>
        </w:rPr>
        <w:t xml:space="preserve"> to take photos in </w:t>
      </w:r>
      <w:r w:rsidR="009B538E">
        <w:rPr>
          <w:rFonts w:ascii="Arial" w:hAnsi="Arial" w:cs="Arial"/>
          <w:sz w:val="24"/>
          <w:szCs w:val="24"/>
        </w:rPr>
        <w:t xml:space="preserve">the </w:t>
      </w:r>
      <w:r>
        <w:rPr>
          <w:rFonts w:ascii="Arial" w:hAnsi="Arial" w:cs="Arial"/>
          <w:sz w:val="24"/>
          <w:szCs w:val="24"/>
        </w:rPr>
        <w:t xml:space="preserve">first instance and show the children where to view them. Once shown, children will be able to access the </w:t>
      </w:r>
      <w:r w:rsidR="009B538E">
        <w:rPr>
          <w:rFonts w:ascii="Arial" w:hAnsi="Arial" w:cs="Arial"/>
          <w:sz w:val="24"/>
          <w:szCs w:val="24"/>
        </w:rPr>
        <w:t>images</w:t>
      </w:r>
      <w:r>
        <w:rPr>
          <w:rFonts w:ascii="Arial" w:hAnsi="Arial" w:cs="Arial"/>
          <w:sz w:val="24"/>
          <w:szCs w:val="24"/>
        </w:rPr>
        <w:t xml:space="preserve"> and discuss the photos that they have taken. </w:t>
      </w:r>
    </w:p>
    <w:p w14:paraId="7BC3570F" w14:textId="07AFEA61" w:rsidR="00883951" w:rsidRDefault="00883951" w:rsidP="00ED1B58">
      <w:pPr>
        <w:spacing w:line="360" w:lineRule="auto"/>
        <w:rPr>
          <w:rFonts w:ascii="Arial" w:hAnsi="Arial" w:cs="Arial"/>
          <w:sz w:val="24"/>
          <w:szCs w:val="24"/>
        </w:rPr>
      </w:pPr>
      <w:r>
        <w:rPr>
          <w:rFonts w:ascii="Arial" w:hAnsi="Arial" w:cs="Arial"/>
          <w:sz w:val="24"/>
          <w:szCs w:val="24"/>
        </w:rPr>
        <w:t xml:space="preserve">To become aware of appropriate online behaviour and cyberbullying children need to be able to understand their emotions and respect </w:t>
      </w:r>
      <w:r w:rsidR="009B538E">
        <w:rPr>
          <w:rFonts w:ascii="Arial" w:hAnsi="Arial" w:cs="Arial"/>
          <w:sz w:val="24"/>
          <w:szCs w:val="24"/>
        </w:rPr>
        <w:t xml:space="preserve">the </w:t>
      </w:r>
      <w:r>
        <w:rPr>
          <w:rFonts w:ascii="Arial" w:hAnsi="Arial" w:cs="Arial"/>
          <w:sz w:val="24"/>
          <w:szCs w:val="24"/>
        </w:rPr>
        <w:t xml:space="preserve">emotions of others as well as know they have a right to say no. </w:t>
      </w:r>
      <w:r w:rsidR="00BC6B83">
        <w:rPr>
          <w:rFonts w:ascii="Arial" w:hAnsi="Arial" w:cs="Arial"/>
          <w:sz w:val="24"/>
          <w:szCs w:val="24"/>
        </w:rPr>
        <w:t xml:space="preserve">Feelings and emotions are often </w:t>
      </w:r>
      <w:r w:rsidR="0093704A">
        <w:rPr>
          <w:rFonts w:ascii="Arial" w:hAnsi="Arial" w:cs="Arial"/>
          <w:sz w:val="24"/>
          <w:szCs w:val="24"/>
        </w:rPr>
        <w:t>discussed</w:t>
      </w:r>
      <w:r w:rsidR="00BC6B83">
        <w:rPr>
          <w:rFonts w:ascii="Arial" w:hAnsi="Arial" w:cs="Arial"/>
          <w:sz w:val="24"/>
          <w:szCs w:val="24"/>
        </w:rPr>
        <w:t xml:space="preserve"> within early years settings and so children of 3 years should have </w:t>
      </w:r>
      <w:r w:rsidR="0093704A">
        <w:rPr>
          <w:rFonts w:ascii="Arial" w:hAnsi="Arial" w:cs="Arial"/>
          <w:sz w:val="24"/>
          <w:szCs w:val="24"/>
        </w:rPr>
        <w:t xml:space="preserve">a basic </w:t>
      </w:r>
      <w:proofErr w:type="spellStart"/>
      <w:r w:rsidR="0093704A">
        <w:rPr>
          <w:rFonts w:ascii="Arial" w:hAnsi="Arial" w:cs="Arial"/>
          <w:sz w:val="24"/>
          <w:szCs w:val="24"/>
        </w:rPr>
        <w:t>undertsaidng</w:t>
      </w:r>
      <w:proofErr w:type="spellEnd"/>
      <w:r w:rsidR="0093704A">
        <w:rPr>
          <w:rFonts w:ascii="Arial" w:hAnsi="Arial" w:cs="Arial"/>
          <w:sz w:val="24"/>
          <w:szCs w:val="24"/>
        </w:rPr>
        <w:t xml:space="preserve"> of </w:t>
      </w:r>
      <w:r w:rsidR="00BC6B83">
        <w:rPr>
          <w:rFonts w:ascii="Arial" w:hAnsi="Arial" w:cs="Arial"/>
          <w:sz w:val="24"/>
          <w:szCs w:val="24"/>
        </w:rPr>
        <w:t>certain emotions</w:t>
      </w:r>
      <w:r w:rsidR="0093704A">
        <w:rPr>
          <w:rFonts w:ascii="Arial" w:hAnsi="Arial" w:cs="Arial"/>
          <w:sz w:val="24"/>
          <w:szCs w:val="24"/>
        </w:rPr>
        <w:t xml:space="preserve"> and be able to identify them</w:t>
      </w:r>
      <w:r w:rsidR="00BC6B83">
        <w:rPr>
          <w:rFonts w:ascii="Arial" w:hAnsi="Arial" w:cs="Arial"/>
          <w:sz w:val="24"/>
          <w:szCs w:val="24"/>
        </w:rPr>
        <w:t xml:space="preserve"> </w:t>
      </w:r>
      <w:r w:rsidR="0093704A">
        <w:rPr>
          <w:rFonts w:ascii="Arial" w:hAnsi="Arial" w:cs="Arial"/>
          <w:sz w:val="24"/>
          <w:szCs w:val="24"/>
        </w:rPr>
        <w:t>when</w:t>
      </w:r>
      <w:r w:rsidR="00BC6B83">
        <w:rPr>
          <w:rFonts w:ascii="Arial" w:hAnsi="Arial" w:cs="Arial"/>
          <w:sz w:val="24"/>
          <w:szCs w:val="24"/>
        </w:rPr>
        <w:t xml:space="preserve"> looking at the photos</w:t>
      </w:r>
      <w:r w:rsidR="0093704A">
        <w:rPr>
          <w:rFonts w:ascii="Arial" w:hAnsi="Arial" w:cs="Arial"/>
          <w:sz w:val="24"/>
          <w:szCs w:val="24"/>
        </w:rPr>
        <w:t xml:space="preserve">. </w:t>
      </w:r>
      <w:r>
        <w:rPr>
          <w:rFonts w:ascii="Arial" w:hAnsi="Arial" w:cs="Arial"/>
          <w:sz w:val="24"/>
          <w:szCs w:val="24"/>
        </w:rPr>
        <w:t xml:space="preserve">Part of the activity is to upload and print certain </w:t>
      </w:r>
      <w:r w:rsidR="0093704A">
        <w:rPr>
          <w:rFonts w:ascii="Arial" w:hAnsi="Arial" w:cs="Arial"/>
          <w:sz w:val="24"/>
          <w:szCs w:val="24"/>
        </w:rPr>
        <w:t>images</w:t>
      </w:r>
      <w:r>
        <w:rPr>
          <w:rFonts w:ascii="Arial" w:hAnsi="Arial" w:cs="Arial"/>
          <w:sz w:val="24"/>
          <w:szCs w:val="24"/>
        </w:rPr>
        <w:t xml:space="preserve"> to produce a story line, children will be encouraged to look at their photos on the </w:t>
      </w:r>
      <w:proofErr w:type="spellStart"/>
      <w:r>
        <w:rPr>
          <w:rFonts w:ascii="Arial" w:hAnsi="Arial" w:cs="Arial"/>
          <w:sz w:val="24"/>
          <w:szCs w:val="24"/>
        </w:rPr>
        <w:t>ipad</w:t>
      </w:r>
      <w:proofErr w:type="spellEnd"/>
      <w:r>
        <w:rPr>
          <w:rFonts w:ascii="Arial" w:hAnsi="Arial" w:cs="Arial"/>
          <w:sz w:val="24"/>
          <w:szCs w:val="24"/>
        </w:rPr>
        <w:t xml:space="preserve"> and select their favourite. </w:t>
      </w:r>
      <w:r w:rsidR="00B615BB">
        <w:rPr>
          <w:rFonts w:ascii="Arial" w:hAnsi="Arial" w:cs="Arial"/>
          <w:sz w:val="24"/>
          <w:szCs w:val="24"/>
        </w:rPr>
        <w:t xml:space="preserve">The use of </w:t>
      </w:r>
      <w:r w:rsidR="00B615BB">
        <w:rPr>
          <w:rFonts w:ascii="Arial" w:hAnsi="Arial" w:cs="Arial"/>
          <w:sz w:val="24"/>
          <w:szCs w:val="24"/>
        </w:rPr>
        <w:lastRenderedPageBreak/>
        <w:t xml:space="preserve">a story telling app could also enhance the experience as they could use images, sounds and text to support their creativity (Dunn and Sweeney, 2018). </w:t>
      </w:r>
      <w:r>
        <w:rPr>
          <w:rFonts w:ascii="Arial" w:hAnsi="Arial" w:cs="Arial"/>
          <w:sz w:val="24"/>
          <w:szCs w:val="24"/>
        </w:rPr>
        <w:t>Supervising adults can prompt questions about what they like or dislike about the photo and encourage asking permission before using it</w:t>
      </w:r>
      <w:r w:rsidR="0093704A">
        <w:rPr>
          <w:rFonts w:ascii="Arial" w:hAnsi="Arial" w:cs="Arial"/>
          <w:sz w:val="24"/>
          <w:szCs w:val="24"/>
        </w:rPr>
        <w:t xml:space="preserve"> thus promoting citizenship. </w:t>
      </w:r>
    </w:p>
    <w:p w14:paraId="443C04AF" w14:textId="221855A6" w:rsidR="00B615BB" w:rsidRDefault="00B615BB" w:rsidP="00ED1B58">
      <w:pPr>
        <w:spacing w:line="360" w:lineRule="auto"/>
        <w:rPr>
          <w:rFonts w:ascii="Arial" w:hAnsi="Arial" w:cs="Arial"/>
          <w:sz w:val="24"/>
          <w:szCs w:val="24"/>
        </w:rPr>
      </w:pPr>
      <w:r>
        <w:rPr>
          <w:rFonts w:ascii="Arial" w:hAnsi="Arial" w:cs="Arial"/>
          <w:sz w:val="24"/>
          <w:szCs w:val="24"/>
        </w:rPr>
        <w:t xml:space="preserve">Wang </w:t>
      </w:r>
      <w:r w:rsidR="009B538E">
        <w:rPr>
          <w:rFonts w:ascii="Arial" w:hAnsi="Arial" w:cs="Arial"/>
          <w:sz w:val="24"/>
          <w:szCs w:val="24"/>
        </w:rPr>
        <w:t xml:space="preserve">et al. </w:t>
      </w:r>
      <w:r>
        <w:rPr>
          <w:rFonts w:ascii="Arial" w:hAnsi="Arial" w:cs="Arial"/>
          <w:sz w:val="24"/>
          <w:szCs w:val="24"/>
        </w:rPr>
        <w:t xml:space="preserve">(2010) discusses Vygotsky and scaffolding theory, explaining that as with any task, </w:t>
      </w:r>
      <w:proofErr w:type="gramStart"/>
      <w:r>
        <w:rPr>
          <w:rFonts w:ascii="Arial" w:hAnsi="Arial" w:cs="Arial"/>
          <w:sz w:val="24"/>
          <w:szCs w:val="24"/>
        </w:rPr>
        <w:t>technology based</w:t>
      </w:r>
      <w:proofErr w:type="gramEnd"/>
      <w:r>
        <w:rPr>
          <w:rFonts w:ascii="Arial" w:hAnsi="Arial" w:cs="Arial"/>
          <w:sz w:val="24"/>
          <w:szCs w:val="24"/>
        </w:rPr>
        <w:t xml:space="preserve"> activities need to be appropriate for a </w:t>
      </w:r>
      <w:proofErr w:type="spellStart"/>
      <w:r>
        <w:rPr>
          <w:rFonts w:ascii="Arial" w:hAnsi="Arial" w:cs="Arial"/>
          <w:sz w:val="24"/>
          <w:szCs w:val="24"/>
        </w:rPr>
        <w:t>childs</w:t>
      </w:r>
      <w:proofErr w:type="spellEnd"/>
      <w:r>
        <w:rPr>
          <w:rFonts w:ascii="Arial" w:hAnsi="Arial" w:cs="Arial"/>
          <w:sz w:val="24"/>
          <w:szCs w:val="24"/>
        </w:rPr>
        <w:t xml:space="preserve"> development and allow for children to access them independently as well as reach higher expectations with help from peers, teachers, a more knowledgeable other. These activities allow for this, as most of the children are capable of using the </w:t>
      </w:r>
      <w:proofErr w:type="spellStart"/>
      <w:r>
        <w:rPr>
          <w:rFonts w:ascii="Arial" w:hAnsi="Arial" w:cs="Arial"/>
          <w:sz w:val="24"/>
          <w:szCs w:val="24"/>
        </w:rPr>
        <w:t>ipad</w:t>
      </w:r>
      <w:proofErr w:type="spellEnd"/>
      <w:r>
        <w:rPr>
          <w:rFonts w:ascii="Arial" w:hAnsi="Arial" w:cs="Arial"/>
          <w:sz w:val="24"/>
          <w:szCs w:val="24"/>
        </w:rPr>
        <w:t xml:space="preserve"> independently, if not able to with a little guidance. </w:t>
      </w:r>
    </w:p>
    <w:p w14:paraId="15F02C85" w14:textId="2E7B4994" w:rsidR="00BD4DBA" w:rsidRDefault="00883951" w:rsidP="00ED1B58">
      <w:pPr>
        <w:spacing w:line="360" w:lineRule="auto"/>
        <w:rPr>
          <w:rFonts w:ascii="Arial" w:hAnsi="Arial" w:cs="Arial"/>
          <w:sz w:val="24"/>
          <w:szCs w:val="24"/>
        </w:rPr>
      </w:pPr>
      <w:r>
        <w:rPr>
          <w:rFonts w:ascii="Arial" w:hAnsi="Arial" w:cs="Arial"/>
          <w:sz w:val="24"/>
          <w:szCs w:val="24"/>
        </w:rPr>
        <w:t xml:space="preserve">Collaboration is also encouraged during either of the digital activities </w:t>
      </w:r>
      <w:r w:rsidR="006F73A6">
        <w:rPr>
          <w:rFonts w:ascii="Arial" w:hAnsi="Arial" w:cs="Arial"/>
          <w:sz w:val="24"/>
          <w:szCs w:val="24"/>
        </w:rPr>
        <w:t xml:space="preserve">as children would be supported to work in pairs or small groups of their choice. </w:t>
      </w:r>
      <w:r w:rsidR="00BD4DBA">
        <w:rPr>
          <w:rFonts w:ascii="Arial" w:hAnsi="Arial" w:cs="Arial"/>
          <w:sz w:val="24"/>
          <w:szCs w:val="24"/>
        </w:rPr>
        <w:t xml:space="preserve">Johnston et al. (2018) discusses the importance of collaboration and social learning when it comes to new technologies. They state that in order for children to become digital citizens they must be empowered with the knowledge and tools to manage their own use and develop their awareness of the possibilities of the new technology. </w:t>
      </w:r>
    </w:p>
    <w:p w14:paraId="7DD5C426" w14:textId="77777777" w:rsidR="0093704A" w:rsidRDefault="00BD4DBA" w:rsidP="00ED1B58">
      <w:pPr>
        <w:spacing w:line="360" w:lineRule="auto"/>
        <w:rPr>
          <w:rFonts w:ascii="Arial" w:hAnsi="Arial" w:cs="Arial"/>
          <w:sz w:val="24"/>
          <w:szCs w:val="24"/>
        </w:rPr>
      </w:pPr>
      <w:r>
        <w:rPr>
          <w:rFonts w:ascii="Arial" w:hAnsi="Arial" w:cs="Arial"/>
          <w:sz w:val="24"/>
          <w:szCs w:val="24"/>
        </w:rPr>
        <w:t xml:space="preserve">Other sources also </w:t>
      </w:r>
      <w:r w:rsidR="006F73A6">
        <w:rPr>
          <w:rFonts w:ascii="Arial" w:hAnsi="Arial" w:cs="Arial"/>
          <w:sz w:val="24"/>
          <w:szCs w:val="24"/>
        </w:rPr>
        <w:t xml:space="preserve">emphasis that peer learning opportunities when using </w:t>
      </w:r>
      <w:proofErr w:type="spellStart"/>
      <w:r w:rsidR="006F73A6">
        <w:rPr>
          <w:rFonts w:ascii="Arial" w:hAnsi="Arial" w:cs="Arial"/>
          <w:sz w:val="24"/>
          <w:szCs w:val="24"/>
        </w:rPr>
        <w:t>ipads</w:t>
      </w:r>
      <w:proofErr w:type="spellEnd"/>
      <w:r w:rsidR="006F73A6">
        <w:rPr>
          <w:rFonts w:ascii="Arial" w:hAnsi="Arial" w:cs="Arial"/>
          <w:sz w:val="24"/>
          <w:szCs w:val="24"/>
        </w:rPr>
        <w:t xml:space="preserve"> and other devices, allows </w:t>
      </w:r>
      <w:r>
        <w:rPr>
          <w:rFonts w:ascii="Arial" w:hAnsi="Arial" w:cs="Arial"/>
          <w:sz w:val="24"/>
          <w:szCs w:val="24"/>
        </w:rPr>
        <w:t xml:space="preserve">for </w:t>
      </w:r>
      <w:r w:rsidR="006F73A6">
        <w:rPr>
          <w:rFonts w:ascii="Arial" w:hAnsi="Arial" w:cs="Arial"/>
          <w:sz w:val="24"/>
          <w:szCs w:val="24"/>
        </w:rPr>
        <w:t>others</w:t>
      </w:r>
      <w:r w:rsidR="009B538E">
        <w:rPr>
          <w:rFonts w:ascii="Arial" w:hAnsi="Arial" w:cs="Arial"/>
          <w:sz w:val="24"/>
          <w:szCs w:val="24"/>
        </w:rPr>
        <w:t xml:space="preserve"> to</w:t>
      </w:r>
      <w:r w:rsidR="006F73A6">
        <w:rPr>
          <w:rFonts w:ascii="Arial" w:hAnsi="Arial" w:cs="Arial"/>
          <w:sz w:val="24"/>
          <w:szCs w:val="24"/>
        </w:rPr>
        <w:t xml:space="preserve"> reach their full potential (Dunn and Sweeney, 2018). </w:t>
      </w:r>
      <w:r w:rsidR="00883951">
        <w:rPr>
          <w:rFonts w:ascii="Arial" w:hAnsi="Arial" w:cs="Arial"/>
          <w:sz w:val="24"/>
          <w:szCs w:val="24"/>
        </w:rPr>
        <w:t xml:space="preserve">Children are encouraged to take turns, help </w:t>
      </w:r>
      <w:proofErr w:type="gramStart"/>
      <w:r w:rsidR="00883951">
        <w:rPr>
          <w:rFonts w:ascii="Arial" w:hAnsi="Arial" w:cs="Arial"/>
          <w:sz w:val="24"/>
          <w:szCs w:val="24"/>
        </w:rPr>
        <w:t>each other</w:t>
      </w:r>
      <w:proofErr w:type="gramEnd"/>
      <w:r w:rsidR="00883951">
        <w:rPr>
          <w:rFonts w:ascii="Arial" w:hAnsi="Arial" w:cs="Arial"/>
          <w:sz w:val="24"/>
          <w:szCs w:val="24"/>
        </w:rPr>
        <w:t xml:space="preserve"> and share ideas when completing tasks and puzzles on the Gruffalo app. More able users can scaffold others learning, particularly </w:t>
      </w:r>
      <w:r w:rsidR="0014048F">
        <w:rPr>
          <w:rFonts w:ascii="Arial" w:hAnsi="Arial" w:cs="Arial"/>
          <w:sz w:val="24"/>
          <w:szCs w:val="24"/>
        </w:rPr>
        <w:t>i</w:t>
      </w:r>
      <w:r w:rsidR="00883951">
        <w:rPr>
          <w:rFonts w:ascii="Arial" w:hAnsi="Arial" w:cs="Arial"/>
          <w:sz w:val="24"/>
          <w:szCs w:val="24"/>
        </w:rPr>
        <w:t xml:space="preserve">f they already use similar devices at home, alternatively practitioners are there to join in, demonstrate how to operate the touch screen and locate the games they want. </w:t>
      </w:r>
    </w:p>
    <w:p w14:paraId="7D80DD9D" w14:textId="7518D267" w:rsidR="00144E0C" w:rsidRDefault="00883951" w:rsidP="00ED1B58">
      <w:pPr>
        <w:spacing w:line="360" w:lineRule="auto"/>
        <w:rPr>
          <w:rFonts w:ascii="Arial" w:hAnsi="Arial" w:cs="Arial"/>
          <w:sz w:val="24"/>
          <w:szCs w:val="24"/>
        </w:rPr>
      </w:pPr>
      <w:r>
        <w:rPr>
          <w:rFonts w:ascii="Arial" w:hAnsi="Arial" w:cs="Arial"/>
          <w:sz w:val="24"/>
          <w:szCs w:val="24"/>
        </w:rPr>
        <w:t xml:space="preserve">When printing the photos for the story line, there is a simple icon that can </w:t>
      </w:r>
      <w:r w:rsidR="0014048F">
        <w:rPr>
          <w:rFonts w:ascii="Arial" w:hAnsi="Arial" w:cs="Arial"/>
          <w:sz w:val="24"/>
          <w:szCs w:val="24"/>
        </w:rPr>
        <w:t>b</w:t>
      </w:r>
      <w:r>
        <w:rPr>
          <w:rFonts w:ascii="Arial" w:hAnsi="Arial" w:cs="Arial"/>
          <w:sz w:val="24"/>
          <w:szCs w:val="24"/>
        </w:rPr>
        <w:t>e used to print directly from the tablet, children can be shown how to select this and print photos as they need. To enhance the activity for more able users the practitioner can help them upload the photos onto the desk top computer and show how to print a selection at a time. As the children are choosing photos to view and print this also covers the creating element part of producing, the initial basic targets are for children to be able to select an image from a group of 2 or 4</w:t>
      </w:r>
      <w:r w:rsidR="006F73A6">
        <w:rPr>
          <w:rFonts w:ascii="Arial" w:hAnsi="Arial" w:cs="Arial"/>
          <w:sz w:val="24"/>
          <w:szCs w:val="24"/>
        </w:rPr>
        <w:t xml:space="preserve"> </w:t>
      </w:r>
      <w:r>
        <w:rPr>
          <w:rFonts w:ascii="Arial" w:hAnsi="Arial" w:cs="Arial"/>
          <w:sz w:val="24"/>
          <w:szCs w:val="24"/>
        </w:rPr>
        <w:t xml:space="preserve">and view </w:t>
      </w:r>
      <w:r w:rsidR="006F73A6">
        <w:rPr>
          <w:rFonts w:ascii="Arial" w:hAnsi="Arial" w:cs="Arial"/>
          <w:sz w:val="24"/>
          <w:szCs w:val="24"/>
        </w:rPr>
        <w:t xml:space="preserve">them </w:t>
      </w:r>
      <w:r>
        <w:rPr>
          <w:rFonts w:ascii="Arial" w:hAnsi="Arial" w:cs="Arial"/>
          <w:sz w:val="24"/>
          <w:szCs w:val="24"/>
        </w:rPr>
        <w:t xml:space="preserve">on the full screen. Discussions about what photos they wish to print and why incorporates evaluating </w:t>
      </w:r>
      <w:r>
        <w:rPr>
          <w:rFonts w:ascii="Arial" w:hAnsi="Arial" w:cs="Arial"/>
          <w:sz w:val="24"/>
          <w:szCs w:val="24"/>
        </w:rPr>
        <w:lastRenderedPageBreak/>
        <w:t xml:space="preserve">and improving also. If a child wanted to print a particular photo </w:t>
      </w:r>
      <w:r w:rsidR="00BD4DBA">
        <w:rPr>
          <w:rFonts w:ascii="Arial" w:hAnsi="Arial" w:cs="Arial"/>
          <w:sz w:val="24"/>
          <w:szCs w:val="24"/>
        </w:rPr>
        <w:t>and</w:t>
      </w:r>
      <w:r>
        <w:rPr>
          <w:rFonts w:ascii="Arial" w:hAnsi="Arial" w:cs="Arial"/>
          <w:sz w:val="24"/>
          <w:szCs w:val="24"/>
        </w:rPr>
        <w:t xml:space="preserve"> it was blurry, they could </w:t>
      </w:r>
      <w:r w:rsidR="006F73A6">
        <w:rPr>
          <w:rFonts w:ascii="Arial" w:hAnsi="Arial" w:cs="Arial"/>
          <w:sz w:val="24"/>
          <w:szCs w:val="24"/>
        </w:rPr>
        <w:t xml:space="preserve">then </w:t>
      </w:r>
      <w:r>
        <w:rPr>
          <w:rFonts w:ascii="Arial" w:hAnsi="Arial" w:cs="Arial"/>
          <w:sz w:val="24"/>
          <w:szCs w:val="24"/>
        </w:rPr>
        <w:t>be asked how to fix it, encouraging problem solving</w:t>
      </w:r>
      <w:r w:rsidR="0093704A">
        <w:rPr>
          <w:rFonts w:ascii="Arial" w:hAnsi="Arial" w:cs="Arial"/>
          <w:sz w:val="24"/>
          <w:szCs w:val="24"/>
        </w:rPr>
        <w:t xml:space="preserve"> within the framework</w:t>
      </w:r>
      <w:r>
        <w:rPr>
          <w:rFonts w:ascii="Arial" w:hAnsi="Arial" w:cs="Arial"/>
          <w:sz w:val="24"/>
          <w:szCs w:val="24"/>
        </w:rPr>
        <w:t>.</w:t>
      </w:r>
    </w:p>
    <w:p w14:paraId="544CBB91" w14:textId="5E8E0095" w:rsidR="0093704A" w:rsidRDefault="0093704A" w:rsidP="00ED1B58">
      <w:pPr>
        <w:spacing w:line="360" w:lineRule="auto"/>
        <w:rPr>
          <w:rFonts w:ascii="Arial" w:hAnsi="Arial" w:cs="Arial"/>
          <w:sz w:val="24"/>
          <w:szCs w:val="24"/>
        </w:rPr>
      </w:pPr>
    </w:p>
    <w:p w14:paraId="08991DCC" w14:textId="77777777" w:rsidR="0093704A" w:rsidRPr="00EC1DE1" w:rsidRDefault="0093704A" w:rsidP="00ED1B58">
      <w:pPr>
        <w:spacing w:line="360" w:lineRule="auto"/>
        <w:rPr>
          <w:rFonts w:ascii="Arial" w:hAnsi="Arial" w:cs="Arial"/>
          <w:sz w:val="24"/>
          <w:szCs w:val="24"/>
        </w:rPr>
      </w:pPr>
    </w:p>
    <w:p w14:paraId="302048BD" w14:textId="3EA75FBF" w:rsidR="00AC1FB5" w:rsidRPr="009F6FB0" w:rsidRDefault="009F6FB0" w:rsidP="00ED1B58">
      <w:pPr>
        <w:spacing w:line="360" w:lineRule="auto"/>
        <w:rPr>
          <w:rFonts w:ascii="Arial" w:hAnsi="Arial" w:cs="Arial"/>
          <w:sz w:val="24"/>
          <w:szCs w:val="24"/>
          <w:u w:val="single"/>
        </w:rPr>
      </w:pPr>
      <w:r w:rsidRPr="009F6FB0">
        <w:rPr>
          <w:rFonts w:ascii="Arial" w:hAnsi="Arial" w:cs="Arial"/>
          <w:sz w:val="24"/>
          <w:szCs w:val="24"/>
          <w:u w:val="single"/>
        </w:rPr>
        <w:t>Component 3.</w:t>
      </w:r>
    </w:p>
    <w:p w14:paraId="6DF705FF" w14:textId="044B4CF9" w:rsidR="009F6FB0" w:rsidRDefault="009F6FB0" w:rsidP="00ED1B58">
      <w:pPr>
        <w:spacing w:line="360" w:lineRule="auto"/>
        <w:rPr>
          <w:rFonts w:ascii="Arial" w:hAnsi="Arial" w:cs="Arial"/>
          <w:sz w:val="24"/>
          <w:szCs w:val="24"/>
        </w:rPr>
      </w:pPr>
      <w:r w:rsidRPr="009F6FB0">
        <w:rPr>
          <w:rFonts w:ascii="Arial" w:hAnsi="Arial" w:cs="Arial"/>
          <w:sz w:val="24"/>
          <w:szCs w:val="24"/>
          <w:u w:val="single"/>
        </w:rPr>
        <w:t xml:space="preserve">An information </w:t>
      </w:r>
      <w:proofErr w:type="gramStart"/>
      <w:r w:rsidRPr="009F6FB0">
        <w:rPr>
          <w:rFonts w:ascii="Arial" w:hAnsi="Arial" w:cs="Arial"/>
          <w:sz w:val="24"/>
          <w:szCs w:val="24"/>
          <w:u w:val="single"/>
        </w:rPr>
        <w:t>leaflet</w:t>
      </w:r>
      <w:proofErr w:type="gramEnd"/>
      <w:r>
        <w:rPr>
          <w:rFonts w:ascii="Arial" w:hAnsi="Arial" w:cs="Arial"/>
          <w:sz w:val="24"/>
          <w:szCs w:val="24"/>
        </w:rPr>
        <w:t xml:space="preserve">. </w:t>
      </w:r>
    </w:p>
    <w:p w14:paraId="0D9A49DD" w14:textId="4A20A3F5" w:rsidR="009F6FB0" w:rsidRDefault="009F6FB0" w:rsidP="00ED1B58">
      <w:pPr>
        <w:spacing w:line="360" w:lineRule="auto"/>
        <w:jc w:val="center"/>
        <w:rPr>
          <w:rFonts w:ascii="Arial" w:hAnsi="Arial" w:cs="Arial"/>
          <w:sz w:val="24"/>
          <w:szCs w:val="24"/>
        </w:rPr>
      </w:pPr>
    </w:p>
    <w:p w14:paraId="54563E66" w14:textId="1FAD9901" w:rsidR="009F6FB0" w:rsidRPr="00C72C46" w:rsidRDefault="009F6FB0" w:rsidP="00C72C46">
      <w:pPr>
        <w:spacing w:line="360" w:lineRule="auto"/>
        <w:jc w:val="center"/>
        <w:rPr>
          <w:rFonts w:ascii="Arial" w:hAnsi="Arial" w:cs="Arial"/>
          <w:sz w:val="24"/>
          <w:szCs w:val="24"/>
          <w:u w:val="single"/>
        </w:rPr>
      </w:pPr>
      <w:r w:rsidRPr="00C72C46">
        <w:rPr>
          <w:rFonts w:ascii="Arial" w:hAnsi="Arial" w:cs="Arial"/>
          <w:sz w:val="24"/>
          <w:szCs w:val="24"/>
          <w:u w:val="single"/>
        </w:rPr>
        <w:t xml:space="preserve">ICT in the early years: A guide for Parents and Carers in the digital world. </w:t>
      </w:r>
    </w:p>
    <w:p w14:paraId="6546F58A" w14:textId="1D642176" w:rsidR="009F6FB0" w:rsidRDefault="00486825" w:rsidP="00ED1B58">
      <w:pPr>
        <w:spacing w:line="360" w:lineRule="auto"/>
        <w:jc w:val="center"/>
        <w:rPr>
          <w:rFonts w:ascii="Arial" w:hAnsi="Arial" w:cs="Arial"/>
          <w:sz w:val="24"/>
          <w:szCs w:val="24"/>
        </w:rPr>
      </w:pPr>
      <w:r>
        <w:rPr>
          <w:rFonts w:ascii="Arial" w:hAnsi="Arial" w:cs="Arial"/>
          <w:noProof/>
          <w:sz w:val="24"/>
          <w:szCs w:val="24"/>
        </w:rPr>
        <w:drawing>
          <wp:inline distT="0" distB="0" distL="0" distR="0" wp14:anchorId="1A8B31BD" wp14:editId="10156418">
            <wp:extent cx="2269122"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5804" cy="1280108"/>
                    </a:xfrm>
                    <a:prstGeom prst="rect">
                      <a:avLst/>
                    </a:prstGeom>
                  </pic:spPr>
                </pic:pic>
              </a:graphicData>
            </a:graphic>
          </wp:inline>
        </w:drawing>
      </w:r>
    </w:p>
    <w:p w14:paraId="5E2C14C6" w14:textId="282C4079" w:rsidR="000708BD" w:rsidRPr="000708BD" w:rsidRDefault="000708BD" w:rsidP="00ED1B58">
      <w:pPr>
        <w:spacing w:line="360" w:lineRule="auto"/>
        <w:jc w:val="right"/>
        <w:rPr>
          <w:rFonts w:ascii="Arial" w:hAnsi="Arial" w:cs="Arial"/>
          <w:sz w:val="24"/>
          <w:szCs w:val="24"/>
        </w:rPr>
      </w:pPr>
      <w:r>
        <w:rPr>
          <w:rFonts w:ascii="Arial" w:hAnsi="Arial" w:cs="Arial"/>
          <w:sz w:val="24"/>
          <w:szCs w:val="24"/>
        </w:rPr>
        <w:t>(Source: Bing, no date)</w:t>
      </w:r>
    </w:p>
    <w:p w14:paraId="188AA495" w14:textId="31567DFD" w:rsidR="00486825" w:rsidRDefault="00486825" w:rsidP="00ED1B58">
      <w:pPr>
        <w:spacing w:line="360" w:lineRule="auto"/>
        <w:rPr>
          <w:rFonts w:ascii="Arial" w:hAnsi="Arial" w:cs="Arial"/>
          <w:sz w:val="24"/>
          <w:szCs w:val="24"/>
          <w:u w:val="single"/>
        </w:rPr>
      </w:pPr>
      <w:r w:rsidRPr="00486825">
        <w:rPr>
          <w:rFonts w:ascii="Arial" w:hAnsi="Arial" w:cs="Arial"/>
          <w:sz w:val="24"/>
          <w:szCs w:val="24"/>
          <w:u w:val="single"/>
        </w:rPr>
        <w:t xml:space="preserve">Introduction. </w:t>
      </w:r>
    </w:p>
    <w:p w14:paraId="654D43E3" w14:textId="6A932F2B" w:rsidR="00486825" w:rsidRDefault="008A263E" w:rsidP="00ED1B58">
      <w:pPr>
        <w:spacing w:line="360" w:lineRule="auto"/>
        <w:rPr>
          <w:rFonts w:ascii="Arial" w:hAnsi="Arial" w:cs="Arial"/>
          <w:sz w:val="24"/>
          <w:szCs w:val="24"/>
        </w:rPr>
      </w:pPr>
      <w:r w:rsidRPr="00CE0EB9">
        <w:rPr>
          <w:rFonts w:ascii="Arial" w:hAnsi="Arial" w:cs="Arial"/>
          <w:noProof/>
          <w:sz w:val="24"/>
          <w:szCs w:val="24"/>
        </w:rPr>
        <mc:AlternateContent>
          <mc:Choice Requires="wps">
            <w:drawing>
              <wp:anchor distT="228600" distB="228600" distL="228600" distR="228600" simplePos="0" relativeHeight="251659264" behindDoc="1" locked="0" layoutInCell="1" allowOverlap="1" wp14:anchorId="01D18325" wp14:editId="0BDF0E75">
                <wp:simplePos x="0" y="0"/>
                <wp:positionH relativeFrom="margin">
                  <wp:posOffset>3607435</wp:posOffset>
                </wp:positionH>
                <wp:positionV relativeFrom="margin">
                  <wp:posOffset>4895850</wp:posOffset>
                </wp:positionV>
                <wp:extent cx="2099945" cy="2438400"/>
                <wp:effectExtent l="0" t="0" r="14605" b="19050"/>
                <wp:wrapSquare wrapText="bothSides"/>
                <wp:docPr id="134" name="Text Box 134"/>
                <wp:cNvGraphicFramePr/>
                <a:graphic xmlns:a="http://schemas.openxmlformats.org/drawingml/2006/main">
                  <a:graphicData uri="http://schemas.microsoft.com/office/word/2010/wordprocessingShape">
                    <wps:wsp>
                      <wps:cNvSpPr txBox="1"/>
                      <wps:spPr>
                        <a:xfrm>
                          <a:off x="0" y="0"/>
                          <a:ext cx="2099945" cy="24384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1825980A" w14:textId="381254B1" w:rsidR="00903B2C" w:rsidRPr="00CE0EB9" w:rsidRDefault="00903B2C" w:rsidP="00CE0EB9">
                            <w:pPr>
                              <w:spacing w:before="880" w:after="240" w:line="240" w:lineRule="auto"/>
                              <w:rPr>
                                <w:rFonts w:ascii="Arial" w:eastAsiaTheme="majorEastAsia" w:hAnsi="Arial" w:cs="Arial"/>
                                <w:color w:val="4472C4" w:themeColor="accent1"/>
                                <w:sz w:val="24"/>
                                <w:szCs w:val="24"/>
                              </w:rPr>
                            </w:pPr>
                            <w:r>
                              <w:rPr>
                                <w:rFonts w:ascii="Arial" w:eastAsiaTheme="majorEastAsia" w:hAnsi="Arial" w:cs="Arial"/>
                                <w:color w:val="4472C4" w:themeColor="accent1"/>
                                <w:sz w:val="24"/>
                                <w:szCs w:val="24"/>
                              </w:rPr>
                              <w:t>‘Every child has the right to access the digital world creatively, knowledgably and fearlessly. Without access they are disadvantaged’ (Digital Childhood, 201</w:t>
                            </w:r>
                            <w:r w:rsidR="009B538E">
                              <w:rPr>
                                <w:rFonts w:ascii="Arial" w:eastAsiaTheme="majorEastAsia" w:hAnsi="Arial" w:cs="Arial"/>
                                <w:color w:val="4472C4" w:themeColor="accent1"/>
                                <w:sz w:val="24"/>
                                <w:szCs w:val="24"/>
                              </w:rPr>
                              <w:t>7</w:t>
                            </w:r>
                            <w:r>
                              <w:rPr>
                                <w:rFonts w:ascii="Arial" w:eastAsiaTheme="majorEastAsia" w:hAnsi="Arial" w:cs="Arial"/>
                                <w:color w:val="4472C4" w:themeColor="accent1"/>
                                <w:sz w:val="24"/>
                                <w:szCs w:val="24"/>
                              </w:rPr>
                              <w:t xml:space="preserve">: 4). </w:t>
                            </w:r>
                          </w:p>
                          <w:p w14:paraId="41F51A4D" w14:textId="08F12053" w:rsidR="00903B2C" w:rsidRDefault="00903B2C">
                            <w:pPr>
                              <w:rPr>
                                <w:sz w:val="24"/>
                                <w:szCs w:val="24"/>
                              </w:rPr>
                            </w:pPr>
                          </w:p>
                          <w:sdt>
                            <w:sdtPr>
                              <w:rPr>
                                <w:color w:val="FFFFFF" w:themeColor="background1"/>
                                <w:sz w:val="18"/>
                                <w:szCs w:val="18"/>
                              </w:rPr>
                              <w:id w:val="-1851327601"/>
                              <w:temporary/>
                              <w:showingPlcHdr/>
                              <w15:appearance w15:val="hidden"/>
                              <w:text w:multiLine="1"/>
                            </w:sdtPr>
                            <w:sdtContent>
                              <w:p w14:paraId="72FEC2B4" w14:textId="77777777" w:rsidR="00903B2C" w:rsidRDefault="00903B2C">
                                <w:pPr>
                                  <w:pStyle w:val="NoSpacing"/>
                                  <w:pBdr>
                                    <w:top w:val="dotted" w:sz="4" w:space="6" w:color="FFFFFF" w:themeColor="background1"/>
                                  </w:pBdr>
                                  <w:ind w:left="360"/>
                                  <w:rPr>
                                    <w:color w:val="FFFFFF" w:themeColor="background1"/>
                                    <w:sz w:val="18"/>
                                    <w:szCs w:val="18"/>
                                  </w:rPr>
                                </w:pPr>
                                <w:r>
                                  <w:rPr>
                                    <w:color w:val="FFFFFF" w:themeColor="background1"/>
                                    <w:sz w:val="18"/>
                                    <w:szCs w:val="18"/>
                                  </w:rPr>
                                  <w:t>[Cite your source here.]</w:t>
                                </w:r>
                              </w:p>
                            </w:sdtContent>
                          </w:sdt>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18325" id="_x0000_t202" coordsize="21600,21600" o:spt="202" path="m,l,21600r21600,l21600,xe">
                <v:stroke joinstyle="miter"/>
                <v:path gradientshapeok="t" o:connecttype="rect"/>
              </v:shapetype>
              <v:shape id="Text Box 134" o:spid="_x0000_s1026" type="#_x0000_t202" style="position:absolute;margin-left:284.05pt;margin-top:385.5pt;width:165.35pt;height:192pt;z-index:-25165721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" fillcolor="#82a0d7 [2164]" strokecolor="#4472c4 [3204]" strokeweight=".5pt">
                <v:fill color2="#678ccf [2612]" rotate="t" colors="0 #a8b7df;.5 #9aabd9;1 #879ed7" focus="100%" type="gradient">
                  <o:fill v:ext="view" type="gradientUnscaled"/>
                </v:fill>
                <v:textbox inset="14.4pt,7.2pt,14.4pt,7.2pt">
                  <w:txbxContent>
                    <w:p w14:paraId="1825980A" w14:textId="381254B1" w:rsidR="00903B2C" w:rsidRPr="00CE0EB9" w:rsidRDefault="00903B2C" w:rsidP="00CE0EB9">
                      <w:pPr>
                        <w:spacing w:before="880" w:after="240" w:line="240" w:lineRule="auto"/>
                        <w:rPr>
                          <w:rFonts w:ascii="Arial" w:eastAsiaTheme="majorEastAsia" w:hAnsi="Arial" w:cs="Arial"/>
                          <w:color w:val="4472C4" w:themeColor="accent1"/>
                          <w:sz w:val="24"/>
                          <w:szCs w:val="24"/>
                        </w:rPr>
                      </w:pPr>
                      <w:r>
                        <w:rPr>
                          <w:rFonts w:ascii="Arial" w:eastAsiaTheme="majorEastAsia" w:hAnsi="Arial" w:cs="Arial"/>
                          <w:color w:val="4472C4" w:themeColor="accent1"/>
                          <w:sz w:val="24"/>
                          <w:szCs w:val="24"/>
                        </w:rPr>
                        <w:t>‘Every child has the right to access the digital world creatively, knowledgably and fearlessly. Without access they are disadvantaged’ (Digital Childhood, 201</w:t>
                      </w:r>
                      <w:r w:rsidR="009B538E">
                        <w:rPr>
                          <w:rFonts w:ascii="Arial" w:eastAsiaTheme="majorEastAsia" w:hAnsi="Arial" w:cs="Arial"/>
                          <w:color w:val="4472C4" w:themeColor="accent1"/>
                          <w:sz w:val="24"/>
                          <w:szCs w:val="24"/>
                        </w:rPr>
                        <w:t>7</w:t>
                      </w:r>
                      <w:r>
                        <w:rPr>
                          <w:rFonts w:ascii="Arial" w:eastAsiaTheme="majorEastAsia" w:hAnsi="Arial" w:cs="Arial"/>
                          <w:color w:val="4472C4" w:themeColor="accent1"/>
                          <w:sz w:val="24"/>
                          <w:szCs w:val="24"/>
                        </w:rPr>
                        <w:t xml:space="preserve">: 4). </w:t>
                      </w:r>
                    </w:p>
                    <w:p w14:paraId="41F51A4D" w14:textId="08F12053" w:rsidR="00903B2C" w:rsidRDefault="00903B2C">
                      <w:pPr>
                        <w:rPr>
                          <w:sz w:val="24"/>
                          <w:szCs w:val="24"/>
                        </w:rPr>
                      </w:pPr>
                    </w:p>
                    <w:sdt>
                      <w:sdtPr>
                        <w:rPr>
                          <w:color w:val="FFFFFF" w:themeColor="background1"/>
                          <w:sz w:val="18"/>
                          <w:szCs w:val="18"/>
                        </w:rPr>
                        <w:id w:val="-1851327601"/>
                        <w:temporary/>
                        <w:showingPlcHdr/>
                        <w15:appearance w15:val="hidden"/>
                        <w:text w:multiLine="1"/>
                      </w:sdtPr>
                      <w:sdtContent>
                        <w:p w14:paraId="72FEC2B4" w14:textId="77777777" w:rsidR="00903B2C" w:rsidRDefault="00903B2C">
                          <w:pPr>
                            <w:pStyle w:val="NoSpacing"/>
                            <w:pBdr>
                              <w:top w:val="dotted" w:sz="4" w:space="6" w:color="FFFFFF" w:themeColor="background1"/>
                            </w:pBdr>
                            <w:ind w:left="360"/>
                            <w:rPr>
                              <w:color w:val="FFFFFF" w:themeColor="background1"/>
                              <w:sz w:val="18"/>
                              <w:szCs w:val="18"/>
                            </w:rPr>
                          </w:pPr>
                          <w:r>
                            <w:rPr>
                              <w:color w:val="FFFFFF" w:themeColor="background1"/>
                              <w:sz w:val="18"/>
                              <w:szCs w:val="18"/>
                            </w:rPr>
                            <w:t>[Cite your source here.]</w:t>
                          </w:r>
                        </w:p>
                      </w:sdtContent>
                    </w:sdt>
                  </w:txbxContent>
                </v:textbox>
                <w10:wrap type="square" anchorx="margin" anchory="margin"/>
              </v:shape>
            </w:pict>
          </mc:Fallback>
        </mc:AlternateContent>
      </w:r>
      <w:r w:rsidR="007B45DD">
        <w:rPr>
          <w:rFonts w:ascii="Arial" w:hAnsi="Arial" w:cs="Arial"/>
          <w:sz w:val="24"/>
          <w:szCs w:val="24"/>
        </w:rPr>
        <w:t xml:space="preserve">ICT is no longer </w:t>
      </w:r>
      <w:r w:rsidR="006F4480">
        <w:rPr>
          <w:rFonts w:ascii="Arial" w:hAnsi="Arial" w:cs="Arial"/>
          <w:sz w:val="24"/>
          <w:szCs w:val="24"/>
        </w:rPr>
        <w:t>thought</w:t>
      </w:r>
      <w:r w:rsidR="007B45DD">
        <w:rPr>
          <w:rFonts w:ascii="Arial" w:hAnsi="Arial" w:cs="Arial"/>
          <w:sz w:val="24"/>
          <w:szCs w:val="24"/>
        </w:rPr>
        <w:t xml:space="preserve"> only to be used within the adult world</w:t>
      </w:r>
      <w:r w:rsidR="006F4480">
        <w:rPr>
          <w:rFonts w:ascii="Arial" w:hAnsi="Arial" w:cs="Arial"/>
          <w:sz w:val="24"/>
          <w:szCs w:val="24"/>
        </w:rPr>
        <w:t xml:space="preserve"> (</w:t>
      </w:r>
      <w:r w:rsidR="00852DE1">
        <w:rPr>
          <w:rFonts w:ascii="Arial" w:hAnsi="Arial" w:cs="Arial"/>
          <w:sz w:val="24"/>
          <w:szCs w:val="24"/>
        </w:rPr>
        <w:t>D</w:t>
      </w:r>
      <w:r w:rsidR="006F4480">
        <w:rPr>
          <w:rFonts w:ascii="Arial" w:hAnsi="Arial" w:cs="Arial"/>
          <w:sz w:val="24"/>
          <w:szCs w:val="24"/>
        </w:rPr>
        <w:t xml:space="preserve">igital </w:t>
      </w:r>
      <w:r w:rsidR="00852DE1">
        <w:rPr>
          <w:rFonts w:ascii="Arial" w:hAnsi="Arial" w:cs="Arial"/>
          <w:sz w:val="24"/>
          <w:szCs w:val="24"/>
        </w:rPr>
        <w:t>C</w:t>
      </w:r>
      <w:r w:rsidR="006F4480">
        <w:rPr>
          <w:rFonts w:ascii="Arial" w:hAnsi="Arial" w:cs="Arial"/>
          <w:sz w:val="24"/>
          <w:szCs w:val="24"/>
        </w:rPr>
        <w:t>hildhood</w:t>
      </w:r>
      <w:r w:rsidR="00852DE1">
        <w:rPr>
          <w:rFonts w:ascii="Arial" w:hAnsi="Arial" w:cs="Arial"/>
          <w:sz w:val="24"/>
          <w:szCs w:val="24"/>
        </w:rPr>
        <w:t>, 201</w:t>
      </w:r>
      <w:r w:rsidR="009B538E">
        <w:rPr>
          <w:rFonts w:ascii="Arial" w:hAnsi="Arial" w:cs="Arial"/>
          <w:sz w:val="24"/>
          <w:szCs w:val="24"/>
        </w:rPr>
        <w:t>7</w:t>
      </w:r>
      <w:r w:rsidR="006F4480">
        <w:rPr>
          <w:rFonts w:ascii="Arial" w:hAnsi="Arial" w:cs="Arial"/>
          <w:sz w:val="24"/>
          <w:szCs w:val="24"/>
        </w:rPr>
        <w:t>)</w:t>
      </w:r>
      <w:r w:rsidR="007B45DD">
        <w:rPr>
          <w:rFonts w:ascii="Arial" w:hAnsi="Arial" w:cs="Arial"/>
          <w:sz w:val="24"/>
          <w:szCs w:val="24"/>
        </w:rPr>
        <w:t xml:space="preserve">, children and teens increasingly use </w:t>
      </w:r>
      <w:r w:rsidR="006F4480">
        <w:rPr>
          <w:rFonts w:ascii="Arial" w:hAnsi="Arial" w:cs="Arial"/>
          <w:sz w:val="24"/>
          <w:szCs w:val="24"/>
        </w:rPr>
        <w:t>a range of devices as an integral part of their everyday lives</w:t>
      </w:r>
      <w:r w:rsidR="00972C02">
        <w:rPr>
          <w:rFonts w:ascii="Arial" w:hAnsi="Arial" w:cs="Arial"/>
          <w:sz w:val="24"/>
          <w:szCs w:val="24"/>
        </w:rPr>
        <w:t xml:space="preserve"> (Dunn and Sweeny, 2018</w:t>
      </w:r>
      <w:r w:rsidR="00530F89">
        <w:rPr>
          <w:rFonts w:ascii="Arial" w:hAnsi="Arial" w:cs="Arial"/>
          <w:sz w:val="24"/>
          <w:szCs w:val="24"/>
        </w:rPr>
        <w:t xml:space="preserve"> and</w:t>
      </w:r>
      <w:r w:rsidR="009E0B68">
        <w:rPr>
          <w:rFonts w:ascii="Arial" w:hAnsi="Arial" w:cs="Arial"/>
          <w:sz w:val="24"/>
          <w:szCs w:val="24"/>
        </w:rPr>
        <w:t xml:space="preserve"> Johnston et</w:t>
      </w:r>
      <w:r w:rsidR="00530F89">
        <w:rPr>
          <w:rFonts w:ascii="Arial" w:hAnsi="Arial" w:cs="Arial"/>
          <w:sz w:val="24"/>
          <w:szCs w:val="24"/>
        </w:rPr>
        <w:t xml:space="preserve"> </w:t>
      </w:r>
      <w:r w:rsidR="009E0B68">
        <w:rPr>
          <w:rFonts w:ascii="Arial" w:hAnsi="Arial" w:cs="Arial"/>
          <w:sz w:val="24"/>
          <w:szCs w:val="24"/>
        </w:rPr>
        <w:t>al</w:t>
      </w:r>
      <w:r w:rsidR="00530F89">
        <w:rPr>
          <w:rFonts w:ascii="Arial" w:hAnsi="Arial" w:cs="Arial"/>
          <w:sz w:val="24"/>
          <w:szCs w:val="24"/>
        </w:rPr>
        <w:t>.</w:t>
      </w:r>
      <w:r w:rsidR="009E0B68">
        <w:rPr>
          <w:rFonts w:ascii="Arial" w:hAnsi="Arial" w:cs="Arial"/>
          <w:sz w:val="24"/>
          <w:szCs w:val="24"/>
        </w:rPr>
        <w:t>, 2018</w:t>
      </w:r>
      <w:r w:rsidR="00972C02">
        <w:rPr>
          <w:rFonts w:ascii="Arial" w:hAnsi="Arial" w:cs="Arial"/>
          <w:sz w:val="24"/>
          <w:szCs w:val="24"/>
        </w:rPr>
        <w:t>)</w:t>
      </w:r>
      <w:r w:rsidR="006F4480">
        <w:rPr>
          <w:rFonts w:ascii="Arial" w:hAnsi="Arial" w:cs="Arial"/>
          <w:sz w:val="24"/>
          <w:szCs w:val="24"/>
        </w:rPr>
        <w:t>, with babies as young as 4 months reportedly interacting with digital media (</w:t>
      </w:r>
      <w:proofErr w:type="spellStart"/>
      <w:r w:rsidR="006F4480">
        <w:rPr>
          <w:rFonts w:ascii="Arial" w:hAnsi="Arial" w:cs="Arial"/>
          <w:sz w:val="24"/>
          <w:szCs w:val="24"/>
        </w:rPr>
        <w:t>Chassiakos</w:t>
      </w:r>
      <w:proofErr w:type="spellEnd"/>
      <w:r w:rsidR="00903B2C">
        <w:rPr>
          <w:rFonts w:ascii="Arial" w:hAnsi="Arial" w:cs="Arial"/>
          <w:sz w:val="24"/>
          <w:szCs w:val="24"/>
        </w:rPr>
        <w:t xml:space="preserve"> et al.</w:t>
      </w:r>
      <w:r w:rsidR="006F4480">
        <w:rPr>
          <w:rFonts w:ascii="Arial" w:hAnsi="Arial" w:cs="Arial"/>
          <w:sz w:val="24"/>
          <w:szCs w:val="24"/>
        </w:rPr>
        <w:t>, 2016</w:t>
      </w:r>
      <w:r w:rsidR="00B52490">
        <w:rPr>
          <w:rFonts w:ascii="Arial" w:hAnsi="Arial" w:cs="Arial"/>
          <w:sz w:val="24"/>
          <w:szCs w:val="24"/>
        </w:rPr>
        <w:t>; Danby et al</w:t>
      </w:r>
      <w:r w:rsidR="00530F89">
        <w:rPr>
          <w:rFonts w:ascii="Arial" w:hAnsi="Arial" w:cs="Arial"/>
          <w:sz w:val="24"/>
          <w:szCs w:val="24"/>
        </w:rPr>
        <w:t>.</w:t>
      </w:r>
      <w:r w:rsidR="00B52490">
        <w:rPr>
          <w:rFonts w:ascii="Arial" w:hAnsi="Arial" w:cs="Arial"/>
          <w:sz w:val="24"/>
          <w:szCs w:val="24"/>
        </w:rPr>
        <w:t>, 2018</w:t>
      </w:r>
      <w:r w:rsidR="006F4480">
        <w:rPr>
          <w:rFonts w:ascii="Arial" w:hAnsi="Arial" w:cs="Arial"/>
          <w:sz w:val="24"/>
          <w:szCs w:val="24"/>
        </w:rPr>
        <w:t xml:space="preserve">). </w:t>
      </w:r>
    </w:p>
    <w:p w14:paraId="6461A1E3" w14:textId="60B9E501" w:rsidR="00390CBD" w:rsidRDefault="00390CBD" w:rsidP="00ED1B58">
      <w:pPr>
        <w:spacing w:line="360" w:lineRule="auto"/>
        <w:rPr>
          <w:rFonts w:ascii="Arial" w:hAnsi="Arial" w:cs="Arial"/>
          <w:sz w:val="24"/>
          <w:szCs w:val="24"/>
        </w:rPr>
      </w:pPr>
      <w:r>
        <w:rPr>
          <w:rFonts w:ascii="Arial" w:hAnsi="Arial" w:cs="Arial"/>
          <w:sz w:val="24"/>
          <w:szCs w:val="24"/>
        </w:rPr>
        <w:t xml:space="preserve">Devices could include smartphones, </w:t>
      </w:r>
      <w:proofErr w:type="spellStart"/>
      <w:r>
        <w:rPr>
          <w:rFonts w:ascii="Arial" w:hAnsi="Arial" w:cs="Arial"/>
          <w:sz w:val="24"/>
          <w:szCs w:val="24"/>
        </w:rPr>
        <w:t>ipads</w:t>
      </w:r>
      <w:proofErr w:type="spellEnd"/>
      <w:r>
        <w:rPr>
          <w:rFonts w:ascii="Arial" w:hAnsi="Arial" w:cs="Arial"/>
          <w:sz w:val="24"/>
          <w:szCs w:val="24"/>
        </w:rPr>
        <w:t xml:space="preserve">/tablets, cameras, laptops, games consoles, interactive white boards, smart TV to name a few. </w:t>
      </w:r>
    </w:p>
    <w:p w14:paraId="7353987C" w14:textId="2C69C695" w:rsidR="00321BC3" w:rsidRDefault="00321BC3" w:rsidP="00321BC3">
      <w:pPr>
        <w:spacing w:line="360" w:lineRule="auto"/>
        <w:rPr>
          <w:rFonts w:ascii="Arial" w:hAnsi="Arial" w:cs="Arial"/>
          <w:sz w:val="24"/>
          <w:szCs w:val="24"/>
        </w:rPr>
      </w:pPr>
      <w:r>
        <w:rPr>
          <w:rFonts w:ascii="Arial" w:hAnsi="Arial" w:cs="Arial"/>
          <w:sz w:val="24"/>
          <w:szCs w:val="24"/>
        </w:rPr>
        <w:t xml:space="preserve">Parents and guardians have a duty of care to their children, to educate and protect them in all areas of their lives, including the digital world (Beach, 2010; Digital Childhood, 2017). While many adults adopt similar parenting styles to their own </w:t>
      </w:r>
      <w:r>
        <w:rPr>
          <w:rFonts w:ascii="Arial" w:hAnsi="Arial" w:cs="Arial"/>
          <w:sz w:val="24"/>
          <w:szCs w:val="24"/>
        </w:rPr>
        <w:lastRenderedPageBreak/>
        <w:t xml:space="preserve">upbringing, raising children in a digital world has its own new challenges (Digital Childhood, 2017). </w:t>
      </w:r>
    </w:p>
    <w:p w14:paraId="690DB798" w14:textId="208B3DA9" w:rsidR="00321BC3" w:rsidRDefault="00C72C46" w:rsidP="00321BC3">
      <w:pPr>
        <w:spacing w:line="360" w:lineRule="auto"/>
        <w:rPr>
          <w:rFonts w:ascii="Arial" w:hAnsi="Arial" w:cs="Arial"/>
          <w:sz w:val="24"/>
          <w:szCs w:val="24"/>
        </w:rPr>
      </w:pPr>
      <w:r w:rsidRPr="00450EEA">
        <w:rPr>
          <w:rFonts w:ascii="Arial" w:hAnsi="Arial" w:cs="Arial"/>
          <w:noProof/>
          <w:sz w:val="24"/>
          <w:szCs w:val="24"/>
        </w:rPr>
        <mc:AlternateContent>
          <mc:Choice Requires="wpg">
            <w:drawing>
              <wp:anchor distT="0" distB="0" distL="457200" distR="457200" simplePos="0" relativeHeight="251661312" behindDoc="0" locked="0" layoutInCell="1" allowOverlap="1" wp14:anchorId="70AE2D4F" wp14:editId="1CD696B2">
                <wp:simplePos x="0" y="0"/>
                <wp:positionH relativeFrom="page">
                  <wp:posOffset>552450</wp:posOffset>
                </wp:positionH>
                <wp:positionV relativeFrom="page">
                  <wp:posOffset>2836545</wp:posOffset>
                </wp:positionV>
                <wp:extent cx="2971800" cy="6515100"/>
                <wp:effectExtent l="0" t="0" r="0" b="0"/>
                <wp:wrapSquare wrapText="bothSides"/>
                <wp:docPr id="179" name="Group 179"/>
                <wp:cNvGraphicFramePr/>
                <a:graphic xmlns:a="http://schemas.openxmlformats.org/drawingml/2006/main">
                  <a:graphicData uri="http://schemas.microsoft.com/office/word/2010/wordprocessingGroup">
                    <wpg:wgp>
                      <wpg:cNvGrpSpPr/>
                      <wpg:grpSpPr>
                        <a:xfrm>
                          <a:off x="0" y="0"/>
                          <a:ext cx="2971800" cy="6515100"/>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CCEE0D" w14:textId="095FA6E4" w:rsidR="00903B2C" w:rsidRPr="00AA017E" w:rsidRDefault="00903B2C">
                              <w:pPr>
                                <w:pStyle w:val="TOCHeading"/>
                                <w:spacing w:before="120"/>
                                <w:rPr>
                                  <w:rFonts w:ascii="Arial" w:hAnsi="Arial" w:cs="Arial"/>
                                  <w:color w:val="auto"/>
                                  <w:sz w:val="20"/>
                                  <w:szCs w:val="20"/>
                                </w:rPr>
                              </w:pPr>
                              <w:r w:rsidRPr="00A50E69">
                                <w:rPr>
                                  <w:rFonts w:ascii="Arial" w:hAnsi="Arial" w:cs="Arial"/>
                                  <w:color w:val="4472C4" w:themeColor="accent1"/>
                                  <w:sz w:val="20"/>
                                  <w:szCs w:val="20"/>
                                </w:rPr>
                                <w:t>Benefits</w:t>
                              </w:r>
                            </w:p>
                            <w:p w14:paraId="5C162A5D" w14:textId="19D2209E"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Opportunities to enhance early learning. </w:t>
                              </w:r>
                            </w:p>
                            <w:p w14:paraId="6B4CDA0D" w14:textId="01FD521A"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Varied access to further knowledge via websites, search engines, communication with others. </w:t>
                              </w:r>
                            </w:p>
                            <w:p w14:paraId="3062D9F4" w14:textId="010A42DC"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Increased opportunities for social interaction through social media and gaming. These can also be helpful to access support networks. </w:t>
                              </w:r>
                            </w:p>
                            <w:p w14:paraId="38062067" w14:textId="0B31AB2D"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More opportunities to communicate with family and friends- </w:t>
                              </w:r>
                              <w:proofErr w:type="spellStart"/>
                              <w:r w:rsidRPr="00AA017E">
                                <w:rPr>
                                  <w:rFonts w:ascii="Arial" w:hAnsi="Arial" w:cs="Arial"/>
                                  <w:sz w:val="20"/>
                                  <w:szCs w:val="20"/>
                                </w:rPr>
                                <w:t>Watsapp</w:t>
                              </w:r>
                              <w:proofErr w:type="spellEnd"/>
                              <w:r w:rsidRPr="00AA017E">
                                <w:rPr>
                                  <w:rFonts w:ascii="Arial" w:hAnsi="Arial" w:cs="Arial"/>
                                  <w:sz w:val="20"/>
                                  <w:szCs w:val="20"/>
                                </w:rPr>
                                <w:t xml:space="preserve">, Skype, Facetime. </w:t>
                              </w:r>
                            </w:p>
                            <w:p w14:paraId="0B80A236" w14:textId="0F4EFF3C"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Information sharing is made easy. </w:t>
                              </w:r>
                            </w:p>
                            <w:p w14:paraId="64A25625" w14:textId="414B199E" w:rsidR="00903B2C" w:rsidRPr="00AA017E" w:rsidRDefault="00903B2C" w:rsidP="00450EEA">
                              <w:pPr>
                                <w:pStyle w:val="ListParagraph"/>
                                <w:numPr>
                                  <w:ilvl w:val="0"/>
                                  <w:numId w:val="1"/>
                                </w:numPr>
                                <w:rPr>
                                  <w:rFonts w:ascii="Arial" w:hAnsi="Arial" w:cs="Arial"/>
                                  <w:sz w:val="24"/>
                                  <w:szCs w:val="24"/>
                                </w:rPr>
                              </w:pPr>
                              <w:r w:rsidRPr="00AA017E">
                                <w:rPr>
                                  <w:rFonts w:ascii="Arial" w:hAnsi="Arial" w:cs="Arial"/>
                                  <w:sz w:val="20"/>
                                  <w:szCs w:val="20"/>
                                </w:rPr>
                                <w:t xml:space="preserve">Technology interventions for children with disabilities and additional learning </w:t>
                              </w:r>
                              <w:r w:rsidRPr="00AA017E">
                                <w:rPr>
                                  <w:rFonts w:ascii="Arial" w:hAnsi="Arial" w:cs="Arial"/>
                                  <w:sz w:val="24"/>
                                  <w:szCs w:val="24"/>
                                </w:rPr>
                                <w:t xml:space="preserve">needs. </w:t>
                              </w:r>
                            </w:p>
                            <w:p w14:paraId="7922A2AE" w14:textId="13610E67" w:rsidR="00903B2C"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New technologies are </w:t>
                              </w:r>
                              <w:proofErr w:type="gramStart"/>
                              <w:r w:rsidRPr="00AA017E">
                                <w:rPr>
                                  <w:rFonts w:ascii="Arial" w:hAnsi="Arial" w:cs="Arial"/>
                                  <w:sz w:val="20"/>
                                  <w:szCs w:val="20"/>
                                </w:rPr>
                                <w:t>exciting</w:t>
                              </w:r>
                              <w:proofErr w:type="gramEnd"/>
                              <w:r w:rsidRPr="00AA017E">
                                <w:rPr>
                                  <w:rFonts w:ascii="Arial" w:hAnsi="Arial" w:cs="Arial"/>
                                  <w:sz w:val="20"/>
                                  <w:szCs w:val="20"/>
                                </w:rPr>
                                <w:t xml:space="preserve"> and children maintain a high interest in them. </w:t>
                              </w:r>
                            </w:p>
                            <w:p w14:paraId="0D723381" w14:textId="7E286E05" w:rsidR="00903B2C" w:rsidRDefault="00903B2C" w:rsidP="00DF7D5C">
                              <w:pPr>
                                <w:pStyle w:val="ListParagraph"/>
                                <w:rPr>
                                  <w:rFonts w:ascii="Arial" w:hAnsi="Arial" w:cs="Arial"/>
                                  <w:sz w:val="20"/>
                                  <w:szCs w:val="20"/>
                                </w:rPr>
                              </w:pPr>
                            </w:p>
                            <w:p w14:paraId="7011BA10" w14:textId="243BFC51" w:rsidR="00903B2C" w:rsidRPr="00530F89" w:rsidRDefault="00903B2C" w:rsidP="00530F89">
                              <w:pPr>
                                <w:pStyle w:val="ListParagraph"/>
                                <w:rPr>
                                  <w:rFonts w:ascii="Arial" w:hAnsi="Arial" w:cs="Arial"/>
                                  <w:sz w:val="20"/>
                                  <w:szCs w:val="20"/>
                                </w:rPr>
                              </w:pPr>
                              <w:proofErr w:type="spellStart"/>
                              <w:r>
                                <w:rPr>
                                  <w:rFonts w:ascii="Arial" w:hAnsi="Arial" w:cs="Arial"/>
                                  <w:sz w:val="20"/>
                                  <w:szCs w:val="20"/>
                                </w:rPr>
                                <w:t>Chassiakos</w:t>
                              </w:r>
                              <w:proofErr w:type="spellEnd"/>
                              <w:r>
                                <w:rPr>
                                  <w:rFonts w:ascii="Arial" w:hAnsi="Arial" w:cs="Arial"/>
                                  <w:sz w:val="20"/>
                                  <w:szCs w:val="20"/>
                                </w:rPr>
                                <w:t xml:space="preserve"> et al. (201</w:t>
                              </w:r>
                              <w:r w:rsidR="00600229">
                                <w:rPr>
                                  <w:rFonts w:ascii="Arial" w:hAnsi="Arial" w:cs="Arial"/>
                                  <w:sz w:val="20"/>
                                  <w:szCs w:val="20"/>
                                </w:rPr>
                                <w:t>6</w:t>
                              </w:r>
                              <w:r>
                                <w:rPr>
                                  <w:rFonts w:ascii="Arial" w:hAnsi="Arial" w:cs="Arial"/>
                                  <w:sz w:val="20"/>
                                  <w:szCs w:val="20"/>
                                </w:rPr>
                                <w:t>)</w:t>
                              </w:r>
                            </w:p>
                            <w:p w14:paraId="395F31F5" w14:textId="6542B4EA" w:rsidR="00903B2C" w:rsidRDefault="00903B2C" w:rsidP="00DF7D5C">
                              <w:pPr>
                                <w:pStyle w:val="ListParagraph"/>
                                <w:rPr>
                                  <w:rFonts w:ascii="Arial" w:hAnsi="Arial" w:cs="Arial"/>
                                  <w:sz w:val="20"/>
                                  <w:szCs w:val="20"/>
                                </w:rPr>
                              </w:pPr>
                              <w:bookmarkStart w:id="0" w:name="_Hlk1920958"/>
                              <w:bookmarkStart w:id="1" w:name="_Hlk1920959"/>
                              <w:r>
                                <w:rPr>
                                  <w:rFonts w:ascii="Arial" w:hAnsi="Arial" w:cs="Arial"/>
                                  <w:sz w:val="20"/>
                                  <w:szCs w:val="20"/>
                                </w:rPr>
                                <w:t>Digital Childhood (201</w:t>
                              </w:r>
                              <w:r w:rsidR="00600229">
                                <w:rPr>
                                  <w:rFonts w:ascii="Arial" w:hAnsi="Arial" w:cs="Arial"/>
                                  <w:sz w:val="20"/>
                                  <w:szCs w:val="20"/>
                                </w:rPr>
                                <w:t>7</w:t>
                              </w:r>
                              <w:r>
                                <w:rPr>
                                  <w:rFonts w:ascii="Arial" w:hAnsi="Arial" w:cs="Arial"/>
                                  <w:sz w:val="20"/>
                                  <w:szCs w:val="20"/>
                                </w:rPr>
                                <w:t>)</w:t>
                              </w:r>
                            </w:p>
                            <w:p w14:paraId="732EA360" w14:textId="4AB84376" w:rsidR="00903B2C" w:rsidRDefault="00903B2C" w:rsidP="00DF7D5C">
                              <w:pPr>
                                <w:pStyle w:val="ListParagraph"/>
                                <w:rPr>
                                  <w:rFonts w:ascii="Arial" w:hAnsi="Arial" w:cs="Arial"/>
                                  <w:sz w:val="20"/>
                                  <w:szCs w:val="20"/>
                                </w:rPr>
                              </w:pPr>
                              <w:r>
                                <w:rPr>
                                  <w:rFonts w:ascii="Arial" w:hAnsi="Arial" w:cs="Arial"/>
                                  <w:sz w:val="20"/>
                                  <w:szCs w:val="20"/>
                                </w:rPr>
                                <w:t>Gov.UK (2016)</w:t>
                              </w:r>
                            </w:p>
                            <w:bookmarkEnd w:id="0"/>
                            <w:bookmarkEnd w:id="1"/>
                            <w:p w14:paraId="6446957A" w14:textId="2B600435" w:rsidR="00903B2C" w:rsidRDefault="00903B2C" w:rsidP="00DF7D5C">
                              <w:pPr>
                                <w:pStyle w:val="ListParagraph"/>
                                <w:rPr>
                                  <w:rFonts w:ascii="Arial" w:hAnsi="Arial" w:cs="Arial"/>
                                  <w:sz w:val="20"/>
                                  <w:szCs w:val="20"/>
                                </w:rPr>
                              </w:pPr>
                              <w:proofErr w:type="spellStart"/>
                              <w:r>
                                <w:rPr>
                                  <w:rFonts w:ascii="Arial" w:hAnsi="Arial" w:cs="Arial"/>
                                  <w:sz w:val="20"/>
                                  <w:szCs w:val="20"/>
                                </w:rPr>
                                <w:t>Nspcc</w:t>
                              </w:r>
                              <w:proofErr w:type="spellEnd"/>
                              <w:r>
                                <w:rPr>
                                  <w:rFonts w:ascii="Arial" w:hAnsi="Arial" w:cs="Arial"/>
                                  <w:sz w:val="20"/>
                                  <w:szCs w:val="20"/>
                                </w:rPr>
                                <w:t xml:space="preserve"> (2019)</w:t>
                              </w:r>
                            </w:p>
                            <w:p w14:paraId="39BA40A4" w14:textId="48482005" w:rsidR="00903B2C" w:rsidRPr="00AA017E" w:rsidRDefault="00903B2C" w:rsidP="00DF7D5C">
                              <w:pPr>
                                <w:pStyle w:val="ListParagraph"/>
                                <w:rPr>
                                  <w:rFonts w:ascii="Arial" w:hAnsi="Arial" w:cs="Arial"/>
                                  <w:sz w:val="20"/>
                                  <w:szCs w:val="20"/>
                                </w:rPr>
                              </w:pPr>
                              <w:r>
                                <w:rPr>
                                  <w:rFonts w:ascii="Arial" w:hAnsi="Arial" w:cs="Arial"/>
                                  <w:sz w:val="20"/>
                                  <w:szCs w:val="20"/>
                                </w:rPr>
                                <w:t xml:space="preserve">Ofcom (2015)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70AE2D4F" id="Group 179" o:spid="_x0000_s1027" style="position:absolute;margin-left:43.5pt;margin-top:223.35pt;width:234pt;height:513pt;z-index:251661312;mso-wrap-distance-left:36pt;mso-wrap-distance-right:36pt;mso-position-horizontal-relative:page;mso-position-vertical-relative:page;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">
                <v:group id="Group 180" o:spid="_x0000_s1028"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9"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30"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1"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2"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9" o:title="" recolor="t" rotate="t" type="frame"/>
                    </v:rect>
                  </v:group>
                </v:group>
                <v:shape id="Text Box 185" o:spid="_x0000_s1033" type="#_x0000_t202" style="position:absolute;left:9226;top:5916;width:20483;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68CCEE0D" w14:textId="095FA6E4" w:rsidR="00903B2C" w:rsidRPr="00AA017E" w:rsidRDefault="00903B2C">
                        <w:pPr>
                          <w:pStyle w:val="TOCHeading"/>
                          <w:spacing w:before="120"/>
                          <w:rPr>
                            <w:rFonts w:ascii="Arial" w:hAnsi="Arial" w:cs="Arial"/>
                            <w:color w:val="auto"/>
                            <w:sz w:val="20"/>
                            <w:szCs w:val="20"/>
                          </w:rPr>
                        </w:pPr>
                        <w:r w:rsidRPr="00A50E69">
                          <w:rPr>
                            <w:rFonts w:ascii="Arial" w:hAnsi="Arial" w:cs="Arial"/>
                            <w:color w:val="4472C4" w:themeColor="accent1"/>
                            <w:sz w:val="20"/>
                            <w:szCs w:val="20"/>
                          </w:rPr>
                          <w:t>Benefits</w:t>
                        </w:r>
                      </w:p>
                      <w:p w14:paraId="5C162A5D" w14:textId="19D2209E"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Opportunities to enhance early learning. </w:t>
                        </w:r>
                      </w:p>
                      <w:p w14:paraId="6B4CDA0D" w14:textId="01FD521A"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Varied access to further knowledge via websites, search engines, communication with others. </w:t>
                        </w:r>
                      </w:p>
                      <w:p w14:paraId="3062D9F4" w14:textId="010A42DC"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Increased opportunities for social interaction through social media and gaming. These can also be helpful to access support networks. </w:t>
                        </w:r>
                      </w:p>
                      <w:p w14:paraId="38062067" w14:textId="0B31AB2D"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More opportunities to communicate with family and friends- </w:t>
                        </w:r>
                        <w:proofErr w:type="spellStart"/>
                        <w:r w:rsidRPr="00AA017E">
                          <w:rPr>
                            <w:rFonts w:ascii="Arial" w:hAnsi="Arial" w:cs="Arial"/>
                            <w:sz w:val="20"/>
                            <w:szCs w:val="20"/>
                          </w:rPr>
                          <w:t>Watsapp</w:t>
                        </w:r>
                        <w:proofErr w:type="spellEnd"/>
                        <w:r w:rsidRPr="00AA017E">
                          <w:rPr>
                            <w:rFonts w:ascii="Arial" w:hAnsi="Arial" w:cs="Arial"/>
                            <w:sz w:val="20"/>
                            <w:szCs w:val="20"/>
                          </w:rPr>
                          <w:t xml:space="preserve">, Skype, Facetime. </w:t>
                        </w:r>
                      </w:p>
                      <w:p w14:paraId="0B80A236" w14:textId="0F4EFF3C" w:rsidR="00903B2C" w:rsidRPr="00AA017E"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Information sharing is made easy. </w:t>
                        </w:r>
                      </w:p>
                      <w:p w14:paraId="64A25625" w14:textId="414B199E" w:rsidR="00903B2C" w:rsidRPr="00AA017E" w:rsidRDefault="00903B2C" w:rsidP="00450EEA">
                        <w:pPr>
                          <w:pStyle w:val="ListParagraph"/>
                          <w:numPr>
                            <w:ilvl w:val="0"/>
                            <w:numId w:val="1"/>
                          </w:numPr>
                          <w:rPr>
                            <w:rFonts w:ascii="Arial" w:hAnsi="Arial" w:cs="Arial"/>
                            <w:sz w:val="24"/>
                            <w:szCs w:val="24"/>
                          </w:rPr>
                        </w:pPr>
                        <w:r w:rsidRPr="00AA017E">
                          <w:rPr>
                            <w:rFonts w:ascii="Arial" w:hAnsi="Arial" w:cs="Arial"/>
                            <w:sz w:val="20"/>
                            <w:szCs w:val="20"/>
                          </w:rPr>
                          <w:t xml:space="preserve">Technology interventions for children with disabilities and additional learning </w:t>
                        </w:r>
                        <w:r w:rsidRPr="00AA017E">
                          <w:rPr>
                            <w:rFonts w:ascii="Arial" w:hAnsi="Arial" w:cs="Arial"/>
                            <w:sz w:val="24"/>
                            <w:szCs w:val="24"/>
                          </w:rPr>
                          <w:t xml:space="preserve">needs. </w:t>
                        </w:r>
                      </w:p>
                      <w:p w14:paraId="7922A2AE" w14:textId="13610E67" w:rsidR="00903B2C" w:rsidRDefault="00903B2C" w:rsidP="00450EEA">
                        <w:pPr>
                          <w:pStyle w:val="ListParagraph"/>
                          <w:numPr>
                            <w:ilvl w:val="0"/>
                            <w:numId w:val="1"/>
                          </w:numPr>
                          <w:rPr>
                            <w:rFonts w:ascii="Arial" w:hAnsi="Arial" w:cs="Arial"/>
                            <w:sz w:val="20"/>
                            <w:szCs w:val="20"/>
                          </w:rPr>
                        </w:pPr>
                        <w:r w:rsidRPr="00AA017E">
                          <w:rPr>
                            <w:rFonts w:ascii="Arial" w:hAnsi="Arial" w:cs="Arial"/>
                            <w:sz w:val="20"/>
                            <w:szCs w:val="20"/>
                          </w:rPr>
                          <w:t xml:space="preserve">New technologies are </w:t>
                        </w:r>
                        <w:proofErr w:type="gramStart"/>
                        <w:r w:rsidRPr="00AA017E">
                          <w:rPr>
                            <w:rFonts w:ascii="Arial" w:hAnsi="Arial" w:cs="Arial"/>
                            <w:sz w:val="20"/>
                            <w:szCs w:val="20"/>
                          </w:rPr>
                          <w:t>exciting</w:t>
                        </w:r>
                        <w:proofErr w:type="gramEnd"/>
                        <w:r w:rsidRPr="00AA017E">
                          <w:rPr>
                            <w:rFonts w:ascii="Arial" w:hAnsi="Arial" w:cs="Arial"/>
                            <w:sz w:val="20"/>
                            <w:szCs w:val="20"/>
                          </w:rPr>
                          <w:t xml:space="preserve"> and children maintain a high interest in them. </w:t>
                        </w:r>
                      </w:p>
                      <w:p w14:paraId="0D723381" w14:textId="7E286E05" w:rsidR="00903B2C" w:rsidRDefault="00903B2C" w:rsidP="00DF7D5C">
                        <w:pPr>
                          <w:pStyle w:val="ListParagraph"/>
                          <w:rPr>
                            <w:rFonts w:ascii="Arial" w:hAnsi="Arial" w:cs="Arial"/>
                            <w:sz w:val="20"/>
                            <w:szCs w:val="20"/>
                          </w:rPr>
                        </w:pPr>
                      </w:p>
                      <w:p w14:paraId="7011BA10" w14:textId="243BFC51" w:rsidR="00903B2C" w:rsidRPr="00530F89" w:rsidRDefault="00903B2C" w:rsidP="00530F89">
                        <w:pPr>
                          <w:pStyle w:val="ListParagraph"/>
                          <w:rPr>
                            <w:rFonts w:ascii="Arial" w:hAnsi="Arial" w:cs="Arial"/>
                            <w:sz w:val="20"/>
                            <w:szCs w:val="20"/>
                          </w:rPr>
                        </w:pPr>
                        <w:proofErr w:type="spellStart"/>
                        <w:r>
                          <w:rPr>
                            <w:rFonts w:ascii="Arial" w:hAnsi="Arial" w:cs="Arial"/>
                            <w:sz w:val="20"/>
                            <w:szCs w:val="20"/>
                          </w:rPr>
                          <w:t>Chassiakos</w:t>
                        </w:r>
                        <w:proofErr w:type="spellEnd"/>
                        <w:r>
                          <w:rPr>
                            <w:rFonts w:ascii="Arial" w:hAnsi="Arial" w:cs="Arial"/>
                            <w:sz w:val="20"/>
                            <w:szCs w:val="20"/>
                          </w:rPr>
                          <w:t xml:space="preserve"> et al. (201</w:t>
                        </w:r>
                        <w:r w:rsidR="00600229">
                          <w:rPr>
                            <w:rFonts w:ascii="Arial" w:hAnsi="Arial" w:cs="Arial"/>
                            <w:sz w:val="20"/>
                            <w:szCs w:val="20"/>
                          </w:rPr>
                          <w:t>6</w:t>
                        </w:r>
                        <w:r>
                          <w:rPr>
                            <w:rFonts w:ascii="Arial" w:hAnsi="Arial" w:cs="Arial"/>
                            <w:sz w:val="20"/>
                            <w:szCs w:val="20"/>
                          </w:rPr>
                          <w:t>)</w:t>
                        </w:r>
                      </w:p>
                      <w:p w14:paraId="395F31F5" w14:textId="6542B4EA" w:rsidR="00903B2C" w:rsidRDefault="00903B2C" w:rsidP="00DF7D5C">
                        <w:pPr>
                          <w:pStyle w:val="ListParagraph"/>
                          <w:rPr>
                            <w:rFonts w:ascii="Arial" w:hAnsi="Arial" w:cs="Arial"/>
                            <w:sz w:val="20"/>
                            <w:szCs w:val="20"/>
                          </w:rPr>
                        </w:pPr>
                        <w:bookmarkStart w:id="2" w:name="_Hlk1920958"/>
                        <w:bookmarkStart w:id="3" w:name="_Hlk1920959"/>
                        <w:r>
                          <w:rPr>
                            <w:rFonts w:ascii="Arial" w:hAnsi="Arial" w:cs="Arial"/>
                            <w:sz w:val="20"/>
                            <w:szCs w:val="20"/>
                          </w:rPr>
                          <w:t>Digital Childhood (201</w:t>
                        </w:r>
                        <w:r w:rsidR="00600229">
                          <w:rPr>
                            <w:rFonts w:ascii="Arial" w:hAnsi="Arial" w:cs="Arial"/>
                            <w:sz w:val="20"/>
                            <w:szCs w:val="20"/>
                          </w:rPr>
                          <w:t>7</w:t>
                        </w:r>
                        <w:r>
                          <w:rPr>
                            <w:rFonts w:ascii="Arial" w:hAnsi="Arial" w:cs="Arial"/>
                            <w:sz w:val="20"/>
                            <w:szCs w:val="20"/>
                          </w:rPr>
                          <w:t>)</w:t>
                        </w:r>
                      </w:p>
                      <w:p w14:paraId="732EA360" w14:textId="4AB84376" w:rsidR="00903B2C" w:rsidRDefault="00903B2C" w:rsidP="00DF7D5C">
                        <w:pPr>
                          <w:pStyle w:val="ListParagraph"/>
                          <w:rPr>
                            <w:rFonts w:ascii="Arial" w:hAnsi="Arial" w:cs="Arial"/>
                            <w:sz w:val="20"/>
                            <w:szCs w:val="20"/>
                          </w:rPr>
                        </w:pPr>
                        <w:r>
                          <w:rPr>
                            <w:rFonts w:ascii="Arial" w:hAnsi="Arial" w:cs="Arial"/>
                            <w:sz w:val="20"/>
                            <w:szCs w:val="20"/>
                          </w:rPr>
                          <w:t>Gov.UK (2016)</w:t>
                        </w:r>
                      </w:p>
                      <w:bookmarkEnd w:id="2"/>
                      <w:bookmarkEnd w:id="3"/>
                      <w:p w14:paraId="6446957A" w14:textId="2B600435" w:rsidR="00903B2C" w:rsidRDefault="00903B2C" w:rsidP="00DF7D5C">
                        <w:pPr>
                          <w:pStyle w:val="ListParagraph"/>
                          <w:rPr>
                            <w:rFonts w:ascii="Arial" w:hAnsi="Arial" w:cs="Arial"/>
                            <w:sz w:val="20"/>
                            <w:szCs w:val="20"/>
                          </w:rPr>
                        </w:pPr>
                        <w:proofErr w:type="spellStart"/>
                        <w:r>
                          <w:rPr>
                            <w:rFonts w:ascii="Arial" w:hAnsi="Arial" w:cs="Arial"/>
                            <w:sz w:val="20"/>
                            <w:szCs w:val="20"/>
                          </w:rPr>
                          <w:t>Nspcc</w:t>
                        </w:r>
                        <w:proofErr w:type="spellEnd"/>
                        <w:r>
                          <w:rPr>
                            <w:rFonts w:ascii="Arial" w:hAnsi="Arial" w:cs="Arial"/>
                            <w:sz w:val="20"/>
                            <w:szCs w:val="20"/>
                          </w:rPr>
                          <w:t xml:space="preserve"> (2019)</w:t>
                        </w:r>
                      </w:p>
                      <w:p w14:paraId="39BA40A4" w14:textId="48482005" w:rsidR="00903B2C" w:rsidRPr="00AA017E" w:rsidRDefault="00903B2C" w:rsidP="00DF7D5C">
                        <w:pPr>
                          <w:pStyle w:val="ListParagraph"/>
                          <w:rPr>
                            <w:rFonts w:ascii="Arial" w:hAnsi="Arial" w:cs="Arial"/>
                            <w:sz w:val="20"/>
                            <w:szCs w:val="20"/>
                          </w:rPr>
                        </w:pPr>
                        <w:r>
                          <w:rPr>
                            <w:rFonts w:ascii="Arial" w:hAnsi="Arial" w:cs="Arial"/>
                            <w:sz w:val="20"/>
                            <w:szCs w:val="20"/>
                          </w:rPr>
                          <w:t xml:space="preserve">Ofcom (2015) </w:t>
                        </w:r>
                      </w:p>
                    </w:txbxContent>
                  </v:textbox>
                </v:shape>
                <w10:wrap type="square" anchorx="page" anchory="page"/>
              </v:group>
            </w:pict>
          </mc:Fallback>
        </mc:AlternateContent>
      </w:r>
      <w:r w:rsidR="00321BC3" w:rsidRPr="00450EEA">
        <w:rPr>
          <w:rFonts w:ascii="Arial" w:hAnsi="Arial" w:cs="Arial"/>
          <w:noProof/>
          <w:sz w:val="24"/>
          <w:szCs w:val="24"/>
        </w:rPr>
        <mc:AlternateContent>
          <mc:Choice Requires="wpg">
            <w:drawing>
              <wp:anchor distT="0" distB="0" distL="457200" distR="457200" simplePos="0" relativeHeight="251663360" behindDoc="0" locked="0" layoutInCell="1" allowOverlap="1" wp14:anchorId="47FF1C90" wp14:editId="1373E412">
                <wp:simplePos x="0" y="0"/>
                <wp:positionH relativeFrom="page">
                  <wp:posOffset>4505325</wp:posOffset>
                </wp:positionH>
                <wp:positionV relativeFrom="page">
                  <wp:posOffset>2571115</wp:posOffset>
                </wp:positionV>
                <wp:extent cx="2801620" cy="6600825"/>
                <wp:effectExtent l="0" t="0" r="0" b="9525"/>
                <wp:wrapSquare wrapText="bothSides"/>
                <wp:docPr id="186" name="Group 186"/>
                <wp:cNvGraphicFramePr/>
                <a:graphic xmlns:a="http://schemas.openxmlformats.org/drawingml/2006/main">
                  <a:graphicData uri="http://schemas.microsoft.com/office/word/2010/wordprocessingGroup">
                    <wpg:wgp>
                      <wpg:cNvGrpSpPr/>
                      <wpg:grpSpPr>
                        <a:xfrm>
                          <a:off x="0" y="0"/>
                          <a:ext cx="2801620" cy="6600825"/>
                          <a:chOff x="0" y="-365349"/>
                          <a:chExt cx="2800663" cy="9737949"/>
                        </a:xfrm>
                      </wpg:grpSpPr>
                      <wps:wsp>
                        <wps:cNvPr id="187" name="Text Box 187"/>
                        <wps:cNvSpPr txBox="1"/>
                        <wps:spPr>
                          <a:xfrm>
                            <a:off x="0" y="590549"/>
                            <a:ext cx="2057400" cy="83604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8C169" w14:textId="2BE3CF0D" w:rsidR="00903B2C" w:rsidRPr="00A50E69" w:rsidRDefault="00903B2C">
                              <w:pPr>
                                <w:pStyle w:val="TOCHeading"/>
                                <w:spacing w:before="120"/>
                                <w:rPr>
                                  <w:rFonts w:ascii="Arial" w:hAnsi="Arial" w:cs="Arial"/>
                                  <w:color w:val="4472C4" w:themeColor="accent1"/>
                                  <w:sz w:val="20"/>
                                  <w:szCs w:val="20"/>
                                </w:rPr>
                              </w:pPr>
                              <w:r w:rsidRPr="00A50E69">
                                <w:rPr>
                                  <w:rFonts w:ascii="Arial" w:hAnsi="Arial" w:cs="Arial"/>
                                  <w:color w:val="4472C4" w:themeColor="accent1"/>
                                  <w:sz w:val="20"/>
                                  <w:szCs w:val="20"/>
                                </w:rPr>
                                <w:t>Risks</w:t>
                              </w:r>
                            </w:p>
                            <w:p w14:paraId="5D8AF7FE" w14:textId="6828D64A"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Insomnia and other sleep related problems. </w:t>
                              </w:r>
                            </w:p>
                            <w:p w14:paraId="4064164F" w14:textId="55FAE4E1"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Links to obesity.</w:t>
                              </w:r>
                            </w:p>
                            <w:p w14:paraId="152B6727" w14:textId="185982A9"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Higher incidence of depression and self-harm. </w:t>
                              </w:r>
                            </w:p>
                            <w:p w14:paraId="509133A9" w14:textId="52979A9C"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Cyberbullying- to be a victim of or a perpetrator. </w:t>
                              </w:r>
                            </w:p>
                            <w:p w14:paraId="281FA3EB" w14:textId="6866B69D"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Exposure to inappropriate content- age related, of a sexual nature, possibly violence. </w:t>
                              </w:r>
                            </w:p>
                            <w:p w14:paraId="477897E6" w14:textId="16982334"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Private information may be obtained by inappropriate parties. </w:t>
                              </w:r>
                            </w:p>
                            <w:p w14:paraId="658B41CD" w14:textId="35F1E921"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Enhanced consumerism opportunities with advisements. </w:t>
                              </w:r>
                            </w:p>
                            <w:p w14:paraId="51EA3ABA" w14:textId="3CF64897"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Links between excessive TV’s viewing and language and social delays. </w:t>
                              </w:r>
                            </w:p>
                            <w:p w14:paraId="4F4B8F5D" w14:textId="1D133ECC"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Less interaction between families with high functioning media use. </w:t>
                              </w:r>
                            </w:p>
                            <w:p w14:paraId="711161DC" w14:textId="44BA793F" w:rsidR="00903B2C" w:rsidRDefault="00903B2C" w:rsidP="00450EEA">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Sexual abuse and </w:t>
                              </w:r>
                              <w:proofErr w:type="spellStart"/>
                              <w:r w:rsidRPr="00A50E69">
                                <w:rPr>
                                  <w:rFonts w:ascii="Arial" w:hAnsi="Arial" w:cs="Arial"/>
                                  <w:sz w:val="20"/>
                                  <w:szCs w:val="20"/>
                                  <w:lang w:val="en-US"/>
                                </w:rPr>
                                <w:t>cybergrooming</w:t>
                              </w:r>
                              <w:proofErr w:type="spellEnd"/>
                            </w:p>
                            <w:p w14:paraId="40CA4904" w14:textId="77777777" w:rsidR="00903B2C" w:rsidRPr="00530F89" w:rsidRDefault="00903B2C" w:rsidP="00530F89">
                              <w:pPr>
                                <w:pStyle w:val="ListParagraph"/>
                                <w:rPr>
                                  <w:rFonts w:ascii="Arial" w:hAnsi="Arial" w:cs="Arial"/>
                                  <w:sz w:val="20"/>
                                  <w:szCs w:val="20"/>
                                  <w:lang w:val="en-US"/>
                                </w:rPr>
                              </w:pPr>
                            </w:p>
                            <w:p w14:paraId="5FBE706D" w14:textId="6E173617" w:rsidR="00903B2C" w:rsidRPr="00530F89" w:rsidRDefault="00903B2C" w:rsidP="00530F89">
                              <w:pPr>
                                <w:pStyle w:val="ListParagraph"/>
                                <w:rPr>
                                  <w:rFonts w:ascii="Arial" w:hAnsi="Arial" w:cs="Arial"/>
                                  <w:sz w:val="20"/>
                                  <w:szCs w:val="20"/>
                                </w:rPr>
                              </w:pPr>
                              <w:proofErr w:type="spellStart"/>
                              <w:r>
                                <w:rPr>
                                  <w:rFonts w:ascii="Arial" w:hAnsi="Arial" w:cs="Arial"/>
                                  <w:sz w:val="20"/>
                                  <w:szCs w:val="20"/>
                                </w:rPr>
                                <w:t>Chassiakos</w:t>
                              </w:r>
                              <w:proofErr w:type="spellEnd"/>
                              <w:r>
                                <w:rPr>
                                  <w:rFonts w:ascii="Arial" w:hAnsi="Arial" w:cs="Arial"/>
                                  <w:sz w:val="20"/>
                                  <w:szCs w:val="20"/>
                                </w:rPr>
                                <w:t xml:space="preserve"> et al. (201</w:t>
                              </w:r>
                              <w:r w:rsidR="00065323">
                                <w:rPr>
                                  <w:rFonts w:ascii="Arial" w:hAnsi="Arial" w:cs="Arial"/>
                                  <w:sz w:val="20"/>
                                  <w:szCs w:val="20"/>
                                </w:rPr>
                                <w:t>6</w:t>
                              </w:r>
                              <w:r>
                                <w:rPr>
                                  <w:rFonts w:ascii="Arial" w:hAnsi="Arial" w:cs="Arial"/>
                                  <w:sz w:val="20"/>
                                  <w:szCs w:val="20"/>
                                </w:rPr>
                                <w:t>)</w:t>
                              </w:r>
                            </w:p>
                            <w:p w14:paraId="728B656F" w14:textId="3B397110" w:rsidR="00903B2C" w:rsidRDefault="00903B2C" w:rsidP="00DF7D5C">
                              <w:pPr>
                                <w:pStyle w:val="ListParagraph"/>
                                <w:rPr>
                                  <w:rFonts w:ascii="Arial" w:hAnsi="Arial" w:cs="Arial"/>
                                  <w:sz w:val="20"/>
                                  <w:szCs w:val="20"/>
                                </w:rPr>
                              </w:pPr>
                              <w:r>
                                <w:rPr>
                                  <w:rFonts w:ascii="Arial" w:hAnsi="Arial" w:cs="Arial"/>
                                  <w:sz w:val="20"/>
                                  <w:szCs w:val="20"/>
                                </w:rPr>
                                <w:t>Digital Childhood (201</w:t>
                              </w:r>
                              <w:r w:rsidR="00065323">
                                <w:rPr>
                                  <w:rFonts w:ascii="Arial" w:hAnsi="Arial" w:cs="Arial"/>
                                  <w:sz w:val="20"/>
                                  <w:szCs w:val="20"/>
                                </w:rPr>
                                <w:t>7</w:t>
                              </w:r>
                              <w:r>
                                <w:rPr>
                                  <w:rFonts w:ascii="Arial" w:hAnsi="Arial" w:cs="Arial"/>
                                  <w:sz w:val="20"/>
                                  <w:szCs w:val="20"/>
                                </w:rPr>
                                <w:t>)</w:t>
                              </w:r>
                            </w:p>
                            <w:p w14:paraId="2E569725" w14:textId="4178FFD7" w:rsidR="00903B2C" w:rsidRDefault="00903B2C" w:rsidP="00DF7D5C">
                              <w:pPr>
                                <w:pStyle w:val="ListParagraph"/>
                                <w:rPr>
                                  <w:rFonts w:ascii="Arial" w:hAnsi="Arial" w:cs="Arial"/>
                                  <w:sz w:val="20"/>
                                  <w:szCs w:val="20"/>
                                </w:rPr>
                              </w:pPr>
                              <w:r>
                                <w:rPr>
                                  <w:rFonts w:ascii="Arial" w:hAnsi="Arial" w:cs="Arial"/>
                                  <w:sz w:val="20"/>
                                  <w:szCs w:val="20"/>
                                </w:rPr>
                                <w:t>Gov.UK (2016)</w:t>
                              </w:r>
                            </w:p>
                            <w:p w14:paraId="5F49BC29" w14:textId="3456F07D" w:rsidR="00903B2C" w:rsidRDefault="00903B2C" w:rsidP="00DF7D5C">
                              <w:pPr>
                                <w:pStyle w:val="ListParagraph"/>
                                <w:rPr>
                                  <w:rFonts w:ascii="Arial" w:hAnsi="Arial" w:cs="Arial"/>
                                  <w:sz w:val="20"/>
                                  <w:szCs w:val="20"/>
                                </w:rPr>
                              </w:pPr>
                              <w:proofErr w:type="spellStart"/>
                              <w:r>
                                <w:rPr>
                                  <w:rFonts w:ascii="Arial" w:hAnsi="Arial" w:cs="Arial"/>
                                  <w:sz w:val="20"/>
                                  <w:szCs w:val="20"/>
                                </w:rPr>
                                <w:t>Nspcc</w:t>
                              </w:r>
                              <w:proofErr w:type="spellEnd"/>
                              <w:r>
                                <w:rPr>
                                  <w:rFonts w:ascii="Arial" w:hAnsi="Arial" w:cs="Arial"/>
                                  <w:sz w:val="20"/>
                                  <w:szCs w:val="20"/>
                                </w:rPr>
                                <w:t xml:space="preserve"> (2019)</w:t>
                              </w:r>
                            </w:p>
                            <w:p w14:paraId="47531A2B" w14:textId="5721020C" w:rsidR="00903B2C" w:rsidRPr="00AA017E" w:rsidRDefault="00903B2C" w:rsidP="00DF7D5C">
                              <w:pPr>
                                <w:pStyle w:val="ListParagraph"/>
                                <w:rPr>
                                  <w:rFonts w:ascii="Arial" w:hAnsi="Arial" w:cs="Arial"/>
                                  <w:sz w:val="20"/>
                                  <w:szCs w:val="20"/>
                                </w:rPr>
                              </w:pPr>
                              <w:r>
                                <w:rPr>
                                  <w:rFonts w:ascii="Arial" w:hAnsi="Arial" w:cs="Arial"/>
                                  <w:sz w:val="20"/>
                                  <w:szCs w:val="20"/>
                                </w:rPr>
                                <w:t>Ofcom (2015)</w:t>
                              </w:r>
                            </w:p>
                            <w:p w14:paraId="20578881" w14:textId="77777777" w:rsidR="00903B2C" w:rsidRDefault="00903B2C" w:rsidP="00450EEA">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 188"/>
                        <wpg:cNvGrpSpPr/>
                        <wpg:grpSpPr>
                          <a:xfrm>
                            <a:off x="1885996" y="-365349"/>
                            <a:ext cx="914667" cy="9737949"/>
                            <a:chOff x="-133304" y="-365349"/>
                            <a:chExt cx="914667" cy="9737949"/>
                          </a:xfrm>
                        </wpg:grpSpPr>
                        <wps:wsp>
                          <wps:cNvPr id="189" name="Rectangle 189"/>
                          <wps:cNvSpPr/>
                          <wps:spPr>
                            <a:xfrm>
                              <a:off x="-133304" y="-365349"/>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oup 190"/>
                          <wpg:cNvGrpSpPr/>
                          <wpg:grpSpPr>
                            <a:xfrm>
                              <a:off x="0" y="0"/>
                              <a:ext cx="685800"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0</wp14:pctHeight>
                </wp14:sizeRelV>
              </wp:anchor>
            </w:drawing>
          </mc:Choice>
          <mc:Fallback>
            <w:pict>
              <v:group w14:anchorId="47FF1C90" id="Group 186" o:spid="_x0000_s1034" style="position:absolute;margin-left:354.75pt;margin-top:202.45pt;width:220.6pt;height:519.75pt;z-index:251663360;mso-wrap-distance-left:36pt;mso-wrap-distance-right:36pt;mso-position-horizontal-relative:page;mso-position-vertical-relative:page;mso-width-relative:margin" coordorigin=",-3653" coordsize="28006,97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">
                <v:shape id="Text Box 187" o:spid="_x0000_s1035" type="#_x0000_t202" style="position:absolute;top:5905;width:20574;height:83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" filled="f" stroked="f" strokeweight=".5pt">
                  <v:textbox inset="0,0,0,0">
                    <w:txbxContent>
                      <w:p w14:paraId="60F8C169" w14:textId="2BE3CF0D" w:rsidR="00903B2C" w:rsidRPr="00A50E69" w:rsidRDefault="00903B2C">
                        <w:pPr>
                          <w:pStyle w:val="TOCHeading"/>
                          <w:spacing w:before="120"/>
                          <w:rPr>
                            <w:rFonts w:ascii="Arial" w:hAnsi="Arial" w:cs="Arial"/>
                            <w:color w:val="4472C4" w:themeColor="accent1"/>
                            <w:sz w:val="20"/>
                            <w:szCs w:val="20"/>
                          </w:rPr>
                        </w:pPr>
                        <w:r w:rsidRPr="00A50E69">
                          <w:rPr>
                            <w:rFonts w:ascii="Arial" w:hAnsi="Arial" w:cs="Arial"/>
                            <w:color w:val="4472C4" w:themeColor="accent1"/>
                            <w:sz w:val="20"/>
                            <w:szCs w:val="20"/>
                          </w:rPr>
                          <w:t>Risks</w:t>
                        </w:r>
                      </w:p>
                      <w:p w14:paraId="5D8AF7FE" w14:textId="6828D64A"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Insomnia and other sleep related problems. </w:t>
                        </w:r>
                      </w:p>
                      <w:p w14:paraId="4064164F" w14:textId="55FAE4E1"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Links to obesity.</w:t>
                        </w:r>
                      </w:p>
                      <w:p w14:paraId="152B6727" w14:textId="185982A9"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Higher incidence of depression and self-harm. </w:t>
                        </w:r>
                      </w:p>
                      <w:p w14:paraId="509133A9" w14:textId="52979A9C"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Cyberbullying- to be a victim of or a perpetrator. </w:t>
                        </w:r>
                      </w:p>
                      <w:p w14:paraId="281FA3EB" w14:textId="6866B69D"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Exposure to inappropriate content- age related, of a sexual nature, possibly violence. </w:t>
                        </w:r>
                      </w:p>
                      <w:p w14:paraId="477897E6" w14:textId="16982334"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Private information may be obtained by inappropriate parties. </w:t>
                        </w:r>
                      </w:p>
                      <w:p w14:paraId="658B41CD" w14:textId="35F1E921"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Enhanced consumerism opportunities with advisements. </w:t>
                        </w:r>
                      </w:p>
                      <w:p w14:paraId="51EA3ABA" w14:textId="3CF64897"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Links between excessive TV’s viewing and language and social delays. </w:t>
                        </w:r>
                      </w:p>
                      <w:p w14:paraId="4F4B8F5D" w14:textId="1D133ECC" w:rsidR="00903B2C" w:rsidRPr="00A50E69" w:rsidRDefault="00903B2C" w:rsidP="001F70B0">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Less interaction between families with high functioning media use. </w:t>
                        </w:r>
                      </w:p>
                      <w:p w14:paraId="711161DC" w14:textId="44BA793F" w:rsidR="00903B2C" w:rsidRDefault="00903B2C" w:rsidP="00450EEA">
                        <w:pPr>
                          <w:pStyle w:val="ListParagraph"/>
                          <w:numPr>
                            <w:ilvl w:val="0"/>
                            <w:numId w:val="3"/>
                          </w:numPr>
                          <w:rPr>
                            <w:rFonts w:ascii="Arial" w:hAnsi="Arial" w:cs="Arial"/>
                            <w:sz w:val="20"/>
                            <w:szCs w:val="20"/>
                            <w:lang w:val="en-US"/>
                          </w:rPr>
                        </w:pPr>
                        <w:r w:rsidRPr="00A50E69">
                          <w:rPr>
                            <w:rFonts w:ascii="Arial" w:hAnsi="Arial" w:cs="Arial"/>
                            <w:sz w:val="20"/>
                            <w:szCs w:val="20"/>
                            <w:lang w:val="en-US"/>
                          </w:rPr>
                          <w:t xml:space="preserve">Sexual abuse and </w:t>
                        </w:r>
                        <w:proofErr w:type="spellStart"/>
                        <w:r w:rsidRPr="00A50E69">
                          <w:rPr>
                            <w:rFonts w:ascii="Arial" w:hAnsi="Arial" w:cs="Arial"/>
                            <w:sz w:val="20"/>
                            <w:szCs w:val="20"/>
                            <w:lang w:val="en-US"/>
                          </w:rPr>
                          <w:t>cybergrooming</w:t>
                        </w:r>
                        <w:proofErr w:type="spellEnd"/>
                      </w:p>
                      <w:p w14:paraId="40CA4904" w14:textId="77777777" w:rsidR="00903B2C" w:rsidRPr="00530F89" w:rsidRDefault="00903B2C" w:rsidP="00530F89">
                        <w:pPr>
                          <w:pStyle w:val="ListParagraph"/>
                          <w:rPr>
                            <w:rFonts w:ascii="Arial" w:hAnsi="Arial" w:cs="Arial"/>
                            <w:sz w:val="20"/>
                            <w:szCs w:val="20"/>
                            <w:lang w:val="en-US"/>
                          </w:rPr>
                        </w:pPr>
                      </w:p>
                      <w:p w14:paraId="5FBE706D" w14:textId="6E173617" w:rsidR="00903B2C" w:rsidRPr="00530F89" w:rsidRDefault="00903B2C" w:rsidP="00530F89">
                        <w:pPr>
                          <w:pStyle w:val="ListParagraph"/>
                          <w:rPr>
                            <w:rFonts w:ascii="Arial" w:hAnsi="Arial" w:cs="Arial"/>
                            <w:sz w:val="20"/>
                            <w:szCs w:val="20"/>
                          </w:rPr>
                        </w:pPr>
                        <w:proofErr w:type="spellStart"/>
                        <w:r>
                          <w:rPr>
                            <w:rFonts w:ascii="Arial" w:hAnsi="Arial" w:cs="Arial"/>
                            <w:sz w:val="20"/>
                            <w:szCs w:val="20"/>
                          </w:rPr>
                          <w:t>Chassiakos</w:t>
                        </w:r>
                        <w:proofErr w:type="spellEnd"/>
                        <w:r>
                          <w:rPr>
                            <w:rFonts w:ascii="Arial" w:hAnsi="Arial" w:cs="Arial"/>
                            <w:sz w:val="20"/>
                            <w:szCs w:val="20"/>
                          </w:rPr>
                          <w:t xml:space="preserve"> et al. (201</w:t>
                        </w:r>
                        <w:r w:rsidR="00065323">
                          <w:rPr>
                            <w:rFonts w:ascii="Arial" w:hAnsi="Arial" w:cs="Arial"/>
                            <w:sz w:val="20"/>
                            <w:szCs w:val="20"/>
                          </w:rPr>
                          <w:t>6</w:t>
                        </w:r>
                        <w:r>
                          <w:rPr>
                            <w:rFonts w:ascii="Arial" w:hAnsi="Arial" w:cs="Arial"/>
                            <w:sz w:val="20"/>
                            <w:szCs w:val="20"/>
                          </w:rPr>
                          <w:t>)</w:t>
                        </w:r>
                      </w:p>
                      <w:p w14:paraId="728B656F" w14:textId="3B397110" w:rsidR="00903B2C" w:rsidRDefault="00903B2C" w:rsidP="00DF7D5C">
                        <w:pPr>
                          <w:pStyle w:val="ListParagraph"/>
                          <w:rPr>
                            <w:rFonts w:ascii="Arial" w:hAnsi="Arial" w:cs="Arial"/>
                            <w:sz w:val="20"/>
                            <w:szCs w:val="20"/>
                          </w:rPr>
                        </w:pPr>
                        <w:r>
                          <w:rPr>
                            <w:rFonts w:ascii="Arial" w:hAnsi="Arial" w:cs="Arial"/>
                            <w:sz w:val="20"/>
                            <w:szCs w:val="20"/>
                          </w:rPr>
                          <w:t>Digital Childhood (201</w:t>
                        </w:r>
                        <w:r w:rsidR="00065323">
                          <w:rPr>
                            <w:rFonts w:ascii="Arial" w:hAnsi="Arial" w:cs="Arial"/>
                            <w:sz w:val="20"/>
                            <w:szCs w:val="20"/>
                          </w:rPr>
                          <w:t>7</w:t>
                        </w:r>
                        <w:r>
                          <w:rPr>
                            <w:rFonts w:ascii="Arial" w:hAnsi="Arial" w:cs="Arial"/>
                            <w:sz w:val="20"/>
                            <w:szCs w:val="20"/>
                          </w:rPr>
                          <w:t>)</w:t>
                        </w:r>
                      </w:p>
                      <w:p w14:paraId="2E569725" w14:textId="4178FFD7" w:rsidR="00903B2C" w:rsidRDefault="00903B2C" w:rsidP="00DF7D5C">
                        <w:pPr>
                          <w:pStyle w:val="ListParagraph"/>
                          <w:rPr>
                            <w:rFonts w:ascii="Arial" w:hAnsi="Arial" w:cs="Arial"/>
                            <w:sz w:val="20"/>
                            <w:szCs w:val="20"/>
                          </w:rPr>
                        </w:pPr>
                        <w:r>
                          <w:rPr>
                            <w:rFonts w:ascii="Arial" w:hAnsi="Arial" w:cs="Arial"/>
                            <w:sz w:val="20"/>
                            <w:szCs w:val="20"/>
                          </w:rPr>
                          <w:t>Gov.UK (2016)</w:t>
                        </w:r>
                      </w:p>
                      <w:p w14:paraId="5F49BC29" w14:textId="3456F07D" w:rsidR="00903B2C" w:rsidRDefault="00903B2C" w:rsidP="00DF7D5C">
                        <w:pPr>
                          <w:pStyle w:val="ListParagraph"/>
                          <w:rPr>
                            <w:rFonts w:ascii="Arial" w:hAnsi="Arial" w:cs="Arial"/>
                            <w:sz w:val="20"/>
                            <w:szCs w:val="20"/>
                          </w:rPr>
                        </w:pPr>
                        <w:proofErr w:type="spellStart"/>
                        <w:r>
                          <w:rPr>
                            <w:rFonts w:ascii="Arial" w:hAnsi="Arial" w:cs="Arial"/>
                            <w:sz w:val="20"/>
                            <w:szCs w:val="20"/>
                          </w:rPr>
                          <w:t>Nspcc</w:t>
                        </w:r>
                        <w:proofErr w:type="spellEnd"/>
                        <w:r>
                          <w:rPr>
                            <w:rFonts w:ascii="Arial" w:hAnsi="Arial" w:cs="Arial"/>
                            <w:sz w:val="20"/>
                            <w:szCs w:val="20"/>
                          </w:rPr>
                          <w:t xml:space="preserve"> (2019)</w:t>
                        </w:r>
                      </w:p>
                      <w:p w14:paraId="47531A2B" w14:textId="5721020C" w:rsidR="00903B2C" w:rsidRPr="00AA017E" w:rsidRDefault="00903B2C" w:rsidP="00DF7D5C">
                        <w:pPr>
                          <w:pStyle w:val="ListParagraph"/>
                          <w:rPr>
                            <w:rFonts w:ascii="Arial" w:hAnsi="Arial" w:cs="Arial"/>
                            <w:sz w:val="20"/>
                            <w:szCs w:val="20"/>
                          </w:rPr>
                        </w:pPr>
                        <w:r>
                          <w:rPr>
                            <w:rFonts w:ascii="Arial" w:hAnsi="Arial" w:cs="Arial"/>
                            <w:sz w:val="20"/>
                            <w:szCs w:val="20"/>
                          </w:rPr>
                          <w:t>Ofcom (2015)</w:t>
                        </w:r>
                      </w:p>
                      <w:p w14:paraId="20578881" w14:textId="77777777" w:rsidR="00903B2C" w:rsidRDefault="00903B2C" w:rsidP="00450EEA">
                        <w:pPr>
                          <w:rPr>
                            <w:color w:val="7F7F7F" w:themeColor="text1" w:themeTint="80"/>
                            <w:sz w:val="20"/>
                            <w:szCs w:val="20"/>
                          </w:rPr>
                        </w:pPr>
                      </w:p>
                    </w:txbxContent>
                  </v:textbox>
                </v:shape>
                <v:group id="Group 188" o:spid="_x0000_s1036" style="position:absolute;left:18859;top:-3653;width:9147;height:97379" coordorigin="-1333,-3653" coordsize="9146,97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rect id="Rectangle 189" o:spid="_x0000_s1037" style="position:absolute;left:-1333;top:-3653;width:9146;height:93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" fillcolor="white [3212]" stroked="f" strokeweight="1pt">
                    <v:fill opacity="0"/>
                  </v:rect>
                  <v:group id="Group 190" o:spid="_x0000_s1038" style="position:absolute;width:6858;height:93726" coordsize="6859,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Rectangle 8" o:spid="_x0000_s1039" style="position:absolute;left:184;width:6675;height:93634;visibility:visible;mso-wrap-style:square;v-text-anchor:middle" coordsize="667679,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" path="m,l667679,r,9363456l,9363456,219021,5372097,,xe" fillcolor="#4472c4 [3204]" stroked="f" strokeweight="1pt">
                      <v:stroke joinstyle="miter"/>
                      <v:path arrowok="t" o:connecttype="custom" o:connectlocs="0,0;667512,0;667512,9363456;0,9363456;218966,5372097;0,0" o:connectangles="0,0,0,0,0,0"/>
                    </v:shape>
                    <v:rect id="Rectangle 192" o:spid="_x0000_s1040"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" stroked="f" strokeweight="1pt">
                      <v:fill r:id="rId11" o:title="" recolor="t" rotate="t" type="frame"/>
                    </v:rect>
                  </v:group>
                </v:group>
                <w10:wrap type="square" anchorx="page" anchory="page"/>
              </v:group>
            </w:pict>
          </mc:Fallback>
        </mc:AlternateContent>
      </w:r>
      <w:r w:rsidR="00321BC3">
        <w:rPr>
          <w:rFonts w:ascii="Arial" w:hAnsi="Arial" w:cs="Arial"/>
          <w:sz w:val="24"/>
          <w:szCs w:val="24"/>
        </w:rPr>
        <w:t xml:space="preserve">This leaflet contains information on the benefits and risks of digital media on children from birth to 8 years of age, along with possible health concerns and advice on parental controls so that parents and carers can feel confident in supporting their children’s use of ICT.  </w:t>
      </w:r>
    </w:p>
    <w:p w14:paraId="56933240" w14:textId="1566B71B" w:rsidR="00321BC3" w:rsidRDefault="00321BC3" w:rsidP="00ED1B58">
      <w:pPr>
        <w:spacing w:line="360" w:lineRule="auto"/>
        <w:rPr>
          <w:rFonts w:ascii="Arial" w:hAnsi="Arial" w:cs="Arial"/>
          <w:sz w:val="24"/>
          <w:szCs w:val="24"/>
        </w:rPr>
      </w:pPr>
    </w:p>
    <w:p w14:paraId="777825DB" w14:textId="1A8E563B" w:rsidR="00CE0EB9" w:rsidRDefault="00CE0EB9" w:rsidP="00ED1B58">
      <w:pPr>
        <w:spacing w:line="360" w:lineRule="auto"/>
        <w:rPr>
          <w:rFonts w:ascii="Arial" w:hAnsi="Arial" w:cs="Arial"/>
          <w:sz w:val="24"/>
          <w:szCs w:val="24"/>
        </w:rPr>
      </w:pPr>
    </w:p>
    <w:p w14:paraId="15B5EEE1" w14:textId="71F046D2" w:rsidR="00F576C2" w:rsidRPr="007B45DD" w:rsidRDefault="00C72C46" w:rsidP="00ED1B58">
      <w:pPr>
        <w:spacing w:line="360" w:lineRule="auto"/>
        <w:rPr>
          <w:rFonts w:ascii="Arial" w:hAnsi="Arial" w:cs="Arial"/>
          <w:sz w:val="24"/>
          <w:szCs w:val="24"/>
        </w:rPr>
      </w:pPr>
      <w:r w:rsidRPr="00DF7D5C">
        <w:rPr>
          <w:rFonts w:ascii="Arial" w:hAnsi="Arial" w:cs="Arial"/>
          <w:noProof/>
          <w:sz w:val="24"/>
          <w:szCs w:val="24"/>
        </w:rPr>
        <w:lastRenderedPageBreak/>
        <mc:AlternateContent>
          <mc:Choice Requires="wps">
            <w:drawing>
              <wp:anchor distT="365760" distB="365760" distL="365760" distR="365760" simplePos="0" relativeHeight="251665408" behindDoc="0" locked="0" layoutInCell="1" allowOverlap="1" wp14:anchorId="0A2B9213" wp14:editId="29D9DDBA">
                <wp:simplePos x="0" y="0"/>
                <wp:positionH relativeFrom="margin">
                  <wp:align>left</wp:align>
                </wp:positionH>
                <wp:positionV relativeFrom="margin">
                  <wp:posOffset>200025</wp:posOffset>
                </wp:positionV>
                <wp:extent cx="2876550" cy="6391275"/>
                <wp:effectExtent l="0" t="0" r="0" b="9525"/>
                <wp:wrapSquare wrapText="bothSides"/>
                <wp:docPr id="136" name="Text Box 136"/>
                <wp:cNvGraphicFramePr/>
                <a:graphic xmlns:a="http://schemas.openxmlformats.org/drawingml/2006/main">
                  <a:graphicData uri="http://schemas.microsoft.com/office/word/2010/wordprocessingShape">
                    <wps:wsp>
                      <wps:cNvSpPr txBox="1"/>
                      <wps:spPr>
                        <a:xfrm>
                          <a:off x="0" y="0"/>
                          <a:ext cx="2876550" cy="6391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D3300" w14:textId="144C40C2" w:rsidR="00903B2C" w:rsidRPr="00100FCC" w:rsidRDefault="00903B2C">
                            <w:pPr>
                              <w:pBdr>
                                <w:top w:val="single" w:sz="4" w:space="4" w:color="5B9BD5" w:themeColor="accent5"/>
                                <w:left w:val="single" w:sz="4" w:space="4" w:color="5B9BD5" w:themeColor="accent5"/>
                                <w:bottom w:val="single" w:sz="4" w:space="6" w:color="5B9BD5" w:themeColor="accent5"/>
                                <w:right w:val="single" w:sz="4" w:space="4" w:color="5B9BD5" w:themeColor="accent5"/>
                              </w:pBdr>
                              <w:shd w:val="clear" w:color="auto" w:fill="5B9BD5" w:themeFill="accent5"/>
                              <w:spacing w:line="240" w:lineRule="auto"/>
                              <w:ind w:left="101" w:right="101"/>
                              <w:rPr>
                                <w:b/>
                                <w:color w:val="FFFFFF" w:themeColor="background1"/>
                                <w:u w:val="single"/>
                              </w:rPr>
                            </w:pPr>
                            <w:r w:rsidRPr="00100FCC">
                              <w:rPr>
                                <w:b/>
                                <w:color w:val="FFFFFF" w:themeColor="background1"/>
                                <w:u w:val="single"/>
                              </w:rPr>
                              <w:t xml:space="preserve">Top Tips for raising Digitally Literate Children. </w:t>
                            </w:r>
                          </w:p>
                          <w:p w14:paraId="05B5CC16" w14:textId="22BCA626"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Lead by example- Adults are consumers of the media and are too at risk. As with children, modelling a balance between screen time and other activities is essential. </w:t>
                            </w:r>
                          </w:p>
                          <w:p w14:paraId="3A3ED500" w14:textId="7605D441"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Supervise and guide young children, particularly with under 5’s. Show children where to find appropriate content, interact with them, enhance their experience. Maintain a sociable aspect with dialog and critical thinking, older siblings can help too. </w:t>
                            </w:r>
                          </w:p>
                          <w:p w14:paraId="58ACB214" w14:textId="7CFEC5EF"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Communication- talk to your children, ask what it is they like about certain Apps, websites, and gadgets. Ask if they ever view anything that makes them feel unhappy or uncomfortable, explain to them what to do. </w:t>
                            </w:r>
                          </w:p>
                          <w:p w14:paraId="54FC4DCC" w14:textId="38C0C8F4"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Discuss more serious matters while maintaining age awareness- Cyberbullying, sexting, grooming. </w:t>
                            </w:r>
                          </w:p>
                          <w:p w14:paraId="16B7A73F" w14:textId="56EA14F4"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Set up a Family Media Use Plan- Healthychildren.org offer information and support on manging children’s ICT experiences. A media use plan is an agreement between the family as a whole as to the rules and guidelines of media use. These include screen free zones and times, recreational family screen time, safety and how to promote digital citizenship. </w:t>
                            </w:r>
                          </w:p>
                          <w:p w14:paraId="09575C9E" w14:textId="0AEEB5B0" w:rsidR="00903B2C" w:rsidRDefault="00903B2C" w:rsidP="00090F7B">
                            <w:pPr>
                              <w:pStyle w:val="ListParagraph"/>
                              <w:numPr>
                                <w:ilvl w:val="0"/>
                                <w:numId w:val="4"/>
                              </w:numPr>
                              <w:rPr>
                                <w:color w:val="7F7F7F" w:themeColor="text1" w:themeTint="80"/>
                                <w:sz w:val="18"/>
                                <w:szCs w:val="18"/>
                              </w:rPr>
                            </w:pPr>
                            <w:r>
                              <w:rPr>
                                <w:color w:val="7F7F7F" w:themeColor="text1" w:themeTint="80"/>
                                <w:sz w:val="18"/>
                                <w:szCs w:val="18"/>
                              </w:rPr>
                              <w:t xml:space="preserve">Filters and walled gardens- filters are a tool that parents can use to help filter out any inappropriate content for their child. Walled gardens are a good way to allow your child to explore the internet while only being able to access what has been placed in the walled garden. </w:t>
                            </w:r>
                          </w:p>
                          <w:p w14:paraId="02BCCC06" w14:textId="3009C07E" w:rsidR="00E30AB9" w:rsidRPr="00E30AB9" w:rsidRDefault="00E30AB9" w:rsidP="00E30AB9">
                            <w:pPr>
                              <w:rPr>
                                <w:color w:val="7F7F7F" w:themeColor="text1" w:themeTint="80"/>
                                <w:sz w:val="18"/>
                                <w:szCs w:val="18"/>
                              </w:rPr>
                            </w:pPr>
                            <w:r>
                              <w:rPr>
                                <w:color w:val="7F7F7F" w:themeColor="text1" w:themeTint="80"/>
                                <w:sz w:val="18"/>
                                <w:szCs w:val="18"/>
                              </w:rPr>
                              <w:t>(</w:t>
                            </w:r>
                            <w:proofErr w:type="spellStart"/>
                            <w:r>
                              <w:rPr>
                                <w:color w:val="7F7F7F" w:themeColor="text1" w:themeTint="80"/>
                                <w:sz w:val="18"/>
                                <w:szCs w:val="18"/>
                              </w:rPr>
                              <w:t>Chassiakos</w:t>
                            </w:r>
                            <w:proofErr w:type="spellEnd"/>
                            <w:r>
                              <w:rPr>
                                <w:color w:val="7F7F7F" w:themeColor="text1" w:themeTint="80"/>
                                <w:sz w:val="18"/>
                                <w:szCs w:val="18"/>
                              </w:rPr>
                              <w:t xml:space="preserve"> et al., 2010)</w:t>
                            </w:r>
                          </w:p>
                          <w:p w14:paraId="587004CB" w14:textId="4ABCDFBC" w:rsidR="00903B2C" w:rsidRDefault="00E30AB9" w:rsidP="00090F7B">
                            <w:pPr>
                              <w:rPr>
                                <w:color w:val="7F7F7F" w:themeColor="text1" w:themeTint="80"/>
                                <w:sz w:val="18"/>
                                <w:szCs w:val="18"/>
                              </w:rPr>
                            </w:pPr>
                            <w:r>
                              <w:rPr>
                                <w:color w:val="7F7F7F" w:themeColor="text1" w:themeTint="80"/>
                                <w:sz w:val="18"/>
                                <w:szCs w:val="18"/>
                              </w:rPr>
                              <w:t>(</w:t>
                            </w:r>
                            <w:r w:rsidR="00903B2C">
                              <w:rPr>
                                <w:color w:val="7F7F7F" w:themeColor="text1" w:themeTint="80"/>
                                <w:sz w:val="18"/>
                                <w:szCs w:val="18"/>
                              </w:rPr>
                              <w:t>Digital childhood</w:t>
                            </w:r>
                            <w:r>
                              <w:rPr>
                                <w:color w:val="7F7F7F" w:themeColor="text1" w:themeTint="80"/>
                                <w:sz w:val="18"/>
                                <w:szCs w:val="18"/>
                              </w:rPr>
                              <w:t>, 2017)</w:t>
                            </w:r>
                          </w:p>
                          <w:p w14:paraId="6E361530" w14:textId="012A6AC2" w:rsidR="00E30AB9" w:rsidRDefault="00E30AB9" w:rsidP="00090F7B">
                            <w:pPr>
                              <w:rPr>
                                <w:color w:val="7F7F7F" w:themeColor="text1" w:themeTint="80"/>
                                <w:sz w:val="18"/>
                                <w:szCs w:val="18"/>
                              </w:rPr>
                            </w:pPr>
                            <w:r>
                              <w:rPr>
                                <w:color w:val="7F7F7F" w:themeColor="text1" w:themeTint="80"/>
                                <w:sz w:val="18"/>
                                <w:szCs w:val="18"/>
                              </w:rPr>
                              <w:t>(Gov.Uk, 2016)</w:t>
                            </w:r>
                          </w:p>
                          <w:p w14:paraId="227840CE" w14:textId="63BC6B4F" w:rsidR="00E30AB9" w:rsidRPr="00090F7B" w:rsidRDefault="00E30AB9" w:rsidP="00090F7B">
                            <w:pPr>
                              <w:rPr>
                                <w:color w:val="7F7F7F" w:themeColor="text1" w:themeTint="80"/>
                                <w:sz w:val="18"/>
                                <w:szCs w:val="18"/>
                              </w:rPr>
                            </w:pPr>
                            <w:r>
                              <w:rPr>
                                <w:color w:val="7F7F7F" w:themeColor="text1" w:themeTint="80"/>
                                <w:sz w:val="18"/>
                                <w:szCs w:val="18"/>
                              </w:rPr>
                              <w:t xml:space="preserve">(NSPCC, 2019)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B9213" id="Text Box 136" o:spid="_x0000_s1041" type="#_x0000_t202" style="position:absolute;margin-left:0;margin-top:15.75pt;width:226.5pt;height:503.25pt;z-index:25166540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" filled="f" stroked="f" strokeweight=".5pt">
                <v:textbox inset="0,0,0,0">
                  <w:txbxContent>
                    <w:p w14:paraId="1D1D3300" w14:textId="144C40C2" w:rsidR="00903B2C" w:rsidRPr="00100FCC" w:rsidRDefault="00903B2C">
                      <w:pPr>
                        <w:pBdr>
                          <w:top w:val="single" w:sz="4" w:space="4" w:color="5B9BD5" w:themeColor="accent5"/>
                          <w:left w:val="single" w:sz="4" w:space="4" w:color="5B9BD5" w:themeColor="accent5"/>
                          <w:bottom w:val="single" w:sz="4" w:space="6" w:color="5B9BD5" w:themeColor="accent5"/>
                          <w:right w:val="single" w:sz="4" w:space="4" w:color="5B9BD5" w:themeColor="accent5"/>
                        </w:pBdr>
                        <w:shd w:val="clear" w:color="auto" w:fill="5B9BD5" w:themeFill="accent5"/>
                        <w:spacing w:line="240" w:lineRule="auto"/>
                        <w:ind w:left="101" w:right="101"/>
                        <w:rPr>
                          <w:b/>
                          <w:color w:val="FFFFFF" w:themeColor="background1"/>
                          <w:u w:val="single"/>
                        </w:rPr>
                      </w:pPr>
                      <w:r w:rsidRPr="00100FCC">
                        <w:rPr>
                          <w:b/>
                          <w:color w:val="FFFFFF" w:themeColor="background1"/>
                          <w:u w:val="single"/>
                        </w:rPr>
                        <w:t xml:space="preserve">Top Tips for raising Digitally Literate Children. </w:t>
                      </w:r>
                    </w:p>
                    <w:p w14:paraId="05B5CC16" w14:textId="22BCA626"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Lead by example- Adults are consumers of the media and are too at risk. As with children, modelling a balance between screen time and other activities is essential. </w:t>
                      </w:r>
                    </w:p>
                    <w:p w14:paraId="3A3ED500" w14:textId="7605D441"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Supervise and guide young children, particularly with under 5’s. Show children where to find appropriate content, interact with them, enhance their experience. Maintain a sociable aspect with dialog and critical thinking, older siblings can help too. </w:t>
                      </w:r>
                    </w:p>
                    <w:p w14:paraId="58ACB214" w14:textId="7CFEC5EF"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Communication- talk to your children, ask what it is they like about certain Apps, websites, and gadgets. Ask if they ever view anything that makes them feel unhappy or uncomfortable, explain to them what to do. </w:t>
                      </w:r>
                    </w:p>
                    <w:p w14:paraId="54FC4DCC" w14:textId="38C0C8F4"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Discuss more serious matters while maintaining age awareness- Cyberbullying, sexting, grooming. </w:t>
                      </w:r>
                    </w:p>
                    <w:p w14:paraId="16B7A73F" w14:textId="56EA14F4" w:rsidR="00903B2C" w:rsidRDefault="00903B2C" w:rsidP="00B24080">
                      <w:pPr>
                        <w:pStyle w:val="ListParagraph"/>
                        <w:numPr>
                          <w:ilvl w:val="0"/>
                          <w:numId w:val="4"/>
                        </w:numPr>
                        <w:rPr>
                          <w:color w:val="7F7F7F" w:themeColor="text1" w:themeTint="80"/>
                          <w:sz w:val="18"/>
                          <w:szCs w:val="18"/>
                        </w:rPr>
                      </w:pPr>
                      <w:r>
                        <w:rPr>
                          <w:color w:val="7F7F7F" w:themeColor="text1" w:themeTint="80"/>
                          <w:sz w:val="18"/>
                          <w:szCs w:val="18"/>
                        </w:rPr>
                        <w:t xml:space="preserve">Set up a Family Media Use Plan- Healthychildren.org offer information and support on manging children’s ICT experiences. A media use plan is an agreement between the family as a whole as to the rules and guidelines of media use. These include screen free zones and times, recreational family screen time, safety and how to promote digital citizenship. </w:t>
                      </w:r>
                    </w:p>
                    <w:p w14:paraId="09575C9E" w14:textId="0AEEB5B0" w:rsidR="00903B2C" w:rsidRDefault="00903B2C" w:rsidP="00090F7B">
                      <w:pPr>
                        <w:pStyle w:val="ListParagraph"/>
                        <w:numPr>
                          <w:ilvl w:val="0"/>
                          <w:numId w:val="4"/>
                        </w:numPr>
                        <w:rPr>
                          <w:color w:val="7F7F7F" w:themeColor="text1" w:themeTint="80"/>
                          <w:sz w:val="18"/>
                          <w:szCs w:val="18"/>
                        </w:rPr>
                      </w:pPr>
                      <w:r>
                        <w:rPr>
                          <w:color w:val="7F7F7F" w:themeColor="text1" w:themeTint="80"/>
                          <w:sz w:val="18"/>
                          <w:szCs w:val="18"/>
                        </w:rPr>
                        <w:t xml:space="preserve">Filters and walled gardens- filters are a tool that parents can use to help filter out any inappropriate content for their child. Walled gardens are a good way to allow your child to explore the internet while only being able to access what has been placed in the walled garden. </w:t>
                      </w:r>
                    </w:p>
                    <w:p w14:paraId="02BCCC06" w14:textId="3009C07E" w:rsidR="00E30AB9" w:rsidRPr="00E30AB9" w:rsidRDefault="00E30AB9" w:rsidP="00E30AB9">
                      <w:pPr>
                        <w:rPr>
                          <w:color w:val="7F7F7F" w:themeColor="text1" w:themeTint="80"/>
                          <w:sz w:val="18"/>
                          <w:szCs w:val="18"/>
                        </w:rPr>
                      </w:pPr>
                      <w:r>
                        <w:rPr>
                          <w:color w:val="7F7F7F" w:themeColor="text1" w:themeTint="80"/>
                          <w:sz w:val="18"/>
                          <w:szCs w:val="18"/>
                        </w:rPr>
                        <w:t>(</w:t>
                      </w:r>
                      <w:proofErr w:type="spellStart"/>
                      <w:r>
                        <w:rPr>
                          <w:color w:val="7F7F7F" w:themeColor="text1" w:themeTint="80"/>
                          <w:sz w:val="18"/>
                          <w:szCs w:val="18"/>
                        </w:rPr>
                        <w:t>Chassiakos</w:t>
                      </w:r>
                      <w:proofErr w:type="spellEnd"/>
                      <w:r>
                        <w:rPr>
                          <w:color w:val="7F7F7F" w:themeColor="text1" w:themeTint="80"/>
                          <w:sz w:val="18"/>
                          <w:szCs w:val="18"/>
                        </w:rPr>
                        <w:t xml:space="preserve"> et al., 2010)</w:t>
                      </w:r>
                    </w:p>
                    <w:p w14:paraId="587004CB" w14:textId="4ABCDFBC" w:rsidR="00903B2C" w:rsidRDefault="00E30AB9" w:rsidP="00090F7B">
                      <w:pPr>
                        <w:rPr>
                          <w:color w:val="7F7F7F" w:themeColor="text1" w:themeTint="80"/>
                          <w:sz w:val="18"/>
                          <w:szCs w:val="18"/>
                        </w:rPr>
                      </w:pPr>
                      <w:r>
                        <w:rPr>
                          <w:color w:val="7F7F7F" w:themeColor="text1" w:themeTint="80"/>
                          <w:sz w:val="18"/>
                          <w:szCs w:val="18"/>
                        </w:rPr>
                        <w:t>(</w:t>
                      </w:r>
                      <w:r w:rsidR="00903B2C">
                        <w:rPr>
                          <w:color w:val="7F7F7F" w:themeColor="text1" w:themeTint="80"/>
                          <w:sz w:val="18"/>
                          <w:szCs w:val="18"/>
                        </w:rPr>
                        <w:t>Digital childhood</w:t>
                      </w:r>
                      <w:r>
                        <w:rPr>
                          <w:color w:val="7F7F7F" w:themeColor="text1" w:themeTint="80"/>
                          <w:sz w:val="18"/>
                          <w:szCs w:val="18"/>
                        </w:rPr>
                        <w:t>, 2017)</w:t>
                      </w:r>
                    </w:p>
                    <w:p w14:paraId="6E361530" w14:textId="012A6AC2" w:rsidR="00E30AB9" w:rsidRDefault="00E30AB9" w:rsidP="00090F7B">
                      <w:pPr>
                        <w:rPr>
                          <w:color w:val="7F7F7F" w:themeColor="text1" w:themeTint="80"/>
                          <w:sz w:val="18"/>
                          <w:szCs w:val="18"/>
                        </w:rPr>
                      </w:pPr>
                      <w:r>
                        <w:rPr>
                          <w:color w:val="7F7F7F" w:themeColor="text1" w:themeTint="80"/>
                          <w:sz w:val="18"/>
                          <w:szCs w:val="18"/>
                        </w:rPr>
                        <w:t>(Gov.Uk, 2016)</w:t>
                      </w:r>
                    </w:p>
                    <w:p w14:paraId="227840CE" w14:textId="63BC6B4F" w:rsidR="00E30AB9" w:rsidRPr="00090F7B" w:rsidRDefault="00E30AB9" w:rsidP="00090F7B">
                      <w:pPr>
                        <w:rPr>
                          <w:color w:val="7F7F7F" w:themeColor="text1" w:themeTint="80"/>
                          <w:sz w:val="18"/>
                          <w:szCs w:val="18"/>
                        </w:rPr>
                      </w:pPr>
                      <w:r>
                        <w:rPr>
                          <w:color w:val="7F7F7F" w:themeColor="text1" w:themeTint="80"/>
                          <w:sz w:val="18"/>
                          <w:szCs w:val="18"/>
                        </w:rPr>
                        <w:t xml:space="preserve">(NSPCC, 2019) </w:t>
                      </w:r>
                    </w:p>
                  </w:txbxContent>
                </v:textbox>
                <w10:wrap type="square" anchorx="margin" anchory="margin"/>
              </v:shape>
            </w:pict>
          </mc:Fallback>
        </mc:AlternateContent>
      </w:r>
    </w:p>
    <w:p w14:paraId="67DEF50E" w14:textId="42A7BD6A" w:rsidR="00AC1FB5" w:rsidRDefault="00AC1FB5" w:rsidP="00ED1B58">
      <w:pPr>
        <w:spacing w:line="360" w:lineRule="auto"/>
        <w:rPr>
          <w:rFonts w:ascii="Arial" w:hAnsi="Arial" w:cs="Arial"/>
          <w:sz w:val="24"/>
          <w:szCs w:val="24"/>
        </w:rPr>
      </w:pPr>
    </w:p>
    <w:p w14:paraId="1EE37575" w14:textId="703790AC" w:rsidR="00AC1FB5" w:rsidRDefault="00AC1FB5" w:rsidP="00ED1B58">
      <w:pPr>
        <w:spacing w:line="360" w:lineRule="auto"/>
        <w:rPr>
          <w:rFonts w:ascii="Arial" w:hAnsi="Arial" w:cs="Arial"/>
          <w:sz w:val="24"/>
          <w:szCs w:val="24"/>
        </w:rPr>
      </w:pPr>
    </w:p>
    <w:p w14:paraId="6CD6249C" w14:textId="61FFB9CB" w:rsidR="00AC1FB5" w:rsidRDefault="00AC1FB5" w:rsidP="00ED1B58">
      <w:pPr>
        <w:spacing w:line="360" w:lineRule="auto"/>
        <w:rPr>
          <w:rFonts w:ascii="Arial" w:hAnsi="Arial" w:cs="Arial"/>
          <w:sz w:val="24"/>
          <w:szCs w:val="24"/>
        </w:rPr>
      </w:pPr>
    </w:p>
    <w:p w14:paraId="35A839B3" w14:textId="60E951B4" w:rsidR="00100FCC" w:rsidRPr="00C72C46" w:rsidRDefault="00C56D67" w:rsidP="00ED1B58">
      <w:pPr>
        <w:spacing w:line="360" w:lineRule="auto"/>
        <w:rPr>
          <w:rFonts w:ascii="Arial" w:hAnsi="Arial" w:cs="Arial"/>
          <w:sz w:val="24"/>
          <w:szCs w:val="24"/>
        </w:rPr>
      </w:pPr>
      <w:r w:rsidRPr="008A263E">
        <w:rPr>
          <w:rFonts w:ascii="Arial" w:hAnsi="Arial" w:cs="Arial"/>
          <w:noProof/>
          <w:sz w:val="24"/>
          <w:szCs w:val="24"/>
          <w:u w:val="single"/>
        </w:rPr>
        <mc:AlternateContent>
          <mc:Choice Requires="wps">
            <w:drawing>
              <wp:anchor distT="91440" distB="91440" distL="137160" distR="137160" simplePos="0" relativeHeight="251667456" behindDoc="0" locked="0" layoutInCell="0" allowOverlap="1" wp14:anchorId="35145419" wp14:editId="5366288D">
                <wp:simplePos x="0" y="0"/>
                <wp:positionH relativeFrom="margin">
                  <wp:posOffset>3658235</wp:posOffset>
                </wp:positionH>
                <wp:positionV relativeFrom="bottomMargin">
                  <wp:posOffset>-8876665</wp:posOffset>
                </wp:positionV>
                <wp:extent cx="1593215" cy="1652270"/>
                <wp:effectExtent l="8573" t="0"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93215" cy="1652270"/>
                        </a:xfrm>
                        <a:prstGeom prst="roundRect">
                          <a:avLst>
                            <a:gd name="adj" fmla="val 13032"/>
                          </a:avLst>
                        </a:prstGeom>
                        <a:solidFill>
                          <a:schemeClr val="accent1"/>
                        </a:solidFill>
                        <a:extLst/>
                      </wps:spPr>
                      <wps:txbx>
                        <w:txbxContent>
                          <w:p w14:paraId="56CE1D8F" w14:textId="11CEB210" w:rsidR="00903B2C" w:rsidRPr="00C56D67" w:rsidRDefault="00885C6A">
                            <w:pPr>
                              <w:jc w:val="center"/>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w:t>
                            </w:r>
                            <w:r w:rsidR="00903B2C" w:rsidRPr="00C56D67">
                              <w:rPr>
                                <w:rFonts w:asciiTheme="majorHAnsi" w:eastAsiaTheme="majorEastAsia" w:hAnsiTheme="majorHAnsi" w:cstheme="majorBidi"/>
                                <w:i/>
                                <w:iCs/>
                                <w:color w:val="FFFFFF" w:themeColor="background1"/>
                                <w:sz w:val="20"/>
                                <w:szCs w:val="20"/>
                              </w:rPr>
                              <w:t>Parents of 3-4s (44% vs. 56%) whose child goes online are less likely than in 2014 to say they trust their child to use the internet safely</w:t>
                            </w:r>
                            <w:r>
                              <w:rPr>
                                <w:rFonts w:asciiTheme="majorHAnsi" w:eastAsiaTheme="majorEastAsia" w:hAnsiTheme="majorHAnsi" w:cstheme="majorBidi"/>
                                <w:i/>
                                <w:iCs/>
                                <w:color w:val="FFFFFF" w:themeColor="background1"/>
                                <w:sz w:val="20"/>
                                <w:szCs w:val="20"/>
                              </w:rPr>
                              <w:t>’.</w:t>
                            </w:r>
                          </w:p>
                          <w:p w14:paraId="46B5E903" w14:textId="51F21C2E" w:rsidR="00903B2C" w:rsidRPr="00C56D67" w:rsidRDefault="00903B2C" w:rsidP="008A263E">
                            <w:pPr>
                              <w:jc w:val="right"/>
                              <w:rPr>
                                <w:rFonts w:asciiTheme="majorHAnsi" w:eastAsiaTheme="majorEastAsia" w:hAnsiTheme="majorHAnsi" w:cstheme="majorBidi"/>
                                <w:i/>
                                <w:iCs/>
                                <w:color w:val="FFFFFF" w:themeColor="background1"/>
                                <w:sz w:val="20"/>
                                <w:szCs w:val="20"/>
                              </w:rPr>
                            </w:pPr>
                            <w:r w:rsidRPr="00C56D67">
                              <w:rPr>
                                <w:rFonts w:asciiTheme="majorHAnsi" w:eastAsiaTheme="majorEastAsia" w:hAnsiTheme="majorHAnsi" w:cstheme="majorBidi"/>
                                <w:i/>
                                <w:iCs/>
                                <w:color w:val="FFFFFF" w:themeColor="background1"/>
                                <w:sz w:val="20"/>
                                <w:szCs w:val="20"/>
                              </w:rPr>
                              <w:t>Ofcom (2015: 123)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5145419" id="AutoShape 2" o:spid="_x0000_s1042" style="position:absolute;margin-left:288.05pt;margin-top:-698.95pt;width:125.45pt;height:130.1pt;rotation:90;z-index:25166745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bottom-margin-area;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" o:allowincell="f" fillcolor="#4472c4 [3204]" stroked="f">
                <v:textbox>
                  <w:txbxContent>
                    <w:p w14:paraId="56CE1D8F" w14:textId="11CEB210" w:rsidR="00903B2C" w:rsidRPr="00C56D67" w:rsidRDefault="00885C6A">
                      <w:pPr>
                        <w:jc w:val="center"/>
                        <w:rPr>
                          <w:rFonts w:asciiTheme="majorHAnsi" w:eastAsiaTheme="majorEastAsia" w:hAnsiTheme="majorHAnsi" w:cstheme="majorBidi"/>
                          <w:i/>
                          <w:iCs/>
                          <w:color w:val="FFFFFF" w:themeColor="background1"/>
                          <w:sz w:val="20"/>
                          <w:szCs w:val="20"/>
                        </w:rPr>
                      </w:pPr>
                      <w:r>
                        <w:rPr>
                          <w:rFonts w:asciiTheme="majorHAnsi" w:eastAsiaTheme="majorEastAsia" w:hAnsiTheme="majorHAnsi" w:cstheme="majorBidi"/>
                          <w:i/>
                          <w:iCs/>
                          <w:color w:val="FFFFFF" w:themeColor="background1"/>
                          <w:sz w:val="20"/>
                          <w:szCs w:val="20"/>
                        </w:rPr>
                        <w:t>‘</w:t>
                      </w:r>
                      <w:r w:rsidR="00903B2C" w:rsidRPr="00C56D67">
                        <w:rPr>
                          <w:rFonts w:asciiTheme="majorHAnsi" w:eastAsiaTheme="majorEastAsia" w:hAnsiTheme="majorHAnsi" w:cstheme="majorBidi"/>
                          <w:i/>
                          <w:iCs/>
                          <w:color w:val="FFFFFF" w:themeColor="background1"/>
                          <w:sz w:val="20"/>
                          <w:szCs w:val="20"/>
                        </w:rPr>
                        <w:t>Parents of 3-4s (44% vs. 56%) whose child goes online are less likely than in 2014 to say they trust their child to use the internet safely</w:t>
                      </w:r>
                      <w:r>
                        <w:rPr>
                          <w:rFonts w:asciiTheme="majorHAnsi" w:eastAsiaTheme="majorEastAsia" w:hAnsiTheme="majorHAnsi" w:cstheme="majorBidi"/>
                          <w:i/>
                          <w:iCs/>
                          <w:color w:val="FFFFFF" w:themeColor="background1"/>
                          <w:sz w:val="20"/>
                          <w:szCs w:val="20"/>
                        </w:rPr>
                        <w:t>’.</w:t>
                      </w:r>
                    </w:p>
                    <w:p w14:paraId="46B5E903" w14:textId="51F21C2E" w:rsidR="00903B2C" w:rsidRPr="00C56D67" w:rsidRDefault="00903B2C" w:rsidP="008A263E">
                      <w:pPr>
                        <w:jc w:val="right"/>
                        <w:rPr>
                          <w:rFonts w:asciiTheme="majorHAnsi" w:eastAsiaTheme="majorEastAsia" w:hAnsiTheme="majorHAnsi" w:cstheme="majorBidi"/>
                          <w:i/>
                          <w:iCs/>
                          <w:color w:val="FFFFFF" w:themeColor="background1"/>
                          <w:sz w:val="20"/>
                          <w:szCs w:val="20"/>
                        </w:rPr>
                      </w:pPr>
                      <w:r w:rsidRPr="00C56D67">
                        <w:rPr>
                          <w:rFonts w:asciiTheme="majorHAnsi" w:eastAsiaTheme="majorEastAsia" w:hAnsiTheme="majorHAnsi" w:cstheme="majorBidi"/>
                          <w:i/>
                          <w:iCs/>
                          <w:color w:val="FFFFFF" w:themeColor="background1"/>
                          <w:sz w:val="20"/>
                          <w:szCs w:val="20"/>
                        </w:rPr>
                        <w:t>Ofcom (2015: 123)</w:t>
                      </w:r>
                    </w:p>
                  </w:txbxContent>
                </v:textbox>
                <w10:wrap type="square" anchorx="margin" anchory="margin"/>
              </v:roundrect>
            </w:pict>
          </mc:Fallback>
        </mc:AlternateContent>
      </w:r>
    </w:p>
    <w:p w14:paraId="4FA753E8" w14:textId="3C161173" w:rsidR="00450EEA" w:rsidRPr="00C56D67" w:rsidRDefault="00450EEA" w:rsidP="00ED1B58">
      <w:pPr>
        <w:spacing w:line="360" w:lineRule="auto"/>
        <w:rPr>
          <w:rFonts w:ascii="Arial" w:hAnsi="Arial" w:cs="Arial"/>
          <w:sz w:val="18"/>
          <w:szCs w:val="18"/>
          <w:u w:val="single"/>
        </w:rPr>
      </w:pPr>
      <w:r w:rsidRPr="00C56D67">
        <w:rPr>
          <w:rFonts w:ascii="Arial" w:hAnsi="Arial" w:cs="Arial"/>
          <w:sz w:val="18"/>
          <w:szCs w:val="18"/>
          <w:u w:val="single"/>
        </w:rPr>
        <w:t xml:space="preserve">What can we do? </w:t>
      </w:r>
    </w:p>
    <w:p w14:paraId="2701E64D" w14:textId="42E56C93" w:rsidR="00450EEA" w:rsidRPr="00C56D67" w:rsidRDefault="000D7579" w:rsidP="00ED1B58">
      <w:pPr>
        <w:spacing w:line="360" w:lineRule="auto"/>
        <w:rPr>
          <w:rFonts w:ascii="Arial" w:hAnsi="Arial" w:cs="Arial"/>
          <w:sz w:val="18"/>
          <w:szCs w:val="18"/>
        </w:rPr>
      </w:pPr>
      <w:r w:rsidRPr="00C56D67">
        <w:rPr>
          <w:rFonts w:ascii="Arial" w:hAnsi="Arial" w:cs="Arial"/>
          <w:sz w:val="18"/>
          <w:szCs w:val="18"/>
        </w:rPr>
        <w:t>In the first instance, the digital world should be embraced, technology and devices play a growing part in the world for both children and adults</w:t>
      </w:r>
      <w:r w:rsidR="00FF59BA" w:rsidRPr="00C56D67">
        <w:rPr>
          <w:rFonts w:ascii="Arial" w:hAnsi="Arial" w:cs="Arial"/>
          <w:sz w:val="18"/>
          <w:szCs w:val="18"/>
        </w:rPr>
        <w:t xml:space="preserve"> (</w:t>
      </w:r>
      <w:proofErr w:type="spellStart"/>
      <w:r w:rsidR="00FF59BA" w:rsidRPr="00C56D67">
        <w:rPr>
          <w:rFonts w:ascii="Arial" w:hAnsi="Arial" w:cs="Arial"/>
          <w:sz w:val="18"/>
          <w:szCs w:val="18"/>
        </w:rPr>
        <w:t>Hatzigianni</w:t>
      </w:r>
      <w:proofErr w:type="spellEnd"/>
      <w:r w:rsidR="00FF59BA" w:rsidRPr="00C56D67">
        <w:rPr>
          <w:rFonts w:ascii="Arial" w:hAnsi="Arial" w:cs="Arial"/>
          <w:sz w:val="18"/>
          <w:szCs w:val="18"/>
        </w:rPr>
        <w:t xml:space="preserve"> and </w:t>
      </w:r>
      <w:proofErr w:type="spellStart"/>
      <w:r w:rsidR="00FF59BA" w:rsidRPr="00C56D67">
        <w:rPr>
          <w:rFonts w:ascii="Arial" w:hAnsi="Arial" w:cs="Arial"/>
          <w:sz w:val="18"/>
          <w:szCs w:val="18"/>
        </w:rPr>
        <w:t>Kalaitzidis</w:t>
      </w:r>
      <w:proofErr w:type="spellEnd"/>
      <w:r w:rsidR="00FF59BA" w:rsidRPr="00C56D67">
        <w:rPr>
          <w:rFonts w:ascii="Arial" w:hAnsi="Arial" w:cs="Arial"/>
          <w:sz w:val="18"/>
          <w:szCs w:val="18"/>
        </w:rPr>
        <w:t>, 2018)</w:t>
      </w:r>
      <w:r w:rsidRPr="00C56D67">
        <w:rPr>
          <w:rFonts w:ascii="Arial" w:hAnsi="Arial" w:cs="Arial"/>
          <w:sz w:val="18"/>
          <w:szCs w:val="18"/>
        </w:rPr>
        <w:t xml:space="preserve">. Instead of worrying about the risks the media is having on our children, </w:t>
      </w:r>
      <w:r w:rsidR="008E1397" w:rsidRPr="00C56D67">
        <w:rPr>
          <w:rFonts w:ascii="Arial" w:hAnsi="Arial" w:cs="Arial"/>
          <w:sz w:val="18"/>
          <w:szCs w:val="18"/>
        </w:rPr>
        <w:t>Parents</w:t>
      </w:r>
      <w:r w:rsidRPr="00C56D67">
        <w:rPr>
          <w:rFonts w:ascii="Arial" w:hAnsi="Arial" w:cs="Arial"/>
          <w:sz w:val="18"/>
          <w:szCs w:val="18"/>
        </w:rPr>
        <w:t xml:space="preserve"> and Carers should </w:t>
      </w:r>
      <w:r w:rsidR="008E1397" w:rsidRPr="00C56D67">
        <w:rPr>
          <w:rFonts w:ascii="Arial" w:hAnsi="Arial" w:cs="Arial"/>
          <w:sz w:val="18"/>
          <w:szCs w:val="18"/>
        </w:rPr>
        <w:t>prepare to raise digitally literate children. According to Digital childhood (</w:t>
      </w:r>
      <w:r w:rsidR="00903B2C" w:rsidRPr="00C56D67">
        <w:rPr>
          <w:rFonts w:ascii="Arial" w:hAnsi="Arial" w:cs="Arial"/>
          <w:sz w:val="18"/>
          <w:szCs w:val="18"/>
        </w:rPr>
        <w:t>2016</w:t>
      </w:r>
      <w:r w:rsidR="008E1397" w:rsidRPr="00C56D67">
        <w:rPr>
          <w:rFonts w:ascii="Arial" w:hAnsi="Arial" w:cs="Arial"/>
          <w:sz w:val="18"/>
          <w:szCs w:val="18"/>
        </w:rPr>
        <w:t xml:space="preserve">) children who are digitally literate, who are equipped with the skills to manage their own ICT environment actually come to less harm even though they are seen to take more risks. </w:t>
      </w:r>
    </w:p>
    <w:p w14:paraId="4F56C32B" w14:textId="4AD88D63" w:rsidR="00450EEA" w:rsidRPr="00C56D67" w:rsidRDefault="00450EEA" w:rsidP="00ED1B58">
      <w:pPr>
        <w:spacing w:line="360" w:lineRule="auto"/>
        <w:rPr>
          <w:rFonts w:ascii="Arial" w:hAnsi="Arial" w:cs="Arial"/>
          <w:sz w:val="18"/>
          <w:szCs w:val="18"/>
          <w:u w:val="single"/>
        </w:rPr>
      </w:pPr>
      <w:r w:rsidRPr="00C56D67">
        <w:rPr>
          <w:rFonts w:ascii="Arial" w:hAnsi="Arial" w:cs="Arial"/>
          <w:sz w:val="18"/>
          <w:szCs w:val="18"/>
          <w:u w:val="single"/>
        </w:rPr>
        <w:t xml:space="preserve">Useful </w:t>
      </w:r>
      <w:r w:rsidR="00326201" w:rsidRPr="00C56D67">
        <w:rPr>
          <w:rFonts w:ascii="Arial" w:hAnsi="Arial" w:cs="Arial"/>
          <w:sz w:val="18"/>
          <w:szCs w:val="18"/>
          <w:u w:val="single"/>
        </w:rPr>
        <w:t>Websites</w:t>
      </w:r>
      <w:r w:rsidRPr="00C56D67">
        <w:rPr>
          <w:rFonts w:ascii="Arial" w:hAnsi="Arial" w:cs="Arial"/>
          <w:sz w:val="18"/>
          <w:szCs w:val="18"/>
          <w:u w:val="single"/>
        </w:rPr>
        <w:t xml:space="preserve">: </w:t>
      </w:r>
    </w:p>
    <w:p w14:paraId="1AA7BC22" w14:textId="46355B1B" w:rsidR="00090F7B" w:rsidRPr="00C56D67" w:rsidRDefault="00090F7B" w:rsidP="00ED1B58">
      <w:pPr>
        <w:spacing w:line="360" w:lineRule="auto"/>
        <w:rPr>
          <w:rFonts w:ascii="Arial" w:hAnsi="Arial" w:cs="Arial"/>
          <w:sz w:val="18"/>
          <w:szCs w:val="18"/>
        </w:rPr>
      </w:pPr>
      <w:hyperlink r:id="rId12" w:history="1">
        <w:r w:rsidRPr="00C56D67">
          <w:rPr>
            <w:rStyle w:val="Hyperlink"/>
            <w:rFonts w:ascii="Arial" w:hAnsi="Arial" w:cs="Arial"/>
            <w:sz w:val="18"/>
            <w:szCs w:val="18"/>
          </w:rPr>
          <w:t>www.childnet.com-</w:t>
        </w:r>
      </w:hyperlink>
      <w:r w:rsidRPr="00C56D67">
        <w:rPr>
          <w:rFonts w:ascii="Arial" w:hAnsi="Arial" w:cs="Arial"/>
          <w:sz w:val="18"/>
          <w:szCs w:val="18"/>
          <w:u w:val="single"/>
        </w:rPr>
        <w:t xml:space="preserve"> </w:t>
      </w:r>
      <w:r w:rsidRPr="00C56D67">
        <w:rPr>
          <w:rFonts w:ascii="Arial" w:hAnsi="Arial" w:cs="Arial"/>
          <w:sz w:val="18"/>
          <w:szCs w:val="18"/>
        </w:rPr>
        <w:t xml:space="preserve">has information and resources for children, parents, </w:t>
      </w:r>
      <w:proofErr w:type="gramStart"/>
      <w:r w:rsidRPr="00C56D67">
        <w:rPr>
          <w:rFonts w:ascii="Arial" w:hAnsi="Arial" w:cs="Arial"/>
          <w:sz w:val="18"/>
          <w:szCs w:val="18"/>
        </w:rPr>
        <w:t>carers</w:t>
      </w:r>
      <w:proofErr w:type="gramEnd"/>
      <w:r w:rsidRPr="00C56D67">
        <w:rPr>
          <w:rFonts w:ascii="Arial" w:hAnsi="Arial" w:cs="Arial"/>
          <w:sz w:val="18"/>
          <w:szCs w:val="18"/>
        </w:rPr>
        <w:t xml:space="preserve"> and educators. </w:t>
      </w:r>
    </w:p>
    <w:p w14:paraId="2237D0F2" w14:textId="015F260F" w:rsidR="00090F7B" w:rsidRPr="00C56D67" w:rsidRDefault="00090F7B" w:rsidP="00ED1B58">
      <w:pPr>
        <w:spacing w:line="360" w:lineRule="auto"/>
        <w:rPr>
          <w:rFonts w:ascii="Arial" w:hAnsi="Arial" w:cs="Arial"/>
          <w:sz w:val="18"/>
          <w:szCs w:val="18"/>
        </w:rPr>
      </w:pPr>
      <w:hyperlink r:id="rId13" w:history="1">
        <w:r w:rsidRPr="00C56D67">
          <w:rPr>
            <w:rStyle w:val="Hyperlink"/>
            <w:rFonts w:ascii="Arial" w:hAnsi="Arial" w:cs="Arial"/>
            <w:sz w:val="18"/>
            <w:szCs w:val="18"/>
          </w:rPr>
          <w:t>www.gov.uk-</w:t>
        </w:r>
      </w:hyperlink>
      <w:r w:rsidRPr="00C56D67">
        <w:rPr>
          <w:rFonts w:ascii="Arial" w:hAnsi="Arial" w:cs="Arial"/>
          <w:sz w:val="18"/>
          <w:szCs w:val="18"/>
          <w:u w:val="single"/>
        </w:rPr>
        <w:t xml:space="preserve"> </w:t>
      </w:r>
      <w:r w:rsidRPr="00C56D67">
        <w:rPr>
          <w:rFonts w:ascii="Arial" w:hAnsi="Arial" w:cs="Arial"/>
          <w:sz w:val="18"/>
          <w:szCs w:val="18"/>
        </w:rPr>
        <w:t xml:space="preserve">information on online </w:t>
      </w:r>
      <w:r w:rsidR="00100FCC" w:rsidRPr="00C56D67">
        <w:rPr>
          <w:rFonts w:ascii="Arial" w:hAnsi="Arial" w:cs="Arial"/>
          <w:sz w:val="18"/>
          <w:szCs w:val="18"/>
        </w:rPr>
        <w:t>safety</w:t>
      </w:r>
      <w:r w:rsidRPr="00C56D67">
        <w:rPr>
          <w:rFonts w:ascii="Arial" w:hAnsi="Arial" w:cs="Arial"/>
          <w:sz w:val="18"/>
          <w:szCs w:val="18"/>
        </w:rPr>
        <w:t xml:space="preserve"> and parental controls. </w:t>
      </w:r>
    </w:p>
    <w:p w14:paraId="147AAAB5" w14:textId="29D0A118" w:rsidR="00326201" w:rsidRPr="00C56D67" w:rsidRDefault="00090F7B" w:rsidP="00ED1B58">
      <w:pPr>
        <w:spacing w:line="360" w:lineRule="auto"/>
        <w:rPr>
          <w:rFonts w:ascii="Arial" w:hAnsi="Arial" w:cs="Arial"/>
          <w:sz w:val="18"/>
          <w:szCs w:val="18"/>
        </w:rPr>
      </w:pPr>
      <w:hyperlink r:id="rId14" w:history="1">
        <w:r w:rsidRPr="00C56D67">
          <w:rPr>
            <w:rStyle w:val="Hyperlink"/>
            <w:rFonts w:ascii="Arial" w:hAnsi="Arial" w:cs="Arial"/>
            <w:sz w:val="18"/>
            <w:szCs w:val="18"/>
          </w:rPr>
          <w:t>www.healthychildren.org-</w:t>
        </w:r>
      </w:hyperlink>
      <w:r w:rsidRPr="00C56D67">
        <w:rPr>
          <w:rFonts w:ascii="Arial" w:hAnsi="Arial" w:cs="Arial"/>
          <w:sz w:val="18"/>
          <w:szCs w:val="18"/>
        </w:rPr>
        <w:t xml:space="preserve"> information and resources including how to create your own Family Media Plan. </w:t>
      </w:r>
    </w:p>
    <w:p w14:paraId="2AAFE237" w14:textId="43C0CDD7" w:rsidR="00090F7B" w:rsidRPr="00C56D67" w:rsidRDefault="00EA4E0C" w:rsidP="00ED1B58">
      <w:pPr>
        <w:spacing w:line="360" w:lineRule="auto"/>
        <w:rPr>
          <w:rFonts w:ascii="Arial" w:hAnsi="Arial" w:cs="Arial"/>
          <w:sz w:val="18"/>
          <w:szCs w:val="18"/>
        </w:rPr>
      </w:pPr>
      <w:r w:rsidRPr="00EA4E0C">
        <w:rPr>
          <w:rFonts w:ascii="Arial" w:hAnsi="Arial" w:cs="Arial"/>
          <w:noProof/>
          <w:sz w:val="18"/>
          <w:szCs w:val="18"/>
        </w:rPr>
        <mc:AlternateContent>
          <mc:Choice Requires="wpg">
            <w:drawing>
              <wp:anchor distT="45720" distB="45720" distL="182880" distR="182880" simplePos="0" relativeHeight="251669504" behindDoc="0" locked="0" layoutInCell="1" allowOverlap="1" wp14:anchorId="06ABF19F" wp14:editId="61054896">
                <wp:simplePos x="0" y="0"/>
                <wp:positionH relativeFrom="margin">
                  <wp:posOffset>-447675</wp:posOffset>
                </wp:positionH>
                <wp:positionV relativeFrom="margin">
                  <wp:posOffset>7219950</wp:posOffset>
                </wp:positionV>
                <wp:extent cx="3524250" cy="1552575"/>
                <wp:effectExtent l="0" t="0" r="0" b="9525"/>
                <wp:wrapSquare wrapText="bothSides"/>
                <wp:docPr id="198" name="Group 198"/>
                <wp:cNvGraphicFramePr/>
                <a:graphic xmlns:a="http://schemas.openxmlformats.org/drawingml/2006/main">
                  <a:graphicData uri="http://schemas.microsoft.com/office/word/2010/wordprocessingGroup">
                    <wpg:wgp>
                      <wpg:cNvGrpSpPr/>
                      <wpg:grpSpPr>
                        <a:xfrm>
                          <a:off x="0" y="0"/>
                          <a:ext cx="3524250" cy="1552575"/>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548D38" w14:textId="77777777" w:rsidR="00EA4E0C" w:rsidRDefault="00EA4E0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117F3" w14:textId="6ABB8EB8" w:rsidR="00EA4E0C" w:rsidRDefault="00EA4E0C">
                              <w:pPr>
                                <w:rPr>
                                  <w:caps/>
                                  <w:color w:val="4472C4" w:themeColor="accent1"/>
                                  <w:sz w:val="26"/>
                                  <w:szCs w:val="26"/>
                                </w:rPr>
                              </w:pPr>
                              <w:r>
                                <w:rPr>
                                  <w:caps/>
                                  <w:color w:val="4472C4" w:themeColor="accent1"/>
                                  <w:sz w:val="26"/>
                                  <w:szCs w:val="26"/>
                                </w:rPr>
                                <w:t>‘Education is key to online safety’</w:t>
                              </w:r>
                            </w:p>
                            <w:p w14:paraId="385F0FF2" w14:textId="6E37E8AB" w:rsidR="00EA4E0C" w:rsidRDefault="00EA4E0C" w:rsidP="00EA4E0C">
                              <w:pPr>
                                <w:jc w:val="right"/>
                                <w:rPr>
                                  <w:caps/>
                                  <w:color w:val="4472C4" w:themeColor="accent1"/>
                                  <w:sz w:val="26"/>
                                  <w:szCs w:val="26"/>
                                </w:rPr>
                              </w:pPr>
                              <w:r>
                                <w:rPr>
                                  <w:caps/>
                                  <w:color w:val="4472C4" w:themeColor="accent1"/>
                                  <w:sz w:val="26"/>
                                  <w:szCs w:val="26"/>
                                </w:rPr>
                                <w:t xml:space="preserve">(Beach, 2010: 89).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ABF19F" id="Group 198" o:spid="_x0000_s1043" style="position:absolute;margin-left:-35.25pt;margin-top:568.5pt;width:277.5pt;height:122.25pt;z-index:251669504;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">
                <v:rect id="Rectangle 199" o:spid="_x0000_s1044"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75548D38" w14:textId="77777777" w:rsidR="00EA4E0C" w:rsidRDefault="00EA4E0C">
                        <w:pPr>
                          <w:jc w:val="center"/>
                          <w:rPr>
                            <w:rFonts w:asciiTheme="majorHAnsi" w:eastAsiaTheme="majorEastAsia" w:hAnsiTheme="majorHAnsi" w:cstheme="majorBidi"/>
                            <w:color w:val="FFFFFF" w:themeColor="background1"/>
                            <w:sz w:val="24"/>
                            <w:szCs w:val="28"/>
                          </w:rPr>
                        </w:pPr>
                      </w:p>
                    </w:txbxContent>
                  </v:textbox>
                </v:rect>
                <v:shape id="Text Box 200" o:spid="_x0000_s1045"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A4117F3" w14:textId="6ABB8EB8" w:rsidR="00EA4E0C" w:rsidRDefault="00EA4E0C">
                        <w:pPr>
                          <w:rPr>
                            <w:caps/>
                            <w:color w:val="4472C4" w:themeColor="accent1"/>
                            <w:sz w:val="26"/>
                            <w:szCs w:val="26"/>
                          </w:rPr>
                        </w:pPr>
                        <w:r>
                          <w:rPr>
                            <w:caps/>
                            <w:color w:val="4472C4" w:themeColor="accent1"/>
                            <w:sz w:val="26"/>
                            <w:szCs w:val="26"/>
                          </w:rPr>
                          <w:t>‘Education is key to online safety’</w:t>
                        </w:r>
                      </w:p>
                      <w:p w14:paraId="385F0FF2" w14:textId="6E37E8AB" w:rsidR="00EA4E0C" w:rsidRDefault="00EA4E0C" w:rsidP="00EA4E0C">
                        <w:pPr>
                          <w:jc w:val="right"/>
                          <w:rPr>
                            <w:caps/>
                            <w:color w:val="4472C4" w:themeColor="accent1"/>
                            <w:sz w:val="26"/>
                            <w:szCs w:val="26"/>
                          </w:rPr>
                        </w:pPr>
                        <w:r>
                          <w:rPr>
                            <w:caps/>
                            <w:color w:val="4472C4" w:themeColor="accent1"/>
                            <w:sz w:val="26"/>
                            <w:szCs w:val="26"/>
                          </w:rPr>
                          <w:t xml:space="preserve">(Beach, 2010: 89).  </w:t>
                        </w:r>
                      </w:p>
                    </w:txbxContent>
                  </v:textbox>
                </v:shape>
                <w10:wrap type="square" anchorx="margin" anchory="margin"/>
              </v:group>
            </w:pict>
          </mc:Fallback>
        </mc:AlternateContent>
      </w:r>
      <w:hyperlink r:id="rId15" w:history="1">
        <w:r w:rsidR="00100FCC" w:rsidRPr="00C56D67">
          <w:rPr>
            <w:rStyle w:val="Hyperlink"/>
            <w:rFonts w:ascii="Arial" w:hAnsi="Arial" w:cs="Arial"/>
            <w:sz w:val="18"/>
            <w:szCs w:val="18"/>
          </w:rPr>
          <w:t>www.net-aware.org.uk-</w:t>
        </w:r>
      </w:hyperlink>
      <w:r w:rsidR="00100FCC" w:rsidRPr="00C56D67">
        <w:rPr>
          <w:rFonts w:ascii="Arial" w:hAnsi="Arial" w:cs="Arial"/>
          <w:sz w:val="18"/>
          <w:szCs w:val="18"/>
        </w:rPr>
        <w:t xml:space="preserve"> Net aware give information on social networks explaining what </w:t>
      </w:r>
      <w:r>
        <w:rPr>
          <w:rFonts w:ascii="Arial" w:hAnsi="Arial" w:cs="Arial"/>
          <w:sz w:val="18"/>
          <w:szCs w:val="18"/>
        </w:rPr>
        <w:t xml:space="preserve">     </w:t>
      </w:r>
      <w:r w:rsidR="00100FCC" w:rsidRPr="00C56D67">
        <w:rPr>
          <w:rFonts w:ascii="Arial" w:hAnsi="Arial" w:cs="Arial"/>
          <w:sz w:val="18"/>
          <w:szCs w:val="18"/>
        </w:rPr>
        <w:t xml:space="preserve">they are, what age they are suitable from, the benefits and possible risks. </w:t>
      </w:r>
    </w:p>
    <w:p w14:paraId="541A2514" w14:textId="13560196" w:rsidR="00326201" w:rsidRPr="00C56D67" w:rsidRDefault="00100FCC" w:rsidP="00ED1B58">
      <w:pPr>
        <w:spacing w:line="360" w:lineRule="auto"/>
        <w:rPr>
          <w:rFonts w:ascii="Arial" w:hAnsi="Arial" w:cs="Arial"/>
          <w:sz w:val="18"/>
          <w:szCs w:val="18"/>
        </w:rPr>
      </w:pPr>
      <w:hyperlink r:id="rId16" w:history="1">
        <w:r w:rsidRPr="00C56D67">
          <w:rPr>
            <w:rStyle w:val="Hyperlink"/>
            <w:rFonts w:ascii="Arial" w:hAnsi="Arial" w:cs="Arial"/>
            <w:sz w:val="18"/>
            <w:szCs w:val="18"/>
          </w:rPr>
          <w:t>www.nspcc.org.uk-</w:t>
        </w:r>
      </w:hyperlink>
      <w:r w:rsidRPr="00C56D67">
        <w:rPr>
          <w:rFonts w:ascii="Arial" w:hAnsi="Arial" w:cs="Arial"/>
          <w:sz w:val="18"/>
          <w:szCs w:val="18"/>
        </w:rPr>
        <w:t xml:space="preserve"> information on how to keep children safe when online and links to further information and resources. </w:t>
      </w:r>
    </w:p>
    <w:p w14:paraId="7CA88FBA" w14:textId="005B7CEC" w:rsidR="00326201" w:rsidRDefault="00326201" w:rsidP="00ED1B58">
      <w:pPr>
        <w:spacing w:line="360" w:lineRule="auto"/>
        <w:rPr>
          <w:rFonts w:ascii="Arial" w:hAnsi="Arial" w:cs="Arial"/>
          <w:sz w:val="24"/>
          <w:szCs w:val="24"/>
          <w:u w:val="single"/>
        </w:rPr>
      </w:pPr>
    </w:p>
    <w:p w14:paraId="4EDD543A" w14:textId="77777777" w:rsidR="003F3524" w:rsidRPr="003F3524" w:rsidRDefault="003F3524" w:rsidP="003F3524">
      <w:pPr>
        <w:spacing w:line="360" w:lineRule="auto"/>
        <w:rPr>
          <w:rFonts w:ascii="Arial" w:hAnsi="Arial" w:cs="Arial"/>
          <w:sz w:val="24"/>
          <w:szCs w:val="24"/>
          <w:u w:val="single"/>
        </w:rPr>
      </w:pPr>
      <w:r w:rsidRPr="003F3524">
        <w:rPr>
          <w:rFonts w:ascii="Arial" w:hAnsi="Arial" w:cs="Arial"/>
          <w:sz w:val="24"/>
          <w:szCs w:val="24"/>
          <w:u w:val="single"/>
        </w:rPr>
        <w:lastRenderedPageBreak/>
        <w:t>Reference list.</w:t>
      </w:r>
      <w:bookmarkStart w:id="4" w:name="_GoBack"/>
      <w:bookmarkEnd w:id="4"/>
    </w:p>
    <w:p w14:paraId="1BF50446"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American Academy of Paediatrics (2016) ‘Media and Young Minds’, </w:t>
      </w:r>
      <w:r w:rsidRPr="007229B9">
        <w:rPr>
          <w:rFonts w:ascii="Arial" w:hAnsi="Arial" w:cs="Arial"/>
          <w:i/>
          <w:sz w:val="24"/>
          <w:szCs w:val="24"/>
        </w:rPr>
        <w:t xml:space="preserve">Paediatrics, </w:t>
      </w:r>
      <w:r w:rsidRPr="007229B9">
        <w:rPr>
          <w:rFonts w:ascii="Arial" w:hAnsi="Arial" w:cs="Arial"/>
          <w:sz w:val="24"/>
          <w:szCs w:val="24"/>
        </w:rPr>
        <w:t xml:space="preserve">Volume 138, Issue 5, [Online]. Available at: </w:t>
      </w:r>
      <w:hyperlink r:id="rId17" w:history="1">
        <w:r w:rsidRPr="007229B9">
          <w:rPr>
            <w:rStyle w:val="Hyperlink"/>
            <w:rFonts w:ascii="Arial" w:hAnsi="Arial" w:cs="Arial"/>
            <w:sz w:val="24"/>
            <w:szCs w:val="24"/>
          </w:rPr>
          <w:t>https://pediatrics.aappublications.org/content/138/5/e20162591</w:t>
        </w:r>
      </w:hyperlink>
      <w:r w:rsidRPr="007229B9">
        <w:rPr>
          <w:rFonts w:ascii="Arial" w:hAnsi="Arial" w:cs="Arial"/>
          <w:sz w:val="24"/>
          <w:szCs w:val="24"/>
        </w:rPr>
        <w:t xml:space="preserve"> [Accessed: 26</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21B1A4AF"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Beach, R. (2010) ‘Developing a </w:t>
      </w:r>
      <w:proofErr w:type="spellStart"/>
      <w:r w:rsidRPr="007229B9">
        <w:rPr>
          <w:rFonts w:ascii="Arial" w:hAnsi="Arial" w:cs="Arial"/>
          <w:sz w:val="24"/>
          <w:szCs w:val="24"/>
        </w:rPr>
        <w:t>Cybersafety</w:t>
      </w:r>
      <w:proofErr w:type="spellEnd"/>
      <w:r w:rsidRPr="007229B9">
        <w:rPr>
          <w:rFonts w:ascii="Arial" w:hAnsi="Arial" w:cs="Arial"/>
          <w:sz w:val="24"/>
          <w:szCs w:val="24"/>
        </w:rPr>
        <w:t xml:space="preserve"> Program for Early Childhood Education’, in I.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and M.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(eds) </w:t>
      </w:r>
      <w:r w:rsidRPr="007229B9">
        <w:rPr>
          <w:rFonts w:ascii="Arial" w:hAnsi="Arial" w:cs="Arial"/>
          <w:i/>
          <w:sz w:val="24"/>
          <w:szCs w:val="24"/>
        </w:rPr>
        <w:t xml:space="preserve">High-Tech Tots- Childhood in a Digital World. </w:t>
      </w:r>
      <w:r w:rsidRPr="007229B9">
        <w:rPr>
          <w:rFonts w:ascii="Arial" w:hAnsi="Arial" w:cs="Arial"/>
          <w:sz w:val="24"/>
          <w:szCs w:val="24"/>
        </w:rPr>
        <w:t xml:space="preserve">USA: Information Age Publishing, pp. 71-92.   </w:t>
      </w:r>
    </w:p>
    <w:p w14:paraId="37078A58"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Bing (no date) </w:t>
      </w:r>
      <w:hyperlink r:id="rId18" w:history="1">
        <w:r w:rsidRPr="007229B9">
          <w:rPr>
            <w:rStyle w:val="Hyperlink"/>
            <w:rFonts w:ascii="Arial" w:hAnsi="Arial" w:cs="Arial"/>
            <w:sz w:val="24"/>
            <w:szCs w:val="24"/>
          </w:rPr>
          <w:t>https://www.bing.com/images/search?view=detailV2&amp;ccid=lSavYCPk&amp;id=F81D208E9CA994734CCDA6615530ABBA722AE46E&amp;thid=OIP.lSavYCPkUWPcxpZXgusp3wHaEK&amp;mediaurl=https%3a%2f%2fguardian.ng%2fwp-content%2fuploads%2f2016%2f05%2fICT.jpg&amp;exph=720&amp;expw=1280&amp;q=ict&amp;simid=608014041772199538&amp;selectedIndex=10&amp;ajaxhist=0</w:t>
        </w:r>
      </w:hyperlink>
      <w:r w:rsidRPr="007229B9">
        <w:rPr>
          <w:rFonts w:ascii="Arial" w:hAnsi="Arial" w:cs="Arial"/>
          <w:sz w:val="24"/>
          <w:szCs w:val="24"/>
        </w:rPr>
        <w:t xml:space="preserve"> [Accessed: 20</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3753115C" w14:textId="77777777" w:rsidR="003F3524" w:rsidRPr="007229B9" w:rsidRDefault="003F3524" w:rsidP="003F3524">
      <w:pPr>
        <w:spacing w:line="360" w:lineRule="auto"/>
        <w:rPr>
          <w:rFonts w:ascii="Arial" w:hAnsi="Arial" w:cs="Arial"/>
          <w:sz w:val="24"/>
          <w:szCs w:val="24"/>
        </w:rPr>
      </w:pPr>
      <w:proofErr w:type="spellStart"/>
      <w:r w:rsidRPr="007229B9">
        <w:rPr>
          <w:rFonts w:ascii="Arial" w:hAnsi="Arial" w:cs="Arial"/>
          <w:sz w:val="24"/>
          <w:szCs w:val="24"/>
        </w:rPr>
        <w:t>Chassiakos</w:t>
      </w:r>
      <w:proofErr w:type="spellEnd"/>
      <w:r w:rsidRPr="007229B9">
        <w:rPr>
          <w:rFonts w:ascii="Arial" w:hAnsi="Arial" w:cs="Arial"/>
          <w:sz w:val="24"/>
          <w:szCs w:val="24"/>
        </w:rPr>
        <w:t xml:space="preserve">, Y., Cross, C., Christakis, D., Moreno, M. A. and </w:t>
      </w:r>
      <w:proofErr w:type="spellStart"/>
      <w:r w:rsidRPr="007229B9">
        <w:rPr>
          <w:rFonts w:ascii="Arial" w:hAnsi="Arial" w:cs="Arial"/>
          <w:sz w:val="24"/>
          <w:szCs w:val="24"/>
        </w:rPr>
        <w:t>Radesky</w:t>
      </w:r>
      <w:proofErr w:type="spellEnd"/>
      <w:r w:rsidRPr="007229B9">
        <w:rPr>
          <w:rFonts w:ascii="Arial" w:hAnsi="Arial" w:cs="Arial"/>
          <w:sz w:val="24"/>
          <w:szCs w:val="24"/>
        </w:rPr>
        <w:t xml:space="preserve">, J. (2016) ‘Children and Adolescents and Digital Media’, </w:t>
      </w:r>
      <w:r w:rsidRPr="007229B9">
        <w:rPr>
          <w:rFonts w:ascii="Arial" w:hAnsi="Arial" w:cs="Arial"/>
          <w:i/>
          <w:sz w:val="24"/>
          <w:szCs w:val="24"/>
        </w:rPr>
        <w:t xml:space="preserve">Paediatrics, </w:t>
      </w:r>
      <w:r w:rsidRPr="007229B9">
        <w:rPr>
          <w:rFonts w:ascii="Arial" w:hAnsi="Arial" w:cs="Arial"/>
          <w:sz w:val="24"/>
          <w:szCs w:val="24"/>
        </w:rPr>
        <w:t xml:space="preserve">Volume 138, Issue 5, [Online]. Available at: </w:t>
      </w:r>
      <w:hyperlink r:id="rId19" w:history="1">
        <w:r w:rsidRPr="007229B9">
          <w:rPr>
            <w:rStyle w:val="Hyperlink"/>
            <w:rFonts w:ascii="Arial" w:hAnsi="Arial" w:cs="Arial"/>
            <w:sz w:val="24"/>
            <w:szCs w:val="24"/>
          </w:rPr>
          <w:t>https://pediatrics.aappublications.org/content/pediatrics/138/5/e20162593.full.pdf</w:t>
        </w:r>
      </w:hyperlink>
      <w:r w:rsidRPr="007229B9">
        <w:rPr>
          <w:rFonts w:ascii="Arial" w:hAnsi="Arial" w:cs="Arial"/>
          <w:sz w:val="24"/>
          <w:szCs w:val="24"/>
        </w:rPr>
        <w:t xml:space="preserve"> [Accessed: 25</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08CDC387" w14:textId="77777777" w:rsidR="003F3524" w:rsidRPr="007229B9" w:rsidRDefault="003F3524" w:rsidP="003F3524">
      <w:pPr>
        <w:spacing w:line="360" w:lineRule="auto"/>
        <w:rPr>
          <w:rFonts w:ascii="Arial" w:hAnsi="Arial" w:cs="Arial"/>
          <w:sz w:val="24"/>
          <w:szCs w:val="24"/>
        </w:rPr>
      </w:pPr>
      <w:proofErr w:type="spellStart"/>
      <w:r w:rsidRPr="007229B9">
        <w:rPr>
          <w:rFonts w:ascii="Arial" w:hAnsi="Arial" w:cs="Arial"/>
          <w:sz w:val="24"/>
          <w:szCs w:val="24"/>
        </w:rPr>
        <w:t>Childnet</w:t>
      </w:r>
      <w:proofErr w:type="spellEnd"/>
      <w:r w:rsidRPr="007229B9">
        <w:rPr>
          <w:rFonts w:ascii="Arial" w:hAnsi="Arial" w:cs="Arial"/>
          <w:sz w:val="24"/>
          <w:szCs w:val="24"/>
        </w:rPr>
        <w:t>. (2018)</w:t>
      </w:r>
      <w:r w:rsidRPr="007229B9">
        <w:rPr>
          <w:rFonts w:ascii="Arial" w:hAnsi="Arial" w:cs="Arial"/>
          <w:sz w:val="24"/>
          <w:szCs w:val="24"/>
        </w:rPr>
        <w:t xml:space="preserve"> </w:t>
      </w:r>
      <w:hyperlink r:id="rId20" w:history="1">
        <w:r w:rsidRPr="007229B9">
          <w:rPr>
            <w:rStyle w:val="Hyperlink"/>
            <w:rFonts w:ascii="Arial" w:hAnsi="Arial" w:cs="Arial"/>
            <w:sz w:val="24"/>
            <w:szCs w:val="24"/>
          </w:rPr>
          <w:t>https://www.childnet.com/</w:t>
        </w:r>
      </w:hyperlink>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58D2C1FF"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Christakis, D. A. (2014) ‘Interactive Media Use at Younger than the age of 2 Years: Time to Rethink the American Academy of Paediatrics Guideline?’, </w:t>
      </w:r>
      <w:r w:rsidRPr="007229B9">
        <w:rPr>
          <w:rFonts w:ascii="Arial" w:hAnsi="Arial" w:cs="Arial"/>
          <w:i/>
          <w:sz w:val="24"/>
          <w:szCs w:val="24"/>
        </w:rPr>
        <w:t xml:space="preserve">JAMA Paediatrics, </w:t>
      </w:r>
      <w:r w:rsidRPr="007229B9">
        <w:rPr>
          <w:rFonts w:ascii="Arial" w:hAnsi="Arial" w:cs="Arial"/>
          <w:sz w:val="24"/>
          <w:szCs w:val="24"/>
        </w:rPr>
        <w:t xml:space="preserve">pp. 390-400. </w:t>
      </w:r>
    </w:p>
    <w:p w14:paraId="28693711" w14:textId="77777777" w:rsidR="003F3524" w:rsidRDefault="003F3524" w:rsidP="003F3524">
      <w:pPr>
        <w:spacing w:line="360" w:lineRule="auto"/>
        <w:rPr>
          <w:rFonts w:ascii="Arial" w:hAnsi="Arial" w:cs="Arial"/>
          <w:sz w:val="24"/>
          <w:szCs w:val="24"/>
        </w:rPr>
      </w:pPr>
      <w:r w:rsidRPr="007229B9">
        <w:rPr>
          <w:rFonts w:ascii="Arial" w:hAnsi="Arial" w:cs="Arial"/>
          <w:sz w:val="24"/>
          <w:szCs w:val="24"/>
        </w:rPr>
        <w:t xml:space="preserve">Danby, S., </w:t>
      </w:r>
      <w:proofErr w:type="spellStart"/>
      <w:r w:rsidRPr="007229B9">
        <w:rPr>
          <w:rFonts w:ascii="Arial" w:hAnsi="Arial" w:cs="Arial"/>
          <w:sz w:val="24"/>
          <w:szCs w:val="24"/>
        </w:rPr>
        <w:t>Aarsand</w:t>
      </w:r>
      <w:proofErr w:type="spellEnd"/>
      <w:r w:rsidRPr="007229B9">
        <w:rPr>
          <w:rFonts w:ascii="Arial" w:hAnsi="Arial" w:cs="Arial"/>
          <w:sz w:val="24"/>
          <w:szCs w:val="24"/>
        </w:rPr>
        <w:t xml:space="preserve">, P., </w:t>
      </w:r>
      <w:proofErr w:type="spellStart"/>
      <w:r w:rsidRPr="007229B9">
        <w:rPr>
          <w:rFonts w:ascii="Arial" w:hAnsi="Arial" w:cs="Arial"/>
          <w:sz w:val="24"/>
          <w:szCs w:val="24"/>
        </w:rPr>
        <w:t>Evaldsson</w:t>
      </w:r>
      <w:proofErr w:type="spellEnd"/>
      <w:r w:rsidRPr="007229B9">
        <w:rPr>
          <w:rFonts w:ascii="Arial" w:hAnsi="Arial" w:cs="Arial"/>
          <w:sz w:val="24"/>
          <w:szCs w:val="24"/>
        </w:rPr>
        <w:t xml:space="preserve">, A. and Melander, H. (2018) ‘Situated Collaboration and Problem Solving in Young Children’s Digital Gameplay’,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959-972. [Online]. Available at: </w:t>
      </w:r>
      <w:hyperlink r:id="rId21" w:history="1">
        <w:r w:rsidRPr="007229B9">
          <w:rPr>
            <w:rStyle w:val="Hyperlink"/>
            <w:rFonts w:ascii="Arial" w:hAnsi="Arial" w:cs="Arial"/>
            <w:sz w:val="24"/>
            <w:szCs w:val="24"/>
          </w:rPr>
          <w:t>file:///C:/Users/Jenna/AppData/Local/Packages/Microsoft.MicrosoftEdge_8wekyb3d8bbwe/TempState/Downloads/Danby_et_al-2018-</w:t>
        </w:r>
        <w:r w:rsidRPr="007229B9">
          <w:rPr>
            <w:rStyle w:val="Hyperlink"/>
            <w:rFonts w:ascii="Arial" w:hAnsi="Arial" w:cs="Arial"/>
            <w:sz w:val="24"/>
            <w:szCs w:val="24"/>
          </w:rPr>
          <w:lastRenderedPageBreak/>
          <w:t>British_Journal_of_Educational_Technology%20(1).pdf</w:t>
        </w:r>
      </w:hyperlink>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67726270" w14:textId="77777777" w:rsidR="003F3524" w:rsidRDefault="003F3524" w:rsidP="003F3524">
      <w:pPr>
        <w:spacing w:line="360" w:lineRule="auto"/>
        <w:rPr>
          <w:rFonts w:ascii="Arial" w:hAnsi="Arial" w:cs="Arial"/>
          <w:sz w:val="24"/>
          <w:szCs w:val="24"/>
        </w:rPr>
      </w:pPr>
      <w:r>
        <w:rPr>
          <w:rFonts w:ascii="Arial" w:hAnsi="Arial" w:cs="Arial"/>
          <w:sz w:val="24"/>
          <w:szCs w:val="24"/>
        </w:rPr>
        <w:t xml:space="preserve">Department for Children, Education, Lifelong Learning and Skills. (2008) </w:t>
      </w:r>
      <w:r>
        <w:rPr>
          <w:rFonts w:ascii="Arial" w:hAnsi="Arial" w:cs="Arial"/>
          <w:i/>
          <w:sz w:val="24"/>
          <w:szCs w:val="24"/>
        </w:rPr>
        <w:t xml:space="preserve">Framework for Children’s Learning for 3-7 Year Olds in Wales. </w:t>
      </w:r>
      <w:r>
        <w:rPr>
          <w:rFonts w:ascii="Arial" w:hAnsi="Arial" w:cs="Arial"/>
          <w:sz w:val="24"/>
          <w:szCs w:val="24"/>
        </w:rPr>
        <w:t xml:space="preserve">Cardiff: Welsh Assembly Government. </w:t>
      </w:r>
    </w:p>
    <w:p w14:paraId="2A3745AB" w14:textId="77777777" w:rsidR="003F3524" w:rsidRDefault="003F3524" w:rsidP="003F3524">
      <w:pPr>
        <w:spacing w:line="360" w:lineRule="auto"/>
        <w:rPr>
          <w:rFonts w:ascii="Arial" w:hAnsi="Arial" w:cs="Arial"/>
          <w:sz w:val="24"/>
          <w:szCs w:val="24"/>
        </w:rPr>
      </w:pPr>
      <w:r>
        <w:rPr>
          <w:rFonts w:ascii="Arial" w:hAnsi="Arial" w:cs="Arial"/>
          <w:sz w:val="24"/>
          <w:szCs w:val="24"/>
        </w:rPr>
        <w:t xml:space="preserve">Dellinger-pate, C. and </w:t>
      </w:r>
      <w:proofErr w:type="spellStart"/>
      <w:r>
        <w:rPr>
          <w:rFonts w:ascii="Arial" w:hAnsi="Arial" w:cs="Arial"/>
          <w:sz w:val="24"/>
          <w:szCs w:val="24"/>
        </w:rPr>
        <w:t>Conforti</w:t>
      </w:r>
      <w:proofErr w:type="spellEnd"/>
      <w:r>
        <w:rPr>
          <w:rFonts w:ascii="Arial" w:hAnsi="Arial" w:cs="Arial"/>
          <w:sz w:val="24"/>
          <w:szCs w:val="24"/>
        </w:rPr>
        <w:t>, R. J. (2010) ‘</w:t>
      </w:r>
      <w:proofErr w:type="spellStart"/>
      <w:r>
        <w:rPr>
          <w:rFonts w:ascii="Arial" w:hAnsi="Arial" w:cs="Arial"/>
          <w:sz w:val="24"/>
          <w:szCs w:val="24"/>
        </w:rPr>
        <w:t>Webkinz</w:t>
      </w:r>
      <w:proofErr w:type="spellEnd"/>
      <w:r>
        <w:rPr>
          <w:rFonts w:ascii="Arial" w:hAnsi="Arial" w:cs="Arial"/>
          <w:sz w:val="24"/>
          <w:szCs w:val="24"/>
        </w:rPr>
        <w:t xml:space="preserve"> as Consumerist Discourse’,</w:t>
      </w:r>
      <w:r w:rsidRPr="00C23C96">
        <w:rPr>
          <w:rFonts w:ascii="Arial" w:hAnsi="Arial" w:cs="Arial"/>
          <w:sz w:val="24"/>
          <w:szCs w:val="24"/>
        </w:rPr>
        <w:t xml:space="preserve"> </w:t>
      </w:r>
      <w:r w:rsidRPr="007229B9">
        <w:rPr>
          <w:rFonts w:ascii="Arial" w:hAnsi="Arial" w:cs="Arial"/>
          <w:sz w:val="24"/>
          <w:szCs w:val="24"/>
        </w:rPr>
        <w:t xml:space="preserve">in I.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and M.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(eds) </w:t>
      </w:r>
      <w:r w:rsidRPr="007229B9">
        <w:rPr>
          <w:rFonts w:ascii="Arial" w:hAnsi="Arial" w:cs="Arial"/>
          <w:i/>
          <w:sz w:val="24"/>
          <w:szCs w:val="24"/>
        </w:rPr>
        <w:t xml:space="preserve">High-Tech Tots- Childhood in a Digital World. </w:t>
      </w:r>
      <w:r w:rsidRPr="007229B9">
        <w:rPr>
          <w:rFonts w:ascii="Arial" w:hAnsi="Arial" w:cs="Arial"/>
          <w:sz w:val="24"/>
          <w:szCs w:val="24"/>
        </w:rPr>
        <w:t xml:space="preserve">USA: Information Age Publishing, </w:t>
      </w:r>
      <w:r>
        <w:rPr>
          <w:rFonts w:ascii="Arial" w:hAnsi="Arial" w:cs="Arial"/>
          <w:sz w:val="24"/>
          <w:szCs w:val="24"/>
        </w:rPr>
        <w:t xml:space="preserve">pp. 249-269.  </w:t>
      </w:r>
    </w:p>
    <w:p w14:paraId="257888F0" w14:textId="77777777" w:rsidR="003F3524" w:rsidRPr="00ED283F" w:rsidRDefault="003F3524" w:rsidP="003F3524">
      <w:pPr>
        <w:spacing w:line="360" w:lineRule="auto"/>
        <w:rPr>
          <w:rFonts w:ascii="Arial" w:hAnsi="Arial" w:cs="Arial"/>
          <w:sz w:val="24"/>
          <w:szCs w:val="24"/>
        </w:rPr>
      </w:pPr>
      <w:r>
        <w:rPr>
          <w:rFonts w:ascii="Arial" w:hAnsi="Arial" w:cs="Arial"/>
          <w:sz w:val="24"/>
          <w:szCs w:val="24"/>
        </w:rPr>
        <w:t xml:space="preserve">Digital Childhood (2017) </w:t>
      </w:r>
      <w:r>
        <w:rPr>
          <w:rFonts w:ascii="Arial" w:hAnsi="Arial" w:cs="Arial"/>
          <w:i/>
          <w:sz w:val="24"/>
          <w:szCs w:val="24"/>
        </w:rPr>
        <w:t xml:space="preserve">Addressing Childhood </w:t>
      </w:r>
      <w:proofErr w:type="spellStart"/>
      <w:r>
        <w:rPr>
          <w:rFonts w:ascii="Arial" w:hAnsi="Arial" w:cs="Arial"/>
          <w:i/>
          <w:sz w:val="24"/>
          <w:szCs w:val="24"/>
        </w:rPr>
        <w:t>Developemnet</w:t>
      </w:r>
      <w:proofErr w:type="spellEnd"/>
      <w:r>
        <w:rPr>
          <w:rFonts w:ascii="Arial" w:hAnsi="Arial" w:cs="Arial"/>
          <w:i/>
          <w:sz w:val="24"/>
          <w:szCs w:val="24"/>
        </w:rPr>
        <w:t xml:space="preserve"> Milestones in the Digital Environment. </w:t>
      </w:r>
      <w:r>
        <w:rPr>
          <w:rFonts w:ascii="Arial" w:hAnsi="Arial" w:cs="Arial"/>
          <w:sz w:val="24"/>
          <w:szCs w:val="24"/>
        </w:rPr>
        <w:t xml:space="preserve">5Rights. </w:t>
      </w:r>
    </w:p>
    <w:p w14:paraId="1C2A3489"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Donaldson, J. (1999) </w:t>
      </w:r>
      <w:r w:rsidRPr="007229B9">
        <w:rPr>
          <w:rFonts w:ascii="Arial" w:hAnsi="Arial" w:cs="Arial"/>
          <w:i/>
          <w:sz w:val="24"/>
          <w:szCs w:val="24"/>
        </w:rPr>
        <w:t xml:space="preserve">The Gruffalo. </w:t>
      </w:r>
      <w:r w:rsidRPr="007229B9">
        <w:rPr>
          <w:rFonts w:ascii="Arial" w:hAnsi="Arial" w:cs="Arial"/>
          <w:sz w:val="24"/>
          <w:szCs w:val="24"/>
        </w:rPr>
        <w:t xml:space="preserve">UK: Macmillan. </w:t>
      </w:r>
      <w:r w:rsidRPr="007229B9">
        <w:rPr>
          <w:rFonts w:ascii="Arial" w:hAnsi="Arial" w:cs="Arial"/>
          <w:i/>
          <w:sz w:val="24"/>
          <w:szCs w:val="24"/>
        </w:rPr>
        <w:t xml:space="preserve"> </w:t>
      </w:r>
    </w:p>
    <w:p w14:paraId="1A2E1AFA"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Dunn, J. and Sweeney, T. (2018) ‘Writing and </w:t>
      </w:r>
      <w:proofErr w:type="spellStart"/>
      <w:r w:rsidRPr="007229B9">
        <w:rPr>
          <w:rFonts w:ascii="Arial" w:hAnsi="Arial" w:cs="Arial"/>
          <w:sz w:val="24"/>
          <w:szCs w:val="24"/>
        </w:rPr>
        <w:t>Ipads</w:t>
      </w:r>
      <w:proofErr w:type="spellEnd"/>
      <w:r w:rsidRPr="007229B9">
        <w:rPr>
          <w:rFonts w:ascii="Arial" w:hAnsi="Arial" w:cs="Arial"/>
          <w:sz w:val="24"/>
          <w:szCs w:val="24"/>
        </w:rPr>
        <w:t xml:space="preserve"> in the Early Years: Perspectives from within the Classroom’,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859-869. [Online]. Available at: </w:t>
      </w:r>
      <w:hyperlink r:id="rId22" w:history="1">
        <w:r w:rsidRPr="007229B9">
          <w:rPr>
            <w:rStyle w:val="Hyperlink"/>
            <w:rFonts w:ascii="Arial" w:hAnsi="Arial" w:cs="Arial"/>
            <w:sz w:val="24"/>
            <w:szCs w:val="24"/>
          </w:rPr>
          <w:t>file:///C:/Users/Jenna/AppData/Local/Packages/Microsoft.MicrosoftEdge_8wekyb3d8bbwe/TempState/Downloads/Dunn_et_al-2018-British_Journal_of_Educational_Technology%20(1).pdf</w:t>
        </w:r>
      </w:hyperlink>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75CDACED"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Gillen, J. and </w:t>
      </w:r>
      <w:proofErr w:type="spellStart"/>
      <w:r w:rsidRPr="007229B9">
        <w:rPr>
          <w:rFonts w:ascii="Arial" w:hAnsi="Arial" w:cs="Arial"/>
          <w:sz w:val="24"/>
          <w:szCs w:val="24"/>
        </w:rPr>
        <w:t>Kucirkova</w:t>
      </w:r>
      <w:proofErr w:type="spellEnd"/>
      <w:r w:rsidRPr="007229B9">
        <w:rPr>
          <w:rFonts w:ascii="Arial" w:hAnsi="Arial" w:cs="Arial"/>
          <w:sz w:val="24"/>
          <w:szCs w:val="24"/>
        </w:rPr>
        <w:t xml:space="preserve">, N. (2018) ‘Percolating Spaces: Creative Ways of Using Digital Technologies to Connect Young </w:t>
      </w:r>
      <w:proofErr w:type="spellStart"/>
      <w:r w:rsidRPr="007229B9">
        <w:rPr>
          <w:rFonts w:ascii="Arial" w:hAnsi="Arial" w:cs="Arial"/>
          <w:sz w:val="24"/>
          <w:szCs w:val="24"/>
        </w:rPr>
        <w:t>Childrens</w:t>
      </w:r>
      <w:proofErr w:type="spellEnd"/>
      <w:r w:rsidRPr="007229B9">
        <w:rPr>
          <w:rFonts w:ascii="Arial" w:hAnsi="Arial" w:cs="Arial"/>
          <w:sz w:val="24"/>
          <w:szCs w:val="24"/>
        </w:rPr>
        <w:t xml:space="preserve"> School and Home Lives’,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834-846. [Online]. Available at: </w:t>
      </w:r>
      <w:hyperlink r:id="rId23" w:history="1">
        <w:r w:rsidRPr="007229B9">
          <w:rPr>
            <w:rStyle w:val="Hyperlink"/>
            <w:rFonts w:ascii="Arial" w:hAnsi="Arial" w:cs="Arial"/>
            <w:sz w:val="24"/>
            <w:szCs w:val="24"/>
          </w:rPr>
          <w:t>file:///C:/Users/Jenna/AppData/Local/Packages/Microsoft.MicrosoftEdge_8wekyb3d8bbwe/TempState/Downloads/Gillen_et_al-2018-British_Journal_of_Educational_Technology%20(1).pdf</w:t>
        </w:r>
      </w:hyperlink>
      <w:r w:rsidRPr="007229B9">
        <w:rPr>
          <w:rFonts w:ascii="Arial" w:hAnsi="Arial" w:cs="Arial"/>
          <w:sz w:val="24"/>
          <w:szCs w:val="24"/>
        </w:rPr>
        <w:t xml:space="preserve"> [Accessed: 21</w:t>
      </w:r>
      <w:r w:rsidRPr="007229B9">
        <w:rPr>
          <w:rFonts w:ascii="Arial" w:hAnsi="Arial" w:cs="Arial"/>
          <w:sz w:val="24"/>
          <w:szCs w:val="24"/>
          <w:vertAlign w:val="superscript"/>
        </w:rPr>
        <w:t>st</w:t>
      </w:r>
      <w:r w:rsidRPr="007229B9">
        <w:rPr>
          <w:rFonts w:ascii="Arial" w:hAnsi="Arial" w:cs="Arial"/>
          <w:sz w:val="24"/>
          <w:szCs w:val="24"/>
        </w:rPr>
        <w:t xml:space="preserve"> February 2019]. </w:t>
      </w:r>
    </w:p>
    <w:p w14:paraId="6E700492"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Gov.uk (2016) ‘Child Safety Online: A Practical Guide for Parents and Carers Whose Children are Using Social Media’</w:t>
      </w:r>
      <w:r w:rsidRPr="007229B9">
        <w:rPr>
          <w:rFonts w:ascii="Arial" w:hAnsi="Arial" w:cs="Arial"/>
          <w:sz w:val="24"/>
          <w:szCs w:val="24"/>
        </w:rPr>
        <w:t xml:space="preserve"> </w:t>
      </w:r>
      <w:hyperlink r:id="rId24" w:history="1">
        <w:r w:rsidRPr="007229B9">
          <w:rPr>
            <w:rStyle w:val="Hyperlink"/>
            <w:rFonts w:ascii="Arial" w:hAnsi="Arial" w:cs="Arial"/>
            <w:sz w:val="24"/>
            <w:szCs w:val="24"/>
          </w:rPr>
          <w:t>https://</w:t>
        </w:r>
        <w:bookmarkStart w:id="5" w:name="_Hlk2205642"/>
        <w:r w:rsidRPr="007229B9">
          <w:rPr>
            <w:rStyle w:val="Hyperlink"/>
            <w:rFonts w:ascii="Arial" w:hAnsi="Arial" w:cs="Arial"/>
            <w:sz w:val="24"/>
            <w:szCs w:val="24"/>
          </w:rPr>
          <w:t>www.gov.uk</w:t>
        </w:r>
        <w:bookmarkEnd w:id="5"/>
        <w:r w:rsidRPr="007229B9">
          <w:rPr>
            <w:rStyle w:val="Hyperlink"/>
            <w:rFonts w:ascii="Arial" w:hAnsi="Arial" w:cs="Arial"/>
            <w:sz w:val="24"/>
            <w:szCs w:val="24"/>
          </w:rPr>
          <w:t>/government/publications/child-safety-online-a-practical-guide-for-parents-and-carers/child-safety-online-a-practical-guide-for-parents-and-carers-whose-children-are-using-social-media</w:t>
        </w:r>
      </w:hyperlink>
      <w:r w:rsidRPr="007229B9">
        <w:rPr>
          <w:rFonts w:ascii="Arial" w:hAnsi="Arial" w:cs="Arial"/>
          <w:sz w:val="24"/>
          <w:szCs w:val="24"/>
        </w:rPr>
        <w:t xml:space="preserve"> [Accessed: 21</w:t>
      </w:r>
      <w:r w:rsidRPr="007229B9">
        <w:rPr>
          <w:rFonts w:ascii="Arial" w:hAnsi="Arial" w:cs="Arial"/>
          <w:sz w:val="24"/>
          <w:szCs w:val="24"/>
          <w:vertAlign w:val="superscript"/>
        </w:rPr>
        <w:t>st</w:t>
      </w:r>
      <w:r w:rsidRPr="007229B9">
        <w:rPr>
          <w:rFonts w:ascii="Arial" w:hAnsi="Arial" w:cs="Arial"/>
          <w:sz w:val="24"/>
          <w:szCs w:val="24"/>
        </w:rPr>
        <w:t xml:space="preserve"> February 2019]. </w:t>
      </w:r>
    </w:p>
    <w:p w14:paraId="5A6C3446" w14:textId="77777777" w:rsidR="003F3524" w:rsidRPr="007229B9" w:rsidRDefault="003F3524" w:rsidP="003F3524">
      <w:pPr>
        <w:spacing w:line="360" w:lineRule="auto"/>
        <w:rPr>
          <w:rFonts w:ascii="Arial" w:hAnsi="Arial" w:cs="Arial"/>
          <w:sz w:val="24"/>
          <w:szCs w:val="24"/>
        </w:rPr>
      </w:pPr>
      <w:proofErr w:type="spellStart"/>
      <w:r w:rsidRPr="007229B9">
        <w:rPr>
          <w:rFonts w:ascii="Arial" w:hAnsi="Arial" w:cs="Arial"/>
          <w:sz w:val="24"/>
          <w:szCs w:val="24"/>
        </w:rPr>
        <w:lastRenderedPageBreak/>
        <w:t>Hatzigianni</w:t>
      </w:r>
      <w:proofErr w:type="spellEnd"/>
      <w:r w:rsidRPr="007229B9">
        <w:rPr>
          <w:rFonts w:ascii="Arial" w:hAnsi="Arial" w:cs="Arial"/>
          <w:sz w:val="24"/>
          <w:szCs w:val="24"/>
        </w:rPr>
        <w:t xml:space="preserve">, M. and </w:t>
      </w:r>
      <w:proofErr w:type="spellStart"/>
      <w:r w:rsidRPr="007229B9">
        <w:rPr>
          <w:rFonts w:ascii="Arial" w:hAnsi="Arial" w:cs="Arial"/>
          <w:sz w:val="24"/>
          <w:szCs w:val="24"/>
        </w:rPr>
        <w:t>Kalaitzidis</w:t>
      </w:r>
      <w:proofErr w:type="spellEnd"/>
      <w:r w:rsidRPr="007229B9">
        <w:rPr>
          <w:rFonts w:ascii="Arial" w:hAnsi="Arial" w:cs="Arial"/>
          <w:sz w:val="24"/>
          <w:szCs w:val="24"/>
        </w:rPr>
        <w:t xml:space="preserve">, I. (2018) ‘Early Childhood Educators Attitudes and Beliefs Around the use of Touchscreen Technologies by Children Under Three Years of Age’,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883-895. [Online]. Available at: </w:t>
      </w:r>
      <w:hyperlink r:id="rId25" w:history="1">
        <w:r w:rsidRPr="007229B9">
          <w:rPr>
            <w:rStyle w:val="Hyperlink"/>
            <w:rFonts w:ascii="Arial" w:hAnsi="Arial" w:cs="Arial"/>
            <w:sz w:val="24"/>
            <w:szCs w:val="24"/>
          </w:rPr>
          <w:t>file:///C:/Users/Jenna/AppData/Local/Packages/Microsoft.MicrosoftEdge_8wekyb3d8bbwe/TempState/Downloads/Hatzigianni_et_al-2018-British_Journal_of_Educational_Technology%20(1).pdf</w:t>
        </w:r>
      </w:hyperlink>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041E362D"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Healthy Children (no date) ‘Family Media Plan’ </w:t>
      </w:r>
      <w:hyperlink r:id="rId26" w:history="1">
        <w:r w:rsidRPr="007229B9">
          <w:rPr>
            <w:rStyle w:val="Hyperlink"/>
            <w:rFonts w:ascii="Arial" w:hAnsi="Arial" w:cs="Arial"/>
            <w:sz w:val="24"/>
            <w:szCs w:val="24"/>
          </w:rPr>
          <w:t>https://www.healthychildren.org/English/media/Pages/default.aspx</w:t>
        </w:r>
      </w:hyperlink>
      <w:r w:rsidRPr="007229B9">
        <w:rPr>
          <w:rFonts w:ascii="Arial" w:hAnsi="Arial" w:cs="Arial"/>
          <w:sz w:val="24"/>
          <w:szCs w:val="24"/>
        </w:rPr>
        <w:t xml:space="preserve"> [Accessed: 15</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16112089"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Hughes, B. (2002) </w:t>
      </w:r>
      <w:r w:rsidRPr="007229B9">
        <w:rPr>
          <w:rFonts w:ascii="Arial" w:hAnsi="Arial" w:cs="Arial"/>
          <w:i/>
          <w:sz w:val="24"/>
          <w:szCs w:val="24"/>
        </w:rPr>
        <w:t xml:space="preserve">A Playworkers Taxonomy of Play Types </w:t>
      </w:r>
      <w:r w:rsidRPr="007229B9">
        <w:rPr>
          <w:rFonts w:ascii="Arial" w:hAnsi="Arial" w:cs="Arial"/>
          <w:sz w:val="24"/>
          <w:szCs w:val="24"/>
        </w:rPr>
        <w:t>(2</w:t>
      </w:r>
      <w:r w:rsidRPr="007229B9">
        <w:rPr>
          <w:rFonts w:ascii="Arial" w:hAnsi="Arial" w:cs="Arial"/>
          <w:sz w:val="24"/>
          <w:szCs w:val="24"/>
          <w:vertAlign w:val="superscript"/>
        </w:rPr>
        <w:t>nd</w:t>
      </w:r>
      <w:r w:rsidRPr="007229B9">
        <w:rPr>
          <w:rFonts w:ascii="Arial" w:hAnsi="Arial" w:cs="Arial"/>
          <w:sz w:val="24"/>
          <w:szCs w:val="24"/>
        </w:rPr>
        <w:t xml:space="preserve"> ed.) London: </w:t>
      </w:r>
      <w:proofErr w:type="spellStart"/>
      <w:r w:rsidRPr="007229B9">
        <w:rPr>
          <w:rFonts w:ascii="Arial" w:hAnsi="Arial" w:cs="Arial"/>
          <w:sz w:val="24"/>
          <w:szCs w:val="24"/>
        </w:rPr>
        <w:t>Playlink</w:t>
      </w:r>
      <w:proofErr w:type="spellEnd"/>
      <w:r w:rsidRPr="007229B9">
        <w:rPr>
          <w:rFonts w:ascii="Arial" w:hAnsi="Arial" w:cs="Arial"/>
          <w:sz w:val="24"/>
          <w:szCs w:val="24"/>
        </w:rPr>
        <w:t xml:space="preserve">. </w:t>
      </w:r>
    </w:p>
    <w:p w14:paraId="2A19E67C"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Johnston, K., Hadley, F. and Highfield, K. (2018) ‘Supporting Young Children as Digital Citizens: The Importance of Shared Understandings of Technology to Support Integration in Play-Based Learning’,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896-910. [Online]. Available at: </w:t>
      </w:r>
      <w:hyperlink r:id="rId27" w:history="1">
        <w:r w:rsidRPr="007229B9">
          <w:rPr>
            <w:rStyle w:val="Hyperlink"/>
            <w:rFonts w:ascii="Arial" w:hAnsi="Arial" w:cs="Arial"/>
            <w:sz w:val="24"/>
            <w:szCs w:val="24"/>
          </w:rPr>
          <w:t>file:///C:/Users/Jenna/AppData/Local/Packages/Microsoft.MicrosoftEdge_8wekyb3d8bbwe/TempState/Downloads/Hatzigianni_et_al-2018 British_Journal_of_Educational_Technology%20(1).pdf</w:t>
        </w:r>
      </w:hyperlink>
      <w:r w:rsidRPr="007229B9">
        <w:rPr>
          <w:rFonts w:ascii="Arial" w:hAnsi="Arial" w:cs="Arial"/>
          <w:sz w:val="24"/>
          <w:szCs w:val="24"/>
        </w:rPr>
        <w:t xml:space="preserve"> [Accessed: 20</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3EABFE29"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Marsh, J., Bishop, J., </w:t>
      </w:r>
      <w:proofErr w:type="spellStart"/>
      <w:r w:rsidRPr="007229B9">
        <w:rPr>
          <w:rFonts w:ascii="Arial" w:hAnsi="Arial" w:cs="Arial"/>
          <w:sz w:val="24"/>
          <w:szCs w:val="24"/>
        </w:rPr>
        <w:t>Lahmar</w:t>
      </w:r>
      <w:proofErr w:type="spellEnd"/>
      <w:r w:rsidRPr="007229B9">
        <w:rPr>
          <w:rFonts w:ascii="Arial" w:hAnsi="Arial" w:cs="Arial"/>
          <w:sz w:val="24"/>
          <w:szCs w:val="24"/>
        </w:rPr>
        <w:t xml:space="preserve">, J., </w:t>
      </w:r>
      <w:proofErr w:type="spellStart"/>
      <w:r w:rsidRPr="007229B9">
        <w:rPr>
          <w:rFonts w:ascii="Arial" w:hAnsi="Arial" w:cs="Arial"/>
          <w:sz w:val="24"/>
          <w:szCs w:val="24"/>
        </w:rPr>
        <w:t>Plowman</w:t>
      </w:r>
      <w:proofErr w:type="spellEnd"/>
      <w:r w:rsidRPr="007229B9">
        <w:rPr>
          <w:rFonts w:ascii="Arial" w:hAnsi="Arial" w:cs="Arial"/>
          <w:sz w:val="24"/>
          <w:szCs w:val="24"/>
        </w:rPr>
        <w:t xml:space="preserve">, L., Scott, F. and Yamada-Rice, D. (2018) ‘Play and Creativity in young Children’s use of Apps’,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870-882. [Online]. Available at: </w:t>
      </w:r>
      <w:hyperlink r:id="rId28" w:history="1">
        <w:r w:rsidRPr="007229B9">
          <w:rPr>
            <w:rStyle w:val="Hyperlink"/>
            <w:rFonts w:ascii="Arial" w:hAnsi="Arial" w:cs="Arial"/>
            <w:sz w:val="24"/>
            <w:szCs w:val="24"/>
          </w:rPr>
          <w:t>file:///C:/Users/Jenna/AppData/Local/Packages/Microsoft.MicrosoftEdge_8wekyb3d8bbwe/TempState/Downloads/Marsh_et_al-2018-British_Journal_of_Educational_Technology%20(1).pdf</w:t>
        </w:r>
      </w:hyperlink>
      <w:r w:rsidRPr="007229B9">
        <w:rPr>
          <w:rFonts w:ascii="Arial" w:hAnsi="Arial" w:cs="Arial"/>
          <w:sz w:val="24"/>
          <w:szCs w:val="24"/>
        </w:rPr>
        <w:t xml:space="preserve"> [Accessed: 21</w:t>
      </w:r>
      <w:r w:rsidRPr="007229B9">
        <w:rPr>
          <w:rFonts w:ascii="Arial" w:hAnsi="Arial" w:cs="Arial"/>
          <w:sz w:val="24"/>
          <w:szCs w:val="24"/>
          <w:vertAlign w:val="superscript"/>
        </w:rPr>
        <w:t>st</w:t>
      </w:r>
      <w:r w:rsidRPr="007229B9">
        <w:rPr>
          <w:rFonts w:ascii="Arial" w:hAnsi="Arial" w:cs="Arial"/>
          <w:sz w:val="24"/>
          <w:szCs w:val="24"/>
        </w:rPr>
        <w:t xml:space="preserve"> February 2019]. </w:t>
      </w:r>
    </w:p>
    <w:p w14:paraId="67423FF0"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Net-Aware. (2019) </w:t>
      </w:r>
      <w:hyperlink r:id="rId29" w:history="1">
        <w:r w:rsidRPr="007229B9">
          <w:rPr>
            <w:rStyle w:val="Hyperlink"/>
            <w:rFonts w:ascii="Arial" w:hAnsi="Arial" w:cs="Arial"/>
            <w:sz w:val="24"/>
            <w:szCs w:val="24"/>
          </w:rPr>
          <w:t>https://www.net-aware.org.uk/</w:t>
        </w:r>
      </w:hyperlink>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739BBA3E" w14:textId="77777777" w:rsidR="003F3524" w:rsidRPr="007229B9" w:rsidRDefault="003F3524" w:rsidP="003F3524">
      <w:pPr>
        <w:spacing w:line="360" w:lineRule="auto"/>
        <w:rPr>
          <w:rFonts w:ascii="Arial" w:hAnsi="Arial" w:cs="Arial"/>
          <w:sz w:val="24"/>
          <w:szCs w:val="24"/>
        </w:rPr>
      </w:pPr>
      <w:proofErr w:type="spellStart"/>
      <w:r w:rsidRPr="007229B9">
        <w:rPr>
          <w:rFonts w:ascii="Arial" w:hAnsi="Arial" w:cs="Arial"/>
          <w:sz w:val="24"/>
          <w:szCs w:val="24"/>
        </w:rPr>
        <w:t>Nspcc</w:t>
      </w:r>
      <w:proofErr w:type="spellEnd"/>
      <w:r w:rsidRPr="007229B9">
        <w:rPr>
          <w:rFonts w:ascii="Arial" w:hAnsi="Arial" w:cs="Arial"/>
          <w:sz w:val="24"/>
          <w:szCs w:val="24"/>
        </w:rPr>
        <w:t xml:space="preserve">. (2019) ‘Online Safety’ </w:t>
      </w:r>
      <w:hyperlink r:id="rId30" w:history="1">
        <w:r w:rsidRPr="007229B9">
          <w:rPr>
            <w:rStyle w:val="Hyperlink"/>
            <w:rFonts w:ascii="Arial" w:hAnsi="Arial" w:cs="Arial"/>
            <w:sz w:val="24"/>
            <w:szCs w:val="24"/>
          </w:rPr>
          <w:t>https://www.nspcc.org.uk/preventing-abuse/keeping-children-safe/online-safety/</w:t>
        </w:r>
      </w:hyperlink>
      <w:r w:rsidRPr="007229B9">
        <w:rPr>
          <w:rFonts w:ascii="Arial" w:hAnsi="Arial" w:cs="Arial"/>
          <w:sz w:val="24"/>
          <w:szCs w:val="24"/>
        </w:rPr>
        <w:t xml:space="preserve"> [Accessed: 15</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3844D77B" w14:textId="77777777" w:rsidR="003F3524" w:rsidRDefault="003F3524" w:rsidP="003F3524">
      <w:pPr>
        <w:overflowPunct w:val="0"/>
        <w:autoSpaceDE w:val="0"/>
        <w:autoSpaceDN w:val="0"/>
        <w:adjustRightInd w:val="0"/>
        <w:spacing w:line="360" w:lineRule="auto"/>
        <w:textAlignment w:val="baseline"/>
        <w:rPr>
          <w:rFonts w:ascii="Arial" w:hAnsi="Arial" w:cs="Arial"/>
          <w:sz w:val="24"/>
          <w:szCs w:val="24"/>
        </w:rPr>
      </w:pPr>
      <w:r w:rsidRPr="007229B9">
        <w:rPr>
          <w:rFonts w:ascii="Arial" w:hAnsi="Arial" w:cs="Arial"/>
          <w:sz w:val="24"/>
          <w:szCs w:val="24"/>
        </w:rPr>
        <w:lastRenderedPageBreak/>
        <w:t xml:space="preserve">Ofcom (2015) ‘Children and Parents: Media Use and Attitudes Report’, </w:t>
      </w:r>
      <w:hyperlink r:id="rId31" w:history="1">
        <w:r w:rsidRPr="007229B9">
          <w:rPr>
            <w:rStyle w:val="Hyperlink"/>
            <w:rFonts w:ascii="Arial" w:hAnsi="Arial" w:cs="Arial"/>
            <w:sz w:val="24"/>
            <w:szCs w:val="24"/>
          </w:rPr>
          <w:t>https://moodle.uwtsd.ac.uk/pluginfile.php/145933/mod_resource/content/1/Ofcom%202015%20children%20and%20parents%20media.pdf</w:t>
        </w:r>
      </w:hyperlink>
      <w:r w:rsidRPr="007229B9">
        <w:rPr>
          <w:rFonts w:ascii="Arial" w:hAnsi="Arial" w:cs="Arial"/>
          <w:sz w:val="24"/>
          <w:szCs w:val="24"/>
        </w:rPr>
        <w:t xml:space="preserve"> [Accessed: 10</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440B665F" w14:textId="77777777" w:rsidR="003F3524" w:rsidRPr="007229B9" w:rsidRDefault="003F3524" w:rsidP="003F3524">
      <w:pPr>
        <w:overflowPunct w:val="0"/>
        <w:autoSpaceDE w:val="0"/>
        <w:autoSpaceDN w:val="0"/>
        <w:adjustRightInd w:val="0"/>
        <w:spacing w:line="360" w:lineRule="auto"/>
        <w:textAlignment w:val="baseline"/>
        <w:rPr>
          <w:rFonts w:ascii="Arial" w:hAnsi="Arial" w:cs="Arial"/>
          <w:sz w:val="24"/>
          <w:szCs w:val="24"/>
        </w:rPr>
      </w:pPr>
      <w:r>
        <w:rPr>
          <w:rFonts w:ascii="Arial" w:hAnsi="Arial" w:cs="Arial"/>
          <w:sz w:val="24"/>
          <w:szCs w:val="24"/>
        </w:rPr>
        <w:t xml:space="preserve">Stephen, C., </w:t>
      </w:r>
      <w:proofErr w:type="spellStart"/>
      <w:r>
        <w:rPr>
          <w:rFonts w:ascii="Arial" w:hAnsi="Arial" w:cs="Arial"/>
          <w:sz w:val="24"/>
          <w:szCs w:val="24"/>
        </w:rPr>
        <w:t>Mcpake</w:t>
      </w:r>
      <w:proofErr w:type="spellEnd"/>
      <w:r>
        <w:rPr>
          <w:rFonts w:ascii="Arial" w:hAnsi="Arial" w:cs="Arial"/>
          <w:sz w:val="24"/>
          <w:szCs w:val="24"/>
        </w:rPr>
        <w:t xml:space="preserve">, J. and </w:t>
      </w:r>
      <w:proofErr w:type="spellStart"/>
      <w:r>
        <w:rPr>
          <w:rFonts w:ascii="Arial" w:hAnsi="Arial" w:cs="Arial"/>
          <w:sz w:val="24"/>
          <w:szCs w:val="24"/>
        </w:rPr>
        <w:t>Plowman</w:t>
      </w:r>
      <w:proofErr w:type="spellEnd"/>
      <w:r>
        <w:rPr>
          <w:rFonts w:ascii="Arial" w:hAnsi="Arial" w:cs="Arial"/>
          <w:sz w:val="24"/>
          <w:szCs w:val="24"/>
        </w:rPr>
        <w:t xml:space="preserve">, L. (2010) ‘Digital Technologies at Home: the </w:t>
      </w:r>
      <w:proofErr w:type="spellStart"/>
      <w:r>
        <w:rPr>
          <w:rFonts w:ascii="Arial" w:hAnsi="Arial" w:cs="Arial"/>
          <w:sz w:val="24"/>
          <w:szCs w:val="24"/>
        </w:rPr>
        <w:t>Experineces</w:t>
      </w:r>
      <w:proofErr w:type="spellEnd"/>
      <w:r>
        <w:rPr>
          <w:rFonts w:ascii="Arial" w:hAnsi="Arial" w:cs="Arial"/>
          <w:sz w:val="24"/>
          <w:szCs w:val="24"/>
        </w:rPr>
        <w:t xml:space="preserve"> of 3- and 4-year olds in Scotland’, </w:t>
      </w:r>
      <w:r w:rsidRPr="007229B9">
        <w:rPr>
          <w:rFonts w:ascii="Arial" w:hAnsi="Arial" w:cs="Arial"/>
          <w:sz w:val="24"/>
          <w:szCs w:val="24"/>
        </w:rPr>
        <w:t xml:space="preserve">in I.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and M.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(eds) </w:t>
      </w:r>
      <w:r w:rsidRPr="007229B9">
        <w:rPr>
          <w:rFonts w:ascii="Arial" w:hAnsi="Arial" w:cs="Arial"/>
          <w:i/>
          <w:sz w:val="24"/>
          <w:szCs w:val="24"/>
        </w:rPr>
        <w:t xml:space="preserve">High-Tech Tots- Childhood in a Digital World. </w:t>
      </w:r>
      <w:r w:rsidRPr="007229B9">
        <w:rPr>
          <w:rFonts w:ascii="Arial" w:hAnsi="Arial" w:cs="Arial"/>
          <w:sz w:val="24"/>
          <w:szCs w:val="24"/>
        </w:rPr>
        <w:t>USA: Information Age Publishing</w:t>
      </w:r>
      <w:r>
        <w:rPr>
          <w:rFonts w:ascii="Arial" w:hAnsi="Arial" w:cs="Arial"/>
          <w:sz w:val="24"/>
          <w:szCs w:val="24"/>
        </w:rPr>
        <w:t xml:space="preserve">, pp. 145-154. </w:t>
      </w:r>
    </w:p>
    <w:p w14:paraId="04631871"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Walter-Laager, C., </w:t>
      </w:r>
      <w:proofErr w:type="spellStart"/>
      <w:r w:rsidRPr="007229B9">
        <w:rPr>
          <w:rFonts w:ascii="Arial" w:hAnsi="Arial" w:cs="Arial"/>
          <w:sz w:val="24"/>
          <w:szCs w:val="24"/>
        </w:rPr>
        <w:t>Brandenberg</w:t>
      </w:r>
      <w:proofErr w:type="spellEnd"/>
      <w:r w:rsidRPr="007229B9">
        <w:rPr>
          <w:rFonts w:ascii="Arial" w:hAnsi="Arial" w:cs="Arial"/>
          <w:sz w:val="24"/>
          <w:szCs w:val="24"/>
        </w:rPr>
        <w:t xml:space="preserve">, K., </w:t>
      </w:r>
      <w:proofErr w:type="spellStart"/>
      <w:r w:rsidRPr="007229B9">
        <w:rPr>
          <w:rFonts w:ascii="Arial" w:hAnsi="Arial" w:cs="Arial"/>
          <w:sz w:val="24"/>
          <w:szCs w:val="24"/>
        </w:rPr>
        <w:t>Moschner</w:t>
      </w:r>
      <w:proofErr w:type="spellEnd"/>
      <w:r w:rsidRPr="007229B9">
        <w:rPr>
          <w:rFonts w:ascii="Arial" w:hAnsi="Arial" w:cs="Arial"/>
          <w:sz w:val="24"/>
          <w:szCs w:val="24"/>
        </w:rPr>
        <w:t xml:space="preserve">, B., </w:t>
      </w:r>
      <w:proofErr w:type="spellStart"/>
      <w:r w:rsidRPr="007229B9">
        <w:rPr>
          <w:rFonts w:ascii="Arial" w:hAnsi="Arial" w:cs="Arial"/>
          <w:sz w:val="24"/>
          <w:szCs w:val="24"/>
        </w:rPr>
        <w:t>Pfiffner</w:t>
      </w:r>
      <w:proofErr w:type="spellEnd"/>
      <w:r w:rsidRPr="007229B9">
        <w:rPr>
          <w:rFonts w:ascii="Arial" w:hAnsi="Arial" w:cs="Arial"/>
          <w:sz w:val="24"/>
          <w:szCs w:val="24"/>
        </w:rPr>
        <w:t xml:space="preserve">, M. R., Schwarz, J. and </w:t>
      </w:r>
      <w:proofErr w:type="spellStart"/>
      <w:r w:rsidRPr="007229B9">
        <w:rPr>
          <w:rFonts w:ascii="Arial" w:hAnsi="Arial" w:cs="Arial"/>
          <w:sz w:val="24"/>
          <w:szCs w:val="24"/>
        </w:rPr>
        <w:t>Tinguely</w:t>
      </w:r>
      <w:proofErr w:type="spellEnd"/>
      <w:r w:rsidRPr="007229B9">
        <w:rPr>
          <w:rFonts w:ascii="Arial" w:hAnsi="Arial" w:cs="Arial"/>
          <w:sz w:val="24"/>
          <w:szCs w:val="24"/>
        </w:rPr>
        <w:t xml:space="preserve">, L. (2016) ‘Media </w:t>
      </w:r>
      <w:proofErr w:type="spellStart"/>
      <w:r w:rsidRPr="007229B9">
        <w:rPr>
          <w:rFonts w:ascii="Arial" w:hAnsi="Arial" w:cs="Arial"/>
          <w:sz w:val="24"/>
          <w:szCs w:val="24"/>
        </w:rPr>
        <w:t>Assisteed</w:t>
      </w:r>
      <w:proofErr w:type="spellEnd"/>
      <w:r w:rsidRPr="007229B9">
        <w:rPr>
          <w:rFonts w:ascii="Arial" w:hAnsi="Arial" w:cs="Arial"/>
          <w:sz w:val="24"/>
          <w:szCs w:val="24"/>
        </w:rPr>
        <w:t xml:space="preserve"> Language Learning for Young Children: Effects of a Word-learning App on Vocabulary Acquisition for Two Year Olds’,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48, Issue 4, pp. 1062-1072. </w:t>
      </w:r>
    </w:p>
    <w:p w14:paraId="68AD56EE"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Wang, X. C.,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I. R., </w:t>
      </w:r>
      <w:proofErr w:type="spellStart"/>
      <w:r w:rsidRPr="007229B9">
        <w:rPr>
          <w:rFonts w:ascii="Arial" w:hAnsi="Arial" w:cs="Arial"/>
          <w:sz w:val="24"/>
          <w:szCs w:val="24"/>
        </w:rPr>
        <w:t>Hartle</w:t>
      </w:r>
      <w:proofErr w:type="spellEnd"/>
      <w:r w:rsidRPr="007229B9">
        <w:rPr>
          <w:rFonts w:ascii="Arial" w:hAnsi="Arial" w:cs="Arial"/>
          <w:sz w:val="24"/>
          <w:szCs w:val="24"/>
        </w:rPr>
        <w:t xml:space="preserve">, L., </w:t>
      </w:r>
      <w:proofErr w:type="spellStart"/>
      <w:r w:rsidRPr="007229B9">
        <w:rPr>
          <w:rFonts w:ascii="Arial" w:hAnsi="Arial" w:cs="Arial"/>
          <w:sz w:val="24"/>
          <w:szCs w:val="24"/>
        </w:rPr>
        <w:t>Jaruszewicz</w:t>
      </w:r>
      <w:proofErr w:type="spellEnd"/>
      <w:r w:rsidRPr="007229B9">
        <w:rPr>
          <w:rFonts w:ascii="Arial" w:hAnsi="Arial" w:cs="Arial"/>
          <w:sz w:val="24"/>
          <w:szCs w:val="24"/>
        </w:rPr>
        <w:t xml:space="preserve">, C. and Rosen, D. (2010) ‘Young </w:t>
      </w:r>
      <w:proofErr w:type="spellStart"/>
      <w:r w:rsidRPr="007229B9">
        <w:rPr>
          <w:rFonts w:ascii="Arial" w:hAnsi="Arial" w:cs="Arial"/>
          <w:sz w:val="24"/>
          <w:szCs w:val="24"/>
        </w:rPr>
        <w:t>Childrens</w:t>
      </w:r>
      <w:proofErr w:type="spellEnd"/>
      <w:r w:rsidRPr="007229B9">
        <w:rPr>
          <w:rFonts w:ascii="Arial" w:hAnsi="Arial" w:cs="Arial"/>
          <w:sz w:val="24"/>
          <w:szCs w:val="24"/>
        </w:rPr>
        <w:t xml:space="preserve"> Technology Experiences in Multiple Contexts: Bronfenbrenner’s Ecological Theory Reconsidered’, </w:t>
      </w:r>
      <w:bookmarkStart w:id="6" w:name="_Hlk2369860"/>
      <w:bookmarkStart w:id="7" w:name="_Hlk2370363"/>
      <w:r w:rsidRPr="007229B9">
        <w:rPr>
          <w:rFonts w:ascii="Arial" w:hAnsi="Arial" w:cs="Arial"/>
          <w:sz w:val="24"/>
          <w:szCs w:val="24"/>
        </w:rPr>
        <w:t xml:space="preserve">in I.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and M.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(eds) </w:t>
      </w:r>
      <w:r w:rsidRPr="007229B9">
        <w:rPr>
          <w:rFonts w:ascii="Arial" w:hAnsi="Arial" w:cs="Arial"/>
          <w:i/>
          <w:sz w:val="24"/>
          <w:szCs w:val="24"/>
        </w:rPr>
        <w:t xml:space="preserve">High-Tech Tots- Childhood in a Digital World. </w:t>
      </w:r>
      <w:r w:rsidRPr="007229B9">
        <w:rPr>
          <w:rFonts w:ascii="Arial" w:hAnsi="Arial" w:cs="Arial"/>
          <w:sz w:val="24"/>
          <w:szCs w:val="24"/>
        </w:rPr>
        <w:t>USA: Information Age Publishing</w:t>
      </w:r>
      <w:bookmarkEnd w:id="6"/>
      <w:r w:rsidRPr="007229B9">
        <w:rPr>
          <w:rFonts w:ascii="Arial" w:hAnsi="Arial" w:cs="Arial"/>
          <w:sz w:val="24"/>
          <w:szCs w:val="24"/>
        </w:rPr>
        <w:t xml:space="preserve">, </w:t>
      </w:r>
      <w:bookmarkEnd w:id="7"/>
      <w:r w:rsidRPr="007229B9">
        <w:rPr>
          <w:rFonts w:ascii="Arial" w:hAnsi="Arial" w:cs="Arial"/>
          <w:sz w:val="24"/>
          <w:szCs w:val="24"/>
        </w:rPr>
        <w:t>pp. 23-49.</w:t>
      </w:r>
    </w:p>
    <w:p w14:paraId="5CECC4EC"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Welsh Government (201</w:t>
      </w:r>
      <w:r>
        <w:rPr>
          <w:rFonts w:ascii="Arial" w:hAnsi="Arial" w:cs="Arial"/>
          <w:sz w:val="24"/>
          <w:szCs w:val="24"/>
        </w:rPr>
        <w:t>8</w:t>
      </w:r>
      <w:r w:rsidRPr="007229B9">
        <w:rPr>
          <w:rFonts w:ascii="Arial" w:hAnsi="Arial" w:cs="Arial"/>
          <w:sz w:val="24"/>
          <w:szCs w:val="24"/>
        </w:rPr>
        <w:t xml:space="preserve">) ‘Digital Competence Framework’, </w:t>
      </w:r>
      <w:r w:rsidRPr="007229B9">
        <w:rPr>
          <w:rFonts w:ascii="Arial" w:hAnsi="Arial" w:cs="Arial"/>
          <w:sz w:val="24"/>
          <w:szCs w:val="24"/>
        </w:rPr>
        <w:fldChar w:fldCharType="begin"/>
      </w:r>
      <w:r w:rsidRPr="007229B9">
        <w:rPr>
          <w:rFonts w:ascii="Arial" w:hAnsi="Arial" w:cs="Arial"/>
          <w:sz w:val="24"/>
          <w:szCs w:val="24"/>
        </w:rPr>
        <w:instrText xml:space="preserve"> HYPERLINK "https://learning.gov.wales/resources/browse-all/digital-competence-framework/?lang=en" </w:instrText>
      </w:r>
      <w:r w:rsidRPr="007229B9">
        <w:rPr>
          <w:rFonts w:ascii="Arial" w:hAnsi="Arial" w:cs="Arial"/>
          <w:sz w:val="24"/>
          <w:szCs w:val="24"/>
        </w:rPr>
        <w:fldChar w:fldCharType="separate"/>
      </w:r>
      <w:r w:rsidRPr="007229B9">
        <w:rPr>
          <w:rStyle w:val="Hyperlink"/>
          <w:rFonts w:ascii="Arial" w:hAnsi="Arial" w:cs="Arial"/>
          <w:sz w:val="24"/>
          <w:szCs w:val="24"/>
        </w:rPr>
        <w:t>https://learning.gov.wales/resources/browse-all/digital-competence-framework/?lang=en</w:t>
      </w:r>
      <w:r w:rsidRPr="007229B9">
        <w:rPr>
          <w:rFonts w:ascii="Arial" w:hAnsi="Arial" w:cs="Arial"/>
          <w:sz w:val="24"/>
          <w:szCs w:val="24"/>
        </w:rPr>
        <w:fldChar w:fldCharType="end"/>
      </w:r>
      <w:r w:rsidRPr="007229B9">
        <w:rPr>
          <w:rFonts w:ascii="Arial" w:hAnsi="Arial" w:cs="Arial"/>
          <w:sz w:val="24"/>
          <w:szCs w:val="24"/>
        </w:rPr>
        <w:t xml:space="preserve"> [Accessed: 19</w:t>
      </w:r>
      <w:r w:rsidRPr="007229B9">
        <w:rPr>
          <w:rFonts w:ascii="Arial" w:hAnsi="Arial" w:cs="Arial"/>
          <w:sz w:val="24"/>
          <w:szCs w:val="24"/>
          <w:vertAlign w:val="superscript"/>
        </w:rPr>
        <w:t>th</w:t>
      </w:r>
      <w:r w:rsidRPr="007229B9">
        <w:rPr>
          <w:rFonts w:ascii="Arial" w:hAnsi="Arial" w:cs="Arial"/>
          <w:sz w:val="24"/>
          <w:szCs w:val="24"/>
        </w:rPr>
        <w:t xml:space="preserve"> February 2019].    </w:t>
      </w:r>
    </w:p>
    <w:p w14:paraId="024B711F" w14:textId="77777777" w:rsidR="003F3524" w:rsidRPr="007229B9" w:rsidRDefault="003F3524" w:rsidP="003F3524">
      <w:pPr>
        <w:spacing w:line="360" w:lineRule="auto"/>
        <w:rPr>
          <w:rFonts w:ascii="Arial" w:hAnsi="Arial" w:cs="Arial"/>
          <w:sz w:val="24"/>
          <w:szCs w:val="24"/>
        </w:rPr>
      </w:pPr>
      <w:r w:rsidRPr="007229B9">
        <w:rPr>
          <w:rFonts w:ascii="Arial" w:hAnsi="Arial" w:cs="Arial"/>
          <w:sz w:val="24"/>
          <w:szCs w:val="24"/>
        </w:rPr>
        <w:t xml:space="preserve">Yelland, N. (2010) ‘New Technologies, Playful Experiences, and Multimodal Learning’, </w:t>
      </w:r>
      <w:bookmarkStart w:id="8" w:name="_Hlk2206679"/>
      <w:r w:rsidRPr="007229B9">
        <w:rPr>
          <w:rFonts w:ascii="Arial" w:hAnsi="Arial" w:cs="Arial"/>
          <w:sz w:val="24"/>
          <w:szCs w:val="24"/>
        </w:rPr>
        <w:t xml:space="preserve">in I.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and M. </w:t>
      </w:r>
      <w:proofErr w:type="spellStart"/>
      <w:r w:rsidRPr="007229B9">
        <w:rPr>
          <w:rFonts w:ascii="Arial" w:hAnsi="Arial" w:cs="Arial"/>
          <w:sz w:val="24"/>
          <w:szCs w:val="24"/>
        </w:rPr>
        <w:t>Berson</w:t>
      </w:r>
      <w:proofErr w:type="spellEnd"/>
      <w:r w:rsidRPr="007229B9">
        <w:rPr>
          <w:rFonts w:ascii="Arial" w:hAnsi="Arial" w:cs="Arial"/>
          <w:sz w:val="24"/>
          <w:szCs w:val="24"/>
        </w:rPr>
        <w:t xml:space="preserve"> (eds) </w:t>
      </w:r>
      <w:r w:rsidRPr="007229B9">
        <w:rPr>
          <w:rFonts w:ascii="Arial" w:hAnsi="Arial" w:cs="Arial"/>
          <w:i/>
          <w:sz w:val="24"/>
          <w:szCs w:val="24"/>
        </w:rPr>
        <w:t xml:space="preserve">High-Tech Tots- Childhood in a Digital World. </w:t>
      </w:r>
      <w:r w:rsidRPr="007229B9">
        <w:rPr>
          <w:rFonts w:ascii="Arial" w:hAnsi="Arial" w:cs="Arial"/>
          <w:sz w:val="24"/>
          <w:szCs w:val="24"/>
        </w:rPr>
        <w:t xml:space="preserve">USA: Information Age Publishing, pp. </w:t>
      </w:r>
      <w:bookmarkEnd w:id="8"/>
      <w:r w:rsidRPr="007229B9">
        <w:rPr>
          <w:rFonts w:ascii="Arial" w:hAnsi="Arial" w:cs="Arial"/>
          <w:sz w:val="24"/>
          <w:szCs w:val="24"/>
        </w:rPr>
        <w:t xml:space="preserve">5-22. </w:t>
      </w:r>
    </w:p>
    <w:p w14:paraId="179FF7C6" w14:textId="12DADCEF" w:rsidR="00EA4DE1" w:rsidRDefault="003F3524" w:rsidP="00ED1B58">
      <w:pPr>
        <w:spacing w:line="360" w:lineRule="auto"/>
        <w:rPr>
          <w:rFonts w:ascii="Arial" w:hAnsi="Arial" w:cs="Arial"/>
          <w:sz w:val="24"/>
          <w:szCs w:val="24"/>
        </w:rPr>
      </w:pPr>
      <w:r w:rsidRPr="007229B9">
        <w:rPr>
          <w:rFonts w:ascii="Arial" w:hAnsi="Arial" w:cs="Arial"/>
          <w:sz w:val="24"/>
          <w:szCs w:val="24"/>
        </w:rPr>
        <w:t xml:space="preserve">Yelland, N. J. (2018) ‘A Pedagogy of Multiliteracies: Young Children and Multimodal Learning with Tablets’, </w:t>
      </w:r>
      <w:r w:rsidRPr="007229B9">
        <w:rPr>
          <w:rFonts w:ascii="Arial" w:hAnsi="Arial" w:cs="Arial"/>
          <w:i/>
          <w:sz w:val="24"/>
          <w:szCs w:val="24"/>
        </w:rPr>
        <w:t xml:space="preserve">British Journal of Educational Technology, </w:t>
      </w:r>
      <w:r w:rsidRPr="007229B9">
        <w:rPr>
          <w:rFonts w:ascii="Arial" w:hAnsi="Arial" w:cs="Arial"/>
          <w:sz w:val="24"/>
          <w:szCs w:val="24"/>
        </w:rPr>
        <w:t xml:space="preserve">Volume 49, Issue 5, pp. 847-858. [Online]. Available at: </w:t>
      </w:r>
      <w:hyperlink r:id="rId32" w:history="1">
        <w:r w:rsidRPr="007229B9">
          <w:rPr>
            <w:rStyle w:val="Hyperlink"/>
            <w:rFonts w:ascii="Arial" w:hAnsi="Arial" w:cs="Arial"/>
            <w:sz w:val="24"/>
            <w:szCs w:val="24"/>
          </w:rPr>
          <w:t>file:///C:/Users/Jenna/AppData/Local/Packages/Microsoft.MicrosoftEdge_8wekyb3d8bbwe/TempState/Downloads/Yelland-2018-British_Journal_of_Educational_Technology%20(1).pdf</w:t>
        </w:r>
      </w:hyperlink>
      <w:r w:rsidRPr="007229B9">
        <w:rPr>
          <w:rFonts w:ascii="Arial" w:hAnsi="Arial" w:cs="Arial"/>
          <w:sz w:val="24"/>
          <w:szCs w:val="24"/>
        </w:rPr>
        <w:t xml:space="preserve"> [Accessed: 19th February 2019]. </w:t>
      </w:r>
    </w:p>
    <w:sectPr w:rsidR="00EA4DE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8A0A4" w14:textId="77777777" w:rsidR="007D475D" w:rsidRDefault="007D475D" w:rsidP="00317D91">
      <w:pPr>
        <w:spacing w:after="0" w:line="240" w:lineRule="auto"/>
      </w:pPr>
      <w:r>
        <w:separator/>
      </w:r>
    </w:p>
  </w:endnote>
  <w:endnote w:type="continuationSeparator" w:id="0">
    <w:p w14:paraId="6EFF3074" w14:textId="77777777" w:rsidR="007D475D" w:rsidRDefault="007D475D" w:rsidP="00317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671310"/>
      <w:docPartObj>
        <w:docPartGallery w:val="Page Numbers (Bottom of Page)"/>
        <w:docPartUnique/>
      </w:docPartObj>
    </w:sdtPr>
    <w:sdtEndPr>
      <w:rPr>
        <w:noProof/>
      </w:rPr>
    </w:sdtEndPr>
    <w:sdtContent>
      <w:p w14:paraId="4677017D" w14:textId="160DB994" w:rsidR="00903B2C" w:rsidRDefault="00903B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1292A" w14:textId="77777777" w:rsidR="00903B2C" w:rsidRDefault="00903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F33E8" w14:textId="77777777" w:rsidR="007D475D" w:rsidRDefault="007D475D" w:rsidP="00317D91">
      <w:pPr>
        <w:spacing w:after="0" w:line="240" w:lineRule="auto"/>
      </w:pPr>
      <w:r>
        <w:separator/>
      </w:r>
    </w:p>
  </w:footnote>
  <w:footnote w:type="continuationSeparator" w:id="0">
    <w:p w14:paraId="295B69B2" w14:textId="77777777" w:rsidR="007D475D" w:rsidRDefault="007D475D" w:rsidP="00317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CC063" w14:textId="2D1A249B" w:rsidR="00903B2C" w:rsidRDefault="00903B2C">
    <w:pPr>
      <w:pStyle w:val="Header"/>
    </w:pPr>
    <w:r>
      <w:t>EAEE6006                                                                                                                                                   1601764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8170CA"/>
    <w:multiLevelType w:val="hybridMultilevel"/>
    <w:tmpl w:val="7154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8614B"/>
    <w:multiLevelType w:val="hybridMultilevel"/>
    <w:tmpl w:val="B0401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6728BA"/>
    <w:multiLevelType w:val="hybridMultilevel"/>
    <w:tmpl w:val="23C2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A3164"/>
    <w:multiLevelType w:val="hybridMultilevel"/>
    <w:tmpl w:val="021A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91"/>
    <w:rsid w:val="00000CD9"/>
    <w:rsid w:val="000051F9"/>
    <w:rsid w:val="00010069"/>
    <w:rsid w:val="000265CA"/>
    <w:rsid w:val="00027E42"/>
    <w:rsid w:val="00037C89"/>
    <w:rsid w:val="00041787"/>
    <w:rsid w:val="00046067"/>
    <w:rsid w:val="0005444F"/>
    <w:rsid w:val="00065323"/>
    <w:rsid w:val="000708BD"/>
    <w:rsid w:val="00087A7E"/>
    <w:rsid w:val="00090F7B"/>
    <w:rsid w:val="000B042D"/>
    <w:rsid w:val="000D42C9"/>
    <w:rsid w:val="000D7579"/>
    <w:rsid w:val="00100FCC"/>
    <w:rsid w:val="00110E19"/>
    <w:rsid w:val="0014048F"/>
    <w:rsid w:val="00144E0C"/>
    <w:rsid w:val="0017333E"/>
    <w:rsid w:val="00176D38"/>
    <w:rsid w:val="001F70B0"/>
    <w:rsid w:val="001F7220"/>
    <w:rsid w:val="00211D0B"/>
    <w:rsid w:val="002531EC"/>
    <w:rsid w:val="002642C7"/>
    <w:rsid w:val="00267557"/>
    <w:rsid w:val="00290E4E"/>
    <w:rsid w:val="0029425F"/>
    <w:rsid w:val="002D545F"/>
    <w:rsid w:val="002E0637"/>
    <w:rsid w:val="002E7AFC"/>
    <w:rsid w:val="003178F2"/>
    <w:rsid w:val="00317D91"/>
    <w:rsid w:val="00321BC3"/>
    <w:rsid w:val="00326201"/>
    <w:rsid w:val="003359A5"/>
    <w:rsid w:val="003455A2"/>
    <w:rsid w:val="0035777A"/>
    <w:rsid w:val="0036077E"/>
    <w:rsid w:val="0037446C"/>
    <w:rsid w:val="00390CBD"/>
    <w:rsid w:val="00397386"/>
    <w:rsid w:val="003A6B21"/>
    <w:rsid w:val="003B01B5"/>
    <w:rsid w:val="003C5BC5"/>
    <w:rsid w:val="003E3B70"/>
    <w:rsid w:val="003E40FA"/>
    <w:rsid w:val="003F3524"/>
    <w:rsid w:val="003F7A5A"/>
    <w:rsid w:val="00445A63"/>
    <w:rsid w:val="00446EFB"/>
    <w:rsid w:val="00450EEA"/>
    <w:rsid w:val="00456299"/>
    <w:rsid w:val="00460484"/>
    <w:rsid w:val="00463027"/>
    <w:rsid w:val="00471B70"/>
    <w:rsid w:val="00483500"/>
    <w:rsid w:val="00486825"/>
    <w:rsid w:val="00496871"/>
    <w:rsid w:val="004F3EB2"/>
    <w:rsid w:val="0050229B"/>
    <w:rsid w:val="00530F89"/>
    <w:rsid w:val="0053546D"/>
    <w:rsid w:val="00536AA0"/>
    <w:rsid w:val="0053708E"/>
    <w:rsid w:val="00563E3A"/>
    <w:rsid w:val="00567B36"/>
    <w:rsid w:val="00567C42"/>
    <w:rsid w:val="00574095"/>
    <w:rsid w:val="00577ADC"/>
    <w:rsid w:val="00583470"/>
    <w:rsid w:val="005B3D4C"/>
    <w:rsid w:val="005D7C0E"/>
    <w:rsid w:val="005E0602"/>
    <w:rsid w:val="005F7AB2"/>
    <w:rsid w:val="00600229"/>
    <w:rsid w:val="00612915"/>
    <w:rsid w:val="00620D30"/>
    <w:rsid w:val="00626636"/>
    <w:rsid w:val="006310FE"/>
    <w:rsid w:val="00636D15"/>
    <w:rsid w:val="00640E6D"/>
    <w:rsid w:val="00640F6C"/>
    <w:rsid w:val="00653A6C"/>
    <w:rsid w:val="00654DC3"/>
    <w:rsid w:val="00670AFF"/>
    <w:rsid w:val="00677C30"/>
    <w:rsid w:val="006805EB"/>
    <w:rsid w:val="00690002"/>
    <w:rsid w:val="006A3CB6"/>
    <w:rsid w:val="006C1685"/>
    <w:rsid w:val="006C48D5"/>
    <w:rsid w:val="006D2C7F"/>
    <w:rsid w:val="006F4480"/>
    <w:rsid w:val="006F73A6"/>
    <w:rsid w:val="00750AB5"/>
    <w:rsid w:val="00752E79"/>
    <w:rsid w:val="00753A73"/>
    <w:rsid w:val="00754E40"/>
    <w:rsid w:val="007565C3"/>
    <w:rsid w:val="00786A63"/>
    <w:rsid w:val="00791256"/>
    <w:rsid w:val="007A63A8"/>
    <w:rsid w:val="007A6F32"/>
    <w:rsid w:val="007B45DD"/>
    <w:rsid w:val="007C0916"/>
    <w:rsid w:val="007C3F33"/>
    <w:rsid w:val="007C4C37"/>
    <w:rsid w:val="007D475D"/>
    <w:rsid w:val="007F2B05"/>
    <w:rsid w:val="00810F15"/>
    <w:rsid w:val="00836564"/>
    <w:rsid w:val="0085093F"/>
    <w:rsid w:val="00852DE1"/>
    <w:rsid w:val="008603FB"/>
    <w:rsid w:val="00864C96"/>
    <w:rsid w:val="00876FD8"/>
    <w:rsid w:val="00883951"/>
    <w:rsid w:val="00884A4D"/>
    <w:rsid w:val="00885C6A"/>
    <w:rsid w:val="00897614"/>
    <w:rsid w:val="008A198F"/>
    <w:rsid w:val="008A263E"/>
    <w:rsid w:val="008A4175"/>
    <w:rsid w:val="008A5764"/>
    <w:rsid w:val="008C40A8"/>
    <w:rsid w:val="008E1397"/>
    <w:rsid w:val="008E44BB"/>
    <w:rsid w:val="008E54C8"/>
    <w:rsid w:val="00901D9B"/>
    <w:rsid w:val="00903B2C"/>
    <w:rsid w:val="00916F3E"/>
    <w:rsid w:val="0093704A"/>
    <w:rsid w:val="00941B26"/>
    <w:rsid w:val="009571F3"/>
    <w:rsid w:val="00972C02"/>
    <w:rsid w:val="009B24E0"/>
    <w:rsid w:val="009B538E"/>
    <w:rsid w:val="009C71FF"/>
    <w:rsid w:val="009D2568"/>
    <w:rsid w:val="009D2975"/>
    <w:rsid w:val="009D3356"/>
    <w:rsid w:val="009E0B68"/>
    <w:rsid w:val="009F3938"/>
    <w:rsid w:val="009F6FB0"/>
    <w:rsid w:val="00A50E69"/>
    <w:rsid w:val="00A7428E"/>
    <w:rsid w:val="00A74D52"/>
    <w:rsid w:val="00A8052E"/>
    <w:rsid w:val="00A819C8"/>
    <w:rsid w:val="00A969F4"/>
    <w:rsid w:val="00AA017E"/>
    <w:rsid w:val="00AB51E8"/>
    <w:rsid w:val="00AC1FB5"/>
    <w:rsid w:val="00AE7400"/>
    <w:rsid w:val="00AF51A4"/>
    <w:rsid w:val="00AF71BE"/>
    <w:rsid w:val="00B03D00"/>
    <w:rsid w:val="00B234FF"/>
    <w:rsid w:val="00B24080"/>
    <w:rsid w:val="00B34A2B"/>
    <w:rsid w:val="00B52490"/>
    <w:rsid w:val="00B5519B"/>
    <w:rsid w:val="00B615BB"/>
    <w:rsid w:val="00B652FF"/>
    <w:rsid w:val="00B7168B"/>
    <w:rsid w:val="00B74420"/>
    <w:rsid w:val="00B97362"/>
    <w:rsid w:val="00BA4007"/>
    <w:rsid w:val="00BA5BC1"/>
    <w:rsid w:val="00BB59C2"/>
    <w:rsid w:val="00BC6B83"/>
    <w:rsid w:val="00BC6E00"/>
    <w:rsid w:val="00BD4DBA"/>
    <w:rsid w:val="00BE1A76"/>
    <w:rsid w:val="00BE4420"/>
    <w:rsid w:val="00C14D53"/>
    <w:rsid w:val="00C25A76"/>
    <w:rsid w:val="00C2663C"/>
    <w:rsid w:val="00C56D67"/>
    <w:rsid w:val="00C72C46"/>
    <w:rsid w:val="00C90D08"/>
    <w:rsid w:val="00C971D7"/>
    <w:rsid w:val="00CA0FED"/>
    <w:rsid w:val="00CB7027"/>
    <w:rsid w:val="00CC27DC"/>
    <w:rsid w:val="00CE0EB9"/>
    <w:rsid w:val="00CF3738"/>
    <w:rsid w:val="00D075CE"/>
    <w:rsid w:val="00D10518"/>
    <w:rsid w:val="00D22DAA"/>
    <w:rsid w:val="00D24EE8"/>
    <w:rsid w:val="00D32250"/>
    <w:rsid w:val="00D52227"/>
    <w:rsid w:val="00D639B1"/>
    <w:rsid w:val="00D64A80"/>
    <w:rsid w:val="00D64EC8"/>
    <w:rsid w:val="00D84C61"/>
    <w:rsid w:val="00D95E3B"/>
    <w:rsid w:val="00DA44F5"/>
    <w:rsid w:val="00DD4F5A"/>
    <w:rsid w:val="00DF1C18"/>
    <w:rsid w:val="00DF7D5C"/>
    <w:rsid w:val="00E30AB9"/>
    <w:rsid w:val="00E319F6"/>
    <w:rsid w:val="00E32528"/>
    <w:rsid w:val="00E424C0"/>
    <w:rsid w:val="00E45036"/>
    <w:rsid w:val="00E5753D"/>
    <w:rsid w:val="00E57E7B"/>
    <w:rsid w:val="00E65B35"/>
    <w:rsid w:val="00E759B4"/>
    <w:rsid w:val="00E82D74"/>
    <w:rsid w:val="00E9528B"/>
    <w:rsid w:val="00EA1745"/>
    <w:rsid w:val="00EA4DE1"/>
    <w:rsid w:val="00EA4E0C"/>
    <w:rsid w:val="00EB0328"/>
    <w:rsid w:val="00EB1F64"/>
    <w:rsid w:val="00EB5E43"/>
    <w:rsid w:val="00EC1DE1"/>
    <w:rsid w:val="00EC5B43"/>
    <w:rsid w:val="00EC5E3F"/>
    <w:rsid w:val="00ED1B58"/>
    <w:rsid w:val="00EF3B44"/>
    <w:rsid w:val="00F11E0E"/>
    <w:rsid w:val="00F1309A"/>
    <w:rsid w:val="00F46DC7"/>
    <w:rsid w:val="00F570D3"/>
    <w:rsid w:val="00F576C2"/>
    <w:rsid w:val="00F837CA"/>
    <w:rsid w:val="00F851CA"/>
    <w:rsid w:val="00FA24F4"/>
    <w:rsid w:val="00FC126E"/>
    <w:rsid w:val="00FC413E"/>
    <w:rsid w:val="00FE2426"/>
    <w:rsid w:val="00FF3D8C"/>
    <w:rsid w:val="00FF59B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0BF3E"/>
  <w15:chartTrackingRefBased/>
  <w15:docId w15:val="{9F5B25C1-1075-429D-AFF8-0B330D15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D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D91"/>
  </w:style>
  <w:style w:type="paragraph" w:styleId="Footer">
    <w:name w:val="footer"/>
    <w:basedOn w:val="Normal"/>
    <w:link w:val="FooterChar"/>
    <w:uiPriority w:val="99"/>
    <w:unhideWhenUsed/>
    <w:rsid w:val="00317D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D91"/>
  </w:style>
  <w:style w:type="character" w:styleId="Hyperlink">
    <w:name w:val="Hyperlink"/>
    <w:basedOn w:val="DefaultParagraphFont"/>
    <w:uiPriority w:val="99"/>
    <w:unhideWhenUsed/>
    <w:rsid w:val="00317D91"/>
    <w:rPr>
      <w:color w:val="0563C1" w:themeColor="hyperlink"/>
      <w:u w:val="single"/>
    </w:rPr>
  </w:style>
  <w:style w:type="character" w:styleId="UnresolvedMention">
    <w:name w:val="Unresolved Mention"/>
    <w:basedOn w:val="DefaultParagraphFont"/>
    <w:uiPriority w:val="99"/>
    <w:semiHidden/>
    <w:unhideWhenUsed/>
    <w:rsid w:val="00317D91"/>
    <w:rPr>
      <w:color w:val="605E5C"/>
      <w:shd w:val="clear" w:color="auto" w:fill="E1DFDD"/>
    </w:rPr>
  </w:style>
  <w:style w:type="paragraph" w:styleId="NoSpacing">
    <w:name w:val="No Spacing"/>
    <w:link w:val="NoSpacingChar"/>
    <w:uiPriority w:val="1"/>
    <w:qFormat/>
    <w:rsid w:val="00F576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76C2"/>
    <w:rPr>
      <w:rFonts w:eastAsiaTheme="minorEastAsia"/>
      <w:lang w:val="en-US"/>
    </w:rPr>
  </w:style>
  <w:style w:type="character" w:customStyle="1" w:styleId="Heading1Char">
    <w:name w:val="Heading 1 Char"/>
    <w:basedOn w:val="DefaultParagraphFont"/>
    <w:link w:val="Heading1"/>
    <w:uiPriority w:val="9"/>
    <w:rsid w:val="00450EE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0EEA"/>
    <w:pPr>
      <w:outlineLvl w:val="9"/>
    </w:pPr>
    <w:rPr>
      <w:lang w:val="en-US"/>
    </w:rPr>
  </w:style>
  <w:style w:type="paragraph" w:styleId="ListParagraph">
    <w:name w:val="List Paragraph"/>
    <w:basedOn w:val="Normal"/>
    <w:uiPriority w:val="34"/>
    <w:qFormat/>
    <w:rsid w:val="00450EEA"/>
    <w:pPr>
      <w:ind w:left="720"/>
      <w:contextualSpacing/>
    </w:pPr>
  </w:style>
  <w:style w:type="character" w:styleId="FollowedHyperlink">
    <w:name w:val="FollowedHyperlink"/>
    <w:basedOn w:val="DefaultParagraphFont"/>
    <w:uiPriority w:val="99"/>
    <w:semiHidden/>
    <w:unhideWhenUsed/>
    <w:rsid w:val="00B234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gov.uk-" TargetMode="External"/><Relationship Id="rId18" Type="http://schemas.openxmlformats.org/officeDocument/2006/relationships/hyperlink" Target="https://www.bing.com/images/search?view=detailV2&amp;ccid=lSavYCPk&amp;id=F81D208E9CA994734CCDA6615530ABBA722AE46E&amp;thid=OIP.lSavYCPkUWPcxpZXgusp3wHaEK&amp;mediaurl=https%3a%2f%2fguardian.ng%2fwp-content%2fuploads%2f2016%2f05%2fICT.jpg&amp;exph=720&amp;expw=1280&amp;q=ict&amp;simid=608014041772199538&amp;selectedIndex=10&amp;ajaxhist=0" TargetMode="External"/><Relationship Id="rId26" Type="http://schemas.openxmlformats.org/officeDocument/2006/relationships/hyperlink" Target="https://www.healthychildren.org/English/media/Pages/default.aspx" TargetMode="External"/><Relationship Id="rId3" Type="http://schemas.openxmlformats.org/officeDocument/2006/relationships/settings" Target="settings.xml"/><Relationship Id="rId21" Type="http://schemas.openxmlformats.org/officeDocument/2006/relationships/hyperlink" Target="file:///C:/Users/Jenna/AppData/Local/Packages/Microsoft.MicrosoftEdge_8wekyb3d8bbwe/TempState/Downloads/Danby_et_al-2018-British_Journal_of_Educational_Technology%20(1).pdf"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www.childnet.com-" TargetMode="External"/><Relationship Id="rId17" Type="http://schemas.openxmlformats.org/officeDocument/2006/relationships/hyperlink" Target="https://pediatrics.aappublications.org/content/138/5/e20162591" TargetMode="External"/><Relationship Id="rId25" Type="http://schemas.openxmlformats.org/officeDocument/2006/relationships/hyperlink" Target="file:///C:/Users/Jenna/AppData/Local/Packages/Microsoft.MicrosoftEdge_8wekyb3d8bbwe/TempState/Downloads/Hatzigianni_et_al-2018-British_Journal_of_Educational_Technology%20(1).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spcc.org.uk-" TargetMode="External"/><Relationship Id="rId20" Type="http://schemas.openxmlformats.org/officeDocument/2006/relationships/hyperlink" Target="https://www.childnet.com/" TargetMode="External"/><Relationship Id="rId29" Type="http://schemas.openxmlformats.org/officeDocument/2006/relationships/hyperlink" Target="https://www.net-awar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32" Type="http://schemas.openxmlformats.org/officeDocument/2006/relationships/hyperlink" Target="file:///C:/Users/Jenna/AppData/Local/Packages/Microsoft.MicrosoftEdge_8wekyb3d8bbwe/TempState/Downloads/Yelland-2018-British_Journal_of_Educational_Technology%20(1).pdf" TargetMode="External"/><Relationship Id="rId5" Type="http://schemas.openxmlformats.org/officeDocument/2006/relationships/footnotes" Target="footnotes.xml"/><Relationship Id="rId15" Type="http://schemas.openxmlformats.org/officeDocument/2006/relationships/hyperlink" Target="http://www.net-aware.org.uk-" TargetMode="External"/><Relationship Id="rId23" Type="http://schemas.openxmlformats.org/officeDocument/2006/relationships/hyperlink" Target="file:///C:/Users/Jenna/AppData/Local/Packages/Microsoft.MicrosoftEdge_8wekyb3d8bbwe/TempState/Downloads/Gillen_et_al-2018-British_Journal_of_Educational_Technology%20(1).pdf" TargetMode="External"/><Relationship Id="rId28" Type="http://schemas.openxmlformats.org/officeDocument/2006/relationships/hyperlink" Target="file:///C:/Users/Jenna/AppData/Local/Packages/Microsoft.MicrosoftEdge_8wekyb3d8bbwe/TempState/Downloads/Marsh_et_al-2018-British_Journal_of_Educational_Technology%20(1).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pediatrics.aappublications.org/content/pediatrics/138/5/e20162593.full.pdf" TargetMode="External"/><Relationship Id="rId31" Type="http://schemas.openxmlformats.org/officeDocument/2006/relationships/hyperlink" Target="https://moodle.uwtsd.ac.uk/pluginfile.php/145933/mod_resource/content/1/Ofcom%202015%20children%20and%20parents%20media.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healthychildren.org-" TargetMode="External"/><Relationship Id="rId22" Type="http://schemas.openxmlformats.org/officeDocument/2006/relationships/hyperlink" Target="file:///C:/Users/Jenna/AppData/Local/Packages/Microsoft.MicrosoftEdge_8wekyb3d8bbwe/TempState/Downloads/Dunn_et_al-2018-British_Journal_of_Educational_Technology%20(1).pdf" TargetMode="External"/><Relationship Id="rId27" Type="http://schemas.openxmlformats.org/officeDocument/2006/relationships/hyperlink" Target="file:///C:/Users/Jenna/AppData/Local/Packages/Microsoft.MicrosoftEdge_8wekyb3d8bbwe/TempState/Downloads/Hatzigianni_et_al-2018%20British_Journal_of_Educational_Technology%20(1).pdf" TargetMode="External"/><Relationship Id="rId30" Type="http://schemas.openxmlformats.org/officeDocument/2006/relationships/hyperlink" Target="https://www.nspcc.org.uk/preventing-abuse/keeping-children-safe/online-safety/"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13152</TotalTime>
  <Pages>16</Pages>
  <Words>5700</Words>
  <Characters>28843</Characters>
  <Application>Microsoft Office Word</Application>
  <DocSecurity>0</DocSecurity>
  <Lines>497</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dc:creator>
  <cp:keywords/>
  <dc:description/>
  <cp:lastModifiedBy>Jenna</cp:lastModifiedBy>
  <cp:revision>141</cp:revision>
  <cp:lastPrinted>2019-02-28T12:47:00Z</cp:lastPrinted>
  <dcterms:created xsi:type="dcterms:W3CDTF">2019-02-20T12:42:00Z</dcterms:created>
  <dcterms:modified xsi:type="dcterms:W3CDTF">2019-03-01T22:15:00Z</dcterms:modified>
</cp:coreProperties>
</file>