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5E9737" w14:textId="433EAA81" w:rsidR="003A6EAE" w:rsidRDefault="003A6EAE"/>
    <w:p w14:paraId="1E629E80" w14:textId="18286300" w:rsidR="000F0991" w:rsidRDefault="000F0991" w:rsidP="0011522F">
      <w:pPr>
        <w:rPr>
          <w:b/>
          <w:bCs/>
        </w:rPr>
      </w:pPr>
      <w:r>
        <w:rPr>
          <w:b/>
          <w:bCs/>
        </w:rPr>
        <w:t>Data Acquisition Assignment</w:t>
      </w:r>
    </w:p>
    <w:p w14:paraId="5FA95679" w14:textId="1D95FEF4" w:rsidR="0011522F" w:rsidRPr="002C1217" w:rsidRDefault="007C3A47" w:rsidP="0011522F">
      <w:pPr>
        <w:rPr>
          <w:b/>
          <w:bCs/>
        </w:rPr>
      </w:pPr>
      <w:r w:rsidRPr="002C1217">
        <w:rPr>
          <w:b/>
          <w:bCs/>
        </w:rPr>
        <w:t>MCR Load Splits</w:t>
      </w:r>
      <w:r w:rsidR="002C1217" w:rsidRPr="002C1217">
        <w:rPr>
          <w:b/>
          <w:bCs/>
        </w:rPr>
        <w:t xml:space="preserve"> Task</w:t>
      </w:r>
    </w:p>
    <w:p w14:paraId="2B468964" w14:textId="73E4814C" w:rsidR="0011522F" w:rsidRDefault="007C3A47" w:rsidP="0011522F">
      <w:r>
        <w:t>The data from a test session using the MCR sports 2000 vehicle was used to test the difference between the observed load split data and calculated load split data. The test session was chosen because it took place on a circuit that featured fixed radius corners that were close to steady state. Taking measurements from these areas of the circuit provides reliable data for comparison with calculated load splits.</w:t>
      </w:r>
    </w:p>
    <w:p w14:paraId="5974FE0F" w14:textId="2D3836E5" w:rsidR="0011522F" w:rsidRDefault="0011522F" w:rsidP="0011522F">
      <w:r>
        <w:t>The first task is to create load split channels to observe the measured load splits on the front and rear of the vehicle, as well as overall. This was done by adding maths channels using the equations below.</w:t>
      </w:r>
    </w:p>
    <w:p w14:paraId="39A48D36" w14:textId="7C41F966" w:rsidR="0011522F" w:rsidRPr="0011522F" w:rsidRDefault="0011522F" w:rsidP="0011522F">
      <w:pPr>
        <w:rPr>
          <w:b/>
          <w:bCs/>
        </w:rPr>
      </w:pPr>
      <w:r>
        <w:rPr>
          <w:b/>
          <w:bCs/>
        </w:rPr>
        <w:t>Front load split:</w:t>
      </w:r>
    </w:p>
    <w:p w14:paraId="1AF5E629" w14:textId="3DEED374" w:rsidR="0011522F" w:rsidRDefault="0011522F" w:rsidP="0011522F">
      <w:r>
        <w:t>[Susp force FL] + [Susp force FR] =FLS</w:t>
      </w:r>
    </w:p>
    <w:p w14:paraId="38A32C96" w14:textId="1AD70A62" w:rsidR="0011522F" w:rsidRPr="0011522F" w:rsidRDefault="0011522F" w:rsidP="0011522F">
      <w:pPr>
        <w:rPr>
          <w:b/>
          <w:bCs/>
        </w:rPr>
      </w:pPr>
      <w:r>
        <w:rPr>
          <w:b/>
          <w:bCs/>
        </w:rPr>
        <w:t>Rear load split:</w:t>
      </w:r>
    </w:p>
    <w:p w14:paraId="66F23E92" w14:textId="05073E5D" w:rsidR="0011522F" w:rsidRDefault="0011522F" w:rsidP="0011522F">
      <w:r>
        <w:t>[Susp force RL] + [Susp force RR] =RLS</w:t>
      </w:r>
    </w:p>
    <w:p w14:paraId="1D04ABEC" w14:textId="4D2006C0" w:rsidR="0011522F" w:rsidRPr="0011522F" w:rsidRDefault="0011522F" w:rsidP="0011522F">
      <w:pPr>
        <w:rPr>
          <w:b/>
          <w:bCs/>
        </w:rPr>
      </w:pPr>
      <w:r>
        <w:rPr>
          <w:b/>
          <w:bCs/>
        </w:rPr>
        <w:t>Front- Rear load split difference:</w:t>
      </w:r>
    </w:p>
    <w:p w14:paraId="574432E8" w14:textId="4BEB84DA" w:rsidR="0011522F" w:rsidRDefault="00284C81" w:rsidP="0011522F">
      <w:r>
        <w:rPr>
          <w:noProof/>
        </w:rPr>
        <mc:AlternateContent>
          <mc:Choice Requires="wps">
            <w:drawing>
              <wp:anchor distT="0" distB="0" distL="114300" distR="114300" simplePos="0" relativeHeight="251661312" behindDoc="1" locked="0" layoutInCell="1" allowOverlap="1" wp14:anchorId="25548EC4" wp14:editId="16D1B70F">
                <wp:simplePos x="0" y="0"/>
                <wp:positionH relativeFrom="column">
                  <wp:posOffset>1645285</wp:posOffset>
                </wp:positionH>
                <wp:positionV relativeFrom="paragraph">
                  <wp:posOffset>2930525</wp:posOffset>
                </wp:positionV>
                <wp:extent cx="447548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4475480" cy="635"/>
                        </a:xfrm>
                        <a:prstGeom prst="rect">
                          <a:avLst/>
                        </a:prstGeom>
                        <a:solidFill>
                          <a:prstClr val="white"/>
                        </a:solidFill>
                        <a:ln>
                          <a:noFill/>
                        </a:ln>
                      </wps:spPr>
                      <wps:txbx>
                        <w:txbxContent>
                          <w:p w14:paraId="67E693B0" w14:textId="455B04D0" w:rsidR="0006236C" w:rsidRPr="002A5A00" w:rsidRDefault="0006236C" w:rsidP="00284C81">
                            <w:pPr>
                              <w:pStyle w:val="Caption"/>
                              <w:rPr>
                                <w:noProof/>
                              </w:rPr>
                            </w:pPr>
                            <w:r>
                              <w:t xml:space="preserve">Figure </w:t>
                            </w:r>
                            <w:fldSimple w:instr=" SEQ Figure \* ARABIC ">
                              <w:r w:rsidR="002C1217">
                                <w:rPr>
                                  <w:noProof/>
                                </w:rPr>
                                <w:t>1</w:t>
                              </w:r>
                            </w:fldSimple>
                            <w:r>
                              <w:t>: measured load split channels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548EC4" id="_x0000_t202" coordsize="21600,21600" o:spt="202" path="m,l,21600r21600,l21600,xe">
                <v:stroke joinstyle="miter"/>
                <v:path gradientshapeok="t" o:connecttype="rect"/>
              </v:shapetype>
              <v:shape id="Text Box 3" o:spid="_x0000_s1026" type="#_x0000_t202" style="position:absolute;margin-left:129.55pt;margin-top:230.75pt;width:352.4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" stroked="f">
                <v:textbox style="mso-fit-shape-to-text:t" inset="0,0,0,0">
                  <w:txbxContent>
                    <w:p w14:paraId="67E693B0" w14:textId="455B04D0" w:rsidR="0006236C" w:rsidRPr="002A5A00" w:rsidRDefault="0006236C" w:rsidP="00284C81">
                      <w:pPr>
                        <w:pStyle w:val="Caption"/>
                        <w:rPr>
                          <w:noProof/>
                        </w:rPr>
                      </w:pPr>
                      <w:r>
                        <w:t xml:space="preserve">Figure </w:t>
                      </w:r>
                      <w:fldSimple w:instr=" SEQ Figure \* ARABIC ">
                        <w:r w:rsidR="002C1217">
                          <w:rPr>
                            <w:noProof/>
                          </w:rPr>
                          <w:t>1</w:t>
                        </w:r>
                      </w:fldSimple>
                      <w:r>
                        <w:t>: measured load split channels</w:t>
                      </w:r>
                    </w:p>
                  </w:txbxContent>
                </v:textbox>
                <w10:wrap type="tight"/>
              </v:shape>
            </w:pict>
          </mc:Fallback>
        </mc:AlternateContent>
      </w:r>
      <w:r w:rsidR="007C3A47">
        <w:rPr>
          <w:noProof/>
        </w:rPr>
        <w:drawing>
          <wp:anchor distT="0" distB="0" distL="114300" distR="114300" simplePos="0" relativeHeight="251658240" behindDoc="1" locked="0" layoutInCell="1" allowOverlap="1" wp14:anchorId="395A4A1C" wp14:editId="317A2481">
            <wp:simplePos x="0" y="0"/>
            <wp:positionH relativeFrom="margin">
              <wp:posOffset>1645285</wp:posOffset>
            </wp:positionH>
            <wp:positionV relativeFrom="paragraph">
              <wp:posOffset>216535</wp:posOffset>
            </wp:positionV>
            <wp:extent cx="4475480" cy="2656840"/>
            <wp:effectExtent l="0" t="0" r="1270" b="0"/>
            <wp:wrapTight wrapText="bothSides">
              <wp:wrapPolygon edited="0">
                <wp:start x="0" y="0"/>
                <wp:lineTo x="0" y="21373"/>
                <wp:lineTo x="21514" y="21373"/>
                <wp:lineTo x="215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r="5939" b="689"/>
                    <a:stretch/>
                  </pic:blipFill>
                  <pic:spPr bwMode="auto">
                    <a:xfrm>
                      <a:off x="0" y="0"/>
                      <a:ext cx="4475480" cy="2656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522F">
        <w:t>[FLS] + [RLS] =FRLSD</w:t>
      </w:r>
    </w:p>
    <w:p w14:paraId="25A744BC" w14:textId="6050D004" w:rsidR="0011522F" w:rsidRDefault="0011522F" w:rsidP="0011522F">
      <w:r>
        <w:t xml:space="preserve">The load split difference channel shows the difference in vertical wheel load between both ends of the vehicle and can be used to </w:t>
      </w:r>
      <w:r w:rsidR="007C3A47">
        <w:t>establish the movement of the vehicles mass over the course of the lap.</w:t>
      </w:r>
    </w:p>
    <w:p w14:paraId="028BE462" w14:textId="66E5A36B" w:rsidR="00284C81" w:rsidRDefault="00124796" w:rsidP="0011522F">
      <w:r>
        <w:t>The next step is to calculate the calculated load split channels. This was done using measurements provided from the car. Weight transfer on the front and the rear were calculated, as well as overturning moment. These were added into the Motec spreadsheet using maths channels. The variable used in the equation was lateral acceleration, as this can be used to create a time- distance graph showing the calculated front- rear load split difference at the same speed as the measured data, making the two datasets comparable</w:t>
      </w:r>
      <w:r w:rsidR="00174E33">
        <w:t>.</w:t>
      </w:r>
    </w:p>
    <w:p w14:paraId="3FDE8616" w14:textId="3ACA6998" w:rsidR="001E26EC" w:rsidRDefault="00CB0C7B" w:rsidP="0011522F">
      <w:r>
        <w:rPr>
          <w:noProof/>
        </w:rPr>
        <w:lastRenderedPageBreak/>
        <mc:AlternateContent>
          <mc:Choice Requires="wps">
            <w:drawing>
              <wp:anchor distT="0" distB="0" distL="114300" distR="114300" simplePos="0" relativeHeight="251679744" behindDoc="1" locked="0" layoutInCell="1" allowOverlap="1" wp14:anchorId="0241CA7C" wp14:editId="2A9B2503">
                <wp:simplePos x="0" y="0"/>
                <wp:positionH relativeFrom="column">
                  <wp:posOffset>2265680</wp:posOffset>
                </wp:positionH>
                <wp:positionV relativeFrom="paragraph">
                  <wp:posOffset>2624455</wp:posOffset>
                </wp:positionV>
                <wp:extent cx="417639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4176395" cy="635"/>
                        </a:xfrm>
                        <a:prstGeom prst="rect">
                          <a:avLst/>
                        </a:prstGeom>
                        <a:solidFill>
                          <a:prstClr val="white"/>
                        </a:solidFill>
                        <a:ln>
                          <a:noFill/>
                        </a:ln>
                      </wps:spPr>
                      <wps:txbx>
                        <w:txbxContent>
                          <w:p w14:paraId="359733CF" w14:textId="51F60338" w:rsidR="00CB0C7B" w:rsidRPr="007B78B9" w:rsidRDefault="00CB0C7B" w:rsidP="00CB0C7B">
                            <w:pPr>
                              <w:pStyle w:val="Caption"/>
                              <w:rPr>
                                <w:noProof/>
                              </w:rPr>
                            </w:pPr>
                            <w:r>
                              <w:t xml:space="preserve">Figure </w:t>
                            </w:r>
                            <w:fldSimple w:instr=" SEQ Figure \* ARABIC ">
                              <w:r w:rsidR="002C1217">
                                <w:rPr>
                                  <w:noProof/>
                                </w:rPr>
                                <w:t>2</w:t>
                              </w:r>
                            </w:fldSimple>
                            <w:r>
                              <w:t>:observe</w:t>
                            </w:r>
                            <w:r w:rsidR="006B151C">
                              <w:t>d</w:t>
                            </w:r>
                            <w:r>
                              <w:t xml:space="preserve"> FLS, RLS, FRLSD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1CA7C" id="Text Box 19" o:spid="_x0000_s1027" type="#_x0000_t202" style="position:absolute;margin-left:178.4pt;margin-top:206.65pt;width:328.8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" stroked="f">
                <v:textbox style="mso-fit-shape-to-text:t" inset="0,0,0,0">
                  <w:txbxContent>
                    <w:p w14:paraId="359733CF" w14:textId="51F60338" w:rsidR="00CB0C7B" w:rsidRPr="007B78B9" w:rsidRDefault="00CB0C7B" w:rsidP="00CB0C7B">
                      <w:pPr>
                        <w:pStyle w:val="Caption"/>
                        <w:rPr>
                          <w:noProof/>
                        </w:rPr>
                      </w:pPr>
                      <w:r>
                        <w:t xml:space="preserve">Figure </w:t>
                      </w:r>
                      <w:fldSimple w:instr=" SEQ Figure \* ARABIC ">
                        <w:r w:rsidR="002C1217">
                          <w:rPr>
                            <w:noProof/>
                          </w:rPr>
                          <w:t>2</w:t>
                        </w:r>
                      </w:fldSimple>
                      <w:r>
                        <w:t>:observe</w:t>
                      </w:r>
                      <w:r w:rsidR="006B151C">
                        <w:t>d</w:t>
                      </w:r>
                      <w:r>
                        <w:t xml:space="preserve"> FLS, RLS, FRLSD</w:t>
                      </w:r>
                    </w:p>
                  </w:txbxContent>
                </v:textbox>
                <w10:wrap type="tight"/>
              </v:shape>
            </w:pict>
          </mc:Fallback>
        </mc:AlternateContent>
      </w:r>
      <w:r>
        <w:rPr>
          <w:noProof/>
        </w:rPr>
        <w:drawing>
          <wp:anchor distT="0" distB="0" distL="114300" distR="114300" simplePos="0" relativeHeight="251662336" behindDoc="1" locked="0" layoutInCell="1" allowOverlap="1" wp14:anchorId="3A09A9B0" wp14:editId="54DA20BB">
            <wp:simplePos x="0" y="0"/>
            <wp:positionH relativeFrom="column">
              <wp:posOffset>2265680</wp:posOffset>
            </wp:positionH>
            <wp:positionV relativeFrom="paragraph">
              <wp:posOffset>52705</wp:posOffset>
            </wp:positionV>
            <wp:extent cx="4176395" cy="2514600"/>
            <wp:effectExtent l="0" t="0" r="0" b="0"/>
            <wp:wrapTight wrapText="bothSides">
              <wp:wrapPolygon edited="0">
                <wp:start x="0" y="0"/>
                <wp:lineTo x="0" y="21436"/>
                <wp:lineTo x="21478" y="21436"/>
                <wp:lineTo x="2147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r="6604"/>
                    <a:stretch/>
                  </pic:blipFill>
                  <pic:spPr bwMode="auto">
                    <a:xfrm>
                      <a:off x="0" y="0"/>
                      <a:ext cx="4176395"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4E33">
        <w:t xml:space="preserve">Using a spreadsheet to calculate the maths, the overturning moment was calculated. This allows the weight transfer due to sprung mass, and then the calculated roll splits can be made using the </w:t>
      </w:r>
      <w:r w:rsidR="00DD6035">
        <w:t>equation</w:t>
      </w:r>
    </w:p>
    <w:p w14:paraId="7491AA0A" w14:textId="2C205B3B" w:rsidR="00DD6035" w:rsidRDefault="00DD6035" w:rsidP="0011522F">
      <w:r>
        <w:t>Calc FLS= (FLS) + 2 * (0.915277191)</w:t>
      </w:r>
    </w:p>
    <w:p w14:paraId="0A9D561F" w14:textId="510028BD" w:rsidR="00DD6035" w:rsidRDefault="00DD6035" w:rsidP="0011522F">
      <w:r>
        <w:t>Calc RLS= (RLS) + 2 * (0.709981435)</w:t>
      </w:r>
    </w:p>
    <w:p w14:paraId="4B8C29BD" w14:textId="6CF9ED80" w:rsidR="00DD6035" w:rsidRDefault="00DD6035" w:rsidP="0011522F">
      <w:r>
        <w:t>FRLSD= Calc FLS + Calc RLS</w:t>
      </w:r>
      <w:r w:rsidRPr="00DD6035">
        <w:rPr>
          <w:noProof/>
        </w:rPr>
        <w:t xml:space="preserve"> </w:t>
      </w:r>
    </w:p>
    <w:p w14:paraId="388AC80B" w14:textId="714DD7A9" w:rsidR="00124796" w:rsidRDefault="00124796" w:rsidP="0011522F">
      <w:r>
        <w:t xml:space="preserve">Finally, the measured and calculated channels were shown </w:t>
      </w:r>
      <w:proofErr w:type="gramStart"/>
      <w:r>
        <w:t>in</w:t>
      </w:r>
      <w:proofErr w:type="gramEnd"/>
      <w:r>
        <w:t xml:space="preserve"> the same time-distance graph, in order to compare observed/expected. The difference between the two lines on this graph shows where the observed does not match the expected.</w:t>
      </w:r>
    </w:p>
    <w:p w14:paraId="64EAAA14" w14:textId="5CC53AAF" w:rsidR="00EF7BFB" w:rsidRDefault="002C1217" w:rsidP="0011522F">
      <w:r>
        <w:t>Looking at the graphs showing the difference between observed and calculated, there are small differences</w:t>
      </w:r>
      <w:r w:rsidR="000F0991">
        <w:t>.</w:t>
      </w:r>
      <w:r w:rsidR="00CB0C7B">
        <w:rPr>
          <w:noProof/>
        </w:rPr>
        <mc:AlternateContent>
          <mc:Choice Requires="wps">
            <w:drawing>
              <wp:anchor distT="0" distB="0" distL="114300" distR="114300" simplePos="0" relativeHeight="251677696" behindDoc="1" locked="0" layoutInCell="1" allowOverlap="1" wp14:anchorId="1E476555" wp14:editId="55C98425">
                <wp:simplePos x="0" y="0"/>
                <wp:positionH relativeFrom="column">
                  <wp:posOffset>2247900</wp:posOffset>
                </wp:positionH>
                <wp:positionV relativeFrom="paragraph">
                  <wp:posOffset>3003550</wp:posOffset>
                </wp:positionV>
                <wp:extent cx="418973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189730" cy="635"/>
                        </a:xfrm>
                        <a:prstGeom prst="rect">
                          <a:avLst/>
                        </a:prstGeom>
                        <a:solidFill>
                          <a:prstClr val="white"/>
                        </a:solidFill>
                        <a:ln>
                          <a:noFill/>
                        </a:ln>
                      </wps:spPr>
                      <wps:txbx>
                        <w:txbxContent>
                          <w:p w14:paraId="059E6E65" w14:textId="0B83F2A1" w:rsidR="00CB0C7B" w:rsidRPr="00A027E3" w:rsidRDefault="00CB0C7B" w:rsidP="00CB0C7B">
                            <w:pPr>
                              <w:pStyle w:val="Caption"/>
                              <w:rPr>
                                <w:noProof/>
                              </w:rPr>
                            </w:pPr>
                            <w:r>
                              <w:t xml:space="preserve">Figure </w:t>
                            </w:r>
                            <w:fldSimple w:instr=" SEQ Figure \* ARABIC ">
                              <w:r w:rsidR="002C1217">
                                <w:rPr>
                                  <w:noProof/>
                                </w:rPr>
                                <w:t>3</w:t>
                              </w:r>
                            </w:fldSimple>
                            <w:r>
                              <w:t>: observed/expected FRLSD, FLS, and RLS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76555" id="Text Box 18" o:spid="_x0000_s1028" type="#_x0000_t202" style="position:absolute;margin-left:177pt;margin-top:236.5pt;width:329.9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" stroked="f">
                <v:textbox style="mso-fit-shape-to-text:t" inset="0,0,0,0">
                  <w:txbxContent>
                    <w:p w14:paraId="059E6E65" w14:textId="0B83F2A1" w:rsidR="00CB0C7B" w:rsidRPr="00A027E3" w:rsidRDefault="00CB0C7B" w:rsidP="00CB0C7B">
                      <w:pPr>
                        <w:pStyle w:val="Caption"/>
                        <w:rPr>
                          <w:noProof/>
                        </w:rPr>
                      </w:pPr>
                      <w:r>
                        <w:t xml:space="preserve">Figure </w:t>
                      </w:r>
                      <w:fldSimple w:instr=" SEQ Figure \* ARABIC ">
                        <w:r w:rsidR="002C1217">
                          <w:rPr>
                            <w:noProof/>
                          </w:rPr>
                          <w:t>3</w:t>
                        </w:r>
                      </w:fldSimple>
                      <w:r>
                        <w:t>: observed/expected FRLSD, FLS, and RLS</w:t>
                      </w:r>
                    </w:p>
                  </w:txbxContent>
                </v:textbox>
                <w10:wrap type="tight"/>
              </v:shape>
            </w:pict>
          </mc:Fallback>
        </mc:AlternateContent>
      </w:r>
      <w:r w:rsidR="00DD6035">
        <w:rPr>
          <w:noProof/>
        </w:rPr>
        <w:drawing>
          <wp:anchor distT="0" distB="0" distL="114300" distR="114300" simplePos="0" relativeHeight="251663360" behindDoc="1" locked="0" layoutInCell="1" allowOverlap="1" wp14:anchorId="6C9067AF" wp14:editId="18DC91A3">
            <wp:simplePos x="0" y="0"/>
            <wp:positionH relativeFrom="page">
              <wp:posOffset>3162300</wp:posOffset>
            </wp:positionH>
            <wp:positionV relativeFrom="paragraph">
              <wp:posOffset>431800</wp:posOffset>
            </wp:positionV>
            <wp:extent cx="4189730" cy="2514600"/>
            <wp:effectExtent l="0" t="0" r="1270" b="0"/>
            <wp:wrapTight wrapText="bothSides">
              <wp:wrapPolygon edited="0">
                <wp:start x="0" y="0"/>
                <wp:lineTo x="0" y="21436"/>
                <wp:lineTo x="21508" y="21436"/>
                <wp:lineTo x="2150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591" r="5772"/>
                    <a:stretch/>
                  </pic:blipFill>
                  <pic:spPr bwMode="auto">
                    <a:xfrm>
                      <a:off x="0" y="0"/>
                      <a:ext cx="4189730"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0991">
        <w:t xml:space="preserve"> </w:t>
      </w:r>
      <w:r w:rsidR="00EF7BFB">
        <w:t>One reason for the observed not matching the expected would be if the inside wheel had been lifted off the ground during the corner because the MCR has a stiff suspension setup. If the wheel is not touching the ground, the load on that corner would be zero and the load split for that end of the vehicle would be inaccurate, as the load split is the sum of both corners on each end.</w:t>
      </w:r>
      <w:r w:rsidR="00DD6035" w:rsidRPr="00DD6035">
        <w:rPr>
          <w:noProof/>
        </w:rPr>
        <w:t xml:space="preserve"> </w:t>
      </w:r>
      <w:r w:rsidR="0006236C">
        <w:rPr>
          <w:noProof/>
        </w:rPr>
        <w:t xml:space="preserve">However, in the period shown, this does </w:t>
      </w:r>
      <w:r>
        <w:rPr>
          <w:noProof/>
        </w:rPr>
        <w:t>appear to happen as there are no sharp drops in load during the corner.</w:t>
      </w:r>
    </w:p>
    <w:p w14:paraId="69E76532" w14:textId="7B5F9955" w:rsidR="00275EB4" w:rsidRDefault="00275EB4" w:rsidP="0011522F">
      <w:pPr>
        <w:rPr>
          <w:noProof/>
        </w:rPr>
      </w:pPr>
      <w:r>
        <w:rPr>
          <w:noProof/>
        </w:rPr>
        <w:t xml:space="preserve">Another variable </w:t>
      </w:r>
      <w:r w:rsidR="00CB0C7B">
        <w:rPr>
          <w:noProof/>
        </w:rPr>
        <w:t>that could cause a difference between the oveserved and calculatd load splits is the temparature of the tyres. the fluctuation in tyre temparatures would cause a difference in tyre pressures  during the course of the lap, meaning the loads on each corner would vary. On a circuit such as Silverstone International, where there are predominantly right turns, the left corner on both ends would would be hotter and the tyre pressures would increase. This would make the left corners stiffer, affecting the FRLSD and accounting for the difference in load splits. As the calculated value is higher, it suggests that the load in real life was lower. This fits a stiffer setup, and backs up the tyre temparature difference in the real world.</w:t>
      </w:r>
    </w:p>
    <w:p w14:paraId="35CC951C" w14:textId="41992D8F" w:rsidR="00E716F8" w:rsidRDefault="00E716F8" w:rsidP="0011522F">
      <w:r>
        <w:t>Defects in the track surface could also place additional force on particular corners of the car. The track used, Silverstone, is a bumpy surface that could cause changes to the load splits as the car negotiates each bump.</w:t>
      </w:r>
    </w:p>
    <w:p w14:paraId="2C75B0C0" w14:textId="6B8DD104" w:rsidR="00D922F9" w:rsidRDefault="00D922F9" w:rsidP="0011522F">
      <w:pPr>
        <w:rPr>
          <w:b/>
          <w:bCs/>
        </w:rPr>
      </w:pPr>
      <w:r w:rsidRPr="00D922F9">
        <w:rPr>
          <w:b/>
          <w:bCs/>
        </w:rPr>
        <w:lastRenderedPageBreak/>
        <w:t>Aston Martin Exercise</w:t>
      </w:r>
    </w:p>
    <w:p w14:paraId="36DF3135" w14:textId="6D578DE2" w:rsidR="00D922F9" w:rsidRDefault="000258AE" w:rsidP="0011522F">
      <w:r>
        <w:t>I</w:t>
      </w:r>
      <w:r w:rsidR="00D922F9">
        <w:t>ntro</w:t>
      </w:r>
    </w:p>
    <w:p w14:paraId="7AE37431" w14:textId="7C831FE3" w:rsidR="000258AE" w:rsidRDefault="000258AE" w:rsidP="0011522F">
      <w:r>
        <w:t>The first task was to calculate the roll stiffness distribution for each setup. This was done using the equations</w:t>
      </w:r>
    </w:p>
    <w:p w14:paraId="23B48FB6" w14:textId="0D23E2A6" w:rsidR="000258AE" w:rsidRDefault="000258AE" w:rsidP="0011522F">
      <w:r w:rsidRPr="000258AE">
        <w:t xml:space="preserve">Front Roll Stiffness </w:t>
      </w:r>
      <w:r>
        <w:t xml:space="preserve">x </w:t>
      </w:r>
      <w:r w:rsidRPr="000258AE">
        <w:t>100 / Total Roll Stiffness</w:t>
      </w:r>
    </w:p>
    <w:p w14:paraId="1EEDC951" w14:textId="4D6B4BCA" w:rsidR="000258AE" w:rsidRDefault="000258AE" w:rsidP="000258AE">
      <w:r>
        <w:t>Rear</w:t>
      </w:r>
      <w:r w:rsidRPr="000258AE">
        <w:t xml:space="preserve"> Roll Stiffness </w:t>
      </w:r>
      <w:r>
        <w:t xml:space="preserve">x </w:t>
      </w:r>
      <w:r w:rsidRPr="000258AE">
        <w:t>100 / Total Roll Stiffness</w:t>
      </w:r>
    </w:p>
    <w:p w14:paraId="284755D5" w14:textId="5CFB3CE0" w:rsidR="000258AE" w:rsidRDefault="000E282A" w:rsidP="000258AE">
      <w:r>
        <w:rPr>
          <w:noProof/>
        </w:rPr>
        <mc:AlternateContent>
          <mc:Choice Requires="wps">
            <w:drawing>
              <wp:anchor distT="0" distB="0" distL="114300" distR="114300" simplePos="0" relativeHeight="251675648" behindDoc="1" locked="0" layoutInCell="1" allowOverlap="1" wp14:anchorId="4721DF3D" wp14:editId="22EE61CA">
                <wp:simplePos x="0" y="0"/>
                <wp:positionH relativeFrom="column">
                  <wp:posOffset>2099945</wp:posOffset>
                </wp:positionH>
                <wp:positionV relativeFrom="paragraph">
                  <wp:posOffset>798830</wp:posOffset>
                </wp:positionV>
                <wp:extent cx="362394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623945" cy="635"/>
                        </a:xfrm>
                        <a:prstGeom prst="rect">
                          <a:avLst/>
                        </a:prstGeom>
                        <a:solidFill>
                          <a:prstClr val="white"/>
                        </a:solidFill>
                        <a:ln>
                          <a:noFill/>
                        </a:ln>
                      </wps:spPr>
                      <wps:txbx>
                        <w:txbxContent>
                          <w:p w14:paraId="6A12D8D9" w14:textId="10D34831" w:rsidR="000E282A" w:rsidRPr="00FC008F" w:rsidRDefault="000E282A" w:rsidP="000E282A">
                            <w:pPr>
                              <w:pStyle w:val="Caption"/>
                              <w:rPr>
                                <w:noProof/>
                              </w:rPr>
                            </w:pPr>
                            <w:r>
                              <w:t xml:space="preserve">Figure </w:t>
                            </w:r>
                            <w:fldSimple w:instr=" SEQ Figure \* ARABIC ">
                              <w:r w:rsidR="002C1217">
                                <w:rPr>
                                  <w:noProof/>
                                </w:rPr>
                                <w:t>4</w:t>
                              </w:r>
                            </w:fldSimple>
                            <w:r>
                              <w:t>: setups for each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1DF3D" id="Text Box 17" o:spid="_x0000_s1029" type="#_x0000_t202" style="position:absolute;margin-left:165.35pt;margin-top:62.9pt;width:285.3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" stroked="f">
                <v:textbox style="mso-fit-shape-to-text:t" inset="0,0,0,0">
                  <w:txbxContent>
                    <w:p w14:paraId="6A12D8D9" w14:textId="10D34831" w:rsidR="000E282A" w:rsidRPr="00FC008F" w:rsidRDefault="000E282A" w:rsidP="000E282A">
                      <w:pPr>
                        <w:pStyle w:val="Caption"/>
                        <w:rPr>
                          <w:noProof/>
                        </w:rPr>
                      </w:pPr>
                      <w:r>
                        <w:t xml:space="preserve">Figure </w:t>
                      </w:r>
                      <w:fldSimple w:instr=" SEQ Figure \* ARABIC ">
                        <w:r w:rsidR="002C1217">
                          <w:rPr>
                            <w:noProof/>
                          </w:rPr>
                          <w:t>4</w:t>
                        </w:r>
                      </w:fldSimple>
                      <w:r>
                        <w:t>: setups for each run</w:t>
                      </w:r>
                    </w:p>
                  </w:txbxContent>
                </v:textbox>
                <w10:wrap type="tight"/>
              </v:shape>
            </w:pict>
          </mc:Fallback>
        </mc:AlternateContent>
      </w:r>
      <w:r>
        <w:rPr>
          <w:noProof/>
        </w:rPr>
        <w:drawing>
          <wp:anchor distT="0" distB="0" distL="114300" distR="114300" simplePos="0" relativeHeight="251673600" behindDoc="1" locked="0" layoutInCell="1" allowOverlap="1" wp14:anchorId="1C6E771D" wp14:editId="15619C6D">
            <wp:simplePos x="0" y="0"/>
            <wp:positionH relativeFrom="margin">
              <wp:posOffset>2099945</wp:posOffset>
            </wp:positionH>
            <wp:positionV relativeFrom="paragraph">
              <wp:posOffset>122555</wp:posOffset>
            </wp:positionV>
            <wp:extent cx="3623945" cy="619125"/>
            <wp:effectExtent l="0" t="0" r="0" b="9525"/>
            <wp:wrapTight wrapText="bothSides">
              <wp:wrapPolygon edited="0">
                <wp:start x="0" y="0"/>
                <wp:lineTo x="0" y="21268"/>
                <wp:lineTo x="21460" y="21268"/>
                <wp:lineTo x="2146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266" t="67094" r="30036" b="18719"/>
                    <a:stretch/>
                  </pic:blipFill>
                  <pic:spPr bwMode="auto">
                    <a:xfrm>
                      <a:off x="0" y="0"/>
                      <a:ext cx="3623945" cy="619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58AE">
        <w:t xml:space="preserve">In the simulator, the vehicle was run on a handling pad on each setup, driving around a fixed radius circle, at steady speed. The data was retrieved, and through Motec the handling </w:t>
      </w:r>
      <w:r w:rsidR="00515D83">
        <w:t xml:space="preserve">characteristics </w:t>
      </w:r>
      <w:r w:rsidR="000258AE">
        <w:t xml:space="preserve">of each setup can be </w:t>
      </w:r>
      <w:r w:rsidR="00515D83">
        <w:t>determined.</w:t>
      </w:r>
    </w:p>
    <w:p w14:paraId="3A987606" w14:textId="7C264DF5" w:rsidR="00D922F9" w:rsidRPr="00D922F9" w:rsidRDefault="000E282A" w:rsidP="0011522F">
      <w:r>
        <w:t>Below is the result of the Motec channel calculations. This shows the handling balance of each setup.</w:t>
      </w:r>
    </w:p>
    <w:tbl>
      <w:tblPr>
        <w:tblStyle w:val="TableGrid"/>
        <w:tblW w:w="0" w:type="auto"/>
        <w:tblInd w:w="0" w:type="dxa"/>
        <w:tblLook w:val="04A0" w:firstRow="1" w:lastRow="0" w:firstColumn="1" w:lastColumn="0" w:noHBand="0" w:noVBand="1"/>
      </w:tblPr>
      <w:tblGrid>
        <w:gridCol w:w="2254"/>
        <w:gridCol w:w="2254"/>
        <w:gridCol w:w="2254"/>
        <w:gridCol w:w="2254"/>
      </w:tblGrid>
      <w:tr w:rsidR="00D922F9" w14:paraId="0075E46D" w14:textId="77777777" w:rsidTr="00D922F9">
        <w:tc>
          <w:tcPr>
            <w:tcW w:w="2254" w:type="dxa"/>
            <w:tcBorders>
              <w:top w:val="single" w:sz="4" w:space="0" w:color="auto"/>
              <w:left w:val="single" w:sz="4" w:space="0" w:color="auto"/>
              <w:bottom w:val="single" w:sz="4" w:space="0" w:color="auto"/>
              <w:right w:val="single" w:sz="4" w:space="0" w:color="auto"/>
            </w:tcBorders>
            <w:hideMark/>
          </w:tcPr>
          <w:p w14:paraId="37A0580F" w14:textId="77777777" w:rsidR="00D922F9" w:rsidRDefault="00D922F9">
            <w:pPr>
              <w:ind w:right="317"/>
              <w:jc w:val="center"/>
              <w:rPr>
                <w:rFonts w:ascii="Arial" w:eastAsia="Times New Roman" w:hAnsi="Arial" w:cs="Arial"/>
              </w:rPr>
            </w:pPr>
            <w:r>
              <w:rPr>
                <w:rFonts w:ascii="Arial" w:eastAsia="Times New Roman" w:hAnsi="Arial" w:cs="Arial"/>
              </w:rPr>
              <w:t>Set up</w:t>
            </w:r>
          </w:p>
        </w:tc>
        <w:tc>
          <w:tcPr>
            <w:tcW w:w="2254" w:type="dxa"/>
            <w:tcBorders>
              <w:top w:val="single" w:sz="4" w:space="0" w:color="auto"/>
              <w:left w:val="single" w:sz="4" w:space="0" w:color="auto"/>
              <w:bottom w:val="single" w:sz="4" w:space="0" w:color="auto"/>
              <w:right w:val="single" w:sz="4" w:space="0" w:color="auto"/>
            </w:tcBorders>
            <w:hideMark/>
          </w:tcPr>
          <w:p w14:paraId="1D5F006F" w14:textId="1F883238" w:rsidR="00D922F9" w:rsidRDefault="00D922F9">
            <w:pPr>
              <w:ind w:right="317"/>
              <w:jc w:val="center"/>
              <w:rPr>
                <w:rFonts w:ascii="Arial" w:eastAsia="Times New Roman" w:hAnsi="Arial" w:cs="Arial"/>
              </w:rPr>
            </w:pPr>
            <w:r>
              <w:rPr>
                <w:rFonts w:ascii="Arial" w:eastAsia="Times New Roman" w:hAnsi="Arial" w:cs="Arial"/>
              </w:rPr>
              <w:t>U/S Channel Value</w:t>
            </w:r>
          </w:p>
        </w:tc>
        <w:tc>
          <w:tcPr>
            <w:tcW w:w="2254" w:type="dxa"/>
            <w:tcBorders>
              <w:top w:val="single" w:sz="4" w:space="0" w:color="auto"/>
              <w:left w:val="single" w:sz="4" w:space="0" w:color="auto"/>
              <w:bottom w:val="single" w:sz="4" w:space="0" w:color="auto"/>
              <w:right w:val="single" w:sz="4" w:space="0" w:color="auto"/>
            </w:tcBorders>
            <w:hideMark/>
          </w:tcPr>
          <w:p w14:paraId="60A052A7" w14:textId="79BE142D" w:rsidR="00D922F9" w:rsidRDefault="00D922F9">
            <w:pPr>
              <w:ind w:right="317"/>
              <w:jc w:val="center"/>
              <w:rPr>
                <w:rFonts w:ascii="Arial" w:eastAsia="Times New Roman" w:hAnsi="Arial" w:cs="Arial"/>
              </w:rPr>
            </w:pPr>
            <w:r>
              <w:rPr>
                <w:rFonts w:ascii="Arial" w:eastAsia="Times New Roman" w:hAnsi="Arial" w:cs="Arial"/>
              </w:rPr>
              <w:t>Front Roll Stiffness %/ Rear Roll Stiffness %</w:t>
            </w:r>
          </w:p>
        </w:tc>
        <w:tc>
          <w:tcPr>
            <w:tcW w:w="2254" w:type="dxa"/>
            <w:tcBorders>
              <w:top w:val="single" w:sz="4" w:space="0" w:color="auto"/>
              <w:left w:val="single" w:sz="4" w:space="0" w:color="auto"/>
              <w:bottom w:val="single" w:sz="4" w:space="0" w:color="auto"/>
              <w:right w:val="single" w:sz="4" w:space="0" w:color="auto"/>
            </w:tcBorders>
            <w:hideMark/>
          </w:tcPr>
          <w:p w14:paraId="018FB095" w14:textId="77777777" w:rsidR="00D922F9" w:rsidRDefault="00D922F9">
            <w:pPr>
              <w:ind w:right="317"/>
              <w:jc w:val="center"/>
              <w:rPr>
                <w:rFonts w:ascii="Arial" w:eastAsia="Times New Roman" w:hAnsi="Arial" w:cs="Arial"/>
              </w:rPr>
            </w:pPr>
            <w:r>
              <w:rPr>
                <w:rFonts w:ascii="Arial" w:eastAsia="Times New Roman" w:hAnsi="Arial" w:cs="Arial"/>
              </w:rPr>
              <w:t>FRLSD</w:t>
            </w:r>
          </w:p>
        </w:tc>
      </w:tr>
      <w:tr w:rsidR="00D922F9" w14:paraId="5F736B16" w14:textId="77777777" w:rsidTr="00D922F9">
        <w:tc>
          <w:tcPr>
            <w:tcW w:w="2254" w:type="dxa"/>
            <w:tcBorders>
              <w:top w:val="single" w:sz="4" w:space="0" w:color="auto"/>
              <w:left w:val="single" w:sz="4" w:space="0" w:color="auto"/>
              <w:bottom w:val="single" w:sz="4" w:space="0" w:color="auto"/>
              <w:right w:val="single" w:sz="4" w:space="0" w:color="auto"/>
            </w:tcBorders>
            <w:hideMark/>
          </w:tcPr>
          <w:p w14:paraId="45C8E817" w14:textId="77777777" w:rsidR="00D922F9" w:rsidRDefault="00D922F9">
            <w:pPr>
              <w:ind w:right="317"/>
              <w:jc w:val="center"/>
              <w:rPr>
                <w:rFonts w:ascii="Arial" w:eastAsia="Times New Roman" w:hAnsi="Arial" w:cs="Arial"/>
              </w:rPr>
            </w:pPr>
            <w:r>
              <w:rPr>
                <w:rFonts w:ascii="Arial" w:eastAsia="Times New Roman" w:hAnsi="Arial" w:cs="Arial"/>
              </w:rPr>
              <w:t>1</w:t>
            </w:r>
          </w:p>
        </w:tc>
        <w:tc>
          <w:tcPr>
            <w:tcW w:w="2254" w:type="dxa"/>
            <w:tcBorders>
              <w:top w:val="single" w:sz="4" w:space="0" w:color="auto"/>
              <w:left w:val="single" w:sz="4" w:space="0" w:color="auto"/>
              <w:bottom w:val="single" w:sz="4" w:space="0" w:color="auto"/>
              <w:right w:val="single" w:sz="4" w:space="0" w:color="auto"/>
            </w:tcBorders>
          </w:tcPr>
          <w:p w14:paraId="477C8C10" w14:textId="235FE4AA" w:rsidR="00D922F9" w:rsidRDefault="00785478">
            <w:pPr>
              <w:ind w:right="317"/>
              <w:jc w:val="both"/>
              <w:rPr>
                <w:rFonts w:ascii="Arial" w:eastAsia="Times New Roman" w:hAnsi="Arial" w:cs="Arial"/>
              </w:rPr>
            </w:pPr>
            <w:r>
              <w:rPr>
                <w:rFonts w:ascii="Arial" w:eastAsia="Times New Roman" w:hAnsi="Arial" w:cs="Arial"/>
              </w:rPr>
              <w:t>3</w:t>
            </w:r>
            <w:r w:rsidR="002C1217">
              <w:rPr>
                <w:rFonts w:ascii="Arial" w:eastAsia="Times New Roman" w:hAnsi="Arial" w:cs="Arial"/>
              </w:rPr>
              <w:t>7</w:t>
            </w:r>
            <w:r>
              <w:rPr>
                <w:rFonts w:ascii="Arial" w:eastAsia="Times New Roman" w:hAnsi="Arial" w:cs="Arial"/>
              </w:rPr>
              <w:t>.</w:t>
            </w:r>
            <w:r w:rsidR="002C1217">
              <w:rPr>
                <w:rFonts w:ascii="Arial" w:eastAsia="Times New Roman" w:hAnsi="Arial" w:cs="Arial"/>
              </w:rPr>
              <w:t>61</w:t>
            </w:r>
          </w:p>
        </w:tc>
        <w:tc>
          <w:tcPr>
            <w:tcW w:w="2254" w:type="dxa"/>
            <w:tcBorders>
              <w:top w:val="single" w:sz="4" w:space="0" w:color="auto"/>
              <w:left w:val="single" w:sz="4" w:space="0" w:color="auto"/>
              <w:bottom w:val="single" w:sz="4" w:space="0" w:color="auto"/>
              <w:right w:val="single" w:sz="4" w:space="0" w:color="auto"/>
            </w:tcBorders>
          </w:tcPr>
          <w:p w14:paraId="10161AE8" w14:textId="534128D1" w:rsidR="00D922F9" w:rsidRDefault="004529C0">
            <w:pPr>
              <w:ind w:right="317"/>
              <w:jc w:val="both"/>
              <w:rPr>
                <w:rFonts w:ascii="Arial" w:eastAsia="Times New Roman" w:hAnsi="Arial" w:cs="Arial"/>
              </w:rPr>
            </w:pPr>
            <w:r>
              <w:rPr>
                <w:rFonts w:ascii="Arial" w:eastAsia="Times New Roman" w:hAnsi="Arial" w:cs="Arial"/>
              </w:rPr>
              <w:t>85.37/14.63</w:t>
            </w:r>
          </w:p>
        </w:tc>
        <w:tc>
          <w:tcPr>
            <w:tcW w:w="2254" w:type="dxa"/>
            <w:tcBorders>
              <w:top w:val="single" w:sz="4" w:space="0" w:color="auto"/>
              <w:left w:val="single" w:sz="4" w:space="0" w:color="auto"/>
              <w:bottom w:val="single" w:sz="4" w:space="0" w:color="auto"/>
              <w:right w:val="single" w:sz="4" w:space="0" w:color="auto"/>
            </w:tcBorders>
          </w:tcPr>
          <w:p w14:paraId="3B12E8A2" w14:textId="674A0026" w:rsidR="00D922F9" w:rsidRDefault="004529C0">
            <w:pPr>
              <w:ind w:right="317"/>
              <w:jc w:val="both"/>
              <w:rPr>
                <w:rFonts w:ascii="Arial" w:eastAsia="Times New Roman" w:hAnsi="Arial" w:cs="Arial"/>
              </w:rPr>
            </w:pPr>
            <w:r>
              <w:rPr>
                <w:rFonts w:ascii="Arial" w:eastAsia="Times New Roman" w:hAnsi="Arial" w:cs="Arial"/>
              </w:rPr>
              <w:t>6</w:t>
            </w:r>
          </w:p>
        </w:tc>
      </w:tr>
      <w:tr w:rsidR="00D922F9" w14:paraId="222C39E0" w14:textId="77777777" w:rsidTr="00D922F9">
        <w:tc>
          <w:tcPr>
            <w:tcW w:w="2254" w:type="dxa"/>
            <w:tcBorders>
              <w:top w:val="single" w:sz="4" w:space="0" w:color="auto"/>
              <w:left w:val="single" w:sz="4" w:space="0" w:color="auto"/>
              <w:bottom w:val="single" w:sz="4" w:space="0" w:color="auto"/>
              <w:right w:val="single" w:sz="4" w:space="0" w:color="auto"/>
            </w:tcBorders>
            <w:hideMark/>
          </w:tcPr>
          <w:p w14:paraId="69E01BD5" w14:textId="77777777" w:rsidR="00D922F9" w:rsidRDefault="00D922F9">
            <w:pPr>
              <w:ind w:right="317"/>
              <w:jc w:val="center"/>
              <w:rPr>
                <w:rFonts w:ascii="Arial" w:eastAsia="Times New Roman" w:hAnsi="Arial" w:cs="Arial"/>
              </w:rPr>
            </w:pPr>
            <w:r>
              <w:rPr>
                <w:rFonts w:ascii="Arial" w:eastAsia="Times New Roman" w:hAnsi="Arial" w:cs="Arial"/>
              </w:rPr>
              <w:t>2</w:t>
            </w:r>
          </w:p>
        </w:tc>
        <w:tc>
          <w:tcPr>
            <w:tcW w:w="2254" w:type="dxa"/>
            <w:tcBorders>
              <w:top w:val="single" w:sz="4" w:space="0" w:color="auto"/>
              <w:left w:val="single" w:sz="4" w:space="0" w:color="auto"/>
              <w:bottom w:val="single" w:sz="4" w:space="0" w:color="auto"/>
              <w:right w:val="single" w:sz="4" w:space="0" w:color="auto"/>
            </w:tcBorders>
          </w:tcPr>
          <w:p w14:paraId="5598A959" w14:textId="62B70E30" w:rsidR="00D922F9" w:rsidRDefault="00942FF4">
            <w:pPr>
              <w:ind w:right="317"/>
              <w:jc w:val="both"/>
              <w:rPr>
                <w:rFonts w:ascii="Arial" w:eastAsia="Times New Roman" w:hAnsi="Arial" w:cs="Arial"/>
              </w:rPr>
            </w:pPr>
            <w:r>
              <w:rPr>
                <w:rFonts w:ascii="Arial" w:eastAsia="Times New Roman" w:hAnsi="Arial" w:cs="Arial"/>
              </w:rPr>
              <w:t>22.53</w:t>
            </w:r>
          </w:p>
        </w:tc>
        <w:tc>
          <w:tcPr>
            <w:tcW w:w="2254" w:type="dxa"/>
            <w:tcBorders>
              <w:top w:val="single" w:sz="4" w:space="0" w:color="auto"/>
              <w:left w:val="single" w:sz="4" w:space="0" w:color="auto"/>
              <w:bottom w:val="single" w:sz="4" w:space="0" w:color="auto"/>
              <w:right w:val="single" w:sz="4" w:space="0" w:color="auto"/>
            </w:tcBorders>
          </w:tcPr>
          <w:p w14:paraId="5CA5958B" w14:textId="19D6EB99" w:rsidR="00D922F9" w:rsidRDefault="00942FF4">
            <w:pPr>
              <w:ind w:right="317"/>
              <w:jc w:val="both"/>
              <w:rPr>
                <w:rFonts w:ascii="Arial" w:eastAsia="Times New Roman" w:hAnsi="Arial" w:cs="Arial"/>
              </w:rPr>
            </w:pPr>
            <w:r>
              <w:rPr>
                <w:rFonts w:ascii="Arial" w:eastAsia="Times New Roman" w:hAnsi="Arial" w:cs="Arial"/>
              </w:rPr>
              <w:t>85.37/14.63</w:t>
            </w:r>
          </w:p>
        </w:tc>
        <w:tc>
          <w:tcPr>
            <w:tcW w:w="2254" w:type="dxa"/>
            <w:tcBorders>
              <w:top w:val="single" w:sz="4" w:space="0" w:color="auto"/>
              <w:left w:val="single" w:sz="4" w:space="0" w:color="auto"/>
              <w:bottom w:val="single" w:sz="4" w:space="0" w:color="auto"/>
              <w:right w:val="single" w:sz="4" w:space="0" w:color="auto"/>
            </w:tcBorders>
          </w:tcPr>
          <w:p w14:paraId="5766EA02" w14:textId="3CF0717E" w:rsidR="00D922F9" w:rsidRDefault="00942FF4">
            <w:pPr>
              <w:ind w:right="317"/>
              <w:jc w:val="both"/>
              <w:rPr>
                <w:rFonts w:ascii="Arial" w:eastAsia="Times New Roman" w:hAnsi="Arial" w:cs="Arial"/>
              </w:rPr>
            </w:pPr>
            <w:r>
              <w:rPr>
                <w:rFonts w:ascii="Arial" w:eastAsia="Times New Roman" w:hAnsi="Arial" w:cs="Arial"/>
              </w:rPr>
              <w:t>-3</w:t>
            </w:r>
          </w:p>
        </w:tc>
      </w:tr>
      <w:tr w:rsidR="00D922F9" w14:paraId="25DC5EA2" w14:textId="77777777" w:rsidTr="00D922F9">
        <w:tc>
          <w:tcPr>
            <w:tcW w:w="2254" w:type="dxa"/>
            <w:tcBorders>
              <w:top w:val="single" w:sz="4" w:space="0" w:color="auto"/>
              <w:left w:val="single" w:sz="4" w:space="0" w:color="auto"/>
              <w:bottom w:val="single" w:sz="4" w:space="0" w:color="auto"/>
              <w:right w:val="single" w:sz="4" w:space="0" w:color="auto"/>
            </w:tcBorders>
            <w:hideMark/>
          </w:tcPr>
          <w:p w14:paraId="15B5167A" w14:textId="77777777" w:rsidR="00D922F9" w:rsidRDefault="00D922F9">
            <w:pPr>
              <w:ind w:right="317"/>
              <w:jc w:val="center"/>
              <w:rPr>
                <w:rFonts w:ascii="Arial" w:eastAsia="Times New Roman" w:hAnsi="Arial" w:cs="Arial"/>
              </w:rPr>
            </w:pPr>
            <w:r>
              <w:rPr>
                <w:rFonts w:ascii="Arial" w:eastAsia="Times New Roman" w:hAnsi="Arial" w:cs="Arial"/>
              </w:rPr>
              <w:t>3</w:t>
            </w:r>
          </w:p>
        </w:tc>
        <w:tc>
          <w:tcPr>
            <w:tcW w:w="2254" w:type="dxa"/>
            <w:tcBorders>
              <w:top w:val="single" w:sz="4" w:space="0" w:color="auto"/>
              <w:left w:val="single" w:sz="4" w:space="0" w:color="auto"/>
              <w:bottom w:val="single" w:sz="4" w:space="0" w:color="auto"/>
              <w:right w:val="single" w:sz="4" w:space="0" w:color="auto"/>
            </w:tcBorders>
          </w:tcPr>
          <w:p w14:paraId="5F2C0077" w14:textId="18972852" w:rsidR="00D922F9" w:rsidRDefault="00311144">
            <w:pPr>
              <w:ind w:right="317"/>
              <w:jc w:val="both"/>
              <w:rPr>
                <w:rFonts w:ascii="Arial" w:eastAsia="Times New Roman" w:hAnsi="Arial" w:cs="Arial"/>
              </w:rPr>
            </w:pPr>
            <w:r>
              <w:rPr>
                <w:rFonts w:ascii="Arial" w:eastAsia="Times New Roman" w:hAnsi="Arial" w:cs="Arial"/>
              </w:rPr>
              <w:t>3.28</w:t>
            </w:r>
          </w:p>
        </w:tc>
        <w:tc>
          <w:tcPr>
            <w:tcW w:w="2254" w:type="dxa"/>
            <w:tcBorders>
              <w:top w:val="single" w:sz="4" w:space="0" w:color="auto"/>
              <w:left w:val="single" w:sz="4" w:space="0" w:color="auto"/>
              <w:bottom w:val="single" w:sz="4" w:space="0" w:color="auto"/>
              <w:right w:val="single" w:sz="4" w:space="0" w:color="auto"/>
            </w:tcBorders>
          </w:tcPr>
          <w:p w14:paraId="361AAD46" w14:textId="6518F950" w:rsidR="00D922F9" w:rsidRDefault="00942FF4">
            <w:pPr>
              <w:ind w:right="317"/>
              <w:jc w:val="both"/>
              <w:rPr>
                <w:rFonts w:ascii="Arial" w:eastAsia="Times New Roman" w:hAnsi="Arial" w:cs="Arial"/>
              </w:rPr>
            </w:pPr>
            <w:r>
              <w:rPr>
                <w:rFonts w:ascii="Arial" w:eastAsia="Times New Roman" w:hAnsi="Arial" w:cs="Arial"/>
              </w:rPr>
              <w:t>85.37/14.63</w:t>
            </w:r>
          </w:p>
        </w:tc>
        <w:tc>
          <w:tcPr>
            <w:tcW w:w="2254" w:type="dxa"/>
            <w:tcBorders>
              <w:top w:val="single" w:sz="4" w:space="0" w:color="auto"/>
              <w:left w:val="single" w:sz="4" w:space="0" w:color="auto"/>
              <w:bottom w:val="single" w:sz="4" w:space="0" w:color="auto"/>
              <w:right w:val="single" w:sz="4" w:space="0" w:color="auto"/>
            </w:tcBorders>
          </w:tcPr>
          <w:p w14:paraId="38761A51" w14:textId="65DE43B2" w:rsidR="00D922F9" w:rsidRDefault="00311144">
            <w:pPr>
              <w:ind w:right="317"/>
              <w:jc w:val="both"/>
              <w:rPr>
                <w:rFonts w:ascii="Arial" w:eastAsia="Times New Roman" w:hAnsi="Arial" w:cs="Arial"/>
              </w:rPr>
            </w:pPr>
            <w:r>
              <w:rPr>
                <w:rFonts w:ascii="Arial" w:eastAsia="Times New Roman" w:hAnsi="Arial" w:cs="Arial"/>
              </w:rPr>
              <w:t>-13</w:t>
            </w:r>
          </w:p>
        </w:tc>
      </w:tr>
    </w:tbl>
    <w:p w14:paraId="5D881F71" w14:textId="296BE0FF" w:rsidR="00275EB4" w:rsidRDefault="00275EB4" w:rsidP="000E282A">
      <w:pPr>
        <w:ind w:right="317"/>
        <w:jc w:val="both"/>
        <w:rPr>
          <w:rFonts w:eastAsia="Times New Roman" w:cstheme="minorHAnsi"/>
        </w:rPr>
      </w:pPr>
    </w:p>
    <w:p w14:paraId="25316D99" w14:textId="2EDAACE5" w:rsidR="002F1267" w:rsidRDefault="002C1217" w:rsidP="000E282A">
      <w:pPr>
        <w:ind w:right="317"/>
        <w:jc w:val="both"/>
        <w:rPr>
          <w:rFonts w:eastAsia="Times New Roman" w:cstheme="minorHAnsi"/>
        </w:rPr>
      </w:pPr>
      <w:r>
        <w:rPr>
          <w:noProof/>
        </w:rPr>
        <mc:AlternateContent>
          <mc:Choice Requires="wps">
            <w:drawing>
              <wp:anchor distT="0" distB="0" distL="114300" distR="114300" simplePos="0" relativeHeight="251666432" behindDoc="1" locked="0" layoutInCell="1" allowOverlap="1" wp14:anchorId="723DF2F6" wp14:editId="1D59D0B6">
                <wp:simplePos x="0" y="0"/>
                <wp:positionH relativeFrom="column">
                  <wp:posOffset>2721610</wp:posOffset>
                </wp:positionH>
                <wp:positionV relativeFrom="paragraph">
                  <wp:posOffset>1976755</wp:posOffset>
                </wp:positionV>
                <wp:extent cx="3924300" cy="247650"/>
                <wp:effectExtent l="0" t="0" r="0" b="0"/>
                <wp:wrapTight wrapText="bothSides">
                  <wp:wrapPolygon edited="0">
                    <wp:start x="0" y="0"/>
                    <wp:lineTo x="0" y="19938"/>
                    <wp:lineTo x="21495" y="19938"/>
                    <wp:lineTo x="2149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3924300" cy="247650"/>
                        </a:xfrm>
                        <a:prstGeom prst="rect">
                          <a:avLst/>
                        </a:prstGeom>
                        <a:solidFill>
                          <a:prstClr val="white"/>
                        </a:solidFill>
                        <a:ln>
                          <a:noFill/>
                        </a:ln>
                      </wps:spPr>
                      <wps:txbx>
                        <w:txbxContent>
                          <w:p w14:paraId="319A3322" w14:textId="4721E168" w:rsidR="00785478" w:rsidRPr="00A26BF6" w:rsidRDefault="00785478" w:rsidP="00785478">
                            <w:pPr>
                              <w:pStyle w:val="Caption"/>
                              <w:rPr>
                                <w:noProof/>
                              </w:rPr>
                            </w:pPr>
                            <w:r>
                              <w:t xml:space="preserve">Figure </w:t>
                            </w:r>
                            <w:fldSimple w:instr=" SEQ Figure \* ARABIC ">
                              <w:r w:rsidR="002C1217">
                                <w:rPr>
                                  <w:noProof/>
                                </w:rPr>
                                <w:t>5</w:t>
                              </w:r>
                            </w:fldSimple>
                            <w:r>
                              <w:t>: O/U channel</w:t>
                            </w:r>
                            <w:r>
                              <w:rPr>
                                <w:noProof/>
                              </w:rPr>
                              <w:t xml:space="preserve"> for setup </w:t>
                            </w:r>
                            <w:r w:rsidR="002C1217">
                              <w:rPr>
                                <w:noProof/>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DF2F6" id="Text Box 11" o:spid="_x0000_s1030" type="#_x0000_t202" style="position:absolute;left:0;text-align:left;margin-left:214.3pt;margin-top:155.65pt;width:309pt;height:19.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" stroked="f">
                <v:textbox inset="0,0,0,0">
                  <w:txbxContent>
                    <w:p w14:paraId="319A3322" w14:textId="4721E168" w:rsidR="00785478" w:rsidRPr="00A26BF6" w:rsidRDefault="00785478" w:rsidP="00785478">
                      <w:pPr>
                        <w:pStyle w:val="Caption"/>
                        <w:rPr>
                          <w:noProof/>
                        </w:rPr>
                      </w:pPr>
                      <w:r>
                        <w:t xml:space="preserve">Figure </w:t>
                      </w:r>
                      <w:fldSimple w:instr=" SEQ Figure \* ARABIC ">
                        <w:r w:rsidR="002C1217">
                          <w:rPr>
                            <w:noProof/>
                          </w:rPr>
                          <w:t>5</w:t>
                        </w:r>
                      </w:fldSimple>
                      <w:r>
                        <w:t>: O/U channel</w:t>
                      </w:r>
                      <w:r>
                        <w:rPr>
                          <w:noProof/>
                        </w:rPr>
                        <w:t xml:space="preserve"> for setup </w:t>
                      </w:r>
                      <w:r w:rsidR="002C1217">
                        <w:rPr>
                          <w:noProof/>
                        </w:rPr>
                        <w:t>1</w:t>
                      </w:r>
                    </w:p>
                  </w:txbxContent>
                </v:textbox>
                <w10:wrap type="tight"/>
              </v:shape>
            </w:pict>
          </mc:Fallback>
        </mc:AlternateContent>
      </w:r>
      <w:r>
        <w:rPr>
          <w:noProof/>
        </w:rPr>
        <w:drawing>
          <wp:anchor distT="0" distB="0" distL="114300" distR="114300" simplePos="0" relativeHeight="251680768" behindDoc="1" locked="0" layoutInCell="1" allowOverlap="1" wp14:anchorId="3FD44818" wp14:editId="06A3A60E">
            <wp:simplePos x="0" y="0"/>
            <wp:positionH relativeFrom="margin">
              <wp:posOffset>2752725</wp:posOffset>
            </wp:positionH>
            <wp:positionV relativeFrom="paragraph">
              <wp:posOffset>71120</wp:posOffset>
            </wp:positionV>
            <wp:extent cx="3145790" cy="1809750"/>
            <wp:effectExtent l="0" t="0" r="0" b="0"/>
            <wp:wrapTight wrapText="bothSides">
              <wp:wrapPolygon edited="0">
                <wp:start x="0" y="0"/>
                <wp:lineTo x="0" y="21373"/>
                <wp:lineTo x="21452" y="21373"/>
                <wp:lineTo x="214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3547" r="5772"/>
                    <a:stretch/>
                  </pic:blipFill>
                  <pic:spPr bwMode="auto">
                    <a:xfrm>
                      <a:off x="0" y="0"/>
                      <a:ext cx="3145790" cy="180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282A">
        <w:rPr>
          <w:rFonts w:eastAsia="Times New Roman" w:cstheme="minorHAnsi"/>
        </w:rPr>
        <w:t>The larger front-rear stiffness of setup 3 resulted in a lower U/S value, meaning that there was more oversteer when the difference between the stiffness of the front and rear. This also fits with the FRLSD as the front being softer than the rear leads to a more negative FRLSD value. The rear has less grip, increasing the likelihood of oversteer. On the other hand, when the front is stiffer than the rear, resulting in a higher FRLSD value, the front end has le</w:t>
      </w:r>
      <w:r w:rsidR="00275EB4">
        <w:rPr>
          <w:rFonts w:eastAsia="Times New Roman" w:cstheme="minorHAnsi"/>
        </w:rPr>
        <w:t>ss grip than the rear and there is more slip, resulting in more understeer. Therefore, the FRLSD accurately shows the grip at each end of the vehicle.</w:t>
      </w:r>
    </w:p>
    <w:p w14:paraId="6FF06F99" w14:textId="15692258" w:rsidR="00785478" w:rsidRDefault="002C1217" w:rsidP="00785478">
      <w:pPr>
        <w:ind w:right="317"/>
        <w:jc w:val="both"/>
        <w:rPr>
          <w:rFonts w:eastAsia="Times New Roman" w:cstheme="minorHAnsi"/>
        </w:rPr>
      </w:pPr>
      <w:r>
        <w:rPr>
          <w:noProof/>
        </w:rPr>
        <w:lastRenderedPageBreak/>
        <mc:AlternateContent>
          <mc:Choice Requires="wps">
            <w:drawing>
              <wp:anchor distT="0" distB="0" distL="114300" distR="114300" simplePos="0" relativeHeight="251682816" behindDoc="1" locked="0" layoutInCell="1" allowOverlap="1" wp14:anchorId="1974DE85" wp14:editId="62058447">
                <wp:simplePos x="0" y="0"/>
                <wp:positionH relativeFrom="column">
                  <wp:posOffset>2752725</wp:posOffset>
                </wp:positionH>
                <wp:positionV relativeFrom="paragraph">
                  <wp:posOffset>1797050</wp:posOffset>
                </wp:positionV>
                <wp:extent cx="316992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169920" cy="635"/>
                        </a:xfrm>
                        <a:prstGeom prst="rect">
                          <a:avLst/>
                        </a:prstGeom>
                        <a:solidFill>
                          <a:prstClr val="white"/>
                        </a:solidFill>
                        <a:ln>
                          <a:noFill/>
                        </a:ln>
                      </wps:spPr>
                      <wps:txbx>
                        <w:txbxContent>
                          <w:p w14:paraId="3E40D9A4" w14:textId="53ED59BF" w:rsidR="002C1217" w:rsidRPr="004A3203" w:rsidRDefault="002C1217" w:rsidP="002C1217">
                            <w:pPr>
                              <w:pStyle w:val="Caption"/>
                              <w:rPr>
                                <w:noProof/>
                              </w:rPr>
                            </w:pPr>
                            <w:r>
                              <w:t xml:space="preserve">Figure </w:t>
                            </w:r>
                            <w:fldSimple w:instr=" SEQ Figure \* ARABIC ">
                              <w:r>
                                <w:rPr>
                                  <w:noProof/>
                                </w:rPr>
                                <w:t>6</w:t>
                              </w:r>
                            </w:fldSimple>
                            <w:r>
                              <w:t>: O/U channel for setup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74DE85" id="Text Box 23" o:spid="_x0000_s1031" type="#_x0000_t202" style="position:absolute;left:0;text-align:left;margin-left:216.75pt;margin-top:141.5pt;width:249.6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" stroked="f">
                <v:textbox style="mso-fit-shape-to-text:t" inset="0,0,0,0">
                  <w:txbxContent>
                    <w:p w14:paraId="3E40D9A4" w14:textId="53ED59BF" w:rsidR="002C1217" w:rsidRPr="004A3203" w:rsidRDefault="002C1217" w:rsidP="002C1217">
                      <w:pPr>
                        <w:pStyle w:val="Caption"/>
                        <w:rPr>
                          <w:noProof/>
                        </w:rPr>
                      </w:pPr>
                      <w:r>
                        <w:t xml:space="preserve">Figure </w:t>
                      </w:r>
                      <w:fldSimple w:instr=" SEQ Figure \* ARABIC ">
                        <w:r>
                          <w:rPr>
                            <w:noProof/>
                          </w:rPr>
                          <w:t>6</w:t>
                        </w:r>
                      </w:fldSimple>
                      <w:r>
                        <w:t>: O/U channel for setup 2</w:t>
                      </w:r>
                    </w:p>
                  </w:txbxContent>
                </v:textbox>
                <w10:wrap type="tight"/>
              </v:shape>
            </w:pict>
          </mc:Fallback>
        </mc:AlternateContent>
      </w:r>
      <w:r>
        <w:rPr>
          <w:noProof/>
        </w:rPr>
        <w:drawing>
          <wp:anchor distT="0" distB="0" distL="114300" distR="114300" simplePos="0" relativeHeight="251670528" behindDoc="1" locked="0" layoutInCell="1" allowOverlap="1" wp14:anchorId="56FE9BEF" wp14:editId="3025BD55">
            <wp:simplePos x="0" y="0"/>
            <wp:positionH relativeFrom="column">
              <wp:posOffset>2752725</wp:posOffset>
            </wp:positionH>
            <wp:positionV relativeFrom="paragraph">
              <wp:posOffset>0</wp:posOffset>
            </wp:positionV>
            <wp:extent cx="3169920" cy="1827530"/>
            <wp:effectExtent l="0" t="0" r="0" b="1270"/>
            <wp:wrapTight wrapText="bothSides">
              <wp:wrapPolygon edited="0">
                <wp:start x="0" y="0"/>
                <wp:lineTo x="0" y="21390"/>
                <wp:lineTo x="21418" y="21390"/>
                <wp:lineTo x="2141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3547" r="5939"/>
                    <a:stretch/>
                  </pic:blipFill>
                  <pic:spPr bwMode="auto">
                    <a:xfrm>
                      <a:off x="0" y="0"/>
                      <a:ext cx="3169920" cy="1827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5EB4">
        <w:rPr>
          <w:rFonts w:eastAsia="Times New Roman" w:cstheme="minorHAnsi"/>
        </w:rPr>
        <w:t>A variable that could have contributed to the increase oversteer of setup 3 is the additional tyre heat generated at the front end by the softer front end. There is more weight transfer, and therefore more load on the outside front corner.</w:t>
      </w:r>
    </w:p>
    <w:p w14:paraId="7D574A7B" w14:textId="70C4D2AC" w:rsidR="000F0991" w:rsidRPr="00275EB4" w:rsidRDefault="000F0991" w:rsidP="00785478">
      <w:pPr>
        <w:ind w:right="317"/>
        <w:jc w:val="both"/>
        <w:rPr>
          <w:rFonts w:eastAsia="Times New Roman" w:cstheme="minorHAnsi"/>
        </w:rPr>
      </w:pPr>
      <w:r>
        <w:rPr>
          <w:noProof/>
        </w:rPr>
        <w:drawing>
          <wp:anchor distT="0" distB="0" distL="114300" distR="114300" simplePos="0" relativeHeight="251667456" behindDoc="1" locked="0" layoutInCell="1" allowOverlap="1" wp14:anchorId="60A167A0" wp14:editId="3E5E51F0">
            <wp:simplePos x="0" y="0"/>
            <wp:positionH relativeFrom="margin">
              <wp:posOffset>2712720</wp:posOffset>
            </wp:positionH>
            <wp:positionV relativeFrom="paragraph">
              <wp:posOffset>1054735</wp:posOffset>
            </wp:positionV>
            <wp:extent cx="3118485" cy="1800225"/>
            <wp:effectExtent l="0" t="0" r="5715" b="9525"/>
            <wp:wrapTight wrapText="bothSides">
              <wp:wrapPolygon edited="0">
                <wp:start x="0" y="0"/>
                <wp:lineTo x="0" y="21486"/>
                <wp:lineTo x="21508" y="21486"/>
                <wp:lineTo x="2150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3251" r="5772"/>
                    <a:stretch/>
                  </pic:blipFill>
                  <pic:spPr bwMode="auto">
                    <a:xfrm>
                      <a:off x="0" y="0"/>
                      <a:ext cx="3118485" cy="1800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imes New Roman" w:cstheme="minorHAnsi"/>
        </w:rPr>
        <w:t>In summary, the stiffer the front end of the vehicle, the more understeer. This means that softening the front end makes the car more responsive. During the simulation runs, the driver gave the feedback that the third setup felt the most responsive. Looking at the data in Motec confirms this.</w:t>
      </w:r>
    </w:p>
    <w:p w14:paraId="00B80F41" w14:textId="742F7F9C" w:rsidR="00124796" w:rsidRDefault="00124796" w:rsidP="0011522F"/>
    <w:p w14:paraId="3102CA08" w14:textId="7888727E" w:rsidR="00942FF4" w:rsidRPr="00942FF4" w:rsidRDefault="00942FF4" w:rsidP="00942FF4"/>
    <w:p w14:paraId="39E7C5D9" w14:textId="48936332" w:rsidR="00942FF4" w:rsidRPr="00942FF4" w:rsidRDefault="00942FF4" w:rsidP="00942FF4"/>
    <w:p w14:paraId="43B8B9E6" w14:textId="5FC3B0AD" w:rsidR="00942FF4" w:rsidRPr="00942FF4" w:rsidRDefault="00942FF4" w:rsidP="00942FF4"/>
    <w:p w14:paraId="164992D9" w14:textId="11BAB31B" w:rsidR="00942FF4" w:rsidRPr="00942FF4" w:rsidRDefault="00942FF4" w:rsidP="00942FF4"/>
    <w:p w14:paraId="6FF35BE7" w14:textId="59514377" w:rsidR="00942FF4" w:rsidRPr="00942FF4" w:rsidRDefault="000F0991" w:rsidP="00942FF4">
      <w:r>
        <w:rPr>
          <w:noProof/>
        </w:rPr>
        <mc:AlternateContent>
          <mc:Choice Requires="wps">
            <w:drawing>
              <wp:anchor distT="0" distB="0" distL="114300" distR="114300" simplePos="0" relativeHeight="251684864" behindDoc="1" locked="0" layoutInCell="1" allowOverlap="1" wp14:anchorId="13D85C03" wp14:editId="7842B7EF">
                <wp:simplePos x="0" y="0"/>
                <wp:positionH relativeFrom="column">
                  <wp:posOffset>2731770</wp:posOffset>
                </wp:positionH>
                <wp:positionV relativeFrom="paragraph">
                  <wp:posOffset>87630</wp:posOffset>
                </wp:positionV>
                <wp:extent cx="311848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3118485" cy="635"/>
                        </a:xfrm>
                        <a:prstGeom prst="rect">
                          <a:avLst/>
                        </a:prstGeom>
                        <a:solidFill>
                          <a:prstClr val="white"/>
                        </a:solidFill>
                        <a:ln>
                          <a:noFill/>
                        </a:ln>
                      </wps:spPr>
                      <wps:txbx>
                        <w:txbxContent>
                          <w:p w14:paraId="6671E6E1" w14:textId="4A5EBE7E" w:rsidR="002C1217" w:rsidRPr="00195B04" w:rsidRDefault="002C1217" w:rsidP="002C1217">
                            <w:pPr>
                              <w:pStyle w:val="Caption"/>
                              <w:rPr>
                                <w:noProof/>
                              </w:rPr>
                            </w:pPr>
                            <w:r>
                              <w:t xml:space="preserve">Figure </w:t>
                            </w:r>
                            <w:fldSimple w:instr=" SEQ Figure \* ARABIC ">
                              <w:r>
                                <w:rPr>
                                  <w:noProof/>
                                </w:rPr>
                                <w:t>7</w:t>
                              </w:r>
                            </w:fldSimple>
                            <w:r>
                              <w:t>: O/U channel for setup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D85C03" id="Text Box 24" o:spid="_x0000_s1032" type="#_x0000_t202" style="position:absolute;margin-left:215.1pt;margin-top:6.9pt;width:245.5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igBMAIAAGY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" stroked="f">
                <v:textbox style="mso-fit-shape-to-text:t" inset="0,0,0,0">
                  <w:txbxContent>
                    <w:p w14:paraId="6671E6E1" w14:textId="4A5EBE7E" w:rsidR="002C1217" w:rsidRPr="00195B04" w:rsidRDefault="002C1217" w:rsidP="002C1217">
                      <w:pPr>
                        <w:pStyle w:val="Caption"/>
                        <w:rPr>
                          <w:noProof/>
                        </w:rPr>
                      </w:pPr>
                      <w:r>
                        <w:t xml:space="preserve">Figure </w:t>
                      </w:r>
                      <w:fldSimple w:instr=" SEQ Figure \* ARABIC ">
                        <w:r>
                          <w:rPr>
                            <w:noProof/>
                          </w:rPr>
                          <w:t>7</w:t>
                        </w:r>
                      </w:fldSimple>
                      <w:r>
                        <w:t>: O/U channel for setup 3</w:t>
                      </w:r>
                    </w:p>
                  </w:txbxContent>
                </v:textbox>
                <w10:wrap type="tight"/>
              </v:shape>
            </w:pict>
          </mc:Fallback>
        </mc:AlternateContent>
      </w:r>
    </w:p>
    <w:p w14:paraId="7FDFE95A" w14:textId="44AA37B0" w:rsidR="00942FF4" w:rsidRPr="00942FF4" w:rsidRDefault="00942FF4" w:rsidP="00942FF4"/>
    <w:p w14:paraId="7053D780" w14:textId="7046C90C" w:rsidR="00942FF4" w:rsidRPr="00942FF4" w:rsidRDefault="00942FF4" w:rsidP="00942FF4"/>
    <w:p w14:paraId="3D387058" w14:textId="566E51BF" w:rsidR="00942FF4" w:rsidRPr="00942FF4" w:rsidRDefault="00942FF4" w:rsidP="00942FF4"/>
    <w:p w14:paraId="19DACFB2" w14:textId="110F51ED" w:rsidR="00942FF4" w:rsidRPr="00942FF4" w:rsidRDefault="00942FF4" w:rsidP="00942FF4"/>
    <w:p w14:paraId="1D86CC7B" w14:textId="1B7BB5AF" w:rsidR="00942FF4" w:rsidRDefault="00942FF4" w:rsidP="00942FF4"/>
    <w:p w14:paraId="7C3C786D" w14:textId="0713FCC3" w:rsidR="00942FF4" w:rsidRDefault="00942FF4" w:rsidP="00942FF4">
      <w:pPr>
        <w:tabs>
          <w:tab w:val="left" w:pos="1260"/>
        </w:tabs>
      </w:pPr>
      <w:r>
        <w:tab/>
      </w:r>
    </w:p>
    <w:p w14:paraId="7625A1E9" w14:textId="4449D45F" w:rsidR="00311144" w:rsidRPr="00311144" w:rsidRDefault="00311144" w:rsidP="00311144"/>
    <w:p w14:paraId="405B3CCB" w14:textId="47973D41" w:rsidR="00311144" w:rsidRPr="00311144" w:rsidRDefault="00311144" w:rsidP="00311144"/>
    <w:p w14:paraId="0B0AB00F" w14:textId="32735EAD" w:rsidR="00311144" w:rsidRPr="00311144" w:rsidRDefault="00311144" w:rsidP="00311144"/>
    <w:p w14:paraId="06E14FA5" w14:textId="181E35AC" w:rsidR="00311144" w:rsidRPr="00311144" w:rsidRDefault="00311144" w:rsidP="00311144"/>
    <w:p w14:paraId="346E226F" w14:textId="08759CC2" w:rsidR="00311144" w:rsidRPr="00311144" w:rsidRDefault="00311144" w:rsidP="00311144"/>
    <w:p w14:paraId="2A205953" w14:textId="6811E9A6" w:rsidR="00311144" w:rsidRPr="00311144" w:rsidRDefault="00311144" w:rsidP="00311144"/>
    <w:p w14:paraId="0BE9A929" w14:textId="1E0B4072" w:rsidR="00311144" w:rsidRPr="00311144" w:rsidRDefault="00311144" w:rsidP="00311144"/>
    <w:p w14:paraId="30B411E2" w14:textId="5F650931" w:rsidR="00311144" w:rsidRPr="00311144" w:rsidRDefault="00311144" w:rsidP="00311144"/>
    <w:sectPr w:rsidR="00311144" w:rsidRPr="00311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FA57D5"/>
    <w:multiLevelType w:val="hybridMultilevel"/>
    <w:tmpl w:val="4B124A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B44"/>
    <w:rsid w:val="000258AE"/>
    <w:rsid w:val="0006236C"/>
    <w:rsid w:val="000E282A"/>
    <w:rsid w:val="000F0991"/>
    <w:rsid w:val="0011522F"/>
    <w:rsid w:val="00124796"/>
    <w:rsid w:val="00174E33"/>
    <w:rsid w:val="001E26EC"/>
    <w:rsid w:val="00275EB4"/>
    <w:rsid w:val="00284C81"/>
    <w:rsid w:val="002C1217"/>
    <w:rsid w:val="002F1267"/>
    <w:rsid w:val="00311144"/>
    <w:rsid w:val="003326F2"/>
    <w:rsid w:val="003A6EAE"/>
    <w:rsid w:val="004529C0"/>
    <w:rsid w:val="00515D83"/>
    <w:rsid w:val="006B151C"/>
    <w:rsid w:val="00785478"/>
    <w:rsid w:val="007C3A47"/>
    <w:rsid w:val="00942FF4"/>
    <w:rsid w:val="00CB0C7B"/>
    <w:rsid w:val="00D922F9"/>
    <w:rsid w:val="00DD6035"/>
    <w:rsid w:val="00E716F8"/>
    <w:rsid w:val="00EF7BFB"/>
    <w:rsid w:val="00FA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BDCB"/>
  <w15:chartTrackingRefBased/>
  <w15:docId w15:val="{DD5DCC32-E908-486E-8B01-983A9992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84C81"/>
    <w:pPr>
      <w:spacing w:after="200" w:line="240" w:lineRule="auto"/>
    </w:pPr>
    <w:rPr>
      <w:i/>
      <w:iCs/>
      <w:color w:val="44546A" w:themeColor="text2"/>
      <w:sz w:val="18"/>
      <w:szCs w:val="18"/>
    </w:rPr>
  </w:style>
  <w:style w:type="table" w:styleId="TableGrid">
    <w:name w:val="Table Grid"/>
    <w:basedOn w:val="TableNormal"/>
    <w:uiPriority w:val="39"/>
    <w:rsid w:val="00D922F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5D83"/>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387373">
      <w:bodyDiv w:val="1"/>
      <w:marLeft w:val="0"/>
      <w:marRight w:val="0"/>
      <w:marTop w:val="0"/>
      <w:marBottom w:val="0"/>
      <w:divBdr>
        <w:top w:val="none" w:sz="0" w:space="0" w:color="auto"/>
        <w:left w:val="none" w:sz="0" w:space="0" w:color="auto"/>
        <w:bottom w:val="none" w:sz="0" w:space="0" w:color="auto"/>
        <w:right w:val="none" w:sz="0" w:space="0" w:color="auto"/>
      </w:divBdr>
    </w:div>
    <w:div w:id="33169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833</Words>
  <Characters>4754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Reed</dc:creator>
  <cp:keywords/>
  <dc:description/>
  <cp:lastModifiedBy>Mark Reed (1802209)</cp:lastModifiedBy>
  <cp:revision>2</cp:revision>
  <dcterms:created xsi:type="dcterms:W3CDTF">2020-04-03T21:57:00Z</dcterms:created>
  <dcterms:modified xsi:type="dcterms:W3CDTF">2020-04-03T21:57:00Z</dcterms:modified>
</cp:coreProperties>
</file>