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83D" w:rsidRDefault="00D5783D" w:rsidP="00313EB4">
      <w:pPr>
        <w:spacing w:line="480" w:lineRule="auto"/>
        <w:rPr>
          <w:rFonts w:ascii="Arial" w:hAnsi="Arial" w:cs="Arial"/>
          <w:sz w:val="24"/>
          <w:szCs w:val="24"/>
        </w:rPr>
      </w:pPr>
    </w:p>
    <w:p w:rsidR="00792D78" w:rsidRDefault="004A6A99" w:rsidP="00130743">
      <w:pPr>
        <w:spacing w:line="480" w:lineRule="auto"/>
        <w:rPr>
          <w:rFonts w:ascii="Arial" w:hAnsi="Arial" w:cs="Arial"/>
          <w:sz w:val="24"/>
          <w:szCs w:val="24"/>
        </w:rPr>
      </w:pPr>
      <w:r>
        <w:rPr>
          <w:rFonts w:ascii="Arial" w:hAnsi="Arial" w:cs="Arial"/>
          <w:sz w:val="24"/>
          <w:szCs w:val="24"/>
        </w:rPr>
        <w:t>ENTREPRENEURSHIP</w:t>
      </w:r>
      <w:r w:rsidR="007F1D7C">
        <w:rPr>
          <w:rFonts w:ascii="Arial" w:hAnsi="Arial" w:cs="Arial"/>
          <w:sz w:val="24"/>
          <w:szCs w:val="24"/>
        </w:rPr>
        <w:t xml:space="preserve"> </w:t>
      </w:r>
      <w:r>
        <w:rPr>
          <w:rFonts w:ascii="Arial" w:hAnsi="Arial" w:cs="Arial"/>
          <w:sz w:val="24"/>
          <w:szCs w:val="24"/>
        </w:rPr>
        <w:t>ASSESSMENT</w:t>
      </w:r>
      <w:r w:rsidR="00295A7C">
        <w:rPr>
          <w:rFonts w:ascii="Arial" w:hAnsi="Arial" w:cs="Arial"/>
          <w:sz w:val="24"/>
          <w:szCs w:val="24"/>
        </w:rPr>
        <w:t xml:space="preserve">: </w:t>
      </w:r>
      <w:r w:rsidR="00281BED">
        <w:rPr>
          <w:rFonts w:ascii="Arial" w:hAnsi="Arial" w:cs="Arial"/>
          <w:sz w:val="24"/>
          <w:szCs w:val="24"/>
        </w:rPr>
        <w:t>PART 2</w:t>
      </w:r>
    </w:p>
    <w:p w:rsidR="00205BD2" w:rsidRPr="00313EB4" w:rsidRDefault="00205BD2" w:rsidP="00130743">
      <w:pPr>
        <w:spacing w:line="480" w:lineRule="auto"/>
        <w:rPr>
          <w:rFonts w:ascii="Arial" w:hAnsi="Arial" w:cs="Arial"/>
          <w:sz w:val="24"/>
          <w:szCs w:val="24"/>
        </w:rPr>
      </w:pPr>
    </w:p>
    <w:p w:rsidR="00281BED" w:rsidRDefault="00281BED" w:rsidP="00281BED">
      <w:pPr>
        <w:spacing w:line="480" w:lineRule="auto"/>
        <w:rPr>
          <w:rFonts w:ascii="Arial" w:hAnsi="Arial" w:cs="Arial"/>
          <w:sz w:val="24"/>
          <w:szCs w:val="24"/>
        </w:rPr>
      </w:pPr>
      <w:r w:rsidRPr="00281BED">
        <w:rPr>
          <w:rFonts w:ascii="Arial" w:hAnsi="Arial" w:cs="Arial"/>
          <w:sz w:val="24"/>
          <w:szCs w:val="24"/>
        </w:rPr>
        <w:t>Building on the work you have conduct</w:t>
      </w:r>
      <w:r>
        <w:rPr>
          <w:rFonts w:ascii="Arial" w:hAnsi="Arial" w:cs="Arial"/>
          <w:sz w:val="24"/>
          <w:szCs w:val="24"/>
        </w:rPr>
        <w:t>ed for assessment 1 you should p</w:t>
      </w:r>
      <w:r w:rsidRPr="00281BED">
        <w:rPr>
          <w:rFonts w:ascii="Arial" w:hAnsi="Arial" w:cs="Arial"/>
          <w:sz w:val="24"/>
          <w:szCs w:val="24"/>
        </w:rPr>
        <w:t>rovide a critical discussion (2000 words) explaining how the selected entrepreneur has identified enterprise opportunities which have led to economic and/ or social change for a region.  Within your discussion you should draw from literature relating to the impact of entreprene</w:t>
      </w:r>
      <w:r>
        <w:rPr>
          <w:rFonts w:ascii="Arial" w:hAnsi="Arial" w:cs="Arial"/>
          <w:sz w:val="24"/>
          <w:szCs w:val="24"/>
        </w:rPr>
        <w:t>urship on economic development.</w:t>
      </w:r>
    </w:p>
    <w:p w:rsidR="00281BED" w:rsidRDefault="00281BED" w:rsidP="00281BED">
      <w:pPr>
        <w:spacing w:line="480" w:lineRule="auto"/>
        <w:rPr>
          <w:rFonts w:ascii="Arial" w:hAnsi="Arial" w:cs="Arial"/>
          <w:sz w:val="24"/>
          <w:szCs w:val="24"/>
        </w:rPr>
      </w:pPr>
    </w:p>
    <w:p w:rsidR="00313EB4" w:rsidRPr="00313EB4" w:rsidRDefault="00281BED" w:rsidP="00281BED">
      <w:pPr>
        <w:spacing w:line="480" w:lineRule="auto"/>
        <w:rPr>
          <w:rFonts w:ascii="Arial" w:hAnsi="Arial" w:cs="Arial"/>
          <w:sz w:val="24"/>
          <w:szCs w:val="24"/>
        </w:rPr>
      </w:pPr>
      <w:r w:rsidRPr="00281BED">
        <w:rPr>
          <w:rFonts w:ascii="Arial" w:hAnsi="Arial" w:cs="Arial"/>
          <w:sz w:val="24"/>
          <w:szCs w:val="24"/>
        </w:rPr>
        <w:t>It is essential that you draw on a range of sources that you have engaged with in your activities, sources that you and others have identified during the weeks and crucially contributions that you have made in forum postings when developing the discussion with others.  These should also be appropriately referenced.</w:t>
      </w:r>
    </w:p>
    <w:p w:rsidR="00D5783D" w:rsidRDefault="00D5783D" w:rsidP="00130743">
      <w:pPr>
        <w:spacing w:line="480" w:lineRule="auto"/>
        <w:rPr>
          <w:rFonts w:ascii="Arial" w:hAnsi="Arial" w:cs="Arial"/>
          <w:sz w:val="24"/>
          <w:szCs w:val="24"/>
        </w:rPr>
      </w:pPr>
    </w:p>
    <w:p w:rsidR="00D90475" w:rsidRDefault="00D90475" w:rsidP="00D90475">
      <w:pPr>
        <w:rPr>
          <w:rFonts w:ascii="Arial" w:hAnsi="Arial" w:cs="Arial"/>
          <w:sz w:val="24"/>
          <w:szCs w:val="24"/>
        </w:rPr>
      </w:pPr>
    </w:p>
    <w:p w:rsidR="00D90475" w:rsidRDefault="00D90475" w:rsidP="00D90475">
      <w:pPr>
        <w:rPr>
          <w:rFonts w:ascii="Arial" w:hAnsi="Arial" w:cs="Arial"/>
          <w:sz w:val="24"/>
          <w:szCs w:val="24"/>
        </w:rPr>
      </w:pPr>
    </w:p>
    <w:p w:rsidR="00D90475" w:rsidRDefault="00D90475" w:rsidP="00D90475">
      <w:pPr>
        <w:rPr>
          <w:rFonts w:ascii="Arial" w:hAnsi="Arial" w:cs="Arial"/>
          <w:sz w:val="24"/>
          <w:szCs w:val="24"/>
        </w:rPr>
      </w:pPr>
    </w:p>
    <w:p w:rsidR="004E10C0" w:rsidRDefault="004E10C0">
      <w:pPr>
        <w:rPr>
          <w:rFonts w:ascii="Arial" w:hAnsi="Arial" w:cs="Arial"/>
          <w:b/>
          <w:sz w:val="24"/>
          <w:szCs w:val="24"/>
          <w:u w:val="single"/>
        </w:rPr>
      </w:pPr>
      <w:r>
        <w:rPr>
          <w:rFonts w:ascii="Arial" w:hAnsi="Arial" w:cs="Arial"/>
          <w:b/>
          <w:sz w:val="24"/>
          <w:szCs w:val="24"/>
          <w:u w:val="single"/>
        </w:rPr>
        <w:br w:type="page"/>
      </w:r>
    </w:p>
    <w:p w:rsidR="007F1D7C" w:rsidRDefault="001F0487">
      <w:pPr>
        <w:rPr>
          <w:rFonts w:ascii="Arial" w:hAnsi="Arial" w:cs="Arial"/>
          <w:b/>
          <w:sz w:val="24"/>
          <w:szCs w:val="24"/>
          <w:u w:val="single"/>
        </w:rPr>
      </w:pPr>
      <w:r>
        <w:rPr>
          <w:rFonts w:ascii="Arial" w:hAnsi="Arial" w:cs="Arial"/>
          <w:b/>
          <w:sz w:val="24"/>
          <w:szCs w:val="24"/>
          <w:u w:val="single"/>
        </w:rPr>
        <w:lastRenderedPageBreak/>
        <w:t>Contents</w:t>
      </w:r>
    </w:p>
    <w:p w:rsidR="001F0487" w:rsidRDefault="001F0487">
      <w:pPr>
        <w:rPr>
          <w:rFonts w:ascii="Arial" w:hAnsi="Arial" w:cs="Arial"/>
          <w:b/>
          <w:sz w:val="24"/>
          <w:szCs w:val="24"/>
          <w:u w:val="single"/>
        </w:rPr>
      </w:pPr>
    </w:p>
    <w:tbl>
      <w:tblPr>
        <w:tblStyle w:val="TableGrid"/>
        <w:tblW w:w="9044" w:type="dxa"/>
        <w:tblLook w:val="04A0" w:firstRow="1" w:lastRow="0" w:firstColumn="1" w:lastColumn="0" w:noHBand="0" w:noVBand="1"/>
      </w:tblPr>
      <w:tblGrid>
        <w:gridCol w:w="851"/>
        <w:gridCol w:w="850"/>
        <w:gridCol w:w="142"/>
        <w:gridCol w:w="567"/>
        <w:gridCol w:w="6623"/>
        <w:gridCol w:w="11"/>
      </w:tblGrid>
      <w:tr w:rsidR="001F0487" w:rsidTr="00F43B25">
        <w:tc>
          <w:tcPr>
            <w:tcW w:w="851" w:type="dxa"/>
            <w:tcBorders>
              <w:top w:val="nil"/>
              <w:left w:val="nil"/>
              <w:bottom w:val="nil"/>
              <w:right w:val="nil"/>
            </w:tcBorders>
          </w:tcPr>
          <w:p w:rsidR="001F0487" w:rsidRPr="001F0487" w:rsidRDefault="001F0487" w:rsidP="001F0487">
            <w:pPr>
              <w:spacing w:line="480" w:lineRule="auto"/>
              <w:jc w:val="center"/>
              <w:rPr>
                <w:rFonts w:ascii="Arial" w:hAnsi="Arial" w:cs="Arial"/>
                <w:sz w:val="24"/>
                <w:szCs w:val="24"/>
              </w:rPr>
            </w:pPr>
            <w:r w:rsidRPr="001F0487">
              <w:rPr>
                <w:rFonts w:ascii="Arial" w:hAnsi="Arial" w:cs="Arial"/>
                <w:sz w:val="24"/>
                <w:szCs w:val="24"/>
              </w:rPr>
              <w:t>Page</w:t>
            </w:r>
          </w:p>
        </w:tc>
        <w:tc>
          <w:tcPr>
            <w:tcW w:w="8193" w:type="dxa"/>
            <w:gridSpan w:val="5"/>
            <w:tcBorders>
              <w:top w:val="nil"/>
              <w:left w:val="nil"/>
              <w:bottom w:val="nil"/>
              <w:right w:val="nil"/>
            </w:tcBorders>
          </w:tcPr>
          <w:p w:rsidR="001F0487" w:rsidRPr="001F0487" w:rsidRDefault="001F0487" w:rsidP="007F1D7C">
            <w:pPr>
              <w:spacing w:line="480" w:lineRule="auto"/>
              <w:rPr>
                <w:rFonts w:ascii="Arial" w:hAnsi="Arial" w:cs="Arial"/>
                <w:sz w:val="24"/>
                <w:szCs w:val="24"/>
              </w:rPr>
            </w:pPr>
            <w:r w:rsidRPr="001F0487">
              <w:rPr>
                <w:rFonts w:ascii="Arial" w:hAnsi="Arial" w:cs="Arial"/>
                <w:sz w:val="24"/>
                <w:szCs w:val="24"/>
              </w:rPr>
              <w:t>Section</w:t>
            </w:r>
          </w:p>
        </w:tc>
      </w:tr>
      <w:tr w:rsidR="00171A4E" w:rsidTr="00B04EA1">
        <w:trPr>
          <w:gridAfter w:val="1"/>
          <w:wAfter w:w="11" w:type="dxa"/>
        </w:trPr>
        <w:tc>
          <w:tcPr>
            <w:tcW w:w="851" w:type="dxa"/>
            <w:tcBorders>
              <w:top w:val="nil"/>
              <w:left w:val="nil"/>
              <w:bottom w:val="nil"/>
              <w:right w:val="nil"/>
            </w:tcBorders>
          </w:tcPr>
          <w:p w:rsidR="00171A4E" w:rsidRPr="001F0487" w:rsidRDefault="001B7FB5" w:rsidP="001F0487">
            <w:pPr>
              <w:spacing w:line="480" w:lineRule="auto"/>
              <w:jc w:val="center"/>
              <w:rPr>
                <w:rFonts w:ascii="Arial" w:hAnsi="Arial" w:cs="Arial"/>
                <w:sz w:val="24"/>
                <w:szCs w:val="24"/>
              </w:rPr>
            </w:pPr>
            <w:r>
              <w:rPr>
                <w:rFonts w:ascii="Arial" w:hAnsi="Arial" w:cs="Arial"/>
                <w:sz w:val="24"/>
                <w:szCs w:val="24"/>
              </w:rPr>
              <w:t>3</w:t>
            </w:r>
          </w:p>
        </w:tc>
        <w:tc>
          <w:tcPr>
            <w:tcW w:w="850" w:type="dxa"/>
            <w:tcBorders>
              <w:top w:val="nil"/>
              <w:left w:val="nil"/>
              <w:bottom w:val="nil"/>
              <w:right w:val="nil"/>
            </w:tcBorders>
          </w:tcPr>
          <w:p w:rsidR="00171A4E" w:rsidRPr="001F0487" w:rsidRDefault="00385BF8" w:rsidP="001F0487">
            <w:pPr>
              <w:spacing w:line="480" w:lineRule="auto"/>
              <w:jc w:val="center"/>
              <w:rPr>
                <w:rFonts w:ascii="Arial" w:hAnsi="Arial" w:cs="Arial"/>
                <w:sz w:val="24"/>
                <w:szCs w:val="24"/>
              </w:rPr>
            </w:pPr>
            <w:r w:rsidRPr="001F0487">
              <w:rPr>
                <w:rFonts w:ascii="Arial" w:hAnsi="Arial" w:cs="Arial"/>
                <w:sz w:val="24"/>
                <w:szCs w:val="24"/>
              </w:rPr>
              <w:t>1</w:t>
            </w:r>
          </w:p>
        </w:tc>
        <w:tc>
          <w:tcPr>
            <w:tcW w:w="7332" w:type="dxa"/>
            <w:gridSpan w:val="3"/>
            <w:tcBorders>
              <w:top w:val="nil"/>
              <w:left w:val="nil"/>
              <w:bottom w:val="nil"/>
              <w:right w:val="nil"/>
            </w:tcBorders>
          </w:tcPr>
          <w:p w:rsidR="00171A4E" w:rsidRPr="001F0487" w:rsidRDefault="00171A4E" w:rsidP="007F1D7C">
            <w:pPr>
              <w:spacing w:line="480" w:lineRule="auto"/>
              <w:rPr>
                <w:rFonts w:ascii="Arial" w:hAnsi="Arial" w:cs="Arial"/>
                <w:sz w:val="24"/>
                <w:szCs w:val="24"/>
              </w:rPr>
            </w:pPr>
            <w:r w:rsidRPr="001F0487">
              <w:rPr>
                <w:rFonts w:ascii="Arial" w:hAnsi="Arial" w:cs="Arial"/>
                <w:sz w:val="24"/>
                <w:szCs w:val="24"/>
              </w:rPr>
              <w:t>Executive Summary</w:t>
            </w:r>
          </w:p>
        </w:tc>
      </w:tr>
      <w:tr w:rsidR="00171A4E" w:rsidTr="00B04EA1">
        <w:trPr>
          <w:gridAfter w:val="1"/>
          <w:wAfter w:w="11" w:type="dxa"/>
        </w:trPr>
        <w:tc>
          <w:tcPr>
            <w:tcW w:w="851" w:type="dxa"/>
            <w:tcBorders>
              <w:top w:val="nil"/>
              <w:left w:val="nil"/>
              <w:bottom w:val="nil"/>
              <w:right w:val="nil"/>
            </w:tcBorders>
          </w:tcPr>
          <w:p w:rsidR="00171A4E" w:rsidRPr="001F0487" w:rsidRDefault="001B7FB5" w:rsidP="001F0487">
            <w:pPr>
              <w:spacing w:line="480" w:lineRule="auto"/>
              <w:jc w:val="center"/>
              <w:rPr>
                <w:rFonts w:ascii="Arial" w:hAnsi="Arial" w:cs="Arial"/>
                <w:sz w:val="24"/>
                <w:szCs w:val="24"/>
              </w:rPr>
            </w:pPr>
            <w:r>
              <w:rPr>
                <w:rFonts w:ascii="Arial" w:hAnsi="Arial" w:cs="Arial"/>
                <w:sz w:val="24"/>
                <w:szCs w:val="24"/>
              </w:rPr>
              <w:t>5</w:t>
            </w:r>
          </w:p>
        </w:tc>
        <w:tc>
          <w:tcPr>
            <w:tcW w:w="850" w:type="dxa"/>
            <w:tcBorders>
              <w:top w:val="nil"/>
              <w:left w:val="nil"/>
              <w:bottom w:val="nil"/>
              <w:right w:val="nil"/>
            </w:tcBorders>
          </w:tcPr>
          <w:p w:rsidR="00171A4E" w:rsidRPr="001F0487" w:rsidRDefault="00385BF8" w:rsidP="001F0487">
            <w:pPr>
              <w:spacing w:line="480" w:lineRule="auto"/>
              <w:jc w:val="center"/>
              <w:rPr>
                <w:rFonts w:ascii="Arial" w:hAnsi="Arial" w:cs="Arial"/>
                <w:sz w:val="24"/>
                <w:szCs w:val="24"/>
              </w:rPr>
            </w:pPr>
            <w:r w:rsidRPr="001F0487">
              <w:rPr>
                <w:rFonts w:ascii="Arial" w:hAnsi="Arial" w:cs="Arial"/>
                <w:sz w:val="24"/>
                <w:szCs w:val="24"/>
              </w:rPr>
              <w:t>2</w:t>
            </w:r>
          </w:p>
        </w:tc>
        <w:tc>
          <w:tcPr>
            <w:tcW w:w="7332" w:type="dxa"/>
            <w:gridSpan w:val="3"/>
            <w:tcBorders>
              <w:top w:val="nil"/>
              <w:left w:val="nil"/>
              <w:bottom w:val="nil"/>
              <w:right w:val="nil"/>
            </w:tcBorders>
          </w:tcPr>
          <w:p w:rsidR="00171A4E" w:rsidRPr="001F0487" w:rsidRDefault="00171A4E" w:rsidP="007F1D7C">
            <w:pPr>
              <w:spacing w:line="480" w:lineRule="auto"/>
              <w:rPr>
                <w:rFonts w:ascii="Arial" w:hAnsi="Arial" w:cs="Arial"/>
                <w:sz w:val="24"/>
                <w:szCs w:val="24"/>
              </w:rPr>
            </w:pPr>
            <w:r w:rsidRPr="001F0487">
              <w:rPr>
                <w:rFonts w:ascii="Arial" w:hAnsi="Arial" w:cs="Arial"/>
                <w:sz w:val="24"/>
                <w:szCs w:val="24"/>
              </w:rPr>
              <w:t>Introduction</w:t>
            </w:r>
          </w:p>
        </w:tc>
      </w:tr>
      <w:tr w:rsidR="00337E25" w:rsidTr="00B04EA1">
        <w:trPr>
          <w:gridAfter w:val="1"/>
          <w:wAfter w:w="11" w:type="dxa"/>
        </w:trPr>
        <w:tc>
          <w:tcPr>
            <w:tcW w:w="851" w:type="dxa"/>
            <w:tcBorders>
              <w:top w:val="nil"/>
              <w:left w:val="nil"/>
              <w:bottom w:val="nil"/>
              <w:right w:val="nil"/>
            </w:tcBorders>
          </w:tcPr>
          <w:p w:rsidR="00337E25" w:rsidRDefault="00337E25" w:rsidP="001F0487">
            <w:pPr>
              <w:spacing w:line="480" w:lineRule="auto"/>
              <w:jc w:val="center"/>
              <w:rPr>
                <w:rFonts w:ascii="Arial" w:hAnsi="Arial" w:cs="Arial"/>
                <w:sz w:val="24"/>
                <w:szCs w:val="24"/>
              </w:rPr>
            </w:pPr>
          </w:p>
        </w:tc>
        <w:tc>
          <w:tcPr>
            <w:tcW w:w="850" w:type="dxa"/>
            <w:tcBorders>
              <w:top w:val="nil"/>
              <w:left w:val="nil"/>
              <w:bottom w:val="nil"/>
              <w:right w:val="nil"/>
            </w:tcBorders>
          </w:tcPr>
          <w:p w:rsidR="00337E25" w:rsidRPr="001F0487" w:rsidRDefault="00337E25" w:rsidP="001F0487">
            <w:pPr>
              <w:spacing w:line="480" w:lineRule="auto"/>
              <w:jc w:val="center"/>
              <w:rPr>
                <w:rFonts w:ascii="Arial" w:hAnsi="Arial" w:cs="Arial"/>
                <w:sz w:val="24"/>
                <w:szCs w:val="24"/>
              </w:rPr>
            </w:pPr>
            <w:r>
              <w:rPr>
                <w:rFonts w:ascii="Arial" w:hAnsi="Arial" w:cs="Arial"/>
                <w:sz w:val="24"/>
                <w:szCs w:val="24"/>
              </w:rPr>
              <w:t>3</w:t>
            </w:r>
          </w:p>
        </w:tc>
        <w:tc>
          <w:tcPr>
            <w:tcW w:w="7332" w:type="dxa"/>
            <w:gridSpan w:val="3"/>
            <w:tcBorders>
              <w:top w:val="nil"/>
              <w:left w:val="nil"/>
              <w:bottom w:val="nil"/>
              <w:right w:val="nil"/>
            </w:tcBorders>
          </w:tcPr>
          <w:p w:rsidR="00337E25" w:rsidRDefault="00712C9D" w:rsidP="004A6A99">
            <w:pPr>
              <w:spacing w:line="480" w:lineRule="auto"/>
              <w:rPr>
                <w:rFonts w:ascii="Arial" w:hAnsi="Arial" w:cs="Arial"/>
                <w:sz w:val="24"/>
                <w:szCs w:val="24"/>
              </w:rPr>
            </w:pPr>
            <w:r>
              <w:rPr>
                <w:rFonts w:ascii="Arial" w:hAnsi="Arial" w:cs="Arial"/>
                <w:sz w:val="24"/>
                <w:szCs w:val="24"/>
              </w:rPr>
              <w:t>What is Launchpad</w:t>
            </w:r>
            <w:r w:rsidR="00FC7AE4">
              <w:rPr>
                <w:rFonts w:ascii="Arial" w:hAnsi="Arial" w:cs="Arial"/>
                <w:sz w:val="24"/>
                <w:szCs w:val="24"/>
              </w:rPr>
              <w:t>?</w:t>
            </w:r>
          </w:p>
        </w:tc>
      </w:tr>
      <w:tr w:rsidR="00337E25" w:rsidTr="00B04EA1">
        <w:trPr>
          <w:gridAfter w:val="1"/>
          <w:wAfter w:w="11" w:type="dxa"/>
        </w:trPr>
        <w:tc>
          <w:tcPr>
            <w:tcW w:w="851" w:type="dxa"/>
            <w:tcBorders>
              <w:top w:val="nil"/>
              <w:left w:val="nil"/>
              <w:bottom w:val="nil"/>
              <w:right w:val="nil"/>
            </w:tcBorders>
          </w:tcPr>
          <w:p w:rsidR="00337E25" w:rsidRDefault="001B7FB5" w:rsidP="001F0487">
            <w:pPr>
              <w:spacing w:line="480" w:lineRule="auto"/>
              <w:jc w:val="center"/>
              <w:rPr>
                <w:rFonts w:ascii="Arial" w:hAnsi="Arial" w:cs="Arial"/>
                <w:sz w:val="24"/>
                <w:szCs w:val="24"/>
              </w:rPr>
            </w:pPr>
            <w:r>
              <w:rPr>
                <w:rFonts w:ascii="Arial" w:hAnsi="Arial" w:cs="Arial"/>
                <w:sz w:val="24"/>
                <w:szCs w:val="24"/>
              </w:rPr>
              <w:t>6</w:t>
            </w:r>
          </w:p>
        </w:tc>
        <w:tc>
          <w:tcPr>
            <w:tcW w:w="850" w:type="dxa"/>
            <w:tcBorders>
              <w:top w:val="nil"/>
              <w:left w:val="nil"/>
              <w:bottom w:val="nil"/>
              <w:right w:val="nil"/>
            </w:tcBorders>
          </w:tcPr>
          <w:p w:rsidR="00337E25" w:rsidRPr="001F0487" w:rsidRDefault="00337E25" w:rsidP="001F0487">
            <w:pPr>
              <w:spacing w:line="480" w:lineRule="auto"/>
              <w:jc w:val="center"/>
              <w:rPr>
                <w:rFonts w:ascii="Arial" w:hAnsi="Arial" w:cs="Arial"/>
                <w:sz w:val="24"/>
                <w:szCs w:val="24"/>
              </w:rPr>
            </w:pPr>
            <w:r>
              <w:rPr>
                <w:rFonts w:ascii="Arial" w:hAnsi="Arial" w:cs="Arial"/>
                <w:sz w:val="24"/>
                <w:szCs w:val="24"/>
              </w:rPr>
              <w:t>4</w:t>
            </w:r>
          </w:p>
        </w:tc>
        <w:tc>
          <w:tcPr>
            <w:tcW w:w="7332" w:type="dxa"/>
            <w:gridSpan w:val="3"/>
            <w:tcBorders>
              <w:top w:val="nil"/>
              <w:left w:val="nil"/>
              <w:bottom w:val="nil"/>
              <w:right w:val="nil"/>
            </w:tcBorders>
          </w:tcPr>
          <w:p w:rsidR="00337E25" w:rsidRDefault="00FC7AE4" w:rsidP="004A6A99">
            <w:pPr>
              <w:spacing w:line="480" w:lineRule="auto"/>
              <w:rPr>
                <w:rFonts w:ascii="Arial" w:hAnsi="Arial" w:cs="Arial"/>
                <w:sz w:val="24"/>
                <w:szCs w:val="24"/>
              </w:rPr>
            </w:pPr>
            <w:r w:rsidRPr="00FC7AE4">
              <w:rPr>
                <w:rFonts w:ascii="Arial" w:hAnsi="Arial" w:cs="Arial"/>
                <w:sz w:val="24"/>
                <w:szCs w:val="24"/>
              </w:rPr>
              <w:t>What prompted the development of Launchpad?</w:t>
            </w:r>
          </w:p>
        </w:tc>
      </w:tr>
      <w:tr w:rsidR="00171A4E" w:rsidTr="00B04EA1">
        <w:trPr>
          <w:gridAfter w:val="1"/>
          <w:wAfter w:w="11" w:type="dxa"/>
        </w:trPr>
        <w:tc>
          <w:tcPr>
            <w:tcW w:w="851" w:type="dxa"/>
            <w:tcBorders>
              <w:top w:val="nil"/>
              <w:left w:val="nil"/>
              <w:bottom w:val="nil"/>
              <w:right w:val="nil"/>
            </w:tcBorders>
          </w:tcPr>
          <w:p w:rsidR="00171A4E" w:rsidRPr="001F0487" w:rsidRDefault="00171A4E" w:rsidP="001F0487">
            <w:pPr>
              <w:spacing w:line="480" w:lineRule="auto"/>
              <w:jc w:val="center"/>
              <w:rPr>
                <w:rFonts w:ascii="Arial" w:hAnsi="Arial" w:cs="Arial"/>
                <w:sz w:val="24"/>
                <w:szCs w:val="24"/>
              </w:rPr>
            </w:pPr>
          </w:p>
        </w:tc>
        <w:tc>
          <w:tcPr>
            <w:tcW w:w="850" w:type="dxa"/>
            <w:tcBorders>
              <w:top w:val="nil"/>
              <w:left w:val="nil"/>
              <w:bottom w:val="nil"/>
              <w:right w:val="nil"/>
            </w:tcBorders>
          </w:tcPr>
          <w:p w:rsidR="00171A4E" w:rsidRPr="001F0487" w:rsidRDefault="00337E25" w:rsidP="001F0487">
            <w:pPr>
              <w:spacing w:line="480" w:lineRule="auto"/>
              <w:jc w:val="center"/>
              <w:rPr>
                <w:rFonts w:ascii="Arial" w:hAnsi="Arial" w:cs="Arial"/>
                <w:sz w:val="24"/>
                <w:szCs w:val="24"/>
              </w:rPr>
            </w:pPr>
            <w:r>
              <w:rPr>
                <w:rFonts w:ascii="Arial" w:hAnsi="Arial" w:cs="Arial"/>
                <w:sz w:val="24"/>
                <w:szCs w:val="24"/>
              </w:rPr>
              <w:t>5</w:t>
            </w:r>
          </w:p>
        </w:tc>
        <w:tc>
          <w:tcPr>
            <w:tcW w:w="7332" w:type="dxa"/>
            <w:gridSpan w:val="3"/>
            <w:tcBorders>
              <w:top w:val="nil"/>
              <w:left w:val="nil"/>
              <w:bottom w:val="nil"/>
              <w:right w:val="nil"/>
            </w:tcBorders>
          </w:tcPr>
          <w:p w:rsidR="00FC7AE4" w:rsidRPr="001F0487" w:rsidRDefault="005F2AE6" w:rsidP="004A6A99">
            <w:pPr>
              <w:spacing w:line="480" w:lineRule="auto"/>
              <w:rPr>
                <w:rFonts w:ascii="Arial" w:hAnsi="Arial" w:cs="Arial"/>
                <w:sz w:val="24"/>
                <w:szCs w:val="24"/>
              </w:rPr>
            </w:pPr>
            <w:r>
              <w:rPr>
                <w:rFonts w:ascii="Arial" w:hAnsi="Arial" w:cs="Arial"/>
                <w:sz w:val="24"/>
                <w:szCs w:val="24"/>
              </w:rPr>
              <w:t>What are the characteristics of</w:t>
            </w:r>
            <w:r w:rsidR="00FC7AE4" w:rsidRPr="00FC7AE4">
              <w:rPr>
                <w:rFonts w:ascii="Arial" w:hAnsi="Arial" w:cs="Arial"/>
                <w:sz w:val="24"/>
                <w:szCs w:val="24"/>
              </w:rPr>
              <w:t xml:space="preserve"> Cornwall</w:t>
            </w:r>
            <w:r>
              <w:rPr>
                <w:rFonts w:ascii="Arial" w:hAnsi="Arial" w:cs="Arial"/>
                <w:sz w:val="24"/>
                <w:szCs w:val="24"/>
              </w:rPr>
              <w:t>’s economy</w:t>
            </w:r>
            <w:r w:rsidR="00FC7AE4" w:rsidRPr="00FC7AE4">
              <w:rPr>
                <w:rFonts w:ascii="Arial" w:hAnsi="Arial" w:cs="Arial"/>
                <w:sz w:val="24"/>
                <w:szCs w:val="24"/>
              </w:rPr>
              <w:t>?</w:t>
            </w:r>
          </w:p>
        </w:tc>
      </w:tr>
      <w:tr w:rsidR="00FC7AE4" w:rsidTr="00B04EA1">
        <w:trPr>
          <w:gridAfter w:val="1"/>
          <w:wAfter w:w="11" w:type="dxa"/>
        </w:trPr>
        <w:tc>
          <w:tcPr>
            <w:tcW w:w="851" w:type="dxa"/>
            <w:tcBorders>
              <w:top w:val="nil"/>
              <w:left w:val="nil"/>
              <w:bottom w:val="nil"/>
              <w:right w:val="nil"/>
            </w:tcBorders>
          </w:tcPr>
          <w:p w:rsidR="00FC7AE4" w:rsidRDefault="00FC7AE4" w:rsidP="001F0487">
            <w:pPr>
              <w:spacing w:line="480" w:lineRule="auto"/>
              <w:jc w:val="center"/>
              <w:rPr>
                <w:rFonts w:ascii="Arial" w:hAnsi="Arial" w:cs="Arial"/>
                <w:sz w:val="24"/>
                <w:szCs w:val="24"/>
              </w:rPr>
            </w:pPr>
          </w:p>
        </w:tc>
        <w:tc>
          <w:tcPr>
            <w:tcW w:w="992" w:type="dxa"/>
            <w:gridSpan w:val="2"/>
            <w:tcBorders>
              <w:top w:val="nil"/>
              <w:left w:val="nil"/>
              <w:bottom w:val="nil"/>
              <w:right w:val="nil"/>
            </w:tcBorders>
          </w:tcPr>
          <w:p w:rsidR="00FC7AE4" w:rsidRDefault="00FC7AE4"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FC7AE4" w:rsidRPr="00A23630" w:rsidRDefault="00FC7AE4" w:rsidP="00FC7AE4">
            <w:pPr>
              <w:spacing w:line="480" w:lineRule="auto"/>
              <w:rPr>
                <w:rFonts w:ascii="Arial" w:hAnsi="Arial" w:cs="Arial"/>
                <w:i/>
                <w:sz w:val="24"/>
                <w:szCs w:val="24"/>
              </w:rPr>
            </w:pPr>
            <w:r w:rsidRPr="00A23630">
              <w:rPr>
                <w:rFonts w:ascii="Arial" w:hAnsi="Arial" w:cs="Arial"/>
                <w:i/>
                <w:sz w:val="24"/>
                <w:szCs w:val="24"/>
              </w:rPr>
              <w:t>5.1</w:t>
            </w:r>
          </w:p>
        </w:tc>
        <w:tc>
          <w:tcPr>
            <w:tcW w:w="6623" w:type="dxa"/>
            <w:tcBorders>
              <w:top w:val="nil"/>
              <w:left w:val="nil"/>
              <w:bottom w:val="nil"/>
              <w:right w:val="nil"/>
            </w:tcBorders>
          </w:tcPr>
          <w:p w:rsidR="00FC7AE4" w:rsidRPr="00A23630" w:rsidRDefault="001C3F65" w:rsidP="00171A4E">
            <w:pPr>
              <w:spacing w:line="480" w:lineRule="auto"/>
              <w:rPr>
                <w:rFonts w:ascii="Arial" w:hAnsi="Arial" w:cs="Arial"/>
                <w:i/>
                <w:sz w:val="24"/>
                <w:szCs w:val="24"/>
              </w:rPr>
            </w:pPr>
            <w:r>
              <w:rPr>
                <w:rFonts w:ascii="Arial" w:hAnsi="Arial" w:cs="Arial"/>
                <w:i/>
                <w:sz w:val="24"/>
                <w:szCs w:val="24"/>
              </w:rPr>
              <w:t>Dominance</w:t>
            </w:r>
            <w:r w:rsidR="00CC6AE7">
              <w:rPr>
                <w:rFonts w:ascii="Arial" w:hAnsi="Arial" w:cs="Arial"/>
                <w:i/>
                <w:sz w:val="24"/>
                <w:szCs w:val="24"/>
              </w:rPr>
              <w:t xml:space="preserve"> of low-wage sectors</w:t>
            </w:r>
          </w:p>
        </w:tc>
      </w:tr>
      <w:tr w:rsidR="00FC7AE4" w:rsidTr="00B04EA1">
        <w:trPr>
          <w:gridAfter w:val="1"/>
          <w:wAfter w:w="11" w:type="dxa"/>
        </w:trPr>
        <w:tc>
          <w:tcPr>
            <w:tcW w:w="851" w:type="dxa"/>
            <w:tcBorders>
              <w:top w:val="nil"/>
              <w:left w:val="nil"/>
              <w:bottom w:val="nil"/>
              <w:right w:val="nil"/>
            </w:tcBorders>
          </w:tcPr>
          <w:p w:rsidR="00FC7AE4" w:rsidRDefault="00FC7AE4" w:rsidP="001F0487">
            <w:pPr>
              <w:spacing w:line="480" w:lineRule="auto"/>
              <w:jc w:val="center"/>
              <w:rPr>
                <w:rFonts w:ascii="Arial" w:hAnsi="Arial" w:cs="Arial"/>
                <w:sz w:val="24"/>
                <w:szCs w:val="24"/>
              </w:rPr>
            </w:pPr>
          </w:p>
        </w:tc>
        <w:tc>
          <w:tcPr>
            <w:tcW w:w="992" w:type="dxa"/>
            <w:gridSpan w:val="2"/>
            <w:tcBorders>
              <w:top w:val="nil"/>
              <w:left w:val="nil"/>
              <w:bottom w:val="nil"/>
              <w:right w:val="nil"/>
            </w:tcBorders>
          </w:tcPr>
          <w:p w:rsidR="00FC7AE4" w:rsidRDefault="00FC7AE4"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FC7AE4" w:rsidRPr="00A23630" w:rsidRDefault="00FC7AE4" w:rsidP="00171A4E">
            <w:pPr>
              <w:spacing w:line="480" w:lineRule="auto"/>
              <w:rPr>
                <w:rFonts w:ascii="Arial" w:hAnsi="Arial" w:cs="Arial"/>
                <w:i/>
                <w:sz w:val="24"/>
                <w:szCs w:val="24"/>
              </w:rPr>
            </w:pPr>
            <w:r w:rsidRPr="00A23630">
              <w:rPr>
                <w:rFonts w:ascii="Arial" w:hAnsi="Arial" w:cs="Arial"/>
                <w:i/>
                <w:sz w:val="24"/>
                <w:szCs w:val="24"/>
              </w:rPr>
              <w:t>5.2</w:t>
            </w:r>
          </w:p>
        </w:tc>
        <w:tc>
          <w:tcPr>
            <w:tcW w:w="6623" w:type="dxa"/>
            <w:tcBorders>
              <w:top w:val="nil"/>
              <w:left w:val="nil"/>
              <w:bottom w:val="nil"/>
              <w:right w:val="nil"/>
            </w:tcBorders>
          </w:tcPr>
          <w:p w:rsidR="00FC7AE4" w:rsidRPr="00A23630" w:rsidRDefault="001C3F65" w:rsidP="00CC6AE7">
            <w:pPr>
              <w:spacing w:line="480" w:lineRule="auto"/>
              <w:rPr>
                <w:rFonts w:ascii="Arial" w:hAnsi="Arial" w:cs="Arial"/>
                <w:i/>
                <w:sz w:val="24"/>
                <w:szCs w:val="24"/>
              </w:rPr>
            </w:pPr>
            <w:r>
              <w:rPr>
                <w:rFonts w:ascii="Arial" w:hAnsi="Arial" w:cs="Arial"/>
                <w:i/>
                <w:sz w:val="24"/>
                <w:szCs w:val="24"/>
              </w:rPr>
              <w:t>Recent g</w:t>
            </w:r>
            <w:r w:rsidR="00CC6AE7">
              <w:rPr>
                <w:rFonts w:ascii="Arial" w:hAnsi="Arial" w:cs="Arial"/>
                <w:i/>
                <w:sz w:val="24"/>
                <w:szCs w:val="24"/>
              </w:rPr>
              <w:t>rowth of the digital sector</w:t>
            </w:r>
          </w:p>
        </w:tc>
      </w:tr>
      <w:tr w:rsidR="00FC7AE4" w:rsidTr="00B04EA1">
        <w:trPr>
          <w:gridAfter w:val="1"/>
          <w:wAfter w:w="11" w:type="dxa"/>
        </w:trPr>
        <w:tc>
          <w:tcPr>
            <w:tcW w:w="851" w:type="dxa"/>
            <w:tcBorders>
              <w:top w:val="nil"/>
              <w:left w:val="nil"/>
              <w:bottom w:val="nil"/>
              <w:right w:val="nil"/>
            </w:tcBorders>
          </w:tcPr>
          <w:p w:rsidR="00FC7AE4" w:rsidRDefault="001B7FB5" w:rsidP="001F0487">
            <w:pPr>
              <w:spacing w:line="480" w:lineRule="auto"/>
              <w:jc w:val="center"/>
              <w:rPr>
                <w:rFonts w:ascii="Arial" w:hAnsi="Arial" w:cs="Arial"/>
                <w:sz w:val="24"/>
                <w:szCs w:val="24"/>
              </w:rPr>
            </w:pPr>
            <w:r>
              <w:rPr>
                <w:rFonts w:ascii="Arial" w:hAnsi="Arial" w:cs="Arial"/>
                <w:sz w:val="24"/>
                <w:szCs w:val="24"/>
              </w:rPr>
              <w:t>7</w:t>
            </w:r>
          </w:p>
        </w:tc>
        <w:tc>
          <w:tcPr>
            <w:tcW w:w="992" w:type="dxa"/>
            <w:gridSpan w:val="2"/>
            <w:tcBorders>
              <w:top w:val="nil"/>
              <w:left w:val="nil"/>
              <w:bottom w:val="nil"/>
              <w:right w:val="nil"/>
            </w:tcBorders>
          </w:tcPr>
          <w:p w:rsidR="00FC7AE4" w:rsidRDefault="00FC7AE4"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FC7AE4" w:rsidRPr="00A23630" w:rsidRDefault="00FC7AE4" w:rsidP="00171A4E">
            <w:pPr>
              <w:spacing w:line="480" w:lineRule="auto"/>
              <w:rPr>
                <w:rFonts w:ascii="Arial" w:hAnsi="Arial" w:cs="Arial"/>
                <w:i/>
                <w:sz w:val="24"/>
                <w:szCs w:val="24"/>
              </w:rPr>
            </w:pPr>
            <w:r w:rsidRPr="00A23630">
              <w:rPr>
                <w:rFonts w:ascii="Arial" w:hAnsi="Arial" w:cs="Arial"/>
                <w:i/>
                <w:sz w:val="24"/>
                <w:szCs w:val="24"/>
              </w:rPr>
              <w:t>5.3</w:t>
            </w:r>
          </w:p>
        </w:tc>
        <w:tc>
          <w:tcPr>
            <w:tcW w:w="6623" w:type="dxa"/>
            <w:tcBorders>
              <w:top w:val="nil"/>
              <w:left w:val="nil"/>
              <w:bottom w:val="nil"/>
              <w:right w:val="nil"/>
            </w:tcBorders>
          </w:tcPr>
          <w:p w:rsidR="00FC7AE4" w:rsidRPr="00A23630" w:rsidRDefault="00DE30F8" w:rsidP="00DE30F8">
            <w:pPr>
              <w:spacing w:line="480" w:lineRule="auto"/>
              <w:rPr>
                <w:rFonts w:ascii="Arial" w:hAnsi="Arial" w:cs="Arial"/>
                <w:i/>
                <w:sz w:val="24"/>
                <w:szCs w:val="24"/>
              </w:rPr>
            </w:pPr>
            <w:r>
              <w:rPr>
                <w:rFonts w:ascii="Arial" w:hAnsi="Arial" w:cs="Arial"/>
                <w:i/>
                <w:sz w:val="24"/>
                <w:szCs w:val="24"/>
              </w:rPr>
              <w:t>Lack of sufficient</w:t>
            </w:r>
            <w:r w:rsidR="005B22CB">
              <w:rPr>
                <w:rFonts w:ascii="Arial" w:hAnsi="Arial" w:cs="Arial"/>
                <w:i/>
                <w:sz w:val="24"/>
                <w:szCs w:val="24"/>
              </w:rPr>
              <w:t>, high-quality</w:t>
            </w:r>
            <w:r>
              <w:rPr>
                <w:rFonts w:ascii="Arial" w:hAnsi="Arial" w:cs="Arial"/>
                <w:i/>
                <w:sz w:val="24"/>
                <w:szCs w:val="24"/>
              </w:rPr>
              <w:t xml:space="preserve"> </w:t>
            </w:r>
            <w:r w:rsidR="00FC7AE4" w:rsidRPr="00A23630">
              <w:rPr>
                <w:rFonts w:ascii="Arial" w:hAnsi="Arial" w:cs="Arial"/>
                <w:i/>
                <w:sz w:val="24"/>
                <w:szCs w:val="24"/>
              </w:rPr>
              <w:t>human capital</w:t>
            </w:r>
          </w:p>
        </w:tc>
      </w:tr>
      <w:tr w:rsidR="00FC7AE4" w:rsidTr="00B04EA1">
        <w:trPr>
          <w:gridAfter w:val="1"/>
          <w:wAfter w:w="11" w:type="dxa"/>
        </w:trPr>
        <w:tc>
          <w:tcPr>
            <w:tcW w:w="851" w:type="dxa"/>
            <w:tcBorders>
              <w:top w:val="nil"/>
              <w:left w:val="nil"/>
              <w:bottom w:val="nil"/>
              <w:right w:val="nil"/>
            </w:tcBorders>
          </w:tcPr>
          <w:p w:rsidR="00FC7AE4" w:rsidRDefault="00FC7AE4" w:rsidP="001F0487">
            <w:pPr>
              <w:spacing w:line="480" w:lineRule="auto"/>
              <w:jc w:val="center"/>
              <w:rPr>
                <w:rFonts w:ascii="Arial" w:hAnsi="Arial" w:cs="Arial"/>
                <w:sz w:val="24"/>
                <w:szCs w:val="24"/>
              </w:rPr>
            </w:pPr>
          </w:p>
        </w:tc>
        <w:tc>
          <w:tcPr>
            <w:tcW w:w="850" w:type="dxa"/>
            <w:tcBorders>
              <w:top w:val="nil"/>
              <w:left w:val="nil"/>
              <w:bottom w:val="nil"/>
              <w:right w:val="nil"/>
            </w:tcBorders>
          </w:tcPr>
          <w:p w:rsidR="00FC7AE4" w:rsidRDefault="00D95056" w:rsidP="001F0487">
            <w:pPr>
              <w:spacing w:line="480" w:lineRule="auto"/>
              <w:jc w:val="center"/>
              <w:rPr>
                <w:rFonts w:ascii="Arial" w:hAnsi="Arial" w:cs="Arial"/>
                <w:sz w:val="24"/>
                <w:szCs w:val="24"/>
              </w:rPr>
            </w:pPr>
            <w:r>
              <w:rPr>
                <w:rFonts w:ascii="Arial" w:hAnsi="Arial" w:cs="Arial"/>
                <w:sz w:val="24"/>
                <w:szCs w:val="24"/>
              </w:rPr>
              <w:t>6</w:t>
            </w:r>
          </w:p>
        </w:tc>
        <w:tc>
          <w:tcPr>
            <w:tcW w:w="7332" w:type="dxa"/>
            <w:gridSpan w:val="3"/>
            <w:tcBorders>
              <w:top w:val="nil"/>
              <w:left w:val="nil"/>
              <w:bottom w:val="nil"/>
              <w:right w:val="nil"/>
            </w:tcBorders>
          </w:tcPr>
          <w:p w:rsidR="00FC7AE4" w:rsidRDefault="00D95056" w:rsidP="00171A4E">
            <w:pPr>
              <w:spacing w:line="480" w:lineRule="auto"/>
              <w:rPr>
                <w:rFonts w:ascii="Arial" w:hAnsi="Arial" w:cs="Arial"/>
                <w:sz w:val="24"/>
                <w:szCs w:val="24"/>
              </w:rPr>
            </w:pPr>
            <w:r>
              <w:rPr>
                <w:rFonts w:ascii="Arial" w:hAnsi="Arial" w:cs="Arial"/>
                <w:sz w:val="24"/>
                <w:szCs w:val="24"/>
              </w:rPr>
              <w:t>What is the economic impact of Launchpad?</w:t>
            </w:r>
          </w:p>
        </w:tc>
      </w:tr>
      <w:tr w:rsidR="00D95056" w:rsidTr="00B04EA1">
        <w:trPr>
          <w:gridAfter w:val="1"/>
          <w:wAfter w:w="11" w:type="dxa"/>
        </w:trPr>
        <w:tc>
          <w:tcPr>
            <w:tcW w:w="851" w:type="dxa"/>
            <w:tcBorders>
              <w:top w:val="nil"/>
              <w:left w:val="nil"/>
              <w:bottom w:val="nil"/>
              <w:right w:val="nil"/>
            </w:tcBorders>
          </w:tcPr>
          <w:p w:rsidR="00D95056" w:rsidRDefault="001B7FB5" w:rsidP="001F0487">
            <w:pPr>
              <w:spacing w:line="480" w:lineRule="auto"/>
              <w:jc w:val="center"/>
              <w:rPr>
                <w:rFonts w:ascii="Arial" w:hAnsi="Arial" w:cs="Arial"/>
                <w:sz w:val="24"/>
                <w:szCs w:val="24"/>
              </w:rPr>
            </w:pPr>
            <w:r>
              <w:rPr>
                <w:rFonts w:ascii="Arial" w:hAnsi="Arial" w:cs="Arial"/>
                <w:sz w:val="24"/>
                <w:szCs w:val="24"/>
              </w:rPr>
              <w:t>8</w:t>
            </w:r>
          </w:p>
        </w:tc>
        <w:tc>
          <w:tcPr>
            <w:tcW w:w="992" w:type="dxa"/>
            <w:gridSpan w:val="2"/>
            <w:tcBorders>
              <w:top w:val="nil"/>
              <w:left w:val="nil"/>
              <w:bottom w:val="nil"/>
              <w:right w:val="nil"/>
            </w:tcBorders>
          </w:tcPr>
          <w:p w:rsidR="00D95056" w:rsidRDefault="00D95056"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D95056" w:rsidRPr="00D95056" w:rsidRDefault="00D95056" w:rsidP="00171A4E">
            <w:pPr>
              <w:spacing w:line="480" w:lineRule="auto"/>
              <w:rPr>
                <w:rFonts w:ascii="Arial" w:hAnsi="Arial" w:cs="Arial"/>
                <w:i/>
                <w:sz w:val="24"/>
                <w:szCs w:val="24"/>
              </w:rPr>
            </w:pPr>
            <w:r w:rsidRPr="00D95056">
              <w:rPr>
                <w:rFonts w:ascii="Arial" w:hAnsi="Arial" w:cs="Arial"/>
                <w:i/>
                <w:sz w:val="24"/>
                <w:szCs w:val="24"/>
              </w:rPr>
              <w:t>6.1</w:t>
            </w:r>
          </w:p>
        </w:tc>
        <w:tc>
          <w:tcPr>
            <w:tcW w:w="6623" w:type="dxa"/>
            <w:tcBorders>
              <w:top w:val="nil"/>
              <w:left w:val="nil"/>
              <w:bottom w:val="nil"/>
              <w:right w:val="nil"/>
            </w:tcBorders>
          </w:tcPr>
          <w:p w:rsidR="00D95056" w:rsidRPr="00D95056" w:rsidRDefault="005D0B26" w:rsidP="002013AE">
            <w:pPr>
              <w:spacing w:line="480" w:lineRule="auto"/>
              <w:rPr>
                <w:rFonts w:ascii="Arial" w:hAnsi="Arial" w:cs="Arial"/>
                <w:i/>
                <w:sz w:val="24"/>
                <w:szCs w:val="24"/>
              </w:rPr>
            </w:pPr>
            <w:r>
              <w:rPr>
                <w:rFonts w:ascii="Arial" w:hAnsi="Arial" w:cs="Arial"/>
                <w:i/>
                <w:sz w:val="24"/>
                <w:szCs w:val="24"/>
              </w:rPr>
              <w:t xml:space="preserve">Growth of the </w:t>
            </w:r>
            <w:r w:rsidR="002013AE">
              <w:rPr>
                <w:rFonts w:ascii="Arial" w:hAnsi="Arial" w:cs="Arial"/>
                <w:i/>
                <w:sz w:val="24"/>
                <w:szCs w:val="24"/>
              </w:rPr>
              <w:t>local</w:t>
            </w:r>
            <w:r>
              <w:rPr>
                <w:rFonts w:ascii="Arial" w:hAnsi="Arial" w:cs="Arial"/>
                <w:i/>
                <w:sz w:val="24"/>
                <w:szCs w:val="24"/>
              </w:rPr>
              <w:t xml:space="preserve"> economy</w:t>
            </w:r>
          </w:p>
        </w:tc>
      </w:tr>
      <w:tr w:rsidR="00D95056" w:rsidTr="00B04EA1">
        <w:trPr>
          <w:gridAfter w:val="1"/>
          <w:wAfter w:w="11" w:type="dxa"/>
        </w:trPr>
        <w:tc>
          <w:tcPr>
            <w:tcW w:w="851" w:type="dxa"/>
            <w:tcBorders>
              <w:top w:val="nil"/>
              <w:left w:val="nil"/>
              <w:bottom w:val="nil"/>
              <w:right w:val="nil"/>
            </w:tcBorders>
          </w:tcPr>
          <w:p w:rsidR="00D95056" w:rsidRDefault="001B7FB5" w:rsidP="001F0487">
            <w:pPr>
              <w:spacing w:line="480" w:lineRule="auto"/>
              <w:jc w:val="center"/>
              <w:rPr>
                <w:rFonts w:ascii="Arial" w:hAnsi="Arial" w:cs="Arial"/>
                <w:sz w:val="24"/>
                <w:szCs w:val="24"/>
              </w:rPr>
            </w:pPr>
            <w:r>
              <w:rPr>
                <w:rFonts w:ascii="Arial" w:hAnsi="Arial" w:cs="Arial"/>
                <w:sz w:val="24"/>
                <w:szCs w:val="24"/>
              </w:rPr>
              <w:t>9</w:t>
            </w:r>
          </w:p>
        </w:tc>
        <w:tc>
          <w:tcPr>
            <w:tcW w:w="992" w:type="dxa"/>
            <w:gridSpan w:val="2"/>
            <w:tcBorders>
              <w:top w:val="nil"/>
              <w:left w:val="nil"/>
              <w:bottom w:val="nil"/>
              <w:right w:val="nil"/>
            </w:tcBorders>
          </w:tcPr>
          <w:p w:rsidR="00D95056" w:rsidRDefault="00D95056"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D95056" w:rsidRPr="00D95056" w:rsidRDefault="00D95056" w:rsidP="00171A4E">
            <w:pPr>
              <w:spacing w:line="480" w:lineRule="auto"/>
              <w:rPr>
                <w:rFonts w:ascii="Arial" w:hAnsi="Arial" w:cs="Arial"/>
                <w:i/>
                <w:sz w:val="24"/>
                <w:szCs w:val="24"/>
              </w:rPr>
            </w:pPr>
            <w:r>
              <w:rPr>
                <w:rFonts w:ascii="Arial" w:hAnsi="Arial" w:cs="Arial"/>
                <w:i/>
                <w:sz w:val="24"/>
                <w:szCs w:val="24"/>
              </w:rPr>
              <w:t>6.2</w:t>
            </w:r>
          </w:p>
        </w:tc>
        <w:tc>
          <w:tcPr>
            <w:tcW w:w="6623" w:type="dxa"/>
            <w:tcBorders>
              <w:top w:val="nil"/>
              <w:left w:val="nil"/>
              <w:bottom w:val="nil"/>
              <w:right w:val="nil"/>
            </w:tcBorders>
          </w:tcPr>
          <w:p w:rsidR="00D95056" w:rsidRPr="00D95056" w:rsidRDefault="00EB2D52" w:rsidP="00DE30F8">
            <w:pPr>
              <w:spacing w:line="480" w:lineRule="auto"/>
              <w:rPr>
                <w:rFonts w:ascii="Arial" w:hAnsi="Arial" w:cs="Arial"/>
                <w:i/>
                <w:sz w:val="24"/>
                <w:szCs w:val="24"/>
              </w:rPr>
            </w:pPr>
            <w:r>
              <w:rPr>
                <w:rFonts w:ascii="Arial" w:hAnsi="Arial" w:cs="Arial"/>
                <w:i/>
                <w:sz w:val="24"/>
                <w:szCs w:val="24"/>
              </w:rPr>
              <w:t>A</w:t>
            </w:r>
            <w:r w:rsidR="00D95056" w:rsidRPr="00D95056">
              <w:rPr>
                <w:rFonts w:ascii="Arial" w:hAnsi="Arial" w:cs="Arial"/>
                <w:i/>
                <w:sz w:val="24"/>
                <w:szCs w:val="24"/>
              </w:rPr>
              <w:t>ttract</w:t>
            </w:r>
            <w:r>
              <w:rPr>
                <w:rFonts w:ascii="Arial" w:hAnsi="Arial" w:cs="Arial"/>
                <w:i/>
                <w:sz w:val="24"/>
                <w:szCs w:val="24"/>
              </w:rPr>
              <w:t xml:space="preserve">ion </w:t>
            </w:r>
            <w:r w:rsidR="00DE30F8">
              <w:rPr>
                <w:rFonts w:ascii="Arial" w:hAnsi="Arial" w:cs="Arial"/>
                <w:i/>
                <w:sz w:val="24"/>
                <w:szCs w:val="24"/>
              </w:rPr>
              <w:t xml:space="preserve">and retention </w:t>
            </w:r>
            <w:r>
              <w:rPr>
                <w:rFonts w:ascii="Arial" w:hAnsi="Arial" w:cs="Arial"/>
                <w:i/>
                <w:sz w:val="24"/>
                <w:szCs w:val="24"/>
              </w:rPr>
              <w:t>of</w:t>
            </w:r>
            <w:r w:rsidR="00DE30F8">
              <w:rPr>
                <w:rFonts w:ascii="Arial" w:hAnsi="Arial" w:cs="Arial"/>
                <w:i/>
                <w:sz w:val="24"/>
                <w:szCs w:val="24"/>
              </w:rPr>
              <w:t xml:space="preserve"> talent and investment</w:t>
            </w:r>
          </w:p>
        </w:tc>
      </w:tr>
      <w:tr w:rsidR="00D95056" w:rsidTr="00B04EA1">
        <w:trPr>
          <w:gridAfter w:val="1"/>
          <w:wAfter w:w="11" w:type="dxa"/>
        </w:trPr>
        <w:tc>
          <w:tcPr>
            <w:tcW w:w="851" w:type="dxa"/>
            <w:tcBorders>
              <w:top w:val="nil"/>
              <w:left w:val="nil"/>
              <w:bottom w:val="nil"/>
              <w:right w:val="nil"/>
            </w:tcBorders>
          </w:tcPr>
          <w:p w:rsidR="00D95056" w:rsidRDefault="001B7FB5" w:rsidP="001F0487">
            <w:pPr>
              <w:spacing w:line="480" w:lineRule="auto"/>
              <w:jc w:val="center"/>
              <w:rPr>
                <w:rFonts w:ascii="Arial" w:hAnsi="Arial" w:cs="Arial"/>
                <w:sz w:val="24"/>
                <w:szCs w:val="24"/>
              </w:rPr>
            </w:pPr>
            <w:r>
              <w:rPr>
                <w:rFonts w:ascii="Arial" w:hAnsi="Arial" w:cs="Arial"/>
                <w:sz w:val="24"/>
                <w:szCs w:val="24"/>
              </w:rPr>
              <w:t>10</w:t>
            </w:r>
          </w:p>
        </w:tc>
        <w:tc>
          <w:tcPr>
            <w:tcW w:w="992" w:type="dxa"/>
            <w:gridSpan w:val="2"/>
            <w:tcBorders>
              <w:top w:val="nil"/>
              <w:left w:val="nil"/>
              <w:bottom w:val="nil"/>
              <w:right w:val="nil"/>
            </w:tcBorders>
          </w:tcPr>
          <w:p w:rsidR="00D95056" w:rsidRDefault="00D95056"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D95056" w:rsidRDefault="00D95056" w:rsidP="00171A4E">
            <w:pPr>
              <w:spacing w:line="480" w:lineRule="auto"/>
              <w:rPr>
                <w:rFonts w:ascii="Arial" w:hAnsi="Arial" w:cs="Arial"/>
                <w:i/>
                <w:sz w:val="24"/>
                <w:szCs w:val="24"/>
              </w:rPr>
            </w:pPr>
            <w:r>
              <w:rPr>
                <w:rFonts w:ascii="Arial" w:hAnsi="Arial" w:cs="Arial"/>
                <w:i/>
                <w:sz w:val="24"/>
                <w:szCs w:val="24"/>
              </w:rPr>
              <w:t>6.3</w:t>
            </w:r>
          </w:p>
        </w:tc>
        <w:tc>
          <w:tcPr>
            <w:tcW w:w="6623" w:type="dxa"/>
            <w:tcBorders>
              <w:top w:val="nil"/>
              <w:left w:val="nil"/>
              <w:bottom w:val="nil"/>
              <w:right w:val="nil"/>
            </w:tcBorders>
          </w:tcPr>
          <w:p w:rsidR="00D95056" w:rsidRPr="00D95056" w:rsidRDefault="00D95056" w:rsidP="005D0B26">
            <w:pPr>
              <w:spacing w:line="480" w:lineRule="auto"/>
              <w:rPr>
                <w:rFonts w:ascii="Arial" w:hAnsi="Arial" w:cs="Arial"/>
                <w:i/>
                <w:sz w:val="24"/>
                <w:szCs w:val="24"/>
              </w:rPr>
            </w:pPr>
            <w:r w:rsidRPr="00D95056">
              <w:rPr>
                <w:rFonts w:ascii="Arial" w:hAnsi="Arial" w:cs="Arial"/>
                <w:i/>
                <w:sz w:val="24"/>
                <w:szCs w:val="24"/>
              </w:rPr>
              <w:t xml:space="preserve">Development of </w:t>
            </w:r>
            <w:r w:rsidR="005D0B26">
              <w:rPr>
                <w:rFonts w:ascii="Arial" w:hAnsi="Arial" w:cs="Arial"/>
                <w:i/>
                <w:sz w:val="24"/>
                <w:szCs w:val="24"/>
              </w:rPr>
              <w:t>business infrastructure</w:t>
            </w:r>
          </w:p>
        </w:tc>
      </w:tr>
      <w:tr w:rsidR="00D95056" w:rsidTr="00B04EA1">
        <w:trPr>
          <w:gridAfter w:val="1"/>
          <w:wAfter w:w="11" w:type="dxa"/>
        </w:trPr>
        <w:tc>
          <w:tcPr>
            <w:tcW w:w="851" w:type="dxa"/>
            <w:tcBorders>
              <w:top w:val="nil"/>
              <w:left w:val="nil"/>
              <w:bottom w:val="nil"/>
              <w:right w:val="nil"/>
            </w:tcBorders>
          </w:tcPr>
          <w:p w:rsidR="00D95056" w:rsidRDefault="001B7FB5" w:rsidP="001F0487">
            <w:pPr>
              <w:spacing w:line="480" w:lineRule="auto"/>
              <w:jc w:val="center"/>
              <w:rPr>
                <w:rFonts w:ascii="Arial" w:hAnsi="Arial" w:cs="Arial"/>
                <w:sz w:val="24"/>
                <w:szCs w:val="24"/>
              </w:rPr>
            </w:pPr>
            <w:r>
              <w:rPr>
                <w:rFonts w:ascii="Arial" w:hAnsi="Arial" w:cs="Arial"/>
                <w:sz w:val="24"/>
                <w:szCs w:val="24"/>
              </w:rPr>
              <w:t>11</w:t>
            </w:r>
          </w:p>
        </w:tc>
        <w:tc>
          <w:tcPr>
            <w:tcW w:w="850" w:type="dxa"/>
            <w:tcBorders>
              <w:top w:val="nil"/>
              <w:left w:val="nil"/>
              <w:bottom w:val="nil"/>
              <w:right w:val="nil"/>
            </w:tcBorders>
          </w:tcPr>
          <w:p w:rsidR="00D95056" w:rsidRDefault="00D95056" w:rsidP="001F0487">
            <w:pPr>
              <w:spacing w:line="480" w:lineRule="auto"/>
              <w:jc w:val="center"/>
              <w:rPr>
                <w:rFonts w:ascii="Arial" w:hAnsi="Arial" w:cs="Arial"/>
                <w:sz w:val="24"/>
                <w:szCs w:val="24"/>
              </w:rPr>
            </w:pPr>
            <w:r>
              <w:rPr>
                <w:rFonts w:ascii="Arial" w:hAnsi="Arial" w:cs="Arial"/>
                <w:sz w:val="24"/>
                <w:szCs w:val="24"/>
              </w:rPr>
              <w:t>7</w:t>
            </w:r>
          </w:p>
        </w:tc>
        <w:tc>
          <w:tcPr>
            <w:tcW w:w="7332" w:type="dxa"/>
            <w:gridSpan w:val="3"/>
            <w:tcBorders>
              <w:top w:val="nil"/>
              <w:left w:val="nil"/>
              <w:bottom w:val="nil"/>
              <w:right w:val="nil"/>
            </w:tcBorders>
          </w:tcPr>
          <w:p w:rsidR="00D95056" w:rsidRDefault="00D95056" w:rsidP="00171A4E">
            <w:pPr>
              <w:spacing w:line="480" w:lineRule="auto"/>
              <w:rPr>
                <w:rFonts w:ascii="Arial" w:hAnsi="Arial" w:cs="Arial"/>
                <w:sz w:val="24"/>
                <w:szCs w:val="24"/>
              </w:rPr>
            </w:pPr>
            <w:r>
              <w:rPr>
                <w:rFonts w:ascii="Arial" w:hAnsi="Arial" w:cs="Arial"/>
                <w:sz w:val="24"/>
                <w:szCs w:val="24"/>
              </w:rPr>
              <w:t>What is the social impact of Launchpad?</w:t>
            </w:r>
          </w:p>
        </w:tc>
      </w:tr>
      <w:tr w:rsidR="00D95056" w:rsidTr="00B04EA1">
        <w:trPr>
          <w:gridAfter w:val="1"/>
          <w:wAfter w:w="11" w:type="dxa"/>
        </w:trPr>
        <w:tc>
          <w:tcPr>
            <w:tcW w:w="851" w:type="dxa"/>
            <w:tcBorders>
              <w:top w:val="nil"/>
              <w:left w:val="nil"/>
              <w:bottom w:val="nil"/>
              <w:right w:val="nil"/>
            </w:tcBorders>
          </w:tcPr>
          <w:p w:rsidR="00D95056" w:rsidRDefault="00D95056" w:rsidP="001F0487">
            <w:pPr>
              <w:spacing w:line="480" w:lineRule="auto"/>
              <w:jc w:val="center"/>
              <w:rPr>
                <w:rFonts w:ascii="Arial" w:hAnsi="Arial" w:cs="Arial"/>
                <w:sz w:val="24"/>
                <w:szCs w:val="24"/>
              </w:rPr>
            </w:pPr>
          </w:p>
        </w:tc>
        <w:tc>
          <w:tcPr>
            <w:tcW w:w="992" w:type="dxa"/>
            <w:gridSpan w:val="2"/>
            <w:tcBorders>
              <w:top w:val="nil"/>
              <w:left w:val="nil"/>
              <w:bottom w:val="nil"/>
              <w:right w:val="nil"/>
            </w:tcBorders>
          </w:tcPr>
          <w:p w:rsidR="00D95056" w:rsidRDefault="00D95056"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D95056" w:rsidRPr="00D95056" w:rsidRDefault="00D95056" w:rsidP="00171A4E">
            <w:pPr>
              <w:spacing w:line="480" w:lineRule="auto"/>
              <w:rPr>
                <w:rFonts w:ascii="Arial" w:hAnsi="Arial" w:cs="Arial"/>
                <w:i/>
                <w:sz w:val="24"/>
                <w:szCs w:val="24"/>
              </w:rPr>
            </w:pPr>
            <w:r w:rsidRPr="00D95056">
              <w:rPr>
                <w:rFonts w:ascii="Arial" w:hAnsi="Arial" w:cs="Arial"/>
                <w:i/>
                <w:sz w:val="24"/>
                <w:szCs w:val="24"/>
              </w:rPr>
              <w:t>7.1</w:t>
            </w:r>
          </w:p>
        </w:tc>
        <w:tc>
          <w:tcPr>
            <w:tcW w:w="6623" w:type="dxa"/>
            <w:tcBorders>
              <w:top w:val="nil"/>
              <w:left w:val="nil"/>
              <w:bottom w:val="nil"/>
              <w:right w:val="nil"/>
            </w:tcBorders>
          </w:tcPr>
          <w:p w:rsidR="00D95056" w:rsidRPr="00D95056" w:rsidRDefault="00D95056" w:rsidP="00D95056">
            <w:pPr>
              <w:spacing w:line="480" w:lineRule="auto"/>
              <w:rPr>
                <w:rFonts w:ascii="Arial" w:hAnsi="Arial" w:cs="Arial"/>
                <w:i/>
                <w:sz w:val="24"/>
                <w:szCs w:val="24"/>
              </w:rPr>
            </w:pPr>
            <w:r w:rsidRPr="00D95056">
              <w:rPr>
                <w:rFonts w:ascii="Arial" w:hAnsi="Arial" w:cs="Arial"/>
                <w:i/>
                <w:sz w:val="24"/>
                <w:szCs w:val="24"/>
              </w:rPr>
              <w:t xml:space="preserve">Creation of high-value </w:t>
            </w:r>
            <w:r>
              <w:rPr>
                <w:rFonts w:ascii="Arial" w:hAnsi="Arial" w:cs="Arial"/>
                <w:i/>
                <w:sz w:val="24"/>
                <w:szCs w:val="24"/>
              </w:rPr>
              <w:t xml:space="preserve">local </w:t>
            </w:r>
            <w:r w:rsidRPr="00D95056">
              <w:rPr>
                <w:rFonts w:ascii="Arial" w:hAnsi="Arial" w:cs="Arial"/>
                <w:i/>
                <w:sz w:val="24"/>
                <w:szCs w:val="24"/>
              </w:rPr>
              <w:t xml:space="preserve">jobs </w:t>
            </w:r>
          </w:p>
        </w:tc>
      </w:tr>
      <w:tr w:rsidR="00D95056" w:rsidTr="00B04EA1">
        <w:trPr>
          <w:gridAfter w:val="1"/>
          <w:wAfter w:w="11" w:type="dxa"/>
        </w:trPr>
        <w:tc>
          <w:tcPr>
            <w:tcW w:w="851" w:type="dxa"/>
            <w:tcBorders>
              <w:top w:val="nil"/>
              <w:left w:val="nil"/>
              <w:bottom w:val="nil"/>
              <w:right w:val="nil"/>
            </w:tcBorders>
          </w:tcPr>
          <w:p w:rsidR="00D95056" w:rsidRDefault="00D95056" w:rsidP="001F0487">
            <w:pPr>
              <w:spacing w:line="480" w:lineRule="auto"/>
              <w:jc w:val="center"/>
              <w:rPr>
                <w:rFonts w:ascii="Arial" w:hAnsi="Arial" w:cs="Arial"/>
                <w:sz w:val="24"/>
                <w:szCs w:val="24"/>
              </w:rPr>
            </w:pPr>
          </w:p>
        </w:tc>
        <w:tc>
          <w:tcPr>
            <w:tcW w:w="992" w:type="dxa"/>
            <w:gridSpan w:val="2"/>
            <w:tcBorders>
              <w:top w:val="nil"/>
              <w:left w:val="nil"/>
              <w:bottom w:val="nil"/>
              <w:right w:val="nil"/>
            </w:tcBorders>
          </w:tcPr>
          <w:p w:rsidR="00D95056" w:rsidRDefault="00D95056"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D95056" w:rsidRPr="00D95056" w:rsidRDefault="00D95056" w:rsidP="00171A4E">
            <w:pPr>
              <w:spacing w:line="480" w:lineRule="auto"/>
              <w:rPr>
                <w:rFonts w:ascii="Arial" w:hAnsi="Arial" w:cs="Arial"/>
                <w:i/>
                <w:sz w:val="24"/>
                <w:szCs w:val="24"/>
              </w:rPr>
            </w:pPr>
            <w:r>
              <w:rPr>
                <w:rFonts w:ascii="Arial" w:hAnsi="Arial" w:cs="Arial"/>
                <w:i/>
                <w:sz w:val="24"/>
                <w:szCs w:val="24"/>
              </w:rPr>
              <w:t>7.2</w:t>
            </w:r>
          </w:p>
        </w:tc>
        <w:tc>
          <w:tcPr>
            <w:tcW w:w="6623" w:type="dxa"/>
            <w:tcBorders>
              <w:top w:val="nil"/>
              <w:left w:val="nil"/>
              <w:bottom w:val="nil"/>
              <w:right w:val="nil"/>
            </w:tcBorders>
          </w:tcPr>
          <w:p w:rsidR="00D95056" w:rsidRPr="00D95056" w:rsidRDefault="00DE30F8" w:rsidP="00D95056">
            <w:pPr>
              <w:spacing w:line="480" w:lineRule="auto"/>
              <w:rPr>
                <w:rFonts w:ascii="Arial" w:hAnsi="Arial" w:cs="Arial"/>
                <w:i/>
                <w:sz w:val="24"/>
                <w:szCs w:val="24"/>
              </w:rPr>
            </w:pPr>
            <w:r w:rsidRPr="00B04EA1">
              <w:rPr>
                <w:rFonts w:ascii="Arial" w:hAnsi="Arial" w:cs="Arial"/>
                <w:i/>
                <w:sz w:val="24"/>
                <w:szCs w:val="24"/>
              </w:rPr>
              <w:t>Promotion of entrepreneurial careers</w:t>
            </w:r>
          </w:p>
        </w:tc>
      </w:tr>
      <w:tr w:rsidR="00355A30" w:rsidTr="00B04EA1">
        <w:trPr>
          <w:gridAfter w:val="1"/>
          <w:wAfter w:w="11" w:type="dxa"/>
        </w:trPr>
        <w:tc>
          <w:tcPr>
            <w:tcW w:w="851" w:type="dxa"/>
            <w:tcBorders>
              <w:top w:val="nil"/>
              <w:left w:val="nil"/>
              <w:bottom w:val="nil"/>
              <w:right w:val="nil"/>
            </w:tcBorders>
          </w:tcPr>
          <w:p w:rsidR="00355A30" w:rsidRDefault="001B7FB5" w:rsidP="001F0487">
            <w:pPr>
              <w:spacing w:line="480" w:lineRule="auto"/>
              <w:jc w:val="center"/>
              <w:rPr>
                <w:rFonts w:ascii="Arial" w:hAnsi="Arial" w:cs="Arial"/>
                <w:sz w:val="24"/>
                <w:szCs w:val="24"/>
              </w:rPr>
            </w:pPr>
            <w:r>
              <w:rPr>
                <w:rFonts w:ascii="Arial" w:hAnsi="Arial" w:cs="Arial"/>
                <w:sz w:val="24"/>
                <w:szCs w:val="24"/>
              </w:rPr>
              <w:t>12</w:t>
            </w:r>
          </w:p>
        </w:tc>
        <w:tc>
          <w:tcPr>
            <w:tcW w:w="992" w:type="dxa"/>
            <w:gridSpan w:val="2"/>
            <w:tcBorders>
              <w:top w:val="nil"/>
              <w:left w:val="nil"/>
              <w:bottom w:val="nil"/>
              <w:right w:val="nil"/>
            </w:tcBorders>
          </w:tcPr>
          <w:p w:rsidR="00355A30" w:rsidRDefault="00355A30"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355A30" w:rsidRDefault="00B04EA1" w:rsidP="00171A4E">
            <w:pPr>
              <w:spacing w:line="480" w:lineRule="auto"/>
              <w:rPr>
                <w:rFonts w:ascii="Arial" w:hAnsi="Arial" w:cs="Arial"/>
                <w:i/>
                <w:sz w:val="24"/>
                <w:szCs w:val="24"/>
              </w:rPr>
            </w:pPr>
            <w:r>
              <w:rPr>
                <w:rFonts w:ascii="Arial" w:hAnsi="Arial" w:cs="Arial"/>
                <w:i/>
                <w:sz w:val="24"/>
                <w:szCs w:val="24"/>
              </w:rPr>
              <w:t>7.3</w:t>
            </w:r>
          </w:p>
        </w:tc>
        <w:tc>
          <w:tcPr>
            <w:tcW w:w="6623" w:type="dxa"/>
            <w:tcBorders>
              <w:top w:val="nil"/>
              <w:left w:val="nil"/>
              <w:bottom w:val="nil"/>
              <w:right w:val="nil"/>
            </w:tcBorders>
          </w:tcPr>
          <w:p w:rsidR="00355A30" w:rsidRPr="00D95056" w:rsidRDefault="00DE30F8" w:rsidP="00D95056">
            <w:pPr>
              <w:spacing w:line="480" w:lineRule="auto"/>
              <w:rPr>
                <w:rFonts w:ascii="Arial" w:hAnsi="Arial" w:cs="Arial"/>
                <w:i/>
                <w:sz w:val="24"/>
                <w:szCs w:val="24"/>
              </w:rPr>
            </w:pPr>
            <w:r w:rsidRPr="00355A30">
              <w:rPr>
                <w:rFonts w:ascii="Arial" w:hAnsi="Arial" w:cs="Arial"/>
                <w:i/>
                <w:sz w:val="24"/>
                <w:szCs w:val="24"/>
              </w:rPr>
              <w:t xml:space="preserve">Introduction of a new model for </w:t>
            </w:r>
            <w:r>
              <w:rPr>
                <w:rFonts w:ascii="Arial" w:hAnsi="Arial" w:cs="Arial"/>
                <w:i/>
                <w:sz w:val="24"/>
                <w:szCs w:val="24"/>
              </w:rPr>
              <w:t xml:space="preserve">entrepreneurship </w:t>
            </w:r>
            <w:r w:rsidRPr="00355A30">
              <w:rPr>
                <w:rFonts w:ascii="Arial" w:hAnsi="Arial" w:cs="Arial"/>
                <w:i/>
                <w:sz w:val="24"/>
                <w:szCs w:val="24"/>
              </w:rPr>
              <w:t>education</w:t>
            </w:r>
          </w:p>
        </w:tc>
      </w:tr>
      <w:tr w:rsidR="00355A30" w:rsidTr="00B04EA1">
        <w:trPr>
          <w:gridAfter w:val="1"/>
          <w:wAfter w:w="11" w:type="dxa"/>
        </w:trPr>
        <w:tc>
          <w:tcPr>
            <w:tcW w:w="851" w:type="dxa"/>
            <w:tcBorders>
              <w:top w:val="nil"/>
              <w:left w:val="nil"/>
              <w:bottom w:val="nil"/>
              <w:right w:val="nil"/>
            </w:tcBorders>
          </w:tcPr>
          <w:p w:rsidR="00355A30" w:rsidRDefault="00355A30" w:rsidP="001F0487">
            <w:pPr>
              <w:spacing w:line="480" w:lineRule="auto"/>
              <w:jc w:val="center"/>
              <w:rPr>
                <w:rFonts w:ascii="Arial" w:hAnsi="Arial" w:cs="Arial"/>
                <w:sz w:val="24"/>
                <w:szCs w:val="24"/>
              </w:rPr>
            </w:pPr>
          </w:p>
        </w:tc>
        <w:tc>
          <w:tcPr>
            <w:tcW w:w="992" w:type="dxa"/>
            <w:gridSpan w:val="2"/>
            <w:tcBorders>
              <w:top w:val="nil"/>
              <w:left w:val="nil"/>
              <w:bottom w:val="nil"/>
              <w:right w:val="nil"/>
            </w:tcBorders>
          </w:tcPr>
          <w:p w:rsidR="00355A30" w:rsidRDefault="00355A30" w:rsidP="001F0487">
            <w:pPr>
              <w:spacing w:line="480" w:lineRule="auto"/>
              <w:jc w:val="center"/>
              <w:rPr>
                <w:rFonts w:ascii="Arial" w:hAnsi="Arial" w:cs="Arial"/>
                <w:sz w:val="24"/>
                <w:szCs w:val="24"/>
              </w:rPr>
            </w:pPr>
          </w:p>
        </w:tc>
        <w:tc>
          <w:tcPr>
            <w:tcW w:w="567" w:type="dxa"/>
            <w:tcBorders>
              <w:top w:val="nil"/>
              <w:left w:val="nil"/>
              <w:bottom w:val="nil"/>
              <w:right w:val="nil"/>
            </w:tcBorders>
          </w:tcPr>
          <w:p w:rsidR="00355A30" w:rsidRDefault="00B04EA1" w:rsidP="00171A4E">
            <w:pPr>
              <w:spacing w:line="480" w:lineRule="auto"/>
              <w:rPr>
                <w:rFonts w:ascii="Arial" w:hAnsi="Arial" w:cs="Arial"/>
                <w:i/>
                <w:sz w:val="24"/>
                <w:szCs w:val="24"/>
              </w:rPr>
            </w:pPr>
            <w:r>
              <w:rPr>
                <w:rFonts w:ascii="Arial" w:hAnsi="Arial" w:cs="Arial"/>
                <w:i/>
                <w:sz w:val="24"/>
                <w:szCs w:val="24"/>
              </w:rPr>
              <w:t>7.4</w:t>
            </w:r>
          </w:p>
        </w:tc>
        <w:tc>
          <w:tcPr>
            <w:tcW w:w="6623" w:type="dxa"/>
            <w:tcBorders>
              <w:top w:val="nil"/>
              <w:left w:val="nil"/>
              <w:bottom w:val="nil"/>
              <w:right w:val="nil"/>
            </w:tcBorders>
          </w:tcPr>
          <w:p w:rsidR="00355A30" w:rsidRPr="00D95056" w:rsidRDefault="00DE30F8" w:rsidP="00D95056">
            <w:pPr>
              <w:spacing w:line="480" w:lineRule="auto"/>
              <w:rPr>
                <w:rFonts w:ascii="Arial" w:hAnsi="Arial" w:cs="Arial"/>
                <w:i/>
                <w:sz w:val="24"/>
                <w:szCs w:val="24"/>
              </w:rPr>
            </w:pPr>
            <w:r>
              <w:rPr>
                <w:rFonts w:ascii="Arial" w:hAnsi="Arial" w:cs="Arial"/>
                <w:i/>
                <w:sz w:val="24"/>
                <w:szCs w:val="24"/>
              </w:rPr>
              <w:t>Development of innovative solutions</w:t>
            </w:r>
          </w:p>
        </w:tc>
      </w:tr>
      <w:tr w:rsidR="00D95056" w:rsidTr="00B04EA1">
        <w:trPr>
          <w:gridAfter w:val="1"/>
          <w:wAfter w:w="11" w:type="dxa"/>
        </w:trPr>
        <w:tc>
          <w:tcPr>
            <w:tcW w:w="851" w:type="dxa"/>
            <w:tcBorders>
              <w:top w:val="nil"/>
              <w:left w:val="nil"/>
              <w:bottom w:val="nil"/>
              <w:right w:val="nil"/>
            </w:tcBorders>
          </w:tcPr>
          <w:p w:rsidR="00D95056" w:rsidRDefault="001B7FB5" w:rsidP="001F0487">
            <w:pPr>
              <w:spacing w:line="480" w:lineRule="auto"/>
              <w:jc w:val="center"/>
              <w:rPr>
                <w:rFonts w:ascii="Arial" w:hAnsi="Arial" w:cs="Arial"/>
                <w:sz w:val="24"/>
                <w:szCs w:val="24"/>
              </w:rPr>
            </w:pPr>
            <w:r>
              <w:rPr>
                <w:rFonts w:ascii="Arial" w:hAnsi="Arial" w:cs="Arial"/>
                <w:sz w:val="24"/>
                <w:szCs w:val="24"/>
              </w:rPr>
              <w:t>13</w:t>
            </w:r>
          </w:p>
        </w:tc>
        <w:tc>
          <w:tcPr>
            <w:tcW w:w="850" w:type="dxa"/>
            <w:tcBorders>
              <w:top w:val="nil"/>
              <w:left w:val="nil"/>
              <w:bottom w:val="nil"/>
              <w:right w:val="nil"/>
            </w:tcBorders>
          </w:tcPr>
          <w:p w:rsidR="00D95056" w:rsidRDefault="00D95056" w:rsidP="001F0487">
            <w:pPr>
              <w:spacing w:line="480" w:lineRule="auto"/>
              <w:jc w:val="center"/>
              <w:rPr>
                <w:rFonts w:ascii="Arial" w:hAnsi="Arial" w:cs="Arial"/>
                <w:sz w:val="24"/>
                <w:szCs w:val="24"/>
              </w:rPr>
            </w:pPr>
            <w:r>
              <w:rPr>
                <w:rFonts w:ascii="Arial" w:hAnsi="Arial" w:cs="Arial"/>
                <w:sz w:val="24"/>
                <w:szCs w:val="24"/>
              </w:rPr>
              <w:t>8</w:t>
            </w:r>
          </w:p>
        </w:tc>
        <w:tc>
          <w:tcPr>
            <w:tcW w:w="7332" w:type="dxa"/>
            <w:gridSpan w:val="3"/>
            <w:tcBorders>
              <w:top w:val="nil"/>
              <w:left w:val="nil"/>
              <w:bottom w:val="nil"/>
              <w:right w:val="nil"/>
            </w:tcBorders>
          </w:tcPr>
          <w:p w:rsidR="00D95056" w:rsidRDefault="00D95056" w:rsidP="00171A4E">
            <w:pPr>
              <w:spacing w:line="480" w:lineRule="auto"/>
              <w:rPr>
                <w:rFonts w:ascii="Arial" w:hAnsi="Arial" w:cs="Arial"/>
                <w:sz w:val="24"/>
                <w:szCs w:val="24"/>
              </w:rPr>
            </w:pPr>
            <w:r>
              <w:rPr>
                <w:rFonts w:ascii="Arial" w:hAnsi="Arial" w:cs="Arial"/>
                <w:sz w:val="24"/>
                <w:szCs w:val="24"/>
              </w:rPr>
              <w:t>What is the future of Launchpad?</w:t>
            </w:r>
          </w:p>
        </w:tc>
      </w:tr>
      <w:tr w:rsidR="00385BF8" w:rsidTr="00B04EA1">
        <w:trPr>
          <w:gridAfter w:val="1"/>
          <w:wAfter w:w="11" w:type="dxa"/>
        </w:trPr>
        <w:tc>
          <w:tcPr>
            <w:tcW w:w="851" w:type="dxa"/>
            <w:tcBorders>
              <w:top w:val="nil"/>
              <w:left w:val="nil"/>
              <w:bottom w:val="nil"/>
              <w:right w:val="nil"/>
            </w:tcBorders>
          </w:tcPr>
          <w:p w:rsidR="00385BF8" w:rsidRPr="001F0487" w:rsidRDefault="00385BF8" w:rsidP="001F0487">
            <w:pPr>
              <w:spacing w:line="480" w:lineRule="auto"/>
              <w:jc w:val="center"/>
              <w:rPr>
                <w:rFonts w:ascii="Arial" w:hAnsi="Arial" w:cs="Arial"/>
                <w:sz w:val="24"/>
                <w:szCs w:val="24"/>
              </w:rPr>
            </w:pPr>
          </w:p>
        </w:tc>
        <w:tc>
          <w:tcPr>
            <w:tcW w:w="850" w:type="dxa"/>
            <w:tcBorders>
              <w:top w:val="nil"/>
              <w:left w:val="nil"/>
              <w:bottom w:val="nil"/>
              <w:right w:val="nil"/>
            </w:tcBorders>
          </w:tcPr>
          <w:p w:rsidR="00385BF8" w:rsidRPr="001F0487" w:rsidRDefault="00D95056" w:rsidP="001F0487">
            <w:pPr>
              <w:spacing w:line="480" w:lineRule="auto"/>
              <w:jc w:val="center"/>
              <w:rPr>
                <w:rFonts w:ascii="Arial" w:hAnsi="Arial" w:cs="Arial"/>
                <w:sz w:val="24"/>
                <w:szCs w:val="24"/>
              </w:rPr>
            </w:pPr>
            <w:r>
              <w:rPr>
                <w:rFonts w:ascii="Arial" w:hAnsi="Arial" w:cs="Arial"/>
                <w:sz w:val="24"/>
                <w:szCs w:val="24"/>
              </w:rPr>
              <w:t>9</w:t>
            </w:r>
          </w:p>
        </w:tc>
        <w:tc>
          <w:tcPr>
            <w:tcW w:w="7332" w:type="dxa"/>
            <w:gridSpan w:val="3"/>
            <w:tcBorders>
              <w:top w:val="nil"/>
              <w:left w:val="nil"/>
              <w:bottom w:val="nil"/>
              <w:right w:val="nil"/>
            </w:tcBorders>
          </w:tcPr>
          <w:p w:rsidR="00385BF8" w:rsidRPr="001F0487" w:rsidRDefault="00886439" w:rsidP="00171A4E">
            <w:pPr>
              <w:spacing w:line="480" w:lineRule="auto"/>
              <w:rPr>
                <w:rFonts w:ascii="Arial" w:hAnsi="Arial" w:cs="Arial"/>
                <w:sz w:val="24"/>
                <w:szCs w:val="24"/>
              </w:rPr>
            </w:pPr>
            <w:r>
              <w:rPr>
                <w:rFonts w:ascii="Arial" w:hAnsi="Arial" w:cs="Arial"/>
                <w:sz w:val="24"/>
                <w:szCs w:val="24"/>
              </w:rPr>
              <w:t>Conclusion</w:t>
            </w:r>
          </w:p>
        </w:tc>
      </w:tr>
      <w:tr w:rsidR="00385BF8" w:rsidTr="00B04EA1">
        <w:trPr>
          <w:gridAfter w:val="1"/>
          <w:wAfter w:w="11" w:type="dxa"/>
        </w:trPr>
        <w:tc>
          <w:tcPr>
            <w:tcW w:w="851" w:type="dxa"/>
            <w:tcBorders>
              <w:top w:val="nil"/>
              <w:left w:val="nil"/>
              <w:bottom w:val="nil"/>
              <w:right w:val="nil"/>
            </w:tcBorders>
          </w:tcPr>
          <w:p w:rsidR="00385BF8" w:rsidRPr="001F0487" w:rsidRDefault="00CE3917" w:rsidP="001F0487">
            <w:pPr>
              <w:spacing w:line="480" w:lineRule="auto"/>
              <w:jc w:val="center"/>
              <w:rPr>
                <w:rFonts w:ascii="Arial" w:hAnsi="Arial" w:cs="Arial"/>
                <w:sz w:val="24"/>
                <w:szCs w:val="24"/>
              </w:rPr>
            </w:pPr>
            <w:r>
              <w:rPr>
                <w:rFonts w:ascii="Arial" w:hAnsi="Arial" w:cs="Arial"/>
                <w:sz w:val="24"/>
                <w:szCs w:val="24"/>
              </w:rPr>
              <w:t>14</w:t>
            </w:r>
            <w:bookmarkStart w:id="0" w:name="_GoBack"/>
            <w:bookmarkEnd w:id="0"/>
          </w:p>
        </w:tc>
        <w:tc>
          <w:tcPr>
            <w:tcW w:w="850" w:type="dxa"/>
            <w:tcBorders>
              <w:top w:val="nil"/>
              <w:left w:val="nil"/>
              <w:bottom w:val="nil"/>
              <w:right w:val="nil"/>
            </w:tcBorders>
          </w:tcPr>
          <w:p w:rsidR="00385BF8" w:rsidRPr="001F0487" w:rsidRDefault="00D95056" w:rsidP="001F0487">
            <w:pPr>
              <w:spacing w:line="480" w:lineRule="auto"/>
              <w:jc w:val="center"/>
              <w:rPr>
                <w:rFonts w:ascii="Arial" w:hAnsi="Arial" w:cs="Arial"/>
                <w:sz w:val="24"/>
                <w:szCs w:val="24"/>
              </w:rPr>
            </w:pPr>
            <w:r>
              <w:rPr>
                <w:rFonts w:ascii="Arial" w:hAnsi="Arial" w:cs="Arial"/>
                <w:sz w:val="24"/>
                <w:szCs w:val="24"/>
              </w:rPr>
              <w:t>10</w:t>
            </w:r>
          </w:p>
        </w:tc>
        <w:tc>
          <w:tcPr>
            <w:tcW w:w="7332" w:type="dxa"/>
            <w:gridSpan w:val="3"/>
            <w:tcBorders>
              <w:top w:val="nil"/>
              <w:left w:val="nil"/>
              <w:bottom w:val="nil"/>
              <w:right w:val="nil"/>
            </w:tcBorders>
          </w:tcPr>
          <w:p w:rsidR="00385BF8" w:rsidRPr="001F0487" w:rsidRDefault="00385BF8" w:rsidP="00171A4E">
            <w:pPr>
              <w:spacing w:line="480" w:lineRule="auto"/>
              <w:rPr>
                <w:rFonts w:ascii="Arial" w:hAnsi="Arial" w:cs="Arial"/>
                <w:sz w:val="24"/>
                <w:szCs w:val="24"/>
              </w:rPr>
            </w:pPr>
            <w:r w:rsidRPr="001F0487">
              <w:rPr>
                <w:rFonts w:ascii="Arial" w:hAnsi="Arial" w:cs="Arial"/>
                <w:sz w:val="24"/>
                <w:szCs w:val="24"/>
              </w:rPr>
              <w:t>References</w:t>
            </w:r>
          </w:p>
        </w:tc>
      </w:tr>
    </w:tbl>
    <w:p w:rsidR="009F43A8" w:rsidRDefault="009F43A8" w:rsidP="007F1D7C">
      <w:pPr>
        <w:rPr>
          <w:rFonts w:ascii="Arial" w:hAnsi="Arial" w:cs="Arial"/>
          <w:b/>
          <w:sz w:val="24"/>
          <w:szCs w:val="24"/>
          <w:u w:val="single"/>
        </w:rPr>
      </w:pPr>
      <w:r>
        <w:rPr>
          <w:rFonts w:ascii="Arial" w:hAnsi="Arial" w:cs="Arial"/>
          <w:b/>
          <w:sz w:val="24"/>
          <w:szCs w:val="24"/>
          <w:u w:val="single"/>
        </w:rPr>
        <w:br w:type="page"/>
      </w:r>
    </w:p>
    <w:p w:rsidR="004854C3" w:rsidRPr="00385BF8" w:rsidRDefault="00385BF8" w:rsidP="00464E86">
      <w:pPr>
        <w:spacing w:line="480" w:lineRule="auto"/>
        <w:rPr>
          <w:rFonts w:ascii="Arial" w:hAnsi="Arial" w:cs="Arial"/>
          <w:b/>
          <w:sz w:val="24"/>
          <w:szCs w:val="24"/>
          <w:u w:val="single"/>
        </w:rPr>
      </w:pPr>
      <w:r w:rsidRPr="00385BF8">
        <w:rPr>
          <w:rFonts w:ascii="Arial" w:hAnsi="Arial" w:cs="Arial"/>
          <w:b/>
          <w:sz w:val="24"/>
          <w:szCs w:val="24"/>
        </w:rPr>
        <w:lastRenderedPageBreak/>
        <w:t>1.</w:t>
      </w:r>
      <w:r w:rsidRPr="00385BF8">
        <w:rPr>
          <w:rFonts w:ascii="Arial" w:hAnsi="Arial" w:cs="Arial"/>
          <w:b/>
          <w:sz w:val="24"/>
          <w:szCs w:val="24"/>
        </w:rPr>
        <w:tab/>
      </w:r>
      <w:r w:rsidR="00205BD2" w:rsidRPr="00385BF8">
        <w:rPr>
          <w:rFonts w:ascii="Arial" w:hAnsi="Arial" w:cs="Arial"/>
          <w:b/>
          <w:sz w:val="24"/>
          <w:szCs w:val="24"/>
          <w:u w:val="single"/>
        </w:rPr>
        <w:t>Executive Summary</w:t>
      </w:r>
    </w:p>
    <w:p w:rsidR="00130743" w:rsidRDefault="00130743" w:rsidP="00464E86">
      <w:pPr>
        <w:pStyle w:val="NoSpacing"/>
        <w:spacing w:line="480" w:lineRule="auto"/>
        <w:rPr>
          <w:rFonts w:ascii="Arial" w:hAnsi="Arial" w:cs="Arial"/>
          <w:sz w:val="24"/>
          <w:szCs w:val="24"/>
        </w:rPr>
      </w:pPr>
    </w:p>
    <w:p w:rsidR="00E42332" w:rsidRDefault="00712C9D" w:rsidP="00E42332">
      <w:pPr>
        <w:spacing w:line="480" w:lineRule="auto"/>
        <w:rPr>
          <w:rFonts w:ascii="Arial" w:hAnsi="Arial" w:cs="Arial"/>
          <w:sz w:val="24"/>
          <w:szCs w:val="24"/>
        </w:rPr>
      </w:pPr>
      <w:r w:rsidRPr="00712C9D">
        <w:rPr>
          <w:rFonts w:ascii="Arial" w:hAnsi="Arial" w:cs="Arial"/>
          <w:sz w:val="24"/>
          <w:szCs w:val="24"/>
        </w:rPr>
        <w:t>‘Launchpad’ is an innovative, postgraduate education and business incubation programme delivered by Falmouth University and founded by its Vice-Chancellor, Professor Anne Carlisle. The purpose of this paper is to explore the economic and social impact of Launchpad on the community in Cornwall, where the programme is based.</w:t>
      </w:r>
    </w:p>
    <w:p w:rsidR="00712C9D" w:rsidRPr="00E42332" w:rsidRDefault="00712C9D" w:rsidP="00E42332">
      <w:pPr>
        <w:spacing w:line="480" w:lineRule="auto"/>
        <w:rPr>
          <w:rFonts w:ascii="Arial" w:hAnsi="Arial" w:cs="Arial"/>
          <w:sz w:val="24"/>
          <w:szCs w:val="24"/>
        </w:rPr>
      </w:pPr>
    </w:p>
    <w:p w:rsidR="00E42332" w:rsidRPr="00E42332" w:rsidRDefault="00E42332" w:rsidP="00E42332">
      <w:pPr>
        <w:spacing w:line="480" w:lineRule="auto"/>
        <w:rPr>
          <w:rFonts w:ascii="Arial" w:hAnsi="Arial" w:cs="Arial"/>
          <w:sz w:val="24"/>
          <w:szCs w:val="24"/>
        </w:rPr>
      </w:pPr>
      <w:r w:rsidRPr="00E42332">
        <w:rPr>
          <w:rFonts w:ascii="Arial" w:hAnsi="Arial" w:cs="Arial"/>
          <w:sz w:val="24"/>
          <w:szCs w:val="24"/>
        </w:rPr>
        <w:t xml:space="preserve">Launchpad uses business creation as a method of teaching students about entrepreneurship so that they complete the 12-month programme as a director in an incorporated company with an investible product and a </w:t>
      </w:r>
      <w:proofErr w:type="spellStart"/>
      <w:r w:rsidRPr="00E42332">
        <w:rPr>
          <w:rFonts w:ascii="Arial" w:hAnsi="Arial" w:cs="Arial"/>
          <w:sz w:val="24"/>
          <w:szCs w:val="24"/>
        </w:rPr>
        <w:t>Masters</w:t>
      </w:r>
      <w:proofErr w:type="spellEnd"/>
      <w:r w:rsidRPr="00E42332">
        <w:rPr>
          <w:rFonts w:ascii="Arial" w:hAnsi="Arial" w:cs="Arial"/>
          <w:sz w:val="24"/>
          <w:szCs w:val="24"/>
        </w:rPr>
        <w:t xml:space="preserve"> degree in Entrepreneurship. Lack of sufficient market demand is one of the most cited reasons for start-up failure but the Launchpad model is designed to improve start-up success rates by matching students with industry partners from the outset to address the issue of market demand early on in the product development process.</w:t>
      </w:r>
    </w:p>
    <w:p w:rsidR="00E42332" w:rsidRPr="00E42332" w:rsidRDefault="00E42332" w:rsidP="00E42332">
      <w:pPr>
        <w:spacing w:line="480" w:lineRule="auto"/>
        <w:rPr>
          <w:rFonts w:ascii="Arial" w:hAnsi="Arial" w:cs="Arial"/>
          <w:sz w:val="24"/>
          <w:szCs w:val="24"/>
        </w:rPr>
      </w:pPr>
    </w:p>
    <w:p w:rsidR="00E42332" w:rsidRPr="00E42332" w:rsidRDefault="00E42332" w:rsidP="00E42332">
      <w:pPr>
        <w:spacing w:line="480" w:lineRule="auto"/>
        <w:rPr>
          <w:rFonts w:ascii="Arial" w:hAnsi="Arial" w:cs="Arial"/>
          <w:sz w:val="24"/>
          <w:szCs w:val="24"/>
        </w:rPr>
      </w:pPr>
      <w:r w:rsidRPr="00E42332">
        <w:rPr>
          <w:rFonts w:ascii="Arial" w:hAnsi="Arial" w:cs="Arial"/>
          <w:sz w:val="24"/>
          <w:szCs w:val="24"/>
        </w:rPr>
        <w:t xml:space="preserve">The decline of the Cornish mining industries in the latter part of the twentieth century had a major impact on the local economy. Employment opportunities have centred </w:t>
      </w:r>
      <w:proofErr w:type="gramStart"/>
      <w:r w:rsidRPr="00E42332">
        <w:rPr>
          <w:rFonts w:ascii="Arial" w:hAnsi="Arial" w:cs="Arial"/>
          <w:sz w:val="24"/>
          <w:szCs w:val="24"/>
        </w:rPr>
        <w:t>around</w:t>
      </w:r>
      <w:proofErr w:type="gramEnd"/>
      <w:r w:rsidRPr="00E42332">
        <w:rPr>
          <w:rFonts w:ascii="Arial" w:hAnsi="Arial" w:cs="Arial"/>
          <w:sz w:val="24"/>
          <w:szCs w:val="24"/>
        </w:rPr>
        <w:t xml:space="preserve"> tourism, agriculture and health and social care, which tend to pay low wages. However, following the recent installation of superfast broadband throughout the county, Cornwall’s digital sector has grown significantly.</w:t>
      </w:r>
    </w:p>
    <w:p w:rsidR="00E42332" w:rsidRPr="00E42332" w:rsidRDefault="00E42332" w:rsidP="00E42332">
      <w:pPr>
        <w:spacing w:line="480" w:lineRule="auto"/>
        <w:rPr>
          <w:rFonts w:ascii="Arial" w:hAnsi="Arial" w:cs="Arial"/>
          <w:sz w:val="24"/>
          <w:szCs w:val="24"/>
        </w:rPr>
      </w:pPr>
    </w:p>
    <w:p w:rsidR="00527957" w:rsidRPr="00C876E1" w:rsidRDefault="00527957" w:rsidP="00527957">
      <w:pPr>
        <w:spacing w:after="0" w:line="480" w:lineRule="auto"/>
        <w:rPr>
          <w:rFonts w:ascii="Arial" w:hAnsi="Arial" w:cs="Arial"/>
          <w:sz w:val="24"/>
          <w:szCs w:val="24"/>
        </w:rPr>
      </w:pPr>
      <w:r w:rsidRPr="00C876E1">
        <w:rPr>
          <w:rFonts w:ascii="Arial" w:hAnsi="Arial" w:cs="Arial"/>
          <w:sz w:val="24"/>
          <w:szCs w:val="24"/>
        </w:rPr>
        <w:lastRenderedPageBreak/>
        <w:t>Launchpad is contributing to the growth of the Cornish economy by creating new companies which are focused on innovation and, therefore</w:t>
      </w:r>
      <w:r>
        <w:rPr>
          <w:rFonts w:ascii="Arial" w:hAnsi="Arial" w:cs="Arial"/>
          <w:sz w:val="24"/>
          <w:szCs w:val="24"/>
        </w:rPr>
        <w:t>, have more of a chance of long-</w:t>
      </w:r>
      <w:r w:rsidRPr="00C876E1">
        <w:rPr>
          <w:rFonts w:ascii="Arial" w:hAnsi="Arial" w:cs="Arial"/>
          <w:sz w:val="24"/>
          <w:szCs w:val="24"/>
        </w:rPr>
        <w:t>term survival. Launchpad is helping to develop a local cluster of high-growth, digital</w:t>
      </w:r>
      <w:r>
        <w:rPr>
          <w:rFonts w:ascii="Arial" w:hAnsi="Arial" w:cs="Arial"/>
          <w:sz w:val="24"/>
          <w:szCs w:val="24"/>
        </w:rPr>
        <w:t xml:space="preserve"> businesses which is attracting</w:t>
      </w:r>
      <w:r w:rsidRPr="00C876E1">
        <w:rPr>
          <w:rFonts w:ascii="Arial" w:hAnsi="Arial" w:cs="Arial"/>
          <w:sz w:val="24"/>
          <w:szCs w:val="24"/>
        </w:rPr>
        <w:t xml:space="preserve"> talent and investment to the region. Launchpad is also working in partnership with the local authority and business community to develop the </w:t>
      </w:r>
      <w:r>
        <w:rPr>
          <w:rFonts w:ascii="Arial" w:hAnsi="Arial" w:cs="Arial"/>
          <w:sz w:val="24"/>
          <w:szCs w:val="24"/>
        </w:rPr>
        <w:t xml:space="preserve">necessary </w:t>
      </w:r>
      <w:r w:rsidRPr="00C876E1">
        <w:rPr>
          <w:rFonts w:ascii="Arial" w:hAnsi="Arial" w:cs="Arial"/>
          <w:sz w:val="24"/>
          <w:szCs w:val="24"/>
        </w:rPr>
        <w:t>infrastructure to support entrepreneurship in Cornwall.</w:t>
      </w:r>
    </w:p>
    <w:p w:rsidR="00527957" w:rsidRPr="00C876E1" w:rsidRDefault="00527957" w:rsidP="00527957">
      <w:pPr>
        <w:spacing w:after="0" w:line="480" w:lineRule="auto"/>
        <w:rPr>
          <w:rFonts w:ascii="Arial" w:hAnsi="Arial" w:cs="Arial"/>
          <w:sz w:val="24"/>
          <w:szCs w:val="24"/>
        </w:rPr>
      </w:pPr>
    </w:p>
    <w:p w:rsidR="00527957" w:rsidRPr="00C876E1" w:rsidRDefault="00527957" w:rsidP="00527957">
      <w:pPr>
        <w:spacing w:after="0" w:line="480" w:lineRule="auto"/>
        <w:rPr>
          <w:rFonts w:ascii="Arial" w:hAnsi="Arial" w:cs="Arial"/>
          <w:sz w:val="24"/>
          <w:szCs w:val="24"/>
        </w:rPr>
      </w:pPr>
      <w:r w:rsidRPr="00C876E1">
        <w:rPr>
          <w:rFonts w:ascii="Arial" w:hAnsi="Arial" w:cs="Arial"/>
          <w:sz w:val="24"/>
          <w:szCs w:val="24"/>
        </w:rPr>
        <w:t>In terms of social impact, Launchpad is creating high</w:t>
      </w:r>
      <w:r>
        <w:rPr>
          <w:rFonts w:ascii="Arial" w:hAnsi="Arial" w:cs="Arial"/>
          <w:sz w:val="24"/>
          <w:szCs w:val="24"/>
        </w:rPr>
        <w:t>-value jobs in Cornwall which are</w:t>
      </w:r>
      <w:r w:rsidRPr="00C876E1">
        <w:rPr>
          <w:rFonts w:ascii="Arial" w:hAnsi="Arial" w:cs="Arial"/>
          <w:sz w:val="24"/>
          <w:szCs w:val="24"/>
        </w:rPr>
        <w:t xml:space="preserve"> helping to </w:t>
      </w:r>
      <w:r>
        <w:rPr>
          <w:rFonts w:ascii="Arial" w:hAnsi="Arial" w:cs="Arial"/>
          <w:sz w:val="24"/>
          <w:szCs w:val="24"/>
        </w:rPr>
        <w:t>increase</w:t>
      </w:r>
      <w:r w:rsidRPr="00C876E1">
        <w:rPr>
          <w:rFonts w:ascii="Arial" w:hAnsi="Arial" w:cs="Arial"/>
          <w:sz w:val="24"/>
          <w:szCs w:val="24"/>
        </w:rPr>
        <w:t xml:space="preserve"> the community’s overall living standards. Launchpad is </w:t>
      </w:r>
      <w:r>
        <w:rPr>
          <w:rFonts w:ascii="Arial" w:hAnsi="Arial" w:cs="Arial"/>
          <w:sz w:val="24"/>
          <w:szCs w:val="24"/>
        </w:rPr>
        <w:t>inspiring</w:t>
      </w:r>
      <w:r w:rsidRPr="00C876E1">
        <w:rPr>
          <w:rFonts w:ascii="Arial" w:hAnsi="Arial" w:cs="Arial"/>
          <w:sz w:val="24"/>
          <w:szCs w:val="24"/>
        </w:rPr>
        <w:t xml:space="preserve"> the next gener</w:t>
      </w:r>
      <w:r>
        <w:rPr>
          <w:rFonts w:ascii="Arial" w:hAnsi="Arial" w:cs="Arial"/>
          <w:sz w:val="24"/>
          <w:szCs w:val="24"/>
        </w:rPr>
        <w:t>ation of entrepreneurs and raising</w:t>
      </w:r>
      <w:r w:rsidRPr="00C876E1">
        <w:rPr>
          <w:rFonts w:ascii="Arial" w:hAnsi="Arial" w:cs="Arial"/>
          <w:sz w:val="24"/>
          <w:szCs w:val="24"/>
        </w:rPr>
        <w:t xml:space="preserve"> aspiration</w:t>
      </w:r>
      <w:r>
        <w:rPr>
          <w:rFonts w:ascii="Arial" w:hAnsi="Arial" w:cs="Arial"/>
          <w:sz w:val="24"/>
          <w:szCs w:val="24"/>
        </w:rPr>
        <w:t>s</w:t>
      </w:r>
      <w:r w:rsidRPr="00C876E1">
        <w:rPr>
          <w:rFonts w:ascii="Arial" w:hAnsi="Arial" w:cs="Arial"/>
          <w:sz w:val="24"/>
          <w:szCs w:val="24"/>
        </w:rPr>
        <w:t xml:space="preserve"> in a region that has suffere</w:t>
      </w:r>
      <w:r>
        <w:rPr>
          <w:rFonts w:ascii="Arial" w:hAnsi="Arial" w:cs="Arial"/>
          <w:sz w:val="24"/>
          <w:szCs w:val="24"/>
        </w:rPr>
        <w:t>d from low productivity and low-</w:t>
      </w:r>
      <w:r w:rsidRPr="00C876E1">
        <w:rPr>
          <w:rFonts w:ascii="Arial" w:hAnsi="Arial" w:cs="Arial"/>
          <w:sz w:val="24"/>
          <w:szCs w:val="24"/>
        </w:rPr>
        <w:t xml:space="preserve">wage jobs. Launchpad </w:t>
      </w:r>
      <w:r>
        <w:rPr>
          <w:rFonts w:ascii="Arial" w:hAnsi="Arial" w:cs="Arial"/>
          <w:sz w:val="24"/>
          <w:szCs w:val="24"/>
        </w:rPr>
        <w:t>has introduced</w:t>
      </w:r>
      <w:r w:rsidRPr="00C876E1">
        <w:rPr>
          <w:rFonts w:ascii="Arial" w:hAnsi="Arial" w:cs="Arial"/>
          <w:sz w:val="24"/>
          <w:szCs w:val="24"/>
        </w:rPr>
        <w:t xml:space="preserve"> a new model for entrepreneurship education which will help to prepare graduates for </w:t>
      </w:r>
      <w:r>
        <w:rPr>
          <w:rFonts w:ascii="Arial" w:hAnsi="Arial" w:cs="Arial"/>
          <w:sz w:val="24"/>
          <w:szCs w:val="24"/>
        </w:rPr>
        <w:t>the future economy</w:t>
      </w:r>
      <w:r w:rsidRPr="00C876E1">
        <w:rPr>
          <w:rFonts w:ascii="Arial" w:hAnsi="Arial" w:cs="Arial"/>
          <w:sz w:val="24"/>
          <w:szCs w:val="24"/>
        </w:rPr>
        <w:t>. The innovative tech solutions being developed by the Launchpad companies also have the potential to transform the way that we live, work and play and have applicability across a range of sectors including agriculture, energy, healthcare and non-profit.</w:t>
      </w:r>
    </w:p>
    <w:p w:rsidR="00527957" w:rsidRPr="00C876E1" w:rsidRDefault="00527957" w:rsidP="00527957">
      <w:pPr>
        <w:spacing w:after="0" w:line="480" w:lineRule="auto"/>
        <w:rPr>
          <w:rFonts w:ascii="Arial" w:hAnsi="Arial" w:cs="Arial"/>
          <w:sz w:val="24"/>
          <w:szCs w:val="24"/>
        </w:rPr>
      </w:pPr>
    </w:p>
    <w:p w:rsidR="0027510D" w:rsidRPr="004C2897" w:rsidRDefault="00527957" w:rsidP="00527957">
      <w:pPr>
        <w:spacing w:after="0" w:line="480" w:lineRule="auto"/>
        <w:rPr>
          <w:rFonts w:ascii="Arial" w:hAnsi="Arial" w:cs="Arial"/>
          <w:sz w:val="24"/>
          <w:szCs w:val="24"/>
        </w:rPr>
      </w:pPr>
      <w:r w:rsidRPr="00C876E1">
        <w:rPr>
          <w:rFonts w:ascii="Arial" w:hAnsi="Arial" w:cs="Arial"/>
          <w:sz w:val="24"/>
          <w:szCs w:val="24"/>
        </w:rPr>
        <w:t>The scalability and sustainability of the Launchpad model means that it can be applied in any geographical location where there is a need for economic regeneration. Whilst the benefits are currently limited to Cornwall, Launchpad has the potential to benefit communities across the world.</w:t>
      </w:r>
      <w:r w:rsidR="0027510D" w:rsidRPr="004C2897">
        <w:rPr>
          <w:rFonts w:ascii="Arial" w:hAnsi="Arial" w:cs="Arial"/>
          <w:sz w:val="24"/>
          <w:szCs w:val="24"/>
        </w:rPr>
        <w:br w:type="page"/>
      </w:r>
    </w:p>
    <w:p w:rsidR="009F43A8" w:rsidRPr="004C2897" w:rsidRDefault="00385BF8" w:rsidP="0027510D">
      <w:pPr>
        <w:spacing w:line="480" w:lineRule="auto"/>
        <w:rPr>
          <w:rFonts w:ascii="Arial" w:hAnsi="Arial" w:cs="Arial"/>
          <w:b/>
          <w:sz w:val="24"/>
          <w:szCs w:val="24"/>
        </w:rPr>
      </w:pPr>
      <w:r w:rsidRPr="004C2897">
        <w:rPr>
          <w:rFonts w:ascii="Arial" w:hAnsi="Arial" w:cs="Arial"/>
          <w:b/>
          <w:sz w:val="24"/>
          <w:szCs w:val="24"/>
        </w:rPr>
        <w:lastRenderedPageBreak/>
        <w:t>2.</w:t>
      </w:r>
      <w:r w:rsidRPr="004C2897">
        <w:rPr>
          <w:rFonts w:ascii="Arial" w:hAnsi="Arial" w:cs="Arial"/>
          <w:b/>
          <w:sz w:val="24"/>
          <w:szCs w:val="24"/>
        </w:rPr>
        <w:tab/>
      </w:r>
      <w:r w:rsidR="009F43A8" w:rsidRPr="004C2897">
        <w:rPr>
          <w:rFonts w:ascii="Arial" w:hAnsi="Arial" w:cs="Arial"/>
          <w:b/>
          <w:sz w:val="24"/>
          <w:szCs w:val="24"/>
          <w:u w:val="single"/>
        </w:rPr>
        <w:t>Introduction</w:t>
      </w:r>
    </w:p>
    <w:p w:rsidR="004C2897" w:rsidRPr="004C2897" w:rsidRDefault="004C2897" w:rsidP="004C2897">
      <w:pPr>
        <w:spacing w:after="0" w:line="480" w:lineRule="auto"/>
        <w:rPr>
          <w:rFonts w:ascii="Arial" w:hAnsi="Arial" w:cs="Arial"/>
          <w:sz w:val="24"/>
          <w:szCs w:val="24"/>
        </w:rPr>
      </w:pPr>
    </w:p>
    <w:p w:rsidR="004C2897" w:rsidRPr="004C2897" w:rsidRDefault="00A367D6" w:rsidP="004C2897">
      <w:pPr>
        <w:spacing w:after="0" w:line="480" w:lineRule="auto"/>
        <w:rPr>
          <w:rFonts w:ascii="Arial" w:hAnsi="Arial" w:cs="Arial"/>
          <w:sz w:val="24"/>
          <w:szCs w:val="24"/>
        </w:rPr>
      </w:pPr>
      <w:r w:rsidRPr="00A367D6">
        <w:rPr>
          <w:rFonts w:ascii="Arial" w:hAnsi="Arial" w:cs="Arial"/>
          <w:sz w:val="24"/>
          <w:szCs w:val="24"/>
        </w:rPr>
        <w:t>‘Launchpad’ is an innovative, postgraduate education and business incubation programme delivered by Falmouth University and founded by its Vice-Chancellor, Professor Anne Carlisle. The purpose of this paper is to explore the economic and social impact of Launchpad on the community in Cornwall, where the programme is based.</w:t>
      </w:r>
    </w:p>
    <w:p w:rsidR="004C2897" w:rsidRPr="004C2897" w:rsidRDefault="004C2897" w:rsidP="004C2897">
      <w:pPr>
        <w:spacing w:after="0" w:line="480" w:lineRule="auto"/>
        <w:rPr>
          <w:rFonts w:ascii="Arial" w:hAnsi="Arial" w:cs="Arial"/>
          <w:sz w:val="24"/>
          <w:szCs w:val="24"/>
        </w:rPr>
      </w:pPr>
    </w:p>
    <w:p w:rsidR="004C2897" w:rsidRPr="004C2897" w:rsidRDefault="004C2897" w:rsidP="004C2897">
      <w:pPr>
        <w:spacing w:after="0" w:line="480" w:lineRule="auto"/>
        <w:rPr>
          <w:rFonts w:ascii="Arial" w:hAnsi="Arial" w:cs="Arial"/>
          <w:b/>
          <w:sz w:val="24"/>
          <w:szCs w:val="24"/>
        </w:rPr>
      </w:pPr>
      <w:r w:rsidRPr="004C2897">
        <w:rPr>
          <w:rFonts w:ascii="Arial" w:hAnsi="Arial" w:cs="Arial"/>
          <w:b/>
          <w:sz w:val="24"/>
          <w:szCs w:val="24"/>
        </w:rPr>
        <w:t>3.</w:t>
      </w:r>
      <w:r w:rsidRPr="004C2897">
        <w:rPr>
          <w:rFonts w:ascii="Arial" w:hAnsi="Arial" w:cs="Arial"/>
          <w:b/>
          <w:sz w:val="24"/>
          <w:szCs w:val="24"/>
        </w:rPr>
        <w:tab/>
      </w:r>
      <w:r w:rsidR="00A367D6">
        <w:rPr>
          <w:rFonts w:ascii="Arial" w:hAnsi="Arial" w:cs="Arial"/>
          <w:b/>
          <w:sz w:val="24"/>
          <w:szCs w:val="24"/>
          <w:u w:val="single"/>
        </w:rPr>
        <w:t>What is Launchpad?</w:t>
      </w:r>
    </w:p>
    <w:p w:rsidR="004C2897" w:rsidRPr="004C2897" w:rsidRDefault="004C2897" w:rsidP="004C2897">
      <w:pPr>
        <w:spacing w:after="0" w:line="480" w:lineRule="auto"/>
        <w:rPr>
          <w:rFonts w:ascii="Arial" w:hAnsi="Arial" w:cs="Arial"/>
          <w:sz w:val="24"/>
          <w:szCs w:val="24"/>
        </w:rPr>
      </w:pPr>
    </w:p>
    <w:p w:rsidR="00A367D6" w:rsidRDefault="00A367D6" w:rsidP="00A367D6">
      <w:pPr>
        <w:spacing w:after="0" w:line="480" w:lineRule="auto"/>
        <w:rPr>
          <w:rFonts w:ascii="Arial" w:hAnsi="Arial" w:cs="Arial"/>
          <w:sz w:val="24"/>
          <w:szCs w:val="24"/>
        </w:rPr>
      </w:pPr>
      <w:r w:rsidRPr="00A367D6">
        <w:rPr>
          <w:rFonts w:ascii="Arial" w:hAnsi="Arial" w:cs="Arial"/>
          <w:sz w:val="24"/>
          <w:szCs w:val="24"/>
        </w:rPr>
        <w:t xml:space="preserve">Launchpad uses business creation as a method of teaching students about entrepreneurship so that they complete the 12-month programme as a director in an incorporated company with an investible </w:t>
      </w:r>
      <w:r w:rsidR="004F3844">
        <w:rPr>
          <w:rFonts w:ascii="Arial" w:hAnsi="Arial" w:cs="Arial"/>
          <w:sz w:val="24"/>
          <w:szCs w:val="24"/>
        </w:rPr>
        <w:t>prototype</w:t>
      </w:r>
      <w:r w:rsidRPr="00A367D6">
        <w:rPr>
          <w:rFonts w:ascii="Arial" w:hAnsi="Arial" w:cs="Arial"/>
          <w:sz w:val="24"/>
          <w:szCs w:val="24"/>
        </w:rPr>
        <w:t xml:space="preserve"> and a </w:t>
      </w:r>
      <w:proofErr w:type="spellStart"/>
      <w:r w:rsidRPr="00A367D6">
        <w:rPr>
          <w:rFonts w:ascii="Arial" w:hAnsi="Arial" w:cs="Arial"/>
          <w:sz w:val="24"/>
          <w:szCs w:val="24"/>
        </w:rPr>
        <w:t>Masters</w:t>
      </w:r>
      <w:proofErr w:type="spellEnd"/>
      <w:r w:rsidRPr="00A367D6">
        <w:rPr>
          <w:rFonts w:ascii="Arial" w:hAnsi="Arial" w:cs="Arial"/>
          <w:sz w:val="24"/>
          <w:szCs w:val="24"/>
        </w:rPr>
        <w:t xml:space="preserve"> degree in Entrepreneurship (Falmouth University, 2018a). Lack of sufficient market demand is one of the most cited reasons for start-up failure (CB Insights, 2018) but the Launchpad model is designed to improve start-up success rates by matching students with industry partners from the outset </w:t>
      </w:r>
      <w:r w:rsidR="00BD5BA5" w:rsidRPr="00BD5BA5">
        <w:rPr>
          <w:rFonts w:ascii="Arial" w:hAnsi="Arial" w:cs="Arial"/>
          <w:sz w:val="24"/>
          <w:szCs w:val="24"/>
        </w:rPr>
        <w:t xml:space="preserve">so the issue of whether or not a product fulfils a market </w:t>
      </w:r>
      <w:r w:rsidR="00BD5BA5">
        <w:rPr>
          <w:rFonts w:ascii="Arial" w:hAnsi="Arial" w:cs="Arial"/>
          <w:sz w:val="24"/>
          <w:szCs w:val="24"/>
        </w:rPr>
        <w:t>need</w:t>
      </w:r>
      <w:r w:rsidR="00BD5BA5" w:rsidRPr="00BD5BA5">
        <w:rPr>
          <w:rFonts w:ascii="Arial" w:hAnsi="Arial" w:cs="Arial"/>
          <w:sz w:val="24"/>
          <w:szCs w:val="24"/>
        </w:rPr>
        <w:t xml:space="preserve"> is established early on (</w:t>
      </w:r>
      <w:proofErr w:type="spellStart"/>
      <w:r w:rsidR="00BD5BA5" w:rsidRPr="00BD5BA5">
        <w:rPr>
          <w:rFonts w:ascii="Arial" w:hAnsi="Arial" w:cs="Arial"/>
          <w:sz w:val="24"/>
          <w:szCs w:val="24"/>
        </w:rPr>
        <w:t>Vergnault</w:t>
      </w:r>
      <w:proofErr w:type="spellEnd"/>
      <w:r w:rsidR="00BD5BA5" w:rsidRPr="00BD5BA5">
        <w:rPr>
          <w:rFonts w:ascii="Arial" w:hAnsi="Arial" w:cs="Arial"/>
          <w:sz w:val="24"/>
          <w:szCs w:val="24"/>
        </w:rPr>
        <w:t>, 2017a).</w:t>
      </w:r>
    </w:p>
    <w:p w:rsidR="00BD5BA5" w:rsidRPr="00A367D6" w:rsidRDefault="00BD5BA5" w:rsidP="00A367D6">
      <w:pPr>
        <w:spacing w:after="0" w:line="480" w:lineRule="auto"/>
        <w:rPr>
          <w:rFonts w:ascii="Arial" w:hAnsi="Arial" w:cs="Arial"/>
          <w:sz w:val="24"/>
          <w:szCs w:val="24"/>
        </w:rPr>
      </w:pPr>
    </w:p>
    <w:p w:rsidR="004C2897" w:rsidRDefault="00A367D6" w:rsidP="00A367D6">
      <w:pPr>
        <w:spacing w:after="0" w:line="480" w:lineRule="auto"/>
        <w:rPr>
          <w:rFonts w:ascii="Arial" w:hAnsi="Arial" w:cs="Arial"/>
          <w:sz w:val="24"/>
          <w:szCs w:val="24"/>
        </w:rPr>
      </w:pPr>
      <w:r w:rsidRPr="00A367D6">
        <w:rPr>
          <w:rFonts w:ascii="Arial" w:hAnsi="Arial" w:cs="Arial"/>
          <w:sz w:val="24"/>
          <w:szCs w:val="24"/>
        </w:rPr>
        <w:t xml:space="preserve">In 2016, Launchpad received a combined investment of more than £12 million from the European Regional Development Fund and Cornwall Council, to fund the delivery of the programme to 128 participants over three years as well as the development of a purpose-built facility to accommodate the programme’s students and businesses (Business Cornwall, 2016). Falmouth University takes an equity </w:t>
      </w:r>
      <w:r w:rsidRPr="00A367D6">
        <w:rPr>
          <w:rFonts w:ascii="Arial" w:hAnsi="Arial" w:cs="Arial"/>
          <w:sz w:val="24"/>
          <w:szCs w:val="24"/>
        </w:rPr>
        <w:lastRenderedPageBreak/>
        <w:t>stake in each of Launchpad’s companies and this will be used to sustain the programme indefinitely once the funding finishes (Falmouth University, 2018b).</w:t>
      </w:r>
    </w:p>
    <w:p w:rsidR="00281BED" w:rsidRPr="004C2897" w:rsidRDefault="00281BED" w:rsidP="004C2897">
      <w:pPr>
        <w:spacing w:after="0" w:line="480" w:lineRule="auto"/>
        <w:rPr>
          <w:rFonts w:ascii="Arial" w:hAnsi="Arial" w:cs="Arial"/>
          <w:sz w:val="24"/>
          <w:szCs w:val="24"/>
        </w:rPr>
      </w:pPr>
    </w:p>
    <w:p w:rsidR="004C2897" w:rsidRPr="004C2897" w:rsidRDefault="004C2897" w:rsidP="004C2897">
      <w:pPr>
        <w:spacing w:after="0" w:line="480" w:lineRule="auto"/>
        <w:rPr>
          <w:rFonts w:ascii="Arial" w:hAnsi="Arial" w:cs="Arial"/>
          <w:b/>
          <w:sz w:val="24"/>
          <w:szCs w:val="24"/>
        </w:rPr>
      </w:pPr>
      <w:r w:rsidRPr="004C2897">
        <w:rPr>
          <w:rFonts w:ascii="Arial" w:hAnsi="Arial" w:cs="Arial"/>
          <w:b/>
          <w:sz w:val="24"/>
          <w:szCs w:val="24"/>
        </w:rPr>
        <w:t>4.</w:t>
      </w:r>
      <w:r w:rsidRPr="004C2897">
        <w:rPr>
          <w:rFonts w:ascii="Arial" w:hAnsi="Arial" w:cs="Arial"/>
          <w:b/>
          <w:sz w:val="24"/>
          <w:szCs w:val="24"/>
        </w:rPr>
        <w:tab/>
      </w:r>
      <w:r w:rsidR="00A367D6">
        <w:rPr>
          <w:rFonts w:ascii="Arial" w:hAnsi="Arial" w:cs="Arial"/>
          <w:b/>
          <w:sz w:val="24"/>
          <w:szCs w:val="24"/>
          <w:u w:val="single"/>
        </w:rPr>
        <w:t>What prompted the development of Launchpad?</w:t>
      </w:r>
    </w:p>
    <w:p w:rsidR="004C2897" w:rsidRDefault="004C2897" w:rsidP="004C2897">
      <w:pPr>
        <w:spacing w:after="0" w:line="480" w:lineRule="auto"/>
        <w:rPr>
          <w:rFonts w:ascii="Arial" w:hAnsi="Arial" w:cs="Arial"/>
          <w:sz w:val="24"/>
          <w:szCs w:val="24"/>
        </w:rPr>
      </w:pPr>
    </w:p>
    <w:p w:rsidR="00281BED" w:rsidRPr="004C2897" w:rsidRDefault="00A367D6" w:rsidP="004C2897">
      <w:pPr>
        <w:spacing w:after="0" w:line="480" w:lineRule="auto"/>
        <w:rPr>
          <w:rFonts w:ascii="Arial" w:hAnsi="Arial" w:cs="Arial"/>
          <w:sz w:val="24"/>
          <w:szCs w:val="24"/>
        </w:rPr>
      </w:pPr>
      <w:r w:rsidRPr="00A367D6">
        <w:rPr>
          <w:rFonts w:ascii="Arial" w:hAnsi="Arial" w:cs="Arial"/>
          <w:sz w:val="24"/>
          <w:szCs w:val="24"/>
        </w:rPr>
        <w:t>Social entrepreneurs have a highly-developed ability to identify and solve problems. Often, they are inspired to act as a result of challenges they have personally experienced (</w:t>
      </w:r>
      <w:proofErr w:type="spellStart"/>
      <w:r w:rsidRPr="00A367D6">
        <w:rPr>
          <w:rFonts w:ascii="Arial" w:hAnsi="Arial" w:cs="Arial"/>
          <w:sz w:val="24"/>
          <w:szCs w:val="24"/>
        </w:rPr>
        <w:t>Ghalwash</w:t>
      </w:r>
      <w:proofErr w:type="spellEnd"/>
      <w:r w:rsidRPr="00A367D6">
        <w:rPr>
          <w:rFonts w:ascii="Arial" w:hAnsi="Arial" w:cs="Arial"/>
          <w:sz w:val="24"/>
          <w:szCs w:val="24"/>
        </w:rPr>
        <w:t xml:space="preserve"> et al., 2017). Launchpad was founded by Professor Carlisle in response to a problem identified in her youth. As </w:t>
      </w:r>
      <w:r w:rsidR="005248AF">
        <w:rPr>
          <w:rFonts w:ascii="Arial" w:hAnsi="Arial" w:cs="Arial"/>
          <w:sz w:val="24"/>
          <w:szCs w:val="24"/>
        </w:rPr>
        <w:t xml:space="preserve">a </w:t>
      </w:r>
      <w:r w:rsidRPr="00A367D6">
        <w:rPr>
          <w:rFonts w:ascii="Arial" w:hAnsi="Arial" w:cs="Arial"/>
          <w:sz w:val="24"/>
          <w:szCs w:val="24"/>
        </w:rPr>
        <w:t xml:space="preserve">student and nascent entrepreneur she </w:t>
      </w:r>
      <w:r w:rsidR="005248AF">
        <w:rPr>
          <w:rFonts w:ascii="Arial" w:hAnsi="Arial" w:cs="Arial"/>
          <w:sz w:val="24"/>
          <w:szCs w:val="24"/>
        </w:rPr>
        <w:t>felt</w:t>
      </w:r>
      <w:r w:rsidRPr="00A367D6">
        <w:rPr>
          <w:rFonts w:ascii="Arial" w:hAnsi="Arial" w:cs="Arial"/>
          <w:sz w:val="24"/>
          <w:szCs w:val="24"/>
        </w:rPr>
        <w:t xml:space="preserve"> her university lecturers were dismissive of her entrepreneurial efforts and that they missed a key opportunity to nurture her talent. Launchpad was developed from a desire to improve entrepreneurship education (Michell, 2018).</w:t>
      </w:r>
    </w:p>
    <w:p w:rsidR="004C2897" w:rsidRPr="004C2897" w:rsidRDefault="004C2897" w:rsidP="004C2897">
      <w:pPr>
        <w:spacing w:after="0" w:line="480" w:lineRule="auto"/>
        <w:rPr>
          <w:rFonts w:ascii="Arial" w:hAnsi="Arial" w:cs="Arial"/>
          <w:sz w:val="24"/>
          <w:szCs w:val="24"/>
        </w:rPr>
      </w:pPr>
    </w:p>
    <w:p w:rsidR="004C2897" w:rsidRPr="004C2897" w:rsidRDefault="004C2897" w:rsidP="004C2897">
      <w:pPr>
        <w:spacing w:after="0" w:line="480" w:lineRule="auto"/>
        <w:rPr>
          <w:rFonts w:ascii="Arial" w:hAnsi="Arial" w:cs="Arial"/>
          <w:b/>
          <w:sz w:val="24"/>
          <w:szCs w:val="24"/>
        </w:rPr>
      </w:pPr>
      <w:r w:rsidRPr="004C2897">
        <w:rPr>
          <w:rFonts w:ascii="Arial" w:hAnsi="Arial" w:cs="Arial"/>
          <w:b/>
          <w:sz w:val="24"/>
          <w:szCs w:val="24"/>
        </w:rPr>
        <w:t>5.</w:t>
      </w:r>
      <w:r w:rsidRPr="004C2897">
        <w:rPr>
          <w:rFonts w:ascii="Arial" w:hAnsi="Arial" w:cs="Arial"/>
          <w:b/>
          <w:sz w:val="24"/>
          <w:szCs w:val="24"/>
        </w:rPr>
        <w:tab/>
      </w:r>
      <w:r w:rsidR="005F2AE6">
        <w:rPr>
          <w:rFonts w:ascii="Arial" w:hAnsi="Arial" w:cs="Arial"/>
          <w:b/>
          <w:sz w:val="24"/>
          <w:szCs w:val="24"/>
          <w:u w:val="single"/>
        </w:rPr>
        <w:t xml:space="preserve">What are the characteristics of </w:t>
      </w:r>
      <w:r w:rsidR="00A367D6">
        <w:rPr>
          <w:rFonts w:ascii="Arial" w:hAnsi="Arial" w:cs="Arial"/>
          <w:b/>
          <w:sz w:val="24"/>
          <w:szCs w:val="24"/>
          <w:u w:val="single"/>
        </w:rPr>
        <w:t>Cornwall</w:t>
      </w:r>
      <w:r w:rsidR="005F2AE6">
        <w:rPr>
          <w:rFonts w:ascii="Arial" w:hAnsi="Arial" w:cs="Arial"/>
          <w:b/>
          <w:sz w:val="24"/>
          <w:szCs w:val="24"/>
          <w:u w:val="single"/>
        </w:rPr>
        <w:t>’s economy</w:t>
      </w:r>
      <w:r w:rsidR="00A367D6">
        <w:rPr>
          <w:rFonts w:ascii="Arial" w:hAnsi="Arial" w:cs="Arial"/>
          <w:b/>
          <w:sz w:val="24"/>
          <w:szCs w:val="24"/>
          <w:u w:val="single"/>
        </w:rPr>
        <w:t>?</w:t>
      </w:r>
    </w:p>
    <w:p w:rsidR="004C2897" w:rsidRDefault="004C2897" w:rsidP="004C2897">
      <w:pPr>
        <w:spacing w:after="0" w:line="480" w:lineRule="auto"/>
        <w:rPr>
          <w:rFonts w:ascii="Arial" w:hAnsi="Arial" w:cs="Arial"/>
          <w:sz w:val="24"/>
          <w:szCs w:val="24"/>
        </w:rPr>
      </w:pPr>
    </w:p>
    <w:p w:rsidR="00F93AFD" w:rsidRPr="004C2897" w:rsidRDefault="00F93AFD" w:rsidP="00F93AFD">
      <w:pPr>
        <w:spacing w:after="0" w:line="480" w:lineRule="auto"/>
        <w:rPr>
          <w:rFonts w:ascii="Arial" w:hAnsi="Arial" w:cs="Arial"/>
          <w:b/>
          <w:sz w:val="24"/>
          <w:szCs w:val="24"/>
        </w:rPr>
      </w:pPr>
      <w:r w:rsidRPr="004C2897">
        <w:rPr>
          <w:rFonts w:ascii="Arial" w:hAnsi="Arial" w:cs="Arial"/>
          <w:b/>
          <w:sz w:val="24"/>
          <w:szCs w:val="24"/>
        </w:rPr>
        <w:t>5.1</w:t>
      </w:r>
      <w:r w:rsidRPr="004C2897">
        <w:rPr>
          <w:rFonts w:ascii="Arial" w:hAnsi="Arial" w:cs="Arial"/>
          <w:b/>
          <w:sz w:val="24"/>
          <w:szCs w:val="24"/>
        </w:rPr>
        <w:tab/>
      </w:r>
      <w:r w:rsidR="001C3F65">
        <w:rPr>
          <w:rFonts w:ascii="Arial" w:hAnsi="Arial" w:cs="Arial"/>
          <w:b/>
          <w:sz w:val="24"/>
          <w:szCs w:val="24"/>
        </w:rPr>
        <w:t>Dominance</w:t>
      </w:r>
      <w:r w:rsidR="00077B02">
        <w:rPr>
          <w:rFonts w:ascii="Arial" w:hAnsi="Arial" w:cs="Arial"/>
          <w:b/>
          <w:sz w:val="24"/>
          <w:szCs w:val="24"/>
        </w:rPr>
        <w:t xml:space="preserve"> of low-wage sectors</w:t>
      </w:r>
    </w:p>
    <w:p w:rsidR="00F93AFD" w:rsidRPr="004C2897" w:rsidRDefault="00F93AFD" w:rsidP="004C2897">
      <w:pPr>
        <w:spacing w:after="0" w:line="480" w:lineRule="auto"/>
        <w:rPr>
          <w:rFonts w:ascii="Arial" w:hAnsi="Arial" w:cs="Arial"/>
          <w:sz w:val="24"/>
          <w:szCs w:val="24"/>
        </w:rPr>
      </w:pPr>
    </w:p>
    <w:p w:rsidR="004C2897" w:rsidRPr="004C2897" w:rsidRDefault="00A367D6" w:rsidP="004C2897">
      <w:pPr>
        <w:spacing w:after="0" w:line="480" w:lineRule="auto"/>
        <w:rPr>
          <w:rFonts w:ascii="Arial" w:hAnsi="Arial" w:cs="Arial"/>
          <w:sz w:val="24"/>
          <w:szCs w:val="24"/>
        </w:rPr>
      </w:pPr>
      <w:r w:rsidRPr="00A367D6">
        <w:rPr>
          <w:rFonts w:ascii="Arial" w:hAnsi="Arial" w:cs="Arial"/>
          <w:sz w:val="24"/>
          <w:szCs w:val="24"/>
        </w:rPr>
        <w:t>The decline of the Cornish mining industries in the latter part of the twentieth century had a major impact on the local economy (</w:t>
      </w:r>
      <w:proofErr w:type="spellStart"/>
      <w:r w:rsidRPr="00A367D6">
        <w:rPr>
          <w:rFonts w:ascii="Arial" w:hAnsi="Arial" w:cs="Arial"/>
          <w:sz w:val="24"/>
          <w:szCs w:val="24"/>
        </w:rPr>
        <w:t>Ergürel</w:t>
      </w:r>
      <w:proofErr w:type="spellEnd"/>
      <w:r w:rsidRPr="00A367D6">
        <w:rPr>
          <w:rFonts w:ascii="Arial" w:hAnsi="Arial" w:cs="Arial"/>
          <w:sz w:val="24"/>
          <w:szCs w:val="24"/>
        </w:rPr>
        <w:t xml:space="preserve">, 2015). Employment opportunities have centred </w:t>
      </w:r>
      <w:proofErr w:type="gramStart"/>
      <w:r w:rsidRPr="00A367D6">
        <w:rPr>
          <w:rFonts w:ascii="Arial" w:hAnsi="Arial" w:cs="Arial"/>
          <w:sz w:val="24"/>
          <w:szCs w:val="24"/>
        </w:rPr>
        <w:t>around</w:t>
      </w:r>
      <w:proofErr w:type="gramEnd"/>
      <w:r w:rsidRPr="00A367D6">
        <w:rPr>
          <w:rFonts w:ascii="Arial" w:hAnsi="Arial" w:cs="Arial"/>
          <w:sz w:val="24"/>
          <w:szCs w:val="24"/>
        </w:rPr>
        <w:t xml:space="preserve"> tourism, agriculture and health and social care, which tend to pay low wages (</w:t>
      </w:r>
      <w:proofErr w:type="spellStart"/>
      <w:r w:rsidRPr="00A367D6">
        <w:rPr>
          <w:rFonts w:ascii="Arial" w:hAnsi="Arial" w:cs="Arial"/>
          <w:sz w:val="24"/>
          <w:szCs w:val="24"/>
        </w:rPr>
        <w:t>Scrimgeour</w:t>
      </w:r>
      <w:proofErr w:type="spellEnd"/>
      <w:r w:rsidRPr="00A367D6">
        <w:rPr>
          <w:rFonts w:ascii="Arial" w:hAnsi="Arial" w:cs="Arial"/>
          <w:sz w:val="24"/>
          <w:szCs w:val="24"/>
        </w:rPr>
        <w:t>, 2017). The average salary in Cornwall is £18,000 per annum, significantly less than the rest of the country (</w:t>
      </w:r>
      <w:proofErr w:type="spellStart"/>
      <w:r w:rsidRPr="00A367D6">
        <w:rPr>
          <w:rFonts w:ascii="Arial" w:hAnsi="Arial" w:cs="Arial"/>
          <w:sz w:val="24"/>
          <w:szCs w:val="24"/>
        </w:rPr>
        <w:t>Gouk</w:t>
      </w:r>
      <w:proofErr w:type="spellEnd"/>
      <w:r w:rsidRPr="00A367D6">
        <w:rPr>
          <w:rFonts w:ascii="Arial" w:hAnsi="Arial" w:cs="Arial"/>
          <w:sz w:val="24"/>
          <w:szCs w:val="24"/>
        </w:rPr>
        <w:t xml:space="preserve"> &amp; </w:t>
      </w:r>
      <w:proofErr w:type="spellStart"/>
      <w:r w:rsidRPr="00A367D6">
        <w:rPr>
          <w:rFonts w:ascii="Arial" w:hAnsi="Arial" w:cs="Arial"/>
          <w:sz w:val="24"/>
          <w:szCs w:val="24"/>
        </w:rPr>
        <w:t>Hards</w:t>
      </w:r>
      <w:proofErr w:type="spellEnd"/>
      <w:r w:rsidRPr="00A367D6">
        <w:rPr>
          <w:rFonts w:ascii="Arial" w:hAnsi="Arial" w:cs="Arial"/>
          <w:sz w:val="24"/>
          <w:szCs w:val="24"/>
        </w:rPr>
        <w:t>, 2017).</w:t>
      </w:r>
    </w:p>
    <w:p w:rsidR="004C2897" w:rsidRDefault="004C2897" w:rsidP="004C2897">
      <w:pPr>
        <w:spacing w:after="0" w:line="480" w:lineRule="auto"/>
        <w:rPr>
          <w:rFonts w:ascii="Arial" w:hAnsi="Arial" w:cs="Arial"/>
          <w:sz w:val="24"/>
          <w:szCs w:val="24"/>
        </w:rPr>
      </w:pPr>
    </w:p>
    <w:p w:rsidR="00F93AFD" w:rsidRDefault="00F93AFD" w:rsidP="00F93AFD">
      <w:pPr>
        <w:spacing w:after="0" w:line="480" w:lineRule="auto"/>
        <w:rPr>
          <w:rFonts w:ascii="Arial" w:hAnsi="Arial" w:cs="Arial"/>
          <w:b/>
          <w:sz w:val="24"/>
          <w:szCs w:val="24"/>
        </w:rPr>
      </w:pPr>
      <w:r>
        <w:rPr>
          <w:rFonts w:ascii="Arial" w:hAnsi="Arial" w:cs="Arial"/>
          <w:b/>
          <w:sz w:val="24"/>
          <w:szCs w:val="24"/>
        </w:rPr>
        <w:t>5.2</w:t>
      </w:r>
      <w:r w:rsidRPr="004C2897">
        <w:rPr>
          <w:rFonts w:ascii="Arial" w:hAnsi="Arial" w:cs="Arial"/>
          <w:b/>
          <w:sz w:val="24"/>
          <w:szCs w:val="24"/>
        </w:rPr>
        <w:tab/>
      </w:r>
      <w:r w:rsidR="001C3F65">
        <w:rPr>
          <w:rFonts w:ascii="Arial" w:hAnsi="Arial" w:cs="Arial"/>
          <w:b/>
          <w:sz w:val="24"/>
          <w:szCs w:val="24"/>
        </w:rPr>
        <w:t>Recent g</w:t>
      </w:r>
      <w:r w:rsidR="00CC6AE7">
        <w:rPr>
          <w:rFonts w:ascii="Arial" w:hAnsi="Arial" w:cs="Arial"/>
          <w:b/>
          <w:sz w:val="24"/>
          <w:szCs w:val="24"/>
        </w:rPr>
        <w:t>rowth of the digital sector</w:t>
      </w:r>
    </w:p>
    <w:p w:rsidR="00F93AFD" w:rsidRDefault="00F93AFD" w:rsidP="00F93AFD">
      <w:pPr>
        <w:spacing w:after="0" w:line="480" w:lineRule="auto"/>
        <w:rPr>
          <w:rFonts w:ascii="Arial" w:hAnsi="Arial" w:cs="Arial"/>
          <w:b/>
          <w:sz w:val="24"/>
          <w:szCs w:val="24"/>
        </w:rPr>
      </w:pPr>
    </w:p>
    <w:p w:rsidR="005B22CB" w:rsidRDefault="00F93AFD" w:rsidP="00F93AFD">
      <w:pPr>
        <w:spacing w:after="0" w:line="480" w:lineRule="auto"/>
        <w:rPr>
          <w:rFonts w:ascii="Arial" w:hAnsi="Arial" w:cs="Arial"/>
          <w:sz w:val="24"/>
          <w:szCs w:val="24"/>
        </w:rPr>
      </w:pPr>
      <w:r w:rsidRPr="00F93AFD">
        <w:rPr>
          <w:rFonts w:ascii="Arial" w:hAnsi="Arial" w:cs="Arial"/>
          <w:sz w:val="24"/>
          <w:szCs w:val="24"/>
        </w:rPr>
        <w:lastRenderedPageBreak/>
        <w:t>The European Union defines Cornwall &amp; the Isles of Scilly (</w:t>
      </w:r>
      <w:proofErr w:type="spellStart"/>
      <w:r w:rsidRPr="00F93AFD">
        <w:rPr>
          <w:rFonts w:ascii="Arial" w:hAnsi="Arial" w:cs="Arial"/>
          <w:sz w:val="24"/>
          <w:szCs w:val="24"/>
        </w:rPr>
        <w:t>CIoS</w:t>
      </w:r>
      <w:proofErr w:type="spellEnd"/>
      <w:r w:rsidRPr="00F93AFD">
        <w:rPr>
          <w:rFonts w:ascii="Arial" w:hAnsi="Arial" w:cs="Arial"/>
          <w:sz w:val="24"/>
          <w:szCs w:val="24"/>
        </w:rPr>
        <w:t>) as a ‘less developed region’ (</w:t>
      </w:r>
      <w:proofErr w:type="spellStart"/>
      <w:r w:rsidRPr="00F93AFD">
        <w:rPr>
          <w:rFonts w:ascii="Arial" w:hAnsi="Arial" w:cs="Arial"/>
          <w:sz w:val="24"/>
          <w:szCs w:val="24"/>
        </w:rPr>
        <w:t>CIoS</w:t>
      </w:r>
      <w:proofErr w:type="spellEnd"/>
      <w:r w:rsidRPr="00F93AFD">
        <w:rPr>
          <w:rFonts w:ascii="Arial" w:hAnsi="Arial" w:cs="Arial"/>
          <w:sz w:val="24"/>
          <w:szCs w:val="24"/>
        </w:rPr>
        <w:t xml:space="preserve"> Growth Programme, 2018) which has enabled it to benefit from major investments in infrastructure, such as the county-wide installation of superfast broadband. This has enabled the county to overcome the challenges of its peripheral location and engage digitally with customers, investors and suppliers around the rest of the UK and the world (</w:t>
      </w:r>
      <w:proofErr w:type="spellStart"/>
      <w:r w:rsidRPr="00F93AFD">
        <w:rPr>
          <w:rFonts w:ascii="Arial" w:hAnsi="Arial" w:cs="Arial"/>
          <w:sz w:val="24"/>
          <w:szCs w:val="24"/>
        </w:rPr>
        <w:t>Wigmore</w:t>
      </w:r>
      <w:proofErr w:type="spellEnd"/>
      <w:r w:rsidRPr="00F93AFD">
        <w:rPr>
          <w:rFonts w:ascii="Arial" w:hAnsi="Arial" w:cs="Arial"/>
          <w:sz w:val="24"/>
          <w:szCs w:val="24"/>
        </w:rPr>
        <w:t xml:space="preserve">, 2016). As a result, </w:t>
      </w:r>
      <w:r w:rsidR="00FD409C" w:rsidRPr="00FD409C">
        <w:rPr>
          <w:rFonts w:ascii="Arial" w:hAnsi="Arial" w:cs="Arial"/>
          <w:sz w:val="24"/>
          <w:szCs w:val="24"/>
        </w:rPr>
        <w:t xml:space="preserve">Cornwall’s digital sector grew </w:t>
      </w:r>
      <w:r w:rsidR="00B073C7">
        <w:rPr>
          <w:rFonts w:ascii="Arial" w:hAnsi="Arial" w:cs="Arial"/>
          <w:sz w:val="24"/>
          <w:szCs w:val="24"/>
        </w:rPr>
        <w:t xml:space="preserve">its turnover </w:t>
      </w:r>
      <w:r w:rsidR="00FD409C" w:rsidRPr="00FD409C">
        <w:rPr>
          <w:rFonts w:ascii="Arial" w:hAnsi="Arial" w:cs="Arial"/>
          <w:sz w:val="24"/>
          <w:szCs w:val="24"/>
        </w:rPr>
        <w:t>by more than 50% b</w:t>
      </w:r>
      <w:r w:rsidR="00191C07">
        <w:rPr>
          <w:rFonts w:ascii="Arial" w:hAnsi="Arial" w:cs="Arial"/>
          <w:sz w:val="24"/>
          <w:szCs w:val="24"/>
        </w:rPr>
        <w:t>etween 2011 and 2015 (Tech City UK</w:t>
      </w:r>
      <w:r w:rsidR="00FD409C" w:rsidRPr="00FD409C">
        <w:rPr>
          <w:rFonts w:ascii="Arial" w:hAnsi="Arial" w:cs="Arial"/>
          <w:sz w:val="24"/>
          <w:szCs w:val="24"/>
        </w:rPr>
        <w:t>, 2017</w:t>
      </w:r>
      <w:r w:rsidR="00F70449">
        <w:rPr>
          <w:rFonts w:ascii="Arial" w:hAnsi="Arial" w:cs="Arial"/>
          <w:sz w:val="24"/>
          <w:szCs w:val="24"/>
        </w:rPr>
        <w:t>, p. 107</w:t>
      </w:r>
      <w:r w:rsidR="00FD409C" w:rsidRPr="00FD409C">
        <w:rPr>
          <w:rFonts w:ascii="Arial" w:hAnsi="Arial" w:cs="Arial"/>
          <w:sz w:val="24"/>
          <w:szCs w:val="24"/>
        </w:rPr>
        <w:t>).</w:t>
      </w:r>
    </w:p>
    <w:p w:rsidR="00FD409C" w:rsidRDefault="00FD409C" w:rsidP="00F93AFD">
      <w:pPr>
        <w:spacing w:after="0" w:line="480" w:lineRule="auto"/>
        <w:rPr>
          <w:rFonts w:ascii="Arial" w:hAnsi="Arial" w:cs="Arial"/>
          <w:sz w:val="24"/>
          <w:szCs w:val="24"/>
        </w:rPr>
      </w:pPr>
    </w:p>
    <w:p w:rsidR="005B22CB" w:rsidRDefault="005B22CB" w:rsidP="00F93AFD">
      <w:pPr>
        <w:spacing w:after="0" w:line="480" w:lineRule="auto"/>
        <w:rPr>
          <w:rFonts w:ascii="Arial" w:hAnsi="Arial" w:cs="Arial"/>
          <w:b/>
          <w:sz w:val="24"/>
          <w:szCs w:val="24"/>
        </w:rPr>
      </w:pPr>
      <w:r w:rsidRPr="005B22CB">
        <w:rPr>
          <w:rFonts w:ascii="Arial" w:hAnsi="Arial" w:cs="Arial"/>
          <w:b/>
          <w:sz w:val="24"/>
          <w:szCs w:val="24"/>
        </w:rPr>
        <w:t>5.3</w:t>
      </w:r>
      <w:r w:rsidRPr="005B22CB">
        <w:rPr>
          <w:rFonts w:ascii="Arial" w:hAnsi="Arial" w:cs="Arial"/>
          <w:b/>
          <w:sz w:val="24"/>
          <w:szCs w:val="24"/>
        </w:rPr>
        <w:tab/>
        <w:t>Lack of sufficient, high-quality human capital</w:t>
      </w:r>
    </w:p>
    <w:p w:rsidR="00E25473" w:rsidRDefault="00E25473" w:rsidP="00F93AFD">
      <w:pPr>
        <w:spacing w:after="0" w:line="480" w:lineRule="auto"/>
        <w:rPr>
          <w:rFonts w:ascii="Arial" w:hAnsi="Arial" w:cs="Arial"/>
          <w:b/>
          <w:sz w:val="24"/>
          <w:szCs w:val="24"/>
        </w:rPr>
      </w:pPr>
    </w:p>
    <w:p w:rsidR="00E25473" w:rsidRPr="00E25473" w:rsidRDefault="00E25473" w:rsidP="00E25473">
      <w:pPr>
        <w:spacing w:after="0" w:line="480" w:lineRule="auto"/>
        <w:rPr>
          <w:rFonts w:ascii="Arial" w:hAnsi="Arial" w:cs="Arial"/>
          <w:sz w:val="24"/>
          <w:szCs w:val="24"/>
        </w:rPr>
      </w:pPr>
      <w:r w:rsidRPr="00E25473">
        <w:rPr>
          <w:rFonts w:ascii="Arial" w:hAnsi="Arial" w:cs="Arial"/>
          <w:sz w:val="24"/>
          <w:szCs w:val="24"/>
        </w:rPr>
        <w:t xml:space="preserve">The </w:t>
      </w:r>
      <w:r w:rsidR="001A2E09">
        <w:rPr>
          <w:rFonts w:ascii="Arial" w:hAnsi="Arial" w:cs="Arial"/>
          <w:sz w:val="24"/>
          <w:szCs w:val="24"/>
        </w:rPr>
        <w:t>level</w:t>
      </w:r>
      <w:r w:rsidRPr="00E25473">
        <w:rPr>
          <w:rFonts w:ascii="Arial" w:hAnsi="Arial" w:cs="Arial"/>
          <w:sz w:val="24"/>
          <w:szCs w:val="24"/>
        </w:rPr>
        <w:t xml:space="preserve"> of education in Cornwall is lower than average. Historically, higher education pro</w:t>
      </w:r>
      <w:r w:rsidR="005248AF">
        <w:rPr>
          <w:rFonts w:ascii="Arial" w:hAnsi="Arial" w:cs="Arial"/>
          <w:sz w:val="24"/>
          <w:szCs w:val="24"/>
        </w:rPr>
        <w:t xml:space="preserve">vision in </w:t>
      </w:r>
      <w:proofErr w:type="spellStart"/>
      <w:r w:rsidR="005248AF">
        <w:rPr>
          <w:rFonts w:ascii="Arial" w:hAnsi="Arial" w:cs="Arial"/>
          <w:sz w:val="24"/>
          <w:szCs w:val="24"/>
        </w:rPr>
        <w:t>CIoS</w:t>
      </w:r>
      <w:proofErr w:type="spellEnd"/>
      <w:r w:rsidR="005248AF">
        <w:rPr>
          <w:rFonts w:ascii="Arial" w:hAnsi="Arial" w:cs="Arial"/>
          <w:sz w:val="24"/>
          <w:szCs w:val="24"/>
        </w:rPr>
        <w:t xml:space="preserve"> has been limited and, although it</w:t>
      </w:r>
      <w:r w:rsidRPr="00E25473">
        <w:rPr>
          <w:rFonts w:ascii="Arial" w:hAnsi="Arial" w:cs="Arial"/>
          <w:sz w:val="24"/>
          <w:szCs w:val="24"/>
        </w:rPr>
        <w:t xml:space="preserve"> has improved in recent years with the growth of Falmouth University and the presence of the University of Exeter</w:t>
      </w:r>
      <w:r w:rsidR="005248AF">
        <w:rPr>
          <w:rFonts w:ascii="Arial" w:hAnsi="Arial" w:cs="Arial"/>
          <w:sz w:val="24"/>
          <w:szCs w:val="24"/>
        </w:rPr>
        <w:t>,</w:t>
      </w:r>
      <w:r w:rsidRPr="00E25473">
        <w:rPr>
          <w:rFonts w:ascii="Arial" w:hAnsi="Arial" w:cs="Arial"/>
          <w:sz w:val="24"/>
          <w:szCs w:val="24"/>
        </w:rPr>
        <w:t xml:space="preserve"> the number of Cornish people engaging with higher education is still relatively low, as is the number of graduates staying in the county after graduation. Evidence suggests that this is linked to the lack of well-paid employment opportunities in Cornwall (</w:t>
      </w:r>
      <w:proofErr w:type="spellStart"/>
      <w:r w:rsidRPr="00E25473">
        <w:rPr>
          <w:rFonts w:ascii="Arial" w:hAnsi="Arial" w:cs="Arial"/>
          <w:sz w:val="24"/>
          <w:szCs w:val="24"/>
        </w:rPr>
        <w:t>CIoS</w:t>
      </w:r>
      <w:proofErr w:type="spellEnd"/>
      <w:r w:rsidRPr="00E25473">
        <w:rPr>
          <w:rFonts w:ascii="Arial" w:hAnsi="Arial" w:cs="Arial"/>
          <w:sz w:val="24"/>
          <w:szCs w:val="24"/>
        </w:rPr>
        <w:t xml:space="preserve"> Local Enterprise Partnership, 2017, p. 12).</w:t>
      </w:r>
    </w:p>
    <w:p w:rsidR="00E25473" w:rsidRPr="00E25473" w:rsidRDefault="00E25473" w:rsidP="00E25473">
      <w:pPr>
        <w:spacing w:after="0" w:line="480" w:lineRule="auto"/>
        <w:rPr>
          <w:rFonts w:ascii="Arial" w:hAnsi="Arial" w:cs="Arial"/>
          <w:sz w:val="24"/>
          <w:szCs w:val="24"/>
        </w:rPr>
      </w:pPr>
    </w:p>
    <w:p w:rsidR="00E25473" w:rsidRPr="00E25473" w:rsidRDefault="00E25473" w:rsidP="00E25473">
      <w:pPr>
        <w:spacing w:after="0" w:line="480" w:lineRule="auto"/>
        <w:rPr>
          <w:rFonts w:ascii="Arial" w:hAnsi="Arial" w:cs="Arial"/>
          <w:sz w:val="24"/>
          <w:szCs w:val="24"/>
        </w:rPr>
      </w:pPr>
      <w:r w:rsidRPr="00E25473">
        <w:rPr>
          <w:rFonts w:ascii="Arial" w:hAnsi="Arial" w:cs="Arial"/>
          <w:sz w:val="24"/>
          <w:szCs w:val="24"/>
        </w:rPr>
        <w:t>Although the digital sector in Cornwall has been growing quickly, local digital companies have highlighted problems recruiting sufficient skilled employees, which could potentially limit their growth (</w:t>
      </w:r>
      <w:proofErr w:type="spellStart"/>
      <w:r w:rsidRPr="00E25473">
        <w:rPr>
          <w:rFonts w:ascii="Arial" w:hAnsi="Arial" w:cs="Arial"/>
          <w:sz w:val="24"/>
          <w:szCs w:val="24"/>
        </w:rPr>
        <w:t>Vergnault</w:t>
      </w:r>
      <w:proofErr w:type="spellEnd"/>
      <w:r w:rsidRPr="00E25473">
        <w:rPr>
          <w:rFonts w:ascii="Arial" w:hAnsi="Arial" w:cs="Arial"/>
          <w:sz w:val="24"/>
          <w:szCs w:val="24"/>
        </w:rPr>
        <w:t>, 2017b).</w:t>
      </w:r>
    </w:p>
    <w:p w:rsidR="00E25473" w:rsidRDefault="00E25473" w:rsidP="004C2897">
      <w:pPr>
        <w:spacing w:after="0" w:line="480" w:lineRule="auto"/>
        <w:rPr>
          <w:rFonts w:ascii="Arial" w:hAnsi="Arial" w:cs="Arial"/>
          <w:sz w:val="24"/>
          <w:szCs w:val="24"/>
        </w:rPr>
      </w:pPr>
    </w:p>
    <w:p w:rsidR="00E25473" w:rsidRDefault="00E25473" w:rsidP="00E25473">
      <w:pPr>
        <w:spacing w:after="0" w:line="480" w:lineRule="auto"/>
        <w:rPr>
          <w:rFonts w:ascii="Arial" w:hAnsi="Arial" w:cs="Arial"/>
          <w:b/>
          <w:sz w:val="24"/>
          <w:szCs w:val="24"/>
          <w:u w:val="single"/>
        </w:rPr>
      </w:pPr>
      <w:r w:rsidRPr="004C2897">
        <w:rPr>
          <w:rFonts w:ascii="Arial" w:hAnsi="Arial" w:cs="Arial"/>
          <w:b/>
          <w:sz w:val="24"/>
          <w:szCs w:val="24"/>
        </w:rPr>
        <w:t>6.</w:t>
      </w:r>
      <w:r w:rsidRPr="004C2897">
        <w:rPr>
          <w:rFonts w:ascii="Arial" w:hAnsi="Arial" w:cs="Arial"/>
          <w:b/>
          <w:sz w:val="24"/>
          <w:szCs w:val="24"/>
        </w:rPr>
        <w:tab/>
      </w:r>
      <w:r>
        <w:rPr>
          <w:rFonts w:ascii="Arial" w:hAnsi="Arial" w:cs="Arial"/>
          <w:b/>
          <w:sz w:val="24"/>
          <w:szCs w:val="24"/>
          <w:u w:val="single"/>
        </w:rPr>
        <w:t>What is the economic impact of Launchpad?</w:t>
      </w:r>
    </w:p>
    <w:p w:rsidR="00E25473" w:rsidRDefault="00E25473" w:rsidP="00E25473">
      <w:pPr>
        <w:spacing w:after="0" w:line="480" w:lineRule="auto"/>
        <w:rPr>
          <w:rFonts w:ascii="Arial" w:hAnsi="Arial" w:cs="Arial"/>
          <w:b/>
          <w:sz w:val="24"/>
          <w:szCs w:val="24"/>
          <w:u w:val="single"/>
        </w:rPr>
      </w:pPr>
    </w:p>
    <w:p w:rsidR="00E25473" w:rsidRPr="004C2897" w:rsidRDefault="00E25473" w:rsidP="00E25473">
      <w:pPr>
        <w:spacing w:after="0" w:line="480" w:lineRule="auto"/>
        <w:rPr>
          <w:rFonts w:ascii="Arial" w:hAnsi="Arial" w:cs="Arial"/>
          <w:b/>
          <w:sz w:val="24"/>
          <w:szCs w:val="24"/>
        </w:rPr>
      </w:pPr>
      <w:r w:rsidRPr="004C2897">
        <w:rPr>
          <w:rFonts w:ascii="Arial" w:hAnsi="Arial" w:cs="Arial"/>
          <w:b/>
          <w:sz w:val="24"/>
          <w:szCs w:val="24"/>
        </w:rPr>
        <w:lastRenderedPageBreak/>
        <w:t>6.</w:t>
      </w:r>
      <w:r>
        <w:rPr>
          <w:rFonts w:ascii="Arial" w:hAnsi="Arial" w:cs="Arial"/>
          <w:b/>
          <w:sz w:val="24"/>
          <w:szCs w:val="24"/>
        </w:rPr>
        <w:t>1</w:t>
      </w:r>
      <w:r w:rsidRPr="004C2897">
        <w:rPr>
          <w:rFonts w:ascii="Arial" w:hAnsi="Arial" w:cs="Arial"/>
          <w:b/>
          <w:sz w:val="24"/>
          <w:szCs w:val="24"/>
        </w:rPr>
        <w:tab/>
      </w:r>
      <w:r>
        <w:rPr>
          <w:rFonts w:ascii="Arial" w:hAnsi="Arial" w:cs="Arial"/>
          <w:b/>
          <w:sz w:val="24"/>
          <w:szCs w:val="24"/>
        </w:rPr>
        <w:t xml:space="preserve">Growth of the </w:t>
      </w:r>
      <w:r w:rsidR="002013AE">
        <w:rPr>
          <w:rFonts w:ascii="Arial" w:hAnsi="Arial" w:cs="Arial"/>
          <w:b/>
          <w:sz w:val="24"/>
          <w:szCs w:val="24"/>
        </w:rPr>
        <w:t>local</w:t>
      </w:r>
      <w:r>
        <w:rPr>
          <w:rFonts w:ascii="Arial" w:hAnsi="Arial" w:cs="Arial"/>
          <w:b/>
          <w:sz w:val="24"/>
          <w:szCs w:val="24"/>
        </w:rPr>
        <w:t xml:space="preserve"> economy</w:t>
      </w:r>
    </w:p>
    <w:p w:rsidR="00E25473" w:rsidRDefault="00E25473" w:rsidP="004C2897">
      <w:pPr>
        <w:spacing w:after="0" w:line="480" w:lineRule="auto"/>
        <w:rPr>
          <w:rFonts w:ascii="Arial" w:hAnsi="Arial" w:cs="Arial"/>
          <w:sz w:val="24"/>
          <w:szCs w:val="24"/>
        </w:rPr>
      </w:pPr>
    </w:p>
    <w:p w:rsidR="00E25473" w:rsidRPr="00E25473" w:rsidRDefault="00E25473" w:rsidP="00E25473">
      <w:pPr>
        <w:spacing w:after="0" w:line="480" w:lineRule="auto"/>
        <w:rPr>
          <w:rFonts w:ascii="Arial" w:hAnsi="Arial" w:cs="Arial"/>
          <w:sz w:val="24"/>
          <w:szCs w:val="24"/>
        </w:rPr>
      </w:pPr>
      <w:r w:rsidRPr="00E25473">
        <w:rPr>
          <w:rFonts w:ascii="Arial" w:hAnsi="Arial" w:cs="Arial"/>
          <w:sz w:val="24"/>
          <w:szCs w:val="24"/>
        </w:rPr>
        <w:t>‘Creative destr</w:t>
      </w:r>
      <w:r w:rsidR="00910ED6">
        <w:rPr>
          <w:rFonts w:ascii="Arial" w:hAnsi="Arial" w:cs="Arial"/>
          <w:sz w:val="24"/>
          <w:szCs w:val="24"/>
        </w:rPr>
        <w:t>uction’ refers to the process by which</w:t>
      </w:r>
      <w:r w:rsidRPr="00E25473">
        <w:rPr>
          <w:rFonts w:ascii="Arial" w:hAnsi="Arial" w:cs="Arial"/>
          <w:sz w:val="24"/>
          <w:szCs w:val="24"/>
        </w:rPr>
        <w:t xml:space="preserve"> products and processes </w:t>
      </w:r>
      <w:r w:rsidR="00910ED6">
        <w:rPr>
          <w:rFonts w:ascii="Arial" w:hAnsi="Arial" w:cs="Arial"/>
          <w:sz w:val="24"/>
          <w:szCs w:val="24"/>
        </w:rPr>
        <w:t>are destroyed as they are</w:t>
      </w:r>
      <w:r w:rsidRPr="00E25473">
        <w:rPr>
          <w:rFonts w:ascii="Arial" w:hAnsi="Arial" w:cs="Arial"/>
          <w:sz w:val="24"/>
          <w:szCs w:val="24"/>
        </w:rPr>
        <w:t xml:space="preserve"> superseded by the creation of new solutions. As entrepreneurs compete with existing producers and continue developing new solutions, the market enters a continuous cycle of progression which drives consumption and</w:t>
      </w:r>
      <w:r w:rsidR="005248AF">
        <w:rPr>
          <w:rFonts w:ascii="Arial" w:hAnsi="Arial" w:cs="Arial"/>
          <w:sz w:val="24"/>
          <w:szCs w:val="24"/>
        </w:rPr>
        <w:t>, therefore,</w:t>
      </w:r>
      <w:r w:rsidRPr="00E25473">
        <w:rPr>
          <w:rFonts w:ascii="Arial" w:hAnsi="Arial" w:cs="Arial"/>
          <w:sz w:val="24"/>
          <w:szCs w:val="24"/>
        </w:rPr>
        <w:t xml:space="preserve"> the economy (Schumpeter, 1942, pp. 82-84).</w:t>
      </w:r>
    </w:p>
    <w:p w:rsidR="00E25473" w:rsidRPr="00E25473" w:rsidRDefault="00E25473" w:rsidP="00E25473">
      <w:pPr>
        <w:spacing w:after="0" w:line="480" w:lineRule="auto"/>
        <w:rPr>
          <w:rFonts w:ascii="Arial" w:hAnsi="Arial" w:cs="Arial"/>
          <w:sz w:val="24"/>
          <w:szCs w:val="24"/>
        </w:rPr>
      </w:pPr>
    </w:p>
    <w:p w:rsidR="00E25473" w:rsidRPr="00E25473" w:rsidRDefault="00E25473" w:rsidP="00E25473">
      <w:pPr>
        <w:spacing w:after="0" w:line="480" w:lineRule="auto"/>
        <w:rPr>
          <w:rFonts w:ascii="Arial" w:hAnsi="Arial" w:cs="Arial"/>
          <w:sz w:val="24"/>
          <w:szCs w:val="24"/>
        </w:rPr>
      </w:pPr>
      <w:r w:rsidRPr="00E25473">
        <w:rPr>
          <w:rFonts w:ascii="Arial" w:hAnsi="Arial" w:cs="Arial"/>
          <w:sz w:val="24"/>
          <w:szCs w:val="24"/>
        </w:rPr>
        <w:t>Entrepreneurship can play an important part in regional regeneration (</w:t>
      </w:r>
      <w:proofErr w:type="spellStart"/>
      <w:r w:rsidRPr="00E25473">
        <w:rPr>
          <w:rFonts w:ascii="Arial" w:hAnsi="Arial" w:cs="Arial"/>
          <w:sz w:val="24"/>
          <w:szCs w:val="24"/>
        </w:rPr>
        <w:t>Toma</w:t>
      </w:r>
      <w:proofErr w:type="spellEnd"/>
      <w:r w:rsidRPr="00E25473">
        <w:rPr>
          <w:rFonts w:ascii="Arial" w:hAnsi="Arial" w:cs="Arial"/>
          <w:sz w:val="24"/>
          <w:szCs w:val="24"/>
        </w:rPr>
        <w:t xml:space="preserve"> et al., 2013). However, the emergence of a new companies is, in itself, not sufficient. Economic growth occurs when the number of new companies created exceeds the number destroyed through creative destruction. If the creative destruction is nothing more than a churn of short-lived ventures, growth is unlikely to take place. Instead, economic growth relies on bu</w:t>
      </w:r>
      <w:r w:rsidR="000A0C2B">
        <w:rPr>
          <w:rFonts w:ascii="Arial" w:hAnsi="Arial" w:cs="Arial"/>
          <w:sz w:val="24"/>
          <w:szCs w:val="24"/>
        </w:rPr>
        <w:t>sinesses succeeding in the long-</w:t>
      </w:r>
      <w:r w:rsidRPr="00E25473">
        <w:rPr>
          <w:rFonts w:ascii="Arial" w:hAnsi="Arial" w:cs="Arial"/>
          <w:sz w:val="24"/>
          <w:szCs w:val="24"/>
        </w:rPr>
        <w:t xml:space="preserve">term. Research shows that the survival rate of new companies is higher when firms produce innovative products, rather than reproducing existing products. Therefore, </w:t>
      </w:r>
      <w:r w:rsidR="00B06BF1">
        <w:rPr>
          <w:rFonts w:ascii="Arial" w:hAnsi="Arial" w:cs="Arial"/>
          <w:sz w:val="24"/>
          <w:szCs w:val="24"/>
        </w:rPr>
        <w:t xml:space="preserve">in order to stimulate </w:t>
      </w:r>
      <w:r w:rsidRPr="00E25473">
        <w:rPr>
          <w:rFonts w:ascii="Arial" w:hAnsi="Arial" w:cs="Arial"/>
          <w:sz w:val="24"/>
          <w:szCs w:val="24"/>
        </w:rPr>
        <w:t>economic regeneration, new businesses must focus on delivering innovation so that they are able to keep renewing themselves (</w:t>
      </w:r>
      <w:proofErr w:type="spellStart"/>
      <w:r w:rsidRPr="00E25473">
        <w:rPr>
          <w:rFonts w:ascii="Arial" w:hAnsi="Arial" w:cs="Arial"/>
          <w:sz w:val="24"/>
          <w:szCs w:val="24"/>
        </w:rPr>
        <w:t>Colombelli</w:t>
      </w:r>
      <w:proofErr w:type="spellEnd"/>
      <w:r w:rsidRPr="00E25473">
        <w:rPr>
          <w:rFonts w:ascii="Arial" w:hAnsi="Arial" w:cs="Arial"/>
          <w:sz w:val="24"/>
          <w:szCs w:val="24"/>
        </w:rPr>
        <w:t xml:space="preserve"> et al., 2016).</w:t>
      </w:r>
    </w:p>
    <w:p w:rsidR="00E25473" w:rsidRPr="00E25473" w:rsidRDefault="00E25473" w:rsidP="00E25473">
      <w:pPr>
        <w:spacing w:after="0" w:line="480" w:lineRule="auto"/>
        <w:rPr>
          <w:rFonts w:ascii="Arial" w:hAnsi="Arial" w:cs="Arial"/>
          <w:sz w:val="24"/>
          <w:szCs w:val="24"/>
        </w:rPr>
      </w:pPr>
    </w:p>
    <w:p w:rsidR="00E25473" w:rsidRDefault="00E25473" w:rsidP="00E25473">
      <w:pPr>
        <w:spacing w:after="0" w:line="480" w:lineRule="auto"/>
        <w:rPr>
          <w:rFonts w:ascii="Arial" w:hAnsi="Arial" w:cs="Arial"/>
          <w:sz w:val="24"/>
          <w:szCs w:val="24"/>
        </w:rPr>
      </w:pPr>
      <w:r w:rsidRPr="00E25473">
        <w:rPr>
          <w:rFonts w:ascii="Arial" w:hAnsi="Arial" w:cs="Arial"/>
          <w:sz w:val="24"/>
          <w:szCs w:val="24"/>
        </w:rPr>
        <w:t xml:space="preserve">Launchpad contributes to Cornwall’s regeneration by creating new businesses which respond to challenges set by industry partners. By developing innovative new products that respond to needs not currently fulfilled by existing products, </w:t>
      </w:r>
      <w:r w:rsidR="00B06BF1">
        <w:rPr>
          <w:rFonts w:ascii="Arial" w:hAnsi="Arial" w:cs="Arial"/>
          <w:sz w:val="24"/>
          <w:szCs w:val="24"/>
        </w:rPr>
        <w:t>there is more li</w:t>
      </w:r>
      <w:r w:rsidRPr="00E25473">
        <w:rPr>
          <w:rFonts w:ascii="Arial" w:hAnsi="Arial" w:cs="Arial"/>
          <w:sz w:val="24"/>
          <w:szCs w:val="24"/>
        </w:rPr>
        <w:t xml:space="preserve">kely </w:t>
      </w:r>
      <w:r w:rsidR="00B06BF1">
        <w:rPr>
          <w:rFonts w:ascii="Arial" w:hAnsi="Arial" w:cs="Arial"/>
          <w:sz w:val="24"/>
          <w:szCs w:val="24"/>
        </w:rPr>
        <w:t>to</w:t>
      </w:r>
      <w:r w:rsidRPr="00E25473">
        <w:rPr>
          <w:rFonts w:ascii="Arial" w:hAnsi="Arial" w:cs="Arial"/>
          <w:sz w:val="24"/>
          <w:szCs w:val="24"/>
        </w:rPr>
        <w:t xml:space="preserve"> be a mar</w:t>
      </w:r>
      <w:r w:rsidR="00B06BF1">
        <w:rPr>
          <w:rFonts w:ascii="Arial" w:hAnsi="Arial" w:cs="Arial"/>
          <w:sz w:val="24"/>
          <w:szCs w:val="24"/>
        </w:rPr>
        <w:t xml:space="preserve">ket demand for the products and, therefore, </w:t>
      </w:r>
      <w:r w:rsidRPr="00E25473">
        <w:rPr>
          <w:rFonts w:ascii="Arial" w:hAnsi="Arial" w:cs="Arial"/>
          <w:sz w:val="24"/>
          <w:szCs w:val="24"/>
        </w:rPr>
        <w:t>the Launchpad’s companies have a better chance of long-term survival (</w:t>
      </w:r>
      <w:proofErr w:type="spellStart"/>
      <w:r w:rsidRPr="00E25473">
        <w:rPr>
          <w:rFonts w:ascii="Arial" w:hAnsi="Arial" w:cs="Arial"/>
          <w:sz w:val="24"/>
          <w:szCs w:val="24"/>
        </w:rPr>
        <w:t>Vergnault</w:t>
      </w:r>
      <w:proofErr w:type="spellEnd"/>
      <w:r w:rsidRPr="00E25473">
        <w:rPr>
          <w:rFonts w:ascii="Arial" w:hAnsi="Arial" w:cs="Arial"/>
          <w:sz w:val="24"/>
          <w:szCs w:val="24"/>
        </w:rPr>
        <w:t>, 2017a).</w:t>
      </w:r>
    </w:p>
    <w:p w:rsidR="005C6BCA" w:rsidRDefault="005C6BCA" w:rsidP="00E25473">
      <w:pPr>
        <w:spacing w:after="0" w:line="480" w:lineRule="auto"/>
        <w:rPr>
          <w:rFonts w:ascii="Arial" w:hAnsi="Arial" w:cs="Arial"/>
          <w:sz w:val="24"/>
          <w:szCs w:val="24"/>
        </w:rPr>
      </w:pPr>
    </w:p>
    <w:p w:rsidR="005C6BCA" w:rsidRPr="005C6BCA" w:rsidRDefault="005C6BCA" w:rsidP="00E25473">
      <w:pPr>
        <w:spacing w:after="0" w:line="480" w:lineRule="auto"/>
        <w:rPr>
          <w:rFonts w:ascii="Arial" w:hAnsi="Arial" w:cs="Arial"/>
          <w:b/>
          <w:sz w:val="24"/>
          <w:szCs w:val="24"/>
        </w:rPr>
      </w:pPr>
      <w:r w:rsidRPr="005C6BCA">
        <w:rPr>
          <w:rFonts w:ascii="Arial" w:hAnsi="Arial" w:cs="Arial"/>
          <w:b/>
          <w:sz w:val="24"/>
          <w:szCs w:val="24"/>
        </w:rPr>
        <w:lastRenderedPageBreak/>
        <w:t>6.2</w:t>
      </w:r>
      <w:r w:rsidRPr="005C6BCA">
        <w:rPr>
          <w:rFonts w:ascii="Arial" w:hAnsi="Arial" w:cs="Arial"/>
          <w:b/>
          <w:sz w:val="24"/>
          <w:szCs w:val="24"/>
        </w:rPr>
        <w:tab/>
        <w:t>Attraction and retention of talent and investment</w:t>
      </w:r>
    </w:p>
    <w:p w:rsidR="005C6BCA" w:rsidRDefault="005C6BCA" w:rsidP="00E25473">
      <w:pPr>
        <w:spacing w:after="0" w:line="480" w:lineRule="auto"/>
        <w:rPr>
          <w:rFonts w:ascii="Arial" w:hAnsi="Arial" w:cs="Arial"/>
          <w:sz w:val="24"/>
          <w:szCs w:val="24"/>
        </w:rPr>
      </w:pPr>
    </w:p>
    <w:p w:rsidR="005C6BCA" w:rsidRPr="005C6BCA" w:rsidRDefault="005C6BCA" w:rsidP="005C6BCA">
      <w:pPr>
        <w:spacing w:after="0" w:line="480" w:lineRule="auto"/>
        <w:rPr>
          <w:rFonts w:ascii="Arial" w:hAnsi="Arial" w:cs="Arial"/>
          <w:sz w:val="24"/>
          <w:szCs w:val="24"/>
        </w:rPr>
      </w:pPr>
      <w:r w:rsidRPr="005C6BCA">
        <w:rPr>
          <w:rFonts w:ascii="Arial" w:hAnsi="Arial" w:cs="Arial"/>
          <w:sz w:val="24"/>
          <w:szCs w:val="24"/>
        </w:rPr>
        <w:t>Research suggests that small regions can find it more challenging to regenerate themselves following industrial decline. Smaller populations usually contain fewer entrepreneurs. There are also fewer potential customers and a less diverse range of services to support new businesses. Physical infrastructure, such as office space and access to technology, can be limited and investors are also more likely to be located in areas with a high density of investment opportunities (Roundy, 2017). Cornwall has a small, sparsely distributed population of around 550,000 (Cornwall Council, 2017) in a largely rural area with poor transportation links. This makes it unsuitable for many larger employers which are unable to attract viable numbers of customers (The Economist, 2016).</w:t>
      </w:r>
    </w:p>
    <w:p w:rsidR="005C6BCA" w:rsidRPr="005C6BCA" w:rsidRDefault="005C6BCA" w:rsidP="005C6BCA">
      <w:pPr>
        <w:spacing w:after="0" w:line="480" w:lineRule="auto"/>
        <w:rPr>
          <w:rFonts w:ascii="Arial" w:hAnsi="Arial" w:cs="Arial"/>
          <w:sz w:val="24"/>
          <w:szCs w:val="24"/>
        </w:rPr>
      </w:pPr>
    </w:p>
    <w:p w:rsidR="005C6BCA" w:rsidRDefault="005C6BCA" w:rsidP="005C6BCA">
      <w:pPr>
        <w:spacing w:after="0" w:line="480" w:lineRule="auto"/>
        <w:rPr>
          <w:rFonts w:ascii="Arial" w:hAnsi="Arial" w:cs="Arial"/>
          <w:sz w:val="24"/>
          <w:szCs w:val="24"/>
        </w:rPr>
      </w:pPr>
      <w:r w:rsidRPr="005C6BCA">
        <w:rPr>
          <w:rFonts w:ascii="Arial" w:hAnsi="Arial" w:cs="Arial"/>
          <w:sz w:val="24"/>
          <w:szCs w:val="24"/>
        </w:rPr>
        <w:t xml:space="preserve">In order to regenerate the Cornish economy, the number of new businesses created </w:t>
      </w:r>
      <w:r w:rsidR="00B06BF1">
        <w:rPr>
          <w:rFonts w:ascii="Arial" w:hAnsi="Arial" w:cs="Arial"/>
          <w:sz w:val="24"/>
          <w:szCs w:val="24"/>
        </w:rPr>
        <w:t>needs</w:t>
      </w:r>
      <w:r w:rsidRPr="005C6BCA">
        <w:rPr>
          <w:rFonts w:ascii="Arial" w:hAnsi="Arial" w:cs="Arial"/>
          <w:sz w:val="24"/>
          <w:szCs w:val="24"/>
        </w:rPr>
        <w:t xml:space="preserve"> to reach a point of critical mass. This is the point at which the cluster can sustain itself and begin to benefit from the associated economies of scale (</w:t>
      </w:r>
      <w:proofErr w:type="spellStart"/>
      <w:r w:rsidRPr="005C6BCA">
        <w:rPr>
          <w:rFonts w:ascii="Arial" w:hAnsi="Arial" w:cs="Arial"/>
          <w:sz w:val="24"/>
          <w:szCs w:val="24"/>
        </w:rPr>
        <w:t>Stam</w:t>
      </w:r>
      <w:proofErr w:type="spellEnd"/>
      <w:r w:rsidRPr="005C6BCA">
        <w:rPr>
          <w:rFonts w:ascii="Arial" w:hAnsi="Arial" w:cs="Arial"/>
          <w:sz w:val="24"/>
          <w:szCs w:val="24"/>
        </w:rPr>
        <w:t xml:space="preserve"> &amp; Van </w:t>
      </w:r>
      <w:proofErr w:type="spellStart"/>
      <w:r w:rsidRPr="005C6BCA">
        <w:rPr>
          <w:rFonts w:ascii="Arial" w:hAnsi="Arial" w:cs="Arial"/>
          <w:sz w:val="24"/>
          <w:szCs w:val="24"/>
        </w:rPr>
        <w:t>Stel</w:t>
      </w:r>
      <w:proofErr w:type="spellEnd"/>
      <w:r w:rsidRPr="005C6BCA">
        <w:rPr>
          <w:rFonts w:ascii="Arial" w:hAnsi="Arial" w:cs="Arial"/>
          <w:sz w:val="24"/>
          <w:szCs w:val="24"/>
        </w:rPr>
        <w:t xml:space="preserve">, 2009). Launchpad helps to keep talent in Cornwall because </w:t>
      </w:r>
      <w:r w:rsidR="005248AF">
        <w:rPr>
          <w:rFonts w:ascii="Arial" w:hAnsi="Arial" w:cs="Arial"/>
          <w:sz w:val="24"/>
          <w:szCs w:val="24"/>
        </w:rPr>
        <w:t>the jobs created</w:t>
      </w:r>
      <w:r w:rsidR="000A4281">
        <w:rPr>
          <w:rFonts w:ascii="Arial" w:hAnsi="Arial" w:cs="Arial"/>
          <w:sz w:val="24"/>
          <w:szCs w:val="24"/>
        </w:rPr>
        <w:t xml:space="preserve"> </w:t>
      </w:r>
      <w:r w:rsidR="00B06BF1">
        <w:rPr>
          <w:rFonts w:ascii="Arial" w:hAnsi="Arial" w:cs="Arial"/>
          <w:sz w:val="24"/>
          <w:szCs w:val="24"/>
        </w:rPr>
        <w:t>provide graduates with good earning potential</w:t>
      </w:r>
      <w:r w:rsidR="000A4281">
        <w:rPr>
          <w:rFonts w:ascii="Arial" w:hAnsi="Arial" w:cs="Arial"/>
          <w:sz w:val="24"/>
          <w:szCs w:val="24"/>
        </w:rPr>
        <w:t xml:space="preserve"> </w:t>
      </w:r>
      <w:r w:rsidRPr="005C6BCA">
        <w:rPr>
          <w:rFonts w:ascii="Arial" w:hAnsi="Arial" w:cs="Arial"/>
          <w:sz w:val="24"/>
          <w:szCs w:val="24"/>
        </w:rPr>
        <w:t>(</w:t>
      </w:r>
      <w:proofErr w:type="spellStart"/>
      <w:r w:rsidR="00B06BF1">
        <w:rPr>
          <w:rFonts w:ascii="Arial" w:hAnsi="Arial" w:cs="Arial"/>
          <w:sz w:val="24"/>
          <w:szCs w:val="24"/>
        </w:rPr>
        <w:t>Vergnault</w:t>
      </w:r>
      <w:proofErr w:type="spellEnd"/>
      <w:r w:rsidR="00B06BF1">
        <w:rPr>
          <w:rFonts w:ascii="Arial" w:hAnsi="Arial" w:cs="Arial"/>
          <w:sz w:val="24"/>
          <w:szCs w:val="24"/>
        </w:rPr>
        <w:t>, 2017b</w:t>
      </w:r>
      <w:r w:rsidRPr="005C6BCA">
        <w:rPr>
          <w:rFonts w:ascii="Arial" w:hAnsi="Arial" w:cs="Arial"/>
          <w:sz w:val="24"/>
          <w:szCs w:val="24"/>
        </w:rPr>
        <w:t>). As Launchpad creates more companies, the talent pool grows. This - coupled with the lower business costs and more relaxed pace of life - attract</w:t>
      </w:r>
      <w:r w:rsidR="00BF62B3">
        <w:rPr>
          <w:rFonts w:ascii="Arial" w:hAnsi="Arial" w:cs="Arial"/>
          <w:sz w:val="24"/>
          <w:szCs w:val="24"/>
        </w:rPr>
        <w:t>s</w:t>
      </w:r>
      <w:r w:rsidRPr="005C6BCA">
        <w:rPr>
          <w:rFonts w:ascii="Arial" w:hAnsi="Arial" w:cs="Arial"/>
          <w:sz w:val="24"/>
          <w:szCs w:val="24"/>
        </w:rPr>
        <w:t xml:space="preserve"> businesses from other parts of the country, bringing more skilled workers to the area (Business Cornwall, 2017). As the number of new companies increases, </w:t>
      </w:r>
      <w:r w:rsidR="00BD5BA5" w:rsidRPr="00BD5BA5">
        <w:rPr>
          <w:rFonts w:ascii="Arial" w:hAnsi="Arial" w:cs="Arial"/>
          <w:sz w:val="24"/>
          <w:szCs w:val="24"/>
        </w:rPr>
        <w:t>this is likely to attract more investment into the region (Business Cornwall, 2016).</w:t>
      </w:r>
    </w:p>
    <w:p w:rsidR="005C6BCA" w:rsidRDefault="005C6BCA" w:rsidP="005C6BCA">
      <w:pPr>
        <w:spacing w:after="0" w:line="480" w:lineRule="auto"/>
        <w:rPr>
          <w:rFonts w:ascii="Arial" w:hAnsi="Arial" w:cs="Arial"/>
          <w:sz w:val="24"/>
          <w:szCs w:val="24"/>
        </w:rPr>
      </w:pPr>
    </w:p>
    <w:p w:rsidR="005C6BCA" w:rsidRPr="005C6BCA" w:rsidRDefault="005C6BCA" w:rsidP="005C6BCA">
      <w:pPr>
        <w:spacing w:after="0" w:line="480" w:lineRule="auto"/>
        <w:rPr>
          <w:rFonts w:ascii="Arial" w:hAnsi="Arial" w:cs="Arial"/>
          <w:b/>
          <w:sz w:val="24"/>
          <w:szCs w:val="24"/>
        </w:rPr>
      </w:pPr>
      <w:r w:rsidRPr="005C6BCA">
        <w:rPr>
          <w:rFonts w:ascii="Arial" w:hAnsi="Arial" w:cs="Arial"/>
          <w:b/>
          <w:sz w:val="24"/>
          <w:szCs w:val="24"/>
        </w:rPr>
        <w:t>6.3</w:t>
      </w:r>
      <w:r w:rsidRPr="005C6BCA">
        <w:rPr>
          <w:rFonts w:ascii="Arial" w:hAnsi="Arial" w:cs="Arial"/>
          <w:b/>
          <w:sz w:val="24"/>
          <w:szCs w:val="24"/>
        </w:rPr>
        <w:tab/>
        <w:t>Development of business infrastructure</w:t>
      </w:r>
    </w:p>
    <w:p w:rsidR="005C6BCA" w:rsidRDefault="005C6BCA" w:rsidP="005C6BCA">
      <w:pPr>
        <w:spacing w:after="0" w:line="480" w:lineRule="auto"/>
        <w:rPr>
          <w:rFonts w:ascii="Arial" w:hAnsi="Arial" w:cs="Arial"/>
          <w:sz w:val="24"/>
          <w:szCs w:val="24"/>
        </w:rPr>
      </w:pPr>
    </w:p>
    <w:p w:rsidR="005C6BCA" w:rsidRPr="005C6BCA" w:rsidRDefault="005C6BCA" w:rsidP="005C6BCA">
      <w:pPr>
        <w:spacing w:after="0" w:line="480" w:lineRule="auto"/>
        <w:rPr>
          <w:rFonts w:ascii="Arial" w:hAnsi="Arial" w:cs="Arial"/>
          <w:sz w:val="24"/>
          <w:szCs w:val="24"/>
        </w:rPr>
      </w:pPr>
      <w:r w:rsidRPr="005C6BCA">
        <w:rPr>
          <w:rFonts w:ascii="Arial" w:hAnsi="Arial" w:cs="Arial"/>
          <w:sz w:val="24"/>
          <w:szCs w:val="24"/>
        </w:rPr>
        <w:t xml:space="preserve">It is widely recognised that governments play an important role in supporting economic regeneration through the introduction of policies and financial incentives that encourage entrepreneurship (Roundy, 2017). The UK government’s Start Up Loans scheme is designed to make it easier for new businesses to access funding (Lawrie, 2018a) and Cornwall Council also recently launched the </w:t>
      </w:r>
      <w:proofErr w:type="spellStart"/>
      <w:r w:rsidRPr="005C6BCA">
        <w:rPr>
          <w:rFonts w:ascii="Arial" w:hAnsi="Arial" w:cs="Arial"/>
          <w:sz w:val="24"/>
          <w:szCs w:val="24"/>
        </w:rPr>
        <w:t>CIoS</w:t>
      </w:r>
      <w:proofErr w:type="spellEnd"/>
      <w:r w:rsidRPr="005C6BCA">
        <w:rPr>
          <w:rFonts w:ascii="Arial" w:hAnsi="Arial" w:cs="Arial"/>
          <w:sz w:val="24"/>
          <w:szCs w:val="24"/>
        </w:rPr>
        <w:t xml:space="preserve"> Investment Fund to provide capital for new Cornish companies (</w:t>
      </w:r>
      <w:proofErr w:type="spellStart"/>
      <w:r w:rsidRPr="005C6BCA">
        <w:rPr>
          <w:rFonts w:ascii="Arial" w:hAnsi="Arial" w:cs="Arial"/>
          <w:sz w:val="24"/>
          <w:szCs w:val="24"/>
        </w:rPr>
        <w:t>CIoS</w:t>
      </w:r>
      <w:proofErr w:type="spellEnd"/>
      <w:r w:rsidRPr="005C6BCA">
        <w:rPr>
          <w:rFonts w:ascii="Arial" w:hAnsi="Arial" w:cs="Arial"/>
          <w:sz w:val="24"/>
          <w:szCs w:val="24"/>
        </w:rPr>
        <w:t xml:space="preserve"> Loc</w:t>
      </w:r>
      <w:r w:rsidR="00FD409C">
        <w:rPr>
          <w:rFonts w:ascii="Arial" w:hAnsi="Arial" w:cs="Arial"/>
          <w:sz w:val="24"/>
          <w:szCs w:val="24"/>
        </w:rPr>
        <w:t>al Enterprise Partnership, 2018</w:t>
      </w:r>
      <w:r w:rsidRPr="005C6BCA">
        <w:rPr>
          <w:rFonts w:ascii="Arial" w:hAnsi="Arial" w:cs="Arial"/>
          <w:sz w:val="24"/>
          <w:szCs w:val="24"/>
        </w:rPr>
        <w:t>).</w:t>
      </w:r>
    </w:p>
    <w:p w:rsidR="005C6BCA" w:rsidRPr="005C6BCA" w:rsidRDefault="005C6BCA" w:rsidP="005C6BCA">
      <w:pPr>
        <w:spacing w:after="0" w:line="480" w:lineRule="auto"/>
        <w:rPr>
          <w:rFonts w:ascii="Arial" w:hAnsi="Arial" w:cs="Arial"/>
          <w:sz w:val="24"/>
          <w:szCs w:val="24"/>
        </w:rPr>
      </w:pPr>
    </w:p>
    <w:p w:rsidR="005C6BCA" w:rsidRPr="005C6BCA" w:rsidRDefault="005C6BCA" w:rsidP="005C6BCA">
      <w:pPr>
        <w:spacing w:after="0" w:line="480" w:lineRule="auto"/>
        <w:rPr>
          <w:rFonts w:ascii="Arial" w:hAnsi="Arial" w:cs="Arial"/>
          <w:sz w:val="24"/>
          <w:szCs w:val="24"/>
        </w:rPr>
      </w:pPr>
      <w:r w:rsidRPr="005C6BCA">
        <w:rPr>
          <w:rFonts w:ascii="Arial" w:hAnsi="Arial" w:cs="Arial"/>
          <w:sz w:val="24"/>
          <w:szCs w:val="24"/>
        </w:rPr>
        <w:t>However, economic growth is dependent on a more complex eco-system. The ‘triple helix’ model (</w:t>
      </w:r>
      <w:proofErr w:type="spellStart"/>
      <w:r w:rsidRPr="005C6BCA">
        <w:rPr>
          <w:rFonts w:ascii="Arial" w:hAnsi="Arial" w:cs="Arial"/>
          <w:sz w:val="24"/>
          <w:szCs w:val="24"/>
        </w:rPr>
        <w:t>Etkowitz</w:t>
      </w:r>
      <w:proofErr w:type="spellEnd"/>
      <w:r w:rsidRPr="005C6BCA">
        <w:rPr>
          <w:rFonts w:ascii="Arial" w:hAnsi="Arial" w:cs="Arial"/>
          <w:sz w:val="24"/>
          <w:szCs w:val="24"/>
        </w:rPr>
        <w:t xml:space="preserve"> &amp; </w:t>
      </w:r>
      <w:proofErr w:type="spellStart"/>
      <w:r w:rsidRPr="005C6BCA">
        <w:rPr>
          <w:rFonts w:ascii="Arial" w:hAnsi="Arial" w:cs="Arial"/>
          <w:sz w:val="24"/>
          <w:szCs w:val="24"/>
        </w:rPr>
        <w:t>Klofsten</w:t>
      </w:r>
      <w:proofErr w:type="spellEnd"/>
      <w:r w:rsidRPr="005C6BCA">
        <w:rPr>
          <w:rFonts w:ascii="Arial" w:hAnsi="Arial" w:cs="Arial"/>
          <w:sz w:val="24"/>
          <w:szCs w:val="24"/>
        </w:rPr>
        <w:t xml:space="preserve">, 2005) </w:t>
      </w:r>
      <w:r w:rsidR="000A0C2B">
        <w:rPr>
          <w:rFonts w:ascii="Arial" w:hAnsi="Arial" w:cs="Arial"/>
          <w:sz w:val="24"/>
          <w:szCs w:val="24"/>
        </w:rPr>
        <w:t>requires</w:t>
      </w:r>
      <w:r w:rsidRPr="005C6BCA">
        <w:rPr>
          <w:rFonts w:ascii="Arial" w:hAnsi="Arial" w:cs="Arial"/>
          <w:sz w:val="24"/>
          <w:szCs w:val="24"/>
        </w:rPr>
        <w:t xml:space="preserve"> collaborative partnership between three key bodies: a proactive local government, an engaged business community and an entrepreneurial university. Traditional institutional roles become interchangeable: the business community is actively involved in shaping the university’s curriculum and training students; the university provides an environment for businesses to develop new products and services; and local government becomes a provider of venture capital.</w:t>
      </w:r>
    </w:p>
    <w:p w:rsidR="005C6BCA" w:rsidRPr="005C6BCA" w:rsidRDefault="005C6BCA" w:rsidP="005C6BCA">
      <w:pPr>
        <w:spacing w:after="0" w:line="480" w:lineRule="auto"/>
        <w:rPr>
          <w:rFonts w:ascii="Arial" w:hAnsi="Arial" w:cs="Arial"/>
          <w:sz w:val="24"/>
          <w:szCs w:val="24"/>
        </w:rPr>
      </w:pPr>
    </w:p>
    <w:p w:rsidR="005C6BCA" w:rsidRPr="005C6BCA" w:rsidRDefault="005C6BCA" w:rsidP="005C6BCA">
      <w:pPr>
        <w:spacing w:after="0" w:line="480" w:lineRule="auto"/>
        <w:rPr>
          <w:rFonts w:ascii="Arial" w:hAnsi="Arial" w:cs="Arial"/>
          <w:sz w:val="24"/>
          <w:szCs w:val="24"/>
        </w:rPr>
      </w:pPr>
      <w:r w:rsidRPr="005C6BCA">
        <w:rPr>
          <w:rFonts w:ascii="Arial" w:hAnsi="Arial" w:cs="Arial"/>
          <w:sz w:val="24"/>
          <w:szCs w:val="24"/>
        </w:rPr>
        <w:t>The triple helix model is being replicated in Cornwall. Falmouth University has created strong links with the local authority, to the extent that Cornwall Council provided £2 million investment into Launchpad (</w:t>
      </w:r>
      <w:proofErr w:type="spellStart"/>
      <w:r w:rsidRPr="005C6BCA">
        <w:rPr>
          <w:rFonts w:ascii="Arial" w:hAnsi="Arial" w:cs="Arial"/>
          <w:sz w:val="24"/>
          <w:szCs w:val="24"/>
        </w:rPr>
        <w:t>CIoS</w:t>
      </w:r>
      <w:proofErr w:type="spellEnd"/>
      <w:r w:rsidRPr="005C6BCA">
        <w:rPr>
          <w:rFonts w:ascii="Arial" w:hAnsi="Arial" w:cs="Arial"/>
          <w:sz w:val="24"/>
          <w:szCs w:val="24"/>
        </w:rPr>
        <w:t xml:space="preserve"> Growth Programme, 2016). Part of this investment was used to develop a purpose-built, high-tech learning and working environment for the Launchpad businesses for up to two years whilst they develop and launch their products (Dale, 2017).</w:t>
      </w:r>
    </w:p>
    <w:p w:rsidR="005C6BCA" w:rsidRPr="005C6BCA" w:rsidRDefault="005C6BCA" w:rsidP="005C6BCA">
      <w:pPr>
        <w:spacing w:after="0" w:line="480" w:lineRule="auto"/>
        <w:rPr>
          <w:rFonts w:ascii="Arial" w:hAnsi="Arial" w:cs="Arial"/>
          <w:sz w:val="24"/>
          <w:szCs w:val="24"/>
        </w:rPr>
      </w:pPr>
    </w:p>
    <w:p w:rsidR="005C6BCA" w:rsidRDefault="005C6BCA" w:rsidP="005C6BCA">
      <w:pPr>
        <w:spacing w:after="0" w:line="480" w:lineRule="auto"/>
        <w:rPr>
          <w:rFonts w:ascii="Arial" w:hAnsi="Arial" w:cs="Arial"/>
          <w:sz w:val="24"/>
          <w:szCs w:val="24"/>
        </w:rPr>
      </w:pPr>
      <w:r w:rsidRPr="005C6BCA">
        <w:rPr>
          <w:rFonts w:ascii="Arial" w:hAnsi="Arial" w:cs="Arial"/>
          <w:sz w:val="24"/>
          <w:szCs w:val="24"/>
        </w:rPr>
        <w:lastRenderedPageBreak/>
        <w:t xml:space="preserve">The relationship between the Launchpad companies and their industry partners is also a key element of the programme. A range of local, national and global businesses are engaged and asked to provide the Launchpad teams with challenges to solve. Each team works closely with their industry partner to understand their needs and shape the development of the final product. Industry partners also play an important role in mentoring the start-ups as they develop </w:t>
      </w:r>
      <w:r w:rsidR="000A4281">
        <w:rPr>
          <w:rFonts w:ascii="Arial" w:hAnsi="Arial" w:cs="Arial"/>
          <w:sz w:val="24"/>
          <w:szCs w:val="24"/>
        </w:rPr>
        <w:t>(Finch, 2017)</w:t>
      </w:r>
      <w:r w:rsidRPr="005C6BCA">
        <w:rPr>
          <w:rFonts w:ascii="Arial" w:hAnsi="Arial" w:cs="Arial"/>
          <w:sz w:val="24"/>
          <w:szCs w:val="24"/>
        </w:rPr>
        <w:t>.</w:t>
      </w:r>
    </w:p>
    <w:p w:rsidR="00E25473" w:rsidRDefault="00E25473" w:rsidP="004C2897">
      <w:pPr>
        <w:spacing w:after="0" w:line="480" w:lineRule="auto"/>
        <w:rPr>
          <w:rFonts w:ascii="Arial" w:hAnsi="Arial" w:cs="Arial"/>
          <w:sz w:val="24"/>
          <w:szCs w:val="24"/>
        </w:rPr>
      </w:pPr>
    </w:p>
    <w:p w:rsidR="00E15740" w:rsidRDefault="00E15740" w:rsidP="00E15740">
      <w:pPr>
        <w:spacing w:after="0" w:line="480" w:lineRule="auto"/>
        <w:rPr>
          <w:rFonts w:ascii="Arial" w:hAnsi="Arial" w:cs="Arial"/>
          <w:b/>
          <w:sz w:val="24"/>
          <w:szCs w:val="24"/>
        </w:rPr>
      </w:pPr>
      <w:r>
        <w:rPr>
          <w:rFonts w:ascii="Arial" w:hAnsi="Arial" w:cs="Arial"/>
          <w:b/>
          <w:sz w:val="24"/>
          <w:szCs w:val="24"/>
        </w:rPr>
        <w:t>7.</w:t>
      </w:r>
      <w:r w:rsidRPr="005C6BCA">
        <w:rPr>
          <w:rFonts w:ascii="Arial" w:hAnsi="Arial" w:cs="Arial"/>
          <w:b/>
          <w:sz w:val="24"/>
          <w:szCs w:val="24"/>
        </w:rPr>
        <w:tab/>
      </w:r>
      <w:r w:rsidRPr="00E15740">
        <w:rPr>
          <w:rFonts w:ascii="Arial" w:hAnsi="Arial" w:cs="Arial"/>
          <w:b/>
          <w:sz w:val="24"/>
          <w:szCs w:val="24"/>
          <w:u w:val="single"/>
        </w:rPr>
        <w:t>What is the social impact of Launchpad?</w:t>
      </w:r>
    </w:p>
    <w:p w:rsidR="00E15740" w:rsidRDefault="00E15740" w:rsidP="00E15740">
      <w:pPr>
        <w:spacing w:after="0" w:line="480" w:lineRule="auto"/>
        <w:rPr>
          <w:rFonts w:ascii="Arial" w:hAnsi="Arial" w:cs="Arial"/>
          <w:b/>
          <w:sz w:val="24"/>
          <w:szCs w:val="24"/>
        </w:rPr>
      </w:pPr>
    </w:p>
    <w:p w:rsidR="00E15740" w:rsidRDefault="00E15740" w:rsidP="00E15740">
      <w:pPr>
        <w:spacing w:after="0" w:line="480" w:lineRule="auto"/>
        <w:rPr>
          <w:rFonts w:ascii="Arial" w:hAnsi="Arial" w:cs="Arial"/>
          <w:b/>
          <w:sz w:val="24"/>
          <w:szCs w:val="24"/>
        </w:rPr>
      </w:pPr>
      <w:r>
        <w:rPr>
          <w:rFonts w:ascii="Arial" w:hAnsi="Arial" w:cs="Arial"/>
          <w:b/>
          <w:sz w:val="24"/>
          <w:szCs w:val="24"/>
        </w:rPr>
        <w:t>7.1</w:t>
      </w:r>
      <w:r>
        <w:rPr>
          <w:rFonts w:ascii="Arial" w:hAnsi="Arial" w:cs="Arial"/>
          <w:b/>
          <w:sz w:val="24"/>
          <w:szCs w:val="24"/>
        </w:rPr>
        <w:tab/>
        <w:t>Creation of high-value local jobs</w:t>
      </w:r>
    </w:p>
    <w:p w:rsidR="00E15740" w:rsidRDefault="00E15740" w:rsidP="00E15740">
      <w:pPr>
        <w:spacing w:after="0" w:line="480" w:lineRule="auto"/>
        <w:rPr>
          <w:rFonts w:ascii="Arial" w:hAnsi="Arial" w:cs="Arial"/>
          <w:b/>
          <w:sz w:val="24"/>
          <w:szCs w:val="24"/>
        </w:rPr>
      </w:pPr>
    </w:p>
    <w:p w:rsidR="00E15740" w:rsidRDefault="00E15740" w:rsidP="00E15740">
      <w:pPr>
        <w:spacing w:after="0" w:line="480" w:lineRule="auto"/>
        <w:rPr>
          <w:rFonts w:ascii="Arial" w:hAnsi="Arial" w:cs="Arial"/>
          <w:sz w:val="24"/>
          <w:szCs w:val="24"/>
        </w:rPr>
      </w:pPr>
      <w:r w:rsidRPr="00E15740">
        <w:rPr>
          <w:rFonts w:ascii="Arial" w:hAnsi="Arial" w:cs="Arial"/>
          <w:sz w:val="24"/>
          <w:szCs w:val="24"/>
        </w:rPr>
        <w:t>Living standards in Cornwall are amongst the lowest in Europe (Oxford Economics, 2016). Launchpad aims to improve this situation by creating 526 high-value jobs in Cornwall by 2023 (Business Cornwall, 2016), including the company founders and any other employees that the companies may recruit as they expand (</w:t>
      </w:r>
      <w:proofErr w:type="spellStart"/>
      <w:r w:rsidRPr="00E15740">
        <w:rPr>
          <w:rFonts w:ascii="Arial" w:hAnsi="Arial" w:cs="Arial"/>
          <w:sz w:val="24"/>
          <w:szCs w:val="24"/>
        </w:rPr>
        <w:t>Scrimgeour</w:t>
      </w:r>
      <w:proofErr w:type="spellEnd"/>
      <w:r w:rsidRPr="00E15740">
        <w:rPr>
          <w:rFonts w:ascii="Arial" w:hAnsi="Arial" w:cs="Arial"/>
          <w:sz w:val="24"/>
          <w:szCs w:val="24"/>
        </w:rPr>
        <w:t>, 2017). The average tech industry salary is around £34,000 per annum, which is nearly twice as much as the average Cornish wage (</w:t>
      </w:r>
      <w:proofErr w:type="spellStart"/>
      <w:r w:rsidRPr="00E15740">
        <w:rPr>
          <w:rFonts w:ascii="Arial" w:hAnsi="Arial" w:cs="Arial"/>
          <w:sz w:val="24"/>
          <w:szCs w:val="24"/>
        </w:rPr>
        <w:t>Vergnault</w:t>
      </w:r>
      <w:proofErr w:type="spellEnd"/>
      <w:r w:rsidRPr="00E15740">
        <w:rPr>
          <w:rFonts w:ascii="Arial" w:hAnsi="Arial" w:cs="Arial"/>
          <w:sz w:val="24"/>
          <w:szCs w:val="24"/>
        </w:rPr>
        <w:t>, 2017b).</w:t>
      </w:r>
    </w:p>
    <w:p w:rsidR="00E15740" w:rsidRDefault="00E15740" w:rsidP="00E15740">
      <w:pPr>
        <w:spacing w:after="0" w:line="480" w:lineRule="auto"/>
        <w:rPr>
          <w:rFonts w:ascii="Arial" w:hAnsi="Arial" w:cs="Arial"/>
          <w:sz w:val="24"/>
          <w:szCs w:val="24"/>
        </w:rPr>
      </w:pPr>
    </w:p>
    <w:p w:rsidR="00E15740" w:rsidRPr="00E15740" w:rsidRDefault="00E15740" w:rsidP="00E15740">
      <w:pPr>
        <w:spacing w:after="0" w:line="480" w:lineRule="auto"/>
        <w:rPr>
          <w:rFonts w:ascii="Arial" w:hAnsi="Arial" w:cs="Arial"/>
          <w:b/>
          <w:sz w:val="24"/>
          <w:szCs w:val="24"/>
        </w:rPr>
      </w:pPr>
      <w:r w:rsidRPr="00E15740">
        <w:rPr>
          <w:rFonts w:ascii="Arial" w:hAnsi="Arial" w:cs="Arial"/>
          <w:b/>
          <w:sz w:val="24"/>
          <w:szCs w:val="24"/>
        </w:rPr>
        <w:t>7.2</w:t>
      </w:r>
      <w:r w:rsidRPr="00E15740">
        <w:rPr>
          <w:rFonts w:ascii="Arial" w:hAnsi="Arial" w:cs="Arial"/>
          <w:b/>
          <w:sz w:val="24"/>
          <w:szCs w:val="24"/>
        </w:rPr>
        <w:tab/>
        <w:t>Promotion of entrepreneurial careers</w:t>
      </w:r>
    </w:p>
    <w:p w:rsidR="00E15740" w:rsidRDefault="00E15740" w:rsidP="00E15740">
      <w:pPr>
        <w:spacing w:after="0" w:line="480" w:lineRule="auto"/>
        <w:rPr>
          <w:rFonts w:ascii="Arial" w:hAnsi="Arial" w:cs="Arial"/>
          <w:sz w:val="24"/>
          <w:szCs w:val="24"/>
        </w:rPr>
      </w:pPr>
    </w:p>
    <w:p w:rsidR="00E15740" w:rsidRPr="00E15740" w:rsidRDefault="00E15740" w:rsidP="00E15740">
      <w:pPr>
        <w:spacing w:after="0" w:line="480" w:lineRule="auto"/>
        <w:rPr>
          <w:rFonts w:ascii="Arial" w:hAnsi="Arial" w:cs="Arial"/>
          <w:sz w:val="24"/>
          <w:szCs w:val="24"/>
        </w:rPr>
      </w:pPr>
      <w:r w:rsidRPr="00E15740">
        <w:rPr>
          <w:rFonts w:ascii="Arial" w:hAnsi="Arial" w:cs="Arial"/>
          <w:sz w:val="24"/>
          <w:szCs w:val="24"/>
        </w:rPr>
        <w:t xml:space="preserve">Successful entrepreneurs can be positive role models, helping to create a pipeline of future innovators (Zahra &amp; Wright, 2015). Launchpad regularly shares the achievements of its companies through its website, social media, local and national press and events (Falmouth University, 2018c). In a region such as Cornwall where educational attainment and career prospects have, historically, been very poor, it is </w:t>
      </w:r>
      <w:r w:rsidRPr="00E15740">
        <w:rPr>
          <w:rFonts w:ascii="Arial" w:hAnsi="Arial" w:cs="Arial"/>
          <w:sz w:val="24"/>
          <w:szCs w:val="24"/>
        </w:rPr>
        <w:lastRenderedPageBreak/>
        <w:t>vital that young people understand that there are opportunities available to them locally through entrepreneurship. This will help to raise aspiration and encourage people to pursue higher-level, more rewarding careers (Roundy, 2017).</w:t>
      </w:r>
    </w:p>
    <w:p w:rsidR="00E15740" w:rsidRDefault="00E15740" w:rsidP="004C2897">
      <w:pPr>
        <w:spacing w:after="0" w:line="480" w:lineRule="auto"/>
        <w:rPr>
          <w:rFonts w:ascii="Arial" w:hAnsi="Arial" w:cs="Arial"/>
          <w:sz w:val="24"/>
          <w:szCs w:val="24"/>
        </w:rPr>
      </w:pPr>
    </w:p>
    <w:p w:rsidR="00E15740" w:rsidRPr="00E15740" w:rsidRDefault="00E15740" w:rsidP="004C2897">
      <w:pPr>
        <w:spacing w:after="0" w:line="480" w:lineRule="auto"/>
        <w:rPr>
          <w:rFonts w:ascii="Arial" w:hAnsi="Arial" w:cs="Arial"/>
          <w:b/>
          <w:sz w:val="24"/>
          <w:szCs w:val="24"/>
        </w:rPr>
      </w:pPr>
      <w:r w:rsidRPr="00E15740">
        <w:rPr>
          <w:rFonts w:ascii="Arial" w:hAnsi="Arial" w:cs="Arial"/>
          <w:b/>
          <w:sz w:val="24"/>
          <w:szCs w:val="24"/>
        </w:rPr>
        <w:t>7.3</w:t>
      </w:r>
      <w:r w:rsidRPr="00E15740">
        <w:rPr>
          <w:rFonts w:ascii="Arial" w:hAnsi="Arial" w:cs="Arial"/>
          <w:b/>
          <w:sz w:val="24"/>
          <w:szCs w:val="24"/>
        </w:rPr>
        <w:tab/>
        <w:t>Introduction of a new model for entrepreneurship education</w:t>
      </w:r>
    </w:p>
    <w:p w:rsidR="00E15740" w:rsidRDefault="00E15740" w:rsidP="004C2897">
      <w:pPr>
        <w:spacing w:after="0" w:line="480" w:lineRule="auto"/>
        <w:rPr>
          <w:rFonts w:ascii="Arial" w:hAnsi="Arial" w:cs="Arial"/>
          <w:sz w:val="24"/>
          <w:szCs w:val="24"/>
        </w:rPr>
      </w:pPr>
    </w:p>
    <w:p w:rsidR="00E15740" w:rsidRDefault="00E15740" w:rsidP="004C2897">
      <w:pPr>
        <w:spacing w:after="0" w:line="480" w:lineRule="auto"/>
        <w:rPr>
          <w:rFonts w:ascii="Arial" w:hAnsi="Arial" w:cs="Arial"/>
          <w:sz w:val="24"/>
          <w:szCs w:val="24"/>
        </w:rPr>
      </w:pPr>
      <w:r w:rsidRPr="00E15740">
        <w:rPr>
          <w:rFonts w:ascii="Arial" w:hAnsi="Arial" w:cs="Arial"/>
          <w:sz w:val="24"/>
          <w:szCs w:val="24"/>
        </w:rPr>
        <w:t>As the world becomes increasingly digitised, it is anticipated that more people will be self-employed and that they will need more entrepreneurial skills in order to survive (</w:t>
      </w:r>
      <w:proofErr w:type="spellStart"/>
      <w:r w:rsidRPr="00E15740">
        <w:rPr>
          <w:rFonts w:ascii="Arial" w:hAnsi="Arial" w:cs="Arial"/>
          <w:sz w:val="24"/>
          <w:szCs w:val="24"/>
        </w:rPr>
        <w:t>Manyika</w:t>
      </w:r>
      <w:proofErr w:type="spellEnd"/>
      <w:r w:rsidRPr="00E15740">
        <w:rPr>
          <w:rFonts w:ascii="Arial" w:hAnsi="Arial" w:cs="Arial"/>
          <w:sz w:val="24"/>
          <w:szCs w:val="24"/>
        </w:rPr>
        <w:t>, 2017). Whilst it is recognised that higher education needs to become better aligned with industry, the majority of universities have done little to change their approach to teaching entrepreneurship (Martin, 2018) with too much of a focus on theory and classroom-based learning (</w:t>
      </w:r>
      <w:proofErr w:type="spellStart"/>
      <w:r w:rsidRPr="00E15740">
        <w:rPr>
          <w:rFonts w:ascii="Arial" w:hAnsi="Arial" w:cs="Arial"/>
          <w:sz w:val="24"/>
          <w:szCs w:val="24"/>
        </w:rPr>
        <w:t>Acs</w:t>
      </w:r>
      <w:proofErr w:type="spellEnd"/>
      <w:r w:rsidRPr="00E15740">
        <w:rPr>
          <w:rFonts w:ascii="Arial" w:hAnsi="Arial" w:cs="Arial"/>
          <w:sz w:val="24"/>
          <w:szCs w:val="24"/>
        </w:rPr>
        <w:t xml:space="preserve"> et al., 2008). Launchpad, on the other hand, uses business creation as a means of teaching students about entrepreneurship. Launchpad provides students with the opportunity to develop essential entrepreneurial skills by ‘doing it for real’ (Falmouth University, 2018d).</w:t>
      </w:r>
    </w:p>
    <w:p w:rsidR="00E15740" w:rsidRDefault="00E15740" w:rsidP="004C2897">
      <w:pPr>
        <w:spacing w:after="0" w:line="480" w:lineRule="auto"/>
        <w:rPr>
          <w:rFonts w:ascii="Arial" w:hAnsi="Arial" w:cs="Arial"/>
          <w:sz w:val="24"/>
          <w:szCs w:val="24"/>
        </w:rPr>
      </w:pPr>
    </w:p>
    <w:p w:rsidR="00E15740" w:rsidRPr="00C876E1" w:rsidRDefault="00E15740" w:rsidP="004C2897">
      <w:pPr>
        <w:spacing w:after="0" w:line="480" w:lineRule="auto"/>
        <w:rPr>
          <w:rFonts w:ascii="Arial" w:hAnsi="Arial" w:cs="Arial"/>
          <w:b/>
          <w:sz w:val="24"/>
          <w:szCs w:val="24"/>
        </w:rPr>
      </w:pPr>
      <w:r w:rsidRPr="00C876E1">
        <w:rPr>
          <w:rFonts w:ascii="Arial" w:hAnsi="Arial" w:cs="Arial"/>
          <w:b/>
          <w:sz w:val="24"/>
          <w:szCs w:val="24"/>
        </w:rPr>
        <w:t>7.4</w:t>
      </w:r>
      <w:r w:rsidRPr="00C876E1">
        <w:rPr>
          <w:rFonts w:ascii="Arial" w:hAnsi="Arial" w:cs="Arial"/>
          <w:b/>
          <w:sz w:val="24"/>
          <w:szCs w:val="24"/>
        </w:rPr>
        <w:tab/>
        <w:t>Development of innovative solutions</w:t>
      </w:r>
    </w:p>
    <w:p w:rsidR="00E15740" w:rsidRDefault="00E15740" w:rsidP="004C2897">
      <w:pPr>
        <w:spacing w:after="0" w:line="480" w:lineRule="auto"/>
        <w:rPr>
          <w:rFonts w:ascii="Arial" w:hAnsi="Arial" w:cs="Arial"/>
          <w:sz w:val="24"/>
          <w:szCs w:val="24"/>
        </w:rPr>
      </w:pPr>
    </w:p>
    <w:p w:rsidR="00E15740" w:rsidRDefault="00E15740" w:rsidP="004C2897">
      <w:pPr>
        <w:spacing w:after="0" w:line="480" w:lineRule="auto"/>
        <w:rPr>
          <w:rFonts w:ascii="Arial" w:hAnsi="Arial" w:cs="Arial"/>
          <w:sz w:val="24"/>
          <w:szCs w:val="24"/>
        </w:rPr>
      </w:pPr>
      <w:r w:rsidRPr="00E15740">
        <w:rPr>
          <w:rFonts w:ascii="Arial" w:hAnsi="Arial" w:cs="Arial"/>
          <w:sz w:val="24"/>
          <w:szCs w:val="24"/>
        </w:rPr>
        <w:t>Society as a whole benefits from innovation and new solutions which make people’s lives easier, safer, healthier and more enjoyable (Schramm, 2010). Launchpad companies work with industry partners across a broad range of sectors including agriculture, energy, healthcare and non-profit (Falmouth University, 2018e). As a result, the products that the companies are developing have the potential to have a positive impact on the wellbeing of both people and the environment.</w:t>
      </w:r>
    </w:p>
    <w:p w:rsidR="00C876E1" w:rsidRDefault="00C876E1" w:rsidP="004C2897">
      <w:pPr>
        <w:spacing w:after="0" w:line="480" w:lineRule="auto"/>
        <w:rPr>
          <w:rFonts w:ascii="Arial" w:hAnsi="Arial" w:cs="Arial"/>
          <w:sz w:val="24"/>
          <w:szCs w:val="24"/>
        </w:rPr>
      </w:pPr>
    </w:p>
    <w:p w:rsidR="00C876E1" w:rsidRPr="00C876E1" w:rsidRDefault="00C876E1" w:rsidP="004C2897">
      <w:pPr>
        <w:spacing w:after="0" w:line="480" w:lineRule="auto"/>
        <w:rPr>
          <w:rFonts w:ascii="Arial" w:hAnsi="Arial" w:cs="Arial"/>
          <w:b/>
          <w:sz w:val="24"/>
          <w:szCs w:val="24"/>
        </w:rPr>
      </w:pPr>
      <w:r w:rsidRPr="00C876E1">
        <w:rPr>
          <w:rFonts w:ascii="Arial" w:hAnsi="Arial" w:cs="Arial"/>
          <w:b/>
          <w:sz w:val="24"/>
          <w:szCs w:val="24"/>
        </w:rPr>
        <w:lastRenderedPageBreak/>
        <w:t>8.</w:t>
      </w:r>
      <w:r w:rsidRPr="00C876E1">
        <w:rPr>
          <w:rFonts w:ascii="Arial" w:hAnsi="Arial" w:cs="Arial"/>
          <w:b/>
          <w:sz w:val="24"/>
          <w:szCs w:val="24"/>
        </w:rPr>
        <w:tab/>
      </w:r>
      <w:r w:rsidRPr="00C876E1">
        <w:rPr>
          <w:rFonts w:ascii="Arial" w:hAnsi="Arial" w:cs="Arial"/>
          <w:b/>
          <w:sz w:val="24"/>
          <w:szCs w:val="24"/>
          <w:u w:val="single"/>
        </w:rPr>
        <w:t>What is the future of Launchpad?</w:t>
      </w:r>
    </w:p>
    <w:p w:rsidR="00C876E1" w:rsidRDefault="00C876E1" w:rsidP="004C2897">
      <w:pPr>
        <w:spacing w:after="0" w:line="480" w:lineRule="auto"/>
        <w:rPr>
          <w:rFonts w:ascii="Arial" w:hAnsi="Arial" w:cs="Arial"/>
          <w:sz w:val="24"/>
          <w:szCs w:val="24"/>
        </w:rPr>
      </w:pPr>
    </w:p>
    <w:p w:rsidR="00C876E1" w:rsidRPr="00C876E1" w:rsidRDefault="000A0C2B" w:rsidP="00C876E1">
      <w:pPr>
        <w:spacing w:after="0" w:line="480" w:lineRule="auto"/>
        <w:rPr>
          <w:rFonts w:ascii="Arial" w:hAnsi="Arial" w:cs="Arial"/>
          <w:sz w:val="24"/>
          <w:szCs w:val="24"/>
        </w:rPr>
      </w:pPr>
      <w:r>
        <w:rPr>
          <w:rFonts w:ascii="Arial" w:hAnsi="Arial" w:cs="Arial"/>
          <w:sz w:val="24"/>
          <w:szCs w:val="24"/>
        </w:rPr>
        <w:t>In order to succeed in the long-</w:t>
      </w:r>
      <w:r w:rsidR="00C876E1" w:rsidRPr="00C876E1">
        <w:rPr>
          <w:rFonts w:ascii="Arial" w:hAnsi="Arial" w:cs="Arial"/>
          <w:sz w:val="24"/>
          <w:szCs w:val="24"/>
        </w:rPr>
        <w:t>term, social projects must be scalable (Denning, 2015) and sustainable (</w:t>
      </w:r>
      <w:proofErr w:type="spellStart"/>
      <w:r w:rsidR="00C876E1" w:rsidRPr="00C876E1">
        <w:rPr>
          <w:rFonts w:ascii="Arial" w:hAnsi="Arial" w:cs="Arial"/>
          <w:sz w:val="24"/>
          <w:szCs w:val="24"/>
        </w:rPr>
        <w:t>Osberg</w:t>
      </w:r>
      <w:proofErr w:type="spellEnd"/>
      <w:r w:rsidR="00C876E1" w:rsidRPr="00C876E1">
        <w:rPr>
          <w:rFonts w:ascii="Arial" w:hAnsi="Arial" w:cs="Arial"/>
          <w:sz w:val="24"/>
          <w:szCs w:val="24"/>
        </w:rPr>
        <w:t xml:space="preserve"> &amp; Martin, 2015). 5 Launchpad companies have successfully incorporated after the first year of the programme (Falmouth University, 2018f) and this figure is expected to increase to 111 by 2030 (Falmouth University, 2018d), indicating that the programme is scalable. Launchpad’s long-term business model involves the University taking equity in each of the new companies and using this to </w:t>
      </w:r>
      <w:r>
        <w:rPr>
          <w:rFonts w:ascii="Arial" w:hAnsi="Arial" w:cs="Arial"/>
          <w:sz w:val="24"/>
          <w:szCs w:val="24"/>
        </w:rPr>
        <w:t xml:space="preserve">create a </w:t>
      </w:r>
      <w:r w:rsidR="00C876E1" w:rsidRPr="00C876E1">
        <w:rPr>
          <w:rFonts w:ascii="Arial" w:hAnsi="Arial" w:cs="Arial"/>
          <w:sz w:val="24"/>
          <w:szCs w:val="24"/>
        </w:rPr>
        <w:t xml:space="preserve">fund </w:t>
      </w:r>
      <w:r>
        <w:rPr>
          <w:rFonts w:ascii="Arial" w:hAnsi="Arial" w:cs="Arial"/>
          <w:sz w:val="24"/>
          <w:szCs w:val="24"/>
        </w:rPr>
        <w:t xml:space="preserve">for </w:t>
      </w:r>
      <w:r w:rsidR="00C876E1" w:rsidRPr="00C876E1">
        <w:rPr>
          <w:rFonts w:ascii="Arial" w:hAnsi="Arial" w:cs="Arial"/>
          <w:sz w:val="24"/>
          <w:szCs w:val="24"/>
        </w:rPr>
        <w:t xml:space="preserve">future cohorts, making the programme completely self-sustaining (Carlisle et al., 2018). </w:t>
      </w:r>
    </w:p>
    <w:p w:rsidR="00C876E1" w:rsidRPr="00C876E1" w:rsidRDefault="00C876E1" w:rsidP="00C876E1">
      <w:pPr>
        <w:spacing w:after="0" w:line="480" w:lineRule="auto"/>
        <w:rPr>
          <w:rFonts w:ascii="Arial" w:hAnsi="Arial" w:cs="Arial"/>
          <w:sz w:val="24"/>
          <w:szCs w:val="24"/>
        </w:rPr>
      </w:pPr>
    </w:p>
    <w:p w:rsidR="00C876E1" w:rsidRDefault="00C876E1" w:rsidP="00C876E1">
      <w:pPr>
        <w:spacing w:after="0" w:line="480" w:lineRule="auto"/>
        <w:rPr>
          <w:rFonts w:ascii="Arial" w:hAnsi="Arial" w:cs="Arial"/>
          <w:sz w:val="24"/>
          <w:szCs w:val="24"/>
        </w:rPr>
      </w:pPr>
      <w:r w:rsidRPr="00C876E1">
        <w:rPr>
          <w:rFonts w:ascii="Arial" w:hAnsi="Arial" w:cs="Arial"/>
          <w:sz w:val="24"/>
          <w:szCs w:val="24"/>
        </w:rPr>
        <w:t>Research identified by Lawrie (2018b), suggests that regeneration projects succeed when they begin with a local response to a local need. The solution can then be tested, developed and, if appropriate, replicated in other areas. The Launchpad model can be applied in any geographical location where there is a need for economic regeneration and Falmouth University has plans to extend Launchpad internationally (Carlisle et al., 2018). The scalability and sustainability of Launchpad means that the programme has the potential to benefit communities across the world.</w:t>
      </w:r>
    </w:p>
    <w:p w:rsidR="00C876E1" w:rsidRPr="004C2897" w:rsidRDefault="00C876E1" w:rsidP="00C876E1">
      <w:pPr>
        <w:spacing w:after="0" w:line="480" w:lineRule="auto"/>
        <w:rPr>
          <w:rFonts w:ascii="Arial" w:hAnsi="Arial" w:cs="Arial"/>
          <w:sz w:val="24"/>
          <w:szCs w:val="24"/>
        </w:rPr>
      </w:pPr>
    </w:p>
    <w:p w:rsidR="004C2897" w:rsidRPr="004C2897" w:rsidRDefault="00C876E1" w:rsidP="004C2897">
      <w:pPr>
        <w:spacing w:after="0" w:line="480" w:lineRule="auto"/>
        <w:rPr>
          <w:rFonts w:ascii="Arial" w:hAnsi="Arial" w:cs="Arial"/>
          <w:b/>
          <w:sz w:val="24"/>
          <w:szCs w:val="24"/>
        </w:rPr>
      </w:pPr>
      <w:r>
        <w:rPr>
          <w:rFonts w:ascii="Arial" w:hAnsi="Arial" w:cs="Arial"/>
          <w:b/>
          <w:sz w:val="24"/>
          <w:szCs w:val="24"/>
        </w:rPr>
        <w:t>9</w:t>
      </w:r>
      <w:r w:rsidR="004C2897" w:rsidRPr="004C2897">
        <w:rPr>
          <w:rFonts w:ascii="Arial" w:hAnsi="Arial" w:cs="Arial"/>
          <w:b/>
          <w:sz w:val="24"/>
          <w:szCs w:val="24"/>
        </w:rPr>
        <w:t>.</w:t>
      </w:r>
      <w:r w:rsidR="004C2897" w:rsidRPr="004C2897">
        <w:rPr>
          <w:rFonts w:ascii="Arial" w:hAnsi="Arial" w:cs="Arial"/>
          <w:b/>
          <w:sz w:val="24"/>
          <w:szCs w:val="24"/>
        </w:rPr>
        <w:tab/>
      </w:r>
      <w:r w:rsidR="004C2897" w:rsidRPr="004C2897">
        <w:rPr>
          <w:rFonts w:ascii="Arial" w:hAnsi="Arial" w:cs="Arial"/>
          <w:b/>
          <w:sz w:val="24"/>
          <w:szCs w:val="24"/>
          <w:u w:val="single"/>
        </w:rPr>
        <w:t>Conclusion</w:t>
      </w:r>
    </w:p>
    <w:p w:rsidR="004C2897" w:rsidRDefault="004C2897" w:rsidP="004C2897">
      <w:pPr>
        <w:spacing w:after="0" w:line="480" w:lineRule="auto"/>
        <w:rPr>
          <w:rFonts w:ascii="Arial" w:hAnsi="Arial" w:cs="Arial"/>
          <w:sz w:val="24"/>
          <w:szCs w:val="24"/>
        </w:rPr>
      </w:pPr>
    </w:p>
    <w:p w:rsidR="00C876E1" w:rsidRPr="00C876E1" w:rsidRDefault="00C876E1" w:rsidP="00C876E1">
      <w:pPr>
        <w:spacing w:after="0" w:line="480" w:lineRule="auto"/>
        <w:rPr>
          <w:rFonts w:ascii="Arial" w:hAnsi="Arial" w:cs="Arial"/>
          <w:sz w:val="24"/>
          <w:szCs w:val="24"/>
        </w:rPr>
      </w:pPr>
      <w:r w:rsidRPr="00C876E1">
        <w:rPr>
          <w:rFonts w:ascii="Arial" w:hAnsi="Arial" w:cs="Arial"/>
          <w:sz w:val="24"/>
          <w:szCs w:val="24"/>
        </w:rPr>
        <w:t>Launchpad is contributing to the growth of the Cornish economy by creating new companies which are focused on innovation and, therefore</w:t>
      </w:r>
      <w:r w:rsidR="000A0C2B">
        <w:rPr>
          <w:rFonts w:ascii="Arial" w:hAnsi="Arial" w:cs="Arial"/>
          <w:sz w:val="24"/>
          <w:szCs w:val="24"/>
        </w:rPr>
        <w:t>, have more of a chance of long-</w:t>
      </w:r>
      <w:r w:rsidRPr="00C876E1">
        <w:rPr>
          <w:rFonts w:ascii="Arial" w:hAnsi="Arial" w:cs="Arial"/>
          <w:sz w:val="24"/>
          <w:szCs w:val="24"/>
        </w:rPr>
        <w:t xml:space="preserve">term survival. Launchpad is helping to develop a local cluster of high-growth, </w:t>
      </w:r>
      <w:r w:rsidRPr="00C876E1">
        <w:rPr>
          <w:rFonts w:ascii="Arial" w:hAnsi="Arial" w:cs="Arial"/>
          <w:sz w:val="24"/>
          <w:szCs w:val="24"/>
        </w:rPr>
        <w:lastRenderedPageBreak/>
        <w:t>digital</w:t>
      </w:r>
      <w:r w:rsidR="008561FD">
        <w:rPr>
          <w:rFonts w:ascii="Arial" w:hAnsi="Arial" w:cs="Arial"/>
          <w:sz w:val="24"/>
          <w:szCs w:val="24"/>
        </w:rPr>
        <w:t xml:space="preserve"> businesses which is attracting</w:t>
      </w:r>
      <w:r w:rsidRPr="00C876E1">
        <w:rPr>
          <w:rFonts w:ascii="Arial" w:hAnsi="Arial" w:cs="Arial"/>
          <w:sz w:val="24"/>
          <w:szCs w:val="24"/>
        </w:rPr>
        <w:t xml:space="preserve"> talent and investment to the region. Launchpad is also working in partnership with the local authority and business community to develop the </w:t>
      </w:r>
      <w:r w:rsidR="008561FD">
        <w:rPr>
          <w:rFonts w:ascii="Arial" w:hAnsi="Arial" w:cs="Arial"/>
          <w:sz w:val="24"/>
          <w:szCs w:val="24"/>
        </w:rPr>
        <w:t xml:space="preserve">necessary </w:t>
      </w:r>
      <w:r w:rsidRPr="00C876E1">
        <w:rPr>
          <w:rFonts w:ascii="Arial" w:hAnsi="Arial" w:cs="Arial"/>
          <w:sz w:val="24"/>
          <w:szCs w:val="24"/>
        </w:rPr>
        <w:t>infrastructure to support entrepreneurship in Cornwall.</w:t>
      </w:r>
    </w:p>
    <w:p w:rsidR="00C876E1" w:rsidRPr="00C876E1" w:rsidRDefault="00C876E1" w:rsidP="00C876E1">
      <w:pPr>
        <w:spacing w:after="0" w:line="480" w:lineRule="auto"/>
        <w:rPr>
          <w:rFonts w:ascii="Arial" w:hAnsi="Arial" w:cs="Arial"/>
          <w:sz w:val="24"/>
          <w:szCs w:val="24"/>
        </w:rPr>
      </w:pPr>
    </w:p>
    <w:p w:rsidR="00C876E1" w:rsidRPr="00C876E1" w:rsidRDefault="00C876E1" w:rsidP="00C876E1">
      <w:pPr>
        <w:spacing w:after="0" w:line="480" w:lineRule="auto"/>
        <w:rPr>
          <w:rFonts w:ascii="Arial" w:hAnsi="Arial" w:cs="Arial"/>
          <w:sz w:val="24"/>
          <w:szCs w:val="24"/>
        </w:rPr>
      </w:pPr>
      <w:r w:rsidRPr="00C876E1">
        <w:rPr>
          <w:rFonts w:ascii="Arial" w:hAnsi="Arial" w:cs="Arial"/>
          <w:sz w:val="24"/>
          <w:szCs w:val="24"/>
        </w:rPr>
        <w:t>In terms of social impact, Launchpad is creating high</w:t>
      </w:r>
      <w:r w:rsidR="008561FD">
        <w:rPr>
          <w:rFonts w:ascii="Arial" w:hAnsi="Arial" w:cs="Arial"/>
          <w:sz w:val="24"/>
          <w:szCs w:val="24"/>
        </w:rPr>
        <w:t>-value jobs in Cornwall which are</w:t>
      </w:r>
      <w:r w:rsidRPr="00C876E1">
        <w:rPr>
          <w:rFonts w:ascii="Arial" w:hAnsi="Arial" w:cs="Arial"/>
          <w:sz w:val="24"/>
          <w:szCs w:val="24"/>
        </w:rPr>
        <w:t xml:space="preserve"> helping to </w:t>
      </w:r>
      <w:r w:rsidR="008561FD">
        <w:rPr>
          <w:rFonts w:ascii="Arial" w:hAnsi="Arial" w:cs="Arial"/>
          <w:sz w:val="24"/>
          <w:szCs w:val="24"/>
        </w:rPr>
        <w:t>increase</w:t>
      </w:r>
      <w:r w:rsidRPr="00C876E1">
        <w:rPr>
          <w:rFonts w:ascii="Arial" w:hAnsi="Arial" w:cs="Arial"/>
          <w:sz w:val="24"/>
          <w:szCs w:val="24"/>
        </w:rPr>
        <w:t xml:space="preserve"> the community’s overall living standards. Launchpad is </w:t>
      </w:r>
      <w:r w:rsidR="008561FD">
        <w:rPr>
          <w:rFonts w:ascii="Arial" w:hAnsi="Arial" w:cs="Arial"/>
          <w:sz w:val="24"/>
          <w:szCs w:val="24"/>
        </w:rPr>
        <w:t>inspiring</w:t>
      </w:r>
      <w:r w:rsidRPr="00C876E1">
        <w:rPr>
          <w:rFonts w:ascii="Arial" w:hAnsi="Arial" w:cs="Arial"/>
          <w:sz w:val="24"/>
          <w:szCs w:val="24"/>
        </w:rPr>
        <w:t xml:space="preserve"> the next gener</w:t>
      </w:r>
      <w:r w:rsidR="008561FD">
        <w:rPr>
          <w:rFonts w:ascii="Arial" w:hAnsi="Arial" w:cs="Arial"/>
          <w:sz w:val="24"/>
          <w:szCs w:val="24"/>
        </w:rPr>
        <w:t>ation of entrepreneurs and raising</w:t>
      </w:r>
      <w:r w:rsidRPr="00C876E1">
        <w:rPr>
          <w:rFonts w:ascii="Arial" w:hAnsi="Arial" w:cs="Arial"/>
          <w:sz w:val="24"/>
          <w:szCs w:val="24"/>
        </w:rPr>
        <w:t xml:space="preserve"> aspiration</w:t>
      </w:r>
      <w:r w:rsidR="008561FD">
        <w:rPr>
          <w:rFonts w:ascii="Arial" w:hAnsi="Arial" w:cs="Arial"/>
          <w:sz w:val="24"/>
          <w:szCs w:val="24"/>
        </w:rPr>
        <w:t>s</w:t>
      </w:r>
      <w:r w:rsidRPr="00C876E1">
        <w:rPr>
          <w:rFonts w:ascii="Arial" w:hAnsi="Arial" w:cs="Arial"/>
          <w:sz w:val="24"/>
          <w:szCs w:val="24"/>
        </w:rPr>
        <w:t xml:space="preserve"> in a region that has suffere</w:t>
      </w:r>
      <w:r w:rsidR="008561FD">
        <w:rPr>
          <w:rFonts w:ascii="Arial" w:hAnsi="Arial" w:cs="Arial"/>
          <w:sz w:val="24"/>
          <w:szCs w:val="24"/>
        </w:rPr>
        <w:t>d from low productivity and low-</w:t>
      </w:r>
      <w:r w:rsidRPr="00C876E1">
        <w:rPr>
          <w:rFonts w:ascii="Arial" w:hAnsi="Arial" w:cs="Arial"/>
          <w:sz w:val="24"/>
          <w:szCs w:val="24"/>
        </w:rPr>
        <w:t xml:space="preserve">wage jobs. Launchpad </w:t>
      </w:r>
      <w:r w:rsidR="008561FD">
        <w:rPr>
          <w:rFonts w:ascii="Arial" w:hAnsi="Arial" w:cs="Arial"/>
          <w:sz w:val="24"/>
          <w:szCs w:val="24"/>
        </w:rPr>
        <w:t>has introduced</w:t>
      </w:r>
      <w:r w:rsidRPr="00C876E1">
        <w:rPr>
          <w:rFonts w:ascii="Arial" w:hAnsi="Arial" w:cs="Arial"/>
          <w:sz w:val="24"/>
          <w:szCs w:val="24"/>
        </w:rPr>
        <w:t xml:space="preserve"> a new model for entrepreneurship education which will help to prepare graduates for </w:t>
      </w:r>
      <w:r w:rsidR="005248AF">
        <w:rPr>
          <w:rFonts w:ascii="Arial" w:hAnsi="Arial" w:cs="Arial"/>
          <w:sz w:val="24"/>
          <w:szCs w:val="24"/>
        </w:rPr>
        <w:t>the future economy</w:t>
      </w:r>
      <w:r w:rsidRPr="00C876E1">
        <w:rPr>
          <w:rFonts w:ascii="Arial" w:hAnsi="Arial" w:cs="Arial"/>
          <w:sz w:val="24"/>
          <w:szCs w:val="24"/>
        </w:rPr>
        <w:t>. The innovative tech solutions being developed by the Launchpad companies also have the potential to transform the way that we live, work and play and have applicability across a range of sectors including agriculture, energy, healthcare and non-profit.</w:t>
      </w:r>
    </w:p>
    <w:p w:rsidR="00C876E1" w:rsidRPr="00C876E1" w:rsidRDefault="00C876E1" w:rsidP="00C876E1">
      <w:pPr>
        <w:spacing w:after="0" w:line="480" w:lineRule="auto"/>
        <w:rPr>
          <w:rFonts w:ascii="Arial" w:hAnsi="Arial" w:cs="Arial"/>
          <w:sz w:val="24"/>
          <w:szCs w:val="24"/>
        </w:rPr>
      </w:pPr>
    </w:p>
    <w:p w:rsidR="00C876E1" w:rsidRPr="004C2897" w:rsidRDefault="00C876E1" w:rsidP="00C876E1">
      <w:pPr>
        <w:spacing w:after="0" w:line="480" w:lineRule="auto"/>
        <w:rPr>
          <w:rFonts w:ascii="Arial" w:hAnsi="Arial" w:cs="Arial"/>
          <w:sz w:val="24"/>
          <w:szCs w:val="24"/>
        </w:rPr>
      </w:pPr>
      <w:r w:rsidRPr="00C876E1">
        <w:rPr>
          <w:rFonts w:ascii="Arial" w:hAnsi="Arial" w:cs="Arial"/>
          <w:sz w:val="24"/>
          <w:szCs w:val="24"/>
        </w:rPr>
        <w:t>The scalability and sustainability of the Launchpad model means that it can be applied in any geographical location where there is a need for economic regeneration. Whilst the benefits are currently limited to Cornwall, Launchpad has the potential to benefit communities across the world.</w:t>
      </w:r>
    </w:p>
    <w:p w:rsidR="00C876E1" w:rsidRDefault="00C876E1" w:rsidP="00CF7FAF">
      <w:pPr>
        <w:rPr>
          <w:rFonts w:ascii="Arial" w:hAnsi="Arial" w:cs="Arial"/>
          <w:b/>
          <w:sz w:val="24"/>
          <w:szCs w:val="24"/>
        </w:rPr>
      </w:pPr>
    </w:p>
    <w:p w:rsidR="00AD481F" w:rsidRPr="00C876E1" w:rsidRDefault="00C876E1" w:rsidP="00CF7FAF">
      <w:pPr>
        <w:rPr>
          <w:rFonts w:ascii="Arial" w:hAnsi="Arial" w:cs="Arial"/>
          <w:sz w:val="24"/>
          <w:szCs w:val="24"/>
        </w:rPr>
      </w:pPr>
      <w:r>
        <w:rPr>
          <w:rFonts w:ascii="Arial" w:hAnsi="Arial" w:cs="Arial"/>
          <w:b/>
          <w:sz w:val="24"/>
          <w:szCs w:val="24"/>
        </w:rPr>
        <w:t>10</w:t>
      </w:r>
      <w:r w:rsidR="00385BF8" w:rsidRPr="00385BF8">
        <w:rPr>
          <w:rFonts w:ascii="Arial" w:hAnsi="Arial" w:cs="Arial"/>
          <w:b/>
          <w:sz w:val="24"/>
          <w:szCs w:val="24"/>
        </w:rPr>
        <w:t>.</w:t>
      </w:r>
      <w:r w:rsidR="00385BF8" w:rsidRPr="00385BF8">
        <w:rPr>
          <w:rFonts w:ascii="Arial" w:hAnsi="Arial" w:cs="Arial"/>
          <w:b/>
          <w:sz w:val="24"/>
          <w:szCs w:val="24"/>
        </w:rPr>
        <w:tab/>
      </w:r>
      <w:r w:rsidR="00AD481F">
        <w:rPr>
          <w:rFonts w:ascii="Arial" w:hAnsi="Arial" w:cs="Arial"/>
          <w:b/>
          <w:sz w:val="24"/>
          <w:szCs w:val="24"/>
          <w:u w:val="single"/>
        </w:rPr>
        <w:t>References</w:t>
      </w:r>
    </w:p>
    <w:p w:rsidR="00446CB6" w:rsidRDefault="00446CB6" w:rsidP="00DF5AE2">
      <w:pPr>
        <w:pStyle w:val="NoSpacing"/>
        <w:spacing w:line="480" w:lineRule="auto"/>
        <w:rPr>
          <w:rFonts w:ascii="Arial" w:hAnsi="Arial" w:cs="Arial"/>
          <w:sz w:val="24"/>
          <w:szCs w:val="24"/>
        </w:rPr>
      </w:pPr>
    </w:p>
    <w:p w:rsidR="00EF6C6F" w:rsidRDefault="00EF6C6F" w:rsidP="00281BED">
      <w:pPr>
        <w:pStyle w:val="NoSpacing"/>
        <w:spacing w:line="480" w:lineRule="auto"/>
        <w:rPr>
          <w:rFonts w:ascii="Arial" w:hAnsi="Arial" w:cs="Arial"/>
          <w:sz w:val="24"/>
          <w:szCs w:val="24"/>
        </w:rPr>
      </w:pPr>
      <w:r w:rsidRPr="00EF6C6F">
        <w:rPr>
          <w:rFonts w:ascii="Arial" w:hAnsi="Arial" w:cs="Arial"/>
          <w:sz w:val="24"/>
          <w:szCs w:val="24"/>
        </w:rPr>
        <w:t xml:space="preserve">ACS, Z. J., DESAI, S. &amp; HESSELS, J. (2008) Entrepreneurship, economic development and institutions. Small Business Economics [Online] Springer. Vol. 31 (3). pp. 219–234. Available from: </w:t>
      </w:r>
      <w:hyperlink r:id="rId7" w:history="1">
        <w:r w:rsidRPr="00724F4D">
          <w:rPr>
            <w:rStyle w:val="Hyperlink"/>
            <w:rFonts w:ascii="Arial" w:hAnsi="Arial" w:cs="Arial"/>
            <w:sz w:val="24"/>
            <w:szCs w:val="24"/>
          </w:rPr>
          <w:t>https://link.springer.com/article/10.1007/s11187-008-9135-9</w:t>
        </w:r>
      </w:hyperlink>
      <w:r>
        <w:rPr>
          <w:rFonts w:ascii="Arial" w:hAnsi="Arial" w:cs="Arial"/>
          <w:sz w:val="24"/>
          <w:szCs w:val="24"/>
        </w:rPr>
        <w:t xml:space="preserve"> </w:t>
      </w:r>
      <w:r w:rsidRPr="00EF6C6F">
        <w:rPr>
          <w:rFonts w:ascii="Arial" w:hAnsi="Arial" w:cs="Arial"/>
          <w:sz w:val="24"/>
          <w:szCs w:val="24"/>
        </w:rPr>
        <w:t>[Accessed: 5 November 2018]</w:t>
      </w:r>
    </w:p>
    <w:p w:rsidR="00EF6C6F" w:rsidRDefault="00EF6C6F" w:rsidP="00281BED">
      <w:pPr>
        <w:pStyle w:val="NoSpacing"/>
        <w:spacing w:line="480" w:lineRule="auto"/>
        <w:rPr>
          <w:rFonts w:ascii="Arial" w:hAnsi="Arial" w:cs="Arial"/>
          <w:sz w:val="24"/>
          <w:szCs w:val="24"/>
        </w:rPr>
      </w:pPr>
    </w:p>
    <w:p w:rsidR="000C6CFA" w:rsidRDefault="000C6CFA" w:rsidP="00281BED">
      <w:pPr>
        <w:pStyle w:val="NoSpacing"/>
        <w:spacing w:line="480" w:lineRule="auto"/>
        <w:rPr>
          <w:rFonts w:ascii="Arial" w:hAnsi="Arial" w:cs="Arial"/>
          <w:sz w:val="24"/>
          <w:szCs w:val="24"/>
        </w:rPr>
      </w:pPr>
      <w:r w:rsidRPr="000C6CFA">
        <w:rPr>
          <w:rFonts w:ascii="Arial" w:hAnsi="Arial" w:cs="Arial"/>
          <w:sz w:val="24"/>
          <w:szCs w:val="24"/>
        </w:rPr>
        <w:t xml:space="preserve">BUSINESS CORNWALL (2016) £12M for Launchpad project [Online] 25 November. Available from: </w:t>
      </w:r>
      <w:hyperlink r:id="rId8" w:history="1">
        <w:r w:rsidRPr="00724F4D">
          <w:rPr>
            <w:rStyle w:val="Hyperlink"/>
            <w:rFonts w:ascii="Arial" w:hAnsi="Arial" w:cs="Arial"/>
            <w:sz w:val="24"/>
            <w:szCs w:val="24"/>
          </w:rPr>
          <w:t>https://www.businesscornwall.co.uk/news-by-industry/digital-industries/2016/11/12m-for-launchpad-project/</w:t>
        </w:r>
      </w:hyperlink>
      <w:r>
        <w:rPr>
          <w:rFonts w:ascii="Arial" w:hAnsi="Arial" w:cs="Arial"/>
          <w:sz w:val="24"/>
          <w:szCs w:val="24"/>
        </w:rPr>
        <w:t xml:space="preserve"> </w:t>
      </w:r>
      <w:r w:rsidRPr="000C6CFA">
        <w:rPr>
          <w:rFonts w:ascii="Arial" w:hAnsi="Arial" w:cs="Arial"/>
          <w:sz w:val="24"/>
          <w:szCs w:val="24"/>
        </w:rPr>
        <w:t>[Accessed: 21 October 2018]</w:t>
      </w:r>
    </w:p>
    <w:p w:rsidR="000C6CFA" w:rsidRDefault="000C6CFA" w:rsidP="00281BED">
      <w:pPr>
        <w:pStyle w:val="NoSpacing"/>
        <w:spacing w:line="480" w:lineRule="auto"/>
        <w:rPr>
          <w:rFonts w:ascii="Arial" w:hAnsi="Arial" w:cs="Arial"/>
          <w:sz w:val="24"/>
          <w:szCs w:val="24"/>
        </w:rPr>
      </w:pPr>
    </w:p>
    <w:p w:rsidR="00286A41" w:rsidRDefault="00286A41" w:rsidP="00281BED">
      <w:pPr>
        <w:pStyle w:val="NoSpacing"/>
        <w:spacing w:line="480" w:lineRule="auto"/>
        <w:rPr>
          <w:rFonts w:ascii="Arial" w:hAnsi="Arial" w:cs="Arial"/>
          <w:sz w:val="24"/>
          <w:szCs w:val="24"/>
        </w:rPr>
      </w:pPr>
      <w:r w:rsidRPr="00286A41">
        <w:rPr>
          <w:rFonts w:ascii="Arial" w:hAnsi="Arial" w:cs="Arial"/>
          <w:sz w:val="24"/>
          <w:szCs w:val="24"/>
        </w:rPr>
        <w:t xml:space="preserve">BUSINESS CORNWALL (2017) </w:t>
      </w:r>
      <w:proofErr w:type="gramStart"/>
      <w:r w:rsidRPr="00286A41">
        <w:rPr>
          <w:rFonts w:ascii="Arial" w:hAnsi="Arial" w:cs="Arial"/>
          <w:sz w:val="24"/>
          <w:szCs w:val="24"/>
        </w:rPr>
        <w:t>Six</w:t>
      </w:r>
      <w:proofErr w:type="gramEnd"/>
      <w:r w:rsidRPr="00286A41">
        <w:rPr>
          <w:rFonts w:ascii="Arial" w:hAnsi="Arial" w:cs="Arial"/>
          <w:sz w:val="24"/>
          <w:szCs w:val="24"/>
        </w:rPr>
        <w:t xml:space="preserve"> unexpected ways the creative sector is boosting Cornwall’s economy [Online] 30 November. pp. 29-32. Available from: </w:t>
      </w:r>
      <w:hyperlink r:id="rId9" w:history="1">
        <w:r w:rsidRPr="00724F4D">
          <w:rPr>
            <w:rStyle w:val="Hyperlink"/>
            <w:rFonts w:ascii="Arial" w:hAnsi="Arial" w:cs="Arial"/>
            <w:sz w:val="24"/>
            <w:szCs w:val="24"/>
          </w:rPr>
          <w:t>https://issuu.com/businesscornwall/docs/bc_nov17</w:t>
        </w:r>
      </w:hyperlink>
      <w:r>
        <w:rPr>
          <w:rFonts w:ascii="Arial" w:hAnsi="Arial" w:cs="Arial"/>
          <w:sz w:val="24"/>
          <w:szCs w:val="24"/>
        </w:rPr>
        <w:t xml:space="preserve"> </w:t>
      </w:r>
      <w:r w:rsidRPr="00286A41">
        <w:rPr>
          <w:rFonts w:ascii="Arial" w:hAnsi="Arial" w:cs="Arial"/>
          <w:sz w:val="24"/>
          <w:szCs w:val="24"/>
        </w:rPr>
        <w:t>[Accessed: 5 November 2018]</w:t>
      </w:r>
    </w:p>
    <w:p w:rsidR="00286A41" w:rsidRDefault="00286A41" w:rsidP="00281BED">
      <w:pPr>
        <w:pStyle w:val="NoSpacing"/>
        <w:spacing w:line="480" w:lineRule="auto"/>
        <w:rPr>
          <w:rFonts w:ascii="Arial" w:hAnsi="Arial" w:cs="Arial"/>
          <w:sz w:val="24"/>
          <w:szCs w:val="24"/>
        </w:rPr>
      </w:pPr>
    </w:p>
    <w:p w:rsidR="002C20AC" w:rsidRDefault="002C20AC" w:rsidP="00281BED">
      <w:pPr>
        <w:pStyle w:val="NoSpacing"/>
        <w:spacing w:line="480" w:lineRule="auto"/>
        <w:rPr>
          <w:rFonts w:ascii="Arial" w:hAnsi="Arial" w:cs="Arial"/>
          <w:sz w:val="24"/>
          <w:szCs w:val="24"/>
        </w:rPr>
      </w:pPr>
      <w:r w:rsidRPr="002C20AC">
        <w:rPr>
          <w:rFonts w:ascii="Arial" w:hAnsi="Arial" w:cs="Arial"/>
          <w:sz w:val="24"/>
          <w:szCs w:val="24"/>
        </w:rPr>
        <w:t>CARLISLE, A., WEAVILL, C. &amp; DIXON, N.</w:t>
      </w:r>
      <w:r>
        <w:rPr>
          <w:rFonts w:ascii="Arial" w:hAnsi="Arial" w:cs="Arial"/>
          <w:sz w:val="24"/>
          <w:szCs w:val="24"/>
        </w:rPr>
        <w:t xml:space="preserve"> </w:t>
      </w:r>
      <w:r w:rsidRPr="002C20AC">
        <w:rPr>
          <w:rFonts w:ascii="Arial" w:hAnsi="Arial" w:cs="Arial"/>
          <w:sz w:val="24"/>
          <w:szCs w:val="24"/>
        </w:rPr>
        <w:t xml:space="preserve">(2018) Mind the gap and meet market demand. GREAT Festival of Innovation, Hong Kong [Online] 24 March. Available from: </w:t>
      </w:r>
      <w:hyperlink r:id="rId10" w:history="1">
        <w:r w:rsidRPr="00724F4D">
          <w:rPr>
            <w:rStyle w:val="Hyperlink"/>
            <w:rFonts w:ascii="Arial" w:hAnsi="Arial" w:cs="Arial"/>
            <w:sz w:val="24"/>
            <w:szCs w:val="24"/>
          </w:rPr>
          <w:t>https://event.worktimetv.com/great-festival-of-innovation</w:t>
        </w:r>
      </w:hyperlink>
      <w:r>
        <w:rPr>
          <w:rFonts w:ascii="Arial" w:hAnsi="Arial" w:cs="Arial"/>
          <w:sz w:val="24"/>
          <w:szCs w:val="24"/>
        </w:rPr>
        <w:t xml:space="preserve"> </w:t>
      </w:r>
      <w:r w:rsidRPr="002C20AC">
        <w:rPr>
          <w:rFonts w:ascii="Arial" w:hAnsi="Arial" w:cs="Arial"/>
          <w:sz w:val="24"/>
          <w:szCs w:val="24"/>
        </w:rPr>
        <w:t>[Accessed: 11 December 2018]</w:t>
      </w:r>
    </w:p>
    <w:p w:rsidR="002C20AC" w:rsidRDefault="002C20AC" w:rsidP="00281BED">
      <w:pPr>
        <w:pStyle w:val="NoSpacing"/>
        <w:spacing w:line="480" w:lineRule="auto"/>
        <w:rPr>
          <w:rFonts w:ascii="Arial" w:hAnsi="Arial" w:cs="Arial"/>
          <w:sz w:val="24"/>
          <w:szCs w:val="24"/>
        </w:rPr>
      </w:pPr>
    </w:p>
    <w:p w:rsidR="00F43651" w:rsidRDefault="00F43651" w:rsidP="00281BED">
      <w:pPr>
        <w:pStyle w:val="NoSpacing"/>
        <w:spacing w:line="480" w:lineRule="auto"/>
        <w:rPr>
          <w:rFonts w:ascii="Arial" w:hAnsi="Arial" w:cs="Arial"/>
          <w:sz w:val="24"/>
          <w:szCs w:val="24"/>
        </w:rPr>
      </w:pPr>
      <w:r w:rsidRPr="00F43651">
        <w:rPr>
          <w:rFonts w:ascii="Arial" w:hAnsi="Arial" w:cs="Arial"/>
          <w:sz w:val="24"/>
          <w:szCs w:val="24"/>
        </w:rPr>
        <w:t xml:space="preserve">CB INSIGHTS (2018) Top 20 Reasons Why </w:t>
      </w:r>
      <w:proofErr w:type="spellStart"/>
      <w:r w:rsidRPr="00F43651">
        <w:rPr>
          <w:rFonts w:ascii="Arial" w:hAnsi="Arial" w:cs="Arial"/>
          <w:sz w:val="24"/>
          <w:szCs w:val="24"/>
        </w:rPr>
        <w:t>Startups</w:t>
      </w:r>
      <w:proofErr w:type="spellEnd"/>
      <w:r w:rsidRPr="00F43651">
        <w:rPr>
          <w:rFonts w:ascii="Arial" w:hAnsi="Arial" w:cs="Arial"/>
          <w:sz w:val="24"/>
          <w:szCs w:val="24"/>
        </w:rPr>
        <w:t xml:space="preserve"> Fail. Available from: </w:t>
      </w:r>
      <w:hyperlink r:id="rId11" w:history="1">
        <w:r w:rsidRPr="00724F4D">
          <w:rPr>
            <w:rStyle w:val="Hyperlink"/>
            <w:rFonts w:ascii="Arial" w:hAnsi="Arial" w:cs="Arial"/>
            <w:sz w:val="24"/>
            <w:szCs w:val="24"/>
          </w:rPr>
          <w:t>https://www.cbinsights.com/reports/The-20-Reasons-Startups-Fail.pdf?utm_campaign=Report%20-%20Content%20Emails&amp;utm_medium=email&amp;_hsenc=p2ANqtz-9eSOszNmqydJfsLUcaVHLuEpDqM8Oaanys6Xg4LNQiYn5GO_5juDQSFGxJFacuEw2BQi9dwgQO49kXMlRshTyOPJxosQ&amp;_hsmi=24695183&amp;utm_content=24695183&amp;utm_source=hs_automation&amp;hsCtaTracking=61ab122e-019b-4f59-8699-c9c960ead242%7Cfed300a8-9488-4239-92b3-bb641191e0d0</w:t>
        </w:r>
      </w:hyperlink>
      <w:r>
        <w:rPr>
          <w:rFonts w:ascii="Arial" w:hAnsi="Arial" w:cs="Arial"/>
          <w:sz w:val="24"/>
          <w:szCs w:val="24"/>
        </w:rPr>
        <w:t xml:space="preserve"> </w:t>
      </w:r>
      <w:r w:rsidRPr="00F43651">
        <w:rPr>
          <w:rFonts w:ascii="Arial" w:hAnsi="Arial" w:cs="Arial"/>
          <w:sz w:val="24"/>
          <w:szCs w:val="24"/>
        </w:rPr>
        <w:t>[Accessed: 11 December 2018]</w:t>
      </w:r>
    </w:p>
    <w:p w:rsidR="00EF61F1" w:rsidRDefault="00EF61F1" w:rsidP="00281BED">
      <w:pPr>
        <w:pStyle w:val="NoSpacing"/>
        <w:spacing w:line="480" w:lineRule="auto"/>
        <w:rPr>
          <w:rFonts w:ascii="Arial" w:hAnsi="Arial" w:cs="Arial"/>
          <w:sz w:val="24"/>
          <w:szCs w:val="24"/>
        </w:rPr>
      </w:pPr>
    </w:p>
    <w:p w:rsidR="00F62EDC" w:rsidRDefault="00F62EDC" w:rsidP="00281BED">
      <w:pPr>
        <w:pStyle w:val="NoSpacing"/>
        <w:spacing w:line="480" w:lineRule="auto"/>
        <w:rPr>
          <w:rFonts w:ascii="Arial" w:hAnsi="Arial" w:cs="Arial"/>
          <w:sz w:val="24"/>
          <w:szCs w:val="24"/>
        </w:rPr>
      </w:pPr>
      <w:r w:rsidRPr="00F62EDC">
        <w:rPr>
          <w:rFonts w:ascii="Arial" w:hAnsi="Arial" w:cs="Arial"/>
          <w:sz w:val="24"/>
          <w:szCs w:val="24"/>
        </w:rPr>
        <w:lastRenderedPageBreak/>
        <w:t xml:space="preserve">COLOMBELLI, A., KRAFFT, J. &amp; VIVARELLI, M. (2016) To Be Born Is Not Enough: The Key Role of Innovative </w:t>
      </w:r>
      <w:proofErr w:type="spellStart"/>
      <w:r w:rsidRPr="00F62EDC">
        <w:rPr>
          <w:rFonts w:ascii="Arial" w:hAnsi="Arial" w:cs="Arial"/>
          <w:sz w:val="24"/>
          <w:szCs w:val="24"/>
        </w:rPr>
        <w:t>Startups</w:t>
      </w:r>
      <w:proofErr w:type="spellEnd"/>
      <w:r w:rsidRPr="00F62EDC">
        <w:rPr>
          <w:rFonts w:ascii="Arial" w:hAnsi="Arial" w:cs="Arial"/>
          <w:sz w:val="24"/>
          <w:szCs w:val="24"/>
        </w:rPr>
        <w:t xml:space="preserve">. Institute for the Study of Labour [Online] Discussion Paper No. 9733. Available from: </w:t>
      </w:r>
      <w:hyperlink r:id="rId12" w:history="1">
        <w:r w:rsidRPr="00724F4D">
          <w:rPr>
            <w:rStyle w:val="Hyperlink"/>
            <w:rFonts w:ascii="Arial" w:hAnsi="Arial" w:cs="Arial"/>
            <w:sz w:val="24"/>
            <w:szCs w:val="24"/>
          </w:rPr>
          <w:t>http://ftp.iza.org/dp9733.pdf</w:t>
        </w:r>
      </w:hyperlink>
      <w:r>
        <w:rPr>
          <w:rFonts w:ascii="Arial" w:hAnsi="Arial" w:cs="Arial"/>
          <w:sz w:val="24"/>
          <w:szCs w:val="24"/>
        </w:rPr>
        <w:t xml:space="preserve"> </w:t>
      </w:r>
      <w:r w:rsidRPr="00F62EDC">
        <w:rPr>
          <w:rFonts w:ascii="Arial" w:hAnsi="Arial" w:cs="Arial"/>
          <w:sz w:val="24"/>
          <w:szCs w:val="24"/>
        </w:rPr>
        <w:t>[Accessed: 15 December 2018]</w:t>
      </w:r>
    </w:p>
    <w:p w:rsidR="00F62EDC" w:rsidRDefault="00F62EDC" w:rsidP="00281BED">
      <w:pPr>
        <w:pStyle w:val="NoSpacing"/>
        <w:spacing w:line="480" w:lineRule="auto"/>
        <w:rPr>
          <w:rFonts w:ascii="Arial" w:hAnsi="Arial" w:cs="Arial"/>
          <w:sz w:val="24"/>
          <w:szCs w:val="24"/>
        </w:rPr>
      </w:pPr>
    </w:p>
    <w:p w:rsidR="002F4EE5" w:rsidRDefault="002F4EE5" w:rsidP="00281BED">
      <w:pPr>
        <w:pStyle w:val="NoSpacing"/>
        <w:spacing w:line="480" w:lineRule="auto"/>
        <w:rPr>
          <w:rFonts w:ascii="Arial" w:hAnsi="Arial" w:cs="Arial"/>
          <w:sz w:val="24"/>
          <w:szCs w:val="24"/>
        </w:rPr>
      </w:pPr>
      <w:r w:rsidRPr="002F4EE5">
        <w:rPr>
          <w:rFonts w:ascii="Arial" w:hAnsi="Arial" w:cs="Arial"/>
          <w:sz w:val="24"/>
          <w:szCs w:val="24"/>
        </w:rPr>
        <w:t xml:space="preserve">CORNWALL COUNCIL (2017) Population [Online] 31 January. Available from: </w:t>
      </w:r>
      <w:hyperlink r:id="rId13" w:history="1">
        <w:r w:rsidRPr="00724F4D">
          <w:rPr>
            <w:rStyle w:val="Hyperlink"/>
            <w:rFonts w:ascii="Arial" w:hAnsi="Arial" w:cs="Arial"/>
            <w:sz w:val="24"/>
            <w:szCs w:val="24"/>
          </w:rPr>
          <w:t>https://www.cornwall.gov.uk/council-and-democracy/data-and-research/data-by-topic/population/</w:t>
        </w:r>
      </w:hyperlink>
      <w:r>
        <w:rPr>
          <w:rFonts w:ascii="Arial" w:hAnsi="Arial" w:cs="Arial"/>
          <w:sz w:val="24"/>
          <w:szCs w:val="24"/>
        </w:rPr>
        <w:t xml:space="preserve"> </w:t>
      </w:r>
      <w:r w:rsidRPr="002F4EE5">
        <w:rPr>
          <w:rFonts w:ascii="Arial" w:hAnsi="Arial" w:cs="Arial"/>
          <w:sz w:val="24"/>
          <w:szCs w:val="24"/>
        </w:rPr>
        <w:t>[Accessed: 5 November 2018]</w:t>
      </w:r>
    </w:p>
    <w:p w:rsidR="00A90CB5" w:rsidRDefault="00A90CB5" w:rsidP="00281BED">
      <w:pPr>
        <w:pStyle w:val="NoSpacing"/>
        <w:spacing w:line="480" w:lineRule="auto"/>
        <w:rPr>
          <w:rFonts w:ascii="Arial" w:hAnsi="Arial" w:cs="Arial"/>
          <w:sz w:val="24"/>
          <w:szCs w:val="24"/>
        </w:rPr>
      </w:pPr>
    </w:p>
    <w:p w:rsidR="00A90CB5" w:rsidRDefault="00A90CB5" w:rsidP="00281BED">
      <w:pPr>
        <w:pStyle w:val="NoSpacing"/>
        <w:spacing w:line="480" w:lineRule="auto"/>
        <w:rPr>
          <w:rFonts w:ascii="Arial" w:hAnsi="Arial" w:cs="Arial"/>
          <w:sz w:val="24"/>
          <w:szCs w:val="24"/>
        </w:rPr>
      </w:pPr>
      <w:r w:rsidRPr="00A90CB5">
        <w:rPr>
          <w:rFonts w:ascii="Arial" w:hAnsi="Arial" w:cs="Arial"/>
          <w:sz w:val="24"/>
          <w:szCs w:val="24"/>
        </w:rPr>
        <w:t xml:space="preserve">CORNWALL &amp; ISLES OF SCILLY GROWTH PROGRAMME (2016) New Falmouth University programme to bring over 500 new jobs to the county [Online] Available from: </w:t>
      </w:r>
      <w:hyperlink r:id="rId14" w:history="1">
        <w:r w:rsidRPr="00724F4D">
          <w:rPr>
            <w:rStyle w:val="Hyperlink"/>
            <w:rFonts w:ascii="Arial" w:hAnsi="Arial" w:cs="Arial"/>
            <w:sz w:val="24"/>
            <w:szCs w:val="24"/>
          </w:rPr>
          <w:t>http://www.cornwallislesofscillygrowthprogramme.org.uk/new-falmouth-university-programme-bring-500-new-jobs-county/</w:t>
        </w:r>
      </w:hyperlink>
      <w:r>
        <w:rPr>
          <w:rFonts w:ascii="Arial" w:hAnsi="Arial" w:cs="Arial"/>
          <w:sz w:val="24"/>
          <w:szCs w:val="24"/>
        </w:rPr>
        <w:t xml:space="preserve"> </w:t>
      </w:r>
      <w:r w:rsidRPr="00A90CB5">
        <w:rPr>
          <w:rFonts w:ascii="Arial" w:hAnsi="Arial" w:cs="Arial"/>
          <w:sz w:val="24"/>
          <w:szCs w:val="24"/>
        </w:rPr>
        <w:t>[Accessed: 11 December 2018]</w:t>
      </w:r>
    </w:p>
    <w:p w:rsidR="002F4EE5" w:rsidRDefault="002F4EE5" w:rsidP="00281BED">
      <w:pPr>
        <w:pStyle w:val="NoSpacing"/>
        <w:spacing w:line="480" w:lineRule="auto"/>
        <w:rPr>
          <w:rFonts w:ascii="Arial" w:hAnsi="Arial" w:cs="Arial"/>
          <w:sz w:val="24"/>
          <w:szCs w:val="24"/>
        </w:rPr>
      </w:pPr>
    </w:p>
    <w:p w:rsidR="00EF61F1" w:rsidRDefault="00EF61F1" w:rsidP="00281BED">
      <w:pPr>
        <w:pStyle w:val="NoSpacing"/>
        <w:spacing w:line="480" w:lineRule="auto"/>
        <w:rPr>
          <w:rFonts w:ascii="Arial" w:hAnsi="Arial" w:cs="Arial"/>
          <w:sz w:val="24"/>
          <w:szCs w:val="24"/>
        </w:rPr>
      </w:pPr>
      <w:r w:rsidRPr="00EF61F1">
        <w:rPr>
          <w:rFonts w:ascii="Arial" w:hAnsi="Arial" w:cs="Arial"/>
          <w:sz w:val="24"/>
          <w:szCs w:val="24"/>
        </w:rPr>
        <w:t xml:space="preserve">CORNWALL &amp; ISLES OF SCILLY GROWTH PROGRAMME (2018) European Regional Development Fund [Online] Available from: </w:t>
      </w:r>
      <w:hyperlink r:id="rId15" w:history="1">
        <w:r w:rsidRPr="00724F4D">
          <w:rPr>
            <w:rStyle w:val="Hyperlink"/>
            <w:rFonts w:ascii="Arial" w:hAnsi="Arial" w:cs="Arial"/>
            <w:sz w:val="24"/>
            <w:szCs w:val="24"/>
          </w:rPr>
          <w:t>http://www.cornwallislesofscillygrowthprogramme.org.uk/fund/erdf/</w:t>
        </w:r>
      </w:hyperlink>
      <w:r>
        <w:rPr>
          <w:rFonts w:ascii="Arial" w:hAnsi="Arial" w:cs="Arial"/>
          <w:sz w:val="24"/>
          <w:szCs w:val="24"/>
        </w:rPr>
        <w:t xml:space="preserve"> </w:t>
      </w:r>
      <w:r w:rsidRPr="00EF61F1">
        <w:rPr>
          <w:rFonts w:ascii="Arial" w:hAnsi="Arial" w:cs="Arial"/>
          <w:sz w:val="24"/>
          <w:szCs w:val="24"/>
        </w:rPr>
        <w:t>[Accessed: 5 November 2018]</w:t>
      </w:r>
    </w:p>
    <w:p w:rsidR="00CF4C44" w:rsidRDefault="00CF4C44" w:rsidP="00281BED">
      <w:pPr>
        <w:pStyle w:val="NoSpacing"/>
        <w:spacing w:line="480" w:lineRule="auto"/>
        <w:rPr>
          <w:rFonts w:ascii="Arial" w:hAnsi="Arial" w:cs="Arial"/>
          <w:sz w:val="24"/>
          <w:szCs w:val="24"/>
        </w:rPr>
      </w:pPr>
    </w:p>
    <w:p w:rsidR="00CF4C44" w:rsidRDefault="00CF4C44" w:rsidP="00281BED">
      <w:pPr>
        <w:pStyle w:val="NoSpacing"/>
        <w:spacing w:line="480" w:lineRule="auto"/>
        <w:rPr>
          <w:rFonts w:ascii="Arial" w:hAnsi="Arial" w:cs="Arial"/>
          <w:sz w:val="24"/>
          <w:szCs w:val="24"/>
        </w:rPr>
      </w:pPr>
      <w:r w:rsidRPr="00CF4C44">
        <w:rPr>
          <w:rFonts w:ascii="Arial" w:hAnsi="Arial" w:cs="Arial"/>
          <w:sz w:val="24"/>
          <w:szCs w:val="24"/>
        </w:rPr>
        <w:t xml:space="preserve">CORNWALL &amp; ISLES OF SCILLY LOCAL ENTERPRISE PARTNERSHIP (2017) Vision 2030: The Cornwall and Isles of Scilly Strategic Economic Plan 2017-2030 [Online] Available from: </w:t>
      </w:r>
      <w:hyperlink r:id="rId16" w:history="1">
        <w:r w:rsidRPr="00724F4D">
          <w:rPr>
            <w:rStyle w:val="Hyperlink"/>
            <w:rFonts w:ascii="Arial" w:hAnsi="Arial" w:cs="Arial"/>
            <w:sz w:val="24"/>
            <w:szCs w:val="24"/>
          </w:rPr>
          <w:t>https://www.cioslep.com/assets/file/Vision%202030/Vision-30.pdf</w:t>
        </w:r>
      </w:hyperlink>
      <w:r>
        <w:rPr>
          <w:rFonts w:ascii="Arial" w:hAnsi="Arial" w:cs="Arial"/>
          <w:sz w:val="24"/>
          <w:szCs w:val="24"/>
        </w:rPr>
        <w:t xml:space="preserve"> </w:t>
      </w:r>
      <w:r w:rsidRPr="00CF4C44">
        <w:rPr>
          <w:rFonts w:ascii="Arial" w:hAnsi="Arial" w:cs="Arial"/>
          <w:sz w:val="24"/>
          <w:szCs w:val="24"/>
        </w:rPr>
        <w:t>[Accessed: 5 November 2018]</w:t>
      </w:r>
    </w:p>
    <w:p w:rsidR="00432CEB" w:rsidRDefault="00432CEB" w:rsidP="00281BED">
      <w:pPr>
        <w:pStyle w:val="NoSpacing"/>
        <w:spacing w:line="480" w:lineRule="auto"/>
        <w:rPr>
          <w:rFonts w:ascii="Arial" w:hAnsi="Arial" w:cs="Arial"/>
          <w:sz w:val="24"/>
          <w:szCs w:val="24"/>
        </w:rPr>
      </w:pPr>
    </w:p>
    <w:p w:rsidR="001021F4" w:rsidRDefault="001021F4" w:rsidP="00281BED">
      <w:pPr>
        <w:pStyle w:val="NoSpacing"/>
        <w:spacing w:line="480" w:lineRule="auto"/>
        <w:rPr>
          <w:rFonts w:ascii="Arial" w:hAnsi="Arial" w:cs="Arial"/>
          <w:sz w:val="24"/>
          <w:szCs w:val="24"/>
        </w:rPr>
      </w:pPr>
      <w:r w:rsidRPr="001021F4">
        <w:rPr>
          <w:rFonts w:ascii="Arial" w:hAnsi="Arial" w:cs="Arial"/>
          <w:sz w:val="24"/>
          <w:szCs w:val="24"/>
        </w:rPr>
        <w:lastRenderedPageBreak/>
        <w:t>CORNWALL &amp; ISLES OF SCILLY LOC</w:t>
      </w:r>
      <w:r w:rsidR="00FD409C">
        <w:rPr>
          <w:rFonts w:ascii="Arial" w:hAnsi="Arial" w:cs="Arial"/>
          <w:sz w:val="24"/>
          <w:szCs w:val="24"/>
        </w:rPr>
        <w:t>AL ENTERPRISE PARTNERSHIP (2018</w:t>
      </w:r>
      <w:r w:rsidRPr="001021F4">
        <w:rPr>
          <w:rFonts w:ascii="Arial" w:hAnsi="Arial" w:cs="Arial"/>
          <w:sz w:val="24"/>
          <w:szCs w:val="24"/>
        </w:rPr>
        <w:t xml:space="preserve">) </w:t>
      </w:r>
      <w:proofErr w:type="spellStart"/>
      <w:r w:rsidRPr="001021F4">
        <w:rPr>
          <w:rFonts w:ascii="Arial" w:hAnsi="Arial" w:cs="Arial"/>
          <w:sz w:val="24"/>
          <w:szCs w:val="24"/>
        </w:rPr>
        <w:t>CIoS</w:t>
      </w:r>
      <w:proofErr w:type="spellEnd"/>
      <w:r w:rsidRPr="001021F4">
        <w:rPr>
          <w:rFonts w:ascii="Arial" w:hAnsi="Arial" w:cs="Arial"/>
          <w:sz w:val="24"/>
          <w:szCs w:val="24"/>
        </w:rPr>
        <w:t xml:space="preserve"> Investment Fund [Online] Available from: </w:t>
      </w:r>
      <w:hyperlink r:id="rId17" w:history="1">
        <w:r w:rsidRPr="00724F4D">
          <w:rPr>
            <w:rStyle w:val="Hyperlink"/>
            <w:rFonts w:ascii="Arial" w:hAnsi="Arial" w:cs="Arial"/>
            <w:sz w:val="24"/>
            <w:szCs w:val="24"/>
          </w:rPr>
          <w:t>https://www.cioslep.com/funding/open-funding/investment-fund</w:t>
        </w:r>
      </w:hyperlink>
      <w:r>
        <w:rPr>
          <w:rFonts w:ascii="Arial" w:hAnsi="Arial" w:cs="Arial"/>
          <w:sz w:val="24"/>
          <w:szCs w:val="24"/>
        </w:rPr>
        <w:t xml:space="preserve"> </w:t>
      </w:r>
      <w:r w:rsidRPr="001021F4">
        <w:rPr>
          <w:rFonts w:ascii="Arial" w:hAnsi="Arial" w:cs="Arial"/>
          <w:sz w:val="24"/>
          <w:szCs w:val="24"/>
        </w:rPr>
        <w:t>[Accessed: 5 November 2018]</w:t>
      </w:r>
    </w:p>
    <w:p w:rsidR="001021F4" w:rsidRDefault="001021F4" w:rsidP="00281BED">
      <w:pPr>
        <w:pStyle w:val="NoSpacing"/>
        <w:spacing w:line="480" w:lineRule="auto"/>
        <w:rPr>
          <w:rFonts w:ascii="Arial" w:hAnsi="Arial" w:cs="Arial"/>
          <w:sz w:val="24"/>
          <w:szCs w:val="24"/>
        </w:rPr>
      </w:pPr>
    </w:p>
    <w:p w:rsidR="00CA7487" w:rsidRDefault="00CA7487" w:rsidP="00281BED">
      <w:pPr>
        <w:pStyle w:val="NoSpacing"/>
        <w:spacing w:line="480" w:lineRule="auto"/>
        <w:rPr>
          <w:rFonts w:ascii="Arial" w:hAnsi="Arial" w:cs="Arial"/>
          <w:sz w:val="24"/>
          <w:szCs w:val="24"/>
        </w:rPr>
      </w:pPr>
      <w:r w:rsidRPr="00CA7487">
        <w:rPr>
          <w:rFonts w:ascii="Arial" w:hAnsi="Arial" w:cs="Arial"/>
          <w:sz w:val="24"/>
          <w:szCs w:val="24"/>
        </w:rPr>
        <w:t xml:space="preserve">DALE, H. (2017) Work starts on new Launchpad building on the Penryn Campus. The Falmouth Packet [Online] 18 October. Available from: </w:t>
      </w:r>
      <w:hyperlink r:id="rId18" w:history="1">
        <w:r w:rsidRPr="00724F4D">
          <w:rPr>
            <w:rStyle w:val="Hyperlink"/>
            <w:rFonts w:ascii="Arial" w:hAnsi="Arial" w:cs="Arial"/>
            <w:sz w:val="24"/>
            <w:szCs w:val="24"/>
          </w:rPr>
          <w:t>https://www.falmouthpacket.co.uk/news/15603451.work-starts-on-new-launchpad-building-on-the-penryn-campus/</w:t>
        </w:r>
      </w:hyperlink>
      <w:r>
        <w:rPr>
          <w:rFonts w:ascii="Arial" w:hAnsi="Arial" w:cs="Arial"/>
          <w:sz w:val="24"/>
          <w:szCs w:val="24"/>
        </w:rPr>
        <w:t xml:space="preserve"> </w:t>
      </w:r>
      <w:r w:rsidRPr="00CA7487">
        <w:rPr>
          <w:rFonts w:ascii="Arial" w:hAnsi="Arial" w:cs="Arial"/>
          <w:sz w:val="24"/>
          <w:szCs w:val="24"/>
        </w:rPr>
        <w:t>[Accessed: 11 December 2018]</w:t>
      </w:r>
    </w:p>
    <w:p w:rsidR="00CA7487" w:rsidRDefault="00CA7487" w:rsidP="00281BED">
      <w:pPr>
        <w:pStyle w:val="NoSpacing"/>
        <w:spacing w:line="480" w:lineRule="auto"/>
        <w:rPr>
          <w:rFonts w:ascii="Arial" w:hAnsi="Arial" w:cs="Arial"/>
          <w:sz w:val="24"/>
          <w:szCs w:val="24"/>
        </w:rPr>
      </w:pPr>
    </w:p>
    <w:p w:rsidR="00C2259D" w:rsidRDefault="00C2259D" w:rsidP="00281BED">
      <w:pPr>
        <w:pStyle w:val="NoSpacing"/>
        <w:spacing w:line="480" w:lineRule="auto"/>
        <w:rPr>
          <w:rFonts w:ascii="Arial" w:hAnsi="Arial" w:cs="Arial"/>
          <w:sz w:val="24"/>
          <w:szCs w:val="24"/>
        </w:rPr>
      </w:pPr>
      <w:r w:rsidRPr="00C2259D">
        <w:rPr>
          <w:rFonts w:ascii="Arial" w:hAnsi="Arial" w:cs="Arial"/>
          <w:sz w:val="24"/>
          <w:szCs w:val="24"/>
        </w:rPr>
        <w:t xml:space="preserve">DENNING, S. (2015) How Social Entrepreneurs Change The World. Forbes [Online] 13 October. Available from: </w:t>
      </w:r>
      <w:hyperlink r:id="rId19" w:anchor="f3d98b861335" w:history="1">
        <w:r w:rsidRPr="00724F4D">
          <w:rPr>
            <w:rStyle w:val="Hyperlink"/>
            <w:rFonts w:ascii="Arial" w:hAnsi="Arial" w:cs="Arial"/>
            <w:sz w:val="24"/>
            <w:szCs w:val="24"/>
          </w:rPr>
          <w:t>https://www.forbes.com/sites/stevedenning/2015/10/13/how-social-entrepreneurs-change-the-world/#f3d98b861335</w:t>
        </w:r>
      </w:hyperlink>
      <w:r>
        <w:rPr>
          <w:rFonts w:ascii="Arial" w:hAnsi="Arial" w:cs="Arial"/>
          <w:sz w:val="24"/>
          <w:szCs w:val="24"/>
        </w:rPr>
        <w:t xml:space="preserve"> </w:t>
      </w:r>
      <w:r w:rsidRPr="00C2259D">
        <w:rPr>
          <w:rFonts w:ascii="Arial" w:hAnsi="Arial" w:cs="Arial"/>
          <w:sz w:val="24"/>
          <w:szCs w:val="24"/>
        </w:rPr>
        <w:t>[Accessed: 8 December 2018]</w:t>
      </w:r>
    </w:p>
    <w:p w:rsidR="00C2259D" w:rsidRDefault="00C2259D" w:rsidP="00281BED">
      <w:pPr>
        <w:pStyle w:val="NoSpacing"/>
        <w:spacing w:line="480" w:lineRule="auto"/>
        <w:rPr>
          <w:rFonts w:ascii="Arial" w:hAnsi="Arial" w:cs="Arial"/>
          <w:sz w:val="24"/>
          <w:szCs w:val="24"/>
        </w:rPr>
      </w:pPr>
    </w:p>
    <w:p w:rsidR="00432CEB" w:rsidRDefault="00432CEB" w:rsidP="00281BED">
      <w:pPr>
        <w:pStyle w:val="NoSpacing"/>
        <w:spacing w:line="480" w:lineRule="auto"/>
        <w:rPr>
          <w:rFonts w:ascii="Arial" w:hAnsi="Arial" w:cs="Arial"/>
          <w:sz w:val="24"/>
          <w:szCs w:val="24"/>
        </w:rPr>
      </w:pPr>
      <w:r w:rsidRPr="00432CEB">
        <w:rPr>
          <w:rFonts w:ascii="Arial" w:hAnsi="Arial" w:cs="Arial"/>
          <w:sz w:val="24"/>
          <w:szCs w:val="24"/>
        </w:rPr>
        <w:t xml:space="preserve">ERGÜREL, D. (2015) Can Cornwall Be </w:t>
      </w:r>
      <w:proofErr w:type="gramStart"/>
      <w:r w:rsidRPr="00432CEB">
        <w:rPr>
          <w:rFonts w:ascii="Arial" w:hAnsi="Arial" w:cs="Arial"/>
          <w:sz w:val="24"/>
          <w:szCs w:val="24"/>
        </w:rPr>
        <w:t>The</w:t>
      </w:r>
      <w:proofErr w:type="gramEnd"/>
      <w:r w:rsidRPr="00432CEB">
        <w:rPr>
          <w:rFonts w:ascii="Arial" w:hAnsi="Arial" w:cs="Arial"/>
          <w:sz w:val="24"/>
          <w:szCs w:val="24"/>
        </w:rPr>
        <w:t xml:space="preserve"> Next Silicon Valley? Medium [Online] 24 April. Available from: </w:t>
      </w:r>
      <w:hyperlink r:id="rId20" w:history="1">
        <w:r w:rsidRPr="00724F4D">
          <w:rPr>
            <w:rStyle w:val="Hyperlink"/>
            <w:rFonts w:ascii="Arial" w:hAnsi="Arial" w:cs="Arial"/>
            <w:sz w:val="24"/>
            <w:szCs w:val="24"/>
          </w:rPr>
          <w:t>https://medium.com/@denizergurel/can-cornwall-be-the-next-silicon-valley-67b02568e39</w:t>
        </w:r>
      </w:hyperlink>
      <w:r>
        <w:rPr>
          <w:rFonts w:ascii="Arial" w:hAnsi="Arial" w:cs="Arial"/>
          <w:sz w:val="24"/>
          <w:szCs w:val="24"/>
        </w:rPr>
        <w:t xml:space="preserve"> </w:t>
      </w:r>
      <w:r w:rsidRPr="00432CEB">
        <w:rPr>
          <w:rFonts w:ascii="Arial" w:hAnsi="Arial" w:cs="Arial"/>
          <w:sz w:val="24"/>
          <w:szCs w:val="24"/>
        </w:rPr>
        <w:t>[Accessed: 21 October 2018]</w:t>
      </w:r>
    </w:p>
    <w:p w:rsidR="00F43651" w:rsidRDefault="00F43651" w:rsidP="00281BED">
      <w:pPr>
        <w:pStyle w:val="NoSpacing"/>
        <w:spacing w:line="480" w:lineRule="auto"/>
        <w:rPr>
          <w:rFonts w:ascii="Arial" w:hAnsi="Arial" w:cs="Arial"/>
          <w:sz w:val="24"/>
          <w:szCs w:val="24"/>
        </w:rPr>
      </w:pPr>
    </w:p>
    <w:p w:rsidR="00832F48" w:rsidRDefault="00832F48" w:rsidP="00281BED">
      <w:pPr>
        <w:pStyle w:val="NoSpacing"/>
        <w:spacing w:line="480" w:lineRule="auto"/>
        <w:rPr>
          <w:rFonts w:ascii="Arial" w:hAnsi="Arial" w:cs="Arial"/>
          <w:sz w:val="24"/>
          <w:szCs w:val="24"/>
        </w:rPr>
      </w:pPr>
      <w:r w:rsidRPr="00832F48">
        <w:rPr>
          <w:rFonts w:ascii="Arial" w:hAnsi="Arial" w:cs="Arial"/>
          <w:sz w:val="24"/>
          <w:szCs w:val="24"/>
        </w:rPr>
        <w:t xml:space="preserve">ETZKOWITZ, H. &amp; KLOFSTEN, M. (2005) </w:t>
      </w:r>
      <w:proofErr w:type="gramStart"/>
      <w:r w:rsidRPr="00832F48">
        <w:rPr>
          <w:rFonts w:ascii="Arial" w:hAnsi="Arial" w:cs="Arial"/>
          <w:sz w:val="24"/>
          <w:szCs w:val="24"/>
        </w:rPr>
        <w:t>The</w:t>
      </w:r>
      <w:proofErr w:type="gramEnd"/>
      <w:r w:rsidRPr="00832F48">
        <w:rPr>
          <w:rFonts w:ascii="Arial" w:hAnsi="Arial" w:cs="Arial"/>
          <w:sz w:val="24"/>
          <w:szCs w:val="24"/>
        </w:rPr>
        <w:t xml:space="preserve"> innovating region: toward a theory of knowledge-based regional development. R&amp;D Management [Online] Vol. 35 (3). pp. 243-255. Available from: </w:t>
      </w:r>
      <w:hyperlink r:id="rId21" w:history="1">
        <w:r w:rsidRPr="00724F4D">
          <w:rPr>
            <w:rStyle w:val="Hyperlink"/>
            <w:rFonts w:ascii="Arial" w:hAnsi="Arial" w:cs="Arial"/>
            <w:sz w:val="24"/>
            <w:szCs w:val="24"/>
          </w:rPr>
          <w:t>https://s3.amazonaws.com/academia.edu.documents/6154054/the_innovating_region.pdf?AWSAccessKeyId=AKIAIWOWYYGZ2Y53UL3A&amp;Expires=1540853444&amp;Signature=DrPCvGlZmtZ3xSCq8eHXvvWGNWw%3D&amp;response-content-</w:t>
        </w:r>
        <w:r w:rsidRPr="00724F4D">
          <w:rPr>
            <w:rStyle w:val="Hyperlink"/>
            <w:rFonts w:ascii="Arial" w:hAnsi="Arial" w:cs="Arial"/>
            <w:sz w:val="24"/>
            <w:szCs w:val="24"/>
          </w:rPr>
          <w:lastRenderedPageBreak/>
          <w:t>disposition=inline%3B%20filename%3DThe_innovating_region_toward_a_theory_of.pdf</w:t>
        </w:r>
      </w:hyperlink>
      <w:r>
        <w:rPr>
          <w:rFonts w:ascii="Arial" w:hAnsi="Arial" w:cs="Arial"/>
          <w:sz w:val="24"/>
          <w:szCs w:val="24"/>
        </w:rPr>
        <w:t xml:space="preserve"> </w:t>
      </w:r>
      <w:r w:rsidRPr="00832F48">
        <w:rPr>
          <w:rFonts w:ascii="Arial" w:hAnsi="Arial" w:cs="Arial"/>
          <w:sz w:val="24"/>
          <w:szCs w:val="24"/>
        </w:rPr>
        <w:t>[Accessed: 29 October 2018]</w:t>
      </w:r>
    </w:p>
    <w:p w:rsidR="00832F48" w:rsidRDefault="00832F48" w:rsidP="00281BED">
      <w:pPr>
        <w:pStyle w:val="NoSpacing"/>
        <w:spacing w:line="480" w:lineRule="auto"/>
        <w:rPr>
          <w:rFonts w:ascii="Arial" w:hAnsi="Arial" w:cs="Arial"/>
          <w:sz w:val="24"/>
          <w:szCs w:val="24"/>
        </w:rPr>
      </w:pPr>
    </w:p>
    <w:p w:rsidR="004E10C0" w:rsidRDefault="00351FE7" w:rsidP="00281BED">
      <w:pPr>
        <w:pStyle w:val="NoSpacing"/>
        <w:spacing w:line="480" w:lineRule="auto"/>
        <w:rPr>
          <w:rFonts w:ascii="Arial" w:hAnsi="Arial" w:cs="Arial"/>
          <w:sz w:val="24"/>
          <w:szCs w:val="24"/>
        </w:rPr>
      </w:pPr>
      <w:r w:rsidRPr="00351FE7">
        <w:rPr>
          <w:rFonts w:ascii="Arial" w:hAnsi="Arial" w:cs="Arial"/>
          <w:sz w:val="24"/>
          <w:szCs w:val="24"/>
        </w:rPr>
        <w:t>FALMOUTH UNIVERSITY (2018</w:t>
      </w:r>
      <w:r w:rsidR="00F43651">
        <w:rPr>
          <w:rFonts w:ascii="Arial" w:hAnsi="Arial" w:cs="Arial"/>
          <w:sz w:val="24"/>
          <w:szCs w:val="24"/>
        </w:rPr>
        <w:t>a</w:t>
      </w:r>
      <w:r w:rsidRPr="00351FE7">
        <w:rPr>
          <w:rFonts w:ascii="Arial" w:hAnsi="Arial" w:cs="Arial"/>
          <w:sz w:val="24"/>
          <w:szCs w:val="24"/>
        </w:rPr>
        <w:t xml:space="preserve">) Launchpad Applicant Brochure [Online] Available from: </w:t>
      </w:r>
      <w:hyperlink r:id="rId22" w:history="1">
        <w:r w:rsidRPr="00724F4D">
          <w:rPr>
            <w:rStyle w:val="Hyperlink"/>
            <w:rFonts w:ascii="Arial" w:hAnsi="Arial" w:cs="Arial"/>
            <w:sz w:val="24"/>
            <w:szCs w:val="24"/>
          </w:rPr>
          <w:t>https://falmouthlaunchpad.co.uk/wp-content/uploads/2018/02/Launchpad-Applicant-Brochure_WEB.pdf</w:t>
        </w:r>
      </w:hyperlink>
      <w:r>
        <w:rPr>
          <w:rFonts w:ascii="Arial" w:hAnsi="Arial" w:cs="Arial"/>
          <w:sz w:val="24"/>
          <w:szCs w:val="24"/>
        </w:rPr>
        <w:t xml:space="preserve"> </w:t>
      </w:r>
      <w:r w:rsidRPr="00351FE7">
        <w:rPr>
          <w:rFonts w:ascii="Arial" w:hAnsi="Arial" w:cs="Arial"/>
          <w:sz w:val="24"/>
          <w:szCs w:val="24"/>
        </w:rPr>
        <w:t>[Accessed: 11 December 2018]</w:t>
      </w:r>
    </w:p>
    <w:p w:rsidR="00776B9D" w:rsidRDefault="00776B9D" w:rsidP="00281BED">
      <w:pPr>
        <w:pStyle w:val="NoSpacing"/>
        <w:spacing w:line="480" w:lineRule="auto"/>
        <w:rPr>
          <w:rFonts w:ascii="Arial" w:hAnsi="Arial" w:cs="Arial"/>
          <w:sz w:val="24"/>
          <w:szCs w:val="24"/>
        </w:rPr>
      </w:pPr>
    </w:p>
    <w:p w:rsidR="00776B9D" w:rsidRDefault="00776B9D" w:rsidP="00281BED">
      <w:pPr>
        <w:pStyle w:val="NoSpacing"/>
        <w:spacing w:line="480" w:lineRule="auto"/>
        <w:rPr>
          <w:rFonts w:ascii="Arial" w:hAnsi="Arial" w:cs="Arial"/>
          <w:sz w:val="24"/>
          <w:szCs w:val="24"/>
        </w:rPr>
      </w:pPr>
      <w:r w:rsidRPr="00776B9D">
        <w:rPr>
          <w:rFonts w:ascii="Arial" w:hAnsi="Arial" w:cs="Arial"/>
          <w:sz w:val="24"/>
          <w:szCs w:val="24"/>
        </w:rPr>
        <w:t xml:space="preserve">FALMOUTH UNIVERSITY (2018b) Portfolio Companies [Online] Available from: </w:t>
      </w:r>
      <w:hyperlink r:id="rId23" w:history="1">
        <w:r w:rsidRPr="00724F4D">
          <w:rPr>
            <w:rStyle w:val="Hyperlink"/>
            <w:rFonts w:ascii="Arial" w:hAnsi="Arial" w:cs="Arial"/>
            <w:sz w:val="24"/>
            <w:szCs w:val="24"/>
          </w:rPr>
          <w:t>https://falmouthlaunchpad.co.uk/portfolio-companies/</w:t>
        </w:r>
      </w:hyperlink>
      <w:r>
        <w:rPr>
          <w:rFonts w:ascii="Arial" w:hAnsi="Arial" w:cs="Arial"/>
          <w:sz w:val="24"/>
          <w:szCs w:val="24"/>
        </w:rPr>
        <w:t xml:space="preserve"> </w:t>
      </w:r>
      <w:r w:rsidRPr="00776B9D">
        <w:rPr>
          <w:rFonts w:ascii="Arial" w:hAnsi="Arial" w:cs="Arial"/>
          <w:sz w:val="24"/>
          <w:szCs w:val="24"/>
        </w:rPr>
        <w:t>[Accessed: 11 December 2018]</w:t>
      </w:r>
    </w:p>
    <w:p w:rsidR="003D3D47" w:rsidRDefault="003D3D47" w:rsidP="00281BED">
      <w:pPr>
        <w:pStyle w:val="NoSpacing"/>
        <w:spacing w:line="480" w:lineRule="auto"/>
        <w:rPr>
          <w:rFonts w:ascii="Arial" w:hAnsi="Arial" w:cs="Arial"/>
          <w:sz w:val="24"/>
          <w:szCs w:val="24"/>
        </w:rPr>
      </w:pPr>
    </w:p>
    <w:p w:rsidR="003D3D47" w:rsidRPr="00351FE7" w:rsidRDefault="003D3D47" w:rsidP="00281BED">
      <w:pPr>
        <w:pStyle w:val="NoSpacing"/>
        <w:spacing w:line="480" w:lineRule="auto"/>
        <w:rPr>
          <w:rFonts w:ascii="Arial" w:hAnsi="Arial" w:cs="Arial"/>
          <w:sz w:val="24"/>
          <w:szCs w:val="24"/>
        </w:rPr>
      </w:pPr>
      <w:r w:rsidRPr="003D3D47">
        <w:rPr>
          <w:rFonts w:ascii="Arial" w:hAnsi="Arial" w:cs="Arial"/>
          <w:sz w:val="24"/>
          <w:szCs w:val="24"/>
        </w:rPr>
        <w:t>FALMOUTH UNIVERSITY (2018</w:t>
      </w:r>
      <w:r>
        <w:rPr>
          <w:rFonts w:ascii="Arial" w:hAnsi="Arial" w:cs="Arial"/>
          <w:sz w:val="24"/>
          <w:szCs w:val="24"/>
        </w:rPr>
        <w:t>c</w:t>
      </w:r>
      <w:r w:rsidRPr="003D3D47">
        <w:rPr>
          <w:rFonts w:ascii="Arial" w:hAnsi="Arial" w:cs="Arial"/>
          <w:sz w:val="24"/>
          <w:szCs w:val="24"/>
        </w:rPr>
        <w:t xml:space="preserve">) News [Online] Available from: </w:t>
      </w:r>
      <w:hyperlink r:id="rId24" w:history="1">
        <w:r w:rsidRPr="00724F4D">
          <w:rPr>
            <w:rStyle w:val="Hyperlink"/>
            <w:rFonts w:ascii="Arial" w:hAnsi="Arial" w:cs="Arial"/>
            <w:sz w:val="24"/>
            <w:szCs w:val="24"/>
          </w:rPr>
          <w:t>https://falmouthlaunchpad.co.uk/news/</w:t>
        </w:r>
      </w:hyperlink>
      <w:r>
        <w:rPr>
          <w:rFonts w:ascii="Arial" w:hAnsi="Arial" w:cs="Arial"/>
          <w:sz w:val="24"/>
          <w:szCs w:val="24"/>
        </w:rPr>
        <w:t xml:space="preserve"> </w:t>
      </w:r>
      <w:r w:rsidRPr="003D3D47">
        <w:rPr>
          <w:rFonts w:ascii="Arial" w:hAnsi="Arial" w:cs="Arial"/>
          <w:sz w:val="24"/>
          <w:szCs w:val="24"/>
        </w:rPr>
        <w:t>[Accessed: 11 December 2018]</w:t>
      </w:r>
    </w:p>
    <w:p w:rsidR="001F52AF" w:rsidRDefault="001F52AF" w:rsidP="00673344">
      <w:pPr>
        <w:pStyle w:val="NoSpacing"/>
        <w:spacing w:line="480" w:lineRule="auto"/>
        <w:rPr>
          <w:rFonts w:ascii="Arial" w:hAnsi="Arial" w:cs="Arial"/>
          <w:sz w:val="24"/>
          <w:szCs w:val="24"/>
        </w:rPr>
      </w:pPr>
    </w:p>
    <w:p w:rsidR="00E473AE" w:rsidRDefault="00E473AE" w:rsidP="00673344">
      <w:pPr>
        <w:pStyle w:val="NoSpacing"/>
        <w:spacing w:line="480" w:lineRule="auto"/>
        <w:rPr>
          <w:rFonts w:ascii="Arial" w:hAnsi="Arial" w:cs="Arial"/>
          <w:sz w:val="24"/>
          <w:szCs w:val="24"/>
        </w:rPr>
      </w:pPr>
      <w:r w:rsidRPr="00E473AE">
        <w:rPr>
          <w:rFonts w:ascii="Arial" w:hAnsi="Arial" w:cs="Arial"/>
          <w:sz w:val="24"/>
          <w:szCs w:val="24"/>
        </w:rPr>
        <w:t>FALMOUTH UNIVERSITY (2018</w:t>
      </w:r>
      <w:r>
        <w:rPr>
          <w:rFonts w:ascii="Arial" w:hAnsi="Arial" w:cs="Arial"/>
          <w:sz w:val="24"/>
          <w:szCs w:val="24"/>
        </w:rPr>
        <w:t>d</w:t>
      </w:r>
      <w:r w:rsidRPr="00E473AE">
        <w:rPr>
          <w:rFonts w:ascii="Arial" w:hAnsi="Arial" w:cs="Arial"/>
          <w:sz w:val="24"/>
          <w:szCs w:val="24"/>
        </w:rPr>
        <w:t xml:space="preserve">) 2030 Strategy: Doing It for Real [Online] Available from: </w:t>
      </w:r>
      <w:hyperlink r:id="rId25" w:history="1">
        <w:r w:rsidRPr="00724F4D">
          <w:rPr>
            <w:rStyle w:val="Hyperlink"/>
            <w:rFonts w:ascii="Arial" w:hAnsi="Arial" w:cs="Arial"/>
            <w:sz w:val="24"/>
            <w:szCs w:val="24"/>
          </w:rPr>
          <w:t>https://issuu.com/falmouthuni/docs/falmouth_strategic_plan_2018_issuu?e=10140033/62177307</w:t>
        </w:r>
      </w:hyperlink>
      <w:r>
        <w:rPr>
          <w:rFonts w:ascii="Arial" w:hAnsi="Arial" w:cs="Arial"/>
          <w:sz w:val="24"/>
          <w:szCs w:val="24"/>
        </w:rPr>
        <w:t xml:space="preserve"> </w:t>
      </w:r>
      <w:r w:rsidRPr="00E473AE">
        <w:rPr>
          <w:rFonts w:ascii="Arial" w:hAnsi="Arial" w:cs="Arial"/>
          <w:sz w:val="24"/>
          <w:szCs w:val="24"/>
        </w:rPr>
        <w:t>[Accessed: 20 December 2018]</w:t>
      </w:r>
    </w:p>
    <w:p w:rsidR="00E473AE" w:rsidRDefault="00E473AE" w:rsidP="00673344">
      <w:pPr>
        <w:pStyle w:val="NoSpacing"/>
        <w:spacing w:line="480" w:lineRule="auto"/>
        <w:rPr>
          <w:rFonts w:ascii="Arial" w:hAnsi="Arial" w:cs="Arial"/>
          <w:sz w:val="24"/>
          <w:szCs w:val="24"/>
        </w:rPr>
      </w:pPr>
    </w:p>
    <w:p w:rsidR="00BF2C60" w:rsidRDefault="00BF2C60" w:rsidP="00673344">
      <w:pPr>
        <w:pStyle w:val="NoSpacing"/>
        <w:spacing w:line="480" w:lineRule="auto"/>
        <w:rPr>
          <w:rFonts w:ascii="Arial" w:hAnsi="Arial" w:cs="Arial"/>
          <w:sz w:val="24"/>
          <w:szCs w:val="24"/>
        </w:rPr>
      </w:pPr>
      <w:r w:rsidRPr="00BF2C60">
        <w:rPr>
          <w:rFonts w:ascii="Arial" w:hAnsi="Arial" w:cs="Arial"/>
          <w:sz w:val="24"/>
          <w:szCs w:val="24"/>
        </w:rPr>
        <w:t>FALMOUTH UNIVERSITY (2018</w:t>
      </w:r>
      <w:r>
        <w:rPr>
          <w:rFonts w:ascii="Arial" w:hAnsi="Arial" w:cs="Arial"/>
          <w:sz w:val="24"/>
          <w:szCs w:val="24"/>
        </w:rPr>
        <w:t>e</w:t>
      </w:r>
      <w:r w:rsidRPr="00BF2C60">
        <w:rPr>
          <w:rFonts w:ascii="Arial" w:hAnsi="Arial" w:cs="Arial"/>
          <w:sz w:val="24"/>
          <w:szCs w:val="24"/>
        </w:rPr>
        <w:t xml:space="preserve">) </w:t>
      </w:r>
      <w:proofErr w:type="gramStart"/>
      <w:r w:rsidRPr="00BF2C60">
        <w:rPr>
          <w:rFonts w:ascii="Arial" w:hAnsi="Arial" w:cs="Arial"/>
          <w:sz w:val="24"/>
          <w:szCs w:val="24"/>
        </w:rPr>
        <w:t>Our</w:t>
      </w:r>
      <w:proofErr w:type="gramEnd"/>
      <w:r w:rsidRPr="00BF2C60">
        <w:rPr>
          <w:rFonts w:ascii="Arial" w:hAnsi="Arial" w:cs="Arial"/>
          <w:sz w:val="24"/>
          <w:szCs w:val="24"/>
        </w:rPr>
        <w:t xml:space="preserve"> partners [Online] Available from: </w:t>
      </w:r>
      <w:hyperlink r:id="rId26" w:history="1">
        <w:r w:rsidRPr="00724F4D">
          <w:rPr>
            <w:rStyle w:val="Hyperlink"/>
            <w:rFonts w:ascii="Arial" w:hAnsi="Arial" w:cs="Arial"/>
            <w:sz w:val="24"/>
            <w:szCs w:val="24"/>
          </w:rPr>
          <w:t>https://falmouthlaunchpad.co.uk/our-partners/</w:t>
        </w:r>
      </w:hyperlink>
      <w:r>
        <w:rPr>
          <w:rFonts w:ascii="Arial" w:hAnsi="Arial" w:cs="Arial"/>
          <w:sz w:val="24"/>
          <w:szCs w:val="24"/>
        </w:rPr>
        <w:t xml:space="preserve"> </w:t>
      </w:r>
      <w:r w:rsidRPr="00BF2C60">
        <w:rPr>
          <w:rFonts w:ascii="Arial" w:hAnsi="Arial" w:cs="Arial"/>
          <w:sz w:val="24"/>
          <w:szCs w:val="24"/>
        </w:rPr>
        <w:t>[Accessed: 11 December 2018]</w:t>
      </w:r>
    </w:p>
    <w:p w:rsidR="00BF2C60" w:rsidRDefault="00BF2C60" w:rsidP="00673344">
      <w:pPr>
        <w:pStyle w:val="NoSpacing"/>
        <w:spacing w:line="480" w:lineRule="auto"/>
        <w:rPr>
          <w:rFonts w:ascii="Arial" w:hAnsi="Arial" w:cs="Arial"/>
          <w:sz w:val="24"/>
          <w:szCs w:val="24"/>
        </w:rPr>
      </w:pPr>
    </w:p>
    <w:p w:rsidR="00C2024D" w:rsidRDefault="00C2024D" w:rsidP="00673344">
      <w:pPr>
        <w:pStyle w:val="NoSpacing"/>
        <w:spacing w:line="480" w:lineRule="auto"/>
        <w:rPr>
          <w:rFonts w:ascii="Arial" w:hAnsi="Arial" w:cs="Arial"/>
          <w:sz w:val="24"/>
          <w:szCs w:val="24"/>
        </w:rPr>
      </w:pPr>
      <w:r w:rsidRPr="00C2024D">
        <w:rPr>
          <w:rFonts w:ascii="Arial" w:hAnsi="Arial" w:cs="Arial"/>
          <w:sz w:val="24"/>
          <w:szCs w:val="24"/>
        </w:rPr>
        <w:t xml:space="preserve">FALMOUTH UNIVERSITY (2018f) Launchpad Companies [Online] Available from: </w:t>
      </w:r>
      <w:hyperlink r:id="rId27" w:history="1">
        <w:r w:rsidRPr="00724F4D">
          <w:rPr>
            <w:rStyle w:val="Hyperlink"/>
            <w:rFonts w:ascii="Arial" w:hAnsi="Arial" w:cs="Arial"/>
            <w:sz w:val="24"/>
            <w:szCs w:val="24"/>
          </w:rPr>
          <w:t>https://falmouthlaunchpad.co.uk/explore-launchpad/launchpad-companies/</w:t>
        </w:r>
      </w:hyperlink>
      <w:r>
        <w:rPr>
          <w:rFonts w:ascii="Arial" w:hAnsi="Arial" w:cs="Arial"/>
          <w:sz w:val="24"/>
          <w:szCs w:val="24"/>
        </w:rPr>
        <w:t xml:space="preserve"> </w:t>
      </w:r>
      <w:r w:rsidRPr="00C2024D">
        <w:rPr>
          <w:rFonts w:ascii="Arial" w:hAnsi="Arial" w:cs="Arial"/>
          <w:sz w:val="24"/>
          <w:szCs w:val="24"/>
        </w:rPr>
        <w:t>[Accessed: 11 December 2018]</w:t>
      </w:r>
    </w:p>
    <w:p w:rsidR="00C2024D" w:rsidRDefault="00C2024D" w:rsidP="00673344">
      <w:pPr>
        <w:pStyle w:val="NoSpacing"/>
        <w:spacing w:line="480" w:lineRule="auto"/>
        <w:rPr>
          <w:rFonts w:ascii="Arial" w:hAnsi="Arial" w:cs="Arial"/>
          <w:sz w:val="24"/>
          <w:szCs w:val="24"/>
        </w:rPr>
      </w:pPr>
    </w:p>
    <w:p w:rsidR="00DB6D3C" w:rsidRDefault="00DB6D3C" w:rsidP="00673344">
      <w:pPr>
        <w:pStyle w:val="NoSpacing"/>
        <w:spacing w:line="480" w:lineRule="auto"/>
        <w:rPr>
          <w:rFonts w:ascii="Arial" w:hAnsi="Arial" w:cs="Arial"/>
          <w:sz w:val="24"/>
          <w:szCs w:val="24"/>
        </w:rPr>
      </w:pPr>
      <w:r w:rsidRPr="00DB6D3C">
        <w:rPr>
          <w:rFonts w:ascii="Arial" w:hAnsi="Arial" w:cs="Arial"/>
          <w:sz w:val="24"/>
          <w:szCs w:val="24"/>
        </w:rPr>
        <w:t xml:space="preserve">FINCH, H. (2017) </w:t>
      </w:r>
      <w:proofErr w:type="gramStart"/>
      <w:r w:rsidRPr="00DB6D3C">
        <w:rPr>
          <w:rFonts w:ascii="Arial" w:hAnsi="Arial" w:cs="Arial"/>
          <w:sz w:val="24"/>
          <w:szCs w:val="24"/>
        </w:rPr>
        <w:t>How</w:t>
      </w:r>
      <w:proofErr w:type="gramEnd"/>
      <w:r w:rsidRPr="00DB6D3C">
        <w:rPr>
          <w:rFonts w:ascii="Arial" w:hAnsi="Arial" w:cs="Arial"/>
          <w:sz w:val="24"/>
          <w:szCs w:val="24"/>
        </w:rPr>
        <w:t xml:space="preserve"> do we stop our talented tech entrepreneurs from abandoning the South West? Devon Live [Online] 7 September. Available from: </w:t>
      </w:r>
      <w:hyperlink r:id="rId28" w:history="1">
        <w:r w:rsidRPr="00724F4D">
          <w:rPr>
            <w:rStyle w:val="Hyperlink"/>
            <w:rFonts w:ascii="Arial" w:hAnsi="Arial" w:cs="Arial"/>
            <w:sz w:val="24"/>
            <w:szCs w:val="24"/>
          </w:rPr>
          <w:t>https://www.devonlive.com/news/business/how-stop-talented-tech-entrepreneurs-432685</w:t>
        </w:r>
      </w:hyperlink>
      <w:r>
        <w:rPr>
          <w:rFonts w:ascii="Arial" w:hAnsi="Arial" w:cs="Arial"/>
          <w:sz w:val="24"/>
          <w:szCs w:val="24"/>
        </w:rPr>
        <w:t xml:space="preserve"> </w:t>
      </w:r>
      <w:r w:rsidRPr="00DB6D3C">
        <w:rPr>
          <w:rFonts w:ascii="Arial" w:hAnsi="Arial" w:cs="Arial"/>
          <w:sz w:val="24"/>
          <w:szCs w:val="24"/>
        </w:rPr>
        <w:t>[Accessed: 21 October 2018]</w:t>
      </w:r>
    </w:p>
    <w:p w:rsidR="00DB6D3C" w:rsidRDefault="00DB6D3C" w:rsidP="00673344">
      <w:pPr>
        <w:pStyle w:val="NoSpacing"/>
        <w:spacing w:line="480" w:lineRule="auto"/>
        <w:rPr>
          <w:rFonts w:ascii="Arial" w:hAnsi="Arial" w:cs="Arial"/>
          <w:sz w:val="24"/>
          <w:szCs w:val="24"/>
        </w:rPr>
      </w:pPr>
    </w:p>
    <w:p w:rsidR="009422B7" w:rsidRDefault="009422B7" w:rsidP="00673344">
      <w:pPr>
        <w:pStyle w:val="NoSpacing"/>
        <w:spacing w:line="480" w:lineRule="auto"/>
        <w:rPr>
          <w:rFonts w:ascii="Arial" w:hAnsi="Arial" w:cs="Arial"/>
          <w:sz w:val="24"/>
          <w:szCs w:val="24"/>
        </w:rPr>
      </w:pPr>
      <w:r w:rsidRPr="009422B7">
        <w:rPr>
          <w:rFonts w:ascii="Arial" w:hAnsi="Arial" w:cs="Arial"/>
          <w:sz w:val="24"/>
          <w:szCs w:val="24"/>
        </w:rPr>
        <w:t xml:space="preserve">GHALWASH, S., TOLBA, A. &amp; ISMAIL, A. (2017) </w:t>
      </w:r>
      <w:proofErr w:type="gramStart"/>
      <w:r w:rsidRPr="009422B7">
        <w:rPr>
          <w:rFonts w:ascii="Arial" w:hAnsi="Arial" w:cs="Arial"/>
          <w:sz w:val="24"/>
          <w:szCs w:val="24"/>
        </w:rPr>
        <w:t>What</w:t>
      </w:r>
      <w:proofErr w:type="gramEnd"/>
      <w:r w:rsidRPr="009422B7">
        <w:rPr>
          <w:rFonts w:ascii="Arial" w:hAnsi="Arial" w:cs="Arial"/>
          <w:sz w:val="24"/>
          <w:szCs w:val="24"/>
        </w:rPr>
        <w:t xml:space="preserve"> motivates social entrepreneurs to start social ventures? Social Enterprise Journal [Online] ProQuest. Vol.13 (3), pp. 268-298. Available from: </w:t>
      </w:r>
      <w:hyperlink r:id="rId29" w:history="1">
        <w:r w:rsidRPr="00724F4D">
          <w:rPr>
            <w:rStyle w:val="Hyperlink"/>
            <w:rFonts w:ascii="Arial" w:hAnsi="Arial" w:cs="Arial"/>
            <w:sz w:val="24"/>
            <w:szCs w:val="24"/>
          </w:rPr>
          <w:t>https://search-proquest-com.ezproxy.uwtsd.ac.uk/docview/1924521751/fulltextPDF/2FEBA1E6B5CC40B6PQ/1?accountid=130472</w:t>
        </w:r>
      </w:hyperlink>
      <w:r>
        <w:rPr>
          <w:rFonts w:ascii="Arial" w:hAnsi="Arial" w:cs="Arial"/>
          <w:sz w:val="24"/>
          <w:szCs w:val="24"/>
        </w:rPr>
        <w:t xml:space="preserve"> </w:t>
      </w:r>
      <w:r w:rsidRPr="009422B7">
        <w:rPr>
          <w:rFonts w:ascii="Arial" w:hAnsi="Arial" w:cs="Arial"/>
          <w:sz w:val="24"/>
          <w:szCs w:val="24"/>
        </w:rPr>
        <w:t>[Accessed: 8 December 2018]</w:t>
      </w:r>
    </w:p>
    <w:p w:rsidR="00986D58" w:rsidRDefault="00986D58" w:rsidP="00673344">
      <w:pPr>
        <w:pStyle w:val="NoSpacing"/>
        <w:spacing w:line="480" w:lineRule="auto"/>
        <w:rPr>
          <w:rFonts w:ascii="Arial" w:hAnsi="Arial" w:cs="Arial"/>
          <w:sz w:val="24"/>
          <w:szCs w:val="24"/>
        </w:rPr>
      </w:pPr>
    </w:p>
    <w:p w:rsidR="00986D58" w:rsidRDefault="00986D58" w:rsidP="00673344">
      <w:pPr>
        <w:pStyle w:val="NoSpacing"/>
        <w:spacing w:line="480" w:lineRule="auto"/>
        <w:rPr>
          <w:rFonts w:ascii="Arial" w:hAnsi="Arial" w:cs="Arial"/>
          <w:sz w:val="24"/>
          <w:szCs w:val="24"/>
        </w:rPr>
      </w:pPr>
      <w:r w:rsidRPr="00986D58">
        <w:rPr>
          <w:rFonts w:ascii="Arial" w:hAnsi="Arial" w:cs="Arial"/>
          <w:sz w:val="24"/>
          <w:szCs w:val="24"/>
        </w:rPr>
        <w:t xml:space="preserve">GOUK, A. &amp; HARDS, S. (2017) 'Cornwall is the low-paid capital of the country' as figures reveal pay gap of £35k between highest and lowest earners. Cornwall Live [Online] 19 December. Available from: </w:t>
      </w:r>
      <w:hyperlink r:id="rId30" w:history="1">
        <w:r w:rsidRPr="00724F4D">
          <w:rPr>
            <w:rStyle w:val="Hyperlink"/>
            <w:rFonts w:ascii="Arial" w:hAnsi="Arial" w:cs="Arial"/>
            <w:sz w:val="24"/>
            <w:szCs w:val="24"/>
          </w:rPr>
          <w:t>https://www.cornwalllive.com/news/cornwall-news/cornwall-low-paid-capital-country-945104</w:t>
        </w:r>
      </w:hyperlink>
      <w:r>
        <w:rPr>
          <w:rFonts w:ascii="Arial" w:hAnsi="Arial" w:cs="Arial"/>
          <w:sz w:val="24"/>
          <w:szCs w:val="24"/>
        </w:rPr>
        <w:t xml:space="preserve"> </w:t>
      </w:r>
      <w:r w:rsidRPr="00986D58">
        <w:rPr>
          <w:rFonts w:ascii="Arial" w:hAnsi="Arial" w:cs="Arial"/>
          <w:sz w:val="24"/>
          <w:szCs w:val="24"/>
        </w:rPr>
        <w:t>[Accessed: 11 October 2018]</w:t>
      </w:r>
    </w:p>
    <w:p w:rsidR="009422B7" w:rsidRDefault="009422B7" w:rsidP="00673344">
      <w:pPr>
        <w:pStyle w:val="NoSpacing"/>
        <w:spacing w:line="480" w:lineRule="auto"/>
        <w:rPr>
          <w:rFonts w:ascii="Arial" w:hAnsi="Arial" w:cs="Arial"/>
          <w:sz w:val="24"/>
          <w:szCs w:val="24"/>
        </w:rPr>
      </w:pPr>
    </w:p>
    <w:p w:rsidR="002A367D" w:rsidRDefault="002A367D" w:rsidP="00673344">
      <w:pPr>
        <w:pStyle w:val="NoSpacing"/>
        <w:spacing w:line="480" w:lineRule="auto"/>
        <w:rPr>
          <w:rFonts w:ascii="Arial" w:hAnsi="Arial" w:cs="Arial"/>
          <w:sz w:val="24"/>
          <w:szCs w:val="24"/>
        </w:rPr>
      </w:pPr>
      <w:r w:rsidRPr="002A367D">
        <w:rPr>
          <w:rFonts w:ascii="Arial" w:hAnsi="Arial" w:cs="Arial"/>
          <w:sz w:val="24"/>
          <w:szCs w:val="24"/>
        </w:rPr>
        <w:t xml:space="preserve">LAWRIE, C. (2018a) Activity 2: Government Initiatives to Promote Entrepreneurship. Discussion Forum for Week 5 [Online] 10 November. Available from: </w:t>
      </w:r>
      <w:hyperlink r:id="rId31" w:anchor="p14179" w:history="1">
        <w:r w:rsidRPr="00724F4D">
          <w:rPr>
            <w:rStyle w:val="Hyperlink"/>
            <w:rFonts w:ascii="Arial" w:hAnsi="Arial" w:cs="Arial"/>
            <w:sz w:val="24"/>
            <w:szCs w:val="24"/>
          </w:rPr>
          <w:t>https://moodle.uwtsd.ac.uk/mod/forum/discuss.php?d=7928#p14179</w:t>
        </w:r>
      </w:hyperlink>
      <w:r>
        <w:rPr>
          <w:rFonts w:ascii="Arial" w:hAnsi="Arial" w:cs="Arial"/>
          <w:sz w:val="24"/>
          <w:szCs w:val="24"/>
        </w:rPr>
        <w:t xml:space="preserve"> </w:t>
      </w:r>
      <w:r w:rsidRPr="002A367D">
        <w:rPr>
          <w:rFonts w:ascii="Arial" w:hAnsi="Arial" w:cs="Arial"/>
          <w:sz w:val="24"/>
          <w:szCs w:val="24"/>
        </w:rPr>
        <w:t>[Accessed: 11 December 2018]</w:t>
      </w:r>
    </w:p>
    <w:p w:rsidR="001E5401" w:rsidRDefault="001E5401" w:rsidP="00673344">
      <w:pPr>
        <w:pStyle w:val="NoSpacing"/>
        <w:spacing w:line="480" w:lineRule="auto"/>
        <w:rPr>
          <w:rFonts w:ascii="Arial" w:hAnsi="Arial" w:cs="Arial"/>
          <w:sz w:val="24"/>
          <w:szCs w:val="24"/>
        </w:rPr>
      </w:pPr>
    </w:p>
    <w:p w:rsidR="001E5401" w:rsidRDefault="001E5401" w:rsidP="00673344">
      <w:pPr>
        <w:pStyle w:val="NoSpacing"/>
        <w:spacing w:line="480" w:lineRule="auto"/>
        <w:rPr>
          <w:rFonts w:ascii="Arial" w:hAnsi="Arial" w:cs="Arial"/>
          <w:sz w:val="24"/>
          <w:szCs w:val="24"/>
        </w:rPr>
      </w:pPr>
      <w:r w:rsidRPr="001E5401">
        <w:rPr>
          <w:rFonts w:ascii="Arial" w:hAnsi="Arial" w:cs="Arial"/>
          <w:sz w:val="24"/>
          <w:szCs w:val="24"/>
        </w:rPr>
        <w:t xml:space="preserve">LAWRIE, C. (2018b) Activity 4: Changing the world through social entrepreneurship. Discussion Forum for Week 8 [Online] 8 December. Available from: </w:t>
      </w:r>
      <w:hyperlink r:id="rId32" w:anchor="p15491" w:history="1">
        <w:r w:rsidRPr="00724F4D">
          <w:rPr>
            <w:rStyle w:val="Hyperlink"/>
            <w:rFonts w:ascii="Arial" w:hAnsi="Arial" w:cs="Arial"/>
            <w:sz w:val="24"/>
            <w:szCs w:val="24"/>
          </w:rPr>
          <w:t>https://moodle.uwtsd.ac.uk/mod/forum/discuss.php?d=8940#p15491</w:t>
        </w:r>
      </w:hyperlink>
      <w:r>
        <w:rPr>
          <w:rFonts w:ascii="Arial" w:hAnsi="Arial" w:cs="Arial"/>
          <w:sz w:val="24"/>
          <w:szCs w:val="24"/>
        </w:rPr>
        <w:t xml:space="preserve"> </w:t>
      </w:r>
      <w:r w:rsidRPr="001E5401">
        <w:rPr>
          <w:rFonts w:ascii="Arial" w:hAnsi="Arial" w:cs="Arial"/>
          <w:sz w:val="24"/>
          <w:szCs w:val="24"/>
        </w:rPr>
        <w:t>[Accessed: 11 December 2018]</w:t>
      </w:r>
    </w:p>
    <w:p w:rsidR="002A367D" w:rsidRDefault="002A367D" w:rsidP="00673344">
      <w:pPr>
        <w:pStyle w:val="NoSpacing"/>
        <w:spacing w:line="480" w:lineRule="auto"/>
        <w:rPr>
          <w:rFonts w:ascii="Arial" w:hAnsi="Arial" w:cs="Arial"/>
          <w:sz w:val="24"/>
          <w:szCs w:val="24"/>
        </w:rPr>
      </w:pPr>
    </w:p>
    <w:p w:rsidR="000E6401" w:rsidRDefault="000E6401" w:rsidP="00673344">
      <w:pPr>
        <w:pStyle w:val="NoSpacing"/>
        <w:spacing w:line="480" w:lineRule="auto"/>
        <w:rPr>
          <w:rFonts w:ascii="Arial" w:hAnsi="Arial" w:cs="Arial"/>
          <w:sz w:val="24"/>
          <w:szCs w:val="24"/>
        </w:rPr>
      </w:pPr>
      <w:r w:rsidRPr="000E6401">
        <w:rPr>
          <w:rFonts w:ascii="Arial" w:hAnsi="Arial" w:cs="Arial"/>
          <w:sz w:val="24"/>
          <w:szCs w:val="24"/>
        </w:rPr>
        <w:t xml:space="preserve">MANYIKA, J. (2017) Technology, jobs, and the future of work. McKinsey Global Institute [Online] Available from: </w:t>
      </w:r>
      <w:hyperlink r:id="rId33" w:history="1">
        <w:r w:rsidRPr="00724F4D">
          <w:rPr>
            <w:rStyle w:val="Hyperlink"/>
            <w:rFonts w:ascii="Arial" w:hAnsi="Arial" w:cs="Arial"/>
            <w:sz w:val="24"/>
            <w:szCs w:val="24"/>
          </w:rPr>
          <w:t>https://www.mckinsey.com/featured-insights/employment-and-growth/technology-jobs-and-the-future-of-work</w:t>
        </w:r>
      </w:hyperlink>
      <w:r>
        <w:rPr>
          <w:rFonts w:ascii="Arial" w:hAnsi="Arial" w:cs="Arial"/>
          <w:sz w:val="24"/>
          <w:szCs w:val="24"/>
        </w:rPr>
        <w:t xml:space="preserve"> </w:t>
      </w:r>
      <w:r w:rsidRPr="000E6401">
        <w:rPr>
          <w:rFonts w:ascii="Arial" w:hAnsi="Arial" w:cs="Arial"/>
          <w:sz w:val="24"/>
          <w:szCs w:val="24"/>
        </w:rPr>
        <w:t>[Accessed: 11 October 2018]</w:t>
      </w:r>
    </w:p>
    <w:p w:rsidR="00A312A1" w:rsidRDefault="00A312A1" w:rsidP="00673344">
      <w:pPr>
        <w:pStyle w:val="NoSpacing"/>
        <w:spacing w:line="480" w:lineRule="auto"/>
        <w:rPr>
          <w:rFonts w:ascii="Arial" w:hAnsi="Arial" w:cs="Arial"/>
          <w:sz w:val="24"/>
          <w:szCs w:val="24"/>
        </w:rPr>
      </w:pPr>
    </w:p>
    <w:p w:rsidR="00A312A1" w:rsidRDefault="00A312A1" w:rsidP="00673344">
      <w:pPr>
        <w:pStyle w:val="NoSpacing"/>
        <w:spacing w:line="480" w:lineRule="auto"/>
        <w:rPr>
          <w:rFonts w:ascii="Arial" w:hAnsi="Arial" w:cs="Arial"/>
          <w:sz w:val="24"/>
          <w:szCs w:val="24"/>
        </w:rPr>
      </w:pPr>
      <w:r w:rsidRPr="00A312A1">
        <w:rPr>
          <w:rFonts w:ascii="Arial" w:hAnsi="Arial" w:cs="Arial"/>
          <w:sz w:val="24"/>
          <w:szCs w:val="24"/>
        </w:rPr>
        <w:t xml:space="preserve">MARTIN, L. (2018) Entrepreneurial Leadership in BAKER, C. (Ed.) The entrepreneurial university revisited: promoting change in times of uncertainty. The National Centre for Entrepreneurship in Education [Online] Available from: </w:t>
      </w:r>
      <w:hyperlink r:id="rId34" w:history="1">
        <w:r w:rsidRPr="00724F4D">
          <w:rPr>
            <w:rStyle w:val="Hyperlink"/>
            <w:rFonts w:ascii="Arial" w:hAnsi="Arial" w:cs="Arial"/>
            <w:sz w:val="24"/>
            <w:szCs w:val="24"/>
          </w:rPr>
          <w:t>http://ncee.org.uk/wp-content/uploads/2018/07/The-entrepreneurial-university-revisited-Apr18.pdf</w:t>
        </w:r>
      </w:hyperlink>
      <w:r>
        <w:rPr>
          <w:rFonts w:ascii="Arial" w:hAnsi="Arial" w:cs="Arial"/>
          <w:sz w:val="24"/>
          <w:szCs w:val="24"/>
        </w:rPr>
        <w:t xml:space="preserve"> </w:t>
      </w:r>
      <w:r w:rsidRPr="00A312A1">
        <w:rPr>
          <w:rFonts w:ascii="Arial" w:hAnsi="Arial" w:cs="Arial"/>
          <w:sz w:val="24"/>
          <w:szCs w:val="24"/>
        </w:rPr>
        <w:t>[Accessed: 11 December 2018]</w:t>
      </w:r>
    </w:p>
    <w:p w:rsidR="000E6401" w:rsidRDefault="000E6401" w:rsidP="00673344">
      <w:pPr>
        <w:pStyle w:val="NoSpacing"/>
        <w:spacing w:line="480" w:lineRule="auto"/>
        <w:rPr>
          <w:rFonts w:ascii="Arial" w:hAnsi="Arial" w:cs="Arial"/>
          <w:sz w:val="24"/>
          <w:szCs w:val="24"/>
        </w:rPr>
      </w:pPr>
    </w:p>
    <w:p w:rsidR="00B73711" w:rsidRDefault="00B73711" w:rsidP="00673344">
      <w:pPr>
        <w:pStyle w:val="NoSpacing"/>
        <w:spacing w:line="480" w:lineRule="auto"/>
        <w:rPr>
          <w:rFonts w:ascii="Arial" w:hAnsi="Arial" w:cs="Arial"/>
          <w:sz w:val="24"/>
          <w:szCs w:val="24"/>
        </w:rPr>
      </w:pPr>
      <w:r w:rsidRPr="00B73711">
        <w:rPr>
          <w:rFonts w:ascii="Arial" w:hAnsi="Arial" w:cs="Arial"/>
          <w:sz w:val="24"/>
          <w:szCs w:val="24"/>
        </w:rPr>
        <w:t xml:space="preserve">MICHELL, N. (2018) Entrepreneurship Assessment: Part 1 [Online] Available from: </w:t>
      </w:r>
      <w:hyperlink r:id="rId35" w:history="1">
        <w:r w:rsidRPr="00724F4D">
          <w:rPr>
            <w:rStyle w:val="Hyperlink"/>
            <w:rFonts w:ascii="Arial" w:hAnsi="Arial" w:cs="Arial"/>
            <w:sz w:val="24"/>
            <w:szCs w:val="24"/>
          </w:rPr>
          <w:t>https://ev.turnitinuk.com/app/carta/en_us/?lang=en_us&amp;u=9411036&amp;student_user=1&amp;o=93919619</w:t>
        </w:r>
      </w:hyperlink>
      <w:r>
        <w:rPr>
          <w:rFonts w:ascii="Arial" w:hAnsi="Arial" w:cs="Arial"/>
          <w:sz w:val="24"/>
          <w:szCs w:val="24"/>
        </w:rPr>
        <w:t xml:space="preserve"> </w:t>
      </w:r>
      <w:r w:rsidRPr="00B73711">
        <w:rPr>
          <w:rFonts w:ascii="Arial" w:hAnsi="Arial" w:cs="Arial"/>
          <w:sz w:val="24"/>
          <w:szCs w:val="24"/>
        </w:rPr>
        <w:t>[Accessed: 11 December 2018]</w:t>
      </w:r>
    </w:p>
    <w:p w:rsidR="00B73711" w:rsidRDefault="00B73711" w:rsidP="00673344">
      <w:pPr>
        <w:pStyle w:val="NoSpacing"/>
        <w:spacing w:line="480" w:lineRule="auto"/>
        <w:rPr>
          <w:rFonts w:ascii="Arial" w:hAnsi="Arial" w:cs="Arial"/>
          <w:sz w:val="24"/>
          <w:szCs w:val="24"/>
        </w:rPr>
      </w:pPr>
    </w:p>
    <w:p w:rsidR="006442E9" w:rsidRDefault="006442E9" w:rsidP="00673344">
      <w:pPr>
        <w:pStyle w:val="NoSpacing"/>
        <w:spacing w:line="480" w:lineRule="auto"/>
        <w:rPr>
          <w:rFonts w:ascii="Arial" w:hAnsi="Arial" w:cs="Arial"/>
          <w:sz w:val="24"/>
          <w:szCs w:val="24"/>
        </w:rPr>
      </w:pPr>
      <w:r w:rsidRPr="006442E9">
        <w:rPr>
          <w:rFonts w:ascii="Arial" w:hAnsi="Arial" w:cs="Arial"/>
          <w:sz w:val="24"/>
          <w:szCs w:val="24"/>
        </w:rPr>
        <w:t xml:space="preserve">OSBERG, S. R. &amp; MARTIN, R. L. (2015) Two Keys to Sustainable Social Enterprise. Harvard Business Review [Online] Available from: </w:t>
      </w:r>
      <w:hyperlink r:id="rId36" w:history="1">
        <w:r w:rsidRPr="00724F4D">
          <w:rPr>
            <w:rStyle w:val="Hyperlink"/>
            <w:rFonts w:ascii="Arial" w:hAnsi="Arial" w:cs="Arial"/>
            <w:sz w:val="24"/>
            <w:szCs w:val="24"/>
          </w:rPr>
          <w:t>https://hbr.org/2015/05/two-keys-to-sustainable-social-enterprise</w:t>
        </w:r>
      </w:hyperlink>
      <w:r>
        <w:rPr>
          <w:rFonts w:ascii="Arial" w:hAnsi="Arial" w:cs="Arial"/>
          <w:sz w:val="24"/>
          <w:szCs w:val="24"/>
        </w:rPr>
        <w:t xml:space="preserve"> </w:t>
      </w:r>
      <w:r w:rsidRPr="006442E9">
        <w:rPr>
          <w:rFonts w:ascii="Arial" w:hAnsi="Arial" w:cs="Arial"/>
          <w:sz w:val="24"/>
          <w:szCs w:val="24"/>
        </w:rPr>
        <w:t>[Accessed: 11 December 2018]</w:t>
      </w:r>
    </w:p>
    <w:p w:rsidR="006442E9" w:rsidRDefault="006442E9" w:rsidP="00673344">
      <w:pPr>
        <w:pStyle w:val="NoSpacing"/>
        <w:spacing w:line="480" w:lineRule="auto"/>
        <w:rPr>
          <w:rFonts w:ascii="Arial" w:hAnsi="Arial" w:cs="Arial"/>
          <w:sz w:val="24"/>
          <w:szCs w:val="24"/>
        </w:rPr>
      </w:pPr>
    </w:p>
    <w:p w:rsidR="00FA0639" w:rsidRDefault="00FA0639" w:rsidP="00673344">
      <w:pPr>
        <w:pStyle w:val="NoSpacing"/>
        <w:spacing w:line="480" w:lineRule="auto"/>
        <w:rPr>
          <w:rFonts w:ascii="Arial" w:hAnsi="Arial" w:cs="Arial"/>
          <w:sz w:val="24"/>
          <w:szCs w:val="24"/>
        </w:rPr>
      </w:pPr>
      <w:r w:rsidRPr="00FA0639">
        <w:rPr>
          <w:rFonts w:ascii="Arial" w:hAnsi="Arial" w:cs="Arial"/>
          <w:sz w:val="24"/>
          <w:szCs w:val="24"/>
        </w:rPr>
        <w:t xml:space="preserve">OXFORD ECONOMICS (2016) Falmouth University’s Impact on Cornwall’s Economy [Online] Available from: </w:t>
      </w:r>
      <w:hyperlink r:id="rId37" w:history="1">
        <w:r w:rsidRPr="00724F4D">
          <w:rPr>
            <w:rStyle w:val="Hyperlink"/>
            <w:rFonts w:ascii="Arial" w:hAnsi="Arial" w:cs="Arial"/>
            <w:sz w:val="24"/>
            <w:szCs w:val="24"/>
          </w:rPr>
          <w:t>https://d2rpq8wtqka5kg.cloudfront.net/340261/open20160727020300.pdf?Expires=1</w:t>
        </w:r>
        <w:r w:rsidRPr="00724F4D">
          <w:rPr>
            <w:rStyle w:val="Hyperlink"/>
            <w:rFonts w:ascii="Arial" w:hAnsi="Arial" w:cs="Arial"/>
            <w:sz w:val="24"/>
            <w:szCs w:val="24"/>
          </w:rPr>
          <w:lastRenderedPageBreak/>
          <w:t>540155242&amp;Signature=rBgVwqYeE5yohQuaVWEiChPnrh24nDr-riCqbKTzlyFPyhM6N2sMZF7d0ZIfTrNErJQjYejlPDEn1pBxckBSgwt8kB~ESdch5pJNk06GPw3H0tq56Pg714Iaa9wfhmckCM1hy6njPoVgf~zn5KtS7Jfz1vgv~0gSH9Vl4hkoZPrS2rVrgK2Ha6ZIPnHbTusrSxGWyCDGg7P~hzS4qAw5PaTe1cPJ~OPEw~VYhY66VYu0a9-0Y0n1oevzMLBo~sltopx9rDYyQ4XzkCRP3SWJfbYMnY7tOeS5v6aK0CU72Q~o2xIV6NlQGQ2bfSkRomY8izNz3~wm3ZZlNAHbXVOl7w__&amp;Key-Pair-Id=APKAJVGCNMR6FQV6VYIA</w:t>
        </w:r>
      </w:hyperlink>
      <w:r>
        <w:rPr>
          <w:rFonts w:ascii="Arial" w:hAnsi="Arial" w:cs="Arial"/>
          <w:sz w:val="24"/>
          <w:szCs w:val="24"/>
        </w:rPr>
        <w:t xml:space="preserve"> </w:t>
      </w:r>
      <w:r w:rsidRPr="00FA0639">
        <w:rPr>
          <w:rFonts w:ascii="Arial" w:hAnsi="Arial" w:cs="Arial"/>
          <w:sz w:val="24"/>
          <w:szCs w:val="24"/>
        </w:rPr>
        <w:t>[Accessed: 21 October 2018]</w:t>
      </w:r>
    </w:p>
    <w:p w:rsidR="00FA0639" w:rsidRDefault="00FA0639" w:rsidP="00673344">
      <w:pPr>
        <w:pStyle w:val="NoSpacing"/>
        <w:spacing w:line="480" w:lineRule="auto"/>
        <w:rPr>
          <w:rFonts w:ascii="Arial" w:hAnsi="Arial" w:cs="Arial"/>
          <w:sz w:val="24"/>
          <w:szCs w:val="24"/>
        </w:rPr>
      </w:pPr>
    </w:p>
    <w:p w:rsidR="001B0A16" w:rsidRDefault="001B0A16" w:rsidP="00673344">
      <w:pPr>
        <w:pStyle w:val="NoSpacing"/>
        <w:spacing w:line="480" w:lineRule="auto"/>
        <w:rPr>
          <w:rFonts w:ascii="Arial" w:hAnsi="Arial" w:cs="Arial"/>
          <w:sz w:val="24"/>
          <w:szCs w:val="24"/>
        </w:rPr>
      </w:pPr>
      <w:r w:rsidRPr="001B0A16">
        <w:rPr>
          <w:rFonts w:ascii="Arial" w:hAnsi="Arial" w:cs="Arial"/>
          <w:sz w:val="24"/>
          <w:szCs w:val="24"/>
        </w:rPr>
        <w:t xml:space="preserve">ROUNDY, P. T. (2017) "Small town" entrepreneurial ecosystems: Implications for developed and emerging economies. Journal of Entrepreneurship in Emerging Economies [Online] ProQuest. Vol. 9 (3). pp. 238-262. Available from: </w:t>
      </w:r>
      <w:hyperlink r:id="rId38" w:history="1">
        <w:r w:rsidRPr="00724F4D">
          <w:rPr>
            <w:rStyle w:val="Hyperlink"/>
            <w:rFonts w:ascii="Arial" w:hAnsi="Arial" w:cs="Arial"/>
            <w:sz w:val="24"/>
            <w:szCs w:val="24"/>
          </w:rPr>
          <w:t>https://search-proquest-com.ezproxy.uwtsd.ac.uk/docview/1935421479?accountid=130472&amp;rfr_id=info%3Axri%2Fsid%3Aprimo</w:t>
        </w:r>
      </w:hyperlink>
      <w:r>
        <w:rPr>
          <w:rFonts w:ascii="Arial" w:hAnsi="Arial" w:cs="Arial"/>
          <w:sz w:val="24"/>
          <w:szCs w:val="24"/>
        </w:rPr>
        <w:t xml:space="preserve"> </w:t>
      </w:r>
      <w:r w:rsidRPr="001B0A16">
        <w:rPr>
          <w:rFonts w:ascii="Arial" w:hAnsi="Arial" w:cs="Arial"/>
          <w:sz w:val="24"/>
          <w:szCs w:val="24"/>
        </w:rPr>
        <w:t>[Accessed: 21 October 2018]</w:t>
      </w:r>
    </w:p>
    <w:p w:rsidR="001B0A16" w:rsidRDefault="001B0A16" w:rsidP="00673344">
      <w:pPr>
        <w:pStyle w:val="NoSpacing"/>
        <w:spacing w:line="480" w:lineRule="auto"/>
        <w:rPr>
          <w:rFonts w:ascii="Arial" w:hAnsi="Arial" w:cs="Arial"/>
          <w:sz w:val="24"/>
          <w:szCs w:val="24"/>
        </w:rPr>
      </w:pPr>
    </w:p>
    <w:p w:rsidR="00E10072" w:rsidRDefault="00E10072" w:rsidP="00673344">
      <w:pPr>
        <w:pStyle w:val="NoSpacing"/>
        <w:spacing w:line="480" w:lineRule="auto"/>
        <w:rPr>
          <w:rFonts w:ascii="Arial" w:hAnsi="Arial" w:cs="Arial"/>
          <w:sz w:val="24"/>
          <w:szCs w:val="24"/>
        </w:rPr>
      </w:pPr>
      <w:r w:rsidRPr="00E10072">
        <w:rPr>
          <w:rFonts w:ascii="Arial" w:hAnsi="Arial" w:cs="Arial"/>
          <w:sz w:val="24"/>
          <w:szCs w:val="24"/>
        </w:rPr>
        <w:t xml:space="preserve">SCHRAMM, C. (2010) All Entrepreneurship Is Social. Stanford Social Innovation Review [Online] Available from: </w:t>
      </w:r>
      <w:hyperlink r:id="rId39" w:history="1">
        <w:r w:rsidRPr="00724F4D">
          <w:rPr>
            <w:rStyle w:val="Hyperlink"/>
            <w:rFonts w:ascii="Arial" w:hAnsi="Arial" w:cs="Arial"/>
            <w:sz w:val="24"/>
            <w:szCs w:val="24"/>
          </w:rPr>
          <w:t>https://ssir.org/articles/entry/all_entrepreneurship_is_social</w:t>
        </w:r>
      </w:hyperlink>
      <w:r>
        <w:rPr>
          <w:rFonts w:ascii="Arial" w:hAnsi="Arial" w:cs="Arial"/>
          <w:sz w:val="24"/>
          <w:szCs w:val="24"/>
        </w:rPr>
        <w:t xml:space="preserve"> </w:t>
      </w:r>
      <w:r w:rsidRPr="00E10072">
        <w:rPr>
          <w:rFonts w:ascii="Arial" w:hAnsi="Arial" w:cs="Arial"/>
          <w:sz w:val="24"/>
          <w:szCs w:val="24"/>
        </w:rPr>
        <w:t>[Accessed: 5 November 2018]</w:t>
      </w:r>
    </w:p>
    <w:p w:rsidR="00E10072" w:rsidRDefault="00E10072" w:rsidP="00673344">
      <w:pPr>
        <w:pStyle w:val="NoSpacing"/>
        <w:spacing w:line="480" w:lineRule="auto"/>
        <w:rPr>
          <w:rFonts w:ascii="Arial" w:hAnsi="Arial" w:cs="Arial"/>
          <w:sz w:val="24"/>
          <w:szCs w:val="24"/>
        </w:rPr>
      </w:pPr>
    </w:p>
    <w:p w:rsidR="00E10072" w:rsidRDefault="009556CD" w:rsidP="00673344">
      <w:pPr>
        <w:pStyle w:val="NoSpacing"/>
        <w:spacing w:line="480" w:lineRule="auto"/>
        <w:rPr>
          <w:rFonts w:ascii="Arial" w:hAnsi="Arial" w:cs="Arial"/>
          <w:sz w:val="24"/>
          <w:szCs w:val="24"/>
        </w:rPr>
      </w:pPr>
      <w:r w:rsidRPr="009556CD">
        <w:rPr>
          <w:rFonts w:ascii="Arial" w:hAnsi="Arial" w:cs="Arial"/>
          <w:sz w:val="24"/>
          <w:szCs w:val="24"/>
        </w:rPr>
        <w:t>SCHUMPETER, J. A. (1942) Socialism, Capitalism &amp; Democracy. New York: Routledge</w:t>
      </w:r>
    </w:p>
    <w:p w:rsidR="009556CD" w:rsidRDefault="009556CD" w:rsidP="00673344">
      <w:pPr>
        <w:pStyle w:val="NoSpacing"/>
        <w:spacing w:line="480" w:lineRule="auto"/>
        <w:rPr>
          <w:rFonts w:ascii="Arial" w:hAnsi="Arial" w:cs="Arial"/>
          <w:sz w:val="24"/>
          <w:szCs w:val="24"/>
        </w:rPr>
      </w:pPr>
    </w:p>
    <w:p w:rsidR="001D5363" w:rsidRDefault="001D5363" w:rsidP="00673344">
      <w:pPr>
        <w:pStyle w:val="NoSpacing"/>
        <w:spacing w:line="480" w:lineRule="auto"/>
        <w:rPr>
          <w:rFonts w:ascii="Arial" w:hAnsi="Arial" w:cs="Arial"/>
          <w:sz w:val="24"/>
          <w:szCs w:val="24"/>
        </w:rPr>
      </w:pPr>
      <w:r w:rsidRPr="001D5363">
        <w:rPr>
          <w:rFonts w:ascii="Arial" w:hAnsi="Arial" w:cs="Arial"/>
          <w:sz w:val="24"/>
          <w:szCs w:val="24"/>
        </w:rPr>
        <w:lastRenderedPageBreak/>
        <w:t xml:space="preserve">SCRIMGEOUR, H. (2017) </w:t>
      </w:r>
      <w:proofErr w:type="gramStart"/>
      <w:r w:rsidRPr="001D5363">
        <w:rPr>
          <w:rFonts w:ascii="Arial" w:hAnsi="Arial" w:cs="Arial"/>
          <w:sz w:val="24"/>
          <w:szCs w:val="24"/>
        </w:rPr>
        <w:t>The</w:t>
      </w:r>
      <w:proofErr w:type="gramEnd"/>
      <w:r w:rsidRPr="001D5363">
        <w:rPr>
          <w:rFonts w:ascii="Arial" w:hAnsi="Arial" w:cs="Arial"/>
          <w:sz w:val="24"/>
          <w:szCs w:val="24"/>
        </w:rPr>
        <w:t xml:space="preserve"> secrets to Falmouth's small business growth. The Telegraph [Online] 6 July. Available from: </w:t>
      </w:r>
      <w:hyperlink r:id="rId40" w:history="1">
        <w:r w:rsidRPr="00724F4D">
          <w:rPr>
            <w:rStyle w:val="Hyperlink"/>
            <w:rFonts w:ascii="Arial" w:hAnsi="Arial" w:cs="Arial"/>
            <w:sz w:val="24"/>
            <w:szCs w:val="24"/>
          </w:rPr>
          <w:t>https://www.telegraph.co.uk/connect/small-business/driving-growth/secrets-to-falmouth-small-business-growth/</w:t>
        </w:r>
      </w:hyperlink>
      <w:r>
        <w:rPr>
          <w:rFonts w:ascii="Arial" w:hAnsi="Arial" w:cs="Arial"/>
          <w:sz w:val="24"/>
          <w:szCs w:val="24"/>
        </w:rPr>
        <w:t xml:space="preserve"> </w:t>
      </w:r>
      <w:r w:rsidRPr="001D5363">
        <w:rPr>
          <w:rFonts w:ascii="Arial" w:hAnsi="Arial" w:cs="Arial"/>
          <w:sz w:val="24"/>
          <w:szCs w:val="24"/>
        </w:rPr>
        <w:t>[Accessed: 21 October 2018]</w:t>
      </w:r>
    </w:p>
    <w:p w:rsidR="00267F81" w:rsidRDefault="00267F81" w:rsidP="00673344">
      <w:pPr>
        <w:pStyle w:val="NoSpacing"/>
        <w:spacing w:line="480" w:lineRule="auto"/>
        <w:rPr>
          <w:rFonts w:ascii="Arial" w:hAnsi="Arial" w:cs="Arial"/>
          <w:sz w:val="24"/>
          <w:szCs w:val="24"/>
        </w:rPr>
      </w:pPr>
    </w:p>
    <w:p w:rsidR="00267F81" w:rsidRDefault="00267F81" w:rsidP="00673344">
      <w:pPr>
        <w:pStyle w:val="NoSpacing"/>
        <w:spacing w:line="480" w:lineRule="auto"/>
        <w:rPr>
          <w:rFonts w:ascii="Arial" w:hAnsi="Arial" w:cs="Arial"/>
          <w:sz w:val="24"/>
          <w:szCs w:val="24"/>
        </w:rPr>
      </w:pPr>
      <w:r w:rsidRPr="00267F81">
        <w:rPr>
          <w:rFonts w:ascii="Arial" w:hAnsi="Arial" w:cs="Arial"/>
          <w:sz w:val="24"/>
          <w:szCs w:val="24"/>
        </w:rPr>
        <w:t xml:space="preserve">STAM, E. &amp; VAN STEL, A. (2009) Types of Entrepreneurship and Economic Growth. World Institute for Development Economics Research [Online] </w:t>
      </w:r>
      <w:proofErr w:type="spellStart"/>
      <w:r w:rsidRPr="00267F81">
        <w:rPr>
          <w:rFonts w:ascii="Arial" w:hAnsi="Arial" w:cs="Arial"/>
          <w:sz w:val="24"/>
          <w:szCs w:val="24"/>
        </w:rPr>
        <w:t>ResearchGate</w:t>
      </w:r>
      <w:proofErr w:type="spellEnd"/>
      <w:r w:rsidRPr="00267F81">
        <w:rPr>
          <w:rFonts w:ascii="Arial" w:hAnsi="Arial" w:cs="Arial"/>
          <w:sz w:val="24"/>
          <w:szCs w:val="24"/>
        </w:rPr>
        <w:t xml:space="preserve">. Research Paper No. 2009/47. Available from: </w:t>
      </w:r>
      <w:hyperlink r:id="rId41" w:history="1">
        <w:r w:rsidRPr="00724F4D">
          <w:rPr>
            <w:rStyle w:val="Hyperlink"/>
            <w:rFonts w:ascii="Arial" w:hAnsi="Arial" w:cs="Arial"/>
            <w:sz w:val="24"/>
            <w:szCs w:val="24"/>
          </w:rPr>
          <w:t>https://www.researchgate.net/publication/227466877_Entrepreneurship_and_Economic_Growth</w:t>
        </w:r>
      </w:hyperlink>
      <w:r>
        <w:rPr>
          <w:rFonts w:ascii="Arial" w:hAnsi="Arial" w:cs="Arial"/>
          <w:sz w:val="24"/>
          <w:szCs w:val="24"/>
        </w:rPr>
        <w:t xml:space="preserve"> </w:t>
      </w:r>
      <w:r w:rsidRPr="00267F81">
        <w:rPr>
          <w:rFonts w:ascii="Arial" w:hAnsi="Arial" w:cs="Arial"/>
          <w:sz w:val="24"/>
          <w:szCs w:val="24"/>
        </w:rPr>
        <w:t>[Accessed: 5 November 2018]</w:t>
      </w:r>
    </w:p>
    <w:p w:rsidR="0041233F" w:rsidRDefault="0041233F" w:rsidP="00673344">
      <w:pPr>
        <w:pStyle w:val="NoSpacing"/>
        <w:spacing w:line="480" w:lineRule="auto"/>
        <w:rPr>
          <w:rFonts w:ascii="Arial" w:hAnsi="Arial" w:cs="Arial"/>
          <w:sz w:val="24"/>
          <w:szCs w:val="24"/>
        </w:rPr>
      </w:pPr>
    </w:p>
    <w:p w:rsidR="0041233F" w:rsidRDefault="0041233F" w:rsidP="00673344">
      <w:pPr>
        <w:pStyle w:val="NoSpacing"/>
        <w:spacing w:line="480" w:lineRule="auto"/>
        <w:rPr>
          <w:rFonts w:ascii="Arial" w:hAnsi="Arial" w:cs="Arial"/>
          <w:sz w:val="24"/>
          <w:szCs w:val="24"/>
        </w:rPr>
      </w:pPr>
      <w:r>
        <w:rPr>
          <w:rFonts w:ascii="Arial" w:hAnsi="Arial" w:cs="Arial"/>
          <w:sz w:val="24"/>
          <w:szCs w:val="24"/>
        </w:rPr>
        <w:t xml:space="preserve">TECH CITY UK (2017) Tech Nation 2017 [Online] Available from: </w:t>
      </w:r>
      <w:hyperlink r:id="rId42" w:history="1">
        <w:r w:rsidRPr="00710643">
          <w:rPr>
            <w:rStyle w:val="Hyperlink"/>
            <w:rFonts w:ascii="Arial" w:hAnsi="Arial" w:cs="Arial"/>
            <w:sz w:val="24"/>
            <w:szCs w:val="24"/>
          </w:rPr>
          <w:t>https://technation.io/wp-content/uploads/2018/04/Tech_City_2017_report_full_web.pdf</w:t>
        </w:r>
      </w:hyperlink>
      <w:r>
        <w:rPr>
          <w:rFonts w:ascii="Arial" w:hAnsi="Arial" w:cs="Arial"/>
          <w:sz w:val="24"/>
          <w:szCs w:val="24"/>
        </w:rPr>
        <w:t xml:space="preserve"> [Accessed: 11 December 2018]</w:t>
      </w:r>
    </w:p>
    <w:p w:rsidR="00E6350F" w:rsidRDefault="00E6350F" w:rsidP="00673344">
      <w:pPr>
        <w:pStyle w:val="NoSpacing"/>
        <w:spacing w:line="480" w:lineRule="auto"/>
        <w:rPr>
          <w:rFonts w:ascii="Arial" w:hAnsi="Arial" w:cs="Arial"/>
          <w:sz w:val="24"/>
          <w:szCs w:val="24"/>
        </w:rPr>
      </w:pPr>
    </w:p>
    <w:p w:rsidR="00E6350F" w:rsidRDefault="00E6350F" w:rsidP="00673344">
      <w:pPr>
        <w:pStyle w:val="NoSpacing"/>
        <w:spacing w:line="480" w:lineRule="auto"/>
        <w:rPr>
          <w:rFonts w:ascii="Arial" w:hAnsi="Arial" w:cs="Arial"/>
          <w:sz w:val="24"/>
          <w:szCs w:val="24"/>
        </w:rPr>
      </w:pPr>
      <w:r w:rsidRPr="00E6350F">
        <w:rPr>
          <w:rFonts w:ascii="Arial" w:hAnsi="Arial" w:cs="Arial"/>
          <w:sz w:val="24"/>
          <w:szCs w:val="24"/>
        </w:rPr>
        <w:t xml:space="preserve">THE ECONOMIST (2016) Cornwall’s economy: Winter sun [Online] 18 February. Available from: </w:t>
      </w:r>
      <w:hyperlink r:id="rId43" w:history="1">
        <w:r w:rsidRPr="00724F4D">
          <w:rPr>
            <w:rStyle w:val="Hyperlink"/>
            <w:rFonts w:ascii="Arial" w:hAnsi="Arial" w:cs="Arial"/>
            <w:sz w:val="24"/>
            <w:szCs w:val="24"/>
          </w:rPr>
          <w:t>https://www.economist.com/britain/2016/02/18/winter-sun</w:t>
        </w:r>
      </w:hyperlink>
      <w:r>
        <w:rPr>
          <w:rFonts w:ascii="Arial" w:hAnsi="Arial" w:cs="Arial"/>
          <w:sz w:val="24"/>
          <w:szCs w:val="24"/>
        </w:rPr>
        <w:t xml:space="preserve"> </w:t>
      </w:r>
      <w:r w:rsidRPr="00E6350F">
        <w:rPr>
          <w:rFonts w:ascii="Arial" w:hAnsi="Arial" w:cs="Arial"/>
          <w:sz w:val="24"/>
          <w:szCs w:val="24"/>
        </w:rPr>
        <w:t>[Accessed: 5 November 2018]</w:t>
      </w:r>
    </w:p>
    <w:p w:rsidR="00595B11" w:rsidRDefault="00595B11" w:rsidP="00673344">
      <w:pPr>
        <w:pStyle w:val="NoSpacing"/>
        <w:spacing w:line="480" w:lineRule="auto"/>
        <w:rPr>
          <w:rFonts w:ascii="Arial" w:hAnsi="Arial" w:cs="Arial"/>
          <w:sz w:val="24"/>
          <w:szCs w:val="24"/>
        </w:rPr>
      </w:pPr>
    </w:p>
    <w:p w:rsidR="00595B11" w:rsidRDefault="00595B11" w:rsidP="00673344">
      <w:pPr>
        <w:pStyle w:val="NoSpacing"/>
        <w:spacing w:line="480" w:lineRule="auto"/>
        <w:rPr>
          <w:rFonts w:ascii="Arial" w:hAnsi="Arial" w:cs="Arial"/>
          <w:sz w:val="24"/>
          <w:szCs w:val="24"/>
        </w:rPr>
      </w:pPr>
      <w:r w:rsidRPr="00595B11">
        <w:rPr>
          <w:rFonts w:ascii="Arial" w:hAnsi="Arial" w:cs="Arial"/>
          <w:sz w:val="24"/>
          <w:szCs w:val="24"/>
        </w:rPr>
        <w:t xml:space="preserve">TOMA, S., GRIGORE, A. &amp; MARINESCU, P. (2013) Economic development and entrepreneurship. 1st International Conference 'Economic Scientific Research - Theoretical, Empirical and Practical Approaches', ESPERA 2013. Procedia Economics and Finance [Online] Elsevier. Vol. 8. pp. 436 – 443. Available from: </w:t>
      </w:r>
      <w:hyperlink r:id="rId44" w:history="1">
        <w:r w:rsidRPr="00724F4D">
          <w:rPr>
            <w:rStyle w:val="Hyperlink"/>
            <w:rFonts w:ascii="Arial" w:hAnsi="Arial" w:cs="Arial"/>
            <w:sz w:val="24"/>
            <w:szCs w:val="24"/>
          </w:rPr>
          <w:t>https://ac.els-cdn.com/S2212567114001117/1-s2.0-S2212567114001117-</w:t>
        </w:r>
        <w:r w:rsidRPr="00724F4D">
          <w:rPr>
            <w:rStyle w:val="Hyperlink"/>
            <w:rFonts w:ascii="Arial" w:hAnsi="Arial" w:cs="Arial"/>
            <w:sz w:val="24"/>
            <w:szCs w:val="24"/>
          </w:rPr>
          <w:lastRenderedPageBreak/>
          <w:t>main.pdf?_tid=7c378a4f-f554-46f1-be53-7a2b7e32b46e&amp;acdnat=1541449809_7f433d8b619367dd0c75850e2c3c7f4e</w:t>
        </w:r>
      </w:hyperlink>
      <w:r>
        <w:rPr>
          <w:rFonts w:ascii="Arial" w:hAnsi="Arial" w:cs="Arial"/>
          <w:sz w:val="24"/>
          <w:szCs w:val="24"/>
        </w:rPr>
        <w:t xml:space="preserve"> </w:t>
      </w:r>
      <w:r w:rsidRPr="00595B11">
        <w:rPr>
          <w:rFonts w:ascii="Arial" w:hAnsi="Arial" w:cs="Arial"/>
          <w:sz w:val="24"/>
          <w:szCs w:val="24"/>
        </w:rPr>
        <w:t>[Accessed: 5 November 2018]</w:t>
      </w:r>
    </w:p>
    <w:p w:rsidR="001D5363" w:rsidRDefault="001D5363" w:rsidP="00673344">
      <w:pPr>
        <w:pStyle w:val="NoSpacing"/>
        <w:spacing w:line="480" w:lineRule="auto"/>
        <w:rPr>
          <w:rFonts w:ascii="Arial" w:hAnsi="Arial" w:cs="Arial"/>
          <w:sz w:val="24"/>
          <w:szCs w:val="24"/>
        </w:rPr>
      </w:pPr>
    </w:p>
    <w:p w:rsidR="001062F9" w:rsidRDefault="001062F9" w:rsidP="00673344">
      <w:pPr>
        <w:pStyle w:val="NoSpacing"/>
        <w:spacing w:line="480" w:lineRule="auto"/>
        <w:rPr>
          <w:rFonts w:ascii="Arial" w:hAnsi="Arial" w:cs="Arial"/>
          <w:sz w:val="24"/>
          <w:szCs w:val="24"/>
        </w:rPr>
      </w:pPr>
      <w:r>
        <w:rPr>
          <w:rFonts w:ascii="Arial" w:hAnsi="Arial" w:cs="Arial"/>
          <w:sz w:val="24"/>
          <w:szCs w:val="24"/>
        </w:rPr>
        <w:t>VERGNAULT, O. (2017a</w:t>
      </w:r>
      <w:r w:rsidRPr="001062F9">
        <w:rPr>
          <w:rFonts w:ascii="Arial" w:hAnsi="Arial" w:cs="Arial"/>
          <w:sz w:val="24"/>
          <w:szCs w:val="24"/>
        </w:rPr>
        <w:t xml:space="preserve">) How Cornwall is developing the coders of the future in the tech sector. Cornwall Live [Online] 8 September. Available from: </w:t>
      </w:r>
      <w:hyperlink r:id="rId45" w:history="1">
        <w:r w:rsidRPr="00724F4D">
          <w:rPr>
            <w:rStyle w:val="Hyperlink"/>
            <w:rFonts w:ascii="Arial" w:hAnsi="Arial" w:cs="Arial"/>
            <w:sz w:val="24"/>
            <w:szCs w:val="24"/>
          </w:rPr>
          <w:t>https://www.cornwalllive.com/news/cornwall-news/how-cornwall-nurturing-raw-talent-444156</w:t>
        </w:r>
      </w:hyperlink>
      <w:r>
        <w:rPr>
          <w:rFonts w:ascii="Arial" w:hAnsi="Arial" w:cs="Arial"/>
          <w:sz w:val="24"/>
          <w:szCs w:val="24"/>
        </w:rPr>
        <w:t xml:space="preserve"> </w:t>
      </w:r>
      <w:r w:rsidRPr="001062F9">
        <w:rPr>
          <w:rFonts w:ascii="Arial" w:hAnsi="Arial" w:cs="Arial"/>
          <w:sz w:val="24"/>
          <w:szCs w:val="24"/>
        </w:rPr>
        <w:t>[Accessed: 11 December 2018]</w:t>
      </w:r>
    </w:p>
    <w:p w:rsidR="00EF61F1" w:rsidRDefault="00EF61F1" w:rsidP="00673344">
      <w:pPr>
        <w:pStyle w:val="NoSpacing"/>
        <w:spacing w:line="480" w:lineRule="auto"/>
        <w:rPr>
          <w:rFonts w:ascii="Arial" w:hAnsi="Arial" w:cs="Arial"/>
          <w:sz w:val="24"/>
          <w:szCs w:val="24"/>
        </w:rPr>
      </w:pPr>
    </w:p>
    <w:p w:rsidR="00EB5C74" w:rsidRDefault="00EB5C74" w:rsidP="00673344">
      <w:pPr>
        <w:pStyle w:val="NoSpacing"/>
        <w:spacing w:line="480" w:lineRule="auto"/>
        <w:rPr>
          <w:rFonts w:ascii="Arial" w:hAnsi="Arial" w:cs="Arial"/>
          <w:sz w:val="24"/>
          <w:szCs w:val="24"/>
        </w:rPr>
      </w:pPr>
      <w:r w:rsidRPr="00EB5C74">
        <w:rPr>
          <w:rFonts w:ascii="Arial" w:hAnsi="Arial" w:cs="Arial"/>
          <w:sz w:val="24"/>
          <w:szCs w:val="24"/>
        </w:rPr>
        <w:t>VERGNAULT, O. (2017</w:t>
      </w:r>
      <w:r>
        <w:rPr>
          <w:rFonts w:ascii="Arial" w:hAnsi="Arial" w:cs="Arial"/>
          <w:sz w:val="24"/>
          <w:szCs w:val="24"/>
        </w:rPr>
        <w:t>b</w:t>
      </w:r>
      <w:r w:rsidRPr="00EB5C74">
        <w:rPr>
          <w:rFonts w:ascii="Arial" w:hAnsi="Arial" w:cs="Arial"/>
          <w:sz w:val="24"/>
          <w:szCs w:val="24"/>
        </w:rPr>
        <w:t xml:space="preserve">) Why Cornwall is leading the way for digital technology and what's coming next for the industry. Cornwall Live [Online] 3 October. Available from: </w:t>
      </w:r>
      <w:hyperlink r:id="rId46" w:history="1">
        <w:r w:rsidRPr="00724F4D">
          <w:rPr>
            <w:rStyle w:val="Hyperlink"/>
            <w:rFonts w:ascii="Arial" w:hAnsi="Arial" w:cs="Arial"/>
            <w:sz w:val="24"/>
            <w:szCs w:val="24"/>
          </w:rPr>
          <w:t>https://www.cornwalllive.com/news/cornwall-news/cornwall-leading-way-digital-technology-422144</w:t>
        </w:r>
      </w:hyperlink>
      <w:r>
        <w:rPr>
          <w:rFonts w:ascii="Arial" w:hAnsi="Arial" w:cs="Arial"/>
          <w:sz w:val="24"/>
          <w:szCs w:val="24"/>
        </w:rPr>
        <w:t xml:space="preserve"> </w:t>
      </w:r>
      <w:r w:rsidRPr="00EB5C74">
        <w:rPr>
          <w:rFonts w:ascii="Arial" w:hAnsi="Arial" w:cs="Arial"/>
          <w:sz w:val="24"/>
          <w:szCs w:val="24"/>
        </w:rPr>
        <w:t>[Accessed: 21 October 2018]</w:t>
      </w:r>
    </w:p>
    <w:p w:rsidR="00EB5C74" w:rsidRDefault="00EB5C74" w:rsidP="00673344">
      <w:pPr>
        <w:pStyle w:val="NoSpacing"/>
        <w:spacing w:line="480" w:lineRule="auto"/>
        <w:rPr>
          <w:rFonts w:ascii="Arial" w:hAnsi="Arial" w:cs="Arial"/>
          <w:sz w:val="24"/>
          <w:szCs w:val="24"/>
        </w:rPr>
      </w:pPr>
    </w:p>
    <w:p w:rsidR="00EF61F1" w:rsidRDefault="00EF61F1" w:rsidP="00673344">
      <w:pPr>
        <w:pStyle w:val="NoSpacing"/>
        <w:spacing w:line="480" w:lineRule="auto"/>
        <w:rPr>
          <w:rFonts w:ascii="Arial" w:hAnsi="Arial" w:cs="Arial"/>
          <w:sz w:val="24"/>
          <w:szCs w:val="24"/>
        </w:rPr>
      </w:pPr>
      <w:r w:rsidRPr="00EF61F1">
        <w:rPr>
          <w:rFonts w:ascii="Arial" w:hAnsi="Arial" w:cs="Arial"/>
          <w:sz w:val="24"/>
          <w:szCs w:val="24"/>
        </w:rPr>
        <w:t xml:space="preserve">WIGMORE, T. (2016) </w:t>
      </w:r>
      <w:proofErr w:type="gramStart"/>
      <w:r w:rsidRPr="00EF61F1">
        <w:rPr>
          <w:rFonts w:ascii="Arial" w:hAnsi="Arial" w:cs="Arial"/>
          <w:sz w:val="24"/>
          <w:szCs w:val="24"/>
        </w:rPr>
        <w:t>The</w:t>
      </w:r>
      <w:proofErr w:type="gramEnd"/>
      <w:r w:rsidRPr="00EF61F1">
        <w:rPr>
          <w:rFonts w:ascii="Arial" w:hAnsi="Arial" w:cs="Arial"/>
          <w:sz w:val="24"/>
          <w:szCs w:val="24"/>
        </w:rPr>
        <w:t xml:space="preserve"> real Cornwall: a county poorer than Lithuania and Hungary. New Statesman [Online] 10 February. Available from: </w:t>
      </w:r>
      <w:hyperlink r:id="rId47" w:history="1">
        <w:r w:rsidRPr="00724F4D">
          <w:rPr>
            <w:rStyle w:val="Hyperlink"/>
            <w:rFonts w:ascii="Arial" w:hAnsi="Arial" w:cs="Arial"/>
            <w:sz w:val="24"/>
            <w:szCs w:val="24"/>
          </w:rPr>
          <w:t>https://www.newstatesman.com/politics/welfare/2016/02/real-cornwall-county-poorer-lithuania-and-hungary</w:t>
        </w:r>
      </w:hyperlink>
      <w:r>
        <w:rPr>
          <w:rFonts w:ascii="Arial" w:hAnsi="Arial" w:cs="Arial"/>
          <w:sz w:val="24"/>
          <w:szCs w:val="24"/>
        </w:rPr>
        <w:t xml:space="preserve"> </w:t>
      </w:r>
      <w:r w:rsidRPr="00EF61F1">
        <w:rPr>
          <w:rFonts w:ascii="Arial" w:hAnsi="Arial" w:cs="Arial"/>
          <w:sz w:val="24"/>
          <w:szCs w:val="24"/>
        </w:rPr>
        <w:t>[Accessed: 5 November 2018]</w:t>
      </w:r>
    </w:p>
    <w:p w:rsidR="00AB170C" w:rsidRDefault="00AB170C" w:rsidP="00673344">
      <w:pPr>
        <w:pStyle w:val="NoSpacing"/>
        <w:spacing w:line="480" w:lineRule="auto"/>
        <w:rPr>
          <w:rFonts w:ascii="Arial" w:hAnsi="Arial" w:cs="Arial"/>
          <w:sz w:val="24"/>
          <w:szCs w:val="24"/>
        </w:rPr>
      </w:pPr>
    </w:p>
    <w:p w:rsidR="00AB170C" w:rsidRPr="00673344" w:rsidRDefault="00AB170C" w:rsidP="00673344">
      <w:pPr>
        <w:pStyle w:val="NoSpacing"/>
        <w:spacing w:line="480" w:lineRule="auto"/>
        <w:rPr>
          <w:rFonts w:ascii="Arial" w:hAnsi="Arial" w:cs="Arial"/>
          <w:sz w:val="24"/>
          <w:szCs w:val="24"/>
        </w:rPr>
      </w:pPr>
      <w:r w:rsidRPr="00AB170C">
        <w:rPr>
          <w:rFonts w:ascii="Arial" w:hAnsi="Arial" w:cs="Arial"/>
          <w:sz w:val="24"/>
          <w:szCs w:val="24"/>
        </w:rPr>
        <w:t xml:space="preserve">ZAHRA, S. A. &amp; WRIGHT, M. (2015) Understanding the social role of entrepreneurship. Enterprise Research Centre [Online] ERC Research Paper No. 33. Available from: </w:t>
      </w:r>
      <w:hyperlink r:id="rId48" w:history="1">
        <w:r w:rsidRPr="00724F4D">
          <w:rPr>
            <w:rStyle w:val="Hyperlink"/>
            <w:rFonts w:ascii="Arial" w:hAnsi="Arial" w:cs="Arial"/>
            <w:sz w:val="24"/>
            <w:szCs w:val="24"/>
          </w:rPr>
          <w:t>https://www.enterpriseresearch.ac.uk/wp-content/uploads/2015/07/ERC-ResPap33_WrightZhara.pdf</w:t>
        </w:r>
      </w:hyperlink>
      <w:r>
        <w:rPr>
          <w:rFonts w:ascii="Arial" w:hAnsi="Arial" w:cs="Arial"/>
          <w:sz w:val="24"/>
          <w:szCs w:val="24"/>
        </w:rPr>
        <w:t xml:space="preserve"> </w:t>
      </w:r>
      <w:r w:rsidRPr="00AB170C">
        <w:rPr>
          <w:rFonts w:ascii="Arial" w:hAnsi="Arial" w:cs="Arial"/>
          <w:sz w:val="24"/>
          <w:szCs w:val="24"/>
        </w:rPr>
        <w:t>[Accessed: 5 November 2018]</w:t>
      </w:r>
    </w:p>
    <w:sectPr w:rsidR="00AB170C" w:rsidRPr="00673344">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C93" w:rsidRDefault="00076C93" w:rsidP="00313EB4">
      <w:pPr>
        <w:spacing w:after="0" w:line="240" w:lineRule="auto"/>
      </w:pPr>
      <w:r>
        <w:separator/>
      </w:r>
    </w:p>
  </w:endnote>
  <w:endnote w:type="continuationSeparator" w:id="0">
    <w:p w:rsidR="00076C93" w:rsidRDefault="00076C93" w:rsidP="00313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1561169"/>
      <w:docPartObj>
        <w:docPartGallery w:val="Page Numbers (Bottom of Page)"/>
        <w:docPartUnique/>
      </w:docPartObj>
    </w:sdtPr>
    <w:sdtEndPr>
      <w:rPr>
        <w:rFonts w:ascii="Arial" w:hAnsi="Arial" w:cs="Arial"/>
        <w:noProof/>
        <w:sz w:val="24"/>
        <w:szCs w:val="24"/>
      </w:rPr>
    </w:sdtEndPr>
    <w:sdtContent>
      <w:p w:rsidR="004A6A99" w:rsidRPr="00313EB4" w:rsidRDefault="004A6A99">
        <w:pPr>
          <w:pStyle w:val="Footer"/>
          <w:jc w:val="center"/>
          <w:rPr>
            <w:rFonts w:ascii="Arial" w:hAnsi="Arial" w:cs="Arial"/>
            <w:sz w:val="24"/>
            <w:szCs w:val="24"/>
          </w:rPr>
        </w:pPr>
        <w:r w:rsidRPr="00313EB4">
          <w:rPr>
            <w:rFonts w:ascii="Arial" w:hAnsi="Arial" w:cs="Arial"/>
            <w:sz w:val="24"/>
            <w:szCs w:val="24"/>
          </w:rPr>
          <w:fldChar w:fldCharType="begin"/>
        </w:r>
        <w:r w:rsidRPr="00313EB4">
          <w:rPr>
            <w:rFonts w:ascii="Arial" w:hAnsi="Arial" w:cs="Arial"/>
            <w:sz w:val="24"/>
            <w:szCs w:val="24"/>
          </w:rPr>
          <w:instrText xml:space="preserve"> PAGE   \* MERGEFORMAT </w:instrText>
        </w:r>
        <w:r w:rsidRPr="00313EB4">
          <w:rPr>
            <w:rFonts w:ascii="Arial" w:hAnsi="Arial" w:cs="Arial"/>
            <w:sz w:val="24"/>
            <w:szCs w:val="24"/>
          </w:rPr>
          <w:fldChar w:fldCharType="separate"/>
        </w:r>
        <w:r w:rsidR="00CE3917">
          <w:rPr>
            <w:rFonts w:ascii="Arial" w:hAnsi="Arial" w:cs="Arial"/>
            <w:noProof/>
            <w:sz w:val="24"/>
            <w:szCs w:val="24"/>
          </w:rPr>
          <w:t>21</w:t>
        </w:r>
        <w:r w:rsidRPr="00313EB4">
          <w:rPr>
            <w:rFonts w:ascii="Arial" w:hAnsi="Arial" w:cs="Arial"/>
            <w:noProof/>
            <w:sz w:val="24"/>
            <w:szCs w:val="24"/>
          </w:rPr>
          <w:fldChar w:fldCharType="end"/>
        </w:r>
      </w:p>
    </w:sdtContent>
  </w:sdt>
  <w:p w:rsidR="004A6A99" w:rsidRDefault="004A6A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C93" w:rsidRDefault="00076C93" w:rsidP="00313EB4">
      <w:pPr>
        <w:spacing w:after="0" w:line="240" w:lineRule="auto"/>
      </w:pPr>
      <w:r>
        <w:separator/>
      </w:r>
    </w:p>
  </w:footnote>
  <w:footnote w:type="continuationSeparator" w:id="0">
    <w:p w:rsidR="00076C93" w:rsidRDefault="00076C93" w:rsidP="00313E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A99" w:rsidRPr="00344FC9" w:rsidRDefault="004A6A99" w:rsidP="00344FC9">
    <w:pPr>
      <w:pStyle w:val="NoSpacing"/>
      <w:rPr>
        <w:rFonts w:ascii="Arial" w:hAnsi="Arial" w:cs="Arial"/>
        <w:sz w:val="24"/>
        <w:szCs w:val="24"/>
      </w:rPr>
    </w:pPr>
    <w:r w:rsidRPr="00205BD2">
      <w:rPr>
        <w:rFonts w:ascii="Arial" w:hAnsi="Arial" w:cs="Arial"/>
        <w:noProof/>
        <w:sz w:val="24"/>
        <w:szCs w:val="24"/>
        <w:lang w:eastAsia="en-GB"/>
      </w:rPr>
      <mc:AlternateContent>
        <mc:Choice Requires="wps">
          <w:drawing>
            <wp:anchor distT="45720" distB="45720" distL="114300" distR="114300" simplePos="0" relativeHeight="251659264" behindDoc="1" locked="0" layoutInCell="1" allowOverlap="1">
              <wp:simplePos x="0" y="0"/>
              <wp:positionH relativeFrom="margin">
                <wp:align>right</wp:align>
              </wp:positionH>
              <wp:positionV relativeFrom="paragraph">
                <wp:posOffset>-36195</wp:posOffset>
              </wp:positionV>
              <wp:extent cx="2360930" cy="5048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noFill/>
                      <a:ln w="9525">
                        <a:noFill/>
                        <a:miter lim="800000"/>
                        <a:headEnd/>
                        <a:tailEnd/>
                      </a:ln>
                    </wps:spPr>
                    <wps:txbx>
                      <w:txbxContent>
                        <w:p w:rsidR="004A6A99" w:rsidRDefault="004A6A99" w:rsidP="00205BD2">
                          <w:pPr>
                            <w:pStyle w:val="NoSpacing"/>
                            <w:jc w:val="right"/>
                            <w:rPr>
                              <w:rFonts w:ascii="Arial" w:hAnsi="Arial" w:cs="Arial"/>
                              <w:sz w:val="24"/>
                              <w:szCs w:val="24"/>
                            </w:rPr>
                          </w:pPr>
                          <w:r>
                            <w:rPr>
                              <w:rFonts w:ascii="Arial" w:hAnsi="Arial" w:cs="Arial"/>
                              <w:sz w:val="24"/>
                              <w:szCs w:val="24"/>
                            </w:rPr>
                            <w:t>Natasha Michell</w:t>
                          </w:r>
                        </w:p>
                        <w:p w:rsidR="004A6A99" w:rsidRPr="00344FC9" w:rsidRDefault="00281BED" w:rsidP="00205BD2">
                          <w:pPr>
                            <w:pStyle w:val="NoSpacing"/>
                            <w:jc w:val="right"/>
                            <w:rPr>
                              <w:rFonts w:ascii="Arial" w:hAnsi="Arial" w:cs="Arial"/>
                              <w:sz w:val="24"/>
                              <w:szCs w:val="24"/>
                            </w:rPr>
                          </w:pPr>
                          <w:r>
                            <w:rPr>
                              <w:rFonts w:ascii="Arial" w:hAnsi="Arial" w:cs="Arial"/>
                              <w:sz w:val="24"/>
                              <w:szCs w:val="24"/>
                            </w:rPr>
                            <w:t>6</w:t>
                          </w:r>
                          <w:r w:rsidR="004A6A99">
                            <w:rPr>
                              <w:rFonts w:ascii="Arial" w:hAnsi="Arial" w:cs="Arial"/>
                              <w:sz w:val="24"/>
                              <w:szCs w:val="24"/>
                            </w:rPr>
                            <w:t xml:space="preserve"> </w:t>
                          </w:r>
                          <w:r>
                            <w:rPr>
                              <w:rFonts w:ascii="Arial" w:hAnsi="Arial" w:cs="Arial"/>
                              <w:sz w:val="24"/>
                              <w:szCs w:val="24"/>
                            </w:rPr>
                            <w:t>January 2019</w:t>
                          </w:r>
                        </w:p>
                        <w:p w:rsidR="004A6A99" w:rsidRDefault="004A6A9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4.7pt;margin-top:-2.85pt;width:185.9pt;height:39.75pt;z-index:-25165721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" filled="f" stroked="f">
              <v:textbox>
                <w:txbxContent>
                  <w:p w:rsidR="004A6A99" w:rsidRDefault="004A6A99" w:rsidP="00205BD2">
                    <w:pPr>
                      <w:pStyle w:val="NoSpacing"/>
                      <w:jc w:val="right"/>
                      <w:rPr>
                        <w:rFonts w:ascii="Arial" w:hAnsi="Arial" w:cs="Arial"/>
                        <w:sz w:val="24"/>
                        <w:szCs w:val="24"/>
                      </w:rPr>
                    </w:pPr>
                    <w:r>
                      <w:rPr>
                        <w:rFonts w:ascii="Arial" w:hAnsi="Arial" w:cs="Arial"/>
                        <w:sz w:val="24"/>
                        <w:szCs w:val="24"/>
                      </w:rPr>
                      <w:t>Natasha Michell</w:t>
                    </w:r>
                  </w:p>
                  <w:p w:rsidR="004A6A99" w:rsidRPr="00344FC9" w:rsidRDefault="00281BED" w:rsidP="00205BD2">
                    <w:pPr>
                      <w:pStyle w:val="NoSpacing"/>
                      <w:jc w:val="right"/>
                      <w:rPr>
                        <w:rFonts w:ascii="Arial" w:hAnsi="Arial" w:cs="Arial"/>
                        <w:sz w:val="24"/>
                        <w:szCs w:val="24"/>
                      </w:rPr>
                    </w:pPr>
                    <w:r>
                      <w:rPr>
                        <w:rFonts w:ascii="Arial" w:hAnsi="Arial" w:cs="Arial"/>
                        <w:sz w:val="24"/>
                        <w:szCs w:val="24"/>
                      </w:rPr>
                      <w:t>6</w:t>
                    </w:r>
                    <w:r w:rsidR="004A6A99">
                      <w:rPr>
                        <w:rFonts w:ascii="Arial" w:hAnsi="Arial" w:cs="Arial"/>
                        <w:sz w:val="24"/>
                        <w:szCs w:val="24"/>
                      </w:rPr>
                      <w:t xml:space="preserve"> </w:t>
                    </w:r>
                    <w:r>
                      <w:rPr>
                        <w:rFonts w:ascii="Arial" w:hAnsi="Arial" w:cs="Arial"/>
                        <w:sz w:val="24"/>
                        <w:szCs w:val="24"/>
                      </w:rPr>
                      <w:t>January 2019</w:t>
                    </w:r>
                  </w:p>
                  <w:p w:rsidR="004A6A99" w:rsidRDefault="004A6A99"/>
                </w:txbxContent>
              </v:textbox>
              <w10:wrap anchorx="margin"/>
            </v:shape>
          </w:pict>
        </mc:Fallback>
      </mc:AlternateContent>
    </w:r>
    <w:r w:rsidRPr="00344FC9">
      <w:rPr>
        <w:rFonts w:ascii="Arial" w:hAnsi="Arial" w:cs="Arial"/>
        <w:sz w:val="24"/>
        <w:szCs w:val="24"/>
      </w:rPr>
      <w:t>Student ID 1603999</w:t>
    </w:r>
  </w:p>
  <w:p w:rsidR="004A6A99" w:rsidRDefault="004A6A99" w:rsidP="00344FC9">
    <w:pPr>
      <w:pStyle w:val="NoSpacing"/>
      <w:rPr>
        <w:rFonts w:ascii="Arial" w:hAnsi="Arial" w:cs="Arial"/>
        <w:sz w:val="24"/>
        <w:szCs w:val="24"/>
      </w:rPr>
    </w:pPr>
    <w:r>
      <w:rPr>
        <w:rFonts w:ascii="Arial" w:hAnsi="Arial" w:cs="Arial"/>
        <w:sz w:val="24"/>
        <w:szCs w:val="24"/>
      </w:rPr>
      <w:t>Entrepreneurship (SBMA7111</w:t>
    </w:r>
    <w:r w:rsidRPr="00344FC9">
      <w:rPr>
        <w:rFonts w:ascii="Arial" w:hAnsi="Arial" w:cs="Arial"/>
        <w:sz w:val="24"/>
        <w:szCs w:val="24"/>
      </w:rPr>
      <w:t>D)</w:t>
    </w:r>
  </w:p>
  <w:p w:rsidR="004A6A99" w:rsidRDefault="004A6A99" w:rsidP="00344FC9">
    <w:pPr>
      <w:pStyle w:val="NoSpacing"/>
      <w:rPr>
        <w:rFonts w:ascii="Arial" w:hAnsi="Arial" w:cs="Arial"/>
        <w:sz w:val="24"/>
        <w:szCs w:val="24"/>
      </w:rPr>
    </w:pPr>
  </w:p>
  <w:p w:rsidR="004A6A99" w:rsidRPr="00344FC9" w:rsidRDefault="004A6A99" w:rsidP="00344FC9">
    <w:pPr>
      <w:pStyle w:val="NoSpacing"/>
      <w:rPr>
        <w:rFonts w:ascii="Arial" w:hAnsi="Arial" w:cs="Arial"/>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43924"/>
    <w:multiLevelType w:val="hybridMultilevel"/>
    <w:tmpl w:val="C152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54184"/>
    <w:multiLevelType w:val="hybridMultilevel"/>
    <w:tmpl w:val="E8E2C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C10BB2"/>
    <w:multiLevelType w:val="multilevel"/>
    <w:tmpl w:val="AE8E2C0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D952520"/>
    <w:multiLevelType w:val="hybridMultilevel"/>
    <w:tmpl w:val="F216C2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9A4E61"/>
    <w:multiLevelType w:val="hybridMultilevel"/>
    <w:tmpl w:val="4A840B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E07E72"/>
    <w:multiLevelType w:val="multilevel"/>
    <w:tmpl w:val="842884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EB4"/>
    <w:rsid w:val="00004119"/>
    <w:rsid w:val="00012241"/>
    <w:rsid w:val="00012359"/>
    <w:rsid w:val="0002632B"/>
    <w:rsid w:val="0003780F"/>
    <w:rsid w:val="0004776B"/>
    <w:rsid w:val="00052A85"/>
    <w:rsid w:val="0005595E"/>
    <w:rsid w:val="000627D8"/>
    <w:rsid w:val="00067A59"/>
    <w:rsid w:val="00071ACE"/>
    <w:rsid w:val="00076C93"/>
    <w:rsid w:val="00077B02"/>
    <w:rsid w:val="000811BB"/>
    <w:rsid w:val="00090D4F"/>
    <w:rsid w:val="00096D8E"/>
    <w:rsid w:val="000A0C2B"/>
    <w:rsid w:val="000A4281"/>
    <w:rsid w:val="000B0BE2"/>
    <w:rsid w:val="000C033F"/>
    <w:rsid w:val="000C379B"/>
    <w:rsid w:val="000C4207"/>
    <w:rsid w:val="000C6CFA"/>
    <w:rsid w:val="000E41BE"/>
    <w:rsid w:val="000E6401"/>
    <w:rsid w:val="000E7EF0"/>
    <w:rsid w:val="000F33AD"/>
    <w:rsid w:val="0010194B"/>
    <w:rsid w:val="00101E21"/>
    <w:rsid w:val="001021F4"/>
    <w:rsid w:val="001041B7"/>
    <w:rsid w:val="00105F5E"/>
    <w:rsid w:val="001062F9"/>
    <w:rsid w:val="00106683"/>
    <w:rsid w:val="00113650"/>
    <w:rsid w:val="00113F14"/>
    <w:rsid w:val="00125427"/>
    <w:rsid w:val="00126350"/>
    <w:rsid w:val="00130743"/>
    <w:rsid w:val="001423CD"/>
    <w:rsid w:val="001444DA"/>
    <w:rsid w:val="001505E8"/>
    <w:rsid w:val="0015064D"/>
    <w:rsid w:val="001512DE"/>
    <w:rsid w:val="001630DC"/>
    <w:rsid w:val="00165CEE"/>
    <w:rsid w:val="00171A4E"/>
    <w:rsid w:val="00180E6F"/>
    <w:rsid w:val="00181C21"/>
    <w:rsid w:val="001903DF"/>
    <w:rsid w:val="001908D9"/>
    <w:rsid w:val="00191C07"/>
    <w:rsid w:val="00191D4F"/>
    <w:rsid w:val="001973EC"/>
    <w:rsid w:val="001A1420"/>
    <w:rsid w:val="001A2E09"/>
    <w:rsid w:val="001B0A16"/>
    <w:rsid w:val="001B448D"/>
    <w:rsid w:val="001B627E"/>
    <w:rsid w:val="001B7FB5"/>
    <w:rsid w:val="001C1B01"/>
    <w:rsid w:val="001C2037"/>
    <w:rsid w:val="001C3F65"/>
    <w:rsid w:val="001C707E"/>
    <w:rsid w:val="001D5363"/>
    <w:rsid w:val="001E37BC"/>
    <w:rsid w:val="001E5401"/>
    <w:rsid w:val="001E69E8"/>
    <w:rsid w:val="001E70CF"/>
    <w:rsid w:val="001E71F4"/>
    <w:rsid w:val="001E731E"/>
    <w:rsid w:val="001F0487"/>
    <w:rsid w:val="001F52AF"/>
    <w:rsid w:val="001F7FA7"/>
    <w:rsid w:val="002013AE"/>
    <w:rsid w:val="00205BD2"/>
    <w:rsid w:val="002067FD"/>
    <w:rsid w:val="0020746D"/>
    <w:rsid w:val="00211546"/>
    <w:rsid w:val="00215EB5"/>
    <w:rsid w:val="00217129"/>
    <w:rsid w:val="00222014"/>
    <w:rsid w:val="002247AE"/>
    <w:rsid w:val="00230F7D"/>
    <w:rsid w:val="00236673"/>
    <w:rsid w:val="002478C2"/>
    <w:rsid w:val="00251449"/>
    <w:rsid w:val="002566EB"/>
    <w:rsid w:val="00260C4A"/>
    <w:rsid w:val="00267F81"/>
    <w:rsid w:val="0027510D"/>
    <w:rsid w:val="00281BED"/>
    <w:rsid w:val="00286A41"/>
    <w:rsid w:val="002873C3"/>
    <w:rsid w:val="00287D24"/>
    <w:rsid w:val="002915C1"/>
    <w:rsid w:val="00294945"/>
    <w:rsid w:val="00294A78"/>
    <w:rsid w:val="00295A7C"/>
    <w:rsid w:val="00297AA7"/>
    <w:rsid w:val="002A1EE3"/>
    <w:rsid w:val="002A2117"/>
    <w:rsid w:val="002A367D"/>
    <w:rsid w:val="002B1A6C"/>
    <w:rsid w:val="002B4B27"/>
    <w:rsid w:val="002C20AC"/>
    <w:rsid w:val="002C2184"/>
    <w:rsid w:val="002C3866"/>
    <w:rsid w:val="002C5BC2"/>
    <w:rsid w:val="002C6F5F"/>
    <w:rsid w:val="002D410E"/>
    <w:rsid w:val="002E0872"/>
    <w:rsid w:val="002E2A63"/>
    <w:rsid w:val="002E2D4B"/>
    <w:rsid w:val="002E3DC1"/>
    <w:rsid w:val="002F4EE5"/>
    <w:rsid w:val="002F570B"/>
    <w:rsid w:val="0030157A"/>
    <w:rsid w:val="003041BE"/>
    <w:rsid w:val="00312A98"/>
    <w:rsid w:val="00313EB4"/>
    <w:rsid w:val="00320F28"/>
    <w:rsid w:val="003334B5"/>
    <w:rsid w:val="00337E25"/>
    <w:rsid w:val="00344FC9"/>
    <w:rsid w:val="00351FE7"/>
    <w:rsid w:val="00355A30"/>
    <w:rsid w:val="0036050A"/>
    <w:rsid w:val="00362043"/>
    <w:rsid w:val="00363BE6"/>
    <w:rsid w:val="00370DBE"/>
    <w:rsid w:val="003800E3"/>
    <w:rsid w:val="00385BF8"/>
    <w:rsid w:val="00390D2A"/>
    <w:rsid w:val="00391229"/>
    <w:rsid w:val="003B0A1C"/>
    <w:rsid w:val="003B3A5C"/>
    <w:rsid w:val="003B4247"/>
    <w:rsid w:val="003B5E1E"/>
    <w:rsid w:val="003C3294"/>
    <w:rsid w:val="003C7CB1"/>
    <w:rsid w:val="003D3D47"/>
    <w:rsid w:val="003E59B8"/>
    <w:rsid w:val="003F5ED9"/>
    <w:rsid w:val="00407D8A"/>
    <w:rsid w:val="0041233F"/>
    <w:rsid w:val="004149F9"/>
    <w:rsid w:val="0041645B"/>
    <w:rsid w:val="004202D6"/>
    <w:rsid w:val="00421A84"/>
    <w:rsid w:val="00424BAD"/>
    <w:rsid w:val="004268EB"/>
    <w:rsid w:val="00426C43"/>
    <w:rsid w:val="004270AE"/>
    <w:rsid w:val="00427F5C"/>
    <w:rsid w:val="00432526"/>
    <w:rsid w:val="00432CEB"/>
    <w:rsid w:val="0044058E"/>
    <w:rsid w:val="00440F67"/>
    <w:rsid w:val="004422B5"/>
    <w:rsid w:val="00445123"/>
    <w:rsid w:val="00446CB6"/>
    <w:rsid w:val="004470B0"/>
    <w:rsid w:val="0045048B"/>
    <w:rsid w:val="00451422"/>
    <w:rsid w:val="00455BD8"/>
    <w:rsid w:val="00464E86"/>
    <w:rsid w:val="00472DFE"/>
    <w:rsid w:val="00480A63"/>
    <w:rsid w:val="00481D65"/>
    <w:rsid w:val="00484060"/>
    <w:rsid w:val="004854C3"/>
    <w:rsid w:val="00490BB9"/>
    <w:rsid w:val="00491940"/>
    <w:rsid w:val="00494C11"/>
    <w:rsid w:val="00495028"/>
    <w:rsid w:val="004A4755"/>
    <w:rsid w:val="004A6A99"/>
    <w:rsid w:val="004B3CB0"/>
    <w:rsid w:val="004C2897"/>
    <w:rsid w:val="004C4630"/>
    <w:rsid w:val="004C72F4"/>
    <w:rsid w:val="004E10C0"/>
    <w:rsid w:val="004E6E5C"/>
    <w:rsid w:val="004E7961"/>
    <w:rsid w:val="004F034F"/>
    <w:rsid w:val="004F3844"/>
    <w:rsid w:val="00516C91"/>
    <w:rsid w:val="00523237"/>
    <w:rsid w:val="005248AF"/>
    <w:rsid w:val="00527957"/>
    <w:rsid w:val="00535622"/>
    <w:rsid w:val="0054088C"/>
    <w:rsid w:val="0055100E"/>
    <w:rsid w:val="00555231"/>
    <w:rsid w:val="00556928"/>
    <w:rsid w:val="00562B7C"/>
    <w:rsid w:val="0056349D"/>
    <w:rsid w:val="00580D2C"/>
    <w:rsid w:val="00595B11"/>
    <w:rsid w:val="005A2AA4"/>
    <w:rsid w:val="005A557D"/>
    <w:rsid w:val="005A6E69"/>
    <w:rsid w:val="005B22CB"/>
    <w:rsid w:val="005B3000"/>
    <w:rsid w:val="005C277C"/>
    <w:rsid w:val="005C5A28"/>
    <w:rsid w:val="005C6BCA"/>
    <w:rsid w:val="005D0B26"/>
    <w:rsid w:val="005D7422"/>
    <w:rsid w:val="005F1767"/>
    <w:rsid w:val="005F2AE6"/>
    <w:rsid w:val="005F47A0"/>
    <w:rsid w:val="00600E56"/>
    <w:rsid w:val="0060105F"/>
    <w:rsid w:val="0060201E"/>
    <w:rsid w:val="00602052"/>
    <w:rsid w:val="0061280C"/>
    <w:rsid w:val="00614A4A"/>
    <w:rsid w:val="00616221"/>
    <w:rsid w:val="00617179"/>
    <w:rsid w:val="00617E61"/>
    <w:rsid w:val="00620DA8"/>
    <w:rsid w:val="00633178"/>
    <w:rsid w:val="00637B55"/>
    <w:rsid w:val="00640089"/>
    <w:rsid w:val="0064029B"/>
    <w:rsid w:val="006442E9"/>
    <w:rsid w:val="0065112D"/>
    <w:rsid w:val="00651D1E"/>
    <w:rsid w:val="00665C8F"/>
    <w:rsid w:val="006665ED"/>
    <w:rsid w:val="00667AE7"/>
    <w:rsid w:val="00670AF9"/>
    <w:rsid w:val="00673344"/>
    <w:rsid w:val="006749F8"/>
    <w:rsid w:val="006750AE"/>
    <w:rsid w:val="006761F7"/>
    <w:rsid w:val="00680471"/>
    <w:rsid w:val="006A00B4"/>
    <w:rsid w:val="006A2BFF"/>
    <w:rsid w:val="006B4F58"/>
    <w:rsid w:val="006B79DF"/>
    <w:rsid w:val="006C0777"/>
    <w:rsid w:val="006C0A3E"/>
    <w:rsid w:val="006E66AA"/>
    <w:rsid w:val="006F502E"/>
    <w:rsid w:val="006F5FAF"/>
    <w:rsid w:val="0070494C"/>
    <w:rsid w:val="00707DCB"/>
    <w:rsid w:val="00711A7F"/>
    <w:rsid w:val="007123ED"/>
    <w:rsid w:val="00712BD1"/>
    <w:rsid w:val="00712C9D"/>
    <w:rsid w:val="007241FB"/>
    <w:rsid w:val="007269A5"/>
    <w:rsid w:val="00731197"/>
    <w:rsid w:val="00733A92"/>
    <w:rsid w:val="00734AF5"/>
    <w:rsid w:val="00743B24"/>
    <w:rsid w:val="00751C00"/>
    <w:rsid w:val="00756A6F"/>
    <w:rsid w:val="0075706F"/>
    <w:rsid w:val="0076029B"/>
    <w:rsid w:val="00761FD9"/>
    <w:rsid w:val="007631A4"/>
    <w:rsid w:val="00765309"/>
    <w:rsid w:val="00774513"/>
    <w:rsid w:val="00776B9D"/>
    <w:rsid w:val="007846AE"/>
    <w:rsid w:val="00792D78"/>
    <w:rsid w:val="007A0C2C"/>
    <w:rsid w:val="007A3DBC"/>
    <w:rsid w:val="007A4473"/>
    <w:rsid w:val="007A7041"/>
    <w:rsid w:val="007A7127"/>
    <w:rsid w:val="007B3541"/>
    <w:rsid w:val="007B43A4"/>
    <w:rsid w:val="007B6CCC"/>
    <w:rsid w:val="007C28EF"/>
    <w:rsid w:val="007C4E5A"/>
    <w:rsid w:val="007C6F7C"/>
    <w:rsid w:val="007C71A9"/>
    <w:rsid w:val="007C7DD7"/>
    <w:rsid w:val="007D1548"/>
    <w:rsid w:val="007D38EA"/>
    <w:rsid w:val="007D60A2"/>
    <w:rsid w:val="007D7300"/>
    <w:rsid w:val="007E16CF"/>
    <w:rsid w:val="007E77D3"/>
    <w:rsid w:val="007F1D7C"/>
    <w:rsid w:val="007F7F6A"/>
    <w:rsid w:val="00801F7D"/>
    <w:rsid w:val="00810548"/>
    <w:rsid w:val="00812F4F"/>
    <w:rsid w:val="00814A9D"/>
    <w:rsid w:val="00820E22"/>
    <w:rsid w:val="00831CA7"/>
    <w:rsid w:val="00832F48"/>
    <w:rsid w:val="008433EE"/>
    <w:rsid w:val="008545BF"/>
    <w:rsid w:val="008561FD"/>
    <w:rsid w:val="008618C0"/>
    <w:rsid w:val="00861A62"/>
    <w:rsid w:val="0087403A"/>
    <w:rsid w:val="00876CCA"/>
    <w:rsid w:val="00880206"/>
    <w:rsid w:val="00880F11"/>
    <w:rsid w:val="00881921"/>
    <w:rsid w:val="008833BE"/>
    <w:rsid w:val="00884C45"/>
    <w:rsid w:val="00886439"/>
    <w:rsid w:val="00891F05"/>
    <w:rsid w:val="008923A9"/>
    <w:rsid w:val="00893642"/>
    <w:rsid w:val="008C4572"/>
    <w:rsid w:val="008D0E62"/>
    <w:rsid w:val="008D3F73"/>
    <w:rsid w:val="008E3145"/>
    <w:rsid w:val="008E5153"/>
    <w:rsid w:val="008E7C3E"/>
    <w:rsid w:val="00910ED6"/>
    <w:rsid w:val="009124E1"/>
    <w:rsid w:val="00913D5B"/>
    <w:rsid w:val="00930C87"/>
    <w:rsid w:val="00934D14"/>
    <w:rsid w:val="00935420"/>
    <w:rsid w:val="00941877"/>
    <w:rsid w:val="009422B7"/>
    <w:rsid w:val="00946FA4"/>
    <w:rsid w:val="00951A22"/>
    <w:rsid w:val="009556CD"/>
    <w:rsid w:val="009558F8"/>
    <w:rsid w:val="009644AD"/>
    <w:rsid w:val="009647C5"/>
    <w:rsid w:val="0096699D"/>
    <w:rsid w:val="009671D5"/>
    <w:rsid w:val="00973986"/>
    <w:rsid w:val="00982232"/>
    <w:rsid w:val="00986D58"/>
    <w:rsid w:val="009A0846"/>
    <w:rsid w:val="009A0EA6"/>
    <w:rsid w:val="009A29FE"/>
    <w:rsid w:val="009A523C"/>
    <w:rsid w:val="009B7D24"/>
    <w:rsid w:val="009C073A"/>
    <w:rsid w:val="009C1EE6"/>
    <w:rsid w:val="009D5C6F"/>
    <w:rsid w:val="009E459B"/>
    <w:rsid w:val="009E6522"/>
    <w:rsid w:val="009F02BF"/>
    <w:rsid w:val="009F0ADC"/>
    <w:rsid w:val="009F43A8"/>
    <w:rsid w:val="00A03CDC"/>
    <w:rsid w:val="00A048C3"/>
    <w:rsid w:val="00A12113"/>
    <w:rsid w:val="00A21157"/>
    <w:rsid w:val="00A23630"/>
    <w:rsid w:val="00A2527E"/>
    <w:rsid w:val="00A312A1"/>
    <w:rsid w:val="00A313D3"/>
    <w:rsid w:val="00A367D6"/>
    <w:rsid w:val="00A373DA"/>
    <w:rsid w:val="00A40C89"/>
    <w:rsid w:val="00A5199A"/>
    <w:rsid w:val="00A7009A"/>
    <w:rsid w:val="00A72C58"/>
    <w:rsid w:val="00A737DF"/>
    <w:rsid w:val="00A75390"/>
    <w:rsid w:val="00A775BC"/>
    <w:rsid w:val="00A90CB5"/>
    <w:rsid w:val="00A94F5B"/>
    <w:rsid w:val="00A972CB"/>
    <w:rsid w:val="00AB170C"/>
    <w:rsid w:val="00AB4B05"/>
    <w:rsid w:val="00AC3669"/>
    <w:rsid w:val="00AC7E56"/>
    <w:rsid w:val="00AD481F"/>
    <w:rsid w:val="00AD7664"/>
    <w:rsid w:val="00AE2674"/>
    <w:rsid w:val="00AE3B03"/>
    <w:rsid w:val="00AE4133"/>
    <w:rsid w:val="00AF2EFB"/>
    <w:rsid w:val="00AF7BBF"/>
    <w:rsid w:val="00B04EA1"/>
    <w:rsid w:val="00B06BF1"/>
    <w:rsid w:val="00B073C7"/>
    <w:rsid w:val="00B10906"/>
    <w:rsid w:val="00B266FA"/>
    <w:rsid w:val="00B30E8F"/>
    <w:rsid w:val="00B31D09"/>
    <w:rsid w:val="00B332AF"/>
    <w:rsid w:val="00B434DA"/>
    <w:rsid w:val="00B50F10"/>
    <w:rsid w:val="00B5227B"/>
    <w:rsid w:val="00B5457A"/>
    <w:rsid w:val="00B625A5"/>
    <w:rsid w:val="00B73711"/>
    <w:rsid w:val="00B76F27"/>
    <w:rsid w:val="00B77569"/>
    <w:rsid w:val="00B85C67"/>
    <w:rsid w:val="00B92B5F"/>
    <w:rsid w:val="00BA1629"/>
    <w:rsid w:val="00BD5BA5"/>
    <w:rsid w:val="00BF16D5"/>
    <w:rsid w:val="00BF2881"/>
    <w:rsid w:val="00BF2C60"/>
    <w:rsid w:val="00BF62B3"/>
    <w:rsid w:val="00C11DA8"/>
    <w:rsid w:val="00C16B17"/>
    <w:rsid w:val="00C1701B"/>
    <w:rsid w:val="00C2024D"/>
    <w:rsid w:val="00C21C3D"/>
    <w:rsid w:val="00C2259D"/>
    <w:rsid w:val="00C2451D"/>
    <w:rsid w:val="00C249A9"/>
    <w:rsid w:val="00C27C30"/>
    <w:rsid w:val="00C4084A"/>
    <w:rsid w:val="00C53018"/>
    <w:rsid w:val="00C536F3"/>
    <w:rsid w:val="00C647F2"/>
    <w:rsid w:val="00C67CB4"/>
    <w:rsid w:val="00C729BE"/>
    <w:rsid w:val="00C73381"/>
    <w:rsid w:val="00C74BE3"/>
    <w:rsid w:val="00C751E3"/>
    <w:rsid w:val="00C876E1"/>
    <w:rsid w:val="00C91D24"/>
    <w:rsid w:val="00C9620A"/>
    <w:rsid w:val="00CA1B6C"/>
    <w:rsid w:val="00CA7487"/>
    <w:rsid w:val="00CC1D5F"/>
    <w:rsid w:val="00CC6AE7"/>
    <w:rsid w:val="00CD3BFA"/>
    <w:rsid w:val="00CE0693"/>
    <w:rsid w:val="00CE3917"/>
    <w:rsid w:val="00CF2A95"/>
    <w:rsid w:val="00CF4C44"/>
    <w:rsid w:val="00CF7FAF"/>
    <w:rsid w:val="00D04CCE"/>
    <w:rsid w:val="00D12F30"/>
    <w:rsid w:val="00D42186"/>
    <w:rsid w:val="00D54B7D"/>
    <w:rsid w:val="00D55AD2"/>
    <w:rsid w:val="00D5783D"/>
    <w:rsid w:val="00D57D26"/>
    <w:rsid w:val="00D57FC9"/>
    <w:rsid w:val="00D662AF"/>
    <w:rsid w:val="00D707E1"/>
    <w:rsid w:val="00D71021"/>
    <w:rsid w:val="00D740E9"/>
    <w:rsid w:val="00D824BA"/>
    <w:rsid w:val="00D90475"/>
    <w:rsid w:val="00D92503"/>
    <w:rsid w:val="00D95056"/>
    <w:rsid w:val="00DA2867"/>
    <w:rsid w:val="00DB0366"/>
    <w:rsid w:val="00DB15A4"/>
    <w:rsid w:val="00DB1D3E"/>
    <w:rsid w:val="00DB6D3C"/>
    <w:rsid w:val="00DC45B3"/>
    <w:rsid w:val="00DC66C6"/>
    <w:rsid w:val="00DD390A"/>
    <w:rsid w:val="00DD45D4"/>
    <w:rsid w:val="00DD4CC7"/>
    <w:rsid w:val="00DD6642"/>
    <w:rsid w:val="00DD7EC5"/>
    <w:rsid w:val="00DE30F8"/>
    <w:rsid w:val="00DE680A"/>
    <w:rsid w:val="00DE68FB"/>
    <w:rsid w:val="00DF19EA"/>
    <w:rsid w:val="00DF5AE2"/>
    <w:rsid w:val="00E05624"/>
    <w:rsid w:val="00E06012"/>
    <w:rsid w:val="00E10072"/>
    <w:rsid w:val="00E1158F"/>
    <w:rsid w:val="00E15740"/>
    <w:rsid w:val="00E17736"/>
    <w:rsid w:val="00E2370B"/>
    <w:rsid w:val="00E25473"/>
    <w:rsid w:val="00E42332"/>
    <w:rsid w:val="00E473AE"/>
    <w:rsid w:val="00E56B26"/>
    <w:rsid w:val="00E6350F"/>
    <w:rsid w:val="00E66339"/>
    <w:rsid w:val="00E725BD"/>
    <w:rsid w:val="00E732B4"/>
    <w:rsid w:val="00E77B87"/>
    <w:rsid w:val="00E82F11"/>
    <w:rsid w:val="00EA1A1A"/>
    <w:rsid w:val="00EA1D8D"/>
    <w:rsid w:val="00EA2ED1"/>
    <w:rsid w:val="00EA3B3E"/>
    <w:rsid w:val="00EA3EB5"/>
    <w:rsid w:val="00EA497F"/>
    <w:rsid w:val="00EA55F3"/>
    <w:rsid w:val="00EB2D52"/>
    <w:rsid w:val="00EB3CB1"/>
    <w:rsid w:val="00EB5C74"/>
    <w:rsid w:val="00EB6B18"/>
    <w:rsid w:val="00ED5294"/>
    <w:rsid w:val="00EE39AD"/>
    <w:rsid w:val="00EF141D"/>
    <w:rsid w:val="00EF61F1"/>
    <w:rsid w:val="00EF6C6F"/>
    <w:rsid w:val="00F02714"/>
    <w:rsid w:val="00F02CCC"/>
    <w:rsid w:val="00F07094"/>
    <w:rsid w:val="00F123E9"/>
    <w:rsid w:val="00F17F29"/>
    <w:rsid w:val="00F22722"/>
    <w:rsid w:val="00F22ACC"/>
    <w:rsid w:val="00F2324E"/>
    <w:rsid w:val="00F24A75"/>
    <w:rsid w:val="00F276FF"/>
    <w:rsid w:val="00F2787A"/>
    <w:rsid w:val="00F43651"/>
    <w:rsid w:val="00F43B25"/>
    <w:rsid w:val="00F47ACB"/>
    <w:rsid w:val="00F52173"/>
    <w:rsid w:val="00F52BB6"/>
    <w:rsid w:val="00F5613B"/>
    <w:rsid w:val="00F60352"/>
    <w:rsid w:val="00F62EDC"/>
    <w:rsid w:val="00F70449"/>
    <w:rsid w:val="00F70964"/>
    <w:rsid w:val="00F74167"/>
    <w:rsid w:val="00F80BA4"/>
    <w:rsid w:val="00F82727"/>
    <w:rsid w:val="00F845BE"/>
    <w:rsid w:val="00F927F4"/>
    <w:rsid w:val="00F93AFD"/>
    <w:rsid w:val="00FA0639"/>
    <w:rsid w:val="00FB4E54"/>
    <w:rsid w:val="00FB548E"/>
    <w:rsid w:val="00FB6907"/>
    <w:rsid w:val="00FC7AE4"/>
    <w:rsid w:val="00FD173F"/>
    <w:rsid w:val="00FD409C"/>
    <w:rsid w:val="00FD4355"/>
    <w:rsid w:val="00FE15BB"/>
    <w:rsid w:val="00FF112C"/>
    <w:rsid w:val="00FF57E3"/>
    <w:rsid w:val="00FF7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51DABB-7238-4863-8D66-379B44AA5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8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3E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EB4"/>
  </w:style>
  <w:style w:type="paragraph" w:styleId="Footer">
    <w:name w:val="footer"/>
    <w:basedOn w:val="Normal"/>
    <w:link w:val="FooterChar"/>
    <w:uiPriority w:val="99"/>
    <w:unhideWhenUsed/>
    <w:rsid w:val="00313E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EB4"/>
  </w:style>
  <w:style w:type="paragraph" w:styleId="ListParagraph">
    <w:name w:val="List Paragraph"/>
    <w:basedOn w:val="Normal"/>
    <w:uiPriority w:val="34"/>
    <w:qFormat/>
    <w:rsid w:val="00555231"/>
    <w:pPr>
      <w:ind w:left="720"/>
      <w:contextualSpacing/>
    </w:pPr>
  </w:style>
  <w:style w:type="paragraph" w:styleId="NoSpacing">
    <w:name w:val="No Spacing"/>
    <w:uiPriority w:val="1"/>
    <w:qFormat/>
    <w:rsid w:val="00C249A9"/>
    <w:pPr>
      <w:spacing w:after="0" w:line="240" w:lineRule="auto"/>
    </w:pPr>
  </w:style>
  <w:style w:type="character" w:customStyle="1" w:styleId="exldetailsdisplayval">
    <w:name w:val="exldetailsdisplayval"/>
    <w:basedOn w:val="DefaultParagraphFont"/>
    <w:rsid w:val="00130743"/>
  </w:style>
  <w:style w:type="character" w:styleId="Hyperlink">
    <w:name w:val="Hyperlink"/>
    <w:basedOn w:val="DefaultParagraphFont"/>
    <w:uiPriority w:val="99"/>
    <w:unhideWhenUsed/>
    <w:rsid w:val="00765309"/>
    <w:rPr>
      <w:color w:val="0563C1" w:themeColor="hyperlink"/>
      <w:u w:val="single"/>
    </w:rPr>
  </w:style>
  <w:style w:type="character" w:customStyle="1" w:styleId="exlresultdetails">
    <w:name w:val="exlresultdetails"/>
    <w:basedOn w:val="DefaultParagraphFont"/>
    <w:rsid w:val="00673344"/>
  </w:style>
  <w:style w:type="paragraph" w:styleId="BodyTextIndent">
    <w:name w:val="Body Text Indent"/>
    <w:basedOn w:val="Normal"/>
    <w:link w:val="BodyTextIndentChar"/>
    <w:semiHidden/>
    <w:rsid w:val="00D90475"/>
    <w:pPr>
      <w:spacing w:after="0" w:line="240" w:lineRule="auto"/>
      <w:ind w:left="743" w:hanging="743"/>
    </w:pPr>
    <w:rPr>
      <w:rFonts w:ascii="Times New Roman" w:eastAsia="Times New Roman" w:hAnsi="Times New Roman" w:cs="Times New Roman"/>
      <w:szCs w:val="24"/>
    </w:rPr>
  </w:style>
  <w:style w:type="character" w:customStyle="1" w:styleId="BodyTextIndentChar">
    <w:name w:val="Body Text Indent Char"/>
    <w:basedOn w:val="DefaultParagraphFont"/>
    <w:link w:val="BodyTextIndent"/>
    <w:semiHidden/>
    <w:rsid w:val="00D90475"/>
    <w:rPr>
      <w:rFonts w:ascii="Times New Roman" w:eastAsia="Times New Roman" w:hAnsi="Times New Roman" w:cs="Times New Roman"/>
      <w:szCs w:val="24"/>
    </w:rPr>
  </w:style>
  <w:style w:type="table" w:styleId="TableGrid">
    <w:name w:val="Table Grid"/>
    <w:basedOn w:val="TableNormal"/>
    <w:uiPriority w:val="39"/>
    <w:rsid w:val="00446C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B1A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5991">
      <w:bodyDiv w:val="1"/>
      <w:marLeft w:val="0"/>
      <w:marRight w:val="0"/>
      <w:marTop w:val="0"/>
      <w:marBottom w:val="0"/>
      <w:divBdr>
        <w:top w:val="none" w:sz="0" w:space="0" w:color="auto"/>
        <w:left w:val="none" w:sz="0" w:space="0" w:color="auto"/>
        <w:bottom w:val="none" w:sz="0" w:space="0" w:color="auto"/>
        <w:right w:val="none" w:sz="0" w:space="0" w:color="auto"/>
      </w:divBdr>
    </w:div>
    <w:div w:id="10956249">
      <w:bodyDiv w:val="1"/>
      <w:marLeft w:val="0"/>
      <w:marRight w:val="0"/>
      <w:marTop w:val="0"/>
      <w:marBottom w:val="0"/>
      <w:divBdr>
        <w:top w:val="none" w:sz="0" w:space="0" w:color="auto"/>
        <w:left w:val="none" w:sz="0" w:space="0" w:color="auto"/>
        <w:bottom w:val="none" w:sz="0" w:space="0" w:color="auto"/>
        <w:right w:val="none" w:sz="0" w:space="0" w:color="auto"/>
      </w:divBdr>
    </w:div>
    <w:div w:id="20739765">
      <w:bodyDiv w:val="1"/>
      <w:marLeft w:val="0"/>
      <w:marRight w:val="0"/>
      <w:marTop w:val="0"/>
      <w:marBottom w:val="0"/>
      <w:divBdr>
        <w:top w:val="none" w:sz="0" w:space="0" w:color="auto"/>
        <w:left w:val="none" w:sz="0" w:space="0" w:color="auto"/>
        <w:bottom w:val="none" w:sz="0" w:space="0" w:color="auto"/>
        <w:right w:val="none" w:sz="0" w:space="0" w:color="auto"/>
      </w:divBdr>
    </w:div>
    <w:div w:id="56517494">
      <w:bodyDiv w:val="1"/>
      <w:marLeft w:val="0"/>
      <w:marRight w:val="0"/>
      <w:marTop w:val="0"/>
      <w:marBottom w:val="0"/>
      <w:divBdr>
        <w:top w:val="none" w:sz="0" w:space="0" w:color="auto"/>
        <w:left w:val="none" w:sz="0" w:space="0" w:color="auto"/>
        <w:bottom w:val="none" w:sz="0" w:space="0" w:color="auto"/>
        <w:right w:val="none" w:sz="0" w:space="0" w:color="auto"/>
      </w:divBdr>
    </w:div>
    <w:div w:id="78599535">
      <w:bodyDiv w:val="1"/>
      <w:marLeft w:val="0"/>
      <w:marRight w:val="0"/>
      <w:marTop w:val="0"/>
      <w:marBottom w:val="0"/>
      <w:divBdr>
        <w:top w:val="none" w:sz="0" w:space="0" w:color="auto"/>
        <w:left w:val="none" w:sz="0" w:space="0" w:color="auto"/>
        <w:bottom w:val="none" w:sz="0" w:space="0" w:color="auto"/>
        <w:right w:val="none" w:sz="0" w:space="0" w:color="auto"/>
      </w:divBdr>
    </w:div>
    <w:div w:id="82576165">
      <w:bodyDiv w:val="1"/>
      <w:marLeft w:val="0"/>
      <w:marRight w:val="0"/>
      <w:marTop w:val="0"/>
      <w:marBottom w:val="0"/>
      <w:divBdr>
        <w:top w:val="none" w:sz="0" w:space="0" w:color="auto"/>
        <w:left w:val="none" w:sz="0" w:space="0" w:color="auto"/>
        <w:bottom w:val="none" w:sz="0" w:space="0" w:color="auto"/>
        <w:right w:val="none" w:sz="0" w:space="0" w:color="auto"/>
      </w:divBdr>
      <w:divsChild>
        <w:div w:id="2013755496">
          <w:marLeft w:val="0"/>
          <w:marRight w:val="0"/>
          <w:marTop w:val="0"/>
          <w:marBottom w:val="0"/>
          <w:divBdr>
            <w:top w:val="none" w:sz="0" w:space="0" w:color="auto"/>
            <w:left w:val="none" w:sz="0" w:space="0" w:color="auto"/>
            <w:bottom w:val="none" w:sz="0" w:space="0" w:color="auto"/>
            <w:right w:val="none" w:sz="0" w:space="0" w:color="auto"/>
          </w:divBdr>
        </w:div>
        <w:div w:id="1693991734">
          <w:marLeft w:val="0"/>
          <w:marRight w:val="0"/>
          <w:marTop w:val="0"/>
          <w:marBottom w:val="0"/>
          <w:divBdr>
            <w:top w:val="none" w:sz="0" w:space="0" w:color="auto"/>
            <w:left w:val="none" w:sz="0" w:space="0" w:color="auto"/>
            <w:bottom w:val="none" w:sz="0" w:space="0" w:color="auto"/>
            <w:right w:val="none" w:sz="0" w:space="0" w:color="auto"/>
          </w:divBdr>
        </w:div>
      </w:divsChild>
    </w:div>
    <w:div w:id="98842929">
      <w:bodyDiv w:val="1"/>
      <w:marLeft w:val="0"/>
      <w:marRight w:val="0"/>
      <w:marTop w:val="0"/>
      <w:marBottom w:val="0"/>
      <w:divBdr>
        <w:top w:val="none" w:sz="0" w:space="0" w:color="auto"/>
        <w:left w:val="none" w:sz="0" w:space="0" w:color="auto"/>
        <w:bottom w:val="none" w:sz="0" w:space="0" w:color="auto"/>
        <w:right w:val="none" w:sz="0" w:space="0" w:color="auto"/>
      </w:divBdr>
    </w:div>
    <w:div w:id="170027416">
      <w:bodyDiv w:val="1"/>
      <w:marLeft w:val="0"/>
      <w:marRight w:val="0"/>
      <w:marTop w:val="0"/>
      <w:marBottom w:val="0"/>
      <w:divBdr>
        <w:top w:val="none" w:sz="0" w:space="0" w:color="auto"/>
        <w:left w:val="none" w:sz="0" w:space="0" w:color="auto"/>
        <w:bottom w:val="none" w:sz="0" w:space="0" w:color="auto"/>
        <w:right w:val="none" w:sz="0" w:space="0" w:color="auto"/>
      </w:divBdr>
    </w:div>
    <w:div w:id="173036645">
      <w:bodyDiv w:val="1"/>
      <w:marLeft w:val="0"/>
      <w:marRight w:val="0"/>
      <w:marTop w:val="0"/>
      <w:marBottom w:val="0"/>
      <w:divBdr>
        <w:top w:val="none" w:sz="0" w:space="0" w:color="auto"/>
        <w:left w:val="none" w:sz="0" w:space="0" w:color="auto"/>
        <w:bottom w:val="none" w:sz="0" w:space="0" w:color="auto"/>
        <w:right w:val="none" w:sz="0" w:space="0" w:color="auto"/>
      </w:divBdr>
    </w:div>
    <w:div w:id="235939127">
      <w:bodyDiv w:val="1"/>
      <w:marLeft w:val="0"/>
      <w:marRight w:val="0"/>
      <w:marTop w:val="0"/>
      <w:marBottom w:val="0"/>
      <w:divBdr>
        <w:top w:val="none" w:sz="0" w:space="0" w:color="auto"/>
        <w:left w:val="none" w:sz="0" w:space="0" w:color="auto"/>
        <w:bottom w:val="none" w:sz="0" w:space="0" w:color="auto"/>
        <w:right w:val="none" w:sz="0" w:space="0" w:color="auto"/>
      </w:divBdr>
      <w:divsChild>
        <w:div w:id="1373962612">
          <w:marLeft w:val="0"/>
          <w:marRight w:val="0"/>
          <w:marTop w:val="0"/>
          <w:marBottom w:val="0"/>
          <w:divBdr>
            <w:top w:val="none" w:sz="0" w:space="0" w:color="auto"/>
            <w:left w:val="none" w:sz="0" w:space="0" w:color="auto"/>
            <w:bottom w:val="none" w:sz="0" w:space="0" w:color="auto"/>
            <w:right w:val="none" w:sz="0" w:space="0" w:color="auto"/>
          </w:divBdr>
        </w:div>
        <w:div w:id="1596402221">
          <w:marLeft w:val="0"/>
          <w:marRight w:val="0"/>
          <w:marTop w:val="0"/>
          <w:marBottom w:val="225"/>
          <w:divBdr>
            <w:top w:val="none" w:sz="0" w:space="0" w:color="auto"/>
            <w:left w:val="none" w:sz="0" w:space="0" w:color="auto"/>
            <w:bottom w:val="none" w:sz="0" w:space="0" w:color="auto"/>
            <w:right w:val="none" w:sz="0" w:space="0" w:color="auto"/>
          </w:divBdr>
          <w:divsChild>
            <w:div w:id="428622221">
              <w:marLeft w:val="0"/>
              <w:marRight w:val="0"/>
              <w:marTop w:val="0"/>
              <w:marBottom w:val="0"/>
              <w:divBdr>
                <w:top w:val="none" w:sz="0" w:space="0" w:color="auto"/>
                <w:left w:val="none" w:sz="0" w:space="0" w:color="auto"/>
                <w:bottom w:val="none" w:sz="0" w:space="0" w:color="auto"/>
                <w:right w:val="none" w:sz="0" w:space="0" w:color="auto"/>
              </w:divBdr>
              <w:divsChild>
                <w:div w:id="131845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635060">
      <w:bodyDiv w:val="1"/>
      <w:marLeft w:val="0"/>
      <w:marRight w:val="0"/>
      <w:marTop w:val="0"/>
      <w:marBottom w:val="0"/>
      <w:divBdr>
        <w:top w:val="none" w:sz="0" w:space="0" w:color="auto"/>
        <w:left w:val="none" w:sz="0" w:space="0" w:color="auto"/>
        <w:bottom w:val="none" w:sz="0" w:space="0" w:color="auto"/>
        <w:right w:val="none" w:sz="0" w:space="0" w:color="auto"/>
      </w:divBdr>
      <w:divsChild>
        <w:div w:id="266932345">
          <w:marLeft w:val="0"/>
          <w:marRight w:val="0"/>
          <w:marTop w:val="0"/>
          <w:marBottom w:val="0"/>
          <w:divBdr>
            <w:top w:val="none" w:sz="0" w:space="0" w:color="auto"/>
            <w:left w:val="none" w:sz="0" w:space="0" w:color="auto"/>
            <w:bottom w:val="none" w:sz="0" w:space="0" w:color="auto"/>
            <w:right w:val="none" w:sz="0" w:space="0" w:color="auto"/>
          </w:divBdr>
          <w:divsChild>
            <w:div w:id="1776897937">
              <w:marLeft w:val="0"/>
              <w:marRight w:val="0"/>
              <w:marTop w:val="0"/>
              <w:marBottom w:val="0"/>
              <w:divBdr>
                <w:top w:val="none" w:sz="0" w:space="0" w:color="auto"/>
                <w:left w:val="none" w:sz="0" w:space="0" w:color="auto"/>
                <w:bottom w:val="none" w:sz="0" w:space="0" w:color="auto"/>
                <w:right w:val="none" w:sz="0" w:space="0" w:color="auto"/>
              </w:divBdr>
              <w:divsChild>
                <w:div w:id="82576660">
                  <w:marLeft w:val="0"/>
                  <w:marRight w:val="0"/>
                  <w:marTop w:val="0"/>
                  <w:marBottom w:val="0"/>
                  <w:divBdr>
                    <w:top w:val="none" w:sz="0" w:space="0" w:color="auto"/>
                    <w:left w:val="none" w:sz="0" w:space="0" w:color="auto"/>
                    <w:bottom w:val="none" w:sz="0" w:space="0" w:color="auto"/>
                    <w:right w:val="none" w:sz="0" w:space="0" w:color="auto"/>
                  </w:divBdr>
                  <w:divsChild>
                    <w:div w:id="749231598">
                      <w:marLeft w:val="0"/>
                      <w:marRight w:val="0"/>
                      <w:marTop w:val="0"/>
                      <w:marBottom w:val="0"/>
                      <w:divBdr>
                        <w:top w:val="none" w:sz="0" w:space="0" w:color="auto"/>
                        <w:left w:val="none" w:sz="0" w:space="0" w:color="auto"/>
                        <w:bottom w:val="none" w:sz="0" w:space="0" w:color="auto"/>
                        <w:right w:val="none" w:sz="0" w:space="0" w:color="auto"/>
                      </w:divBdr>
                      <w:divsChild>
                        <w:div w:id="1460955171">
                          <w:marLeft w:val="0"/>
                          <w:marRight w:val="0"/>
                          <w:marTop w:val="0"/>
                          <w:marBottom w:val="0"/>
                          <w:divBdr>
                            <w:top w:val="none" w:sz="0" w:space="0" w:color="auto"/>
                            <w:left w:val="none" w:sz="0" w:space="0" w:color="auto"/>
                            <w:bottom w:val="none" w:sz="0" w:space="0" w:color="auto"/>
                            <w:right w:val="none" w:sz="0" w:space="0" w:color="auto"/>
                          </w:divBdr>
                          <w:divsChild>
                            <w:div w:id="1776828279">
                              <w:marLeft w:val="0"/>
                              <w:marRight w:val="0"/>
                              <w:marTop w:val="0"/>
                              <w:marBottom w:val="0"/>
                              <w:divBdr>
                                <w:top w:val="none" w:sz="0" w:space="0" w:color="auto"/>
                                <w:left w:val="none" w:sz="0" w:space="0" w:color="auto"/>
                                <w:bottom w:val="none" w:sz="0" w:space="0" w:color="auto"/>
                                <w:right w:val="none" w:sz="0" w:space="0" w:color="auto"/>
                              </w:divBdr>
                              <w:divsChild>
                                <w:div w:id="183228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8950031">
      <w:bodyDiv w:val="1"/>
      <w:marLeft w:val="0"/>
      <w:marRight w:val="0"/>
      <w:marTop w:val="0"/>
      <w:marBottom w:val="0"/>
      <w:divBdr>
        <w:top w:val="none" w:sz="0" w:space="0" w:color="auto"/>
        <w:left w:val="none" w:sz="0" w:space="0" w:color="auto"/>
        <w:bottom w:val="none" w:sz="0" w:space="0" w:color="auto"/>
        <w:right w:val="none" w:sz="0" w:space="0" w:color="auto"/>
      </w:divBdr>
    </w:div>
    <w:div w:id="281617454">
      <w:bodyDiv w:val="1"/>
      <w:marLeft w:val="0"/>
      <w:marRight w:val="0"/>
      <w:marTop w:val="0"/>
      <w:marBottom w:val="0"/>
      <w:divBdr>
        <w:top w:val="none" w:sz="0" w:space="0" w:color="auto"/>
        <w:left w:val="none" w:sz="0" w:space="0" w:color="auto"/>
        <w:bottom w:val="none" w:sz="0" w:space="0" w:color="auto"/>
        <w:right w:val="none" w:sz="0" w:space="0" w:color="auto"/>
      </w:divBdr>
    </w:div>
    <w:div w:id="292949648">
      <w:bodyDiv w:val="1"/>
      <w:marLeft w:val="0"/>
      <w:marRight w:val="0"/>
      <w:marTop w:val="0"/>
      <w:marBottom w:val="0"/>
      <w:divBdr>
        <w:top w:val="none" w:sz="0" w:space="0" w:color="auto"/>
        <w:left w:val="none" w:sz="0" w:space="0" w:color="auto"/>
        <w:bottom w:val="none" w:sz="0" w:space="0" w:color="auto"/>
        <w:right w:val="none" w:sz="0" w:space="0" w:color="auto"/>
      </w:divBdr>
    </w:div>
    <w:div w:id="302857502">
      <w:bodyDiv w:val="1"/>
      <w:marLeft w:val="0"/>
      <w:marRight w:val="0"/>
      <w:marTop w:val="0"/>
      <w:marBottom w:val="0"/>
      <w:divBdr>
        <w:top w:val="none" w:sz="0" w:space="0" w:color="auto"/>
        <w:left w:val="none" w:sz="0" w:space="0" w:color="auto"/>
        <w:bottom w:val="none" w:sz="0" w:space="0" w:color="auto"/>
        <w:right w:val="none" w:sz="0" w:space="0" w:color="auto"/>
      </w:divBdr>
      <w:divsChild>
        <w:div w:id="216283941">
          <w:marLeft w:val="0"/>
          <w:marRight w:val="0"/>
          <w:marTop w:val="0"/>
          <w:marBottom w:val="0"/>
          <w:divBdr>
            <w:top w:val="none" w:sz="0" w:space="0" w:color="auto"/>
            <w:left w:val="none" w:sz="0" w:space="0" w:color="auto"/>
            <w:bottom w:val="none" w:sz="0" w:space="0" w:color="auto"/>
            <w:right w:val="none" w:sz="0" w:space="0" w:color="auto"/>
          </w:divBdr>
        </w:div>
        <w:div w:id="476723811">
          <w:marLeft w:val="0"/>
          <w:marRight w:val="0"/>
          <w:marTop w:val="0"/>
          <w:marBottom w:val="0"/>
          <w:divBdr>
            <w:top w:val="none" w:sz="0" w:space="0" w:color="auto"/>
            <w:left w:val="none" w:sz="0" w:space="0" w:color="auto"/>
            <w:bottom w:val="none" w:sz="0" w:space="0" w:color="auto"/>
            <w:right w:val="none" w:sz="0" w:space="0" w:color="auto"/>
          </w:divBdr>
        </w:div>
      </w:divsChild>
    </w:div>
    <w:div w:id="342702856">
      <w:bodyDiv w:val="1"/>
      <w:marLeft w:val="0"/>
      <w:marRight w:val="0"/>
      <w:marTop w:val="0"/>
      <w:marBottom w:val="0"/>
      <w:divBdr>
        <w:top w:val="none" w:sz="0" w:space="0" w:color="auto"/>
        <w:left w:val="none" w:sz="0" w:space="0" w:color="auto"/>
        <w:bottom w:val="none" w:sz="0" w:space="0" w:color="auto"/>
        <w:right w:val="none" w:sz="0" w:space="0" w:color="auto"/>
      </w:divBdr>
      <w:divsChild>
        <w:div w:id="1780832853">
          <w:marLeft w:val="0"/>
          <w:marRight w:val="0"/>
          <w:marTop w:val="0"/>
          <w:marBottom w:val="0"/>
          <w:divBdr>
            <w:top w:val="none" w:sz="0" w:space="0" w:color="auto"/>
            <w:left w:val="none" w:sz="0" w:space="0" w:color="auto"/>
            <w:bottom w:val="none" w:sz="0" w:space="0" w:color="auto"/>
            <w:right w:val="none" w:sz="0" w:space="0" w:color="auto"/>
          </w:divBdr>
          <w:divsChild>
            <w:div w:id="312372071">
              <w:marLeft w:val="0"/>
              <w:marRight w:val="0"/>
              <w:marTop w:val="0"/>
              <w:marBottom w:val="0"/>
              <w:divBdr>
                <w:top w:val="none" w:sz="0" w:space="0" w:color="auto"/>
                <w:left w:val="none" w:sz="0" w:space="0" w:color="auto"/>
                <w:bottom w:val="none" w:sz="0" w:space="0" w:color="auto"/>
                <w:right w:val="none" w:sz="0" w:space="0" w:color="auto"/>
              </w:divBdr>
              <w:divsChild>
                <w:div w:id="1238322308">
                  <w:marLeft w:val="0"/>
                  <w:marRight w:val="0"/>
                  <w:marTop w:val="0"/>
                  <w:marBottom w:val="0"/>
                  <w:divBdr>
                    <w:top w:val="none" w:sz="0" w:space="0" w:color="auto"/>
                    <w:left w:val="none" w:sz="0" w:space="0" w:color="auto"/>
                    <w:bottom w:val="none" w:sz="0" w:space="0" w:color="auto"/>
                    <w:right w:val="none" w:sz="0" w:space="0" w:color="auto"/>
                  </w:divBdr>
                  <w:divsChild>
                    <w:div w:id="1798715298">
                      <w:marLeft w:val="0"/>
                      <w:marRight w:val="0"/>
                      <w:marTop w:val="0"/>
                      <w:marBottom w:val="0"/>
                      <w:divBdr>
                        <w:top w:val="none" w:sz="0" w:space="0" w:color="auto"/>
                        <w:left w:val="none" w:sz="0" w:space="0" w:color="auto"/>
                        <w:bottom w:val="none" w:sz="0" w:space="0" w:color="auto"/>
                        <w:right w:val="none" w:sz="0" w:space="0" w:color="auto"/>
                      </w:divBdr>
                      <w:divsChild>
                        <w:div w:id="587613065">
                          <w:marLeft w:val="0"/>
                          <w:marRight w:val="0"/>
                          <w:marTop w:val="0"/>
                          <w:marBottom w:val="0"/>
                          <w:divBdr>
                            <w:top w:val="none" w:sz="0" w:space="0" w:color="auto"/>
                            <w:left w:val="none" w:sz="0" w:space="0" w:color="auto"/>
                            <w:bottom w:val="none" w:sz="0" w:space="0" w:color="auto"/>
                            <w:right w:val="none" w:sz="0" w:space="0" w:color="auto"/>
                          </w:divBdr>
                          <w:divsChild>
                            <w:div w:id="587887742">
                              <w:marLeft w:val="0"/>
                              <w:marRight w:val="0"/>
                              <w:marTop w:val="0"/>
                              <w:marBottom w:val="0"/>
                              <w:divBdr>
                                <w:top w:val="none" w:sz="0" w:space="0" w:color="auto"/>
                                <w:left w:val="none" w:sz="0" w:space="0" w:color="auto"/>
                                <w:bottom w:val="none" w:sz="0" w:space="0" w:color="auto"/>
                                <w:right w:val="none" w:sz="0" w:space="0" w:color="auto"/>
                              </w:divBdr>
                              <w:divsChild>
                                <w:div w:id="202462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3990011">
      <w:bodyDiv w:val="1"/>
      <w:marLeft w:val="0"/>
      <w:marRight w:val="0"/>
      <w:marTop w:val="0"/>
      <w:marBottom w:val="0"/>
      <w:divBdr>
        <w:top w:val="none" w:sz="0" w:space="0" w:color="auto"/>
        <w:left w:val="none" w:sz="0" w:space="0" w:color="auto"/>
        <w:bottom w:val="none" w:sz="0" w:space="0" w:color="auto"/>
        <w:right w:val="none" w:sz="0" w:space="0" w:color="auto"/>
      </w:divBdr>
    </w:div>
    <w:div w:id="388765774">
      <w:bodyDiv w:val="1"/>
      <w:marLeft w:val="0"/>
      <w:marRight w:val="0"/>
      <w:marTop w:val="0"/>
      <w:marBottom w:val="0"/>
      <w:divBdr>
        <w:top w:val="none" w:sz="0" w:space="0" w:color="auto"/>
        <w:left w:val="none" w:sz="0" w:space="0" w:color="auto"/>
        <w:bottom w:val="none" w:sz="0" w:space="0" w:color="auto"/>
        <w:right w:val="none" w:sz="0" w:space="0" w:color="auto"/>
      </w:divBdr>
    </w:div>
    <w:div w:id="457720968">
      <w:bodyDiv w:val="1"/>
      <w:marLeft w:val="0"/>
      <w:marRight w:val="0"/>
      <w:marTop w:val="0"/>
      <w:marBottom w:val="0"/>
      <w:divBdr>
        <w:top w:val="none" w:sz="0" w:space="0" w:color="auto"/>
        <w:left w:val="none" w:sz="0" w:space="0" w:color="auto"/>
        <w:bottom w:val="none" w:sz="0" w:space="0" w:color="auto"/>
        <w:right w:val="none" w:sz="0" w:space="0" w:color="auto"/>
      </w:divBdr>
    </w:div>
    <w:div w:id="458450557">
      <w:bodyDiv w:val="1"/>
      <w:marLeft w:val="0"/>
      <w:marRight w:val="0"/>
      <w:marTop w:val="0"/>
      <w:marBottom w:val="0"/>
      <w:divBdr>
        <w:top w:val="none" w:sz="0" w:space="0" w:color="auto"/>
        <w:left w:val="none" w:sz="0" w:space="0" w:color="auto"/>
        <w:bottom w:val="none" w:sz="0" w:space="0" w:color="auto"/>
        <w:right w:val="none" w:sz="0" w:space="0" w:color="auto"/>
      </w:divBdr>
    </w:div>
    <w:div w:id="513423223">
      <w:bodyDiv w:val="1"/>
      <w:marLeft w:val="0"/>
      <w:marRight w:val="0"/>
      <w:marTop w:val="0"/>
      <w:marBottom w:val="0"/>
      <w:divBdr>
        <w:top w:val="none" w:sz="0" w:space="0" w:color="auto"/>
        <w:left w:val="none" w:sz="0" w:space="0" w:color="auto"/>
        <w:bottom w:val="none" w:sz="0" w:space="0" w:color="auto"/>
        <w:right w:val="none" w:sz="0" w:space="0" w:color="auto"/>
      </w:divBdr>
    </w:div>
    <w:div w:id="535775678">
      <w:bodyDiv w:val="1"/>
      <w:marLeft w:val="0"/>
      <w:marRight w:val="0"/>
      <w:marTop w:val="0"/>
      <w:marBottom w:val="0"/>
      <w:divBdr>
        <w:top w:val="none" w:sz="0" w:space="0" w:color="auto"/>
        <w:left w:val="none" w:sz="0" w:space="0" w:color="auto"/>
        <w:bottom w:val="none" w:sz="0" w:space="0" w:color="auto"/>
        <w:right w:val="none" w:sz="0" w:space="0" w:color="auto"/>
      </w:divBdr>
      <w:divsChild>
        <w:div w:id="475415543">
          <w:marLeft w:val="0"/>
          <w:marRight w:val="0"/>
          <w:marTop w:val="0"/>
          <w:marBottom w:val="0"/>
          <w:divBdr>
            <w:top w:val="none" w:sz="0" w:space="0" w:color="auto"/>
            <w:left w:val="none" w:sz="0" w:space="0" w:color="auto"/>
            <w:bottom w:val="none" w:sz="0" w:space="0" w:color="auto"/>
            <w:right w:val="none" w:sz="0" w:space="0" w:color="auto"/>
          </w:divBdr>
        </w:div>
        <w:div w:id="1848444812">
          <w:marLeft w:val="0"/>
          <w:marRight w:val="0"/>
          <w:marTop w:val="0"/>
          <w:marBottom w:val="0"/>
          <w:divBdr>
            <w:top w:val="none" w:sz="0" w:space="0" w:color="auto"/>
            <w:left w:val="none" w:sz="0" w:space="0" w:color="auto"/>
            <w:bottom w:val="none" w:sz="0" w:space="0" w:color="auto"/>
            <w:right w:val="none" w:sz="0" w:space="0" w:color="auto"/>
          </w:divBdr>
        </w:div>
      </w:divsChild>
    </w:div>
    <w:div w:id="536282168">
      <w:bodyDiv w:val="1"/>
      <w:marLeft w:val="0"/>
      <w:marRight w:val="0"/>
      <w:marTop w:val="0"/>
      <w:marBottom w:val="0"/>
      <w:divBdr>
        <w:top w:val="none" w:sz="0" w:space="0" w:color="auto"/>
        <w:left w:val="none" w:sz="0" w:space="0" w:color="auto"/>
        <w:bottom w:val="none" w:sz="0" w:space="0" w:color="auto"/>
        <w:right w:val="none" w:sz="0" w:space="0" w:color="auto"/>
      </w:divBdr>
    </w:div>
    <w:div w:id="554899507">
      <w:bodyDiv w:val="1"/>
      <w:marLeft w:val="0"/>
      <w:marRight w:val="0"/>
      <w:marTop w:val="0"/>
      <w:marBottom w:val="0"/>
      <w:divBdr>
        <w:top w:val="none" w:sz="0" w:space="0" w:color="auto"/>
        <w:left w:val="none" w:sz="0" w:space="0" w:color="auto"/>
        <w:bottom w:val="none" w:sz="0" w:space="0" w:color="auto"/>
        <w:right w:val="none" w:sz="0" w:space="0" w:color="auto"/>
      </w:divBdr>
    </w:div>
    <w:div w:id="560487915">
      <w:bodyDiv w:val="1"/>
      <w:marLeft w:val="0"/>
      <w:marRight w:val="0"/>
      <w:marTop w:val="0"/>
      <w:marBottom w:val="0"/>
      <w:divBdr>
        <w:top w:val="none" w:sz="0" w:space="0" w:color="auto"/>
        <w:left w:val="none" w:sz="0" w:space="0" w:color="auto"/>
        <w:bottom w:val="none" w:sz="0" w:space="0" w:color="auto"/>
        <w:right w:val="none" w:sz="0" w:space="0" w:color="auto"/>
      </w:divBdr>
    </w:div>
    <w:div w:id="570388964">
      <w:bodyDiv w:val="1"/>
      <w:marLeft w:val="0"/>
      <w:marRight w:val="0"/>
      <w:marTop w:val="0"/>
      <w:marBottom w:val="0"/>
      <w:divBdr>
        <w:top w:val="none" w:sz="0" w:space="0" w:color="auto"/>
        <w:left w:val="none" w:sz="0" w:space="0" w:color="auto"/>
        <w:bottom w:val="none" w:sz="0" w:space="0" w:color="auto"/>
        <w:right w:val="none" w:sz="0" w:space="0" w:color="auto"/>
      </w:divBdr>
    </w:div>
    <w:div w:id="578364509">
      <w:bodyDiv w:val="1"/>
      <w:marLeft w:val="0"/>
      <w:marRight w:val="0"/>
      <w:marTop w:val="0"/>
      <w:marBottom w:val="0"/>
      <w:divBdr>
        <w:top w:val="none" w:sz="0" w:space="0" w:color="auto"/>
        <w:left w:val="none" w:sz="0" w:space="0" w:color="auto"/>
        <w:bottom w:val="none" w:sz="0" w:space="0" w:color="auto"/>
        <w:right w:val="none" w:sz="0" w:space="0" w:color="auto"/>
      </w:divBdr>
    </w:div>
    <w:div w:id="590622565">
      <w:bodyDiv w:val="1"/>
      <w:marLeft w:val="0"/>
      <w:marRight w:val="0"/>
      <w:marTop w:val="0"/>
      <w:marBottom w:val="0"/>
      <w:divBdr>
        <w:top w:val="none" w:sz="0" w:space="0" w:color="auto"/>
        <w:left w:val="none" w:sz="0" w:space="0" w:color="auto"/>
        <w:bottom w:val="none" w:sz="0" w:space="0" w:color="auto"/>
        <w:right w:val="none" w:sz="0" w:space="0" w:color="auto"/>
      </w:divBdr>
    </w:div>
    <w:div w:id="593056006">
      <w:bodyDiv w:val="1"/>
      <w:marLeft w:val="0"/>
      <w:marRight w:val="0"/>
      <w:marTop w:val="0"/>
      <w:marBottom w:val="0"/>
      <w:divBdr>
        <w:top w:val="none" w:sz="0" w:space="0" w:color="auto"/>
        <w:left w:val="none" w:sz="0" w:space="0" w:color="auto"/>
        <w:bottom w:val="none" w:sz="0" w:space="0" w:color="auto"/>
        <w:right w:val="none" w:sz="0" w:space="0" w:color="auto"/>
      </w:divBdr>
    </w:div>
    <w:div w:id="594828612">
      <w:bodyDiv w:val="1"/>
      <w:marLeft w:val="0"/>
      <w:marRight w:val="0"/>
      <w:marTop w:val="0"/>
      <w:marBottom w:val="0"/>
      <w:divBdr>
        <w:top w:val="none" w:sz="0" w:space="0" w:color="auto"/>
        <w:left w:val="none" w:sz="0" w:space="0" w:color="auto"/>
        <w:bottom w:val="none" w:sz="0" w:space="0" w:color="auto"/>
        <w:right w:val="none" w:sz="0" w:space="0" w:color="auto"/>
      </w:divBdr>
      <w:divsChild>
        <w:div w:id="882792045">
          <w:marLeft w:val="0"/>
          <w:marRight w:val="0"/>
          <w:marTop w:val="75"/>
          <w:marBottom w:val="0"/>
          <w:divBdr>
            <w:top w:val="none" w:sz="0" w:space="0" w:color="auto"/>
            <w:left w:val="none" w:sz="0" w:space="0" w:color="auto"/>
            <w:bottom w:val="none" w:sz="0" w:space="0" w:color="auto"/>
            <w:right w:val="none" w:sz="0" w:space="0" w:color="auto"/>
          </w:divBdr>
        </w:div>
        <w:div w:id="1715232539">
          <w:marLeft w:val="0"/>
          <w:marRight w:val="0"/>
          <w:marTop w:val="0"/>
          <w:marBottom w:val="255"/>
          <w:divBdr>
            <w:top w:val="none" w:sz="0" w:space="0" w:color="auto"/>
            <w:left w:val="none" w:sz="0" w:space="0" w:color="auto"/>
            <w:bottom w:val="none" w:sz="0" w:space="0" w:color="auto"/>
            <w:right w:val="none" w:sz="0" w:space="0" w:color="auto"/>
          </w:divBdr>
          <w:divsChild>
            <w:div w:id="257716328">
              <w:marLeft w:val="0"/>
              <w:marRight w:val="0"/>
              <w:marTop w:val="90"/>
              <w:marBottom w:val="30"/>
              <w:divBdr>
                <w:top w:val="none" w:sz="0" w:space="0" w:color="auto"/>
                <w:left w:val="none" w:sz="0" w:space="0" w:color="auto"/>
                <w:bottom w:val="none" w:sz="0" w:space="0" w:color="auto"/>
                <w:right w:val="none" w:sz="0" w:space="0" w:color="auto"/>
              </w:divBdr>
            </w:div>
          </w:divsChild>
        </w:div>
      </w:divsChild>
    </w:div>
    <w:div w:id="631060548">
      <w:bodyDiv w:val="1"/>
      <w:marLeft w:val="0"/>
      <w:marRight w:val="0"/>
      <w:marTop w:val="0"/>
      <w:marBottom w:val="0"/>
      <w:divBdr>
        <w:top w:val="none" w:sz="0" w:space="0" w:color="auto"/>
        <w:left w:val="none" w:sz="0" w:space="0" w:color="auto"/>
        <w:bottom w:val="none" w:sz="0" w:space="0" w:color="auto"/>
        <w:right w:val="none" w:sz="0" w:space="0" w:color="auto"/>
      </w:divBdr>
    </w:div>
    <w:div w:id="683243386">
      <w:bodyDiv w:val="1"/>
      <w:marLeft w:val="0"/>
      <w:marRight w:val="0"/>
      <w:marTop w:val="0"/>
      <w:marBottom w:val="0"/>
      <w:divBdr>
        <w:top w:val="none" w:sz="0" w:space="0" w:color="auto"/>
        <w:left w:val="none" w:sz="0" w:space="0" w:color="auto"/>
        <w:bottom w:val="none" w:sz="0" w:space="0" w:color="auto"/>
        <w:right w:val="none" w:sz="0" w:space="0" w:color="auto"/>
      </w:divBdr>
    </w:div>
    <w:div w:id="828252739">
      <w:bodyDiv w:val="1"/>
      <w:marLeft w:val="0"/>
      <w:marRight w:val="0"/>
      <w:marTop w:val="0"/>
      <w:marBottom w:val="0"/>
      <w:divBdr>
        <w:top w:val="none" w:sz="0" w:space="0" w:color="auto"/>
        <w:left w:val="none" w:sz="0" w:space="0" w:color="auto"/>
        <w:bottom w:val="none" w:sz="0" w:space="0" w:color="auto"/>
        <w:right w:val="none" w:sz="0" w:space="0" w:color="auto"/>
      </w:divBdr>
    </w:div>
    <w:div w:id="852649949">
      <w:bodyDiv w:val="1"/>
      <w:marLeft w:val="0"/>
      <w:marRight w:val="0"/>
      <w:marTop w:val="0"/>
      <w:marBottom w:val="0"/>
      <w:divBdr>
        <w:top w:val="none" w:sz="0" w:space="0" w:color="auto"/>
        <w:left w:val="none" w:sz="0" w:space="0" w:color="auto"/>
        <w:bottom w:val="none" w:sz="0" w:space="0" w:color="auto"/>
        <w:right w:val="none" w:sz="0" w:space="0" w:color="auto"/>
      </w:divBdr>
    </w:div>
    <w:div w:id="854730523">
      <w:bodyDiv w:val="1"/>
      <w:marLeft w:val="0"/>
      <w:marRight w:val="0"/>
      <w:marTop w:val="0"/>
      <w:marBottom w:val="0"/>
      <w:divBdr>
        <w:top w:val="none" w:sz="0" w:space="0" w:color="auto"/>
        <w:left w:val="none" w:sz="0" w:space="0" w:color="auto"/>
        <w:bottom w:val="none" w:sz="0" w:space="0" w:color="auto"/>
        <w:right w:val="none" w:sz="0" w:space="0" w:color="auto"/>
      </w:divBdr>
      <w:divsChild>
        <w:div w:id="550731339">
          <w:marLeft w:val="0"/>
          <w:marRight w:val="0"/>
          <w:marTop w:val="0"/>
          <w:marBottom w:val="240"/>
          <w:divBdr>
            <w:top w:val="none" w:sz="0" w:space="0" w:color="auto"/>
            <w:left w:val="none" w:sz="0" w:space="0" w:color="auto"/>
            <w:bottom w:val="none" w:sz="0" w:space="0" w:color="auto"/>
            <w:right w:val="none" w:sz="0" w:space="0" w:color="auto"/>
          </w:divBdr>
        </w:div>
      </w:divsChild>
    </w:div>
    <w:div w:id="859703833">
      <w:bodyDiv w:val="1"/>
      <w:marLeft w:val="0"/>
      <w:marRight w:val="0"/>
      <w:marTop w:val="0"/>
      <w:marBottom w:val="0"/>
      <w:divBdr>
        <w:top w:val="none" w:sz="0" w:space="0" w:color="auto"/>
        <w:left w:val="none" w:sz="0" w:space="0" w:color="auto"/>
        <w:bottom w:val="none" w:sz="0" w:space="0" w:color="auto"/>
        <w:right w:val="none" w:sz="0" w:space="0" w:color="auto"/>
      </w:divBdr>
      <w:divsChild>
        <w:div w:id="20282432">
          <w:marLeft w:val="0"/>
          <w:marRight w:val="0"/>
          <w:marTop w:val="0"/>
          <w:marBottom w:val="0"/>
          <w:divBdr>
            <w:top w:val="none" w:sz="0" w:space="0" w:color="auto"/>
            <w:left w:val="none" w:sz="0" w:space="0" w:color="auto"/>
            <w:bottom w:val="none" w:sz="0" w:space="0" w:color="auto"/>
            <w:right w:val="none" w:sz="0" w:space="0" w:color="auto"/>
          </w:divBdr>
        </w:div>
        <w:div w:id="1273319087">
          <w:marLeft w:val="0"/>
          <w:marRight w:val="0"/>
          <w:marTop w:val="0"/>
          <w:marBottom w:val="0"/>
          <w:divBdr>
            <w:top w:val="none" w:sz="0" w:space="0" w:color="auto"/>
            <w:left w:val="none" w:sz="0" w:space="0" w:color="auto"/>
            <w:bottom w:val="none" w:sz="0" w:space="0" w:color="auto"/>
            <w:right w:val="none" w:sz="0" w:space="0" w:color="auto"/>
          </w:divBdr>
        </w:div>
      </w:divsChild>
    </w:div>
    <w:div w:id="889610562">
      <w:bodyDiv w:val="1"/>
      <w:marLeft w:val="0"/>
      <w:marRight w:val="0"/>
      <w:marTop w:val="0"/>
      <w:marBottom w:val="0"/>
      <w:divBdr>
        <w:top w:val="none" w:sz="0" w:space="0" w:color="auto"/>
        <w:left w:val="none" w:sz="0" w:space="0" w:color="auto"/>
        <w:bottom w:val="none" w:sz="0" w:space="0" w:color="auto"/>
        <w:right w:val="none" w:sz="0" w:space="0" w:color="auto"/>
      </w:divBdr>
    </w:div>
    <w:div w:id="896401718">
      <w:bodyDiv w:val="1"/>
      <w:marLeft w:val="0"/>
      <w:marRight w:val="0"/>
      <w:marTop w:val="0"/>
      <w:marBottom w:val="0"/>
      <w:divBdr>
        <w:top w:val="none" w:sz="0" w:space="0" w:color="auto"/>
        <w:left w:val="none" w:sz="0" w:space="0" w:color="auto"/>
        <w:bottom w:val="none" w:sz="0" w:space="0" w:color="auto"/>
        <w:right w:val="none" w:sz="0" w:space="0" w:color="auto"/>
      </w:divBdr>
    </w:div>
    <w:div w:id="954093825">
      <w:bodyDiv w:val="1"/>
      <w:marLeft w:val="0"/>
      <w:marRight w:val="0"/>
      <w:marTop w:val="0"/>
      <w:marBottom w:val="0"/>
      <w:divBdr>
        <w:top w:val="none" w:sz="0" w:space="0" w:color="auto"/>
        <w:left w:val="none" w:sz="0" w:space="0" w:color="auto"/>
        <w:bottom w:val="none" w:sz="0" w:space="0" w:color="auto"/>
        <w:right w:val="none" w:sz="0" w:space="0" w:color="auto"/>
      </w:divBdr>
    </w:div>
    <w:div w:id="1004896235">
      <w:bodyDiv w:val="1"/>
      <w:marLeft w:val="0"/>
      <w:marRight w:val="0"/>
      <w:marTop w:val="0"/>
      <w:marBottom w:val="0"/>
      <w:divBdr>
        <w:top w:val="none" w:sz="0" w:space="0" w:color="auto"/>
        <w:left w:val="none" w:sz="0" w:space="0" w:color="auto"/>
        <w:bottom w:val="none" w:sz="0" w:space="0" w:color="auto"/>
        <w:right w:val="none" w:sz="0" w:space="0" w:color="auto"/>
      </w:divBdr>
    </w:div>
    <w:div w:id="1029375899">
      <w:bodyDiv w:val="1"/>
      <w:marLeft w:val="0"/>
      <w:marRight w:val="0"/>
      <w:marTop w:val="0"/>
      <w:marBottom w:val="0"/>
      <w:divBdr>
        <w:top w:val="none" w:sz="0" w:space="0" w:color="auto"/>
        <w:left w:val="none" w:sz="0" w:space="0" w:color="auto"/>
        <w:bottom w:val="none" w:sz="0" w:space="0" w:color="auto"/>
        <w:right w:val="none" w:sz="0" w:space="0" w:color="auto"/>
      </w:divBdr>
    </w:div>
    <w:div w:id="1031615348">
      <w:bodyDiv w:val="1"/>
      <w:marLeft w:val="0"/>
      <w:marRight w:val="0"/>
      <w:marTop w:val="0"/>
      <w:marBottom w:val="0"/>
      <w:divBdr>
        <w:top w:val="none" w:sz="0" w:space="0" w:color="auto"/>
        <w:left w:val="none" w:sz="0" w:space="0" w:color="auto"/>
        <w:bottom w:val="none" w:sz="0" w:space="0" w:color="auto"/>
        <w:right w:val="none" w:sz="0" w:space="0" w:color="auto"/>
      </w:divBdr>
    </w:div>
    <w:div w:id="1040131478">
      <w:bodyDiv w:val="1"/>
      <w:marLeft w:val="0"/>
      <w:marRight w:val="0"/>
      <w:marTop w:val="0"/>
      <w:marBottom w:val="0"/>
      <w:divBdr>
        <w:top w:val="none" w:sz="0" w:space="0" w:color="auto"/>
        <w:left w:val="none" w:sz="0" w:space="0" w:color="auto"/>
        <w:bottom w:val="none" w:sz="0" w:space="0" w:color="auto"/>
        <w:right w:val="none" w:sz="0" w:space="0" w:color="auto"/>
      </w:divBdr>
      <w:divsChild>
        <w:div w:id="1336810680">
          <w:marLeft w:val="0"/>
          <w:marRight w:val="0"/>
          <w:marTop w:val="0"/>
          <w:marBottom w:val="0"/>
          <w:divBdr>
            <w:top w:val="none" w:sz="0" w:space="0" w:color="auto"/>
            <w:left w:val="none" w:sz="0" w:space="0" w:color="auto"/>
            <w:bottom w:val="none" w:sz="0" w:space="0" w:color="auto"/>
            <w:right w:val="none" w:sz="0" w:space="0" w:color="auto"/>
          </w:divBdr>
          <w:divsChild>
            <w:div w:id="244849237">
              <w:marLeft w:val="0"/>
              <w:marRight w:val="0"/>
              <w:marTop w:val="0"/>
              <w:marBottom w:val="0"/>
              <w:divBdr>
                <w:top w:val="none" w:sz="0" w:space="0" w:color="auto"/>
                <w:left w:val="none" w:sz="0" w:space="0" w:color="auto"/>
                <w:bottom w:val="none" w:sz="0" w:space="0" w:color="auto"/>
                <w:right w:val="none" w:sz="0" w:space="0" w:color="auto"/>
              </w:divBdr>
              <w:divsChild>
                <w:div w:id="993139984">
                  <w:marLeft w:val="0"/>
                  <w:marRight w:val="0"/>
                  <w:marTop w:val="0"/>
                  <w:marBottom w:val="0"/>
                  <w:divBdr>
                    <w:top w:val="none" w:sz="0" w:space="0" w:color="auto"/>
                    <w:left w:val="none" w:sz="0" w:space="0" w:color="auto"/>
                    <w:bottom w:val="none" w:sz="0" w:space="0" w:color="auto"/>
                    <w:right w:val="none" w:sz="0" w:space="0" w:color="auto"/>
                  </w:divBdr>
                  <w:divsChild>
                    <w:div w:id="1861965181">
                      <w:marLeft w:val="0"/>
                      <w:marRight w:val="0"/>
                      <w:marTop w:val="0"/>
                      <w:marBottom w:val="0"/>
                      <w:divBdr>
                        <w:top w:val="none" w:sz="0" w:space="0" w:color="auto"/>
                        <w:left w:val="none" w:sz="0" w:space="0" w:color="auto"/>
                        <w:bottom w:val="none" w:sz="0" w:space="0" w:color="auto"/>
                        <w:right w:val="none" w:sz="0" w:space="0" w:color="auto"/>
                      </w:divBdr>
                      <w:divsChild>
                        <w:div w:id="2018385868">
                          <w:marLeft w:val="0"/>
                          <w:marRight w:val="0"/>
                          <w:marTop w:val="0"/>
                          <w:marBottom w:val="0"/>
                          <w:divBdr>
                            <w:top w:val="none" w:sz="0" w:space="0" w:color="auto"/>
                            <w:left w:val="none" w:sz="0" w:space="0" w:color="auto"/>
                            <w:bottom w:val="none" w:sz="0" w:space="0" w:color="auto"/>
                            <w:right w:val="none" w:sz="0" w:space="0" w:color="auto"/>
                          </w:divBdr>
                          <w:divsChild>
                            <w:div w:id="189537902">
                              <w:marLeft w:val="0"/>
                              <w:marRight w:val="0"/>
                              <w:marTop w:val="0"/>
                              <w:marBottom w:val="0"/>
                              <w:divBdr>
                                <w:top w:val="none" w:sz="0" w:space="0" w:color="auto"/>
                                <w:left w:val="none" w:sz="0" w:space="0" w:color="auto"/>
                                <w:bottom w:val="none" w:sz="0" w:space="0" w:color="auto"/>
                                <w:right w:val="none" w:sz="0" w:space="0" w:color="auto"/>
                              </w:divBdr>
                              <w:divsChild>
                                <w:div w:id="207507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0300664">
      <w:bodyDiv w:val="1"/>
      <w:marLeft w:val="0"/>
      <w:marRight w:val="0"/>
      <w:marTop w:val="0"/>
      <w:marBottom w:val="0"/>
      <w:divBdr>
        <w:top w:val="none" w:sz="0" w:space="0" w:color="auto"/>
        <w:left w:val="none" w:sz="0" w:space="0" w:color="auto"/>
        <w:bottom w:val="none" w:sz="0" w:space="0" w:color="auto"/>
        <w:right w:val="none" w:sz="0" w:space="0" w:color="auto"/>
      </w:divBdr>
    </w:div>
    <w:div w:id="1138183944">
      <w:bodyDiv w:val="1"/>
      <w:marLeft w:val="0"/>
      <w:marRight w:val="0"/>
      <w:marTop w:val="0"/>
      <w:marBottom w:val="0"/>
      <w:divBdr>
        <w:top w:val="none" w:sz="0" w:space="0" w:color="auto"/>
        <w:left w:val="none" w:sz="0" w:space="0" w:color="auto"/>
        <w:bottom w:val="none" w:sz="0" w:space="0" w:color="auto"/>
        <w:right w:val="none" w:sz="0" w:space="0" w:color="auto"/>
      </w:divBdr>
    </w:div>
    <w:div w:id="1156915896">
      <w:bodyDiv w:val="1"/>
      <w:marLeft w:val="0"/>
      <w:marRight w:val="0"/>
      <w:marTop w:val="0"/>
      <w:marBottom w:val="0"/>
      <w:divBdr>
        <w:top w:val="none" w:sz="0" w:space="0" w:color="auto"/>
        <w:left w:val="none" w:sz="0" w:space="0" w:color="auto"/>
        <w:bottom w:val="none" w:sz="0" w:space="0" w:color="auto"/>
        <w:right w:val="none" w:sz="0" w:space="0" w:color="auto"/>
      </w:divBdr>
      <w:divsChild>
        <w:div w:id="500588127">
          <w:marLeft w:val="0"/>
          <w:marRight w:val="0"/>
          <w:marTop w:val="105"/>
          <w:marBottom w:val="0"/>
          <w:divBdr>
            <w:top w:val="none" w:sz="0" w:space="0" w:color="auto"/>
            <w:left w:val="none" w:sz="0" w:space="0" w:color="auto"/>
            <w:bottom w:val="none" w:sz="0" w:space="0" w:color="auto"/>
            <w:right w:val="none" w:sz="0" w:space="0" w:color="auto"/>
          </w:divBdr>
          <w:divsChild>
            <w:div w:id="1983921817">
              <w:marLeft w:val="0"/>
              <w:marRight w:val="0"/>
              <w:marTop w:val="150"/>
              <w:marBottom w:val="0"/>
              <w:divBdr>
                <w:top w:val="none" w:sz="0" w:space="0" w:color="auto"/>
                <w:left w:val="none" w:sz="0" w:space="0" w:color="auto"/>
                <w:bottom w:val="none" w:sz="0" w:space="0" w:color="auto"/>
                <w:right w:val="none" w:sz="0" w:space="0" w:color="auto"/>
              </w:divBdr>
            </w:div>
          </w:divsChild>
        </w:div>
        <w:div w:id="536746856">
          <w:marLeft w:val="0"/>
          <w:marRight w:val="0"/>
          <w:marTop w:val="0"/>
          <w:marBottom w:val="0"/>
          <w:divBdr>
            <w:top w:val="none" w:sz="0" w:space="0" w:color="auto"/>
            <w:left w:val="none" w:sz="0" w:space="0" w:color="auto"/>
            <w:bottom w:val="none" w:sz="0" w:space="0" w:color="auto"/>
            <w:right w:val="none" w:sz="0" w:space="0" w:color="auto"/>
          </w:divBdr>
        </w:div>
        <w:div w:id="1116406786">
          <w:marLeft w:val="0"/>
          <w:marRight w:val="0"/>
          <w:marTop w:val="0"/>
          <w:marBottom w:val="0"/>
          <w:divBdr>
            <w:top w:val="none" w:sz="0" w:space="0" w:color="auto"/>
            <w:left w:val="none" w:sz="0" w:space="0" w:color="auto"/>
            <w:bottom w:val="none" w:sz="0" w:space="0" w:color="auto"/>
            <w:right w:val="none" w:sz="0" w:space="0" w:color="auto"/>
          </w:divBdr>
          <w:divsChild>
            <w:div w:id="418216043">
              <w:marLeft w:val="0"/>
              <w:marRight w:val="0"/>
              <w:marTop w:val="0"/>
              <w:marBottom w:val="0"/>
              <w:divBdr>
                <w:top w:val="none" w:sz="0" w:space="0" w:color="auto"/>
                <w:left w:val="none" w:sz="0" w:space="0" w:color="auto"/>
                <w:bottom w:val="none" w:sz="0" w:space="0" w:color="auto"/>
                <w:right w:val="none" w:sz="0" w:space="0" w:color="auto"/>
              </w:divBdr>
            </w:div>
            <w:div w:id="493030703">
              <w:marLeft w:val="0"/>
              <w:marRight w:val="0"/>
              <w:marTop w:val="0"/>
              <w:marBottom w:val="0"/>
              <w:divBdr>
                <w:top w:val="none" w:sz="0" w:space="0" w:color="auto"/>
                <w:left w:val="none" w:sz="0" w:space="0" w:color="auto"/>
                <w:bottom w:val="none" w:sz="0" w:space="0" w:color="auto"/>
                <w:right w:val="none" w:sz="0" w:space="0" w:color="auto"/>
              </w:divBdr>
              <w:divsChild>
                <w:div w:id="1044718999">
                  <w:marLeft w:val="0"/>
                  <w:marRight w:val="0"/>
                  <w:marTop w:val="225"/>
                  <w:marBottom w:val="120"/>
                  <w:divBdr>
                    <w:top w:val="none" w:sz="0" w:space="0" w:color="auto"/>
                    <w:left w:val="none" w:sz="0" w:space="0" w:color="auto"/>
                    <w:bottom w:val="none" w:sz="0" w:space="0" w:color="auto"/>
                    <w:right w:val="none" w:sz="0" w:space="0" w:color="auto"/>
                  </w:divBdr>
                  <w:divsChild>
                    <w:div w:id="1603680391">
                      <w:marLeft w:val="0"/>
                      <w:marRight w:val="0"/>
                      <w:marTop w:val="0"/>
                      <w:marBottom w:val="0"/>
                      <w:divBdr>
                        <w:top w:val="none" w:sz="0" w:space="0" w:color="auto"/>
                        <w:left w:val="none" w:sz="0" w:space="0" w:color="auto"/>
                        <w:bottom w:val="none" w:sz="0" w:space="0" w:color="auto"/>
                        <w:right w:val="none" w:sz="0" w:space="0" w:color="auto"/>
                      </w:divBdr>
                      <w:divsChild>
                        <w:div w:id="414672375">
                          <w:marLeft w:val="0"/>
                          <w:marRight w:val="0"/>
                          <w:marTop w:val="0"/>
                          <w:marBottom w:val="0"/>
                          <w:divBdr>
                            <w:top w:val="none" w:sz="0" w:space="0" w:color="auto"/>
                            <w:left w:val="none" w:sz="0" w:space="0" w:color="auto"/>
                            <w:bottom w:val="none" w:sz="0" w:space="0" w:color="auto"/>
                            <w:right w:val="none" w:sz="0" w:space="0" w:color="auto"/>
                          </w:divBdr>
                          <w:divsChild>
                            <w:div w:id="90931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514147">
      <w:bodyDiv w:val="1"/>
      <w:marLeft w:val="0"/>
      <w:marRight w:val="0"/>
      <w:marTop w:val="0"/>
      <w:marBottom w:val="0"/>
      <w:divBdr>
        <w:top w:val="none" w:sz="0" w:space="0" w:color="auto"/>
        <w:left w:val="none" w:sz="0" w:space="0" w:color="auto"/>
        <w:bottom w:val="none" w:sz="0" w:space="0" w:color="auto"/>
        <w:right w:val="none" w:sz="0" w:space="0" w:color="auto"/>
      </w:divBdr>
    </w:div>
    <w:div w:id="1232810300">
      <w:bodyDiv w:val="1"/>
      <w:marLeft w:val="0"/>
      <w:marRight w:val="0"/>
      <w:marTop w:val="0"/>
      <w:marBottom w:val="0"/>
      <w:divBdr>
        <w:top w:val="none" w:sz="0" w:space="0" w:color="auto"/>
        <w:left w:val="none" w:sz="0" w:space="0" w:color="auto"/>
        <w:bottom w:val="none" w:sz="0" w:space="0" w:color="auto"/>
        <w:right w:val="none" w:sz="0" w:space="0" w:color="auto"/>
      </w:divBdr>
    </w:div>
    <w:div w:id="1249075602">
      <w:bodyDiv w:val="1"/>
      <w:marLeft w:val="0"/>
      <w:marRight w:val="0"/>
      <w:marTop w:val="0"/>
      <w:marBottom w:val="0"/>
      <w:divBdr>
        <w:top w:val="none" w:sz="0" w:space="0" w:color="auto"/>
        <w:left w:val="none" w:sz="0" w:space="0" w:color="auto"/>
        <w:bottom w:val="none" w:sz="0" w:space="0" w:color="auto"/>
        <w:right w:val="none" w:sz="0" w:space="0" w:color="auto"/>
      </w:divBdr>
      <w:divsChild>
        <w:div w:id="769735090">
          <w:marLeft w:val="0"/>
          <w:marRight w:val="0"/>
          <w:marTop w:val="0"/>
          <w:marBottom w:val="0"/>
          <w:divBdr>
            <w:top w:val="none" w:sz="0" w:space="0" w:color="auto"/>
            <w:left w:val="none" w:sz="0" w:space="0" w:color="auto"/>
            <w:bottom w:val="none" w:sz="0" w:space="0" w:color="auto"/>
            <w:right w:val="none" w:sz="0" w:space="0" w:color="auto"/>
          </w:divBdr>
        </w:div>
        <w:div w:id="1743134567">
          <w:marLeft w:val="0"/>
          <w:marRight w:val="0"/>
          <w:marTop w:val="0"/>
          <w:marBottom w:val="0"/>
          <w:divBdr>
            <w:top w:val="none" w:sz="0" w:space="0" w:color="auto"/>
            <w:left w:val="none" w:sz="0" w:space="0" w:color="auto"/>
            <w:bottom w:val="none" w:sz="0" w:space="0" w:color="auto"/>
            <w:right w:val="none" w:sz="0" w:space="0" w:color="auto"/>
          </w:divBdr>
        </w:div>
      </w:divsChild>
    </w:div>
    <w:div w:id="1263028322">
      <w:bodyDiv w:val="1"/>
      <w:marLeft w:val="0"/>
      <w:marRight w:val="0"/>
      <w:marTop w:val="0"/>
      <w:marBottom w:val="0"/>
      <w:divBdr>
        <w:top w:val="none" w:sz="0" w:space="0" w:color="auto"/>
        <w:left w:val="none" w:sz="0" w:space="0" w:color="auto"/>
        <w:bottom w:val="none" w:sz="0" w:space="0" w:color="auto"/>
        <w:right w:val="none" w:sz="0" w:space="0" w:color="auto"/>
      </w:divBdr>
      <w:divsChild>
        <w:div w:id="566380701">
          <w:marLeft w:val="0"/>
          <w:marRight w:val="0"/>
          <w:marTop w:val="0"/>
          <w:marBottom w:val="0"/>
          <w:divBdr>
            <w:top w:val="single" w:sz="6" w:space="2" w:color="CCCCCC"/>
            <w:left w:val="single" w:sz="6" w:space="11" w:color="CCCCCC"/>
            <w:bottom w:val="single" w:sz="6" w:space="2" w:color="62676C"/>
            <w:right w:val="single" w:sz="6" w:space="0" w:color="CCCCCC"/>
          </w:divBdr>
        </w:div>
      </w:divsChild>
    </w:div>
    <w:div w:id="1290741508">
      <w:bodyDiv w:val="1"/>
      <w:marLeft w:val="0"/>
      <w:marRight w:val="0"/>
      <w:marTop w:val="0"/>
      <w:marBottom w:val="0"/>
      <w:divBdr>
        <w:top w:val="none" w:sz="0" w:space="0" w:color="auto"/>
        <w:left w:val="none" w:sz="0" w:space="0" w:color="auto"/>
        <w:bottom w:val="none" w:sz="0" w:space="0" w:color="auto"/>
        <w:right w:val="none" w:sz="0" w:space="0" w:color="auto"/>
      </w:divBdr>
    </w:div>
    <w:div w:id="1308826369">
      <w:bodyDiv w:val="1"/>
      <w:marLeft w:val="0"/>
      <w:marRight w:val="0"/>
      <w:marTop w:val="0"/>
      <w:marBottom w:val="0"/>
      <w:divBdr>
        <w:top w:val="none" w:sz="0" w:space="0" w:color="auto"/>
        <w:left w:val="none" w:sz="0" w:space="0" w:color="auto"/>
        <w:bottom w:val="none" w:sz="0" w:space="0" w:color="auto"/>
        <w:right w:val="none" w:sz="0" w:space="0" w:color="auto"/>
      </w:divBdr>
      <w:divsChild>
        <w:div w:id="826288500">
          <w:marLeft w:val="0"/>
          <w:marRight w:val="0"/>
          <w:marTop w:val="15"/>
          <w:marBottom w:val="0"/>
          <w:divBdr>
            <w:top w:val="none" w:sz="0" w:space="0" w:color="auto"/>
            <w:left w:val="none" w:sz="0" w:space="0" w:color="auto"/>
            <w:bottom w:val="none" w:sz="0" w:space="0" w:color="auto"/>
            <w:right w:val="none" w:sz="0" w:space="0" w:color="auto"/>
          </w:divBdr>
          <w:divsChild>
            <w:div w:id="114793545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410419130">
      <w:bodyDiv w:val="1"/>
      <w:marLeft w:val="0"/>
      <w:marRight w:val="0"/>
      <w:marTop w:val="0"/>
      <w:marBottom w:val="0"/>
      <w:divBdr>
        <w:top w:val="none" w:sz="0" w:space="0" w:color="auto"/>
        <w:left w:val="none" w:sz="0" w:space="0" w:color="auto"/>
        <w:bottom w:val="none" w:sz="0" w:space="0" w:color="auto"/>
        <w:right w:val="none" w:sz="0" w:space="0" w:color="auto"/>
      </w:divBdr>
    </w:div>
    <w:div w:id="1638099221">
      <w:bodyDiv w:val="1"/>
      <w:marLeft w:val="0"/>
      <w:marRight w:val="0"/>
      <w:marTop w:val="0"/>
      <w:marBottom w:val="0"/>
      <w:divBdr>
        <w:top w:val="none" w:sz="0" w:space="0" w:color="auto"/>
        <w:left w:val="none" w:sz="0" w:space="0" w:color="auto"/>
        <w:bottom w:val="none" w:sz="0" w:space="0" w:color="auto"/>
        <w:right w:val="none" w:sz="0" w:space="0" w:color="auto"/>
      </w:divBdr>
    </w:div>
    <w:div w:id="1763186819">
      <w:bodyDiv w:val="1"/>
      <w:marLeft w:val="0"/>
      <w:marRight w:val="0"/>
      <w:marTop w:val="0"/>
      <w:marBottom w:val="0"/>
      <w:divBdr>
        <w:top w:val="none" w:sz="0" w:space="0" w:color="auto"/>
        <w:left w:val="none" w:sz="0" w:space="0" w:color="auto"/>
        <w:bottom w:val="none" w:sz="0" w:space="0" w:color="auto"/>
        <w:right w:val="none" w:sz="0" w:space="0" w:color="auto"/>
      </w:divBdr>
    </w:div>
    <w:div w:id="1791630046">
      <w:bodyDiv w:val="1"/>
      <w:marLeft w:val="0"/>
      <w:marRight w:val="0"/>
      <w:marTop w:val="0"/>
      <w:marBottom w:val="0"/>
      <w:divBdr>
        <w:top w:val="none" w:sz="0" w:space="0" w:color="auto"/>
        <w:left w:val="none" w:sz="0" w:space="0" w:color="auto"/>
        <w:bottom w:val="none" w:sz="0" w:space="0" w:color="auto"/>
        <w:right w:val="none" w:sz="0" w:space="0" w:color="auto"/>
      </w:divBdr>
      <w:divsChild>
        <w:div w:id="1616130478">
          <w:marLeft w:val="0"/>
          <w:marRight w:val="0"/>
          <w:marTop w:val="0"/>
          <w:marBottom w:val="0"/>
          <w:divBdr>
            <w:top w:val="none" w:sz="0" w:space="0" w:color="auto"/>
            <w:left w:val="none" w:sz="0" w:space="0" w:color="auto"/>
            <w:bottom w:val="none" w:sz="0" w:space="0" w:color="auto"/>
            <w:right w:val="none" w:sz="0" w:space="0" w:color="auto"/>
          </w:divBdr>
        </w:div>
        <w:div w:id="1888956762">
          <w:marLeft w:val="0"/>
          <w:marRight w:val="0"/>
          <w:marTop w:val="0"/>
          <w:marBottom w:val="0"/>
          <w:divBdr>
            <w:top w:val="none" w:sz="0" w:space="0" w:color="auto"/>
            <w:left w:val="none" w:sz="0" w:space="0" w:color="auto"/>
            <w:bottom w:val="none" w:sz="0" w:space="0" w:color="auto"/>
            <w:right w:val="none" w:sz="0" w:space="0" w:color="auto"/>
          </w:divBdr>
        </w:div>
      </w:divsChild>
    </w:div>
    <w:div w:id="1799178780">
      <w:bodyDiv w:val="1"/>
      <w:marLeft w:val="0"/>
      <w:marRight w:val="0"/>
      <w:marTop w:val="0"/>
      <w:marBottom w:val="0"/>
      <w:divBdr>
        <w:top w:val="none" w:sz="0" w:space="0" w:color="auto"/>
        <w:left w:val="none" w:sz="0" w:space="0" w:color="auto"/>
        <w:bottom w:val="none" w:sz="0" w:space="0" w:color="auto"/>
        <w:right w:val="none" w:sz="0" w:space="0" w:color="auto"/>
      </w:divBdr>
      <w:divsChild>
        <w:div w:id="643850963">
          <w:marLeft w:val="547"/>
          <w:marRight w:val="0"/>
          <w:marTop w:val="115"/>
          <w:marBottom w:val="0"/>
          <w:divBdr>
            <w:top w:val="none" w:sz="0" w:space="0" w:color="auto"/>
            <w:left w:val="none" w:sz="0" w:space="0" w:color="auto"/>
            <w:bottom w:val="none" w:sz="0" w:space="0" w:color="auto"/>
            <w:right w:val="none" w:sz="0" w:space="0" w:color="auto"/>
          </w:divBdr>
        </w:div>
        <w:div w:id="645207181">
          <w:marLeft w:val="547"/>
          <w:marRight w:val="0"/>
          <w:marTop w:val="115"/>
          <w:marBottom w:val="0"/>
          <w:divBdr>
            <w:top w:val="none" w:sz="0" w:space="0" w:color="auto"/>
            <w:left w:val="none" w:sz="0" w:space="0" w:color="auto"/>
            <w:bottom w:val="none" w:sz="0" w:space="0" w:color="auto"/>
            <w:right w:val="none" w:sz="0" w:space="0" w:color="auto"/>
          </w:divBdr>
        </w:div>
        <w:div w:id="749473987">
          <w:marLeft w:val="547"/>
          <w:marRight w:val="0"/>
          <w:marTop w:val="115"/>
          <w:marBottom w:val="0"/>
          <w:divBdr>
            <w:top w:val="none" w:sz="0" w:space="0" w:color="auto"/>
            <w:left w:val="none" w:sz="0" w:space="0" w:color="auto"/>
            <w:bottom w:val="none" w:sz="0" w:space="0" w:color="auto"/>
            <w:right w:val="none" w:sz="0" w:space="0" w:color="auto"/>
          </w:divBdr>
        </w:div>
        <w:div w:id="945160307">
          <w:marLeft w:val="547"/>
          <w:marRight w:val="0"/>
          <w:marTop w:val="115"/>
          <w:marBottom w:val="0"/>
          <w:divBdr>
            <w:top w:val="none" w:sz="0" w:space="0" w:color="auto"/>
            <w:left w:val="none" w:sz="0" w:space="0" w:color="auto"/>
            <w:bottom w:val="none" w:sz="0" w:space="0" w:color="auto"/>
            <w:right w:val="none" w:sz="0" w:space="0" w:color="auto"/>
          </w:divBdr>
        </w:div>
        <w:div w:id="1197157641">
          <w:marLeft w:val="547"/>
          <w:marRight w:val="0"/>
          <w:marTop w:val="115"/>
          <w:marBottom w:val="0"/>
          <w:divBdr>
            <w:top w:val="none" w:sz="0" w:space="0" w:color="auto"/>
            <w:left w:val="none" w:sz="0" w:space="0" w:color="auto"/>
            <w:bottom w:val="none" w:sz="0" w:space="0" w:color="auto"/>
            <w:right w:val="none" w:sz="0" w:space="0" w:color="auto"/>
          </w:divBdr>
        </w:div>
        <w:div w:id="1583222940">
          <w:marLeft w:val="547"/>
          <w:marRight w:val="0"/>
          <w:marTop w:val="115"/>
          <w:marBottom w:val="0"/>
          <w:divBdr>
            <w:top w:val="none" w:sz="0" w:space="0" w:color="auto"/>
            <w:left w:val="none" w:sz="0" w:space="0" w:color="auto"/>
            <w:bottom w:val="none" w:sz="0" w:space="0" w:color="auto"/>
            <w:right w:val="none" w:sz="0" w:space="0" w:color="auto"/>
          </w:divBdr>
        </w:div>
        <w:div w:id="1685935490">
          <w:marLeft w:val="547"/>
          <w:marRight w:val="0"/>
          <w:marTop w:val="115"/>
          <w:marBottom w:val="0"/>
          <w:divBdr>
            <w:top w:val="none" w:sz="0" w:space="0" w:color="auto"/>
            <w:left w:val="none" w:sz="0" w:space="0" w:color="auto"/>
            <w:bottom w:val="none" w:sz="0" w:space="0" w:color="auto"/>
            <w:right w:val="none" w:sz="0" w:space="0" w:color="auto"/>
          </w:divBdr>
        </w:div>
        <w:div w:id="1699503700">
          <w:marLeft w:val="547"/>
          <w:marRight w:val="0"/>
          <w:marTop w:val="115"/>
          <w:marBottom w:val="0"/>
          <w:divBdr>
            <w:top w:val="none" w:sz="0" w:space="0" w:color="auto"/>
            <w:left w:val="none" w:sz="0" w:space="0" w:color="auto"/>
            <w:bottom w:val="none" w:sz="0" w:space="0" w:color="auto"/>
            <w:right w:val="none" w:sz="0" w:space="0" w:color="auto"/>
          </w:divBdr>
        </w:div>
      </w:divsChild>
    </w:div>
    <w:div w:id="1817644603">
      <w:bodyDiv w:val="1"/>
      <w:marLeft w:val="0"/>
      <w:marRight w:val="0"/>
      <w:marTop w:val="0"/>
      <w:marBottom w:val="0"/>
      <w:divBdr>
        <w:top w:val="none" w:sz="0" w:space="0" w:color="auto"/>
        <w:left w:val="none" w:sz="0" w:space="0" w:color="auto"/>
        <w:bottom w:val="none" w:sz="0" w:space="0" w:color="auto"/>
        <w:right w:val="none" w:sz="0" w:space="0" w:color="auto"/>
      </w:divBdr>
    </w:div>
    <w:div w:id="1863588722">
      <w:bodyDiv w:val="1"/>
      <w:marLeft w:val="0"/>
      <w:marRight w:val="0"/>
      <w:marTop w:val="0"/>
      <w:marBottom w:val="0"/>
      <w:divBdr>
        <w:top w:val="none" w:sz="0" w:space="0" w:color="auto"/>
        <w:left w:val="none" w:sz="0" w:space="0" w:color="auto"/>
        <w:bottom w:val="none" w:sz="0" w:space="0" w:color="auto"/>
        <w:right w:val="none" w:sz="0" w:space="0" w:color="auto"/>
      </w:divBdr>
    </w:div>
    <w:div w:id="1896356242">
      <w:bodyDiv w:val="1"/>
      <w:marLeft w:val="0"/>
      <w:marRight w:val="0"/>
      <w:marTop w:val="0"/>
      <w:marBottom w:val="0"/>
      <w:divBdr>
        <w:top w:val="none" w:sz="0" w:space="0" w:color="auto"/>
        <w:left w:val="none" w:sz="0" w:space="0" w:color="auto"/>
        <w:bottom w:val="none" w:sz="0" w:space="0" w:color="auto"/>
        <w:right w:val="none" w:sz="0" w:space="0" w:color="auto"/>
      </w:divBdr>
    </w:div>
    <w:div w:id="1902515149">
      <w:bodyDiv w:val="1"/>
      <w:marLeft w:val="0"/>
      <w:marRight w:val="0"/>
      <w:marTop w:val="0"/>
      <w:marBottom w:val="0"/>
      <w:divBdr>
        <w:top w:val="none" w:sz="0" w:space="0" w:color="auto"/>
        <w:left w:val="none" w:sz="0" w:space="0" w:color="auto"/>
        <w:bottom w:val="none" w:sz="0" w:space="0" w:color="auto"/>
        <w:right w:val="none" w:sz="0" w:space="0" w:color="auto"/>
      </w:divBdr>
      <w:divsChild>
        <w:div w:id="872886220">
          <w:marLeft w:val="0"/>
          <w:marRight w:val="0"/>
          <w:marTop w:val="0"/>
          <w:marBottom w:val="375"/>
          <w:divBdr>
            <w:top w:val="none" w:sz="0" w:space="0" w:color="auto"/>
            <w:left w:val="none" w:sz="0" w:space="0" w:color="auto"/>
            <w:bottom w:val="none" w:sz="0" w:space="0" w:color="auto"/>
            <w:right w:val="none" w:sz="0" w:space="0" w:color="auto"/>
          </w:divBdr>
        </w:div>
        <w:div w:id="668026734">
          <w:marLeft w:val="150"/>
          <w:marRight w:val="150"/>
          <w:marTop w:val="0"/>
          <w:marBottom w:val="0"/>
          <w:divBdr>
            <w:top w:val="none" w:sz="0" w:space="0" w:color="auto"/>
            <w:left w:val="none" w:sz="0" w:space="0" w:color="auto"/>
            <w:bottom w:val="none" w:sz="0" w:space="0" w:color="auto"/>
            <w:right w:val="none" w:sz="0" w:space="0" w:color="auto"/>
          </w:divBdr>
          <w:divsChild>
            <w:div w:id="751580929">
              <w:marLeft w:val="0"/>
              <w:marRight w:val="0"/>
              <w:marTop w:val="0"/>
              <w:marBottom w:val="750"/>
              <w:divBdr>
                <w:top w:val="none" w:sz="0" w:space="0" w:color="auto"/>
                <w:left w:val="none" w:sz="0" w:space="0" w:color="auto"/>
                <w:bottom w:val="none" w:sz="0" w:space="0" w:color="auto"/>
                <w:right w:val="none" w:sz="0" w:space="0" w:color="auto"/>
              </w:divBdr>
              <w:divsChild>
                <w:div w:id="696781219">
                  <w:marLeft w:val="0"/>
                  <w:marRight w:val="0"/>
                  <w:marTop w:val="0"/>
                  <w:marBottom w:val="270"/>
                  <w:divBdr>
                    <w:top w:val="none" w:sz="0" w:space="0" w:color="auto"/>
                    <w:left w:val="none" w:sz="0" w:space="0" w:color="auto"/>
                    <w:bottom w:val="none" w:sz="0" w:space="0" w:color="auto"/>
                    <w:right w:val="none" w:sz="0" w:space="0" w:color="auto"/>
                  </w:divBdr>
                  <w:divsChild>
                    <w:div w:id="308285535">
                      <w:marLeft w:val="0"/>
                      <w:marRight w:val="2250"/>
                      <w:marTop w:val="0"/>
                      <w:marBottom w:val="30"/>
                      <w:divBdr>
                        <w:top w:val="none" w:sz="0" w:space="0" w:color="auto"/>
                        <w:left w:val="none" w:sz="0" w:space="0" w:color="auto"/>
                        <w:bottom w:val="none" w:sz="0" w:space="0" w:color="auto"/>
                        <w:right w:val="none" w:sz="0" w:space="0" w:color="auto"/>
                      </w:divBdr>
                      <w:divsChild>
                        <w:div w:id="93802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677800">
      <w:bodyDiv w:val="1"/>
      <w:marLeft w:val="0"/>
      <w:marRight w:val="0"/>
      <w:marTop w:val="0"/>
      <w:marBottom w:val="0"/>
      <w:divBdr>
        <w:top w:val="none" w:sz="0" w:space="0" w:color="auto"/>
        <w:left w:val="none" w:sz="0" w:space="0" w:color="auto"/>
        <w:bottom w:val="none" w:sz="0" w:space="0" w:color="auto"/>
        <w:right w:val="none" w:sz="0" w:space="0" w:color="auto"/>
      </w:divBdr>
    </w:div>
    <w:div w:id="1917547409">
      <w:bodyDiv w:val="1"/>
      <w:marLeft w:val="0"/>
      <w:marRight w:val="0"/>
      <w:marTop w:val="0"/>
      <w:marBottom w:val="0"/>
      <w:divBdr>
        <w:top w:val="none" w:sz="0" w:space="0" w:color="auto"/>
        <w:left w:val="none" w:sz="0" w:space="0" w:color="auto"/>
        <w:bottom w:val="none" w:sz="0" w:space="0" w:color="auto"/>
        <w:right w:val="none" w:sz="0" w:space="0" w:color="auto"/>
      </w:divBdr>
      <w:divsChild>
        <w:div w:id="269095553">
          <w:marLeft w:val="0"/>
          <w:marRight w:val="0"/>
          <w:marTop w:val="0"/>
          <w:marBottom w:val="0"/>
          <w:divBdr>
            <w:top w:val="none" w:sz="0" w:space="0" w:color="auto"/>
            <w:left w:val="none" w:sz="0" w:space="0" w:color="auto"/>
            <w:bottom w:val="none" w:sz="0" w:space="0" w:color="auto"/>
            <w:right w:val="none" w:sz="0" w:space="0" w:color="auto"/>
          </w:divBdr>
          <w:divsChild>
            <w:div w:id="264654934">
              <w:marLeft w:val="0"/>
              <w:marRight w:val="0"/>
              <w:marTop w:val="0"/>
              <w:marBottom w:val="0"/>
              <w:divBdr>
                <w:top w:val="none" w:sz="0" w:space="0" w:color="auto"/>
                <w:left w:val="none" w:sz="0" w:space="0" w:color="auto"/>
                <w:bottom w:val="none" w:sz="0" w:space="0" w:color="auto"/>
                <w:right w:val="none" w:sz="0" w:space="0" w:color="auto"/>
              </w:divBdr>
              <w:divsChild>
                <w:div w:id="1582057804">
                  <w:marLeft w:val="0"/>
                  <w:marRight w:val="0"/>
                  <w:marTop w:val="0"/>
                  <w:marBottom w:val="0"/>
                  <w:divBdr>
                    <w:top w:val="none" w:sz="0" w:space="0" w:color="auto"/>
                    <w:left w:val="none" w:sz="0" w:space="0" w:color="auto"/>
                    <w:bottom w:val="none" w:sz="0" w:space="0" w:color="auto"/>
                    <w:right w:val="none" w:sz="0" w:space="0" w:color="auto"/>
                  </w:divBdr>
                  <w:divsChild>
                    <w:div w:id="1478766264">
                      <w:marLeft w:val="0"/>
                      <w:marRight w:val="0"/>
                      <w:marTop w:val="0"/>
                      <w:marBottom w:val="0"/>
                      <w:divBdr>
                        <w:top w:val="none" w:sz="0" w:space="0" w:color="auto"/>
                        <w:left w:val="none" w:sz="0" w:space="0" w:color="auto"/>
                        <w:bottom w:val="none" w:sz="0" w:space="0" w:color="auto"/>
                        <w:right w:val="none" w:sz="0" w:space="0" w:color="auto"/>
                      </w:divBdr>
                      <w:divsChild>
                        <w:div w:id="795295610">
                          <w:marLeft w:val="0"/>
                          <w:marRight w:val="0"/>
                          <w:marTop w:val="0"/>
                          <w:marBottom w:val="0"/>
                          <w:divBdr>
                            <w:top w:val="none" w:sz="0" w:space="0" w:color="auto"/>
                            <w:left w:val="none" w:sz="0" w:space="0" w:color="auto"/>
                            <w:bottom w:val="none" w:sz="0" w:space="0" w:color="auto"/>
                            <w:right w:val="none" w:sz="0" w:space="0" w:color="auto"/>
                          </w:divBdr>
                          <w:divsChild>
                            <w:div w:id="408619784">
                              <w:marLeft w:val="0"/>
                              <w:marRight w:val="0"/>
                              <w:marTop w:val="0"/>
                              <w:marBottom w:val="0"/>
                              <w:divBdr>
                                <w:top w:val="none" w:sz="0" w:space="0" w:color="auto"/>
                                <w:left w:val="none" w:sz="0" w:space="0" w:color="auto"/>
                                <w:bottom w:val="none" w:sz="0" w:space="0" w:color="auto"/>
                                <w:right w:val="none" w:sz="0" w:space="0" w:color="auto"/>
                              </w:divBdr>
                              <w:divsChild>
                                <w:div w:id="30894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2251316">
      <w:bodyDiv w:val="1"/>
      <w:marLeft w:val="0"/>
      <w:marRight w:val="0"/>
      <w:marTop w:val="0"/>
      <w:marBottom w:val="0"/>
      <w:divBdr>
        <w:top w:val="none" w:sz="0" w:space="0" w:color="auto"/>
        <w:left w:val="none" w:sz="0" w:space="0" w:color="auto"/>
        <w:bottom w:val="none" w:sz="0" w:space="0" w:color="auto"/>
        <w:right w:val="none" w:sz="0" w:space="0" w:color="auto"/>
      </w:divBdr>
    </w:div>
    <w:div w:id="1925800939">
      <w:bodyDiv w:val="1"/>
      <w:marLeft w:val="0"/>
      <w:marRight w:val="0"/>
      <w:marTop w:val="0"/>
      <w:marBottom w:val="0"/>
      <w:divBdr>
        <w:top w:val="none" w:sz="0" w:space="0" w:color="auto"/>
        <w:left w:val="none" w:sz="0" w:space="0" w:color="auto"/>
        <w:bottom w:val="none" w:sz="0" w:space="0" w:color="auto"/>
        <w:right w:val="none" w:sz="0" w:space="0" w:color="auto"/>
      </w:divBdr>
      <w:divsChild>
        <w:div w:id="1246113624">
          <w:marLeft w:val="0"/>
          <w:marRight w:val="0"/>
          <w:marTop w:val="0"/>
          <w:marBottom w:val="0"/>
          <w:divBdr>
            <w:top w:val="none" w:sz="0" w:space="0" w:color="auto"/>
            <w:left w:val="none" w:sz="0" w:space="0" w:color="auto"/>
            <w:bottom w:val="none" w:sz="0" w:space="0" w:color="auto"/>
            <w:right w:val="none" w:sz="0" w:space="0" w:color="auto"/>
          </w:divBdr>
        </w:div>
        <w:div w:id="1752894254">
          <w:marLeft w:val="0"/>
          <w:marRight w:val="0"/>
          <w:marTop w:val="0"/>
          <w:marBottom w:val="0"/>
          <w:divBdr>
            <w:top w:val="none" w:sz="0" w:space="0" w:color="auto"/>
            <w:left w:val="none" w:sz="0" w:space="0" w:color="auto"/>
            <w:bottom w:val="none" w:sz="0" w:space="0" w:color="auto"/>
            <w:right w:val="none" w:sz="0" w:space="0" w:color="auto"/>
          </w:divBdr>
        </w:div>
      </w:divsChild>
    </w:div>
    <w:div w:id="1940407621">
      <w:bodyDiv w:val="1"/>
      <w:marLeft w:val="0"/>
      <w:marRight w:val="0"/>
      <w:marTop w:val="0"/>
      <w:marBottom w:val="0"/>
      <w:divBdr>
        <w:top w:val="none" w:sz="0" w:space="0" w:color="auto"/>
        <w:left w:val="none" w:sz="0" w:space="0" w:color="auto"/>
        <w:bottom w:val="none" w:sz="0" w:space="0" w:color="auto"/>
        <w:right w:val="none" w:sz="0" w:space="0" w:color="auto"/>
      </w:divBdr>
    </w:div>
    <w:div w:id="1955938455">
      <w:bodyDiv w:val="1"/>
      <w:marLeft w:val="0"/>
      <w:marRight w:val="0"/>
      <w:marTop w:val="0"/>
      <w:marBottom w:val="0"/>
      <w:divBdr>
        <w:top w:val="none" w:sz="0" w:space="0" w:color="auto"/>
        <w:left w:val="none" w:sz="0" w:space="0" w:color="auto"/>
        <w:bottom w:val="none" w:sz="0" w:space="0" w:color="auto"/>
        <w:right w:val="none" w:sz="0" w:space="0" w:color="auto"/>
      </w:divBdr>
    </w:div>
    <w:div w:id="1975023490">
      <w:bodyDiv w:val="1"/>
      <w:marLeft w:val="0"/>
      <w:marRight w:val="0"/>
      <w:marTop w:val="0"/>
      <w:marBottom w:val="0"/>
      <w:divBdr>
        <w:top w:val="none" w:sz="0" w:space="0" w:color="auto"/>
        <w:left w:val="none" w:sz="0" w:space="0" w:color="auto"/>
        <w:bottom w:val="none" w:sz="0" w:space="0" w:color="auto"/>
        <w:right w:val="none" w:sz="0" w:space="0" w:color="auto"/>
      </w:divBdr>
      <w:divsChild>
        <w:div w:id="617680920">
          <w:marLeft w:val="0"/>
          <w:marRight w:val="0"/>
          <w:marTop w:val="0"/>
          <w:marBottom w:val="0"/>
          <w:divBdr>
            <w:top w:val="none" w:sz="0" w:space="0" w:color="auto"/>
            <w:left w:val="none" w:sz="0" w:space="0" w:color="auto"/>
            <w:bottom w:val="none" w:sz="0" w:space="0" w:color="auto"/>
            <w:right w:val="none" w:sz="0" w:space="0" w:color="auto"/>
          </w:divBdr>
          <w:divsChild>
            <w:div w:id="1114207101">
              <w:marLeft w:val="0"/>
              <w:marRight w:val="0"/>
              <w:marTop w:val="0"/>
              <w:marBottom w:val="0"/>
              <w:divBdr>
                <w:top w:val="none" w:sz="0" w:space="0" w:color="auto"/>
                <w:left w:val="none" w:sz="0" w:space="0" w:color="auto"/>
                <w:bottom w:val="none" w:sz="0" w:space="0" w:color="auto"/>
                <w:right w:val="none" w:sz="0" w:space="0" w:color="auto"/>
              </w:divBdr>
              <w:divsChild>
                <w:div w:id="2076272569">
                  <w:marLeft w:val="0"/>
                  <w:marRight w:val="0"/>
                  <w:marTop w:val="0"/>
                  <w:marBottom w:val="0"/>
                  <w:divBdr>
                    <w:top w:val="none" w:sz="0" w:space="0" w:color="auto"/>
                    <w:left w:val="none" w:sz="0" w:space="0" w:color="auto"/>
                    <w:bottom w:val="none" w:sz="0" w:space="0" w:color="auto"/>
                    <w:right w:val="none" w:sz="0" w:space="0" w:color="auto"/>
                  </w:divBdr>
                  <w:divsChild>
                    <w:div w:id="1233858743">
                      <w:marLeft w:val="0"/>
                      <w:marRight w:val="0"/>
                      <w:marTop w:val="0"/>
                      <w:marBottom w:val="0"/>
                      <w:divBdr>
                        <w:top w:val="none" w:sz="0" w:space="0" w:color="auto"/>
                        <w:left w:val="none" w:sz="0" w:space="0" w:color="auto"/>
                        <w:bottom w:val="none" w:sz="0" w:space="0" w:color="auto"/>
                        <w:right w:val="none" w:sz="0" w:space="0" w:color="auto"/>
                      </w:divBdr>
                      <w:divsChild>
                        <w:div w:id="1085344030">
                          <w:marLeft w:val="0"/>
                          <w:marRight w:val="0"/>
                          <w:marTop w:val="0"/>
                          <w:marBottom w:val="0"/>
                          <w:divBdr>
                            <w:top w:val="none" w:sz="0" w:space="0" w:color="auto"/>
                            <w:left w:val="none" w:sz="0" w:space="0" w:color="auto"/>
                            <w:bottom w:val="none" w:sz="0" w:space="0" w:color="auto"/>
                            <w:right w:val="none" w:sz="0" w:space="0" w:color="auto"/>
                          </w:divBdr>
                          <w:divsChild>
                            <w:div w:id="476264840">
                              <w:marLeft w:val="0"/>
                              <w:marRight w:val="0"/>
                              <w:marTop w:val="0"/>
                              <w:marBottom w:val="0"/>
                              <w:divBdr>
                                <w:top w:val="none" w:sz="0" w:space="0" w:color="auto"/>
                                <w:left w:val="none" w:sz="0" w:space="0" w:color="auto"/>
                                <w:bottom w:val="none" w:sz="0" w:space="0" w:color="auto"/>
                                <w:right w:val="none" w:sz="0" w:space="0" w:color="auto"/>
                              </w:divBdr>
                              <w:divsChild>
                                <w:div w:id="57378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055310">
      <w:bodyDiv w:val="1"/>
      <w:marLeft w:val="0"/>
      <w:marRight w:val="0"/>
      <w:marTop w:val="0"/>
      <w:marBottom w:val="0"/>
      <w:divBdr>
        <w:top w:val="none" w:sz="0" w:space="0" w:color="auto"/>
        <w:left w:val="none" w:sz="0" w:space="0" w:color="auto"/>
        <w:bottom w:val="none" w:sz="0" w:space="0" w:color="auto"/>
        <w:right w:val="none" w:sz="0" w:space="0" w:color="auto"/>
      </w:divBdr>
    </w:div>
    <w:div w:id="2105490593">
      <w:bodyDiv w:val="1"/>
      <w:marLeft w:val="0"/>
      <w:marRight w:val="0"/>
      <w:marTop w:val="0"/>
      <w:marBottom w:val="0"/>
      <w:divBdr>
        <w:top w:val="none" w:sz="0" w:space="0" w:color="auto"/>
        <w:left w:val="none" w:sz="0" w:space="0" w:color="auto"/>
        <w:bottom w:val="none" w:sz="0" w:space="0" w:color="auto"/>
        <w:right w:val="none" w:sz="0" w:space="0" w:color="auto"/>
      </w:divBdr>
    </w:div>
    <w:div w:id="213478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rnwall.gov.uk/council-and-democracy/data-and-research/data-by-topic/population/" TargetMode="External"/><Relationship Id="rId18" Type="http://schemas.openxmlformats.org/officeDocument/2006/relationships/hyperlink" Target="https://www.falmouthpacket.co.uk/news/15603451.work-starts-on-new-launchpad-building-on-the-penryn-campus/" TargetMode="External"/><Relationship Id="rId26" Type="http://schemas.openxmlformats.org/officeDocument/2006/relationships/hyperlink" Target="https://falmouthlaunchpad.co.uk/our-partners/" TargetMode="External"/><Relationship Id="rId39" Type="http://schemas.openxmlformats.org/officeDocument/2006/relationships/hyperlink" Target="https://ssir.org/articles/entry/all_entrepreneurship_is_social" TargetMode="External"/><Relationship Id="rId21" Type="http://schemas.openxmlformats.org/officeDocument/2006/relationships/hyperlink" Target="https://s3.amazonaws.com/academia.edu.documents/6154054/the_innovating_region.pdf?AWSAccessKeyId=AKIAIWOWYYGZ2Y53UL3A&amp;Expires=1540853444&amp;Signature=DrPCvGlZmtZ3xSCq8eHXvvWGNWw%3D&amp;response-content-disposition=inline%3B%20filename%3DThe_innovating_region_toward_a_theory_of.pdf" TargetMode="External"/><Relationship Id="rId34" Type="http://schemas.openxmlformats.org/officeDocument/2006/relationships/hyperlink" Target="http://ncee.org.uk/wp-content/uploads/2018/07/The-entrepreneurial-university-revisited-Apr18.pdf" TargetMode="External"/><Relationship Id="rId42" Type="http://schemas.openxmlformats.org/officeDocument/2006/relationships/hyperlink" Target="https://technation.io/wp-content/uploads/2018/04/Tech_City_2017_report_full_web.pdf" TargetMode="External"/><Relationship Id="rId47" Type="http://schemas.openxmlformats.org/officeDocument/2006/relationships/hyperlink" Target="https://www.newstatesman.com/politics/welfare/2016/02/real-cornwall-county-poorer-lithuania-and-hungary" TargetMode="External"/><Relationship Id="rId50" Type="http://schemas.openxmlformats.org/officeDocument/2006/relationships/footer" Target="footer1.xml"/><Relationship Id="rId7" Type="http://schemas.openxmlformats.org/officeDocument/2006/relationships/hyperlink" Target="https://link.springer.com/article/10.1007/s11187-008-9135-9" TargetMode="External"/><Relationship Id="rId2" Type="http://schemas.openxmlformats.org/officeDocument/2006/relationships/styles" Target="styles.xml"/><Relationship Id="rId16" Type="http://schemas.openxmlformats.org/officeDocument/2006/relationships/hyperlink" Target="https://www.cioslep.com/assets/file/Vision%202030/Vision-30.pdf" TargetMode="External"/><Relationship Id="rId29" Type="http://schemas.openxmlformats.org/officeDocument/2006/relationships/hyperlink" Target="https://search-proquest-com.ezproxy.uwtsd.ac.uk/docview/1924521751/fulltextPDF/2FEBA1E6B5CC40B6PQ/1?accountid=130472" TargetMode="External"/><Relationship Id="rId11" Type="http://schemas.openxmlformats.org/officeDocument/2006/relationships/hyperlink" Target="https://www.cbinsights.com/reports/The-20-Reasons-Startups-Fail.pdf?utm_campaign=Report%20-%20Content%20Emails&amp;utm_medium=email&amp;_hsenc=p2ANqtz-9eSOszNmqydJfsLUcaVHLuEpDqM8Oaanys6Xg4LNQiYn5GO_5juDQSFGxJFacuEw2BQi9dwgQO49kXMlRshTyOPJxosQ&amp;_hsmi=24695183&amp;utm_content=24695183&amp;utm_source=hs_automation&amp;hsCtaTracking=61ab122e-019b-4f59-8699-c9c960ead242%7Cfed300a8-9488-4239-92b3-bb641191e0d0" TargetMode="External"/><Relationship Id="rId24" Type="http://schemas.openxmlformats.org/officeDocument/2006/relationships/hyperlink" Target="https://falmouthlaunchpad.co.uk/news/" TargetMode="External"/><Relationship Id="rId32" Type="http://schemas.openxmlformats.org/officeDocument/2006/relationships/hyperlink" Target="https://moodle.uwtsd.ac.uk/mod/forum/discuss.php?d=8940" TargetMode="External"/><Relationship Id="rId37" Type="http://schemas.openxmlformats.org/officeDocument/2006/relationships/hyperlink" Target="https://d2rpq8wtqka5kg.cloudfront.net/340261/open20160727020300.pdf?Expires=1540155242&amp;Signature=rBgVwqYeE5yohQuaVWEiChPnrh24nDr-riCqbKTzlyFPyhM6N2sMZF7d0ZIfTrNErJQjYejlPDEn1pBxckBSgwt8kB~ESdch5pJNk06GPw3H0tq56Pg714Iaa9wfhmckCM1hy6njPoVgf~zn5KtS7Jfz1vgv~0gSH9Vl4hkoZPrS2rVrgK2Ha6ZIPnHbTusrSxGWyCDGg7P~hzS4qAw5PaTe1cPJ~OPEw~VYhY66VYu0a9-0Y0n1oevzMLBo~sltopx9rDYyQ4XzkCRP3SWJfbYMnY7tOeS5v6aK0CU72Q~o2xIV6NlQGQ2bfSkRomY8izNz3~wm3ZZlNAHbXVOl7w__&amp;Key-Pair-Id=APKAJVGCNMR6FQV6VYIA" TargetMode="External"/><Relationship Id="rId40" Type="http://schemas.openxmlformats.org/officeDocument/2006/relationships/hyperlink" Target="https://www.telegraph.co.uk/connect/small-business/driving-growth/secrets-to-falmouth-small-business-growth/" TargetMode="External"/><Relationship Id="rId45" Type="http://schemas.openxmlformats.org/officeDocument/2006/relationships/hyperlink" Target="https://www.cornwalllive.com/news/cornwall-news/how-cornwall-nurturing-raw-talent-444156" TargetMode="External"/><Relationship Id="rId5" Type="http://schemas.openxmlformats.org/officeDocument/2006/relationships/footnotes" Target="footnotes.xml"/><Relationship Id="rId15" Type="http://schemas.openxmlformats.org/officeDocument/2006/relationships/hyperlink" Target="http://www.cornwallislesofscillygrowthprogramme.org.uk/fund/erdf/" TargetMode="External"/><Relationship Id="rId23" Type="http://schemas.openxmlformats.org/officeDocument/2006/relationships/hyperlink" Target="https://falmouthlaunchpad.co.uk/portfolio-companies/" TargetMode="External"/><Relationship Id="rId28" Type="http://schemas.openxmlformats.org/officeDocument/2006/relationships/hyperlink" Target="https://www.devonlive.com/news/business/how-stop-talented-tech-entrepreneurs-432685" TargetMode="External"/><Relationship Id="rId36" Type="http://schemas.openxmlformats.org/officeDocument/2006/relationships/hyperlink" Target="https://hbr.org/2015/05/two-keys-to-sustainable-social-enterprise" TargetMode="External"/><Relationship Id="rId49" Type="http://schemas.openxmlformats.org/officeDocument/2006/relationships/header" Target="header1.xml"/><Relationship Id="rId10" Type="http://schemas.openxmlformats.org/officeDocument/2006/relationships/hyperlink" Target="https://event.worktimetv.com/great-festival-of-innovation" TargetMode="External"/><Relationship Id="rId19" Type="http://schemas.openxmlformats.org/officeDocument/2006/relationships/hyperlink" Target="https://www.forbes.com/sites/stevedenning/2015/10/13/how-social-entrepreneurs-change-the-world/" TargetMode="External"/><Relationship Id="rId31" Type="http://schemas.openxmlformats.org/officeDocument/2006/relationships/hyperlink" Target="https://moodle.uwtsd.ac.uk/mod/forum/discuss.php?d=7928" TargetMode="External"/><Relationship Id="rId44" Type="http://schemas.openxmlformats.org/officeDocument/2006/relationships/hyperlink" Target="https://ac.els-cdn.com/S2212567114001117/1-s2.0-S2212567114001117-main.pdf?_tid=7c378a4f-f554-46f1-be53-7a2b7e32b46e&amp;acdnat=1541449809_7f433d8b619367dd0c75850e2c3c7f4e"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ssuu.com/businesscornwall/docs/bc_nov17" TargetMode="External"/><Relationship Id="rId14" Type="http://schemas.openxmlformats.org/officeDocument/2006/relationships/hyperlink" Target="http://www.cornwallislesofscillygrowthprogramme.org.uk/new-falmouth-university-programme-bring-500-new-jobs-county/" TargetMode="External"/><Relationship Id="rId22" Type="http://schemas.openxmlformats.org/officeDocument/2006/relationships/hyperlink" Target="https://falmouthlaunchpad.co.uk/wp-content/uploads/2018/02/Launchpad-Applicant-Brochure_WEB.pdf" TargetMode="External"/><Relationship Id="rId27" Type="http://schemas.openxmlformats.org/officeDocument/2006/relationships/hyperlink" Target="https://falmouthlaunchpad.co.uk/explore-launchpad/launchpad-companies/" TargetMode="External"/><Relationship Id="rId30" Type="http://schemas.openxmlformats.org/officeDocument/2006/relationships/hyperlink" Target="https://www.cornwalllive.com/news/cornwall-news/cornwall-low-paid-capital-country-945104" TargetMode="External"/><Relationship Id="rId35" Type="http://schemas.openxmlformats.org/officeDocument/2006/relationships/hyperlink" Target="https://ev.turnitinuk.com/app/carta/en_us/?lang=en_us&amp;u=9411036&amp;student_user=1&amp;o=93919619" TargetMode="External"/><Relationship Id="rId43" Type="http://schemas.openxmlformats.org/officeDocument/2006/relationships/hyperlink" Target="https://www.economist.com/britain/2016/02/18/winter-sun" TargetMode="External"/><Relationship Id="rId48" Type="http://schemas.openxmlformats.org/officeDocument/2006/relationships/hyperlink" Target="https://www.enterpriseresearch.ac.uk/wp-content/uploads/2015/07/ERC-ResPap33_WrightZhara.pdf" TargetMode="External"/><Relationship Id="rId8" Type="http://schemas.openxmlformats.org/officeDocument/2006/relationships/hyperlink" Target="https://www.businesscornwall.co.uk/news-by-industry/digital-industries/2016/11/12m-for-launchpad-project/"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ftp.iza.org/dp9733.pdf" TargetMode="External"/><Relationship Id="rId17" Type="http://schemas.openxmlformats.org/officeDocument/2006/relationships/hyperlink" Target="https://www.cioslep.com/funding/open-funding/investment-fund" TargetMode="External"/><Relationship Id="rId25" Type="http://schemas.openxmlformats.org/officeDocument/2006/relationships/hyperlink" Target="https://issuu.com/falmouthuni/docs/falmouth_strategic_plan_2018_issuu?e=10140033/62177307" TargetMode="External"/><Relationship Id="rId33" Type="http://schemas.openxmlformats.org/officeDocument/2006/relationships/hyperlink" Target="https://www.mckinsey.com/featured-insights/employment-and-growth/technology-jobs-and-the-future-of-work" TargetMode="External"/><Relationship Id="rId38" Type="http://schemas.openxmlformats.org/officeDocument/2006/relationships/hyperlink" Target="https://search-proquest-com.ezproxy.uwtsd.ac.uk/docview/1935421479?accountid=130472&amp;rfr_id=info%3Axri%2Fsid%3Aprimo" TargetMode="External"/><Relationship Id="rId46" Type="http://schemas.openxmlformats.org/officeDocument/2006/relationships/hyperlink" Target="https://www.cornwalllive.com/news/cornwall-news/cornwall-leading-way-digital-technology-422144" TargetMode="External"/><Relationship Id="rId20" Type="http://schemas.openxmlformats.org/officeDocument/2006/relationships/hyperlink" Target="https://medium.com/@denizergurel/can-cornwall-be-the-next-silicon-valley-67b02568e39" TargetMode="External"/><Relationship Id="rId41" Type="http://schemas.openxmlformats.org/officeDocument/2006/relationships/hyperlink" Target="https://www.researchgate.net/publication/227466877_Entrepreneurship_and_Economic_Growth"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1239</TotalTime>
  <Pages>23</Pages>
  <Words>5286</Words>
  <Characters>30134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 Michell</cp:lastModifiedBy>
  <cp:revision>156</cp:revision>
  <dcterms:created xsi:type="dcterms:W3CDTF">2018-01-16T20:47:00Z</dcterms:created>
  <dcterms:modified xsi:type="dcterms:W3CDTF">2019-01-04T20:23:00Z</dcterms:modified>
</cp:coreProperties>
</file>