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012AF6" w:rsidP="002D5B3F">
      <w:pPr>
        <w:pStyle w:val="Header"/>
        <w:tabs>
          <w:tab w:val="clear" w:pos="4153"/>
          <w:tab w:val="clear" w:pos="8306"/>
        </w:tabs>
      </w:pPr>
      <w:r>
        <w:rPr>
          <w:noProof/>
          <w:lang w:val="en-US" w:eastAsia="en-US"/>
        </w:rPr>
        <w:pict>
          <v:shapetype id="_x0000_t202" coordsize="21600,21600" o:spt="202" path="m,l,21600r21600,l21600,xe">
            <v:stroke joinstyle="miter"/>
            <v:path gradientshapeok="t" o:connecttype="rect"/>
          </v:shapetype>
          <v:shape id="_x0000_s1026" type="#_x0000_t202" style="position:absolute;margin-left:248.55pt;margin-top:1.5pt;width:277.1pt;height:77.1pt;z-index:251657728" stroked="f">
            <v:textbox>
              <w:txbxContent>
                <w:p w:rsidR="001D26ED" w:rsidRPr="00254A3C" w:rsidRDefault="001D26ED" w:rsidP="001B5F45">
                  <w:pPr>
                    <w:jc w:val="center"/>
                    <w:rPr>
                      <w:rFonts w:ascii="Monotype Corsiva" w:hAnsi="Monotype Corsiva"/>
                      <w:b/>
                      <w:sz w:val="32"/>
                      <w:szCs w:val="32"/>
                    </w:rPr>
                  </w:pPr>
                  <w:r w:rsidRPr="00254A3C">
                    <w:rPr>
                      <w:rFonts w:ascii="Monotype Corsiva" w:hAnsi="Monotype Corsiva"/>
                      <w:b/>
                      <w:sz w:val="32"/>
                      <w:szCs w:val="32"/>
                    </w:rPr>
                    <w:t>Faculty of Applied Design and Engineering</w:t>
                  </w:r>
                </w:p>
                <w:p w:rsidR="001D26ED" w:rsidRPr="00254A3C" w:rsidRDefault="001D26ED" w:rsidP="001B5F45">
                  <w:pPr>
                    <w:jc w:val="center"/>
                    <w:rPr>
                      <w:rFonts w:ascii="Monotype Corsiva" w:hAnsi="Monotype Corsiva"/>
                      <w:color w:val="000000"/>
                      <w:sz w:val="32"/>
                      <w:szCs w:val="32"/>
                    </w:rPr>
                  </w:pPr>
                  <w:proofErr w:type="spellStart"/>
                  <w:r w:rsidRPr="00254A3C">
                    <w:rPr>
                      <w:rFonts w:ascii="Monotype Corsiva" w:hAnsi="Monotype Corsiva"/>
                      <w:color w:val="000000"/>
                      <w:sz w:val="32"/>
                      <w:szCs w:val="32"/>
                    </w:rPr>
                    <w:t>Cyfadran</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Dylunio</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Cymhwysol</w:t>
                  </w:r>
                  <w:proofErr w:type="spellEnd"/>
                  <w:r w:rsidRPr="00254A3C">
                    <w:rPr>
                      <w:rFonts w:ascii="Monotype Corsiva" w:hAnsi="Monotype Corsiva"/>
                      <w:color w:val="000000"/>
                      <w:sz w:val="32"/>
                      <w:szCs w:val="32"/>
                    </w:rPr>
                    <w:t xml:space="preserve"> a </w:t>
                  </w:r>
                  <w:proofErr w:type="spellStart"/>
                  <w:r w:rsidRPr="00254A3C">
                    <w:rPr>
                      <w:rFonts w:ascii="Monotype Corsiva" w:hAnsi="Monotype Corsiva"/>
                      <w:color w:val="000000"/>
                      <w:sz w:val="32"/>
                      <w:szCs w:val="32"/>
                    </w:rPr>
                    <w:t>Pheirianneg</w:t>
                  </w:r>
                  <w:proofErr w:type="spellEnd"/>
                </w:p>
                <w:p w:rsidR="001D26ED" w:rsidRPr="00254A3C" w:rsidRDefault="001D26ED" w:rsidP="001B5F45">
                  <w:pPr>
                    <w:jc w:val="center"/>
                    <w:rPr>
                      <w:rFonts w:ascii="Monotype Corsiva" w:hAnsi="Monotype Corsiva"/>
                      <w:b/>
                      <w:color w:val="000000"/>
                      <w:sz w:val="32"/>
                      <w:szCs w:val="32"/>
                    </w:rPr>
                  </w:pPr>
                  <w:r w:rsidRPr="00254A3C">
                    <w:rPr>
                      <w:rFonts w:ascii="Monotype Corsiva" w:hAnsi="Monotype Corsiva"/>
                      <w:b/>
                      <w:color w:val="000000"/>
                      <w:sz w:val="32"/>
                      <w:szCs w:val="32"/>
                    </w:rPr>
                    <w:t>School of Applied Computing</w:t>
                  </w:r>
                </w:p>
                <w:p w:rsidR="001D26ED" w:rsidRPr="00254A3C" w:rsidRDefault="001D26ED" w:rsidP="001B5F45">
                  <w:pPr>
                    <w:jc w:val="center"/>
                    <w:rPr>
                      <w:sz w:val="32"/>
                      <w:szCs w:val="32"/>
                    </w:rPr>
                  </w:pPr>
                  <w:proofErr w:type="spellStart"/>
                  <w:r w:rsidRPr="00254A3C">
                    <w:rPr>
                      <w:rFonts w:ascii="Monotype Corsiva" w:hAnsi="Monotype Corsiva"/>
                      <w:color w:val="000000"/>
                      <w:sz w:val="32"/>
                      <w:szCs w:val="32"/>
                    </w:rPr>
                    <w:t>Ysgol</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Cyfrifiadureg</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Gymhwysol</w:t>
                  </w:r>
                  <w:proofErr w:type="spellEnd"/>
                </w:p>
                <w:p w:rsidR="001D26ED" w:rsidRPr="001E2080" w:rsidRDefault="001D26ED" w:rsidP="001B5F45">
                  <w:pPr>
                    <w:jc w:val="center"/>
                    <w:rPr>
                      <w:sz w:val="36"/>
                      <w:szCs w:val="36"/>
                    </w:rPr>
                  </w:pPr>
                </w:p>
              </w:txbxContent>
            </v:textbox>
          </v:shape>
        </w:pict>
      </w:r>
      <w:r w:rsidR="005D6856" w:rsidRPr="005D6856">
        <w:rPr>
          <w:noProof/>
        </w:rPr>
        <w:drawing>
          <wp:inline distT="0" distB="0" distL="0" distR="0">
            <wp:extent cx="5476875" cy="609600"/>
            <wp:effectExtent l="19050" t="0" r="9525" b="0"/>
            <wp:docPr id="12" name="Picture 1" descr="SMU-Logo-Mono-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Mono-Longline"/>
                    <pic:cNvPicPr>
                      <a:picLocks noChangeAspect="1" noChangeArrowheads="1"/>
                    </pic:cNvPicPr>
                  </pic:nvPicPr>
                  <pic:blipFill>
                    <a:blip r:embed="rId7"/>
                    <a:srcRect/>
                    <a:stretch>
                      <a:fillRect/>
                    </a:stretch>
                  </pic:blipFill>
                  <pic:spPr bwMode="auto">
                    <a:xfrm>
                      <a:off x="0" y="0"/>
                      <a:ext cx="5476875" cy="609600"/>
                    </a:xfrm>
                    <a:prstGeom prst="rect">
                      <a:avLst/>
                    </a:prstGeom>
                    <a:noFill/>
                    <a:ln w="9525">
                      <a:noFill/>
                      <a:miter lim="800000"/>
                      <a:headEnd/>
                      <a:tailEnd/>
                    </a:ln>
                  </pic:spPr>
                </pic:pic>
              </a:graphicData>
            </a:graphic>
          </wp:inline>
        </w:drawing>
      </w:r>
    </w:p>
    <w:p w:rsidR="002D5B3F" w:rsidRDefault="002D5B3F" w:rsidP="002D5B3F"/>
    <w:p w:rsidR="005D6856" w:rsidRDefault="005D6856" w:rsidP="002D5B3F"/>
    <w:p w:rsidR="005D6856" w:rsidRDefault="005D6856" w:rsidP="002D5B3F"/>
    <w:p w:rsidR="005D6856" w:rsidRDefault="005D6856"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E60B8A">
        <w:tc>
          <w:tcPr>
            <w:tcW w:w="10670" w:type="dxa"/>
            <w:shd w:val="clear" w:color="auto" w:fill="C0C0C0"/>
          </w:tcPr>
          <w:p w:rsidR="003A3CE5" w:rsidRPr="00E60B8A" w:rsidRDefault="00C70B73" w:rsidP="003A3CE5">
            <w:pPr>
              <w:pStyle w:val="Heading4"/>
              <w:rPr>
                <w:b/>
              </w:rPr>
            </w:pPr>
            <w:r w:rsidRPr="00E60B8A">
              <w:rPr>
                <w:b/>
              </w:rPr>
              <w:t>B.Sc.</w:t>
            </w:r>
            <w:r w:rsidR="003A3CE5" w:rsidRPr="00E60B8A">
              <w:rPr>
                <w:b/>
              </w:rPr>
              <w:t xml:space="preserve"> ASSIGNMENT SPECIFICATION</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443"/>
        <w:gridCol w:w="3134"/>
        <w:gridCol w:w="2111"/>
      </w:tblGrid>
      <w:tr w:rsidR="003B3F9D" w:rsidRPr="00F02126">
        <w:tblPrEx>
          <w:tblCellMar>
            <w:top w:w="0" w:type="dxa"/>
            <w:bottom w:w="0" w:type="dxa"/>
          </w:tblCellMar>
        </w:tblPrEx>
        <w:tc>
          <w:tcPr>
            <w:tcW w:w="1910" w:type="dxa"/>
            <w:shd w:val="pct15" w:color="auto" w:fill="auto"/>
          </w:tcPr>
          <w:p w:rsidR="003B3F9D" w:rsidRPr="00F02126" w:rsidRDefault="003B3F9D" w:rsidP="001E57C1">
            <w:pPr>
              <w:spacing w:before="120" w:after="120"/>
              <w:jc w:val="both"/>
              <w:rPr>
                <w:rFonts w:ascii="Arial" w:hAnsi="Arial" w:cs="Arial"/>
                <w:b/>
              </w:rPr>
            </w:pPr>
            <w:r>
              <w:rPr>
                <w:rFonts w:ascii="Arial" w:hAnsi="Arial" w:cs="Arial"/>
                <w:b/>
              </w:rPr>
              <w:t>Student name</w:t>
            </w:r>
            <w:r w:rsidRPr="00F02126">
              <w:rPr>
                <w:rFonts w:ascii="Arial" w:hAnsi="Arial" w:cs="Arial"/>
                <w:b/>
              </w:rPr>
              <w:t>:</w:t>
            </w:r>
          </w:p>
        </w:tc>
        <w:tc>
          <w:tcPr>
            <w:tcW w:w="3443" w:type="dxa"/>
          </w:tcPr>
          <w:p w:rsidR="003B3F9D" w:rsidRPr="00F02126" w:rsidRDefault="003B3F9D" w:rsidP="001E57C1">
            <w:pPr>
              <w:spacing w:before="120" w:after="120"/>
              <w:jc w:val="both"/>
              <w:rPr>
                <w:rFonts w:ascii="Arial" w:hAnsi="Arial" w:cs="Arial"/>
                <w:b/>
              </w:rPr>
            </w:pPr>
            <w:r w:rsidRPr="00F02126">
              <w:rPr>
                <w:rFonts w:ascii="Arial" w:hAnsi="Arial" w:cs="Arial"/>
                <w:b/>
              </w:rPr>
              <w:fldChar w:fldCharType="begin">
                <w:ffData>
                  <w:name w:val="Text2"/>
                  <w:enabled/>
                  <w:calcOnExit w:val="0"/>
                  <w:textInput/>
                </w:ffData>
              </w:fldChar>
            </w:r>
            <w:r w:rsidRPr="00F02126">
              <w:rPr>
                <w:rFonts w:ascii="Arial" w:hAnsi="Arial" w:cs="Arial"/>
                <w:b/>
              </w:rPr>
              <w:instrText xml:space="preserve"> FORMTEXT </w:instrText>
            </w:r>
            <w:r w:rsidRPr="00F02126">
              <w:rPr>
                <w:rFonts w:ascii="Arial" w:hAnsi="Arial" w:cs="Arial"/>
                <w:b/>
              </w:rPr>
            </w:r>
            <w:r w:rsidRPr="00F02126">
              <w:rPr>
                <w:rFonts w:ascii="Arial" w:hAnsi="Arial" w:cs="Arial"/>
                <w:b/>
              </w:rPr>
              <w:fldChar w:fldCharType="separate"/>
            </w:r>
            <w:r w:rsidRPr="00F02126">
              <w:rPr>
                <w:b/>
                <w:noProof/>
              </w:rPr>
              <w:t> </w:t>
            </w:r>
            <w:r w:rsidRPr="00F02126">
              <w:rPr>
                <w:b/>
                <w:noProof/>
              </w:rPr>
              <w:t> </w:t>
            </w:r>
            <w:r w:rsidRPr="00F02126">
              <w:rPr>
                <w:b/>
                <w:noProof/>
              </w:rPr>
              <w:t> </w:t>
            </w:r>
            <w:r w:rsidRPr="00F02126">
              <w:rPr>
                <w:b/>
                <w:noProof/>
              </w:rPr>
              <w:t> </w:t>
            </w:r>
            <w:r w:rsidRPr="00F02126">
              <w:rPr>
                <w:b/>
                <w:noProof/>
              </w:rPr>
              <w:t> </w:t>
            </w:r>
            <w:r w:rsidRPr="00F02126">
              <w:rPr>
                <w:rFonts w:ascii="Arial" w:hAnsi="Arial" w:cs="Arial"/>
                <w:b/>
              </w:rPr>
              <w:fldChar w:fldCharType="end"/>
            </w:r>
          </w:p>
        </w:tc>
        <w:tc>
          <w:tcPr>
            <w:tcW w:w="3134" w:type="dxa"/>
            <w:shd w:val="clear" w:color="auto" w:fill="D9D9D9"/>
          </w:tcPr>
          <w:p w:rsidR="003B3F9D" w:rsidRPr="00F02126" w:rsidRDefault="003B3F9D" w:rsidP="001E57C1">
            <w:pPr>
              <w:spacing w:before="120" w:after="120"/>
              <w:jc w:val="both"/>
              <w:rPr>
                <w:rFonts w:ascii="Arial" w:hAnsi="Arial" w:cs="Arial"/>
                <w:b/>
              </w:rPr>
            </w:pPr>
            <w:r>
              <w:rPr>
                <w:rFonts w:ascii="Arial" w:hAnsi="Arial" w:cs="Arial"/>
                <w:b/>
              </w:rPr>
              <w:t>Student P number:</w:t>
            </w:r>
          </w:p>
        </w:tc>
        <w:tc>
          <w:tcPr>
            <w:tcW w:w="2111" w:type="dxa"/>
          </w:tcPr>
          <w:p w:rsidR="003B3F9D" w:rsidRPr="00F02126" w:rsidRDefault="003B3F9D" w:rsidP="001E57C1">
            <w:pPr>
              <w:spacing w:before="120" w:after="120"/>
              <w:jc w:val="both"/>
              <w:rPr>
                <w:rFonts w:ascii="Arial" w:hAnsi="Arial" w:cs="Arial"/>
                <w:b/>
              </w:rPr>
            </w:pPr>
          </w:p>
        </w:tc>
      </w:tr>
      <w:tr w:rsidR="00DB116D" w:rsidRPr="00F02126">
        <w:tblPrEx>
          <w:tblCellMar>
            <w:top w:w="0" w:type="dxa"/>
            <w:bottom w:w="0" w:type="dxa"/>
          </w:tblCellMar>
        </w:tblPrEx>
        <w:tc>
          <w:tcPr>
            <w:tcW w:w="1910"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Programme:</w:t>
            </w:r>
          </w:p>
        </w:tc>
        <w:tc>
          <w:tcPr>
            <w:tcW w:w="8688" w:type="dxa"/>
            <w:gridSpan w:val="3"/>
          </w:tcPr>
          <w:p w:rsidR="00DB116D" w:rsidRPr="00A0187D" w:rsidRDefault="00C70B73" w:rsidP="00E51AAC">
            <w:pPr>
              <w:spacing w:before="120" w:after="120"/>
              <w:jc w:val="both"/>
              <w:rPr>
                <w:rFonts w:ascii="Arial" w:hAnsi="Arial" w:cs="Arial"/>
                <w:b/>
              </w:rPr>
            </w:pPr>
            <w:r>
              <w:rPr>
                <w:rFonts w:ascii="Arial" w:hAnsi="Arial" w:cs="Arial"/>
                <w:b/>
              </w:rPr>
              <w:t>B.Sc.</w:t>
            </w:r>
            <w:r w:rsidR="00A0187D" w:rsidRPr="00A0187D">
              <w:rPr>
                <w:rFonts w:ascii="Arial" w:hAnsi="Arial" w:cs="Arial"/>
                <w:b/>
              </w:rPr>
              <w:t xml:space="preserve"> Computing Portfolio </w:t>
            </w:r>
          </w:p>
        </w:tc>
      </w:tr>
      <w:tr w:rsidR="00FB5CF8" w:rsidRPr="00F02126">
        <w:tblPrEx>
          <w:tblCellMar>
            <w:top w:w="0" w:type="dxa"/>
            <w:bottom w:w="0" w:type="dxa"/>
          </w:tblCellMar>
        </w:tblPrEx>
        <w:tc>
          <w:tcPr>
            <w:tcW w:w="1910" w:type="dxa"/>
            <w:shd w:val="pct15" w:color="auto" w:fill="auto"/>
          </w:tcPr>
          <w:p w:rsidR="00FB5CF8" w:rsidRPr="00F02126" w:rsidRDefault="00FB5CF8" w:rsidP="00E51AAC">
            <w:pPr>
              <w:spacing w:before="120" w:after="120"/>
              <w:jc w:val="both"/>
              <w:rPr>
                <w:rFonts w:ascii="Arial" w:hAnsi="Arial" w:cs="Arial"/>
                <w:b/>
              </w:rPr>
            </w:pPr>
            <w:r>
              <w:rPr>
                <w:rFonts w:ascii="Arial" w:hAnsi="Arial" w:cs="Arial"/>
                <w:b/>
              </w:rPr>
              <w:t>Module</w:t>
            </w:r>
            <w:r w:rsidRPr="00F02126">
              <w:rPr>
                <w:rFonts w:ascii="Arial" w:hAnsi="Arial" w:cs="Arial"/>
                <w:b/>
              </w:rPr>
              <w:t>:</w:t>
            </w:r>
          </w:p>
        </w:tc>
        <w:tc>
          <w:tcPr>
            <w:tcW w:w="3443" w:type="dxa"/>
            <w:shd w:val="clear" w:color="auto" w:fill="auto"/>
          </w:tcPr>
          <w:p w:rsidR="00FB5CF8" w:rsidRPr="00F02126" w:rsidRDefault="00241E2A" w:rsidP="00CD5D05">
            <w:pPr>
              <w:spacing w:before="120" w:after="120"/>
              <w:rPr>
                <w:rFonts w:ascii="Arial" w:hAnsi="Arial" w:cs="Arial"/>
                <w:b/>
              </w:rPr>
            </w:pPr>
            <w:r>
              <w:rPr>
                <w:rFonts w:ascii="Arial" w:hAnsi="Arial" w:cs="Arial"/>
                <w:b/>
              </w:rPr>
              <w:t>D</w:t>
            </w:r>
            <w:r w:rsidR="00CD5D05">
              <w:rPr>
                <w:rFonts w:ascii="Arial" w:hAnsi="Arial" w:cs="Arial"/>
                <w:b/>
              </w:rPr>
              <w:t xml:space="preserve">istributed </w:t>
            </w:r>
            <w:smartTag w:uri="urn:schemas-microsoft-com:office:smarttags" w:element="City">
              <w:smartTag w:uri="urn:schemas-microsoft-com:office:smarttags" w:element="place">
                <w:r w:rsidR="00CD5D05">
                  <w:rPr>
                    <w:rFonts w:ascii="Arial" w:hAnsi="Arial" w:cs="Arial"/>
                    <w:b/>
                  </w:rPr>
                  <w:t>Enterprise</w:t>
                </w:r>
              </w:smartTag>
            </w:smartTag>
            <w:r w:rsidR="00CD5D05">
              <w:rPr>
                <w:rFonts w:ascii="Arial" w:hAnsi="Arial" w:cs="Arial"/>
                <w:b/>
              </w:rPr>
              <w:t xml:space="preserve"> Applications</w:t>
            </w:r>
          </w:p>
        </w:tc>
        <w:tc>
          <w:tcPr>
            <w:tcW w:w="3134" w:type="dxa"/>
            <w:shd w:val="clear" w:color="auto" w:fill="D9D9D9"/>
          </w:tcPr>
          <w:p w:rsidR="00FB5CF8" w:rsidRPr="00F02126" w:rsidRDefault="00933F10" w:rsidP="00E51AAC">
            <w:pPr>
              <w:spacing w:before="120" w:after="120"/>
              <w:jc w:val="both"/>
              <w:rPr>
                <w:rFonts w:ascii="Arial" w:hAnsi="Arial" w:cs="Arial"/>
                <w:b/>
              </w:rPr>
            </w:pPr>
            <w:r>
              <w:rPr>
                <w:rFonts w:ascii="Arial" w:hAnsi="Arial" w:cs="Arial"/>
                <w:b/>
              </w:rPr>
              <w:t>Module Level (4, 5,</w:t>
            </w:r>
            <w:r w:rsidR="00FB5CF8">
              <w:rPr>
                <w:rFonts w:ascii="Arial" w:hAnsi="Arial" w:cs="Arial"/>
                <w:b/>
              </w:rPr>
              <w:t xml:space="preserve"> 6</w:t>
            </w:r>
            <w:r>
              <w:rPr>
                <w:rFonts w:ascii="Arial" w:hAnsi="Arial" w:cs="Arial"/>
                <w:b/>
              </w:rPr>
              <w:t>, 7</w:t>
            </w:r>
            <w:r w:rsidR="00FB5CF8">
              <w:rPr>
                <w:rFonts w:ascii="Arial" w:hAnsi="Arial" w:cs="Arial"/>
                <w:b/>
              </w:rPr>
              <w:t>):</w:t>
            </w:r>
          </w:p>
        </w:tc>
        <w:tc>
          <w:tcPr>
            <w:tcW w:w="2111" w:type="dxa"/>
            <w:shd w:val="clear" w:color="auto" w:fill="auto"/>
          </w:tcPr>
          <w:p w:rsidR="00FB5CF8" w:rsidRPr="00F02126" w:rsidRDefault="00241E2A" w:rsidP="00E51AAC">
            <w:pPr>
              <w:spacing w:before="120" w:after="120"/>
              <w:jc w:val="both"/>
              <w:rPr>
                <w:rFonts w:ascii="Arial" w:hAnsi="Arial" w:cs="Arial"/>
                <w:b/>
              </w:rPr>
            </w:pPr>
            <w:r>
              <w:rPr>
                <w:rFonts w:ascii="Arial" w:hAnsi="Arial" w:cs="Arial"/>
                <w:b/>
              </w:rPr>
              <w:t>6</w:t>
            </w:r>
          </w:p>
        </w:tc>
      </w:tr>
      <w:tr w:rsidR="00B84B5B" w:rsidRPr="00F02126">
        <w:tblPrEx>
          <w:tblCellMar>
            <w:top w:w="0" w:type="dxa"/>
            <w:bottom w:w="0" w:type="dxa"/>
          </w:tblCellMar>
        </w:tblPrEx>
        <w:tc>
          <w:tcPr>
            <w:tcW w:w="1910" w:type="dxa"/>
            <w:shd w:val="pct15" w:color="auto" w:fill="auto"/>
          </w:tcPr>
          <w:p w:rsidR="00B84B5B" w:rsidRPr="00F02126" w:rsidRDefault="00B84B5B" w:rsidP="00E51AAC">
            <w:pPr>
              <w:spacing w:before="120" w:after="120"/>
              <w:jc w:val="both"/>
              <w:rPr>
                <w:rFonts w:ascii="Arial" w:hAnsi="Arial" w:cs="Arial"/>
                <w:b/>
              </w:rPr>
            </w:pPr>
            <w:r>
              <w:rPr>
                <w:rFonts w:ascii="Arial" w:hAnsi="Arial" w:cs="Arial"/>
                <w:b/>
              </w:rPr>
              <w:t>Module code:</w:t>
            </w:r>
          </w:p>
        </w:tc>
        <w:tc>
          <w:tcPr>
            <w:tcW w:w="3443" w:type="dxa"/>
          </w:tcPr>
          <w:p w:rsidR="00B84B5B" w:rsidRPr="00A0187D" w:rsidRDefault="00241E2A" w:rsidP="00E51AAC">
            <w:pPr>
              <w:spacing w:before="120" w:after="120"/>
              <w:jc w:val="both"/>
              <w:rPr>
                <w:rFonts w:ascii="Arial" w:hAnsi="Arial" w:cs="Arial"/>
                <w:b/>
              </w:rPr>
            </w:pPr>
            <w:r>
              <w:rPr>
                <w:rFonts w:ascii="Arial" w:hAnsi="Arial" w:cs="Arial"/>
                <w:b/>
              </w:rPr>
              <w:t>M2X7534</w:t>
            </w:r>
          </w:p>
        </w:tc>
        <w:tc>
          <w:tcPr>
            <w:tcW w:w="3134" w:type="dxa"/>
            <w:shd w:val="clear" w:color="auto" w:fill="D9D9D9"/>
          </w:tcPr>
          <w:p w:rsidR="00B84B5B" w:rsidRPr="00F02126" w:rsidRDefault="00B84B5B" w:rsidP="001E57C1">
            <w:pPr>
              <w:pStyle w:val="Heading2"/>
              <w:rPr>
                <w:rFonts w:ascii="Arial" w:hAnsi="Arial" w:cs="Arial"/>
                <w:sz w:val="20"/>
              </w:rPr>
            </w:pPr>
            <w:r w:rsidRPr="00F02126">
              <w:rPr>
                <w:rFonts w:ascii="Arial" w:hAnsi="Arial" w:cs="Arial"/>
                <w:sz w:val="20"/>
              </w:rPr>
              <w:t xml:space="preserve">Contribution to Overall </w:t>
            </w:r>
          </w:p>
          <w:p w:rsidR="00B84B5B" w:rsidRPr="00F02126" w:rsidRDefault="00B84B5B" w:rsidP="001E57C1">
            <w:pPr>
              <w:rPr>
                <w:rFonts w:ascii="Arial" w:hAnsi="Arial" w:cs="Arial"/>
                <w:b/>
              </w:rPr>
            </w:pPr>
            <w:r>
              <w:rPr>
                <w:rFonts w:ascii="Arial" w:hAnsi="Arial" w:cs="Arial"/>
                <w:b/>
              </w:rPr>
              <w:t>Module</w:t>
            </w:r>
            <w:r w:rsidRPr="00F02126">
              <w:rPr>
                <w:rFonts w:ascii="Arial" w:hAnsi="Arial" w:cs="Arial"/>
                <w:b/>
              </w:rPr>
              <w:t xml:space="preserve"> Assessment (%):</w:t>
            </w:r>
          </w:p>
        </w:tc>
        <w:tc>
          <w:tcPr>
            <w:tcW w:w="2111" w:type="dxa"/>
          </w:tcPr>
          <w:p w:rsidR="00B84B5B" w:rsidRPr="00F02126" w:rsidRDefault="00B84B5B" w:rsidP="00E51AAC">
            <w:pPr>
              <w:spacing w:before="120" w:after="120"/>
              <w:jc w:val="both"/>
              <w:rPr>
                <w:rFonts w:ascii="Arial" w:hAnsi="Arial" w:cs="Arial"/>
                <w:b/>
              </w:rPr>
            </w:pPr>
          </w:p>
        </w:tc>
      </w:tr>
      <w:tr w:rsidR="00DB116D" w:rsidRPr="00F02126">
        <w:tblPrEx>
          <w:tblCellMar>
            <w:top w:w="0" w:type="dxa"/>
            <w:bottom w:w="0" w:type="dxa"/>
          </w:tblCellMar>
        </w:tblPrEx>
        <w:tc>
          <w:tcPr>
            <w:tcW w:w="1910"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Lecturer:</w:t>
            </w:r>
          </w:p>
        </w:tc>
        <w:tc>
          <w:tcPr>
            <w:tcW w:w="3443" w:type="dxa"/>
          </w:tcPr>
          <w:p w:rsidR="00DB116D" w:rsidRPr="00F02126" w:rsidRDefault="00241E2A" w:rsidP="00E51AAC">
            <w:pPr>
              <w:spacing w:before="120" w:after="120"/>
              <w:jc w:val="both"/>
              <w:rPr>
                <w:rFonts w:ascii="Arial" w:hAnsi="Arial" w:cs="Arial"/>
                <w:b/>
              </w:rPr>
            </w:pPr>
            <w:r>
              <w:rPr>
                <w:rFonts w:ascii="Arial" w:hAnsi="Arial" w:cs="Arial"/>
                <w:b/>
              </w:rPr>
              <w:t>Stephen Hole</w:t>
            </w:r>
          </w:p>
        </w:tc>
        <w:tc>
          <w:tcPr>
            <w:tcW w:w="3134" w:type="dxa"/>
            <w:shd w:val="clear" w:color="auto" w:fill="D9D9D9"/>
          </w:tcPr>
          <w:p w:rsidR="00DB116D" w:rsidRPr="00F02126" w:rsidRDefault="00DB116D" w:rsidP="00E51AAC">
            <w:pPr>
              <w:spacing w:before="120" w:after="120"/>
              <w:jc w:val="both"/>
              <w:rPr>
                <w:rFonts w:ascii="Arial" w:hAnsi="Arial" w:cs="Arial"/>
                <w:b/>
              </w:rPr>
            </w:pPr>
            <w:r w:rsidRPr="00F02126">
              <w:rPr>
                <w:rFonts w:ascii="Arial" w:hAnsi="Arial" w:cs="Arial"/>
                <w:b/>
              </w:rPr>
              <w:t>Internal Verifier:</w:t>
            </w:r>
          </w:p>
        </w:tc>
        <w:tc>
          <w:tcPr>
            <w:tcW w:w="2111" w:type="dxa"/>
          </w:tcPr>
          <w:p w:rsidR="00DB116D" w:rsidRPr="00F02126" w:rsidRDefault="000F3C3B" w:rsidP="00E51AAC">
            <w:pPr>
              <w:spacing w:before="120" w:after="120"/>
              <w:jc w:val="both"/>
              <w:rPr>
                <w:rFonts w:ascii="Arial" w:hAnsi="Arial" w:cs="Arial"/>
                <w:b/>
              </w:rPr>
            </w:pPr>
            <w:r>
              <w:rPr>
                <w:rFonts w:ascii="Arial" w:hAnsi="Arial" w:cs="Arial"/>
                <w:b/>
              </w:rPr>
              <w:t>Mike Dacey</w:t>
            </w:r>
          </w:p>
        </w:tc>
      </w:tr>
      <w:tr w:rsidR="00DB116D" w:rsidRPr="00F02126">
        <w:tblPrEx>
          <w:tblCellMar>
            <w:top w:w="0" w:type="dxa"/>
            <w:bottom w:w="0" w:type="dxa"/>
          </w:tblCellMar>
        </w:tblPrEx>
        <w:tc>
          <w:tcPr>
            <w:tcW w:w="1910"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Assignment Title:</w:t>
            </w:r>
          </w:p>
        </w:tc>
        <w:tc>
          <w:tcPr>
            <w:tcW w:w="3443" w:type="dxa"/>
          </w:tcPr>
          <w:p w:rsidR="00DB116D" w:rsidRPr="00F02126" w:rsidRDefault="000F3C3B" w:rsidP="00E51AAC">
            <w:pPr>
              <w:spacing w:before="120" w:after="120"/>
              <w:jc w:val="both"/>
              <w:rPr>
                <w:rFonts w:ascii="Arial" w:hAnsi="Arial" w:cs="Arial"/>
                <w:b/>
              </w:rPr>
            </w:pPr>
            <w:r>
              <w:rPr>
                <w:rFonts w:ascii="Arial" w:hAnsi="Arial" w:cs="Arial"/>
                <w:b/>
              </w:rPr>
              <w:t>Black and White Conservatories</w:t>
            </w:r>
          </w:p>
        </w:tc>
        <w:tc>
          <w:tcPr>
            <w:tcW w:w="3134"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Assignment No:</w:t>
            </w:r>
          </w:p>
        </w:tc>
        <w:tc>
          <w:tcPr>
            <w:tcW w:w="2111" w:type="dxa"/>
          </w:tcPr>
          <w:p w:rsidR="00DB116D" w:rsidRPr="00F02126" w:rsidRDefault="005D6856" w:rsidP="00E51AAC">
            <w:pPr>
              <w:spacing w:before="120" w:after="120"/>
              <w:jc w:val="both"/>
              <w:rPr>
                <w:rFonts w:ascii="Arial" w:hAnsi="Arial" w:cs="Arial"/>
                <w:b/>
              </w:rPr>
            </w:pPr>
            <w:r>
              <w:rPr>
                <w:rFonts w:ascii="Arial" w:hAnsi="Arial" w:cs="Arial"/>
                <w:b/>
              </w:rPr>
              <w:t>2</w:t>
            </w:r>
          </w:p>
        </w:tc>
      </w:tr>
      <w:tr w:rsidR="00B84B5B" w:rsidRPr="00F02126">
        <w:tblPrEx>
          <w:tblCellMar>
            <w:top w:w="0" w:type="dxa"/>
            <w:bottom w:w="0" w:type="dxa"/>
          </w:tblCellMar>
        </w:tblPrEx>
        <w:tc>
          <w:tcPr>
            <w:tcW w:w="1910" w:type="dxa"/>
            <w:shd w:val="pct15" w:color="auto" w:fill="auto"/>
          </w:tcPr>
          <w:p w:rsidR="00B84B5B" w:rsidRPr="00F02126" w:rsidRDefault="00B84B5B" w:rsidP="00E51AAC">
            <w:pPr>
              <w:spacing w:before="120" w:after="120"/>
              <w:jc w:val="both"/>
              <w:rPr>
                <w:rFonts w:ascii="Arial" w:hAnsi="Arial" w:cs="Arial"/>
                <w:b/>
              </w:rPr>
            </w:pPr>
            <w:r w:rsidRPr="00F02126">
              <w:rPr>
                <w:rFonts w:ascii="Arial" w:hAnsi="Arial" w:cs="Arial"/>
                <w:b/>
              </w:rPr>
              <w:t>Hand Out Date:</w:t>
            </w:r>
          </w:p>
        </w:tc>
        <w:tc>
          <w:tcPr>
            <w:tcW w:w="3443" w:type="dxa"/>
            <w:shd w:val="clear" w:color="auto" w:fill="auto"/>
          </w:tcPr>
          <w:p w:rsidR="00B84B5B" w:rsidRPr="00F02126" w:rsidRDefault="00CC148E" w:rsidP="00E51AAC">
            <w:pPr>
              <w:spacing w:before="120" w:after="120"/>
              <w:jc w:val="both"/>
              <w:rPr>
                <w:rFonts w:ascii="Arial" w:hAnsi="Arial" w:cs="Arial"/>
                <w:b/>
              </w:rPr>
            </w:pPr>
            <w:r>
              <w:rPr>
                <w:rFonts w:ascii="Arial" w:hAnsi="Arial" w:cs="Arial"/>
                <w:b/>
              </w:rPr>
              <w:t>April 22</w:t>
            </w:r>
            <w:r w:rsidRPr="00CC148E">
              <w:rPr>
                <w:rFonts w:ascii="Arial" w:hAnsi="Arial" w:cs="Arial"/>
                <w:b/>
                <w:vertAlign w:val="superscript"/>
              </w:rPr>
              <w:t>nd</w:t>
            </w:r>
            <w:r>
              <w:rPr>
                <w:rFonts w:ascii="Arial" w:hAnsi="Arial" w:cs="Arial"/>
                <w:b/>
              </w:rPr>
              <w:t xml:space="preserve"> </w:t>
            </w:r>
            <w:r w:rsidR="005D6856">
              <w:rPr>
                <w:rFonts w:ascii="Arial" w:hAnsi="Arial" w:cs="Arial"/>
                <w:b/>
              </w:rPr>
              <w:t>2009</w:t>
            </w:r>
          </w:p>
        </w:tc>
        <w:tc>
          <w:tcPr>
            <w:tcW w:w="3134" w:type="dxa"/>
            <w:shd w:val="pct15" w:color="auto" w:fill="auto"/>
          </w:tcPr>
          <w:p w:rsidR="00B84B5B" w:rsidRPr="00F02126" w:rsidRDefault="00FB5CF8" w:rsidP="001E57C1">
            <w:pPr>
              <w:spacing w:before="120" w:after="120"/>
              <w:jc w:val="both"/>
              <w:rPr>
                <w:rFonts w:ascii="Arial" w:hAnsi="Arial" w:cs="Arial"/>
                <w:b/>
              </w:rPr>
            </w:pPr>
            <w:r>
              <w:rPr>
                <w:rFonts w:ascii="Arial" w:hAnsi="Arial" w:cs="Arial"/>
                <w:b/>
              </w:rPr>
              <w:t>Submission deadline</w:t>
            </w:r>
            <w:r w:rsidR="00B84B5B" w:rsidRPr="00F02126">
              <w:rPr>
                <w:rFonts w:ascii="Arial" w:hAnsi="Arial" w:cs="Arial"/>
                <w:b/>
              </w:rPr>
              <w:t>:</w:t>
            </w:r>
          </w:p>
        </w:tc>
        <w:tc>
          <w:tcPr>
            <w:tcW w:w="2111" w:type="dxa"/>
            <w:vAlign w:val="center"/>
          </w:tcPr>
          <w:p w:rsidR="00B84B5B" w:rsidRPr="00F02126" w:rsidRDefault="005D6856" w:rsidP="006508BE">
            <w:pPr>
              <w:spacing w:before="120" w:after="120"/>
              <w:rPr>
                <w:rFonts w:ascii="Arial" w:hAnsi="Arial" w:cs="Arial"/>
                <w:b/>
              </w:rPr>
            </w:pPr>
            <w:r>
              <w:rPr>
                <w:rFonts w:ascii="Arial" w:hAnsi="Arial" w:cs="Arial"/>
                <w:b/>
              </w:rPr>
              <w:t>TBA</w:t>
            </w:r>
            <w:r w:rsidR="00B84B5B" w:rsidRPr="00F02126">
              <w:rPr>
                <w:rFonts w:ascii="Arial" w:hAnsi="Arial" w:cs="Arial"/>
                <w:b/>
              </w:rPr>
              <w:fldChar w:fldCharType="begin">
                <w:ffData>
                  <w:name w:val="Text9"/>
                  <w:enabled/>
                  <w:calcOnExit w:val="0"/>
                  <w:textInput/>
                </w:ffData>
              </w:fldChar>
            </w:r>
            <w:r w:rsidR="00B84B5B" w:rsidRPr="00F02126">
              <w:rPr>
                <w:rFonts w:ascii="Arial" w:hAnsi="Arial" w:cs="Arial"/>
                <w:b/>
              </w:rPr>
              <w:instrText xml:space="preserve"> FORMTEXT </w:instrText>
            </w:r>
            <w:r w:rsidR="00B84B5B" w:rsidRPr="00F02126">
              <w:rPr>
                <w:rFonts w:ascii="Arial" w:hAnsi="Arial" w:cs="Arial"/>
                <w:b/>
              </w:rPr>
            </w:r>
            <w:r w:rsidR="00B84B5B" w:rsidRPr="00F02126">
              <w:rPr>
                <w:rFonts w:ascii="Arial" w:hAnsi="Arial" w:cs="Arial"/>
                <w:b/>
              </w:rPr>
              <w:fldChar w:fldCharType="separate"/>
            </w:r>
            <w:r w:rsidR="00B84B5B" w:rsidRPr="00F02126">
              <w:rPr>
                <w:b/>
                <w:noProof/>
              </w:rPr>
              <w:t> </w:t>
            </w:r>
            <w:r w:rsidR="00B84B5B" w:rsidRPr="00F02126">
              <w:rPr>
                <w:b/>
                <w:noProof/>
              </w:rPr>
              <w:t> </w:t>
            </w:r>
            <w:r w:rsidR="00B84B5B" w:rsidRPr="00F02126">
              <w:rPr>
                <w:b/>
                <w:noProof/>
              </w:rPr>
              <w:t> </w:t>
            </w:r>
            <w:r w:rsidR="00B84B5B" w:rsidRPr="00F02126">
              <w:rPr>
                <w:b/>
                <w:noProof/>
              </w:rPr>
              <w:t> </w:t>
            </w:r>
            <w:r w:rsidR="00B84B5B" w:rsidRPr="00F02126">
              <w:rPr>
                <w:b/>
                <w:noProof/>
              </w:rPr>
              <w:t> </w:t>
            </w:r>
            <w:r w:rsidR="00B84B5B" w:rsidRPr="00F02126">
              <w:rPr>
                <w:rFonts w:ascii="Arial" w:hAnsi="Arial" w:cs="Arial"/>
                <w:b/>
              </w:rPr>
              <w:fldChar w:fldCharType="end"/>
            </w:r>
          </w:p>
        </w:tc>
      </w:tr>
      <w:tr w:rsidR="00DB116D" w:rsidRPr="00F02126">
        <w:tblPrEx>
          <w:tblCellMar>
            <w:top w:w="0" w:type="dxa"/>
            <w:bottom w:w="0" w:type="dxa"/>
          </w:tblCellMar>
        </w:tblPrEx>
        <w:tc>
          <w:tcPr>
            <w:tcW w:w="10598" w:type="dxa"/>
            <w:gridSpan w:val="4"/>
            <w:shd w:val="pct15" w:color="auto" w:fill="auto"/>
          </w:tcPr>
          <w:p w:rsidR="00DB116D" w:rsidRPr="00F02126" w:rsidRDefault="003B3F9D" w:rsidP="00E51AAC">
            <w:pPr>
              <w:spacing w:before="120" w:after="120"/>
              <w:jc w:val="both"/>
              <w:rPr>
                <w:rFonts w:ascii="Arial" w:hAnsi="Arial" w:cs="Arial"/>
                <w:b/>
              </w:rPr>
            </w:pPr>
            <w:r>
              <w:rPr>
                <w:rFonts w:ascii="Arial" w:hAnsi="Arial" w:cs="Arial"/>
                <w:b/>
              </w:rPr>
              <w:t xml:space="preserve">Penalties for late submission: </w:t>
            </w:r>
            <w:r w:rsidR="00DB116D" w:rsidRPr="00F02126">
              <w:rPr>
                <w:rFonts w:ascii="Arial" w:hAnsi="Arial" w:cs="Arial"/>
                <w:b/>
              </w:rPr>
              <w:t xml:space="preserve">Up to one </w:t>
            </w:r>
            <w:r w:rsidR="00C70B73">
              <w:rPr>
                <w:rFonts w:ascii="Arial" w:hAnsi="Arial" w:cs="Arial"/>
                <w:b/>
              </w:rPr>
              <w:t>week late, maximum mark of 40%</w:t>
            </w:r>
            <w:r w:rsidR="009254E5">
              <w:rPr>
                <w:rFonts w:ascii="Arial" w:hAnsi="Arial" w:cs="Arial"/>
                <w:b/>
              </w:rPr>
              <w:t>.  Over one week late, Refer</w:t>
            </w:r>
            <w:r w:rsidR="00DB116D" w:rsidRPr="00F02126">
              <w:rPr>
                <w:rFonts w:ascii="Arial" w:hAnsi="Arial" w:cs="Arial"/>
                <w:b/>
              </w:rPr>
              <w:t>.</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FB5CF8">
        <w:tblPrEx>
          <w:tblCellMar>
            <w:top w:w="0" w:type="dxa"/>
            <w:bottom w:w="0" w:type="dxa"/>
          </w:tblCellMar>
        </w:tblPrEx>
        <w:trPr>
          <w:trHeight w:val="421"/>
        </w:trPr>
        <w:tc>
          <w:tcPr>
            <w:tcW w:w="1809" w:type="dxa"/>
            <w:tcBorders>
              <w:top w:val="single" w:sz="6" w:space="0" w:color="auto"/>
            </w:tcBorders>
            <w:shd w:val="clear" w:color="auto" w:fill="D9D9D9"/>
          </w:tcPr>
          <w:p w:rsidR="00FB5CF8" w:rsidRDefault="00FB5CF8" w:rsidP="00FB5CF8">
            <w:pPr>
              <w:rPr>
                <w:rFonts w:ascii="Arial" w:hAnsi="Arial" w:cs="Arial"/>
                <w:b/>
              </w:rPr>
            </w:pPr>
            <w:r>
              <w:rPr>
                <w:rFonts w:ascii="Arial" w:hAnsi="Arial" w:cs="Arial"/>
                <w:b/>
              </w:rPr>
              <w:t>Referencing:</w:t>
            </w:r>
          </w:p>
        </w:tc>
        <w:tc>
          <w:tcPr>
            <w:tcW w:w="8789" w:type="dxa"/>
            <w:gridSpan w:val="3"/>
            <w:tcBorders>
              <w:top w:val="single" w:sz="6" w:space="0" w:color="auto"/>
            </w:tcBorders>
          </w:tcPr>
          <w:p w:rsidR="00FB5CF8" w:rsidRPr="001F07EF" w:rsidRDefault="00FB5CF8" w:rsidP="00FB5CF8">
            <w:pPr>
              <w:pStyle w:val="BodyText2"/>
              <w:rPr>
                <w:rFonts w:ascii="Arial" w:hAnsi="Arial" w:cs="Arial"/>
              </w:rPr>
            </w:pPr>
            <w:r>
              <w:rPr>
                <w:rFonts w:ascii="Arial" w:hAnsi="Arial" w:cs="Arial"/>
              </w:rPr>
              <w:t>I</w:t>
            </w:r>
            <w:r w:rsidRPr="001F07EF">
              <w:rPr>
                <w:rFonts w:ascii="Arial" w:hAnsi="Arial" w:cs="Arial"/>
              </w:rPr>
              <w:t xml:space="preserve">n the main body of your submission </w:t>
            </w:r>
            <w:r>
              <w:rPr>
                <w:rFonts w:ascii="Arial" w:hAnsi="Arial" w:cs="Arial"/>
              </w:rPr>
              <w:t>you must</w:t>
            </w:r>
            <w:r w:rsidRPr="001F07EF">
              <w:rPr>
                <w:rFonts w:ascii="Arial" w:hAnsi="Arial" w:cs="Arial"/>
              </w:rPr>
              <w:t xml:space="preserve"> give credit to authors on whose research your work is based (numeric system of referencing)). Append to your submission a reference list</w:t>
            </w:r>
            <w:r>
              <w:rPr>
                <w:rFonts w:ascii="Arial" w:hAnsi="Arial" w:cs="Arial"/>
              </w:rPr>
              <w:t xml:space="preserve"> </w:t>
            </w:r>
            <w:r w:rsidRPr="001F07EF">
              <w:rPr>
                <w:rFonts w:ascii="Arial" w:hAnsi="Arial" w:cs="Arial"/>
              </w:rPr>
              <w:t>/</w:t>
            </w:r>
            <w:r>
              <w:rPr>
                <w:rFonts w:ascii="Arial" w:hAnsi="Arial" w:cs="Arial"/>
              </w:rPr>
              <w:t xml:space="preserve"> </w:t>
            </w:r>
            <w:r w:rsidRPr="001F07EF">
              <w:rPr>
                <w:rFonts w:ascii="Arial" w:hAnsi="Arial" w:cs="Arial"/>
              </w:rPr>
              <w:t>bibliography that indicates the books, articles</w:t>
            </w:r>
            <w:r>
              <w:rPr>
                <w:rFonts w:ascii="Arial" w:hAnsi="Arial" w:cs="Arial"/>
              </w:rPr>
              <w:t>,</w:t>
            </w:r>
            <w:r w:rsidRPr="001F07EF">
              <w:rPr>
                <w:rFonts w:ascii="Arial" w:hAnsi="Arial" w:cs="Arial"/>
              </w:rPr>
              <w:t xml:space="preserve"> etc. that you have read or quoted in order to complete this assignment (initials of author and surname, </w:t>
            </w:r>
            <w:r w:rsidRPr="001F07EF">
              <w:rPr>
                <w:rFonts w:ascii="Arial" w:hAnsi="Arial" w:cs="Arial"/>
                <w:i/>
              </w:rPr>
              <w:t>title of book/article</w:t>
            </w:r>
            <w:r w:rsidRPr="001F07EF">
              <w:rPr>
                <w:rFonts w:ascii="Arial" w:hAnsi="Arial" w:cs="Arial"/>
              </w:rPr>
              <w:t>, edition, publisher: place of publication, date of publication).</w:t>
            </w:r>
          </w:p>
        </w:tc>
      </w:tr>
      <w:tr w:rsidR="00FB5CF8">
        <w:tblPrEx>
          <w:tblCellMar>
            <w:top w:w="0" w:type="dxa"/>
            <w:bottom w:w="0" w:type="dxa"/>
          </w:tblCellMar>
        </w:tblPrEx>
        <w:trPr>
          <w:trHeight w:val="421"/>
        </w:trPr>
        <w:tc>
          <w:tcPr>
            <w:tcW w:w="1809" w:type="dxa"/>
            <w:tcBorders>
              <w:top w:val="single" w:sz="6" w:space="0" w:color="auto"/>
            </w:tcBorders>
            <w:shd w:val="clear" w:color="auto" w:fill="D9D9D9"/>
          </w:tcPr>
          <w:p w:rsidR="00FB5CF8" w:rsidRDefault="00FB5CF8" w:rsidP="00FB5CF8">
            <w:pPr>
              <w:rPr>
                <w:b/>
                <w:i/>
              </w:rPr>
            </w:pPr>
            <w:r>
              <w:rPr>
                <w:rFonts w:ascii="Arial" w:hAnsi="Arial" w:cs="Arial"/>
                <w:b/>
              </w:rPr>
              <w:t xml:space="preserve">Disclosure: </w:t>
            </w:r>
          </w:p>
          <w:p w:rsidR="00FB5CF8" w:rsidRPr="008F16C8" w:rsidRDefault="00FB5CF8" w:rsidP="00FB5CF8">
            <w:pPr>
              <w:rPr>
                <w:rFonts w:ascii="Arial" w:hAnsi="Arial" w:cs="Arial"/>
                <w:b/>
              </w:rPr>
            </w:pPr>
          </w:p>
        </w:tc>
        <w:tc>
          <w:tcPr>
            <w:tcW w:w="8789" w:type="dxa"/>
            <w:gridSpan w:val="3"/>
            <w:tcBorders>
              <w:top w:val="single" w:sz="6" w:space="0" w:color="auto"/>
            </w:tcBorders>
          </w:tcPr>
          <w:p w:rsidR="00FB5CF8" w:rsidRPr="000971FC" w:rsidRDefault="00FB5CF8" w:rsidP="00FB5CF8">
            <w:pPr>
              <w:rPr>
                <w:rFonts w:ascii="Arial" w:hAnsi="Arial" w:cs="Arial"/>
                <w:b/>
              </w:rPr>
            </w:pPr>
            <w:r w:rsidRPr="000971FC">
              <w:rPr>
                <w:rFonts w:ascii="Arial" w:hAnsi="Arial" w:cs="Arial"/>
              </w:rPr>
              <w:t>I declare that this assignment is all my own work and that I will acknowledge all materials used from the published or unpublished works of other people.</w:t>
            </w:r>
          </w:p>
        </w:tc>
      </w:tr>
      <w:tr w:rsidR="00FB5CF8">
        <w:tblPrEx>
          <w:tblCellMar>
            <w:top w:w="0" w:type="dxa"/>
            <w:bottom w:w="0" w:type="dxa"/>
          </w:tblCellMar>
        </w:tblPrEx>
        <w:trPr>
          <w:trHeight w:val="666"/>
        </w:trPr>
        <w:tc>
          <w:tcPr>
            <w:tcW w:w="1809" w:type="dxa"/>
            <w:tcBorders>
              <w:top w:val="single" w:sz="6" w:space="0" w:color="auto"/>
            </w:tcBorders>
            <w:shd w:val="clear" w:color="auto" w:fill="D9D9D9"/>
          </w:tcPr>
          <w:p w:rsidR="00FB5CF8" w:rsidRPr="008F16C8" w:rsidRDefault="00FB5CF8" w:rsidP="00FB5CF8">
            <w:pPr>
              <w:rPr>
                <w:rFonts w:ascii="Arial" w:hAnsi="Arial" w:cs="Arial"/>
                <w:b/>
              </w:rPr>
            </w:pPr>
            <w:r>
              <w:rPr>
                <w:rFonts w:ascii="Arial" w:hAnsi="Arial" w:cs="Arial"/>
                <w:b/>
              </w:rPr>
              <w:t>Student</w:t>
            </w:r>
            <w:r w:rsidRPr="008F16C8">
              <w:rPr>
                <w:rFonts w:ascii="Arial" w:hAnsi="Arial" w:cs="Arial"/>
                <w:b/>
              </w:rPr>
              <w:t xml:space="preserve">’s </w:t>
            </w:r>
            <w:r>
              <w:rPr>
                <w:rFonts w:ascii="Arial" w:hAnsi="Arial" w:cs="Arial"/>
                <w:b/>
              </w:rPr>
              <w:t>Signature</w:t>
            </w:r>
            <w:r w:rsidRPr="008F16C8">
              <w:rPr>
                <w:rFonts w:ascii="Arial" w:hAnsi="Arial" w:cs="Arial"/>
                <w:b/>
              </w:rPr>
              <w:t>:</w:t>
            </w:r>
            <w:r>
              <w:rPr>
                <w:rFonts w:ascii="Arial" w:hAnsi="Arial" w:cs="Arial"/>
                <w:b/>
              </w:rPr>
              <w:br/>
            </w:r>
          </w:p>
        </w:tc>
        <w:tc>
          <w:tcPr>
            <w:tcW w:w="5763" w:type="dxa"/>
            <w:tcBorders>
              <w:top w:val="single" w:sz="6" w:space="0" w:color="auto"/>
            </w:tcBorders>
          </w:tcPr>
          <w:p w:rsidR="00FB5CF8" w:rsidRPr="008F16C8" w:rsidRDefault="00FB5CF8" w:rsidP="00FB5CF8">
            <w:pPr>
              <w:rPr>
                <w:rFonts w:ascii="Arial" w:hAnsi="Arial" w:cs="Arial"/>
                <w:b/>
              </w:rPr>
            </w:pPr>
          </w:p>
        </w:tc>
        <w:tc>
          <w:tcPr>
            <w:tcW w:w="1655" w:type="dxa"/>
            <w:tcBorders>
              <w:top w:val="single" w:sz="6" w:space="0" w:color="auto"/>
            </w:tcBorders>
            <w:shd w:val="clear" w:color="auto" w:fill="D9D9D9"/>
          </w:tcPr>
          <w:p w:rsidR="00FB5CF8" w:rsidRPr="008F16C8" w:rsidRDefault="00FB5CF8" w:rsidP="00FB5CF8">
            <w:pPr>
              <w:rPr>
                <w:rFonts w:ascii="Arial" w:hAnsi="Arial" w:cs="Arial"/>
                <w:b/>
              </w:rPr>
            </w:pPr>
            <w:r>
              <w:rPr>
                <w:rFonts w:ascii="Arial" w:hAnsi="Arial" w:cs="Arial"/>
                <w:b/>
              </w:rPr>
              <w:br/>
              <w:t>Date:</w:t>
            </w:r>
          </w:p>
        </w:tc>
        <w:tc>
          <w:tcPr>
            <w:tcW w:w="1371" w:type="dxa"/>
            <w:tcBorders>
              <w:top w:val="single" w:sz="6" w:space="0" w:color="auto"/>
            </w:tcBorders>
          </w:tcPr>
          <w:p w:rsidR="00FB5CF8" w:rsidRPr="008F16C8" w:rsidRDefault="00FB5CF8" w:rsidP="00FB5CF8">
            <w:pPr>
              <w:rPr>
                <w:rFonts w:ascii="Arial" w:hAnsi="Arial" w:cs="Arial"/>
                <w:b/>
              </w:rPr>
            </w:pPr>
          </w:p>
        </w:tc>
      </w:tr>
    </w:tbl>
    <w:p w:rsidR="00933F10" w:rsidRDefault="00933F10"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708"/>
        <w:gridCol w:w="6840"/>
      </w:tblGrid>
      <w:tr w:rsidR="0067152A" w:rsidRPr="00CE65AB">
        <w:tblPrEx>
          <w:tblCellMar>
            <w:top w:w="0" w:type="dxa"/>
            <w:bottom w:w="0" w:type="dxa"/>
          </w:tblCellMar>
        </w:tblPrEx>
        <w:tc>
          <w:tcPr>
            <w:tcW w:w="3708" w:type="dxa"/>
            <w:shd w:val="pct10" w:color="auto" w:fill="auto"/>
          </w:tcPr>
          <w:p w:rsidR="0067152A" w:rsidRPr="00CE65AB" w:rsidRDefault="0067152A" w:rsidP="00C468D4">
            <w:pPr>
              <w:rPr>
                <w:rFonts w:ascii="Arial" w:hAnsi="Arial" w:cs="Arial"/>
                <w:b/>
              </w:rPr>
            </w:pPr>
            <w:r w:rsidRPr="00CE65AB">
              <w:rPr>
                <w:rFonts w:ascii="Arial" w:hAnsi="Arial" w:cs="Arial"/>
                <w:b/>
              </w:rPr>
              <w:t>Learning Outcomes tested</w:t>
            </w:r>
          </w:p>
          <w:p w:rsidR="0067152A" w:rsidRPr="00CE65AB" w:rsidRDefault="0067152A" w:rsidP="00C468D4">
            <w:pPr>
              <w:rPr>
                <w:rFonts w:ascii="Arial" w:hAnsi="Arial" w:cs="Arial"/>
              </w:rPr>
            </w:pPr>
            <w:r w:rsidRPr="00CE65AB">
              <w:rPr>
                <w:rFonts w:ascii="Arial" w:hAnsi="Arial" w:cs="Arial"/>
                <w:b/>
              </w:rPr>
              <w:t>(from module/unit syllabus)</w:t>
            </w:r>
          </w:p>
        </w:tc>
        <w:tc>
          <w:tcPr>
            <w:tcW w:w="6840" w:type="dxa"/>
            <w:shd w:val="pct10" w:color="auto" w:fill="auto"/>
          </w:tcPr>
          <w:p w:rsidR="0067152A" w:rsidRPr="00CE65AB" w:rsidRDefault="0067152A" w:rsidP="00C468D4">
            <w:pPr>
              <w:rPr>
                <w:rFonts w:ascii="Arial" w:hAnsi="Arial" w:cs="Arial"/>
              </w:rPr>
            </w:pPr>
            <w:r w:rsidRPr="00CE65AB">
              <w:rPr>
                <w:rFonts w:ascii="Arial" w:hAnsi="Arial" w:cs="Arial"/>
                <w:b/>
              </w:rPr>
              <w:t>Assessment Criteria</w:t>
            </w:r>
            <w:r w:rsidRPr="00CE65AB">
              <w:rPr>
                <w:rFonts w:ascii="Arial" w:hAnsi="Arial" w:cs="Arial"/>
              </w:rPr>
              <w:t xml:space="preserve">  </w:t>
            </w:r>
            <w:r w:rsidRPr="00CE65AB">
              <w:rPr>
                <w:rFonts w:ascii="Arial" w:hAnsi="Arial" w:cs="Arial"/>
                <w:b/>
              </w:rPr>
              <w:t>To achieve each outcome a student must demonstrate the ability to:</w:t>
            </w:r>
          </w:p>
        </w:tc>
      </w:tr>
      <w:tr w:rsidR="00884A84" w:rsidRPr="003E2526">
        <w:tblPrEx>
          <w:tblCellMar>
            <w:top w:w="0" w:type="dxa"/>
            <w:bottom w:w="0" w:type="dxa"/>
          </w:tblCellMar>
        </w:tblPrEx>
        <w:tc>
          <w:tcPr>
            <w:tcW w:w="3708" w:type="dxa"/>
          </w:tcPr>
          <w:p w:rsidR="005D6856" w:rsidRDefault="005D6856" w:rsidP="005D6856">
            <w:pPr>
              <w:pStyle w:val="ListParagraph"/>
              <w:numPr>
                <w:ilvl w:val="0"/>
                <w:numId w:val="23"/>
              </w:numPr>
            </w:pPr>
            <w:r>
              <w:t>.Demonstrate a comprehensive knowledge and systematic understanding of essential client/server concepts, principles and tools to build, test and debug software components in a scalable, distributed application.</w:t>
            </w:r>
          </w:p>
          <w:p w:rsidR="00884A84" w:rsidRDefault="00884A84" w:rsidP="005D6856">
            <w:pPr>
              <w:ind w:left="360"/>
            </w:pPr>
          </w:p>
        </w:tc>
        <w:tc>
          <w:tcPr>
            <w:tcW w:w="6840" w:type="dxa"/>
          </w:tcPr>
          <w:p w:rsidR="005D6856" w:rsidRDefault="005D6856" w:rsidP="005D6856">
            <w:pPr>
              <w:numPr>
                <w:ilvl w:val="0"/>
                <w:numId w:val="22"/>
              </w:numPr>
            </w:pPr>
            <w:r>
              <w:t>Construct a scalable component based distributed application.</w:t>
            </w:r>
          </w:p>
          <w:p w:rsidR="00884A84" w:rsidRDefault="005D6856" w:rsidP="005D6856">
            <w:pPr>
              <w:numPr>
                <w:ilvl w:val="0"/>
                <w:numId w:val="13"/>
              </w:numPr>
            </w:pPr>
            <w:r>
              <w:t>Test and debug a scalable component based distributed application</w:t>
            </w:r>
          </w:p>
        </w:tc>
      </w:tr>
    </w:tbl>
    <w:p w:rsidR="0067152A" w:rsidRDefault="0067152A" w:rsidP="0067152A">
      <w:pPr>
        <w:rPr>
          <w:rFonts w:ascii="Arial" w:hAnsi="Arial" w:cs="Arial"/>
          <w:b/>
        </w:rPr>
      </w:pPr>
    </w:p>
    <w:p w:rsidR="005D6856" w:rsidRDefault="005D6856" w:rsidP="0067152A">
      <w:pPr>
        <w:rPr>
          <w:rFonts w:ascii="Arial" w:hAnsi="Arial" w:cs="Arial"/>
          <w:b/>
        </w:rPr>
      </w:pPr>
    </w:p>
    <w:p w:rsidR="005D6856" w:rsidRDefault="005D6856" w:rsidP="0067152A">
      <w:pPr>
        <w:rPr>
          <w:rFonts w:ascii="Arial" w:hAnsi="Arial" w:cs="Arial"/>
          <w:b/>
        </w:rPr>
      </w:pPr>
    </w:p>
    <w:p w:rsidR="003A3CE5" w:rsidRDefault="003A3CE5" w:rsidP="003A3CE5">
      <w:pPr>
        <w:numPr>
          <w:ilvl w:val="0"/>
          <w:numId w:val="1"/>
        </w:numPr>
        <w:rPr>
          <w:rFonts w:ascii="Arial" w:hAnsi="Arial" w:cs="Arial"/>
          <w:b/>
        </w:rPr>
      </w:pPr>
      <w:r w:rsidRPr="00CE65AB">
        <w:rPr>
          <w:rFonts w:ascii="Arial" w:hAnsi="Arial" w:cs="Arial"/>
          <w:b/>
        </w:rPr>
        <w:t xml:space="preserve">Please submit the assignment parts in a </w:t>
      </w:r>
      <w:r>
        <w:rPr>
          <w:rFonts w:ascii="Arial" w:hAnsi="Arial" w:cs="Arial"/>
          <w:b/>
        </w:rPr>
        <w:t xml:space="preserve">suitable </w:t>
      </w:r>
      <w:r w:rsidRPr="00CE65AB">
        <w:rPr>
          <w:rFonts w:ascii="Arial" w:hAnsi="Arial" w:cs="Arial"/>
          <w:b/>
        </w:rPr>
        <w:t xml:space="preserve">report folder– </w:t>
      </w:r>
      <w:r w:rsidRPr="00CE65AB">
        <w:rPr>
          <w:rFonts w:ascii="Arial" w:hAnsi="Arial" w:cs="Arial"/>
          <w:b/>
          <w:u w:val="single"/>
        </w:rPr>
        <w:t>not</w:t>
      </w:r>
      <w:r w:rsidRPr="00CE65AB">
        <w:rPr>
          <w:rFonts w:ascii="Arial" w:hAnsi="Arial" w:cs="Arial"/>
          <w:b/>
        </w:rPr>
        <w:t xml:space="preserve"> in </w:t>
      </w:r>
      <w:proofErr w:type="spellStart"/>
      <w:r w:rsidRPr="00CE65AB">
        <w:rPr>
          <w:rFonts w:ascii="Arial" w:hAnsi="Arial" w:cs="Arial"/>
          <w:b/>
        </w:rPr>
        <w:t>polypockets</w:t>
      </w:r>
      <w:proofErr w:type="spellEnd"/>
      <w:r w:rsidRPr="00CE65AB">
        <w:rPr>
          <w:rFonts w:ascii="Arial" w:hAnsi="Arial" w:cs="Arial"/>
          <w:b/>
        </w:rPr>
        <w:t xml:space="preserve">.  </w:t>
      </w:r>
    </w:p>
    <w:p w:rsidR="003A3CE5" w:rsidRPr="00CE65AB" w:rsidRDefault="003A3CE5" w:rsidP="003A3CE5">
      <w:pPr>
        <w:numPr>
          <w:ilvl w:val="0"/>
          <w:numId w:val="1"/>
        </w:numPr>
        <w:rPr>
          <w:rFonts w:ascii="Arial" w:hAnsi="Arial" w:cs="Arial"/>
          <w:b/>
        </w:rPr>
      </w:pPr>
      <w:r w:rsidRPr="00CE65AB">
        <w:rPr>
          <w:rFonts w:ascii="Arial" w:hAnsi="Arial" w:cs="Arial"/>
          <w:b/>
        </w:rPr>
        <w:t xml:space="preserve">The </w:t>
      </w:r>
      <w:r w:rsidR="00100B5C" w:rsidRPr="00CE65AB">
        <w:rPr>
          <w:rFonts w:ascii="Arial" w:hAnsi="Arial" w:cs="Arial"/>
          <w:b/>
        </w:rPr>
        <w:t xml:space="preserve">assignment </w:t>
      </w:r>
      <w:r w:rsidR="00100B5C">
        <w:rPr>
          <w:rFonts w:ascii="Arial" w:hAnsi="Arial" w:cs="Arial"/>
          <w:b/>
        </w:rPr>
        <w:t>specification</w:t>
      </w:r>
      <w:r w:rsidR="00100B5C" w:rsidRPr="00CE65AB">
        <w:rPr>
          <w:rFonts w:ascii="Arial" w:hAnsi="Arial" w:cs="Arial"/>
          <w:b/>
        </w:rPr>
        <w:t xml:space="preserve"> (</w:t>
      </w:r>
      <w:r w:rsidR="00100B5C">
        <w:rPr>
          <w:rFonts w:ascii="Arial" w:hAnsi="Arial" w:cs="Arial"/>
          <w:b/>
        </w:rPr>
        <w:t>including tasks,</w:t>
      </w:r>
      <w:r w:rsidR="00100B5C" w:rsidRPr="00CE65AB">
        <w:rPr>
          <w:rFonts w:ascii="Arial" w:hAnsi="Arial" w:cs="Arial"/>
          <w:b/>
        </w:rPr>
        <w:t xml:space="preserve"> marking scheme</w:t>
      </w:r>
      <w:r w:rsidR="00100B5C">
        <w:rPr>
          <w:rFonts w:ascii="Arial" w:hAnsi="Arial" w:cs="Arial"/>
          <w:b/>
        </w:rPr>
        <w:t xml:space="preserve"> and</w:t>
      </w:r>
      <w:r w:rsidR="00100B5C" w:rsidRPr="00CE65AB">
        <w:rPr>
          <w:rFonts w:ascii="Arial" w:hAnsi="Arial" w:cs="Arial"/>
          <w:b/>
        </w:rPr>
        <w:t xml:space="preserve"> </w:t>
      </w:r>
      <w:r w:rsidRPr="00CE65AB">
        <w:rPr>
          <w:rFonts w:ascii="Arial" w:hAnsi="Arial" w:cs="Arial"/>
          <w:b/>
        </w:rPr>
        <w:t>coursework feedback form</w:t>
      </w:r>
      <w:r w:rsidR="00100B5C">
        <w:rPr>
          <w:rFonts w:ascii="Arial" w:hAnsi="Arial" w:cs="Arial"/>
          <w:b/>
        </w:rPr>
        <w:t>)</w:t>
      </w:r>
      <w:r w:rsidRPr="00CE65AB">
        <w:rPr>
          <w:rFonts w:ascii="Arial" w:hAnsi="Arial" w:cs="Arial"/>
          <w:b/>
        </w:rPr>
        <w:t xml:space="preserve"> should be at the front of the submission.</w:t>
      </w:r>
      <w:r w:rsidR="00100B5C">
        <w:rPr>
          <w:rFonts w:ascii="Arial" w:hAnsi="Arial" w:cs="Arial"/>
          <w:b/>
        </w:rPr>
        <w:t xml:space="preserve">  Assignments will not be accepted without a specification as it is a requirement that you sign the disclosure regarding referencing convention.</w:t>
      </w:r>
    </w:p>
    <w:p w:rsidR="00933F10" w:rsidRDefault="00933F10" w:rsidP="00DB116D">
      <w:pPr>
        <w:rPr>
          <w:sz w:val="32"/>
        </w:rPr>
      </w:pPr>
      <w:r>
        <w:rPr>
          <w:sz w:val="32"/>
        </w:rPr>
        <w:br w:type="page"/>
      </w:r>
    </w:p>
    <w:tbl>
      <w:tblPr>
        <w:tblW w:w="10638" w:type="dxa"/>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933F10">
        <w:tblPrEx>
          <w:tblCellMar>
            <w:top w:w="0" w:type="dxa"/>
            <w:bottom w:w="0" w:type="dxa"/>
          </w:tblCellMar>
        </w:tblPrEx>
        <w:tc>
          <w:tcPr>
            <w:tcW w:w="10638" w:type="dxa"/>
            <w:shd w:val="pct15" w:color="auto" w:fill="auto"/>
          </w:tcPr>
          <w:p w:rsidR="00933F10" w:rsidRPr="00965881" w:rsidRDefault="00933F10" w:rsidP="00273FEE">
            <w:pPr>
              <w:spacing w:before="60" w:after="60"/>
              <w:jc w:val="center"/>
              <w:rPr>
                <w:rFonts w:ascii="Arial" w:hAnsi="Arial" w:cs="Arial"/>
                <w:b/>
                <w:caps/>
                <w:sz w:val="40"/>
              </w:rPr>
            </w:pPr>
            <w:r w:rsidRPr="00FD3585">
              <w:rPr>
                <w:rFonts w:ascii="Arial" w:hAnsi="Arial" w:cs="Arial"/>
                <w:b/>
                <w:caps/>
                <w:sz w:val="40"/>
              </w:rPr>
              <w:lastRenderedPageBreak/>
              <w:t>Coursework Feedback to Students</w:t>
            </w:r>
          </w:p>
        </w:tc>
      </w:tr>
    </w:tbl>
    <w:p w:rsidR="00933F10" w:rsidRDefault="00933F10" w:rsidP="00DB116D">
      <w:pPr>
        <w:rPr>
          <w:sz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100B5C">
        <w:tblPrEx>
          <w:tblCellMar>
            <w:top w:w="0" w:type="dxa"/>
            <w:bottom w:w="0" w:type="dxa"/>
          </w:tblCellMar>
        </w:tblPrEx>
        <w:trPr>
          <w:trHeight w:val="692"/>
        </w:trPr>
        <w:tc>
          <w:tcPr>
            <w:tcW w:w="5238"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r>
            <w:r w:rsidRPr="008F16C8">
              <w:rPr>
                <w:rFonts w:ascii="Arial" w:hAnsi="Arial" w:cs="Arial"/>
                <w:b/>
              </w:rPr>
              <w:t xml:space="preserve">Lecturer’s </w:t>
            </w:r>
            <w:r>
              <w:rPr>
                <w:rFonts w:ascii="Arial" w:hAnsi="Arial" w:cs="Arial"/>
                <w:b/>
              </w:rPr>
              <w:t>General Comments:</w:t>
            </w:r>
            <w:r>
              <w:rPr>
                <w:rFonts w:ascii="Arial" w:hAnsi="Arial" w:cs="Arial"/>
                <w:b/>
              </w:rPr>
              <w:br/>
            </w:r>
          </w:p>
        </w:tc>
        <w:tc>
          <w:tcPr>
            <w:tcW w:w="5360" w:type="dxa"/>
            <w:gridSpan w:val="3"/>
            <w:tcBorders>
              <w:top w:val="nil"/>
              <w:left w:val="nil"/>
              <w:bottom w:val="nil"/>
              <w:right w:val="nil"/>
            </w:tcBorders>
          </w:tcPr>
          <w:p w:rsidR="00100B5C" w:rsidRPr="008F16C8" w:rsidRDefault="00100B5C" w:rsidP="00273FEE">
            <w:pPr>
              <w:jc w:val="center"/>
              <w:rPr>
                <w:rFonts w:ascii="Arial" w:hAnsi="Arial" w:cs="Arial"/>
                <w:b/>
              </w:rPr>
            </w:pPr>
          </w:p>
        </w:tc>
      </w:tr>
      <w:tr w:rsidR="00100B5C">
        <w:tblPrEx>
          <w:tblCellMar>
            <w:top w:w="0" w:type="dxa"/>
            <w:bottom w:w="0" w:type="dxa"/>
          </w:tblCellMar>
        </w:tblPrEx>
        <w:trPr>
          <w:trHeight w:val="4153"/>
        </w:trPr>
        <w:tc>
          <w:tcPr>
            <w:tcW w:w="10598" w:type="dxa"/>
            <w:gridSpan w:val="5"/>
            <w:tcBorders>
              <w:top w:val="single" w:sz="6" w:space="0" w:color="auto"/>
            </w:tcBorders>
          </w:tcPr>
          <w:p w:rsidR="00100B5C" w:rsidRPr="008F16C8" w:rsidRDefault="00100B5C" w:rsidP="00273FEE">
            <w:pPr>
              <w:rPr>
                <w:rFonts w:ascii="Arial" w:hAnsi="Arial" w:cs="Arial"/>
                <w:b/>
              </w:rPr>
            </w:pPr>
            <w:r w:rsidRPr="008F16C8">
              <w:rPr>
                <w:rFonts w:ascii="Arial" w:hAnsi="Arial" w:cs="Arial"/>
                <w:b/>
              </w:rPr>
              <w:fldChar w:fldCharType="begin">
                <w:ffData>
                  <w:name w:val="Text6"/>
                  <w:enabled/>
                  <w:calcOnExit w:val="0"/>
                  <w:textInput/>
                </w:ffData>
              </w:fldChar>
            </w:r>
            <w:r w:rsidRPr="008F16C8">
              <w:rPr>
                <w:rFonts w:ascii="Arial" w:hAnsi="Arial" w:cs="Arial"/>
                <w:b/>
              </w:rPr>
              <w:instrText xml:space="preserve"> FORMTEXT </w:instrText>
            </w:r>
            <w:r w:rsidRPr="008F16C8">
              <w:rPr>
                <w:rFonts w:ascii="Arial" w:hAnsi="Arial" w:cs="Arial"/>
                <w:b/>
              </w:rPr>
            </w:r>
            <w:r w:rsidRPr="008F16C8">
              <w:rPr>
                <w:rFonts w:ascii="Arial" w:hAnsi="Arial" w:cs="Arial"/>
                <w:b/>
              </w:rPr>
              <w:fldChar w:fldCharType="separate"/>
            </w:r>
            <w:r w:rsidRPr="008F16C8">
              <w:rPr>
                <w:rFonts w:ascii="Arial Unicode MS" w:eastAsia="Arial Unicode MS" w:hAnsi="Arial Unicode MS" w:cs="Arial Unicode MS" w:hint="eastAsia"/>
                <w:b/>
                <w:noProof/>
              </w:rPr>
              <w:t> </w:t>
            </w:r>
            <w:r w:rsidRPr="008F16C8">
              <w:rPr>
                <w:rFonts w:ascii="Arial Unicode MS" w:eastAsia="Arial Unicode MS" w:hAnsi="Arial Unicode MS" w:cs="Arial Unicode MS" w:hint="eastAsia"/>
                <w:b/>
                <w:noProof/>
              </w:rPr>
              <w:t> </w:t>
            </w:r>
            <w:r w:rsidRPr="008F16C8">
              <w:rPr>
                <w:rFonts w:ascii="Arial Unicode MS" w:eastAsia="Arial Unicode MS" w:hAnsi="Arial Unicode MS" w:cs="Arial Unicode MS" w:hint="eastAsia"/>
                <w:b/>
                <w:noProof/>
              </w:rPr>
              <w:t> </w:t>
            </w:r>
            <w:r w:rsidRPr="008F16C8">
              <w:rPr>
                <w:rFonts w:ascii="Arial Unicode MS" w:eastAsia="Arial Unicode MS" w:hAnsi="Arial Unicode MS" w:cs="Arial Unicode MS" w:hint="eastAsia"/>
                <w:b/>
                <w:noProof/>
              </w:rPr>
              <w:t> </w:t>
            </w:r>
            <w:r w:rsidRPr="008F16C8">
              <w:rPr>
                <w:rFonts w:ascii="Arial Unicode MS" w:eastAsia="Arial Unicode MS" w:hAnsi="Arial Unicode MS" w:cs="Arial Unicode MS" w:hint="eastAsia"/>
                <w:b/>
                <w:noProof/>
              </w:rPr>
              <w:t> </w:t>
            </w:r>
            <w:r w:rsidRPr="008F16C8">
              <w:rPr>
                <w:rFonts w:ascii="Arial" w:hAnsi="Arial" w:cs="Arial"/>
                <w:b/>
              </w:rPr>
              <w:fldChar w:fldCharType="end"/>
            </w: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Default="00100B5C" w:rsidP="00273FEE">
            <w:pPr>
              <w:rPr>
                <w:rFonts w:ascii="Arial" w:hAnsi="Arial" w:cs="Arial"/>
                <w:b/>
              </w:rPr>
            </w:pPr>
          </w:p>
          <w:p w:rsidR="00100B5C"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tc>
      </w:tr>
      <w:tr w:rsidR="00100B5C">
        <w:tblPrEx>
          <w:tblCellMar>
            <w:top w:w="0" w:type="dxa"/>
            <w:bottom w:w="0" w:type="dxa"/>
          </w:tblCellMar>
        </w:tblPrEx>
        <w:trPr>
          <w:trHeight w:val="692"/>
        </w:trPr>
        <w:tc>
          <w:tcPr>
            <w:tcW w:w="1808" w:type="dxa"/>
            <w:tcBorders>
              <w:top w:val="single" w:sz="6" w:space="0" w:color="auto"/>
            </w:tcBorders>
            <w:shd w:val="clear" w:color="auto" w:fill="D9D9D9"/>
          </w:tcPr>
          <w:p w:rsidR="00100B5C" w:rsidRDefault="00100B5C" w:rsidP="00273FEE">
            <w:pPr>
              <w:rPr>
                <w:rFonts w:ascii="Arial" w:hAnsi="Arial" w:cs="Arial"/>
                <w:b/>
              </w:rPr>
            </w:pPr>
          </w:p>
          <w:p w:rsidR="00100B5C" w:rsidRDefault="00100B5C" w:rsidP="00273FEE">
            <w:pPr>
              <w:rPr>
                <w:rFonts w:ascii="Arial" w:hAnsi="Arial" w:cs="Arial"/>
                <w:b/>
              </w:rPr>
            </w:pPr>
            <w:r>
              <w:rPr>
                <w:rFonts w:ascii="Arial" w:hAnsi="Arial" w:cs="Arial"/>
                <w:b/>
              </w:rPr>
              <w:t>Final Grade:</w:t>
            </w:r>
          </w:p>
          <w:p w:rsidR="00100B5C" w:rsidRDefault="00100B5C" w:rsidP="00273FEE">
            <w:pPr>
              <w:rPr>
                <w:rFonts w:ascii="Arial" w:hAnsi="Arial" w:cs="Arial"/>
                <w:b/>
              </w:rPr>
            </w:pPr>
          </w:p>
        </w:tc>
        <w:tc>
          <w:tcPr>
            <w:tcW w:w="8790" w:type="dxa"/>
            <w:gridSpan w:val="4"/>
            <w:tcBorders>
              <w:top w:val="single" w:sz="6" w:space="0" w:color="auto"/>
            </w:tcBorders>
          </w:tcPr>
          <w:p w:rsidR="00100B5C" w:rsidRPr="008F16C8" w:rsidRDefault="00100B5C" w:rsidP="00273FEE">
            <w:pPr>
              <w:rPr>
                <w:rFonts w:ascii="Arial" w:hAnsi="Arial" w:cs="Arial"/>
                <w:b/>
              </w:rPr>
            </w:pPr>
          </w:p>
        </w:tc>
      </w:tr>
      <w:tr w:rsidR="00100B5C">
        <w:tblPrEx>
          <w:tblCellMar>
            <w:top w:w="0" w:type="dxa"/>
            <w:bottom w:w="0" w:type="dxa"/>
          </w:tblCellMar>
        </w:tblPrEx>
        <w:trPr>
          <w:trHeight w:val="666"/>
        </w:trPr>
        <w:tc>
          <w:tcPr>
            <w:tcW w:w="1808" w:type="dxa"/>
            <w:tcBorders>
              <w:top w:val="single" w:sz="6" w:space="0" w:color="auto"/>
            </w:tcBorders>
            <w:shd w:val="clear" w:color="auto" w:fill="D9D9D9"/>
          </w:tcPr>
          <w:p w:rsidR="00100B5C" w:rsidRPr="008F16C8" w:rsidRDefault="00100B5C" w:rsidP="00273FEE">
            <w:pPr>
              <w:rPr>
                <w:rFonts w:ascii="Arial" w:hAnsi="Arial" w:cs="Arial"/>
                <w:b/>
              </w:rPr>
            </w:pPr>
            <w:r w:rsidRPr="008F16C8">
              <w:rPr>
                <w:rFonts w:ascii="Arial" w:hAnsi="Arial" w:cs="Arial"/>
                <w:b/>
              </w:rPr>
              <w:t xml:space="preserve">Lecturer’s </w:t>
            </w:r>
            <w:r>
              <w:rPr>
                <w:rFonts w:ascii="Arial" w:hAnsi="Arial" w:cs="Arial"/>
                <w:b/>
              </w:rPr>
              <w:t>Signature</w:t>
            </w:r>
            <w:r w:rsidRPr="008F16C8">
              <w:rPr>
                <w:rFonts w:ascii="Arial" w:hAnsi="Arial" w:cs="Arial"/>
                <w:b/>
              </w:rPr>
              <w:t>:</w:t>
            </w:r>
            <w:r>
              <w:rPr>
                <w:rFonts w:ascii="Arial" w:hAnsi="Arial" w:cs="Arial"/>
                <w:b/>
              </w:rPr>
              <w:br/>
            </w:r>
          </w:p>
        </w:tc>
        <w:tc>
          <w:tcPr>
            <w:tcW w:w="5761" w:type="dxa"/>
            <w:gridSpan w:val="2"/>
            <w:tcBorders>
              <w:top w:val="single" w:sz="6" w:space="0" w:color="auto"/>
            </w:tcBorders>
          </w:tcPr>
          <w:p w:rsidR="00100B5C" w:rsidRPr="008F16C8" w:rsidRDefault="00100B5C" w:rsidP="00273FEE">
            <w:pPr>
              <w:rPr>
                <w:rFonts w:ascii="Arial" w:hAnsi="Arial" w:cs="Arial"/>
                <w:b/>
              </w:rPr>
            </w:pPr>
          </w:p>
        </w:tc>
        <w:tc>
          <w:tcPr>
            <w:tcW w:w="1655"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1374" w:type="dxa"/>
            <w:tcBorders>
              <w:top w:val="single" w:sz="6" w:space="0" w:color="auto"/>
            </w:tcBorders>
          </w:tcPr>
          <w:p w:rsidR="00100B5C" w:rsidRPr="008F16C8" w:rsidRDefault="00100B5C" w:rsidP="00273FEE">
            <w:pPr>
              <w:rPr>
                <w:rFonts w:ascii="Arial" w:hAnsi="Arial" w:cs="Arial"/>
                <w:b/>
              </w:rPr>
            </w:pPr>
          </w:p>
        </w:tc>
      </w:tr>
    </w:tbl>
    <w:p w:rsidR="00933F10" w:rsidRDefault="00933F10" w:rsidP="00965881">
      <w:pPr>
        <w:rPr>
          <w:sz w:val="32"/>
          <w:szCs w:val="32"/>
        </w:rPr>
      </w:pPr>
    </w:p>
    <w:p w:rsidR="00100B5C" w:rsidRDefault="00100B5C" w:rsidP="00965881">
      <w:pPr>
        <w:rPr>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100B5C">
        <w:tblPrEx>
          <w:tblCellMar>
            <w:top w:w="0" w:type="dxa"/>
            <w:bottom w:w="0" w:type="dxa"/>
          </w:tblCellMar>
        </w:tblPrEx>
        <w:trPr>
          <w:trHeight w:val="692"/>
        </w:trPr>
        <w:tc>
          <w:tcPr>
            <w:tcW w:w="5299"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t>Second Marker’s Comments:</w:t>
            </w:r>
            <w:r>
              <w:rPr>
                <w:rFonts w:ascii="Arial" w:hAnsi="Arial" w:cs="Arial"/>
                <w:b/>
              </w:rPr>
              <w:br/>
            </w:r>
          </w:p>
        </w:tc>
        <w:tc>
          <w:tcPr>
            <w:tcW w:w="5299" w:type="dxa"/>
            <w:gridSpan w:val="2"/>
            <w:tcBorders>
              <w:top w:val="nil"/>
              <w:left w:val="nil"/>
              <w:bottom w:val="nil"/>
              <w:right w:val="nil"/>
            </w:tcBorders>
          </w:tcPr>
          <w:p w:rsidR="00100B5C" w:rsidRPr="008F16C8" w:rsidRDefault="00100B5C" w:rsidP="00273FEE">
            <w:pPr>
              <w:jc w:val="center"/>
              <w:rPr>
                <w:rFonts w:ascii="Arial" w:hAnsi="Arial" w:cs="Arial"/>
                <w:b/>
              </w:rPr>
            </w:pPr>
          </w:p>
        </w:tc>
      </w:tr>
      <w:tr w:rsidR="00100B5C">
        <w:tblPrEx>
          <w:tblCellMar>
            <w:top w:w="0" w:type="dxa"/>
            <w:bottom w:w="0" w:type="dxa"/>
          </w:tblCellMar>
        </w:tblPrEx>
        <w:trPr>
          <w:trHeight w:val="4153"/>
        </w:trPr>
        <w:tc>
          <w:tcPr>
            <w:tcW w:w="10598" w:type="dxa"/>
            <w:gridSpan w:val="4"/>
            <w:tcBorders>
              <w:top w:val="single" w:sz="6" w:space="0" w:color="auto"/>
            </w:tcBorders>
          </w:tcPr>
          <w:p w:rsidR="00100B5C" w:rsidRPr="008F16C8" w:rsidRDefault="00100B5C" w:rsidP="00273FEE">
            <w:pPr>
              <w:rPr>
                <w:rFonts w:ascii="Arial" w:hAnsi="Arial" w:cs="Arial"/>
                <w:b/>
              </w:rPr>
            </w:pPr>
          </w:p>
        </w:tc>
      </w:tr>
      <w:tr w:rsidR="00100B5C">
        <w:tblPrEx>
          <w:tblCellMar>
            <w:top w:w="0" w:type="dxa"/>
            <w:bottom w:w="0" w:type="dxa"/>
          </w:tblCellMar>
        </w:tblPrEx>
        <w:trPr>
          <w:trHeight w:val="666"/>
        </w:trPr>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t>Second Marker’s Signature</w:t>
            </w:r>
            <w:r w:rsidRPr="008F16C8">
              <w:rPr>
                <w:rFonts w:ascii="Arial" w:hAnsi="Arial" w:cs="Arial"/>
                <w:b/>
              </w:rPr>
              <w:t>:</w:t>
            </w:r>
            <w:r>
              <w:rPr>
                <w:rFonts w:ascii="Arial" w:hAnsi="Arial" w:cs="Arial"/>
                <w:b/>
              </w:rPr>
              <w:br/>
            </w:r>
          </w:p>
        </w:tc>
        <w:tc>
          <w:tcPr>
            <w:tcW w:w="2650" w:type="dxa"/>
            <w:tcBorders>
              <w:top w:val="single" w:sz="6" w:space="0" w:color="auto"/>
            </w:tcBorders>
          </w:tcPr>
          <w:p w:rsidR="00100B5C" w:rsidRPr="008F16C8" w:rsidRDefault="00100B5C" w:rsidP="00273FEE">
            <w:pPr>
              <w:rPr>
                <w:rFonts w:ascii="Arial" w:hAnsi="Arial" w:cs="Arial"/>
                <w:b/>
              </w:rPr>
            </w:pPr>
          </w:p>
        </w:tc>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2650" w:type="dxa"/>
            <w:tcBorders>
              <w:top w:val="single" w:sz="6" w:space="0" w:color="auto"/>
            </w:tcBorders>
          </w:tcPr>
          <w:p w:rsidR="00100B5C" w:rsidRPr="008F16C8" w:rsidRDefault="00100B5C" w:rsidP="00273FEE">
            <w:pPr>
              <w:rPr>
                <w:rFonts w:ascii="Arial" w:hAnsi="Arial" w:cs="Arial"/>
                <w:b/>
              </w:rPr>
            </w:pPr>
          </w:p>
        </w:tc>
      </w:tr>
    </w:tbl>
    <w:p w:rsidR="00100B5C" w:rsidRDefault="00100B5C" w:rsidP="00965881">
      <w:pPr>
        <w:rPr>
          <w:sz w:val="32"/>
          <w:szCs w:val="32"/>
        </w:rPr>
      </w:pPr>
    </w:p>
    <w:p w:rsidR="00935013" w:rsidRDefault="00100B5C" w:rsidP="00965881">
      <w:pPr>
        <w:rPr>
          <w:sz w:val="32"/>
          <w:szCs w:val="32"/>
        </w:rPr>
      </w:pPr>
      <w:r>
        <w:rPr>
          <w:sz w:val="32"/>
          <w:szCs w:val="3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CD6218" w:rsidRPr="00E60B8A">
        <w:tc>
          <w:tcPr>
            <w:tcW w:w="10670" w:type="dxa"/>
            <w:shd w:val="clear" w:color="auto" w:fill="C0C0C0"/>
          </w:tcPr>
          <w:p w:rsidR="00CD6218" w:rsidRPr="00E60B8A" w:rsidRDefault="00CD6218" w:rsidP="00E60B8A">
            <w:pPr>
              <w:jc w:val="center"/>
              <w:rPr>
                <w:b/>
                <w:sz w:val="40"/>
                <w:szCs w:val="40"/>
              </w:rPr>
            </w:pPr>
            <w:r w:rsidRPr="00E60B8A">
              <w:rPr>
                <w:b/>
                <w:sz w:val="40"/>
                <w:szCs w:val="40"/>
              </w:rPr>
              <w:lastRenderedPageBreak/>
              <w:t>TASK DESCRIPTION</w:t>
            </w:r>
          </w:p>
        </w:tc>
      </w:tr>
    </w:tbl>
    <w:p w:rsidR="00875A36" w:rsidRDefault="00875A36" w:rsidP="00935013">
      <w:pPr>
        <w:jc w:val="both"/>
        <w:rPr>
          <w:sz w:val="22"/>
          <w:szCs w:val="22"/>
        </w:rPr>
      </w:pPr>
    </w:p>
    <w:p w:rsidR="00241E2A" w:rsidRDefault="00241E2A" w:rsidP="00241E2A">
      <w:pPr>
        <w:pStyle w:val="Heading1"/>
      </w:pPr>
      <w:r>
        <w:t>Students’ Briefing Notes</w:t>
      </w:r>
    </w:p>
    <w:p w:rsidR="00A120D3" w:rsidRDefault="00A120D3" w:rsidP="00A120D3">
      <w:pPr>
        <w:pStyle w:val="Heading1"/>
      </w:pPr>
      <w:r>
        <w:t>Part A</w:t>
      </w:r>
    </w:p>
    <w:p w:rsidR="00A120D3" w:rsidRPr="00A120D3" w:rsidRDefault="00A120D3" w:rsidP="00A120D3"/>
    <w:p w:rsidR="000F3C3B" w:rsidRDefault="000F3C3B" w:rsidP="001D26ED">
      <w:r>
        <w:t>Steve White and Mike Black (White &amp; Black Conservatories) manufacture and fit high quality conservatories.  Your development team has recently has been approved by the management team at White and Black Conservatories</w:t>
      </w:r>
      <w:r w:rsidR="00C62473">
        <w:t xml:space="preserve"> to produce a scalable application based on the Microsoft Windows Communication Foundation technology</w:t>
      </w:r>
      <w:r>
        <w:t xml:space="preserve">.  </w:t>
      </w:r>
      <w:r w:rsidR="001D26ED">
        <w:t>Th</w:t>
      </w:r>
      <w:r>
        <w:t>ere are:</w:t>
      </w:r>
    </w:p>
    <w:p w:rsidR="001D26ED" w:rsidRDefault="001D26ED" w:rsidP="001D26ED">
      <w:pPr>
        <w:ind w:left="720" w:hanging="720"/>
      </w:pPr>
    </w:p>
    <w:p w:rsidR="000F3C3B" w:rsidRDefault="000F3C3B" w:rsidP="000F3C3B">
      <w:pPr>
        <w:numPr>
          <w:ilvl w:val="0"/>
          <w:numId w:val="16"/>
        </w:numPr>
      </w:pPr>
      <w:r>
        <w:t>Eight conservatory types</w:t>
      </w:r>
    </w:p>
    <w:p w:rsidR="000F3C3B" w:rsidRDefault="000F3C3B" w:rsidP="000F3C3B">
      <w:pPr>
        <w:numPr>
          <w:ilvl w:val="0"/>
          <w:numId w:val="16"/>
        </w:numPr>
      </w:pPr>
      <w:r>
        <w:t>For each type there are three sizes</w:t>
      </w:r>
    </w:p>
    <w:p w:rsidR="000F3C3B" w:rsidRDefault="000F3C3B" w:rsidP="000F3C3B">
      <w:pPr>
        <w:numPr>
          <w:ilvl w:val="0"/>
          <w:numId w:val="16"/>
        </w:numPr>
      </w:pPr>
      <w:r>
        <w:t>Fitting is either DIY or installed by the White and Black workforce</w:t>
      </w:r>
    </w:p>
    <w:p w:rsidR="000F3C3B" w:rsidRDefault="000F3C3B" w:rsidP="000F3C3B">
      <w:pPr>
        <w:numPr>
          <w:ilvl w:val="0"/>
          <w:numId w:val="16"/>
        </w:numPr>
      </w:pPr>
      <w:r>
        <w:t>Insurance cover is also available at additional cost</w:t>
      </w:r>
    </w:p>
    <w:p w:rsidR="000F3C3B" w:rsidRDefault="000F3C3B" w:rsidP="000F3C3B"/>
    <w:p w:rsidR="000F3C3B" w:rsidRDefault="000F3C3B" w:rsidP="000F3C3B">
      <w:r>
        <w:t xml:space="preserve"> Prototype characteristics:</w:t>
      </w:r>
    </w:p>
    <w:p w:rsidR="000F3C3B" w:rsidRDefault="000F3C3B" w:rsidP="000F3C3B"/>
    <w:p w:rsidR="000F3C3B" w:rsidRDefault="001D26ED" w:rsidP="001D26ED">
      <w:pPr>
        <w:numPr>
          <w:ilvl w:val="0"/>
          <w:numId w:val="14"/>
        </w:numPr>
        <w:ind w:hanging="255"/>
      </w:pPr>
      <w:r>
        <w:t>Visual Basic 2008</w:t>
      </w:r>
      <w:r w:rsidR="000F3C3B">
        <w:t xml:space="preserve"> based system;</w:t>
      </w:r>
    </w:p>
    <w:p w:rsidR="000F3C3B" w:rsidRDefault="000F3C3B" w:rsidP="001D26ED">
      <w:pPr>
        <w:numPr>
          <w:ilvl w:val="0"/>
          <w:numId w:val="14"/>
        </w:numPr>
        <w:ind w:hanging="255"/>
      </w:pPr>
      <w:r>
        <w:t>When the system loads it should first of all display a splash screen;</w:t>
      </w:r>
    </w:p>
    <w:p w:rsidR="000F3C3B" w:rsidRDefault="000F3C3B" w:rsidP="001D26ED">
      <w:pPr>
        <w:numPr>
          <w:ilvl w:val="0"/>
          <w:numId w:val="14"/>
        </w:numPr>
        <w:ind w:hanging="255"/>
      </w:pPr>
      <w:r>
        <w:t>The main form should allow the user to select the following items:</w:t>
      </w:r>
    </w:p>
    <w:p w:rsidR="000F3C3B" w:rsidRDefault="000F3C3B" w:rsidP="001D26ED">
      <w:pPr>
        <w:numPr>
          <w:ilvl w:val="1"/>
          <w:numId w:val="14"/>
        </w:numPr>
        <w:ind w:hanging="255"/>
      </w:pPr>
      <w:r>
        <w:t>Conservatory Model;</w:t>
      </w:r>
    </w:p>
    <w:p w:rsidR="000F3C3B" w:rsidRDefault="000F3C3B" w:rsidP="001D26ED">
      <w:pPr>
        <w:numPr>
          <w:ilvl w:val="1"/>
          <w:numId w:val="14"/>
        </w:numPr>
        <w:ind w:hanging="255"/>
      </w:pPr>
      <w:r>
        <w:t>Conservatory Size;</w:t>
      </w:r>
    </w:p>
    <w:p w:rsidR="000F3C3B" w:rsidRDefault="000F3C3B" w:rsidP="001D26ED">
      <w:pPr>
        <w:numPr>
          <w:ilvl w:val="1"/>
          <w:numId w:val="14"/>
        </w:numPr>
        <w:ind w:hanging="255"/>
      </w:pPr>
      <w:r>
        <w:t>Fitting costs (allow for DIY fitting – no cost).</w:t>
      </w:r>
    </w:p>
    <w:p w:rsidR="000F3C3B" w:rsidRDefault="000F3C3B" w:rsidP="001D26ED">
      <w:pPr>
        <w:numPr>
          <w:ilvl w:val="0"/>
          <w:numId w:val="14"/>
        </w:numPr>
        <w:ind w:hanging="255"/>
      </w:pPr>
      <w:r>
        <w:t xml:space="preserve">The main form: </w:t>
      </w:r>
    </w:p>
    <w:p w:rsidR="000F3C3B" w:rsidRDefault="000F3C3B" w:rsidP="001D26ED">
      <w:pPr>
        <w:numPr>
          <w:ilvl w:val="1"/>
          <w:numId w:val="14"/>
        </w:numPr>
        <w:ind w:hanging="255"/>
      </w:pPr>
      <w:r>
        <w:t>Displays a graphic of the selected conservatory;</w:t>
      </w:r>
    </w:p>
    <w:p w:rsidR="000F3C3B" w:rsidRDefault="000F3C3B" w:rsidP="001D26ED">
      <w:pPr>
        <w:numPr>
          <w:ilvl w:val="1"/>
          <w:numId w:val="14"/>
        </w:numPr>
        <w:ind w:hanging="255"/>
      </w:pPr>
      <w:r>
        <w:t>Displays the following cost:</w:t>
      </w:r>
    </w:p>
    <w:p w:rsidR="000F3C3B" w:rsidRDefault="000F3C3B" w:rsidP="001D26ED">
      <w:pPr>
        <w:numPr>
          <w:ilvl w:val="2"/>
          <w:numId w:val="14"/>
        </w:numPr>
        <w:ind w:hanging="255"/>
      </w:pPr>
      <w:r>
        <w:t xml:space="preserve">Cost </w:t>
      </w:r>
      <w:r w:rsidR="00001BDA">
        <w:t>of conservatory plus VAT at 15.0</w:t>
      </w:r>
      <w:r>
        <w:t>%</w:t>
      </w:r>
    </w:p>
    <w:p w:rsidR="000F3C3B" w:rsidRDefault="00001BDA" w:rsidP="001D26ED">
      <w:pPr>
        <w:numPr>
          <w:ilvl w:val="2"/>
          <w:numId w:val="14"/>
        </w:numPr>
        <w:ind w:hanging="255"/>
      </w:pPr>
      <w:r>
        <w:t>Cost of fitting plus VAT at 15.0</w:t>
      </w:r>
      <w:r w:rsidR="000F3C3B">
        <w:t>%</w:t>
      </w:r>
    </w:p>
    <w:p w:rsidR="000F3C3B" w:rsidRDefault="000F3C3B" w:rsidP="001D26ED">
      <w:pPr>
        <w:numPr>
          <w:ilvl w:val="2"/>
          <w:numId w:val="14"/>
        </w:numPr>
        <w:ind w:hanging="255"/>
      </w:pPr>
      <w:r>
        <w:t>Cost of insurance based on the conservatory price after VAT has been added.</w:t>
      </w:r>
    </w:p>
    <w:p w:rsidR="000F3C3B" w:rsidRDefault="000F3C3B" w:rsidP="000F3C3B"/>
    <w:p w:rsidR="000F3C3B" w:rsidRDefault="001D26ED" w:rsidP="000F3C3B">
      <w:pPr>
        <w:numPr>
          <w:ilvl w:val="0"/>
          <w:numId w:val="19"/>
        </w:numPr>
      </w:pPr>
      <w:r>
        <w:t>Create a WCF</w:t>
      </w:r>
      <w:r w:rsidR="000F3C3B">
        <w:t xml:space="preserve"> Service to handle </w:t>
      </w:r>
      <w:r w:rsidR="00C00EF7">
        <w:t>the cost of purchasing a conservatory</w:t>
      </w:r>
      <w:r w:rsidR="000F3C3B">
        <w:t>;</w:t>
      </w:r>
    </w:p>
    <w:p w:rsidR="00C00EF7" w:rsidRDefault="00C00EF7" w:rsidP="000F3C3B">
      <w:pPr>
        <w:numPr>
          <w:ilvl w:val="0"/>
          <w:numId w:val="19"/>
        </w:numPr>
      </w:pPr>
      <w:r>
        <w:t xml:space="preserve">Create a </w:t>
      </w:r>
      <w:r w:rsidR="00897DB0">
        <w:t>Web Service</w:t>
      </w:r>
      <w:r>
        <w:t xml:space="preserve"> to calculate the costs of:</w:t>
      </w:r>
    </w:p>
    <w:p w:rsidR="00C00EF7" w:rsidRDefault="00C00EF7" w:rsidP="00C00EF7">
      <w:pPr>
        <w:numPr>
          <w:ilvl w:val="1"/>
          <w:numId w:val="19"/>
        </w:numPr>
      </w:pPr>
      <w:r>
        <w:t>Insurance;</w:t>
      </w:r>
    </w:p>
    <w:p w:rsidR="00C00EF7" w:rsidRDefault="00C00EF7" w:rsidP="00C00EF7">
      <w:pPr>
        <w:numPr>
          <w:ilvl w:val="1"/>
          <w:numId w:val="19"/>
        </w:numPr>
      </w:pPr>
      <w:r>
        <w:t>Fitting;</w:t>
      </w:r>
    </w:p>
    <w:p w:rsidR="000F3C3B" w:rsidRDefault="000F3C3B" w:rsidP="000F3C3B">
      <w:pPr>
        <w:numPr>
          <w:ilvl w:val="0"/>
          <w:numId w:val="19"/>
        </w:numPr>
      </w:pPr>
      <w:r>
        <w:t>Add functionality to the form to receive buyer name, address, telephone number and credit card details;</w:t>
      </w:r>
    </w:p>
    <w:p w:rsidR="000F3C3B" w:rsidRDefault="000F3C3B" w:rsidP="000F3C3B">
      <w:pPr>
        <w:numPr>
          <w:ilvl w:val="0"/>
          <w:numId w:val="19"/>
        </w:numPr>
      </w:pPr>
      <w:r>
        <w:t xml:space="preserve">Write a second </w:t>
      </w:r>
      <w:r w:rsidR="001D26ED">
        <w:t>WCF</w:t>
      </w:r>
      <w:r>
        <w:t xml:space="preserve"> Service to store the buyer and conservatory details in a database table;</w:t>
      </w:r>
    </w:p>
    <w:p w:rsidR="00C00EF7" w:rsidRDefault="000F3C3B" w:rsidP="000F3C3B">
      <w:pPr>
        <w:numPr>
          <w:ilvl w:val="0"/>
          <w:numId w:val="19"/>
        </w:numPr>
      </w:pPr>
      <w:r>
        <w:t>Create a second form/tab to read from the end-user a buyer number</w:t>
      </w:r>
      <w:r w:rsidR="00C00EF7">
        <w:t>;</w:t>
      </w:r>
    </w:p>
    <w:p w:rsidR="00CC148E" w:rsidRDefault="00C00EF7" w:rsidP="000F3C3B">
      <w:pPr>
        <w:numPr>
          <w:ilvl w:val="0"/>
          <w:numId w:val="19"/>
        </w:numPr>
      </w:pPr>
      <w:r>
        <w:t xml:space="preserve">Create a third </w:t>
      </w:r>
      <w:r w:rsidR="001D26ED">
        <w:t>WCF</w:t>
      </w:r>
      <w:r>
        <w:t xml:space="preserve"> Service to retrieve the data held on that customer (assume that a customer will have a single entry in the database table;</w:t>
      </w:r>
    </w:p>
    <w:p w:rsidR="00CC148E" w:rsidRDefault="00CC148E">
      <w:r>
        <w:br w:type="page"/>
      </w:r>
    </w:p>
    <w:p w:rsidR="000F3C3B" w:rsidRDefault="000F3C3B" w:rsidP="000F3C3B"/>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190"/>
        <w:gridCol w:w="810"/>
        <w:gridCol w:w="810"/>
        <w:gridCol w:w="810"/>
      </w:tblGrid>
      <w:tr w:rsidR="000F3C3B">
        <w:tblPrEx>
          <w:tblCellMar>
            <w:top w:w="0" w:type="dxa"/>
            <w:bottom w:w="0" w:type="dxa"/>
          </w:tblCellMar>
        </w:tblPrEx>
        <w:trPr>
          <w:cantSplit/>
          <w:trHeight w:val="1134"/>
        </w:trPr>
        <w:tc>
          <w:tcPr>
            <w:tcW w:w="8190" w:type="dxa"/>
            <w:shd w:val="pct10" w:color="000000" w:fill="FFFFFF"/>
          </w:tcPr>
          <w:p w:rsidR="000F3C3B" w:rsidRDefault="000F3C3B" w:rsidP="00A2698F">
            <w:pPr>
              <w:pStyle w:val="BODYTEXT"/>
              <w:tabs>
                <w:tab w:val="clear" w:pos="720"/>
                <w:tab w:val="clear" w:pos="1440"/>
              </w:tabs>
              <w:rPr>
                <w:rFonts w:ascii="Times New Roman" w:hAnsi="Times New Roman"/>
                <w:b/>
                <w:sz w:val="28"/>
                <w:szCs w:val="28"/>
              </w:rPr>
            </w:pPr>
          </w:p>
          <w:p w:rsidR="000F3C3B" w:rsidRDefault="000F3C3B" w:rsidP="00A2698F">
            <w:pPr>
              <w:pStyle w:val="BODYTEXT"/>
              <w:tabs>
                <w:tab w:val="clear" w:pos="720"/>
                <w:tab w:val="clear" w:pos="1440"/>
              </w:tabs>
              <w:rPr>
                <w:rFonts w:ascii="Times New Roman" w:hAnsi="Times New Roman"/>
                <w:b/>
                <w:u w:val="single"/>
              </w:rPr>
            </w:pPr>
            <w:r>
              <w:rPr>
                <w:rFonts w:ascii="Times New Roman" w:hAnsi="Times New Roman"/>
                <w:b/>
                <w:sz w:val="28"/>
                <w:szCs w:val="28"/>
              </w:rPr>
              <w:t>M</w:t>
            </w:r>
            <w:r w:rsidRPr="001E1050">
              <w:rPr>
                <w:rFonts w:ascii="Times New Roman" w:hAnsi="Times New Roman"/>
                <w:b/>
                <w:sz w:val="28"/>
                <w:szCs w:val="28"/>
              </w:rPr>
              <w:t xml:space="preserve">arking scheme </w:t>
            </w:r>
            <w:r>
              <w:rPr>
                <w:rFonts w:ascii="Times New Roman" w:hAnsi="Times New Roman"/>
                <w:b/>
                <w:sz w:val="28"/>
                <w:szCs w:val="28"/>
              </w:rPr>
              <w:t>(and lecturer comments)</w:t>
            </w:r>
          </w:p>
          <w:p w:rsidR="000F3C3B" w:rsidRDefault="000F3C3B" w:rsidP="00A2698F">
            <w:pPr>
              <w:pStyle w:val="BODYTEXT"/>
              <w:tabs>
                <w:tab w:val="clear" w:pos="720"/>
                <w:tab w:val="clear" w:pos="1440"/>
              </w:tabs>
              <w:rPr>
                <w:rFonts w:ascii="Times New Roman" w:hAnsi="Times New Roman"/>
                <w:b/>
                <w:u w:val="single"/>
              </w:rPr>
            </w:pPr>
          </w:p>
          <w:p w:rsidR="000F3C3B" w:rsidRDefault="000F3C3B" w:rsidP="00A2698F">
            <w:pPr>
              <w:pStyle w:val="BODYTEXT"/>
              <w:tabs>
                <w:tab w:val="clear" w:pos="720"/>
                <w:tab w:val="clear" w:pos="1440"/>
              </w:tabs>
              <w:rPr>
                <w:rFonts w:ascii="Times New Roman" w:hAnsi="Times New Roman"/>
                <w:b/>
              </w:rPr>
            </w:pPr>
          </w:p>
        </w:tc>
        <w:tc>
          <w:tcPr>
            <w:tcW w:w="810" w:type="dxa"/>
            <w:shd w:val="pct10" w:color="000000" w:fill="FFFFFF"/>
            <w:textDirection w:val="btLr"/>
          </w:tcPr>
          <w:p w:rsidR="000F3C3B" w:rsidRDefault="000F3C3B" w:rsidP="00A2698F">
            <w:pPr>
              <w:pStyle w:val="BODYTEXT"/>
              <w:tabs>
                <w:tab w:val="clear" w:pos="720"/>
                <w:tab w:val="clear" w:pos="1440"/>
              </w:tabs>
              <w:ind w:left="113" w:right="113"/>
              <w:jc w:val="center"/>
              <w:rPr>
                <w:rFonts w:ascii="Times New Roman" w:hAnsi="Times New Roman"/>
                <w:b/>
                <w:sz w:val="20"/>
              </w:rPr>
            </w:pPr>
            <w:r>
              <w:rPr>
                <w:rFonts w:ascii="Times New Roman" w:hAnsi="Times New Roman"/>
                <w:b/>
                <w:sz w:val="20"/>
              </w:rPr>
              <w:t>Marks available</w:t>
            </w:r>
          </w:p>
          <w:p w:rsidR="000F3C3B" w:rsidRDefault="000F3C3B" w:rsidP="00A2698F">
            <w:pPr>
              <w:pStyle w:val="BODYTEXT"/>
              <w:tabs>
                <w:tab w:val="clear" w:pos="720"/>
                <w:tab w:val="clear" w:pos="1440"/>
              </w:tabs>
              <w:ind w:left="113" w:right="113"/>
              <w:jc w:val="center"/>
              <w:rPr>
                <w:rFonts w:ascii="Times New Roman" w:hAnsi="Times New Roman"/>
                <w:b/>
                <w:sz w:val="20"/>
              </w:rPr>
            </w:pPr>
          </w:p>
          <w:p w:rsidR="000F3C3B" w:rsidRDefault="000F3C3B" w:rsidP="00A2698F">
            <w:pPr>
              <w:pStyle w:val="BODYTEXT"/>
              <w:tabs>
                <w:tab w:val="clear" w:pos="720"/>
                <w:tab w:val="clear" w:pos="1440"/>
              </w:tabs>
              <w:ind w:left="113" w:right="113"/>
              <w:jc w:val="center"/>
              <w:rPr>
                <w:rFonts w:ascii="Times New Roman" w:hAnsi="Times New Roman"/>
                <w:b/>
                <w:sz w:val="20"/>
              </w:rPr>
            </w:pPr>
          </w:p>
          <w:p w:rsidR="000F3C3B" w:rsidRDefault="000F3C3B" w:rsidP="00A2698F">
            <w:pPr>
              <w:pStyle w:val="BODYTEXT"/>
              <w:tabs>
                <w:tab w:val="clear" w:pos="720"/>
                <w:tab w:val="clear" w:pos="1440"/>
              </w:tabs>
              <w:ind w:left="113" w:right="113"/>
              <w:jc w:val="center"/>
              <w:rPr>
                <w:rFonts w:ascii="Times New Roman" w:hAnsi="Times New Roman"/>
                <w:b/>
                <w:sz w:val="20"/>
              </w:rPr>
            </w:pPr>
          </w:p>
        </w:tc>
        <w:tc>
          <w:tcPr>
            <w:tcW w:w="810" w:type="dxa"/>
            <w:shd w:val="pct10" w:color="000000" w:fill="FFFFFF"/>
            <w:textDirection w:val="btLr"/>
          </w:tcPr>
          <w:p w:rsidR="000F3C3B" w:rsidRDefault="000F3C3B" w:rsidP="00A2698F">
            <w:pPr>
              <w:pStyle w:val="BODYTEXT"/>
              <w:tabs>
                <w:tab w:val="clear" w:pos="720"/>
                <w:tab w:val="clear" w:pos="1440"/>
              </w:tabs>
              <w:ind w:left="113" w:right="113"/>
              <w:jc w:val="center"/>
              <w:rPr>
                <w:rFonts w:ascii="Times New Roman" w:hAnsi="Times New Roman"/>
                <w:b/>
                <w:sz w:val="20"/>
              </w:rPr>
            </w:pPr>
            <w:r>
              <w:rPr>
                <w:rFonts w:ascii="Times New Roman" w:hAnsi="Times New Roman"/>
                <w:b/>
                <w:sz w:val="20"/>
              </w:rPr>
              <w:t>Marks awarded</w:t>
            </w:r>
          </w:p>
          <w:p w:rsidR="000F3C3B" w:rsidRDefault="000F3C3B" w:rsidP="00A2698F">
            <w:pPr>
              <w:pStyle w:val="BODYTEXT"/>
              <w:tabs>
                <w:tab w:val="clear" w:pos="720"/>
                <w:tab w:val="clear" w:pos="1440"/>
              </w:tabs>
              <w:ind w:left="113" w:right="113"/>
              <w:jc w:val="center"/>
              <w:rPr>
                <w:rFonts w:ascii="Times New Roman" w:hAnsi="Times New Roman"/>
                <w:b/>
                <w:sz w:val="20"/>
              </w:rPr>
            </w:pPr>
          </w:p>
          <w:p w:rsidR="000F3C3B" w:rsidRDefault="000F3C3B" w:rsidP="00A2698F">
            <w:pPr>
              <w:pStyle w:val="BODYTEXT"/>
              <w:tabs>
                <w:tab w:val="clear" w:pos="720"/>
                <w:tab w:val="clear" w:pos="1440"/>
              </w:tabs>
              <w:ind w:left="113" w:right="113"/>
              <w:jc w:val="center"/>
              <w:rPr>
                <w:rFonts w:ascii="Times New Roman" w:hAnsi="Times New Roman"/>
                <w:b/>
                <w:sz w:val="20"/>
              </w:rPr>
            </w:pPr>
          </w:p>
          <w:p w:rsidR="000F3C3B" w:rsidRDefault="000F3C3B" w:rsidP="00A2698F">
            <w:pPr>
              <w:pStyle w:val="BODYTEXT"/>
              <w:tabs>
                <w:tab w:val="clear" w:pos="720"/>
                <w:tab w:val="clear" w:pos="1440"/>
              </w:tabs>
              <w:ind w:left="113" w:right="113"/>
              <w:rPr>
                <w:rFonts w:ascii="Times New Roman" w:hAnsi="Times New Roman"/>
                <w:b/>
                <w:sz w:val="20"/>
              </w:rPr>
            </w:pPr>
          </w:p>
          <w:p w:rsidR="000F3C3B" w:rsidRDefault="000F3C3B" w:rsidP="00A2698F">
            <w:pPr>
              <w:pStyle w:val="BODYTEXT"/>
              <w:tabs>
                <w:tab w:val="clear" w:pos="720"/>
                <w:tab w:val="clear" w:pos="1440"/>
              </w:tabs>
              <w:ind w:left="113" w:right="113"/>
              <w:rPr>
                <w:rFonts w:ascii="Times New Roman" w:hAnsi="Times New Roman"/>
                <w:b/>
                <w:sz w:val="20"/>
              </w:rPr>
            </w:pPr>
          </w:p>
        </w:tc>
        <w:tc>
          <w:tcPr>
            <w:tcW w:w="810" w:type="dxa"/>
            <w:shd w:val="pct10" w:color="000000" w:fill="FFFFFF"/>
            <w:textDirection w:val="btLr"/>
          </w:tcPr>
          <w:p w:rsidR="000F3C3B" w:rsidRDefault="000F3C3B" w:rsidP="00A2698F">
            <w:pPr>
              <w:pStyle w:val="BODYTEXT"/>
              <w:tabs>
                <w:tab w:val="clear" w:pos="720"/>
                <w:tab w:val="clear" w:pos="1440"/>
              </w:tabs>
              <w:ind w:left="113" w:right="113"/>
              <w:jc w:val="center"/>
              <w:rPr>
                <w:rFonts w:ascii="Times New Roman" w:hAnsi="Times New Roman"/>
                <w:b/>
                <w:sz w:val="20"/>
              </w:rPr>
            </w:pPr>
            <w:r>
              <w:rPr>
                <w:rFonts w:ascii="Times New Roman" w:hAnsi="Times New Roman"/>
                <w:b/>
                <w:sz w:val="20"/>
              </w:rPr>
              <w:t>2</w:t>
            </w:r>
            <w:r w:rsidRPr="00FB5CF8">
              <w:rPr>
                <w:rFonts w:ascii="Times New Roman" w:hAnsi="Times New Roman"/>
                <w:b/>
                <w:sz w:val="20"/>
                <w:vertAlign w:val="superscript"/>
              </w:rPr>
              <w:t>nd</w:t>
            </w:r>
            <w:r>
              <w:rPr>
                <w:rFonts w:ascii="Times New Roman" w:hAnsi="Times New Roman"/>
                <w:b/>
                <w:sz w:val="20"/>
              </w:rPr>
              <w:t xml:space="preserve"> marker</w:t>
            </w:r>
          </w:p>
        </w:tc>
      </w:tr>
      <w:tr w:rsidR="000F3C3B">
        <w:tblPrEx>
          <w:tblCellMar>
            <w:top w:w="0" w:type="dxa"/>
            <w:bottom w:w="0" w:type="dxa"/>
          </w:tblCellMar>
        </w:tblPrEx>
        <w:tc>
          <w:tcPr>
            <w:tcW w:w="8190" w:type="dxa"/>
          </w:tcPr>
          <w:p w:rsidR="000F3C3B" w:rsidRDefault="000F3C3B" w:rsidP="00A2698F"/>
          <w:p w:rsidR="000F3C3B" w:rsidRPr="009C5485" w:rsidRDefault="00C00EF7" w:rsidP="000F3C3B">
            <w:pPr>
              <w:pStyle w:val="BODYTEXT"/>
              <w:numPr>
                <w:ilvl w:val="0"/>
                <w:numId w:val="18"/>
              </w:numPr>
              <w:tabs>
                <w:tab w:val="clear" w:pos="720"/>
                <w:tab w:val="clear" w:pos="1440"/>
              </w:tabs>
              <w:rPr>
                <w:rFonts w:ascii="Times New Roman" w:hAnsi="Times New Roman"/>
                <w:color w:val="000000"/>
                <w:sz w:val="20"/>
              </w:rPr>
            </w:pPr>
            <w:r>
              <w:rPr>
                <w:rFonts w:ascii="Times New Roman" w:hAnsi="Times New Roman"/>
                <w:color w:val="000000"/>
                <w:sz w:val="20"/>
              </w:rPr>
              <w:t xml:space="preserve">Implementing the </w:t>
            </w:r>
            <w:r w:rsidR="001D26ED">
              <w:rPr>
                <w:rFonts w:ascii="Times New Roman" w:hAnsi="Times New Roman"/>
                <w:color w:val="000000"/>
                <w:sz w:val="20"/>
              </w:rPr>
              <w:t>WCF</w:t>
            </w:r>
            <w:r>
              <w:rPr>
                <w:rFonts w:ascii="Times New Roman" w:hAnsi="Times New Roman"/>
                <w:color w:val="000000"/>
                <w:sz w:val="20"/>
              </w:rPr>
              <w:t xml:space="preserve"> Services</w:t>
            </w:r>
          </w:p>
          <w:p w:rsidR="000F3C3B" w:rsidRPr="009C5485" w:rsidRDefault="00C00EF7" w:rsidP="000F3C3B">
            <w:pPr>
              <w:pStyle w:val="BODYTEXT"/>
              <w:numPr>
                <w:ilvl w:val="1"/>
                <w:numId w:val="18"/>
              </w:numPr>
              <w:tabs>
                <w:tab w:val="clear" w:pos="720"/>
                <w:tab w:val="clear" w:pos="1440"/>
              </w:tabs>
              <w:rPr>
                <w:rFonts w:ascii="Times New Roman" w:hAnsi="Times New Roman"/>
                <w:color w:val="000000"/>
                <w:sz w:val="20"/>
              </w:rPr>
            </w:pPr>
            <w:r>
              <w:rPr>
                <w:rFonts w:ascii="Times New Roman" w:hAnsi="Times New Roman"/>
                <w:color w:val="000000"/>
                <w:sz w:val="20"/>
              </w:rPr>
              <w:t>Conservatory cost calculation</w:t>
            </w:r>
          </w:p>
          <w:p w:rsidR="000F3C3B" w:rsidRDefault="00C00EF7" w:rsidP="000F3C3B">
            <w:pPr>
              <w:pStyle w:val="BODYTEXT"/>
              <w:numPr>
                <w:ilvl w:val="1"/>
                <w:numId w:val="18"/>
              </w:numPr>
              <w:tabs>
                <w:tab w:val="clear" w:pos="720"/>
                <w:tab w:val="clear" w:pos="1440"/>
              </w:tabs>
              <w:rPr>
                <w:rFonts w:ascii="Times New Roman" w:hAnsi="Times New Roman"/>
                <w:color w:val="000000"/>
                <w:sz w:val="20"/>
              </w:rPr>
            </w:pPr>
            <w:r>
              <w:rPr>
                <w:rFonts w:ascii="Times New Roman" w:hAnsi="Times New Roman"/>
                <w:color w:val="000000"/>
                <w:sz w:val="20"/>
              </w:rPr>
              <w:t>Storing a new buyer in a database table</w:t>
            </w:r>
          </w:p>
          <w:p w:rsidR="00C00EF7" w:rsidRDefault="00C00EF7" w:rsidP="000F3C3B">
            <w:pPr>
              <w:pStyle w:val="BODYTEXT"/>
              <w:numPr>
                <w:ilvl w:val="1"/>
                <w:numId w:val="18"/>
              </w:numPr>
              <w:tabs>
                <w:tab w:val="clear" w:pos="720"/>
                <w:tab w:val="clear" w:pos="1440"/>
              </w:tabs>
              <w:rPr>
                <w:rFonts w:ascii="Times New Roman" w:hAnsi="Times New Roman"/>
                <w:color w:val="000000"/>
                <w:sz w:val="20"/>
              </w:rPr>
            </w:pPr>
            <w:r>
              <w:rPr>
                <w:rFonts w:ascii="Times New Roman" w:hAnsi="Times New Roman"/>
                <w:color w:val="000000"/>
                <w:sz w:val="20"/>
              </w:rPr>
              <w:t>Retrieving data from a database table</w:t>
            </w:r>
          </w:p>
          <w:p w:rsidR="000F3C3B" w:rsidRPr="009C5485" w:rsidRDefault="000F3C3B" w:rsidP="00A2698F">
            <w:pPr>
              <w:pStyle w:val="BODYTEXT"/>
              <w:tabs>
                <w:tab w:val="clear" w:pos="720"/>
                <w:tab w:val="clear" w:pos="1440"/>
              </w:tabs>
              <w:rPr>
                <w:rFonts w:ascii="Times New Roman" w:hAnsi="Times New Roman"/>
                <w:color w:val="000000"/>
                <w:sz w:val="20"/>
              </w:rPr>
            </w:pPr>
          </w:p>
        </w:tc>
        <w:tc>
          <w:tcPr>
            <w:tcW w:w="810" w:type="dxa"/>
          </w:tcPr>
          <w:p w:rsidR="000F3C3B" w:rsidRPr="006508BE" w:rsidRDefault="001D26ED" w:rsidP="00A2698F">
            <w:pPr>
              <w:pStyle w:val="BODYTEXT"/>
              <w:tabs>
                <w:tab w:val="clear" w:pos="720"/>
                <w:tab w:val="clear" w:pos="1440"/>
              </w:tabs>
              <w:jc w:val="center"/>
              <w:rPr>
                <w:rFonts w:ascii="Times New Roman" w:hAnsi="Times New Roman"/>
                <w:sz w:val="20"/>
              </w:rPr>
            </w:pPr>
            <w:r>
              <w:rPr>
                <w:rFonts w:ascii="Times New Roman" w:hAnsi="Times New Roman"/>
                <w:sz w:val="20"/>
              </w:rPr>
              <w:t>40</w:t>
            </w:r>
            <w:r w:rsidR="000F3C3B" w:rsidRPr="006508BE">
              <w:rPr>
                <w:rFonts w:ascii="Times New Roman" w:hAnsi="Times New Roman"/>
                <w:sz w:val="20"/>
              </w:rPr>
              <w:t>%</w:t>
            </w:r>
          </w:p>
        </w:tc>
        <w:tc>
          <w:tcPr>
            <w:tcW w:w="810" w:type="dxa"/>
          </w:tcPr>
          <w:p w:rsidR="000F3C3B" w:rsidRDefault="000F3C3B" w:rsidP="00A2698F">
            <w:pPr>
              <w:pStyle w:val="BODYTEXT"/>
              <w:tabs>
                <w:tab w:val="clear" w:pos="720"/>
                <w:tab w:val="clear" w:pos="1440"/>
              </w:tabs>
              <w:rPr>
                <w:rFonts w:ascii="Times New Roman" w:hAnsi="Times New Roman"/>
                <w:sz w:val="20"/>
              </w:rPr>
            </w:pPr>
          </w:p>
        </w:tc>
        <w:tc>
          <w:tcPr>
            <w:tcW w:w="810" w:type="dxa"/>
          </w:tcPr>
          <w:p w:rsidR="000F3C3B" w:rsidRDefault="000F3C3B" w:rsidP="00A2698F">
            <w:pPr>
              <w:pStyle w:val="BODYTEXT"/>
              <w:tabs>
                <w:tab w:val="clear" w:pos="720"/>
                <w:tab w:val="clear" w:pos="1440"/>
              </w:tabs>
              <w:rPr>
                <w:rFonts w:ascii="Times New Roman" w:hAnsi="Times New Roman"/>
                <w:sz w:val="20"/>
              </w:rPr>
            </w:pPr>
          </w:p>
        </w:tc>
      </w:tr>
      <w:tr w:rsidR="000F3C3B">
        <w:tblPrEx>
          <w:tblCellMar>
            <w:top w:w="0" w:type="dxa"/>
            <w:bottom w:w="0" w:type="dxa"/>
          </w:tblCellMar>
        </w:tblPrEx>
        <w:tc>
          <w:tcPr>
            <w:tcW w:w="8190" w:type="dxa"/>
          </w:tcPr>
          <w:p w:rsidR="000F3C3B" w:rsidRDefault="000F3C3B" w:rsidP="00A2698F"/>
          <w:p w:rsidR="000F3C3B" w:rsidRDefault="000F3C3B" w:rsidP="000F3C3B">
            <w:pPr>
              <w:numPr>
                <w:ilvl w:val="0"/>
                <w:numId w:val="18"/>
              </w:numPr>
            </w:pPr>
            <w:r>
              <w:t>Screen Design and Data Gathering</w:t>
            </w:r>
          </w:p>
          <w:p w:rsidR="000F3C3B" w:rsidRDefault="000F3C3B" w:rsidP="000F3C3B">
            <w:pPr>
              <w:numPr>
                <w:ilvl w:val="1"/>
                <w:numId w:val="18"/>
              </w:numPr>
            </w:pPr>
            <w:r>
              <w:t>Creation of a splash screen</w:t>
            </w:r>
          </w:p>
          <w:p w:rsidR="000F3C3B" w:rsidRDefault="000F3C3B" w:rsidP="000F3C3B">
            <w:pPr>
              <w:numPr>
                <w:ilvl w:val="1"/>
                <w:numId w:val="18"/>
              </w:numPr>
            </w:pPr>
            <w:r>
              <w:t>Creation of a data gathering form</w:t>
            </w:r>
          </w:p>
          <w:p w:rsidR="000F3C3B" w:rsidRDefault="000F3C3B" w:rsidP="000F3C3B">
            <w:pPr>
              <w:numPr>
                <w:ilvl w:val="1"/>
                <w:numId w:val="18"/>
              </w:numPr>
            </w:pPr>
            <w:r>
              <w:t>Creat</w:t>
            </w:r>
            <w:r w:rsidR="00A831FE">
              <w:t>ion of a form for retrieval of database record</w:t>
            </w:r>
          </w:p>
          <w:p w:rsidR="000F3C3B" w:rsidRDefault="000F3C3B" w:rsidP="00A2698F"/>
        </w:tc>
        <w:tc>
          <w:tcPr>
            <w:tcW w:w="810" w:type="dxa"/>
          </w:tcPr>
          <w:p w:rsidR="000F3C3B" w:rsidRDefault="001D26ED" w:rsidP="00A2698F">
            <w:pPr>
              <w:pStyle w:val="BODYTEXT"/>
              <w:tabs>
                <w:tab w:val="clear" w:pos="720"/>
                <w:tab w:val="clear" w:pos="1440"/>
              </w:tabs>
              <w:jc w:val="center"/>
              <w:rPr>
                <w:rFonts w:ascii="Times New Roman" w:hAnsi="Times New Roman"/>
                <w:sz w:val="20"/>
              </w:rPr>
            </w:pPr>
            <w:r>
              <w:rPr>
                <w:rFonts w:ascii="Times New Roman" w:hAnsi="Times New Roman"/>
                <w:sz w:val="20"/>
              </w:rPr>
              <w:t>10</w:t>
            </w:r>
            <w:r w:rsidR="000F3C3B">
              <w:rPr>
                <w:rFonts w:ascii="Times New Roman" w:hAnsi="Times New Roman"/>
                <w:sz w:val="20"/>
              </w:rPr>
              <w:t>%</w:t>
            </w:r>
          </w:p>
        </w:tc>
        <w:tc>
          <w:tcPr>
            <w:tcW w:w="810" w:type="dxa"/>
          </w:tcPr>
          <w:p w:rsidR="000F3C3B" w:rsidRDefault="000F3C3B" w:rsidP="00A2698F">
            <w:pPr>
              <w:pStyle w:val="BODYTEXT"/>
              <w:tabs>
                <w:tab w:val="clear" w:pos="720"/>
                <w:tab w:val="clear" w:pos="1440"/>
              </w:tabs>
              <w:rPr>
                <w:rFonts w:ascii="Times New Roman" w:hAnsi="Times New Roman"/>
                <w:sz w:val="20"/>
              </w:rPr>
            </w:pPr>
          </w:p>
        </w:tc>
        <w:tc>
          <w:tcPr>
            <w:tcW w:w="810" w:type="dxa"/>
          </w:tcPr>
          <w:p w:rsidR="000F3C3B" w:rsidRDefault="000F3C3B" w:rsidP="00A2698F">
            <w:pPr>
              <w:pStyle w:val="BODYTEXT"/>
              <w:tabs>
                <w:tab w:val="clear" w:pos="720"/>
                <w:tab w:val="clear" w:pos="1440"/>
              </w:tabs>
              <w:rPr>
                <w:rFonts w:ascii="Times New Roman" w:hAnsi="Times New Roman"/>
                <w:sz w:val="20"/>
              </w:rPr>
            </w:pPr>
          </w:p>
        </w:tc>
      </w:tr>
      <w:tr w:rsidR="000F3C3B">
        <w:tblPrEx>
          <w:tblCellMar>
            <w:top w:w="0" w:type="dxa"/>
            <w:bottom w:w="0" w:type="dxa"/>
          </w:tblCellMar>
        </w:tblPrEx>
        <w:tc>
          <w:tcPr>
            <w:tcW w:w="8190" w:type="dxa"/>
          </w:tcPr>
          <w:p w:rsidR="000F3C3B" w:rsidRDefault="000F3C3B" w:rsidP="00A2698F">
            <w:pPr>
              <w:rPr>
                <w:color w:val="C0C0C0"/>
              </w:rPr>
            </w:pPr>
          </w:p>
          <w:p w:rsidR="000F3C3B" w:rsidRPr="009C5485" w:rsidRDefault="00A831FE" w:rsidP="000F3C3B">
            <w:pPr>
              <w:numPr>
                <w:ilvl w:val="0"/>
                <w:numId w:val="18"/>
              </w:numPr>
              <w:rPr>
                <w:color w:val="000000"/>
              </w:rPr>
            </w:pPr>
            <w:r>
              <w:rPr>
                <w:color w:val="000000"/>
              </w:rPr>
              <w:t>Dynamic Link Library</w:t>
            </w:r>
          </w:p>
          <w:p w:rsidR="000F3C3B" w:rsidRPr="009C5485" w:rsidRDefault="00A831FE" w:rsidP="000F3C3B">
            <w:pPr>
              <w:numPr>
                <w:ilvl w:val="1"/>
                <w:numId w:val="18"/>
              </w:numPr>
              <w:rPr>
                <w:color w:val="000000"/>
              </w:rPr>
            </w:pPr>
            <w:r>
              <w:rPr>
                <w:color w:val="000000"/>
              </w:rPr>
              <w:t>Creating an Interface</w:t>
            </w:r>
          </w:p>
          <w:p w:rsidR="000F3C3B" w:rsidRPr="009C5485" w:rsidRDefault="00A831FE" w:rsidP="000F3C3B">
            <w:pPr>
              <w:numPr>
                <w:ilvl w:val="1"/>
                <w:numId w:val="18"/>
              </w:numPr>
              <w:rPr>
                <w:color w:val="000000"/>
              </w:rPr>
            </w:pPr>
            <w:r>
              <w:rPr>
                <w:color w:val="000000"/>
              </w:rPr>
              <w:t>Implementing an Interface</w:t>
            </w:r>
          </w:p>
          <w:p w:rsidR="000F3C3B" w:rsidRPr="00E72434" w:rsidRDefault="000F3C3B" w:rsidP="00A831FE">
            <w:pPr>
              <w:ind w:left="720"/>
              <w:rPr>
                <w:color w:val="C0C0C0"/>
              </w:rPr>
            </w:pPr>
          </w:p>
        </w:tc>
        <w:tc>
          <w:tcPr>
            <w:tcW w:w="810" w:type="dxa"/>
          </w:tcPr>
          <w:p w:rsidR="000F3C3B" w:rsidRPr="006508BE" w:rsidRDefault="000F3C3B" w:rsidP="00A2698F">
            <w:pPr>
              <w:pStyle w:val="BODYTEXT"/>
              <w:tabs>
                <w:tab w:val="clear" w:pos="720"/>
                <w:tab w:val="clear" w:pos="1440"/>
              </w:tabs>
              <w:jc w:val="center"/>
              <w:rPr>
                <w:rFonts w:ascii="Times New Roman" w:hAnsi="Times New Roman"/>
                <w:sz w:val="20"/>
              </w:rPr>
            </w:pPr>
            <w:r>
              <w:rPr>
                <w:rFonts w:ascii="Times New Roman" w:hAnsi="Times New Roman"/>
                <w:sz w:val="20"/>
              </w:rPr>
              <w:t>2</w:t>
            </w:r>
            <w:r w:rsidRPr="006508BE">
              <w:rPr>
                <w:rFonts w:ascii="Times New Roman" w:hAnsi="Times New Roman"/>
                <w:sz w:val="20"/>
              </w:rPr>
              <w:t>0%</w:t>
            </w:r>
          </w:p>
        </w:tc>
        <w:tc>
          <w:tcPr>
            <w:tcW w:w="810" w:type="dxa"/>
          </w:tcPr>
          <w:p w:rsidR="000F3C3B" w:rsidRDefault="000F3C3B" w:rsidP="00A2698F">
            <w:pPr>
              <w:pStyle w:val="BODYTEXT"/>
              <w:tabs>
                <w:tab w:val="clear" w:pos="720"/>
                <w:tab w:val="clear" w:pos="1440"/>
              </w:tabs>
              <w:rPr>
                <w:rFonts w:ascii="Times New Roman" w:hAnsi="Times New Roman"/>
                <w:sz w:val="20"/>
              </w:rPr>
            </w:pPr>
          </w:p>
        </w:tc>
        <w:tc>
          <w:tcPr>
            <w:tcW w:w="810" w:type="dxa"/>
          </w:tcPr>
          <w:p w:rsidR="000F3C3B" w:rsidRDefault="000F3C3B" w:rsidP="00A2698F">
            <w:pPr>
              <w:pStyle w:val="BODYTEXT"/>
              <w:tabs>
                <w:tab w:val="clear" w:pos="720"/>
                <w:tab w:val="clear" w:pos="1440"/>
              </w:tabs>
              <w:rPr>
                <w:rFonts w:ascii="Times New Roman" w:hAnsi="Times New Roman"/>
                <w:sz w:val="20"/>
              </w:rPr>
            </w:pPr>
          </w:p>
        </w:tc>
      </w:tr>
      <w:tr w:rsidR="00A831FE">
        <w:tblPrEx>
          <w:tblCellMar>
            <w:top w:w="0" w:type="dxa"/>
            <w:bottom w:w="0" w:type="dxa"/>
          </w:tblCellMar>
        </w:tblPrEx>
        <w:tc>
          <w:tcPr>
            <w:tcW w:w="8190" w:type="dxa"/>
          </w:tcPr>
          <w:p w:rsidR="00A831FE" w:rsidRDefault="00A831FE" w:rsidP="00A2698F">
            <w:pPr>
              <w:rPr>
                <w:color w:val="C0C0C0"/>
              </w:rPr>
            </w:pPr>
          </w:p>
          <w:p w:rsidR="00A831FE" w:rsidRPr="00A831FE" w:rsidRDefault="00A831FE" w:rsidP="00A831FE">
            <w:pPr>
              <w:numPr>
                <w:ilvl w:val="0"/>
                <w:numId w:val="20"/>
              </w:numPr>
              <w:rPr>
                <w:color w:val="000000"/>
              </w:rPr>
            </w:pPr>
            <w:r w:rsidRPr="00A831FE">
              <w:rPr>
                <w:color w:val="000000"/>
              </w:rPr>
              <w:t>Innovation</w:t>
            </w:r>
          </w:p>
          <w:p w:rsidR="00A831FE" w:rsidRPr="00A831FE" w:rsidRDefault="00A831FE" w:rsidP="00A831FE">
            <w:pPr>
              <w:numPr>
                <w:ilvl w:val="1"/>
                <w:numId w:val="20"/>
              </w:numPr>
              <w:rPr>
                <w:color w:val="000000"/>
              </w:rPr>
            </w:pPr>
            <w:r w:rsidRPr="00A831FE">
              <w:rPr>
                <w:color w:val="000000"/>
              </w:rPr>
              <w:t>Use your own initiative to enhance the quality of the application</w:t>
            </w:r>
          </w:p>
          <w:p w:rsidR="00A831FE" w:rsidRDefault="00A831FE" w:rsidP="00A831FE">
            <w:pPr>
              <w:ind w:left="720"/>
              <w:rPr>
                <w:color w:val="C0C0C0"/>
              </w:rPr>
            </w:pPr>
          </w:p>
        </w:tc>
        <w:tc>
          <w:tcPr>
            <w:tcW w:w="810" w:type="dxa"/>
          </w:tcPr>
          <w:p w:rsidR="00A831FE" w:rsidRDefault="00A831FE" w:rsidP="00A2698F">
            <w:pPr>
              <w:pStyle w:val="BODYTEXT"/>
              <w:tabs>
                <w:tab w:val="clear" w:pos="720"/>
                <w:tab w:val="clear" w:pos="1440"/>
              </w:tabs>
              <w:jc w:val="center"/>
              <w:rPr>
                <w:rFonts w:ascii="Times New Roman" w:hAnsi="Times New Roman"/>
                <w:sz w:val="20"/>
              </w:rPr>
            </w:pPr>
            <w:r>
              <w:rPr>
                <w:rFonts w:ascii="Times New Roman" w:hAnsi="Times New Roman"/>
                <w:sz w:val="20"/>
              </w:rPr>
              <w:t>20%</w:t>
            </w:r>
          </w:p>
        </w:tc>
        <w:tc>
          <w:tcPr>
            <w:tcW w:w="810" w:type="dxa"/>
          </w:tcPr>
          <w:p w:rsidR="00A831FE" w:rsidRDefault="00A831FE" w:rsidP="00A2698F">
            <w:pPr>
              <w:pStyle w:val="BODYTEXT"/>
              <w:tabs>
                <w:tab w:val="clear" w:pos="720"/>
                <w:tab w:val="clear" w:pos="1440"/>
              </w:tabs>
              <w:rPr>
                <w:rFonts w:ascii="Times New Roman" w:hAnsi="Times New Roman"/>
                <w:sz w:val="20"/>
              </w:rPr>
            </w:pPr>
          </w:p>
        </w:tc>
        <w:tc>
          <w:tcPr>
            <w:tcW w:w="810" w:type="dxa"/>
          </w:tcPr>
          <w:p w:rsidR="00A831FE" w:rsidRDefault="00A831FE" w:rsidP="00A2698F">
            <w:pPr>
              <w:pStyle w:val="BODYTEXT"/>
              <w:tabs>
                <w:tab w:val="clear" w:pos="720"/>
                <w:tab w:val="clear" w:pos="1440"/>
              </w:tabs>
              <w:rPr>
                <w:rFonts w:ascii="Times New Roman" w:hAnsi="Times New Roman"/>
                <w:sz w:val="20"/>
              </w:rPr>
            </w:pPr>
          </w:p>
        </w:tc>
      </w:tr>
      <w:tr w:rsidR="000F3C3B">
        <w:tblPrEx>
          <w:tblCellMar>
            <w:top w:w="0" w:type="dxa"/>
            <w:bottom w:w="0" w:type="dxa"/>
          </w:tblCellMar>
        </w:tblPrEx>
        <w:tc>
          <w:tcPr>
            <w:tcW w:w="8190" w:type="dxa"/>
          </w:tcPr>
          <w:p w:rsidR="000F3C3B" w:rsidRDefault="000F3C3B" w:rsidP="00A2698F">
            <w:pPr>
              <w:rPr>
                <w:color w:val="000000"/>
              </w:rPr>
            </w:pPr>
          </w:p>
          <w:p w:rsidR="000F3C3B" w:rsidRPr="00A05C36" w:rsidRDefault="000F3C3B" w:rsidP="000F3C3B">
            <w:pPr>
              <w:numPr>
                <w:ilvl w:val="0"/>
                <w:numId w:val="18"/>
              </w:numPr>
              <w:rPr>
                <w:color w:val="000000"/>
              </w:rPr>
            </w:pPr>
            <w:r w:rsidRPr="00A05C36">
              <w:rPr>
                <w:color w:val="000000"/>
              </w:rPr>
              <w:t>Report Writing</w:t>
            </w:r>
          </w:p>
          <w:p w:rsidR="000F3C3B" w:rsidRPr="00A05C36" w:rsidRDefault="001D26ED" w:rsidP="000F3C3B">
            <w:pPr>
              <w:numPr>
                <w:ilvl w:val="1"/>
                <w:numId w:val="18"/>
              </w:numPr>
              <w:rPr>
                <w:color w:val="000000"/>
              </w:rPr>
            </w:pPr>
            <w:r>
              <w:rPr>
                <w:color w:val="000000"/>
              </w:rPr>
              <w:t>Documentation</w:t>
            </w:r>
          </w:p>
          <w:p w:rsidR="000F3C3B" w:rsidRDefault="000F3C3B" w:rsidP="00A2698F">
            <w:pPr>
              <w:numPr>
                <w:ilvl w:val="0"/>
                <w:numId w:val="7"/>
              </w:numPr>
              <w:rPr>
                <w:color w:val="C0C0C0"/>
              </w:rPr>
            </w:pPr>
          </w:p>
        </w:tc>
        <w:tc>
          <w:tcPr>
            <w:tcW w:w="810" w:type="dxa"/>
          </w:tcPr>
          <w:p w:rsidR="000F3C3B" w:rsidRPr="006508BE" w:rsidRDefault="001D26ED" w:rsidP="00A2698F">
            <w:pPr>
              <w:pStyle w:val="BODYTEXT"/>
              <w:tabs>
                <w:tab w:val="clear" w:pos="720"/>
                <w:tab w:val="clear" w:pos="1440"/>
              </w:tabs>
              <w:jc w:val="center"/>
              <w:rPr>
                <w:rFonts w:ascii="Times New Roman" w:hAnsi="Times New Roman"/>
                <w:sz w:val="20"/>
              </w:rPr>
            </w:pPr>
            <w:r>
              <w:rPr>
                <w:rFonts w:ascii="Times New Roman" w:hAnsi="Times New Roman"/>
                <w:sz w:val="20"/>
              </w:rPr>
              <w:t>1</w:t>
            </w:r>
            <w:r w:rsidR="000F3C3B">
              <w:rPr>
                <w:rFonts w:ascii="Times New Roman" w:hAnsi="Times New Roman"/>
                <w:sz w:val="20"/>
              </w:rPr>
              <w:t>0%</w:t>
            </w:r>
          </w:p>
        </w:tc>
        <w:tc>
          <w:tcPr>
            <w:tcW w:w="810" w:type="dxa"/>
          </w:tcPr>
          <w:p w:rsidR="000F3C3B" w:rsidRDefault="000F3C3B" w:rsidP="00A2698F">
            <w:pPr>
              <w:pStyle w:val="BODYTEXT"/>
              <w:tabs>
                <w:tab w:val="clear" w:pos="720"/>
                <w:tab w:val="clear" w:pos="1440"/>
              </w:tabs>
              <w:rPr>
                <w:rFonts w:ascii="Times New Roman" w:hAnsi="Times New Roman"/>
                <w:sz w:val="20"/>
              </w:rPr>
            </w:pPr>
          </w:p>
        </w:tc>
        <w:tc>
          <w:tcPr>
            <w:tcW w:w="810" w:type="dxa"/>
          </w:tcPr>
          <w:p w:rsidR="000F3C3B" w:rsidRDefault="000F3C3B" w:rsidP="00A2698F">
            <w:pPr>
              <w:pStyle w:val="BODYTEXT"/>
              <w:tabs>
                <w:tab w:val="clear" w:pos="720"/>
                <w:tab w:val="clear" w:pos="1440"/>
              </w:tabs>
              <w:rPr>
                <w:rFonts w:ascii="Times New Roman" w:hAnsi="Times New Roman"/>
                <w:sz w:val="20"/>
              </w:rPr>
            </w:pPr>
          </w:p>
        </w:tc>
      </w:tr>
      <w:tr w:rsidR="000F3C3B">
        <w:tblPrEx>
          <w:tblCellMar>
            <w:top w:w="0" w:type="dxa"/>
            <w:bottom w:w="0" w:type="dxa"/>
          </w:tblCellMar>
        </w:tblPrEx>
        <w:tc>
          <w:tcPr>
            <w:tcW w:w="8190" w:type="dxa"/>
          </w:tcPr>
          <w:p w:rsidR="000F3C3B" w:rsidRDefault="000F3C3B" w:rsidP="00A2698F">
            <w:pPr>
              <w:rPr>
                <w:b/>
              </w:rPr>
            </w:pPr>
            <w:r>
              <w:rPr>
                <w:b/>
              </w:rPr>
              <w:t>TOTAL</w:t>
            </w:r>
          </w:p>
        </w:tc>
        <w:tc>
          <w:tcPr>
            <w:tcW w:w="810" w:type="dxa"/>
          </w:tcPr>
          <w:p w:rsidR="000F3C3B" w:rsidRPr="00CD6218" w:rsidRDefault="000F3C3B" w:rsidP="00A2698F">
            <w:pPr>
              <w:pStyle w:val="BODYTEXT"/>
              <w:tabs>
                <w:tab w:val="clear" w:pos="720"/>
                <w:tab w:val="clear" w:pos="1440"/>
              </w:tabs>
              <w:jc w:val="center"/>
              <w:rPr>
                <w:rFonts w:ascii="Times New Roman" w:hAnsi="Times New Roman"/>
                <w:b/>
                <w:sz w:val="20"/>
              </w:rPr>
            </w:pPr>
            <w:r w:rsidRPr="00CD6218">
              <w:rPr>
                <w:rFonts w:ascii="Times New Roman" w:hAnsi="Times New Roman"/>
                <w:b/>
                <w:sz w:val="20"/>
              </w:rPr>
              <w:t>100</w:t>
            </w:r>
          </w:p>
        </w:tc>
        <w:tc>
          <w:tcPr>
            <w:tcW w:w="810" w:type="dxa"/>
          </w:tcPr>
          <w:p w:rsidR="000F3C3B" w:rsidRDefault="000F3C3B" w:rsidP="00A2698F">
            <w:pPr>
              <w:pStyle w:val="BODYTEXT"/>
              <w:tabs>
                <w:tab w:val="clear" w:pos="720"/>
                <w:tab w:val="clear" w:pos="1440"/>
              </w:tabs>
              <w:rPr>
                <w:rFonts w:ascii="Times New Roman" w:hAnsi="Times New Roman"/>
                <w:sz w:val="20"/>
              </w:rPr>
            </w:pPr>
          </w:p>
        </w:tc>
        <w:tc>
          <w:tcPr>
            <w:tcW w:w="810" w:type="dxa"/>
          </w:tcPr>
          <w:p w:rsidR="000F3C3B" w:rsidRDefault="000F3C3B" w:rsidP="00A2698F">
            <w:pPr>
              <w:pStyle w:val="BODYTEXT"/>
              <w:tabs>
                <w:tab w:val="clear" w:pos="720"/>
                <w:tab w:val="clear" w:pos="1440"/>
              </w:tabs>
              <w:rPr>
                <w:rFonts w:ascii="Times New Roman" w:hAnsi="Times New Roman"/>
                <w:sz w:val="20"/>
              </w:rPr>
            </w:pPr>
          </w:p>
        </w:tc>
      </w:tr>
    </w:tbl>
    <w:p w:rsidR="000F3C3B" w:rsidRDefault="000F3C3B" w:rsidP="000F3C3B"/>
    <w:p w:rsidR="000F3C3B" w:rsidRDefault="000F3C3B" w:rsidP="000F3C3B"/>
    <w:p w:rsidR="000F3C3B" w:rsidRDefault="000F3C3B" w:rsidP="000F3C3B">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0F3C3B">
        <w:tblPrEx>
          <w:tblCellMar>
            <w:top w:w="0" w:type="dxa"/>
            <w:bottom w:w="0" w:type="dxa"/>
          </w:tblCellMar>
        </w:tblPrEx>
        <w:tc>
          <w:tcPr>
            <w:tcW w:w="10598" w:type="dxa"/>
            <w:gridSpan w:val="2"/>
            <w:shd w:val="clear" w:color="auto" w:fill="D9D9D9"/>
          </w:tcPr>
          <w:p w:rsidR="000F3C3B" w:rsidRPr="00DB116D" w:rsidRDefault="000F3C3B" w:rsidP="00A2698F">
            <w:pPr>
              <w:spacing w:before="120" w:after="120"/>
              <w:jc w:val="center"/>
              <w:rPr>
                <w:rFonts w:ascii="Arial" w:hAnsi="Arial" w:cs="Arial"/>
                <w:b/>
                <w:bCs/>
                <w:sz w:val="24"/>
                <w:szCs w:val="24"/>
              </w:rPr>
            </w:pPr>
            <w:r w:rsidRPr="00DB116D">
              <w:rPr>
                <w:rFonts w:ascii="Arial" w:hAnsi="Arial" w:cs="Arial"/>
                <w:b/>
                <w:sz w:val="24"/>
                <w:szCs w:val="24"/>
              </w:rPr>
              <w:lastRenderedPageBreak/>
              <w:t>Generic Grading Criteria (Degree)</w:t>
            </w:r>
          </w:p>
        </w:tc>
      </w:tr>
      <w:tr w:rsidR="000F3C3B">
        <w:tblPrEx>
          <w:tblCellMar>
            <w:top w:w="0" w:type="dxa"/>
            <w:bottom w:w="0" w:type="dxa"/>
          </w:tblCellMar>
        </w:tblPrEx>
        <w:tc>
          <w:tcPr>
            <w:tcW w:w="941" w:type="dxa"/>
            <w:shd w:val="clear" w:color="auto" w:fill="D9D9D9"/>
          </w:tcPr>
          <w:p w:rsidR="000F3C3B" w:rsidRDefault="000F3C3B" w:rsidP="00A2698F">
            <w:pPr>
              <w:jc w:val="center"/>
              <w:rPr>
                <w:rFonts w:ascii="Arial" w:hAnsi="Arial" w:cs="Arial"/>
                <w:b/>
                <w:bCs/>
              </w:rPr>
            </w:pPr>
            <w:r>
              <w:rPr>
                <w:rFonts w:ascii="Arial" w:hAnsi="Arial" w:cs="Arial"/>
                <w:b/>
                <w:bCs/>
              </w:rPr>
              <w:t>0-35</w:t>
            </w:r>
          </w:p>
        </w:tc>
        <w:tc>
          <w:tcPr>
            <w:tcW w:w="9657" w:type="dxa"/>
          </w:tcPr>
          <w:p w:rsidR="000F3C3B" w:rsidRDefault="000F3C3B" w:rsidP="00A2698F">
            <w:pPr>
              <w:rPr>
                <w:rFonts w:ascii="Arial" w:hAnsi="Arial" w:cs="Arial"/>
                <w:b/>
              </w:rPr>
            </w:pPr>
            <w:r w:rsidRPr="003753B2">
              <w:rPr>
                <w:rFonts w:ascii="Arial" w:hAnsi="Arial" w:cs="Arial"/>
                <w:b/>
                <w:bCs/>
              </w:rPr>
              <w:t xml:space="preserve">A mark in this range is indicative that the work is below the standard required at the current level of your </w:t>
            </w:r>
            <w:r>
              <w:rPr>
                <w:rFonts w:ascii="Arial" w:hAnsi="Arial" w:cs="Arial"/>
                <w:b/>
              </w:rPr>
              <w:t>Degree</w:t>
            </w:r>
            <w:r w:rsidRPr="003753B2">
              <w:rPr>
                <w:rFonts w:ascii="Arial" w:hAnsi="Arial" w:cs="Arial"/>
                <w:b/>
                <w:bCs/>
              </w:rPr>
              <w:t xml:space="preserve"> programme.</w:t>
            </w:r>
            <w:r w:rsidRPr="003753B2">
              <w:rPr>
                <w:rFonts w:ascii="Arial" w:hAnsi="Arial" w:cs="Arial"/>
                <w:bC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w:t>
            </w:r>
            <w:r>
              <w:rPr>
                <w:rFonts w:ascii="Arial" w:hAnsi="Arial" w:cs="Arial"/>
                <w:bCs/>
              </w:rPr>
              <w:t xml:space="preserve"> It may address the assessment task to some extent, or include evidence of successful engagement with some of the subject matter, but such satisfactory characteristics will be clearly outweighed by major deficiencies across remaining areas. </w:t>
            </w:r>
            <w:r>
              <w:rPr>
                <w:rFonts w:ascii="Arial" w:hAnsi="Arial" w:cs="Arial"/>
              </w:rPr>
              <w:t>Other reasons for failing the coursework may include excessive absenteeism; academic dishonesty (cheating), plagiarism or failure to participate in teamwork.</w:t>
            </w:r>
            <w:r>
              <w:rPr>
                <w:rFonts w:ascii="Arial" w:hAnsi="Arial" w:cs="Arial"/>
              </w:rPr>
              <w:br/>
            </w:r>
          </w:p>
        </w:tc>
      </w:tr>
      <w:tr w:rsidR="000F3C3B">
        <w:tblPrEx>
          <w:tblCellMar>
            <w:top w:w="0" w:type="dxa"/>
            <w:bottom w:w="0" w:type="dxa"/>
          </w:tblCellMar>
        </w:tblPrEx>
        <w:tc>
          <w:tcPr>
            <w:tcW w:w="941" w:type="dxa"/>
            <w:shd w:val="clear" w:color="auto" w:fill="D9D9D9"/>
          </w:tcPr>
          <w:p w:rsidR="000F3C3B" w:rsidRDefault="000F3C3B" w:rsidP="00A2698F">
            <w:pPr>
              <w:jc w:val="center"/>
              <w:rPr>
                <w:rFonts w:ascii="Arial" w:hAnsi="Arial" w:cs="Arial"/>
                <w:b/>
                <w:bCs/>
              </w:rPr>
            </w:pPr>
            <w:r>
              <w:rPr>
                <w:rFonts w:ascii="Arial" w:hAnsi="Arial" w:cs="Arial"/>
                <w:b/>
                <w:bCs/>
              </w:rPr>
              <w:t>35-39</w:t>
            </w:r>
          </w:p>
        </w:tc>
        <w:tc>
          <w:tcPr>
            <w:tcW w:w="9657" w:type="dxa"/>
          </w:tcPr>
          <w:p w:rsidR="000F3C3B" w:rsidRDefault="000F3C3B" w:rsidP="00A2698F">
            <w:r>
              <w:rPr>
                <w:rFonts w:ascii="Arial" w:hAnsi="Arial" w:cs="Arial"/>
                <w:b/>
              </w:rPr>
              <w:t xml:space="preserve">A mark in this range is indicative that the work is below, but at the upper end is approaching the standard required at the current level of your Degree programme. </w:t>
            </w:r>
            <w:r>
              <w:rPr>
                <w:rFonts w:ascii="Arial" w:hAnsi="Arial"/>
              </w:rPr>
              <w:t>Whilst some points are correctly presented there are serious errors and/or omissions and/or irrelevant material</w:t>
            </w:r>
            <w:r>
              <w:rPr>
                <w:rFonts w:ascii="Arial" w:hAnsi="Arial" w:cs="Arial"/>
              </w:rPr>
              <w:t>.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Pr>
                <w:rFonts w:ascii="Arial" w:hAnsi="Arial" w:cs="Arial"/>
              </w:rPr>
              <w:br/>
            </w:r>
          </w:p>
        </w:tc>
      </w:tr>
      <w:tr w:rsidR="000F3C3B">
        <w:tblPrEx>
          <w:tblCellMar>
            <w:top w:w="0" w:type="dxa"/>
            <w:bottom w:w="0" w:type="dxa"/>
          </w:tblCellMar>
        </w:tblPrEx>
        <w:tc>
          <w:tcPr>
            <w:tcW w:w="941" w:type="dxa"/>
            <w:shd w:val="clear" w:color="auto" w:fill="D9D9D9"/>
          </w:tcPr>
          <w:p w:rsidR="000F3C3B" w:rsidRDefault="000F3C3B" w:rsidP="00A2698F">
            <w:pPr>
              <w:jc w:val="center"/>
              <w:rPr>
                <w:rFonts w:ascii="Arial" w:hAnsi="Arial" w:cs="Arial"/>
                <w:b/>
                <w:bCs/>
              </w:rPr>
            </w:pPr>
            <w:r>
              <w:rPr>
                <w:rFonts w:ascii="Arial" w:hAnsi="Arial" w:cs="Arial"/>
                <w:b/>
                <w:bCs/>
              </w:rPr>
              <w:t>40-49</w:t>
            </w:r>
          </w:p>
          <w:p w:rsidR="000F3C3B" w:rsidRDefault="000F3C3B" w:rsidP="00A2698F">
            <w:pPr>
              <w:jc w:val="center"/>
              <w:rPr>
                <w:rFonts w:ascii="Arial" w:hAnsi="Arial" w:cs="Arial"/>
                <w:b/>
                <w:bCs/>
              </w:rPr>
            </w:pPr>
          </w:p>
          <w:p w:rsidR="000F3C3B" w:rsidRDefault="000F3C3B" w:rsidP="00A2698F">
            <w:pPr>
              <w:jc w:val="center"/>
              <w:rPr>
                <w:rFonts w:ascii="Arial" w:hAnsi="Arial" w:cs="Arial"/>
                <w:b/>
                <w:bCs/>
              </w:rPr>
            </w:pPr>
          </w:p>
        </w:tc>
        <w:tc>
          <w:tcPr>
            <w:tcW w:w="9657" w:type="dxa"/>
          </w:tcPr>
          <w:p w:rsidR="000F3C3B" w:rsidRPr="003753B2" w:rsidRDefault="000F3C3B" w:rsidP="00A2698F">
            <w:pPr>
              <w:jc w:val="both"/>
              <w:rPr>
                <w:rFonts w:ascii="Arial" w:hAnsi="Arial" w:cs="Arial"/>
                <w:color w:val="000000"/>
              </w:rPr>
            </w:pPr>
            <w:r>
              <w:rPr>
                <w:rFonts w:ascii="Arial" w:hAnsi="Arial" w:cs="Arial"/>
                <w:b/>
              </w:rPr>
              <w:t>A mark in this range is indicative that the work is of an acceptable standard at the current the level of your Degree programme.</w:t>
            </w:r>
            <w:r>
              <w:rPr>
                <w:rFonts w:ascii="Arial" w:hAnsi="Arial" w:cs="Arial"/>
              </w:rPr>
              <w:t xml:space="preserve"> </w:t>
            </w:r>
            <w:r>
              <w:rPr>
                <w:rFonts w:ascii="Arial" w:hAnsi="Arial" w:cs="Arial"/>
                <w:color w:val="000000"/>
              </w:rPr>
              <w:t xml:space="preserve">Work demonstrates some familiarity with and grasp of a factual/conceptual knowledge base for the field of study and/or ability to employ specialist skills, but only just meeting threshold standards. </w:t>
            </w:r>
            <w:r w:rsidRPr="003753B2">
              <w:rPr>
                <w:rFonts w:ascii="Arial" w:hAnsi="Arial" w:cs="Arial"/>
                <w:color w:val="000000"/>
              </w:rPr>
              <w:t>Work may be characterised by some significant errors, omissions or problems, but there will be sufficient evidence of development and competence.</w:t>
            </w:r>
            <w:r>
              <w:rPr>
                <w:rFonts w:ascii="Arial" w:hAnsi="Arial" w:cs="Arial"/>
                <w:color w:val="000000"/>
              </w:rPr>
              <w:t xml:space="preserve"> Writing may be poorly presented without properly laid out referencing/bibliography, or in the case of quantitative work, it may not be possible to follow the logic and reasoning leading to the results obtained and the conclusions reached. </w:t>
            </w:r>
            <w:r>
              <w:rPr>
                <w:rFonts w:ascii="Arial" w:hAnsi="Arial" w:cs="Arial"/>
                <w:color w:val="000000"/>
              </w:rPr>
              <w:br/>
            </w:r>
          </w:p>
        </w:tc>
      </w:tr>
      <w:tr w:rsidR="000F3C3B">
        <w:tblPrEx>
          <w:tblCellMar>
            <w:top w:w="0" w:type="dxa"/>
            <w:bottom w:w="0" w:type="dxa"/>
          </w:tblCellMar>
        </w:tblPrEx>
        <w:tc>
          <w:tcPr>
            <w:tcW w:w="941" w:type="dxa"/>
            <w:shd w:val="clear" w:color="auto" w:fill="D9D9D9"/>
          </w:tcPr>
          <w:p w:rsidR="000F3C3B" w:rsidRDefault="000F3C3B" w:rsidP="00A2698F">
            <w:pPr>
              <w:jc w:val="center"/>
              <w:rPr>
                <w:rFonts w:ascii="Arial" w:hAnsi="Arial" w:cs="Arial"/>
                <w:b/>
                <w:bCs/>
              </w:rPr>
            </w:pPr>
            <w:r>
              <w:rPr>
                <w:rFonts w:ascii="Arial" w:hAnsi="Arial" w:cs="Arial"/>
                <w:b/>
                <w:bCs/>
              </w:rPr>
              <w:t>50-59</w:t>
            </w:r>
          </w:p>
        </w:tc>
        <w:tc>
          <w:tcPr>
            <w:tcW w:w="9657" w:type="dxa"/>
          </w:tcPr>
          <w:p w:rsidR="000F3C3B" w:rsidRPr="002F5778" w:rsidRDefault="000F3C3B" w:rsidP="00A2698F">
            <w:pPr>
              <w:rPr>
                <w:rFonts w:ascii="Arial" w:hAnsi="Arial" w:cs="Arial"/>
              </w:rPr>
            </w:pPr>
            <w:r w:rsidRPr="00BE79C7">
              <w:rPr>
                <w:rFonts w:ascii="Arial" w:hAnsi="Arial" w:cs="Arial"/>
                <w:b/>
              </w:rPr>
              <w:t xml:space="preserve">The work is of a satisfactory to very satisfactory standard at the current level of your </w:t>
            </w:r>
            <w:r>
              <w:rPr>
                <w:rFonts w:ascii="Arial" w:hAnsi="Arial" w:cs="Arial"/>
                <w:b/>
              </w:rPr>
              <w:t>Degree</w:t>
            </w:r>
            <w:r w:rsidRPr="00BE79C7">
              <w:rPr>
                <w:rFonts w:ascii="Arial" w:hAnsi="Arial" w:cs="Arial"/>
                <w:b/>
              </w:rPr>
              <w:t xml:space="preserve"> programme.</w:t>
            </w:r>
            <w:r>
              <w:rPr>
                <w:rFonts w:ascii="Arial" w:hAnsi="Arial" w:cs="Arial"/>
                <w:b/>
              </w:rPr>
              <w:t xml:space="preserve"> </w:t>
            </w:r>
            <w:r w:rsidRPr="00E230E0">
              <w:rPr>
                <w:rFonts w:ascii="Arial" w:hAnsi="Arial" w:cs="Arial"/>
              </w:rPr>
              <w:t>Work demonstrat</w:t>
            </w:r>
            <w:r>
              <w:rPr>
                <w:rFonts w:ascii="Arial" w:hAnsi="Arial" w:cs="Arial"/>
              </w:rPr>
              <w:t>es</w:t>
            </w:r>
            <w:r w:rsidRPr="00E230E0">
              <w:rPr>
                <w:rFonts w:ascii="Arial" w:hAnsi="Arial" w:cs="Arial"/>
              </w:rPr>
              <w:t xml:space="preserve"> ability to evaluate new information, concepts and evidence from a range of source</w:t>
            </w:r>
            <w:r>
              <w:rPr>
                <w:rFonts w:ascii="Arial" w:hAnsi="Arial" w:cs="Arial"/>
              </w:rPr>
              <w:t xml:space="preserv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 </w:t>
            </w:r>
            <w:r>
              <w:rPr>
                <w:rFonts w:ascii="Arial" w:hAnsi="Arial" w:cs="Arial"/>
              </w:rPr>
              <w:br/>
            </w:r>
          </w:p>
        </w:tc>
      </w:tr>
      <w:tr w:rsidR="000F3C3B">
        <w:tblPrEx>
          <w:tblCellMar>
            <w:top w:w="0" w:type="dxa"/>
            <w:bottom w:w="0" w:type="dxa"/>
          </w:tblCellMar>
        </w:tblPrEx>
        <w:tc>
          <w:tcPr>
            <w:tcW w:w="941" w:type="dxa"/>
            <w:shd w:val="clear" w:color="auto" w:fill="D9D9D9"/>
          </w:tcPr>
          <w:p w:rsidR="000F3C3B" w:rsidRDefault="000F3C3B" w:rsidP="00A2698F">
            <w:pPr>
              <w:jc w:val="center"/>
              <w:rPr>
                <w:rFonts w:ascii="Arial" w:hAnsi="Arial" w:cs="Arial"/>
                <w:b/>
                <w:bCs/>
              </w:rPr>
            </w:pPr>
            <w:r>
              <w:rPr>
                <w:rFonts w:ascii="Arial" w:hAnsi="Arial" w:cs="Arial"/>
                <w:b/>
                <w:bCs/>
              </w:rPr>
              <w:t>60-69</w:t>
            </w:r>
          </w:p>
        </w:tc>
        <w:tc>
          <w:tcPr>
            <w:tcW w:w="9657" w:type="dxa"/>
          </w:tcPr>
          <w:p w:rsidR="000F3C3B" w:rsidRDefault="000F3C3B" w:rsidP="00A2698F">
            <w:pPr>
              <w:rPr>
                <w:rFonts w:ascii="Arial" w:hAnsi="Arial" w:cs="Arial"/>
              </w:rPr>
            </w:pPr>
            <w:r>
              <w:rPr>
                <w:rFonts w:ascii="Arial" w:hAnsi="Arial" w:cs="Arial"/>
                <w:b/>
                <w:bCs/>
              </w:rPr>
              <w:t xml:space="preserve">A mark in this range is indicative of that the work is of a very good standard for the current level of your </w:t>
            </w:r>
            <w:r>
              <w:rPr>
                <w:rFonts w:ascii="Arial" w:hAnsi="Arial" w:cs="Arial"/>
                <w:b/>
              </w:rPr>
              <w:t>Degree</w:t>
            </w:r>
            <w:r>
              <w:rPr>
                <w:rFonts w:ascii="Arial" w:hAnsi="Arial" w:cs="Arial"/>
                <w:b/>
                <w:bCs/>
              </w:rPr>
              <w:t xml:space="preserve"> programme.</w:t>
            </w:r>
            <w:r>
              <w:rPr>
                <w:rFonts w:ascii="Arial" w:hAnsi="Arial" w:cs="Arial"/>
              </w:rPr>
              <w:t xml:space="preserve">  Work of </w:t>
            </w:r>
            <w:r>
              <w:rPr>
                <w:rFonts w:ascii="Arial" w:hAnsi="Arial" w:cs="Arial"/>
                <w:bCs/>
              </w:rPr>
              <w:t>commendable</w:t>
            </w:r>
            <w:r>
              <w:rPr>
                <w:rFonts w:ascii="Arial" w:hAnsi="Arial" w:cs="Arial"/>
              </w:rPr>
              <w:t xml:space="preserv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0F3C3B" w:rsidRDefault="000F3C3B" w:rsidP="00A2698F">
            <w:pPr>
              <w:rPr>
                <w:rFonts w:ascii="Arial" w:hAnsi="Arial" w:cs="Arial"/>
              </w:rPr>
            </w:pPr>
            <w:r>
              <w:rPr>
                <w:rFonts w:ascii="Arial" w:hAnsi="Arial" w:cs="Arial"/>
              </w:rPr>
              <w:t xml:space="preserve">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w:t>
            </w:r>
            <w:r>
              <w:rPr>
                <w:rFonts w:ascii="Arial" w:hAnsi="Arial" w:cs="Arial"/>
              </w:rPr>
              <w:br/>
            </w:r>
          </w:p>
        </w:tc>
      </w:tr>
      <w:tr w:rsidR="000F3C3B">
        <w:tblPrEx>
          <w:tblCellMar>
            <w:top w:w="0" w:type="dxa"/>
            <w:bottom w:w="0" w:type="dxa"/>
          </w:tblCellMar>
        </w:tblPrEx>
        <w:tc>
          <w:tcPr>
            <w:tcW w:w="941" w:type="dxa"/>
            <w:shd w:val="clear" w:color="auto" w:fill="D9D9D9"/>
          </w:tcPr>
          <w:p w:rsidR="000F3C3B" w:rsidRDefault="000F3C3B" w:rsidP="00A2698F">
            <w:pPr>
              <w:jc w:val="center"/>
              <w:rPr>
                <w:rFonts w:ascii="Arial" w:hAnsi="Arial" w:cs="Arial"/>
                <w:b/>
                <w:bCs/>
              </w:rPr>
            </w:pPr>
            <w:r>
              <w:rPr>
                <w:rFonts w:ascii="Arial" w:hAnsi="Arial" w:cs="Arial"/>
                <w:b/>
                <w:bCs/>
              </w:rPr>
              <w:t>70-84</w:t>
            </w:r>
          </w:p>
        </w:tc>
        <w:tc>
          <w:tcPr>
            <w:tcW w:w="9657" w:type="dxa"/>
          </w:tcPr>
          <w:p w:rsidR="000F3C3B" w:rsidRDefault="000F3C3B" w:rsidP="00A2698F">
            <w:pPr>
              <w:rPr>
                <w:rFonts w:ascii="Arial" w:hAnsi="Arial" w:cs="Arial"/>
              </w:rPr>
            </w:pPr>
            <w:r>
              <w:rPr>
                <w:rFonts w:ascii="Arial" w:hAnsi="Arial" w:cs="Arial"/>
                <w:b/>
              </w:rPr>
              <w:t>A mark in this range is indicative that the work is of an excellent standard for the current level of your Degree programme.</w:t>
            </w:r>
            <w:r>
              <w:rPr>
                <w:b/>
              </w:rPr>
              <w:t xml:space="preserve">  </w:t>
            </w:r>
            <w:r>
              <w:rPr>
                <w:rFonts w:ascii="Arial" w:hAnsi="Arial" w:cs="Arial"/>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0F3C3B" w:rsidRDefault="000F3C3B" w:rsidP="00A2698F">
            <w:r>
              <w:rPr>
                <w:rFonts w:ascii="Arial" w:hAnsi="Arial" w:cs="Arial"/>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r>
              <w:rPr>
                <w:rFonts w:ascii="Arial" w:hAnsi="Arial" w:cs="Arial"/>
              </w:rPr>
              <w:br/>
            </w:r>
          </w:p>
        </w:tc>
      </w:tr>
      <w:tr w:rsidR="000F3C3B">
        <w:tblPrEx>
          <w:tblCellMar>
            <w:top w:w="0" w:type="dxa"/>
            <w:bottom w:w="0" w:type="dxa"/>
          </w:tblCellMar>
        </w:tblPrEx>
        <w:tc>
          <w:tcPr>
            <w:tcW w:w="941" w:type="dxa"/>
            <w:shd w:val="clear" w:color="auto" w:fill="D9D9D9"/>
          </w:tcPr>
          <w:p w:rsidR="000F3C3B" w:rsidRDefault="000F3C3B" w:rsidP="00A2698F">
            <w:pPr>
              <w:jc w:val="center"/>
              <w:rPr>
                <w:rFonts w:ascii="Arial" w:hAnsi="Arial" w:cs="Arial"/>
                <w:b/>
                <w:bCs/>
              </w:rPr>
            </w:pPr>
            <w:r>
              <w:rPr>
                <w:rFonts w:ascii="Arial" w:hAnsi="Arial" w:cs="Arial"/>
                <w:b/>
                <w:bCs/>
              </w:rPr>
              <w:t>85-100</w:t>
            </w:r>
          </w:p>
        </w:tc>
        <w:tc>
          <w:tcPr>
            <w:tcW w:w="9657" w:type="dxa"/>
          </w:tcPr>
          <w:p w:rsidR="000F3C3B" w:rsidRPr="003753B2" w:rsidRDefault="000F3C3B" w:rsidP="00A2698F">
            <w:pPr>
              <w:rPr>
                <w:rFonts w:ascii="Arial" w:hAnsi="Arial" w:cs="Arial"/>
              </w:rPr>
            </w:pPr>
            <w:r w:rsidRPr="003753B2">
              <w:rPr>
                <w:rFonts w:ascii="Arial" w:hAnsi="Arial" w:cs="Arial"/>
                <w:b/>
              </w:rPr>
              <w:t>A mark in this range is indicative of outstanding work.</w:t>
            </w:r>
            <w:r w:rsidRPr="003753B2">
              <w:rPr>
                <w:rFonts w:ascii="Arial" w:hAnsi="Arial" w:cs="Arial"/>
              </w:rPr>
              <w:t xml:space="preserve"> </w:t>
            </w:r>
            <w:r>
              <w:rPr>
                <w:rFonts w:ascii="Arial" w:hAnsi="Arial" w:cs="Arial"/>
              </w:rPr>
              <w:t xml:space="preserve"> </w:t>
            </w:r>
            <w:r w:rsidRPr="003753B2">
              <w:rPr>
                <w:rFonts w:ascii="Arial" w:hAnsi="Arial" w:cs="Arial"/>
                <w:bCs/>
              </w:rPr>
              <w:t>Marks in this range will be awarded for work that exhibits excellent</w:t>
            </w:r>
            <w:r>
              <w:rPr>
                <w:rFonts w:ascii="Arial" w:hAnsi="Arial" w:cs="Arial"/>
                <w:bCs/>
              </w:rPr>
              <w:t xml:space="preserve"> levels of knowledge and understanding throughout with </w:t>
            </w:r>
            <w:r w:rsidRPr="003753B2">
              <w:rPr>
                <w:rFonts w:ascii="Arial" w:hAnsi="Arial" w:cs="Arial"/>
                <w:bCs/>
              </w:rPr>
              <w:t>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Pr>
                <w:rFonts w:ascii="Arial" w:hAnsi="Arial" w:cs="Arial"/>
                <w:bCs/>
              </w:rPr>
              <w:br/>
            </w:r>
          </w:p>
        </w:tc>
      </w:tr>
    </w:tbl>
    <w:p w:rsidR="000F3C3B" w:rsidRDefault="000F3C3B" w:rsidP="000F3C3B">
      <w:pPr>
        <w:jc w:val="both"/>
      </w:pPr>
    </w:p>
    <w:p w:rsidR="000F3C3B" w:rsidRDefault="000F3C3B" w:rsidP="000F3C3B">
      <w:pPr>
        <w:rPr>
          <w:lang w:val="en-US"/>
        </w:rPr>
        <w:sectPr w:rsidR="000F3C3B">
          <w:footerReference w:type="even" r:id="rId8"/>
          <w:footerReference w:type="default" r:id="rId9"/>
          <w:pgSz w:w="11894" w:h="16834"/>
          <w:pgMar w:top="720" w:right="720" w:bottom="720" w:left="720" w:header="706" w:footer="706" w:gutter="0"/>
          <w:paperSrc w:first="1" w:other="1"/>
          <w:cols w:space="720"/>
        </w:sectPr>
      </w:pPr>
    </w:p>
    <w:p w:rsidR="000F3C3B" w:rsidRDefault="000F3C3B" w:rsidP="000F3C3B"/>
    <w:p w:rsidR="000F3C3B" w:rsidRDefault="000F3C3B" w:rsidP="000F3C3B">
      <w:pPr>
        <w:pStyle w:val="Heading1"/>
      </w:pPr>
      <w:r>
        <w:t>Appendix A – Prototype Specification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517"/>
        <w:gridCol w:w="2646"/>
        <w:gridCol w:w="2922"/>
        <w:gridCol w:w="2022"/>
        <w:gridCol w:w="1495"/>
        <w:gridCol w:w="3058"/>
      </w:tblGrid>
      <w:tr w:rsidR="000F3C3B" w:rsidRPr="00910789">
        <w:tc>
          <w:tcPr>
            <w:tcW w:w="1517" w:type="dxa"/>
          </w:tcPr>
          <w:p w:rsidR="000F3C3B" w:rsidRPr="00910789" w:rsidRDefault="000F3C3B" w:rsidP="00A2698F">
            <w:pPr>
              <w:rPr>
                <w:b/>
                <w:sz w:val="28"/>
                <w:szCs w:val="28"/>
              </w:rPr>
            </w:pPr>
            <w:r w:rsidRPr="00910789">
              <w:rPr>
                <w:b/>
                <w:sz w:val="28"/>
                <w:szCs w:val="28"/>
              </w:rPr>
              <w:t>Model Name</w:t>
            </w:r>
          </w:p>
        </w:tc>
        <w:tc>
          <w:tcPr>
            <w:tcW w:w="2617" w:type="dxa"/>
          </w:tcPr>
          <w:p w:rsidR="000F3C3B" w:rsidRPr="00910789" w:rsidRDefault="000F3C3B" w:rsidP="00A2698F">
            <w:pPr>
              <w:rPr>
                <w:b/>
                <w:sz w:val="28"/>
                <w:szCs w:val="28"/>
              </w:rPr>
            </w:pPr>
            <w:r w:rsidRPr="00910789">
              <w:rPr>
                <w:b/>
                <w:sz w:val="28"/>
                <w:szCs w:val="28"/>
              </w:rPr>
              <w:t>Photograph</w:t>
            </w:r>
          </w:p>
        </w:tc>
        <w:tc>
          <w:tcPr>
            <w:tcW w:w="2922" w:type="dxa"/>
          </w:tcPr>
          <w:p w:rsidR="000F3C3B" w:rsidRPr="00910789" w:rsidRDefault="000F3C3B" w:rsidP="00A2698F">
            <w:pPr>
              <w:rPr>
                <w:b/>
                <w:sz w:val="28"/>
                <w:szCs w:val="28"/>
              </w:rPr>
            </w:pPr>
            <w:r w:rsidRPr="00910789">
              <w:rPr>
                <w:b/>
                <w:sz w:val="28"/>
                <w:szCs w:val="28"/>
              </w:rPr>
              <w:t>Size</w:t>
            </w:r>
          </w:p>
        </w:tc>
        <w:tc>
          <w:tcPr>
            <w:tcW w:w="2022" w:type="dxa"/>
          </w:tcPr>
          <w:p w:rsidR="000F3C3B" w:rsidRPr="00910789" w:rsidRDefault="000F3C3B" w:rsidP="00A2698F">
            <w:pPr>
              <w:rPr>
                <w:b/>
                <w:sz w:val="28"/>
                <w:szCs w:val="28"/>
              </w:rPr>
            </w:pPr>
            <w:r w:rsidRPr="00910789">
              <w:rPr>
                <w:b/>
                <w:sz w:val="28"/>
                <w:szCs w:val="28"/>
              </w:rPr>
              <w:t>Conservatory Price</w:t>
            </w:r>
          </w:p>
        </w:tc>
        <w:tc>
          <w:tcPr>
            <w:tcW w:w="1495" w:type="dxa"/>
          </w:tcPr>
          <w:p w:rsidR="000F3C3B" w:rsidRPr="00910789" w:rsidRDefault="000F3C3B" w:rsidP="00A2698F">
            <w:pPr>
              <w:rPr>
                <w:b/>
                <w:sz w:val="28"/>
                <w:szCs w:val="28"/>
              </w:rPr>
            </w:pPr>
            <w:r w:rsidRPr="00910789">
              <w:rPr>
                <w:b/>
                <w:sz w:val="28"/>
                <w:szCs w:val="28"/>
              </w:rPr>
              <w:t>Fitting Price</w:t>
            </w:r>
          </w:p>
        </w:tc>
        <w:tc>
          <w:tcPr>
            <w:tcW w:w="3058" w:type="dxa"/>
          </w:tcPr>
          <w:p w:rsidR="000F3C3B" w:rsidRPr="00910789" w:rsidRDefault="000F3C3B" w:rsidP="00A2698F">
            <w:pPr>
              <w:rPr>
                <w:b/>
                <w:sz w:val="28"/>
                <w:szCs w:val="28"/>
              </w:rPr>
            </w:pPr>
            <w:r w:rsidRPr="00910789">
              <w:rPr>
                <w:b/>
                <w:sz w:val="28"/>
                <w:szCs w:val="28"/>
              </w:rPr>
              <w:t>Insurance</w:t>
            </w:r>
          </w:p>
          <w:p w:rsidR="000F3C3B" w:rsidRPr="00910789" w:rsidRDefault="000F3C3B" w:rsidP="00A2698F">
            <w:pPr>
              <w:rPr>
                <w:b/>
                <w:sz w:val="28"/>
                <w:szCs w:val="28"/>
              </w:rPr>
            </w:pPr>
            <w:r w:rsidRPr="00910789">
              <w:rPr>
                <w:b/>
                <w:sz w:val="28"/>
                <w:szCs w:val="28"/>
              </w:rPr>
              <w:t>5 years</w:t>
            </w:r>
          </w:p>
        </w:tc>
      </w:tr>
      <w:tr w:rsidR="000F3C3B">
        <w:tc>
          <w:tcPr>
            <w:tcW w:w="1517" w:type="dxa"/>
          </w:tcPr>
          <w:p w:rsidR="000F3C3B" w:rsidRDefault="000F3C3B" w:rsidP="00A2698F">
            <w:r>
              <w:t>Edwardian</w:t>
            </w:r>
          </w:p>
        </w:tc>
        <w:tc>
          <w:tcPr>
            <w:tcW w:w="2617" w:type="dxa"/>
          </w:tcPr>
          <w:p w:rsidR="000F3C3B" w:rsidRDefault="00E94E38" w:rsidP="00A2698F">
            <w:r>
              <w:rPr>
                <w:noProof/>
              </w:rPr>
              <w:drawing>
                <wp:inline distT="0" distB="0" distL="0" distR="0">
                  <wp:extent cx="1038225" cy="942975"/>
                  <wp:effectExtent l="19050" t="0" r="9525" b="0"/>
                  <wp:docPr id="2" name="Picture 2" descr="Edw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dwardian"/>
                          <pic:cNvPicPr>
                            <a:picLocks noChangeAspect="1" noChangeArrowheads="1"/>
                          </pic:cNvPicPr>
                        </pic:nvPicPr>
                        <pic:blipFill>
                          <a:blip r:embed="rId10"/>
                          <a:srcRect/>
                          <a:stretch>
                            <a:fillRect/>
                          </a:stretch>
                        </pic:blipFill>
                        <pic:spPr bwMode="auto">
                          <a:xfrm>
                            <a:off x="0" y="0"/>
                            <a:ext cx="1038225" cy="942975"/>
                          </a:xfrm>
                          <a:prstGeom prst="rect">
                            <a:avLst/>
                          </a:prstGeom>
                          <a:noFill/>
                          <a:ln w="9525">
                            <a:noFill/>
                            <a:miter lim="800000"/>
                            <a:headEnd/>
                            <a:tailEnd/>
                          </a:ln>
                        </pic:spPr>
                      </pic:pic>
                    </a:graphicData>
                  </a:graphic>
                </wp:inline>
              </w:drawing>
            </w:r>
          </w:p>
        </w:tc>
        <w:tc>
          <w:tcPr>
            <w:tcW w:w="2922" w:type="dxa"/>
          </w:tcPr>
          <w:p w:rsidR="000F3C3B" w:rsidRDefault="000F3C3B" w:rsidP="00A2698F">
            <w:r>
              <w:t>Small</w:t>
            </w:r>
          </w:p>
        </w:tc>
        <w:tc>
          <w:tcPr>
            <w:tcW w:w="2022" w:type="dxa"/>
          </w:tcPr>
          <w:p w:rsidR="000F3C3B" w:rsidRDefault="000F3C3B" w:rsidP="00A2698F">
            <w:r>
              <w:t>£10,000.00</w:t>
            </w:r>
          </w:p>
        </w:tc>
        <w:tc>
          <w:tcPr>
            <w:tcW w:w="1495" w:type="dxa"/>
          </w:tcPr>
          <w:p w:rsidR="000F3C3B" w:rsidRDefault="000F3C3B" w:rsidP="00A2698F">
            <w:r>
              <w:t>£4,000.00</w:t>
            </w:r>
          </w:p>
        </w:tc>
        <w:tc>
          <w:tcPr>
            <w:tcW w:w="3058" w:type="dxa"/>
          </w:tcPr>
          <w:p w:rsidR="000F3C3B" w:rsidRDefault="000F3C3B" w:rsidP="00A2698F">
            <w:r>
              <w:t>12% of conservatory price</w:t>
            </w:r>
          </w:p>
        </w:tc>
      </w:tr>
      <w:tr w:rsidR="000F3C3B">
        <w:tc>
          <w:tcPr>
            <w:tcW w:w="1517" w:type="dxa"/>
          </w:tcPr>
          <w:p w:rsidR="000F3C3B" w:rsidRDefault="000F3C3B" w:rsidP="00A2698F">
            <w:r>
              <w:t>Edwardian</w:t>
            </w:r>
          </w:p>
        </w:tc>
        <w:tc>
          <w:tcPr>
            <w:tcW w:w="2617" w:type="dxa"/>
          </w:tcPr>
          <w:p w:rsidR="000F3C3B" w:rsidRDefault="000F3C3B" w:rsidP="00A2698F"/>
        </w:tc>
        <w:tc>
          <w:tcPr>
            <w:tcW w:w="2922" w:type="dxa"/>
          </w:tcPr>
          <w:p w:rsidR="000F3C3B" w:rsidRDefault="000F3C3B" w:rsidP="00A2698F">
            <w:r>
              <w:t>Medium</w:t>
            </w:r>
          </w:p>
        </w:tc>
        <w:tc>
          <w:tcPr>
            <w:tcW w:w="2022" w:type="dxa"/>
          </w:tcPr>
          <w:p w:rsidR="000F3C3B" w:rsidRDefault="000F3C3B" w:rsidP="00A2698F">
            <w:r>
              <w:t>£14,500.00</w:t>
            </w:r>
          </w:p>
        </w:tc>
        <w:tc>
          <w:tcPr>
            <w:tcW w:w="1495" w:type="dxa"/>
          </w:tcPr>
          <w:p w:rsidR="000F3C3B" w:rsidRDefault="000F3C3B" w:rsidP="00A2698F">
            <w:r>
              <w:t>£5,500.00</w:t>
            </w:r>
          </w:p>
        </w:tc>
        <w:tc>
          <w:tcPr>
            <w:tcW w:w="3058" w:type="dxa"/>
          </w:tcPr>
          <w:p w:rsidR="000F3C3B" w:rsidRDefault="000F3C3B" w:rsidP="00A2698F">
            <w:r>
              <w:t>14% of conservatory price</w:t>
            </w:r>
          </w:p>
        </w:tc>
      </w:tr>
      <w:tr w:rsidR="000F3C3B">
        <w:tc>
          <w:tcPr>
            <w:tcW w:w="1517" w:type="dxa"/>
          </w:tcPr>
          <w:p w:rsidR="000F3C3B" w:rsidRDefault="000F3C3B" w:rsidP="00A2698F">
            <w:r>
              <w:t>Edwardian</w:t>
            </w:r>
          </w:p>
        </w:tc>
        <w:tc>
          <w:tcPr>
            <w:tcW w:w="2617" w:type="dxa"/>
          </w:tcPr>
          <w:p w:rsidR="000F3C3B" w:rsidRDefault="000F3C3B" w:rsidP="00A2698F"/>
        </w:tc>
        <w:tc>
          <w:tcPr>
            <w:tcW w:w="2922" w:type="dxa"/>
          </w:tcPr>
          <w:p w:rsidR="000F3C3B" w:rsidRDefault="000F3C3B" w:rsidP="00A2698F">
            <w:r>
              <w:t>Large</w:t>
            </w:r>
          </w:p>
        </w:tc>
        <w:tc>
          <w:tcPr>
            <w:tcW w:w="2022" w:type="dxa"/>
          </w:tcPr>
          <w:p w:rsidR="000F3C3B" w:rsidRDefault="000F3C3B" w:rsidP="00A2698F">
            <w:r>
              <w:t>£18,000.00</w:t>
            </w:r>
          </w:p>
        </w:tc>
        <w:tc>
          <w:tcPr>
            <w:tcW w:w="1495" w:type="dxa"/>
          </w:tcPr>
          <w:p w:rsidR="000F3C3B" w:rsidRDefault="000F3C3B" w:rsidP="00A2698F">
            <w:r>
              <w:t>£6,000.00</w:t>
            </w:r>
          </w:p>
        </w:tc>
        <w:tc>
          <w:tcPr>
            <w:tcW w:w="3058" w:type="dxa"/>
          </w:tcPr>
          <w:p w:rsidR="000F3C3B" w:rsidRDefault="000F3C3B" w:rsidP="00A2698F">
            <w:r>
              <w:t>15% of conservatory price</w:t>
            </w:r>
          </w:p>
        </w:tc>
      </w:tr>
      <w:tr w:rsidR="000F3C3B">
        <w:trPr>
          <w:trHeight w:val="58"/>
        </w:trPr>
        <w:tc>
          <w:tcPr>
            <w:tcW w:w="1517" w:type="dxa"/>
          </w:tcPr>
          <w:p w:rsidR="000F3C3B" w:rsidRDefault="000F3C3B" w:rsidP="00A2698F"/>
        </w:tc>
        <w:tc>
          <w:tcPr>
            <w:tcW w:w="2617" w:type="dxa"/>
          </w:tcPr>
          <w:p w:rsidR="000F3C3B" w:rsidRDefault="000F3C3B" w:rsidP="00A2698F"/>
        </w:tc>
        <w:tc>
          <w:tcPr>
            <w:tcW w:w="2922" w:type="dxa"/>
          </w:tcPr>
          <w:p w:rsidR="000F3C3B" w:rsidRDefault="000F3C3B" w:rsidP="00A2698F"/>
        </w:tc>
        <w:tc>
          <w:tcPr>
            <w:tcW w:w="2022" w:type="dxa"/>
          </w:tcPr>
          <w:p w:rsidR="000F3C3B" w:rsidRDefault="000F3C3B" w:rsidP="00A2698F"/>
        </w:tc>
        <w:tc>
          <w:tcPr>
            <w:tcW w:w="1495" w:type="dxa"/>
          </w:tcPr>
          <w:p w:rsidR="000F3C3B" w:rsidRDefault="000F3C3B" w:rsidP="00A2698F"/>
        </w:tc>
        <w:tc>
          <w:tcPr>
            <w:tcW w:w="3058" w:type="dxa"/>
          </w:tcPr>
          <w:p w:rsidR="000F3C3B" w:rsidRDefault="000F3C3B" w:rsidP="00A2698F"/>
        </w:tc>
      </w:tr>
      <w:tr w:rsidR="000F3C3B">
        <w:tc>
          <w:tcPr>
            <w:tcW w:w="1517" w:type="dxa"/>
          </w:tcPr>
          <w:p w:rsidR="000F3C3B" w:rsidRDefault="000F3C3B" w:rsidP="00A2698F">
            <w:r>
              <w:t>White Knight</w:t>
            </w:r>
          </w:p>
        </w:tc>
        <w:tc>
          <w:tcPr>
            <w:tcW w:w="2617" w:type="dxa"/>
          </w:tcPr>
          <w:p w:rsidR="000F3C3B" w:rsidRDefault="00E94E38" w:rsidP="00A2698F">
            <w:r>
              <w:rPr>
                <w:noProof/>
              </w:rPr>
              <w:drawing>
                <wp:inline distT="0" distB="0" distL="0" distR="0">
                  <wp:extent cx="1038225" cy="895350"/>
                  <wp:effectExtent l="19050" t="0" r="9525" b="0"/>
                  <wp:docPr id="3" name="Picture 3" descr="White Kn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ite Knight"/>
                          <pic:cNvPicPr>
                            <a:picLocks noChangeAspect="1" noChangeArrowheads="1"/>
                          </pic:cNvPicPr>
                        </pic:nvPicPr>
                        <pic:blipFill>
                          <a:blip r:embed="rId11"/>
                          <a:srcRect/>
                          <a:stretch>
                            <a:fillRect/>
                          </a:stretch>
                        </pic:blipFill>
                        <pic:spPr bwMode="auto">
                          <a:xfrm>
                            <a:off x="0" y="0"/>
                            <a:ext cx="1038225" cy="895350"/>
                          </a:xfrm>
                          <a:prstGeom prst="rect">
                            <a:avLst/>
                          </a:prstGeom>
                          <a:noFill/>
                          <a:ln w="9525">
                            <a:noFill/>
                            <a:miter lim="800000"/>
                            <a:headEnd/>
                            <a:tailEnd/>
                          </a:ln>
                        </pic:spPr>
                      </pic:pic>
                    </a:graphicData>
                  </a:graphic>
                </wp:inline>
              </w:drawing>
            </w:r>
          </w:p>
        </w:tc>
        <w:tc>
          <w:tcPr>
            <w:tcW w:w="2922" w:type="dxa"/>
          </w:tcPr>
          <w:p w:rsidR="000F3C3B" w:rsidRDefault="000F3C3B" w:rsidP="00A2698F">
            <w:r>
              <w:t>Small</w:t>
            </w:r>
          </w:p>
        </w:tc>
        <w:tc>
          <w:tcPr>
            <w:tcW w:w="2022" w:type="dxa"/>
          </w:tcPr>
          <w:p w:rsidR="000F3C3B" w:rsidRDefault="000F3C3B" w:rsidP="00A2698F">
            <w:r>
              <w:t>£11,000.00</w:t>
            </w:r>
          </w:p>
        </w:tc>
        <w:tc>
          <w:tcPr>
            <w:tcW w:w="1495" w:type="dxa"/>
          </w:tcPr>
          <w:p w:rsidR="000F3C3B" w:rsidRDefault="000F3C3B" w:rsidP="00A2698F">
            <w:r>
              <w:t>£4,200.00</w:t>
            </w:r>
          </w:p>
        </w:tc>
        <w:tc>
          <w:tcPr>
            <w:tcW w:w="3058" w:type="dxa"/>
          </w:tcPr>
          <w:p w:rsidR="000F3C3B" w:rsidRDefault="000F3C3B" w:rsidP="00A2698F">
            <w:r>
              <w:t>12% of conservatory price</w:t>
            </w:r>
          </w:p>
        </w:tc>
      </w:tr>
      <w:tr w:rsidR="000F3C3B">
        <w:tc>
          <w:tcPr>
            <w:tcW w:w="1517" w:type="dxa"/>
          </w:tcPr>
          <w:p w:rsidR="000F3C3B" w:rsidRDefault="000F3C3B" w:rsidP="00A2698F">
            <w:r>
              <w:t>White Knight</w:t>
            </w:r>
          </w:p>
        </w:tc>
        <w:tc>
          <w:tcPr>
            <w:tcW w:w="2617" w:type="dxa"/>
          </w:tcPr>
          <w:p w:rsidR="000F3C3B" w:rsidRDefault="000F3C3B" w:rsidP="00A2698F"/>
        </w:tc>
        <w:tc>
          <w:tcPr>
            <w:tcW w:w="2922" w:type="dxa"/>
          </w:tcPr>
          <w:p w:rsidR="000F3C3B" w:rsidRDefault="000F3C3B" w:rsidP="00A2698F">
            <w:r>
              <w:t>Medium</w:t>
            </w:r>
          </w:p>
        </w:tc>
        <w:tc>
          <w:tcPr>
            <w:tcW w:w="2022" w:type="dxa"/>
          </w:tcPr>
          <w:p w:rsidR="000F3C3B" w:rsidRDefault="000F3C3B" w:rsidP="00A2698F">
            <w:r>
              <w:t>£14,800.00</w:t>
            </w:r>
          </w:p>
        </w:tc>
        <w:tc>
          <w:tcPr>
            <w:tcW w:w="1495" w:type="dxa"/>
          </w:tcPr>
          <w:p w:rsidR="000F3C3B" w:rsidRDefault="000F3C3B" w:rsidP="00A2698F">
            <w:r>
              <w:t>£5,600.00</w:t>
            </w:r>
          </w:p>
        </w:tc>
        <w:tc>
          <w:tcPr>
            <w:tcW w:w="3058" w:type="dxa"/>
          </w:tcPr>
          <w:p w:rsidR="000F3C3B" w:rsidRDefault="000F3C3B" w:rsidP="00A2698F">
            <w:r>
              <w:t>14% of conservatory price</w:t>
            </w:r>
          </w:p>
        </w:tc>
      </w:tr>
      <w:tr w:rsidR="000F3C3B">
        <w:tc>
          <w:tcPr>
            <w:tcW w:w="1517" w:type="dxa"/>
          </w:tcPr>
          <w:p w:rsidR="000F3C3B" w:rsidRDefault="000F3C3B" w:rsidP="00A2698F">
            <w:r>
              <w:t>White Knight</w:t>
            </w:r>
          </w:p>
        </w:tc>
        <w:tc>
          <w:tcPr>
            <w:tcW w:w="2617" w:type="dxa"/>
          </w:tcPr>
          <w:p w:rsidR="000F3C3B" w:rsidRDefault="000F3C3B" w:rsidP="00A2698F"/>
        </w:tc>
        <w:tc>
          <w:tcPr>
            <w:tcW w:w="2922" w:type="dxa"/>
          </w:tcPr>
          <w:p w:rsidR="000F3C3B" w:rsidRDefault="000F3C3B" w:rsidP="00A2698F">
            <w:r>
              <w:t>Large</w:t>
            </w:r>
          </w:p>
        </w:tc>
        <w:tc>
          <w:tcPr>
            <w:tcW w:w="2022" w:type="dxa"/>
          </w:tcPr>
          <w:p w:rsidR="000F3C3B" w:rsidRDefault="000F3C3B" w:rsidP="00A2698F">
            <w:r>
              <w:t>£16,000</w:t>
            </w:r>
          </w:p>
        </w:tc>
        <w:tc>
          <w:tcPr>
            <w:tcW w:w="1495" w:type="dxa"/>
          </w:tcPr>
          <w:p w:rsidR="000F3C3B" w:rsidRDefault="000F3C3B" w:rsidP="00A2698F">
            <w:r>
              <w:t>£5,900.00</w:t>
            </w:r>
          </w:p>
        </w:tc>
        <w:tc>
          <w:tcPr>
            <w:tcW w:w="3058" w:type="dxa"/>
          </w:tcPr>
          <w:p w:rsidR="000F3C3B" w:rsidRDefault="000F3C3B" w:rsidP="00A2698F">
            <w:r>
              <w:t>15% of conservatory price</w:t>
            </w:r>
          </w:p>
        </w:tc>
      </w:tr>
      <w:tr w:rsidR="000F3C3B">
        <w:tc>
          <w:tcPr>
            <w:tcW w:w="1517" w:type="dxa"/>
          </w:tcPr>
          <w:p w:rsidR="000F3C3B" w:rsidRDefault="000F3C3B" w:rsidP="00A2698F"/>
        </w:tc>
        <w:tc>
          <w:tcPr>
            <w:tcW w:w="2617" w:type="dxa"/>
          </w:tcPr>
          <w:p w:rsidR="000F3C3B" w:rsidRDefault="000F3C3B" w:rsidP="00A2698F"/>
        </w:tc>
        <w:tc>
          <w:tcPr>
            <w:tcW w:w="2922" w:type="dxa"/>
          </w:tcPr>
          <w:p w:rsidR="000F3C3B" w:rsidRDefault="000F3C3B" w:rsidP="00A2698F"/>
        </w:tc>
        <w:tc>
          <w:tcPr>
            <w:tcW w:w="2022" w:type="dxa"/>
          </w:tcPr>
          <w:p w:rsidR="000F3C3B" w:rsidRDefault="000F3C3B" w:rsidP="00A2698F"/>
        </w:tc>
        <w:tc>
          <w:tcPr>
            <w:tcW w:w="1495" w:type="dxa"/>
          </w:tcPr>
          <w:p w:rsidR="000F3C3B" w:rsidRDefault="000F3C3B" w:rsidP="00A2698F"/>
        </w:tc>
        <w:tc>
          <w:tcPr>
            <w:tcW w:w="3058" w:type="dxa"/>
          </w:tcPr>
          <w:p w:rsidR="000F3C3B" w:rsidRDefault="000F3C3B" w:rsidP="00A2698F"/>
        </w:tc>
      </w:tr>
      <w:tr w:rsidR="000F3C3B">
        <w:tc>
          <w:tcPr>
            <w:tcW w:w="1517" w:type="dxa"/>
          </w:tcPr>
          <w:p w:rsidR="000F3C3B" w:rsidRDefault="000F3C3B" w:rsidP="00A2698F">
            <w:r>
              <w:t>Black Knight</w:t>
            </w:r>
          </w:p>
        </w:tc>
        <w:tc>
          <w:tcPr>
            <w:tcW w:w="2617" w:type="dxa"/>
          </w:tcPr>
          <w:p w:rsidR="000F3C3B" w:rsidRDefault="00E94E38" w:rsidP="00A2698F">
            <w:r>
              <w:rPr>
                <w:noProof/>
              </w:rPr>
              <w:drawing>
                <wp:inline distT="0" distB="0" distL="0" distR="0">
                  <wp:extent cx="1038225" cy="695325"/>
                  <wp:effectExtent l="19050" t="0" r="9525" b="0"/>
                  <wp:docPr id="4" name="Picture 4" descr="Dual Kn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ual Knight"/>
                          <pic:cNvPicPr>
                            <a:picLocks noChangeAspect="1" noChangeArrowheads="1"/>
                          </pic:cNvPicPr>
                        </pic:nvPicPr>
                        <pic:blipFill>
                          <a:blip r:embed="rId12"/>
                          <a:srcRect/>
                          <a:stretch>
                            <a:fillRect/>
                          </a:stretch>
                        </pic:blipFill>
                        <pic:spPr bwMode="auto">
                          <a:xfrm>
                            <a:off x="0" y="0"/>
                            <a:ext cx="1038225" cy="695325"/>
                          </a:xfrm>
                          <a:prstGeom prst="rect">
                            <a:avLst/>
                          </a:prstGeom>
                          <a:noFill/>
                          <a:ln w="9525">
                            <a:noFill/>
                            <a:miter lim="800000"/>
                            <a:headEnd/>
                            <a:tailEnd/>
                          </a:ln>
                        </pic:spPr>
                      </pic:pic>
                    </a:graphicData>
                  </a:graphic>
                </wp:inline>
              </w:drawing>
            </w:r>
          </w:p>
        </w:tc>
        <w:tc>
          <w:tcPr>
            <w:tcW w:w="2922" w:type="dxa"/>
          </w:tcPr>
          <w:p w:rsidR="000F3C3B" w:rsidRDefault="000F3C3B" w:rsidP="00A2698F">
            <w:r>
              <w:t>Small</w:t>
            </w:r>
          </w:p>
        </w:tc>
        <w:tc>
          <w:tcPr>
            <w:tcW w:w="2022" w:type="dxa"/>
          </w:tcPr>
          <w:p w:rsidR="000F3C3B" w:rsidRDefault="000F3C3B" w:rsidP="00A2698F">
            <w:r>
              <w:t>£8,900.00</w:t>
            </w:r>
          </w:p>
        </w:tc>
        <w:tc>
          <w:tcPr>
            <w:tcW w:w="1495" w:type="dxa"/>
          </w:tcPr>
          <w:p w:rsidR="000F3C3B" w:rsidRDefault="000F3C3B" w:rsidP="00A2698F">
            <w:r>
              <w:t>£3,800.00</w:t>
            </w:r>
          </w:p>
        </w:tc>
        <w:tc>
          <w:tcPr>
            <w:tcW w:w="3058" w:type="dxa"/>
          </w:tcPr>
          <w:p w:rsidR="000F3C3B" w:rsidRDefault="000F3C3B" w:rsidP="00A2698F">
            <w:r>
              <w:t>12% of conservatory price</w:t>
            </w:r>
          </w:p>
        </w:tc>
      </w:tr>
      <w:tr w:rsidR="000F3C3B">
        <w:tc>
          <w:tcPr>
            <w:tcW w:w="1517" w:type="dxa"/>
          </w:tcPr>
          <w:p w:rsidR="000F3C3B" w:rsidRDefault="000F3C3B" w:rsidP="00A2698F">
            <w:r>
              <w:t>Black Knight</w:t>
            </w:r>
          </w:p>
        </w:tc>
        <w:tc>
          <w:tcPr>
            <w:tcW w:w="2617" w:type="dxa"/>
          </w:tcPr>
          <w:p w:rsidR="000F3C3B" w:rsidRDefault="000F3C3B" w:rsidP="00A2698F"/>
        </w:tc>
        <w:tc>
          <w:tcPr>
            <w:tcW w:w="2922" w:type="dxa"/>
          </w:tcPr>
          <w:p w:rsidR="000F3C3B" w:rsidRDefault="000F3C3B" w:rsidP="00A2698F">
            <w:r>
              <w:t>Medium</w:t>
            </w:r>
          </w:p>
        </w:tc>
        <w:tc>
          <w:tcPr>
            <w:tcW w:w="2022" w:type="dxa"/>
          </w:tcPr>
          <w:p w:rsidR="000F3C3B" w:rsidRDefault="000F3C3B" w:rsidP="00A2698F">
            <w:r>
              <w:t>£13,000.00</w:t>
            </w:r>
          </w:p>
        </w:tc>
        <w:tc>
          <w:tcPr>
            <w:tcW w:w="1495" w:type="dxa"/>
          </w:tcPr>
          <w:p w:rsidR="000F3C3B" w:rsidRDefault="000F3C3B" w:rsidP="00A2698F">
            <w:r>
              <w:t>£5,000.00</w:t>
            </w:r>
          </w:p>
        </w:tc>
        <w:tc>
          <w:tcPr>
            <w:tcW w:w="3058" w:type="dxa"/>
          </w:tcPr>
          <w:p w:rsidR="000F3C3B" w:rsidRDefault="000F3C3B" w:rsidP="00A2698F">
            <w:r>
              <w:t>14% of conservatory price</w:t>
            </w:r>
          </w:p>
        </w:tc>
      </w:tr>
      <w:tr w:rsidR="000F3C3B">
        <w:tc>
          <w:tcPr>
            <w:tcW w:w="1517" w:type="dxa"/>
          </w:tcPr>
          <w:p w:rsidR="000F3C3B" w:rsidRDefault="000F3C3B" w:rsidP="00A2698F">
            <w:r>
              <w:t>Black Knight</w:t>
            </w:r>
          </w:p>
        </w:tc>
        <w:tc>
          <w:tcPr>
            <w:tcW w:w="2617" w:type="dxa"/>
          </w:tcPr>
          <w:p w:rsidR="000F3C3B" w:rsidRDefault="000F3C3B" w:rsidP="00A2698F"/>
        </w:tc>
        <w:tc>
          <w:tcPr>
            <w:tcW w:w="2922" w:type="dxa"/>
          </w:tcPr>
          <w:p w:rsidR="000F3C3B" w:rsidRDefault="000F3C3B" w:rsidP="00A2698F">
            <w:r>
              <w:t>Large</w:t>
            </w:r>
          </w:p>
        </w:tc>
        <w:tc>
          <w:tcPr>
            <w:tcW w:w="2022" w:type="dxa"/>
          </w:tcPr>
          <w:p w:rsidR="000F3C3B" w:rsidRDefault="000F3C3B" w:rsidP="00A2698F">
            <w:r>
              <w:t>£16,500.00</w:t>
            </w:r>
          </w:p>
        </w:tc>
        <w:tc>
          <w:tcPr>
            <w:tcW w:w="1495" w:type="dxa"/>
          </w:tcPr>
          <w:p w:rsidR="000F3C3B" w:rsidRDefault="000F3C3B" w:rsidP="00A2698F">
            <w:r>
              <w:t>£5,500.00</w:t>
            </w:r>
          </w:p>
        </w:tc>
        <w:tc>
          <w:tcPr>
            <w:tcW w:w="3058" w:type="dxa"/>
          </w:tcPr>
          <w:p w:rsidR="000F3C3B" w:rsidRDefault="000F3C3B" w:rsidP="00A2698F">
            <w:r>
              <w:t>15% of conservatory price</w:t>
            </w:r>
          </w:p>
        </w:tc>
      </w:tr>
      <w:tr w:rsidR="000F3C3B">
        <w:tc>
          <w:tcPr>
            <w:tcW w:w="1517" w:type="dxa"/>
          </w:tcPr>
          <w:p w:rsidR="000F3C3B" w:rsidRDefault="000F3C3B" w:rsidP="00A2698F"/>
        </w:tc>
        <w:tc>
          <w:tcPr>
            <w:tcW w:w="2617" w:type="dxa"/>
          </w:tcPr>
          <w:p w:rsidR="000F3C3B" w:rsidRDefault="000F3C3B" w:rsidP="00A2698F"/>
        </w:tc>
        <w:tc>
          <w:tcPr>
            <w:tcW w:w="2922" w:type="dxa"/>
          </w:tcPr>
          <w:p w:rsidR="000F3C3B" w:rsidRDefault="000F3C3B" w:rsidP="00A2698F"/>
        </w:tc>
        <w:tc>
          <w:tcPr>
            <w:tcW w:w="2022" w:type="dxa"/>
          </w:tcPr>
          <w:p w:rsidR="000F3C3B" w:rsidRDefault="000F3C3B" w:rsidP="00A2698F"/>
        </w:tc>
        <w:tc>
          <w:tcPr>
            <w:tcW w:w="1495" w:type="dxa"/>
          </w:tcPr>
          <w:p w:rsidR="000F3C3B" w:rsidRDefault="000F3C3B" w:rsidP="00A2698F"/>
        </w:tc>
        <w:tc>
          <w:tcPr>
            <w:tcW w:w="3058" w:type="dxa"/>
          </w:tcPr>
          <w:p w:rsidR="000F3C3B" w:rsidRDefault="000F3C3B" w:rsidP="00A2698F"/>
        </w:tc>
      </w:tr>
      <w:tr w:rsidR="000F3C3B">
        <w:tc>
          <w:tcPr>
            <w:tcW w:w="1517" w:type="dxa"/>
          </w:tcPr>
          <w:p w:rsidR="000F3C3B" w:rsidRDefault="000F3C3B" w:rsidP="00A2698F">
            <w:r>
              <w:t>Golden Oak</w:t>
            </w:r>
          </w:p>
        </w:tc>
        <w:tc>
          <w:tcPr>
            <w:tcW w:w="2617" w:type="dxa"/>
          </w:tcPr>
          <w:p w:rsidR="000F3C3B" w:rsidRDefault="00E94E38" w:rsidP="00A2698F">
            <w:r>
              <w:rPr>
                <w:noProof/>
              </w:rPr>
              <w:drawing>
                <wp:inline distT="0" distB="0" distL="0" distR="0">
                  <wp:extent cx="1266825" cy="1143000"/>
                  <wp:effectExtent l="19050" t="0" r="9525" b="0"/>
                  <wp:docPr id="5" name="Picture 5" descr="Golden Oa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olden Oak"/>
                          <pic:cNvPicPr>
                            <a:picLocks noChangeAspect="1" noChangeArrowheads="1"/>
                          </pic:cNvPicPr>
                        </pic:nvPicPr>
                        <pic:blipFill>
                          <a:blip r:embed="rId13"/>
                          <a:srcRect/>
                          <a:stretch>
                            <a:fillRect/>
                          </a:stretch>
                        </pic:blipFill>
                        <pic:spPr bwMode="auto">
                          <a:xfrm>
                            <a:off x="0" y="0"/>
                            <a:ext cx="1266825" cy="1143000"/>
                          </a:xfrm>
                          <a:prstGeom prst="rect">
                            <a:avLst/>
                          </a:prstGeom>
                          <a:noFill/>
                          <a:ln w="9525">
                            <a:noFill/>
                            <a:miter lim="800000"/>
                            <a:headEnd/>
                            <a:tailEnd/>
                          </a:ln>
                        </pic:spPr>
                      </pic:pic>
                    </a:graphicData>
                  </a:graphic>
                </wp:inline>
              </w:drawing>
            </w:r>
          </w:p>
        </w:tc>
        <w:tc>
          <w:tcPr>
            <w:tcW w:w="2922" w:type="dxa"/>
          </w:tcPr>
          <w:p w:rsidR="000F3C3B" w:rsidRDefault="000F3C3B" w:rsidP="00A2698F">
            <w:r>
              <w:t>Small</w:t>
            </w:r>
          </w:p>
        </w:tc>
        <w:tc>
          <w:tcPr>
            <w:tcW w:w="2022" w:type="dxa"/>
          </w:tcPr>
          <w:p w:rsidR="000F3C3B" w:rsidRDefault="000F3C3B" w:rsidP="00A2698F">
            <w:r>
              <w:t>£10,000.00</w:t>
            </w:r>
          </w:p>
        </w:tc>
        <w:tc>
          <w:tcPr>
            <w:tcW w:w="1495" w:type="dxa"/>
          </w:tcPr>
          <w:p w:rsidR="000F3C3B" w:rsidRDefault="000F3C3B" w:rsidP="00A2698F">
            <w:r>
              <w:t>£4,000.00</w:t>
            </w:r>
          </w:p>
        </w:tc>
        <w:tc>
          <w:tcPr>
            <w:tcW w:w="3058" w:type="dxa"/>
          </w:tcPr>
          <w:p w:rsidR="000F3C3B" w:rsidRDefault="000F3C3B" w:rsidP="00A2698F">
            <w:r>
              <w:t>12% of conservatory price</w:t>
            </w:r>
          </w:p>
        </w:tc>
      </w:tr>
      <w:tr w:rsidR="000F3C3B">
        <w:tc>
          <w:tcPr>
            <w:tcW w:w="1517" w:type="dxa"/>
          </w:tcPr>
          <w:p w:rsidR="000F3C3B" w:rsidRDefault="000F3C3B" w:rsidP="00A2698F">
            <w:r>
              <w:t>Golden Oak</w:t>
            </w:r>
          </w:p>
        </w:tc>
        <w:tc>
          <w:tcPr>
            <w:tcW w:w="2617" w:type="dxa"/>
          </w:tcPr>
          <w:p w:rsidR="000F3C3B" w:rsidRDefault="000F3C3B" w:rsidP="00A2698F"/>
        </w:tc>
        <w:tc>
          <w:tcPr>
            <w:tcW w:w="2922" w:type="dxa"/>
          </w:tcPr>
          <w:p w:rsidR="000F3C3B" w:rsidRDefault="000F3C3B" w:rsidP="00A2698F">
            <w:r>
              <w:t>Medium</w:t>
            </w:r>
          </w:p>
        </w:tc>
        <w:tc>
          <w:tcPr>
            <w:tcW w:w="2022" w:type="dxa"/>
          </w:tcPr>
          <w:p w:rsidR="000F3C3B" w:rsidRDefault="000F3C3B" w:rsidP="00A2698F">
            <w:r>
              <w:t>£14,500.00</w:t>
            </w:r>
          </w:p>
        </w:tc>
        <w:tc>
          <w:tcPr>
            <w:tcW w:w="1495" w:type="dxa"/>
          </w:tcPr>
          <w:p w:rsidR="000F3C3B" w:rsidRDefault="000F3C3B" w:rsidP="00A2698F">
            <w:r>
              <w:t>£5,500.00</w:t>
            </w:r>
          </w:p>
        </w:tc>
        <w:tc>
          <w:tcPr>
            <w:tcW w:w="3058" w:type="dxa"/>
          </w:tcPr>
          <w:p w:rsidR="000F3C3B" w:rsidRDefault="000F3C3B" w:rsidP="00A2698F">
            <w:r>
              <w:t>14% of conservatory price</w:t>
            </w:r>
          </w:p>
        </w:tc>
      </w:tr>
      <w:tr w:rsidR="000F3C3B">
        <w:tc>
          <w:tcPr>
            <w:tcW w:w="1517" w:type="dxa"/>
          </w:tcPr>
          <w:p w:rsidR="000F3C3B" w:rsidRDefault="000F3C3B" w:rsidP="00A2698F">
            <w:r>
              <w:t>Golden Oak</w:t>
            </w:r>
          </w:p>
        </w:tc>
        <w:tc>
          <w:tcPr>
            <w:tcW w:w="2617" w:type="dxa"/>
          </w:tcPr>
          <w:p w:rsidR="000F3C3B" w:rsidRDefault="000F3C3B" w:rsidP="00A2698F"/>
        </w:tc>
        <w:tc>
          <w:tcPr>
            <w:tcW w:w="2922" w:type="dxa"/>
          </w:tcPr>
          <w:p w:rsidR="000F3C3B" w:rsidRDefault="000F3C3B" w:rsidP="00A2698F">
            <w:r>
              <w:t>Large</w:t>
            </w:r>
          </w:p>
        </w:tc>
        <w:tc>
          <w:tcPr>
            <w:tcW w:w="2022" w:type="dxa"/>
          </w:tcPr>
          <w:p w:rsidR="000F3C3B" w:rsidRDefault="000F3C3B" w:rsidP="00A2698F">
            <w:r>
              <w:t>£18,000.00</w:t>
            </w:r>
          </w:p>
        </w:tc>
        <w:tc>
          <w:tcPr>
            <w:tcW w:w="1495" w:type="dxa"/>
          </w:tcPr>
          <w:p w:rsidR="000F3C3B" w:rsidRDefault="000F3C3B" w:rsidP="00A2698F">
            <w:r>
              <w:t>£6,000.00</w:t>
            </w:r>
          </w:p>
        </w:tc>
        <w:tc>
          <w:tcPr>
            <w:tcW w:w="3058" w:type="dxa"/>
          </w:tcPr>
          <w:p w:rsidR="000F3C3B" w:rsidRDefault="000F3C3B" w:rsidP="00A2698F">
            <w:r>
              <w:t>15% of conservatory price</w:t>
            </w:r>
          </w:p>
        </w:tc>
      </w:tr>
      <w:tr w:rsidR="000F3C3B">
        <w:tc>
          <w:tcPr>
            <w:tcW w:w="1517" w:type="dxa"/>
          </w:tcPr>
          <w:p w:rsidR="000F3C3B" w:rsidRDefault="000F3C3B" w:rsidP="00A2698F"/>
        </w:tc>
        <w:tc>
          <w:tcPr>
            <w:tcW w:w="2617" w:type="dxa"/>
          </w:tcPr>
          <w:p w:rsidR="000F3C3B" w:rsidRDefault="000F3C3B" w:rsidP="00A2698F"/>
        </w:tc>
        <w:tc>
          <w:tcPr>
            <w:tcW w:w="2922" w:type="dxa"/>
          </w:tcPr>
          <w:p w:rsidR="000F3C3B" w:rsidRDefault="000F3C3B" w:rsidP="00A2698F"/>
        </w:tc>
        <w:tc>
          <w:tcPr>
            <w:tcW w:w="2022" w:type="dxa"/>
          </w:tcPr>
          <w:p w:rsidR="000F3C3B" w:rsidRDefault="000F3C3B" w:rsidP="00A2698F"/>
        </w:tc>
        <w:tc>
          <w:tcPr>
            <w:tcW w:w="1495" w:type="dxa"/>
          </w:tcPr>
          <w:p w:rsidR="000F3C3B" w:rsidRDefault="000F3C3B" w:rsidP="00A2698F"/>
        </w:tc>
        <w:tc>
          <w:tcPr>
            <w:tcW w:w="3058" w:type="dxa"/>
          </w:tcPr>
          <w:p w:rsidR="000F3C3B" w:rsidRDefault="000F3C3B" w:rsidP="00A2698F"/>
        </w:tc>
      </w:tr>
      <w:tr w:rsidR="000F3C3B">
        <w:tc>
          <w:tcPr>
            <w:tcW w:w="1517" w:type="dxa"/>
          </w:tcPr>
          <w:p w:rsidR="000F3C3B" w:rsidRDefault="000F3C3B" w:rsidP="00A2698F">
            <w:r>
              <w:lastRenderedPageBreak/>
              <w:t>Regency</w:t>
            </w:r>
          </w:p>
        </w:tc>
        <w:tc>
          <w:tcPr>
            <w:tcW w:w="2617" w:type="dxa"/>
          </w:tcPr>
          <w:p w:rsidR="000F3C3B" w:rsidRDefault="00E94E38" w:rsidP="00A2698F">
            <w:r>
              <w:rPr>
                <w:noProof/>
              </w:rPr>
              <w:drawing>
                <wp:inline distT="0" distB="0" distL="0" distR="0">
                  <wp:extent cx="1409700" cy="923925"/>
                  <wp:effectExtent l="19050" t="0" r="0" b="0"/>
                  <wp:docPr id="6" name="Picture 6" descr="Reg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gency"/>
                          <pic:cNvPicPr>
                            <a:picLocks noChangeAspect="1" noChangeArrowheads="1"/>
                          </pic:cNvPicPr>
                        </pic:nvPicPr>
                        <pic:blipFill>
                          <a:blip r:embed="rId14"/>
                          <a:srcRect/>
                          <a:stretch>
                            <a:fillRect/>
                          </a:stretch>
                        </pic:blipFill>
                        <pic:spPr bwMode="auto">
                          <a:xfrm>
                            <a:off x="0" y="0"/>
                            <a:ext cx="1409700" cy="923925"/>
                          </a:xfrm>
                          <a:prstGeom prst="rect">
                            <a:avLst/>
                          </a:prstGeom>
                          <a:noFill/>
                          <a:ln w="9525">
                            <a:noFill/>
                            <a:miter lim="800000"/>
                            <a:headEnd/>
                            <a:tailEnd/>
                          </a:ln>
                        </pic:spPr>
                      </pic:pic>
                    </a:graphicData>
                  </a:graphic>
                </wp:inline>
              </w:drawing>
            </w:r>
          </w:p>
        </w:tc>
        <w:tc>
          <w:tcPr>
            <w:tcW w:w="2922" w:type="dxa"/>
          </w:tcPr>
          <w:p w:rsidR="000F3C3B" w:rsidRDefault="000F3C3B" w:rsidP="00A2698F">
            <w:r>
              <w:t>Small</w:t>
            </w:r>
          </w:p>
        </w:tc>
        <w:tc>
          <w:tcPr>
            <w:tcW w:w="2022" w:type="dxa"/>
          </w:tcPr>
          <w:p w:rsidR="000F3C3B" w:rsidRDefault="000F3C3B" w:rsidP="00A2698F">
            <w:r>
              <w:t>£11,500.00</w:t>
            </w:r>
          </w:p>
        </w:tc>
        <w:tc>
          <w:tcPr>
            <w:tcW w:w="1495" w:type="dxa"/>
          </w:tcPr>
          <w:p w:rsidR="000F3C3B" w:rsidRDefault="000F3C3B" w:rsidP="00A2698F">
            <w:r>
              <w:t>£4,800.00</w:t>
            </w:r>
          </w:p>
        </w:tc>
        <w:tc>
          <w:tcPr>
            <w:tcW w:w="3058" w:type="dxa"/>
          </w:tcPr>
          <w:p w:rsidR="000F3C3B" w:rsidRDefault="000F3C3B" w:rsidP="00A2698F">
            <w:r>
              <w:t>12% of conservatory price</w:t>
            </w:r>
          </w:p>
        </w:tc>
      </w:tr>
      <w:tr w:rsidR="000F3C3B">
        <w:tc>
          <w:tcPr>
            <w:tcW w:w="1517" w:type="dxa"/>
          </w:tcPr>
          <w:p w:rsidR="000F3C3B" w:rsidRDefault="000F3C3B" w:rsidP="00A2698F">
            <w:r>
              <w:t>Regency</w:t>
            </w:r>
          </w:p>
        </w:tc>
        <w:tc>
          <w:tcPr>
            <w:tcW w:w="2617" w:type="dxa"/>
          </w:tcPr>
          <w:p w:rsidR="000F3C3B" w:rsidRDefault="000F3C3B" w:rsidP="00A2698F"/>
        </w:tc>
        <w:tc>
          <w:tcPr>
            <w:tcW w:w="2922" w:type="dxa"/>
          </w:tcPr>
          <w:p w:rsidR="000F3C3B" w:rsidRDefault="000F3C3B" w:rsidP="00A2698F">
            <w:r>
              <w:t>Medium</w:t>
            </w:r>
          </w:p>
        </w:tc>
        <w:tc>
          <w:tcPr>
            <w:tcW w:w="2022" w:type="dxa"/>
          </w:tcPr>
          <w:p w:rsidR="000F3C3B" w:rsidRDefault="000F3C3B" w:rsidP="00A2698F">
            <w:r>
              <w:t>£15,800.00</w:t>
            </w:r>
          </w:p>
        </w:tc>
        <w:tc>
          <w:tcPr>
            <w:tcW w:w="1495" w:type="dxa"/>
          </w:tcPr>
          <w:p w:rsidR="000F3C3B" w:rsidRDefault="000F3C3B" w:rsidP="00A2698F">
            <w:r>
              <w:t>£5,900.00</w:t>
            </w:r>
          </w:p>
        </w:tc>
        <w:tc>
          <w:tcPr>
            <w:tcW w:w="3058" w:type="dxa"/>
          </w:tcPr>
          <w:p w:rsidR="000F3C3B" w:rsidRDefault="000F3C3B" w:rsidP="00A2698F">
            <w:r>
              <w:t>14% of conservatory price</w:t>
            </w:r>
          </w:p>
        </w:tc>
      </w:tr>
      <w:tr w:rsidR="000F3C3B">
        <w:tc>
          <w:tcPr>
            <w:tcW w:w="1517" w:type="dxa"/>
          </w:tcPr>
          <w:p w:rsidR="000F3C3B" w:rsidRDefault="000F3C3B" w:rsidP="00A2698F">
            <w:r>
              <w:t>Regency</w:t>
            </w:r>
          </w:p>
        </w:tc>
        <w:tc>
          <w:tcPr>
            <w:tcW w:w="2617" w:type="dxa"/>
          </w:tcPr>
          <w:p w:rsidR="000F3C3B" w:rsidRDefault="000F3C3B" w:rsidP="00A2698F"/>
        </w:tc>
        <w:tc>
          <w:tcPr>
            <w:tcW w:w="2922" w:type="dxa"/>
          </w:tcPr>
          <w:p w:rsidR="000F3C3B" w:rsidRDefault="000F3C3B" w:rsidP="00A2698F">
            <w:r>
              <w:t>Large</w:t>
            </w:r>
          </w:p>
        </w:tc>
        <w:tc>
          <w:tcPr>
            <w:tcW w:w="2022" w:type="dxa"/>
          </w:tcPr>
          <w:p w:rsidR="000F3C3B" w:rsidRDefault="000F3C3B" w:rsidP="00A2698F">
            <w:r>
              <w:t>£19,000</w:t>
            </w:r>
          </w:p>
        </w:tc>
        <w:tc>
          <w:tcPr>
            <w:tcW w:w="1495" w:type="dxa"/>
          </w:tcPr>
          <w:p w:rsidR="000F3C3B" w:rsidRDefault="000F3C3B" w:rsidP="00A2698F">
            <w:r>
              <w:t>£7,900.00</w:t>
            </w:r>
          </w:p>
        </w:tc>
        <w:tc>
          <w:tcPr>
            <w:tcW w:w="3058" w:type="dxa"/>
          </w:tcPr>
          <w:p w:rsidR="000F3C3B" w:rsidRDefault="000F3C3B" w:rsidP="00A2698F">
            <w:r>
              <w:t>15% of conservatory price</w:t>
            </w:r>
          </w:p>
        </w:tc>
      </w:tr>
      <w:tr w:rsidR="000F3C3B">
        <w:tc>
          <w:tcPr>
            <w:tcW w:w="1517" w:type="dxa"/>
          </w:tcPr>
          <w:p w:rsidR="000F3C3B" w:rsidRDefault="000F3C3B" w:rsidP="00A2698F"/>
        </w:tc>
        <w:tc>
          <w:tcPr>
            <w:tcW w:w="2617" w:type="dxa"/>
          </w:tcPr>
          <w:p w:rsidR="000F3C3B" w:rsidRDefault="000F3C3B" w:rsidP="00A2698F"/>
        </w:tc>
        <w:tc>
          <w:tcPr>
            <w:tcW w:w="2922" w:type="dxa"/>
          </w:tcPr>
          <w:p w:rsidR="000F3C3B" w:rsidRDefault="000F3C3B" w:rsidP="00A2698F"/>
        </w:tc>
        <w:tc>
          <w:tcPr>
            <w:tcW w:w="2022" w:type="dxa"/>
          </w:tcPr>
          <w:p w:rsidR="000F3C3B" w:rsidRDefault="000F3C3B" w:rsidP="00A2698F"/>
        </w:tc>
        <w:tc>
          <w:tcPr>
            <w:tcW w:w="1495" w:type="dxa"/>
          </w:tcPr>
          <w:p w:rsidR="000F3C3B" w:rsidRDefault="000F3C3B" w:rsidP="00A2698F"/>
        </w:tc>
        <w:tc>
          <w:tcPr>
            <w:tcW w:w="3058" w:type="dxa"/>
          </w:tcPr>
          <w:p w:rsidR="000F3C3B" w:rsidRDefault="000F3C3B" w:rsidP="00A2698F"/>
        </w:tc>
      </w:tr>
      <w:tr w:rsidR="000F3C3B">
        <w:tc>
          <w:tcPr>
            <w:tcW w:w="1517" w:type="dxa"/>
          </w:tcPr>
          <w:p w:rsidR="000F3C3B" w:rsidRDefault="000F3C3B" w:rsidP="00A2698F">
            <w:r>
              <w:t>Garden Room</w:t>
            </w:r>
          </w:p>
        </w:tc>
        <w:tc>
          <w:tcPr>
            <w:tcW w:w="2617" w:type="dxa"/>
          </w:tcPr>
          <w:p w:rsidR="000F3C3B" w:rsidRDefault="00E94E38" w:rsidP="00A2698F">
            <w:r>
              <w:rPr>
                <w:noProof/>
              </w:rPr>
              <w:drawing>
                <wp:inline distT="0" distB="0" distL="0" distR="0">
                  <wp:extent cx="1524000" cy="790575"/>
                  <wp:effectExtent l="19050" t="0" r="0" b="0"/>
                  <wp:docPr id="7" name="Picture 7" descr="Garden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arden Room"/>
                          <pic:cNvPicPr>
                            <a:picLocks noChangeAspect="1" noChangeArrowheads="1"/>
                          </pic:cNvPicPr>
                        </pic:nvPicPr>
                        <pic:blipFill>
                          <a:blip r:embed="rId15"/>
                          <a:srcRect/>
                          <a:stretch>
                            <a:fillRect/>
                          </a:stretch>
                        </pic:blipFill>
                        <pic:spPr bwMode="auto">
                          <a:xfrm>
                            <a:off x="0" y="0"/>
                            <a:ext cx="1524000" cy="790575"/>
                          </a:xfrm>
                          <a:prstGeom prst="rect">
                            <a:avLst/>
                          </a:prstGeom>
                          <a:noFill/>
                          <a:ln w="9525">
                            <a:noFill/>
                            <a:miter lim="800000"/>
                            <a:headEnd/>
                            <a:tailEnd/>
                          </a:ln>
                        </pic:spPr>
                      </pic:pic>
                    </a:graphicData>
                  </a:graphic>
                </wp:inline>
              </w:drawing>
            </w:r>
          </w:p>
        </w:tc>
        <w:tc>
          <w:tcPr>
            <w:tcW w:w="2922" w:type="dxa"/>
          </w:tcPr>
          <w:p w:rsidR="000F3C3B" w:rsidRDefault="000F3C3B" w:rsidP="00A2698F">
            <w:r>
              <w:t>Small</w:t>
            </w:r>
          </w:p>
        </w:tc>
        <w:tc>
          <w:tcPr>
            <w:tcW w:w="2022" w:type="dxa"/>
          </w:tcPr>
          <w:p w:rsidR="000F3C3B" w:rsidRDefault="000F3C3B" w:rsidP="00A2698F">
            <w:r>
              <w:t>£11,250.00</w:t>
            </w:r>
          </w:p>
        </w:tc>
        <w:tc>
          <w:tcPr>
            <w:tcW w:w="1495" w:type="dxa"/>
          </w:tcPr>
          <w:p w:rsidR="000F3C3B" w:rsidRDefault="000F3C3B" w:rsidP="00A2698F">
            <w:r>
              <w:t>£4,200.00</w:t>
            </w:r>
          </w:p>
        </w:tc>
        <w:tc>
          <w:tcPr>
            <w:tcW w:w="3058" w:type="dxa"/>
          </w:tcPr>
          <w:p w:rsidR="000F3C3B" w:rsidRDefault="000F3C3B" w:rsidP="00A2698F">
            <w:r>
              <w:t>12% of conservatory price</w:t>
            </w:r>
          </w:p>
        </w:tc>
      </w:tr>
      <w:tr w:rsidR="000F3C3B">
        <w:tc>
          <w:tcPr>
            <w:tcW w:w="1517" w:type="dxa"/>
          </w:tcPr>
          <w:p w:rsidR="000F3C3B" w:rsidRDefault="000F3C3B" w:rsidP="00A2698F">
            <w:r>
              <w:t>Garden Room</w:t>
            </w:r>
          </w:p>
        </w:tc>
        <w:tc>
          <w:tcPr>
            <w:tcW w:w="2617" w:type="dxa"/>
          </w:tcPr>
          <w:p w:rsidR="000F3C3B" w:rsidRDefault="000F3C3B" w:rsidP="00A2698F"/>
        </w:tc>
        <w:tc>
          <w:tcPr>
            <w:tcW w:w="2922" w:type="dxa"/>
          </w:tcPr>
          <w:p w:rsidR="000F3C3B" w:rsidRDefault="000F3C3B" w:rsidP="00A2698F">
            <w:r>
              <w:t>Medium</w:t>
            </w:r>
          </w:p>
        </w:tc>
        <w:tc>
          <w:tcPr>
            <w:tcW w:w="2022" w:type="dxa"/>
          </w:tcPr>
          <w:p w:rsidR="000F3C3B" w:rsidRDefault="000F3C3B" w:rsidP="00A2698F">
            <w:r>
              <w:t>£14,950.00</w:t>
            </w:r>
          </w:p>
        </w:tc>
        <w:tc>
          <w:tcPr>
            <w:tcW w:w="1495" w:type="dxa"/>
          </w:tcPr>
          <w:p w:rsidR="000F3C3B" w:rsidRDefault="000F3C3B" w:rsidP="00A2698F">
            <w:r>
              <w:t>£5,600.00</w:t>
            </w:r>
          </w:p>
        </w:tc>
        <w:tc>
          <w:tcPr>
            <w:tcW w:w="3058" w:type="dxa"/>
          </w:tcPr>
          <w:p w:rsidR="000F3C3B" w:rsidRDefault="000F3C3B" w:rsidP="00A2698F">
            <w:r>
              <w:t>14% of conservatory price</w:t>
            </w:r>
          </w:p>
        </w:tc>
      </w:tr>
      <w:tr w:rsidR="000F3C3B">
        <w:tc>
          <w:tcPr>
            <w:tcW w:w="1517" w:type="dxa"/>
          </w:tcPr>
          <w:p w:rsidR="000F3C3B" w:rsidRDefault="000F3C3B" w:rsidP="00A2698F">
            <w:r>
              <w:t>Garden Room</w:t>
            </w:r>
          </w:p>
        </w:tc>
        <w:tc>
          <w:tcPr>
            <w:tcW w:w="2617" w:type="dxa"/>
          </w:tcPr>
          <w:p w:rsidR="000F3C3B" w:rsidRDefault="000F3C3B" w:rsidP="00A2698F"/>
        </w:tc>
        <w:tc>
          <w:tcPr>
            <w:tcW w:w="2922" w:type="dxa"/>
          </w:tcPr>
          <w:p w:rsidR="000F3C3B" w:rsidRDefault="000F3C3B" w:rsidP="00A2698F">
            <w:r>
              <w:t>Large</w:t>
            </w:r>
          </w:p>
        </w:tc>
        <w:tc>
          <w:tcPr>
            <w:tcW w:w="2022" w:type="dxa"/>
          </w:tcPr>
          <w:p w:rsidR="000F3C3B" w:rsidRDefault="000F3C3B" w:rsidP="00A2698F">
            <w:r>
              <w:t>£16,800</w:t>
            </w:r>
          </w:p>
        </w:tc>
        <w:tc>
          <w:tcPr>
            <w:tcW w:w="1495" w:type="dxa"/>
          </w:tcPr>
          <w:p w:rsidR="000F3C3B" w:rsidRDefault="000F3C3B" w:rsidP="00A2698F">
            <w:r>
              <w:t>£5,900.00</w:t>
            </w:r>
          </w:p>
        </w:tc>
        <w:tc>
          <w:tcPr>
            <w:tcW w:w="3058" w:type="dxa"/>
          </w:tcPr>
          <w:p w:rsidR="000F3C3B" w:rsidRDefault="000F3C3B" w:rsidP="00A2698F">
            <w:r>
              <w:t>15% of conservatory price</w:t>
            </w:r>
          </w:p>
        </w:tc>
      </w:tr>
      <w:tr w:rsidR="000F3C3B">
        <w:tc>
          <w:tcPr>
            <w:tcW w:w="1517" w:type="dxa"/>
          </w:tcPr>
          <w:p w:rsidR="000F3C3B" w:rsidRDefault="000F3C3B" w:rsidP="00A2698F"/>
        </w:tc>
        <w:tc>
          <w:tcPr>
            <w:tcW w:w="2617" w:type="dxa"/>
          </w:tcPr>
          <w:p w:rsidR="000F3C3B" w:rsidRDefault="000F3C3B" w:rsidP="00A2698F"/>
        </w:tc>
        <w:tc>
          <w:tcPr>
            <w:tcW w:w="2922" w:type="dxa"/>
          </w:tcPr>
          <w:p w:rsidR="000F3C3B" w:rsidRDefault="000F3C3B" w:rsidP="00A2698F"/>
        </w:tc>
        <w:tc>
          <w:tcPr>
            <w:tcW w:w="2022" w:type="dxa"/>
          </w:tcPr>
          <w:p w:rsidR="000F3C3B" w:rsidRDefault="000F3C3B" w:rsidP="00A2698F"/>
        </w:tc>
        <w:tc>
          <w:tcPr>
            <w:tcW w:w="1495" w:type="dxa"/>
          </w:tcPr>
          <w:p w:rsidR="000F3C3B" w:rsidRDefault="000F3C3B" w:rsidP="00A2698F"/>
        </w:tc>
        <w:tc>
          <w:tcPr>
            <w:tcW w:w="3058" w:type="dxa"/>
          </w:tcPr>
          <w:p w:rsidR="000F3C3B" w:rsidRDefault="000F3C3B" w:rsidP="00A2698F"/>
        </w:tc>
      </w:tr>
      <w:tr w:rsidR="000F3C3B">
        <w:tc>
          <w:tcPr>
            <w:tcW w:w="1517" w:type="dxa"/>
          </w:tcPr>
          <w:p w:rsidR="000F3C3B" w:rsidRDefault="000F3C3B" w:rsidP="00A2698F">
            <w:r>
              <w:t>Victorian</w:t>
            </w:r>
          </w:p>
        </w:tc>
        <w:tc>
          <w:tcPr>
            <w:tcW w:w="2617" w:type="dxa"/>
          </w:tcPr>
          <w:p w:rsidR="000F3C3B" w:rsidRDefault="00E94E38" w:rsidP="00A2698F">
            <w:r>
              <w:rPr>
                <w:noProof/>
              </w:rPr>
              <w:drawing>
                <wp:inline distT="0" distB="0" distL="0" distR="0">
                  <wp:extent cx="1524000" cy="1028700"/>
                  <wp:effectExtent l="19050" t="0" r="0" b="0"/>
                  <wp:docPr id="8" name="Picture 8" descr="Victor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ictorian"/>
                          <pic:cNvPicPr>
                            <a:picLocks noChangeAspect="1" noChangeArrowheads="1"/>
                          </pic:cNvPicPr>
                        </pic:nvPicPr>
                        <pic:blipFill>
                          <a:blip r:embed="rId16"/>
                          <a:srcRect/>
                          <a:stretch>
                            <a:fillRect/>
                          </a:stretch>
                        </pic:blipFill>
                        <pic:spPr bwMode="auto">
                          <a:xfrm>
                            <a:off x="0" y="0"/>
                            <a:ext cx="1524000" cy="1028700"/>
                          </a:xfrm>
                          <a:prstGeom prst="rect">
                            <a:avLst/>
                          </a:prstGeom>
                          <a:noFill/>
                          <a:ln w="9525">
                            <a:noFill/>
                            <a:miter lim="800000"/>
                            <a:headEnd/>
                            <a:tailEnd/>
                          </a:ln>
                        </pic:spPr>
                      </pic:pic>
                    </a:graphicData>
                  </a:graphic>
                </wp:inline>
              </w:drawing>
            </w:r>
          </w:p>
        </w:tc>
        <w:tc>
          <w:tcPr>
            <w:tcW w:w="2922" w:type="dxa"/>
          </w:tcPr>
          <w:p w:rsidR="000F3C3B" w:rsidRDefault="000F3C3B" w:rsidP="00A2698F">
            <w:r>
              <w:t>Small</w:t>
            </w:r>
          </w:p>
        </w:tc>
        <w:tc>
          <w:tcPr>
            <w:tcW w:w="2022" w:type="dxa"/>
          </w:tcPr>
          <w:p w:rsidR="000F3C3B" w:rsidRDefault="000F3C3B" w:rsidP="00A2698F">
            <w:r>
              <w:t>£11,000.00</w:t>
            </w:r>
          </w:p>
        </w:tc>
        <w:tc>
          <w:tcPr>
            <w:tcW w:w="1495" w:type="dxa"/>
          </w:tcPr>
          <w:p w:rsidR="000F3C3B" w:rsidRDefault="000F3C3B" w:rsidP="00A2698F">
            <w:r>
              <w:t>£4,900.00</w:t>
            </w:r>
          </w:p>
        </w:tc>
        <w:tc>
          <w:tcPr>
            <w:tcW w:w="3058" w:type="dxa"/>
          </w:tcPr>
          <w:p w:rsidR="000F3C3B" w:rsidRDefault="000F3C3B" w:rsidP="00A2698F">
            <w:r>
              <w:t>12% of conservatory price</w:t>
            </w:r>
          </w:p>
        </w:tc>
      </w:tr>
      <w:tr w:rsidR="000F3C3B">
        <w:tc>
          <w:tcPr>
            <w:tcW w:w="1517" w:type="dxa"/>
          </w:tcPr>
          <w:p w:rsidR="000F3C3B" w:rsidRDefault="000F3C3B" w:rsidP="00A2698F">
            <w:r>
              <w:t>Victorian</w:t>
            </w:r>
          </w:p>
        </w:tc>
        <w:tc>
          <w:tcPr>
            <w:tcW w:w="2617" w:type="dxa"/>
          </w:tcPr>
          <w:p w:rsidR="000F3C3B" w:rsidRDefault="000F3C3B" w:rsidP="00A2698F"/>
        </w:tc>
        <w:tc>
          <w:tcPr>
            <w:tcW w:w="2922" w:type="dxa"/>
          </w:tcPr>
          <w:p w:rsidR="000F3C3B" w:rsidRDefault="000F3C3B" w:rsidP="00A2698F">
            <w:r>
              <w:t>Medium</w:t>
            </w:r>
          </w:p>
        </w:tc>
        <w:tc>
          <w:tcPr>
            <w:tcW w:w="2022" w:type="dxa"/>
          </w:tcPr>
          <w:p w:rsidR="000F3C3B" w:rsidRDefault="000F3C3B" w:rsidP="00A2698F">
            <w:r>
              <w:t>£14,800.00</w:t>
            </w:r>
          </w:p>
        </w:tc>
        <w:tc>
          <w:tcPr>
            <w:tcW w:w="1495" w:type="dxa"/>
          </w:tcPr>
          <w:p w:rsidR="000F3C3B" w:rsidRDefault="000F3C3B" w:rsidP="00A2698F">
            <w:r>
              <w:t>£5,900.00</w:t>
            </w:r>
          </w:p>
        </w:tc>
        <w:tc>
          <w:tcPr>
            <w:tcW w:w="3058" w:type="dxa"/>
          </w:tcPr>
          <w:p w:rsidR="000F3C3B" w:rsidRDefault="000F3C3B" w:rsidP="00A2698F">
            <w:r>
              <w:t>14% of conservatory price</w:t>
            </w:r>
          </w:p>
        </w:tc>
      </w:tr>
      <w:tr w:rsidR="000F3C3B">
        <w:tc>
          <w:tcPr>
            <w:tcW w:w="1517" w:type="dxa"/>
          </w:tcPr>
          <w:p w:rsidR="000F3C3B" w:rsidRDefault="000F3C3B" w:rsidP="00A2698F">
            <w:r>
              <w:t>Victorian</w:t>
            </w:r>
          </w:p>
        </w:tc>
        <w:tc>
          <w:tcPr>
            <w:tcW w:w="2617" w:type="dxa"/>
          </w:tcPr>
          <w:p w:rsidR="000F3C3B" w:rsidRDefault="000F3C3B" w:rsidP="00A2698F"/>
        </w:tc>
        <w:tc>
          <w:tcPr>
            <w:tcW w:w="2922" w:type="dxa"/>
          </w:tcPr>
          <w:p w:rsidR="000F3C3B" w:rsidRDefault="000F3C3B" w:rsidP="00A2698F">
            <w:r>
              <w:t>Large</w:t>
            </w:r>
          </w:p>
        </w:tc>
        <w:tc>
          <w:tcPr>
            <w:tcW w:w="2022" w:type="dxa"/>
          </w:tcPr>
          <w:p w:rsidR="000F3C3B" w:rsidRDefault="000F3C3B" w:rsidP="00A2698F">
            <w:r>
              <w:t>£16,000</w:t>
            </w:r>
          </w:p>
        </w:tc>
        <w:tc>
          <w:tcPr>
            <w:tcW w:w="1495" w:type="dxa"/>
          </w:tcPr>
          <w:p w:rsidR="000F3C3B" w:rsidRDefault="000F3C3B" w:rsidP="00A2698F">
            <w:r>
              <w:t>£6,900.00</w:t>
            </w:r>
          </w:p>
        </w:tc>
        <w:tc>
          <w:tcPr>
            <w:tcW w:w="3058" w:type="dxa"/>
          </w:tcPr>
          <w:p w:rsidR="000F3C3B" w:rsidRDefault="000F3C3B" w:rsidP="00A2698F">
            <w:r>
              <w:t>15% of conservatory price</w:t>
            </w:r>
          </w:p>
        </w:tc>
      </w:tr>
      <w:tr w:rsidR="000F3C3B">
        <w:tc>
          <w:tcPr>
            <w:tcW w:w="1517" w:type="dxa"/>
          </w:tcPr>
          <w:p w:rsidR="000F3C3B" w:rsidRDefault="000F3C3B" w:rsidP="00A2698F"/>
        </w:tc>
        <w:tc>
          <w:tcPr>
            <w:tcW w:w="2617" w:type="dxa"/>
          </w:tcPr>
          <w:p w:rsidR="000F3C3B" w:rsidRDefault="000F3C3B" w:rsidP="00A2698F"/>
        </w:tc>
        <w:tc>
          <w:tcPr>
            <w:tcW w:w="2922" w:type="dxa"/>
          </w:tcPr>
          <w:p w:rsidR="000F3C3B" w:rsidRDefault="000F3C3B" w:rsidP="00A2698F"/>
        </w:tc>
        <w:tc>
          <w:tcPr>
            <w:tcW w:w="2022" w:type="dxa"/>
          </w:tcPr>
          <w:p w:rsidR="000F3C3B" w:rsidRDefault="000F3C3B" w:rsidP="00A2698F"/>
        </w:tc>
        <w:tc>
          <w:tcPr>
            <w:tcW w:w="1495" w:type="dxa"/>
          </w:tcPr>
          <w:p w:rsidR="000F3C3B" w:rsidRDefault="000F3C3B" w:rsidP="00A2698F"/>
        </w:tc>
        <w:tc>
          <w:tcPr>
            <w:tcW w:w="3058" w:type="dxa"/>
          </w:tcPr>
          <w:p w:rsidR="000F3C3B" w:rsidRDefault="000F3C3B" w:rsidP="00A2698F"/>
        </w:tc>
      </w:tr>
      <w:tr w:rsidR="000F3C3B">
        <w:tc>
          <w:tcPr>
            <w:tcW w:w="1517" w:type="dxa"/>
          </w:tcPr>
          <w:p w:rsidR="000F3C3B" w:rsidRDefault="000F3C3B" w:rsidP="00A2698F">
            <w:r>
              <w:t>Hardwood</w:t>
            </w:r>
          </w:p>
        </w:tc>
        <w:tc>
          <w:tcPr>
            <w:tcW w:w="2617" w:type="dxa"/>
          </w:tcPr>
          <w:p w:rsidR="000F3C3B" w:rsidRDefault="00E94E38" w:rsidP="00A2698F">
            <w:r>
              <w:rPr>
                <w:noProof/>
              </w:rPr>
              <w:drawing>
                <wp:inline distT="0" distB="0" distL="0" distR="0">
                  <wp:extent cx="1266825" cy="790575"/>
                  <wp:effectExtent l="19050" t="0" r="9525" b="0"/>
                  <wp:docPr id="9" name="Picture 9" descr="Hardw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ardwood"/>
                          <pic:cNvPicPr>
                            <a:picLocks noChangeAspect="1" noChangeArrowheads="1"/>
                          </pic:cNvPicPr>
                        </pic:nvPicPr>
                        <pic:blipFill>
                          <a:blip r:embed="rId17"/>
                          <a:srcRect/>
                          <a:stretch>
                            <a:fillRect/>
                          </a:stretch>
                        </pic:blipFill>
                        <pic:spPr bwMode="auto">
                          <a:xfrm>
                            <a:off x="0" y="0"/>
                            <a:ext cx="1266825" cy="790575"/>
                          </a:xfrm>
                          <a:prstGeom prst="rect">
                            <a:avLst/>
                          </a:prstGeom>
                          <a:noFill/>
                          <a:ln w="9525">
                            <a:noFill/>
                            <a:miter lim="800000"/>
                            <a:headEnd/>
                            <a:tailEnd/>
                          </a:ln>
                        </pic:spPr>
                      </pic:pic>
                    </a:graphicData>
                  </a:graphic>
                </wp:inline>
              </w:drawing>
            </w:r>
          </w:p>
        </w:tc>
        <w:tc>
          <w:tcPr>
            <w:tcW w:w="2922" w:type="dxa"/>
          </w:tcPr>
          <w:p w:rsidR="000F3C3B" w:rsidRDefault="000F3C3B" w:rsidP="00A2698F">
            <w:r>
              <w:t>Small</w:t>
            </w:r>
          </w:p>
        </w:tc>
        <w:tc>
          <w:tcPr>
            <w:tcW w:w="2022" w:type="dxa"/>
          </w:tcPr>
          <w:p w:rsidR="000F3C3B" w:rsidRDefault="000F3C3B" w:rsidP="00A2698F">
            <w:r>
              <w:t>£10,000.00</w:t>
            </w:r>
          </w:p>
        </w:tc>
        <w:tc>
          <w:tcPr>
            <w:tcW w:w="1495" w:type="dxa"/>
          </w:tcPr>
          <w:p w:rsidR="000F3C3B" w:rsidRDefault="000F3C3B" w:rsidP="00A2698F">
            <w:r>
              <w:t>£4,000.00</w:t>
            </w:r>
          </w:p>
        </w:tc>
        <w:tc>
          <w:tcPr>
            <w:tcW w:w="3058" w:type="dxa"/>
          </w:tcPr>
          <w:p w:rsidR="000F3C3B" w:rsidRDefault="000F3C3B" w:rsidP="00A2698F">
            <w:r>
              <w:t>12% of conservatory price</w:t>
            </w:r>
          </w:p>
        </w:tc>
      </w:tr>
      <w:tr w:rsidR="000F3C3B">
        <w:tc>
          <w:tcPr>
            <w:tcW w:w="1517" w:type="dxa"/>
          </w:tcPr>
          <w:p w:rsidR="000F3C3B" w:rsidRDefault="000F3C3B" w:rsidP="00A2698F">
            <w:r>
              <w:t>Hardwood</w:t>
            </w:r>
          </w:p>
        </w:tc>
        <w:tc>
          <w:tcPr>
            <w:tcW w:w="2617" w:type="dxa"/>
          </w:tcPr>
          <w:p w:rsidR="000F3C3B" w:rsidRDefault="000F3C3B" w:rsidP="00A2698F"/>
        </w:tc>
        <w:tc>
          <w:tcPr>
            <w:tcW w:w="2922" w:type="dxa"/>
          </w:tcPr>
          <w:p w:rsidR="000F3C3B" w:rsidRDefault="000F3C3B" w:rsidP="00A2698F">
            <w:r>
              <w:t>Medium</w:t>
            </w:r>
          </w:p>
        </w:tc>
        <w:tc>
          <w:tcPr>
            <w:tcW w:w="2022" w:type="dxa"/>
          </w:tcPr>
          <w:p w:rsidR="000F3C3B" w:rsidRDefault="000F3C3B" w:rsidP="00A2698F">
            <w:r>
              <w:t>£14,500.00</w:t>
            </w:r>
          </w:p>
        </w:tc>
        <w:tc>
          <w:tcPr>
            <w:tcW w:w="1495" w:type="dxa"/>
          </w:tcPr>
          <w:p w:rsidR="000F3C3B" w:rsidRDefault="000F3C3B" w:rsidP="00A2698F">
            <w:r>
              <w:t>£5,500.00</w:t>
            </w:r>
          </w:p>
        </w:tc>
        <w:tc>
          <w:tcPr>
            <w:tcW w:w="3058" w:type="dxa"/>
          </w:tcPr>
          <w:p w:rsidR="000F3C3B" w:rsidRDefault="000F3C3B" w:rsidP="00A2698F">
            <w:r>
              <w:t>14% of conservatory price</w:t>
            </w:r>
          </w:p>
        </w:tc>
      </w:tr>
      <w:tr w:rsidR="000F3C3B">
        <w:tc>
          <w:tcPr>
            <w:tcW w:w="1517" w:type="dxa"/>
          </w:tcPr>
          <w:p w:rsidR="000F3C3B" w:rsidRDefault="000F3C3B" w:rsidP="00A2698F">
            <w:r>
              <w:t>Hardwood</w:t>
            </w:r>
          </w:p>
        </w:tc>
        <w:tc>
          <w:tcPr>
            <w:tcW w:w="2617" w:type="dxa"/>
          </w:tcPr>
          <w:p w:rsidR="000F3C3B" w:rsidRDefault="000F3C3B" w:rsidP="00A2698F"/>
        </w:tc>
        <w:tc>
          <w:tcPr>
            <w:tcW w:w="2922" w:type="dxa"/>
          </w:tcPr>
          <w:p w:rsidR="000F3C3B" w:rsidRDefault="000F3C3B" w:rsidP="00A2698F">
            <w:r>
              <w:t>Large</w:t>
            </w:r>
          </w:p>
        </w:tc>
        <w:tc>
          <w:tcPr>
            <w:tcW w:w="2022" w:type="dxa"/>
          </w:tcPr>
          <w:p w:rsidR="000F3C3B" w:rsidRDefault="000F3C3B" w:rsidP="00A2698F">
            <w:r>
              <w:t>£18,000.00</w:t>
            </w:r>
          </w:p>
        </w:tc>
        <w:tc>
          <w:tcPr>
            <w:tcW w:w="1495" w:type="dxa"/>
          </w:tcPr>
          <w:p w:rsidR="000F3C3B" w:rsidRDefault="000F3C3B" w:rsidP="00A2698F">
            <w:r>
              <w:t>£6,000.00</w:t>
            </w:r>
          </w:p>
        </w:tc>
        <w:tc>
          <w:tcPr>
            <w:tcW w:w="3058" w:type="dxa"/>
          </w:tcPr>
          <w:p w:rsidR="000F3C3B" w:rsidRDefault="000F3C3B" w:rsidP="00A2698F">
            <w:r>
              <w:t>15% of conservatory price</w:t>
            </w:r>
          </w:p>
        </w:tc>
      </w:tr>
    </w:tbl>
    <w:p w:rsidR="000F3C3B" w:rsidRDefault="000F3C3B" w:rsidP="000F3C3B">
      <w:pPr>
        <w:rPr>
          <w:lang w:val="en-US"/>
        </w:rPr>
        <w:sectPr w:rsidR="000F3C3B" w:rsidSect="00A2698F">
          <w:pgSz w:w="16834" w:h="11894" w:orient="landscape"/>
          <w:pgMar w:top="720" w:right="720" w:bottom="720" w:left="720" w:header="706" w:footer="706" w:gutter="0"/>
          <w:paperSrc w:first="1" w:other="1"/>
          <w:cols w:space="720"/>
          <w:docGrid w:linePitch="272"/>
        </w:sectPr>
      </w:pPr>
    </w:p>
    <w:p w:rsidR="000F3C3B" w:rsidRDefault="000F3C3B" w:rsidP="000F3C3B">
      <w:pPr>
        <w:rPr>
          <w:lang w:val="en-US"/>
        </w:rPr>
      </w:pPr>
    </w:p>
    <w:p w:rsidR="000F3C3B" w:rsidRDefault="000F3C3B" w:rsidP="000F3C3B">
      <w:pPr>
        <w:jc w:val="both"/>
        <w:rPr>
          <w:lang w:val="en-US"/>
        </w:rPr>
      </w:pPr>
    </w:p>
    <w:p w:rsidR="000F3C3B" w:rsidRDefault="000F3C3B" w:rsidP="000F3C3B"/>
    <w:p w:rsidR="000F3C3B" w:rsidRDefault="000F3C3B" w:rsidP="000F3C3B">
      <w:pPr>
        <w:pStyle w:val="Heading1"/>
      </w:pPr>
      <w:r>
        <w:t xml:space="preserve">Appendix B – </w:t>
      </w:r>
      <w:r w:rsidR="001D26ED">
        <w:t>Typical Data Gathering Form</w:t>
      </w:r>
    </w:p>
    <w:p w:rsidR="000F3C3B" w:rsidRDefault="000F3C3B" w:rsidP="000F3C3B">
      <w:pPr>
        <w:jc w:val="both"/>
        <w:rPr>
          <w:lang w:val="en-US"/>
        </w:rPr>
      </w:pPr>
    </w:p>
    <w:p w:rsidR="000F3C3B" w:rsidRDefault="000F3C3B" w:rsidP="000F3C3B">
      <w:pPr>
        <w:jc w:val="both"/>
        <w:rPr>
          <w:lang w:val="en-US"/>
        </w:rPr>
      </w:pPr>
    </w:p>
    <w:p w:rsidR="000F3C3B" w:rsidRDefault="000F3C3B" w:rsidP="000F3C3B">
      <w:r w:rsidRPr="00F86072">
        <w:rPr>
          <w:b/>
          <w:sz w:val="52"/>
          <w:szCs w:val="52"/>
        </w:rPr>
        <w:t>Conservatory</w:t>
      </w:r>
      <w:r>
        <w:t xml:space="preserve"> </w:t>
      </w:r>
      <w:r w:rsidRPr="00F86072">
        <w:rPr>
          <w:b/>
          <w:sz w:val="52"/>
          <w:szCs w:val="52"/>
        </w:rPr>
        <w:t>Sample Code</w:t>
      </w:r>
    </w:p>
    <w:p w:rsidR="000F3C3B" w:rsidRDefault="000F3C3B" w:rsidP="000F3C3B"/>
    <w:p w:rsidR="000F3C3B" w:rsidRDefault="00E94E38" w:rsidP="000F3C3B">
      <w:r>
        <w:rPr>
          <w:noProof/>
        </w:rPr>
        <w:drawing>
          <wp:inline distT="0" distB="0" distL="0" distR="0">
            <wp:extent cx="5276850" cy="326707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srcRect/>
                    <a:stretch>
                      <a:fillRect/>
                    </a:stretch>
                  </pic:blipFill>
                  <pic:spPr bwMode="auto">
                    <a:xfrm>
                      <a:off x="0" y="0"/>
                      <a:ext cx="5276850" cy="3267075"/>
                    </a:xfrm>
                    <a:prstGeom prst="rect">
                      <a:avLst/>
                    </a:prstGeom>
                    <a:noFill/>
                    <a:ln w="9525">
                      <a:noFill/>
                      <a:miter lim="800000"/>
                      <a:headEnd/>
                      <a:tailEnd/>
                    </a:ln>
                  </pic:spPr>
                </pic:pic>
              </a:graphicData>
            </a:graphic>
          </wp:inline>
        </w:drawing>
      </w:r>
    </w:p>
    <w:p w:rsidR="000F3C3B" w:rsidRDefault="000F3C3B" w:rsidP="000F3C3B"/>
    <w:p w:rsidR="000F3C3B" w:rsidRPr="001609B7" w:rsidRDefault="000F3C3B" w:rsidP="001D26ED">
      <w:pPr>
        <w:rPr>
          <w:lang w:val="en-US"/>
        </w:rPr>
      </w:pPr>
      <w:r>
        <w:br w:type="page"/>
      </w:r>
    </w:p>
    <w:p w:rsidR="000F3C3B" w:rsidRDefault="000F3C3B" w:rsidP="000F3C3B"/>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jc w:val="center"/>
              <w:rPr>
                <w:b/>
                <w:sz w:val="14"/>
              </w:rPr>
            </w:pPr>
          </w:p>
          <w:p w:rsidR="000F3C3B" w:rsidRPr="00E60B8A" w:rsidRDefault="000F3C3B" w:rsidP="00A2698F">
            <w:pPr>
              <w:jc w:val="center"/>
              <w:rPr>
                <w:b/>
                <w:sz w:val="32"/>
              </w:rPr>
            </w:pPr>
            <w:r w:rsidRPr="00E60B8A">
              <w:rPr>
                <w:b/>
                <w:sz w:val="32"/>
              </w:rPr>
              <w:t>RECEIPT</w:t>
            </w:r>
          </w:p>
          <w:p w:rsidR="000F3C3B" w:rsidRPr="00E60B8A" w:rsidRDefault="000F3C3B" w:rsidP="00A2698F">
            <w:pPr>
              <w:jc w:val="center"/>
              <w:rPr>
                <w:sz w:val="16"/>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NAME: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COURSE:</w:t>
            </w:r>
          </w:p>
          <w:p w:rsidR="000F3C3B" w:rsidRPr="00E60B8A" w:rsidRDefault="000F3C3B" w:rsidP="00A2698F">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r w:rsidRPr="00E60B8A">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ASSIGNMENT</w:t>
            </w:r>
          </w:p>
          <w:p w:rsidR="000F3C3B" w:rsidRPr="00E60B8A" w:rsidRDefault="000F3C3B" w:rsidP="00A2698F">
            <w:pPr>
              <w:rPr>
                <w:b/>
                <w:sz w:val="28"/>
              </w:rPr>
            </w:pPr>
            <w:r w:rsidRPr="00E60B8A">
              <w:rPr>
                <w:b/>
                <w:sz w:val="28"/>
              </w:rPr>
              <w:t>TITLE: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LECTURER:</w:t>
            </w:r>
          </w:p>
          <w:p w:rsidR="000F3C3B" w:rsidRPr="00E60B8A" w:rsidRDefault="000F3C3B" w:rsidP="00A2698F">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 STAMP:</w:t>
            </w: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tc>
      </w:tr>
    </w:tbl>
    <w:p w:rsidR="000F3C3B" w:rsidRDefault="000F3C3B" w:rsidP="000F3C3B"/>
    <w:p w:rsidR="000F3C3B" w:rsidRPr="00DD18B9" w:rsidRDefault="000F3C3B" w:rsidP="000F3C3B">
      <w:pPr>
        <w:rPr>
          <w:sz w:val="28"/>
        </w:rPr>
      </w:pPr>
    </w:p>
    <w:p w:rsidR="000F3C3B" w:rsidRDefault="000F3C3B" w:rsidP="000F3C3B"/>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jc w:val="center"/>
              <w:rPr>
                <w:b/>
                <w:sz w:val="14"/>
              </w:rPr>
            </w:pPr>
          </w:p>
          <w:p w:rsidR="000F3C3B" w:rsidRPr="00E60B8A" w:rsidRDefault="000F3C3B" w:rsidP="00A2698F">
            <w:pPr>
              <w:jc w:val="center"/>
              <w:rPr>
                <w:b/>
                <w:sz w:val="32"/>
              </w:rPr>
            </w:pPr>
            <w:r w:rsidRPr="00E60B8A">
              <w:rPr>
                <w:b/>
                <w:sz w:val="32"/>
              </w:rPr>
              <w:t>RECEIPT</w:t>
            </w:r>
          </w:p>
          <w:p w:rsidR="000F3C3B" w:rsidRPr="00E60B8A" w:rsidRDefault="000F3C3B" w:rsidP="00A2698F">
            <w:pPr>
              <w:jc w:val="center"/>
              <w:rPr>
                <w:sz w:val="16"/>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NAME: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COURSE:</w:t>
            </w:r>
          </w:p>
          <w:p w:rsidR="000F3C3B" w:rsidRPr="00E60B8A" w:rsidRDefault="000F3C3B" w:rsidP="00A2698F">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r w:rsidRPr="00E60B8A">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ASSIGNMENT</w:t>
            </w:r>
          </w:p>
          <w:p w:rsidR="000F3C3B" w:rsidRPr="00E60B8A" w:rsidRDefault="000F3C3B" w:rsidP="00A2698F">
            <w:pPr>
              <w:rPr>
                <w:b/>
                <w:sz w:val="28"/>
              </w:rPr>
            </w:pPr>
            <w:r w:rsidRPr="00E60B8A">
              <w:rPr>
                <w:b/>
                <w:sz w:val="28"/>
              </w:rPr>
              <w:t>TITLE: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LECTURER:</w:t>
            </w:r>
          </w:p>
          <w:p w:rsidR="000F3C3B" w:rsidRPr="00E60B8A" w:rsidRDefault="000F3C3B" w:rsidP="00A2698F">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 STAMP:</w:t>
            </w: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tc>
      </w:tr>
    </w:tbl>
    <w:p w:rsidR="000F3C3B" w:rsidRDefault="000F3C3B" w:rsidP="000F3C3B"/>
    <w:p w:rsidR="000F3C3B" w:rsidRDefault="000F3C3B" w:rsidP="000F3C3B"/>
    <w:p w:rsidR="000F3C3B" w:rsidRDefault="000F3C3B" w:rsidP="000F3C3B">
      <w:pPr>
        <w:jc w:val="both"/>
      </w:pPr>
    </w:p>
    <w:p w:rsidR="00241E2A" w:rsidRDefault="00241E2A" w:rsidP="000F3C3B"/>
    <w:sectPr w:rsidR="00241E2A">
      <w:footerReference w:type="even" r:id="rId19"/>
      <w:footerReference w:type="default" r:id="rId20"/>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D26ED" w:rsidRDefault="001D26ED">
      <w:r>
        <w:separator/>
      </w:r>
    </w:p>
  </w:endnote>
  <w:endnote w:type="continuationSeparator" w:id="1">
    <w:p w:rsidR="001D26ED" w:rsidRDefault="001D26ED">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Monotype Corsiva">
    <w:panose1 w:val="03010101010201010101"/>
    <w:charset w:val="00"/>
    <w:family w:val="script"/>
    <w:pitch w:val="variable"/>
    <w:sig w:usb0="00000287" w:usb1="00000000" w:usb2="00000000" w:usb3="00000000" w:csb0="0000009F" w:csb1="00000000"/>
  </w:font>
  <w:font w:name="Arial">
    <w:panose1 w:val="020B0604020202020204"/>
    <w:charset w:val="00"/>
    <w:family w:val="swiss"/>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26ED" w:rsidRDefault="001D26ED" w:rsidP="00C468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1D26ED" w:rsidRDefault="001D26ED">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26ED" w:rsidRDefault="001D26ED" w:rsidP="00012AF6">
    <w:pPr>
      <w:pStyle w:val="Footer"/>
      <w:jc w:val="center"/>
      <w:rPr>
        <w:sz w:val="16"/>
      </w:rPr>
    </w:pPr>
    <w:r w:rsidRPr="00012AF6">
      <w:rPr>
        <w:sz w:val="16"/>
      </w:rPr>
      <w:t xml:space="preserve">Page </w:t>
    </w:r>
    <w:r w:rsidRPr="00012AF6">
      <w:rPr>
        <w:sz w:val="16"/>
      </w:rPr>
      <w:fldChar w:fldCharType="begin"/>
    </w:r>
    <w:r w:rsidRPr="00012AF6">
      <w:rPr>
        <w:sz w:val="16"/>
      </w:rPr>
      <w:instrText xml:space="preserve"> PAGE </w:instrText>
    </w:r>
    <w:r>
      <w:rPr>
        <w:sz w:val="16"/>
      </w:rPr>
      <w:fldChar w:fldCharType="separate"/>
    </w:r>
    <w:r w:rsidR="00897DB0">
      <w:rPr>
        <w:noProof/>
        <w:sz w:val="16"/>
      </w:rPr>
      <w:t>3</w:t>
    </w:r>
    <w:r w:rsidRPr="00012AF6">
      <w:rPr>
        <w:sz w:val="16"/>
      </w:rPr>
      <w:fldChar w:fldCharType="end"/>
    </w:r>
    <w:r w:rsidRPr="00012AF6">
      <w:rPr>
        <w:sz w:val="16"/>
      </w:rPr>
      <w:t xml:space="preserve"> of </w:t>
    </w:r>
    <w:r w:rsidRPr="00012AF6">
      <w:rPr>
        <w:sz w:val="16"/>
      </w:rPr>
      <w:fldChar w:fldCharType="begin"/>
    </w:r>
    <w:r w:rsidRPr="00012AF6">
      <w:rPr>
        <w:sz w:val="16"/>
      </w:rPr>
      <w:instrText xml:space="preserve"> NUMPAGES </w:instrText>
    </w:r>
    <w:r>
      <w:rPr>
        <w:sz w:val="16"/>
      </w:rPr>
      <w:fldChar w:fldCharType="separate"/>
    </w:r>
    <w:r w:rsidR="00897DB0">
      <w:rPr>
        <w:noProof/>
        <w:sz w:val="16"/>
      </w:rPr>
      <w:t>9</w:t>
    </w:r>
    <w:r w:rsidRPr="00012AF6">
      <w:rPr>
        <w:sz w:val="16"/>
      </w:rPr>
      <w:fldChar w:fldCharType="end"/>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26ED" w:rsidRDefault="001D26ED" w:rsidP="00C468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1D26ED" w:rsidRDefault="001D26ED">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26ED" w:rsidRDefault="001D26ED" w:rsidP="00012AF6">
    <w:pPr>
      <w:pStyle w:val="Footer"/>
      <w:jc w:val="center"/>
      <w:rPr>
        <w:sz w:val="16"/>
      </w:rPr>
    </w:pPr>
    <w:r w:rsidRPr="00012AF6">
      <w:rPr>
        <w:sz w:val="16"/>
      </w:rPr>
      <w:t xml:space="preserve">Page </w:t>
    </w:r>
    <w:r w:rsidRPr="00012AF6">
      <w:rPr>
        <w:sz w:val="16"/>
      </w:rPr>
      <w:fldChar w:fldCharType="begin"/>
    </w:r>
    <w:r w:rsidRPr="00012AF6">
      <w:rPr>
        <w:sz w:val="16"/>
      </w:rPr>
      <w:instrText xml:space="preserve"> PAGE </w:instrText>
    </w:r>
    <w:r>
      <w:rPr>
        <w:sz w:val="16"/>
      </w:rPr>
      <w:fldChar w:fldCharType="separate"/>
    </w:r>
    <w:r>
      <w:rPr>
        <w:noProof/>
        <w:sz w:val="16"/>
      </w:rPr>
      <w:t>8</w:t>
    </w:r>
    <w:r w:rsidRPr="00012AF6">
      <w:rPr>
        <w:sz w:val="16"/>
      </w:rPr>
      <w:fldChar w:fldCharType="end"/>
    </w:r>
    <w:r w:rsidRPr="00012AF6">
      <w:rPr>
        <w:sz w:val="16"/>
      </w:rPr>
      <w:t xml:space="preserve"> of </w:t>
    </w:r>
    <w:r w:rsidRPr="00012AF6">
      <w:rPr>
        <w:sz w:val="16"/>
      </w:rPr>
      <w:fldChar w:fldCharType="begin"/>
    </w:r>
    <w:r w:rsidRPr="00012AF6">
      <w:rPr>
        <w:sz w:val="16"/>
      </w:rPr>
      <w:instrText xml:space="preserve"> NUMPAGES </w:instrText>
    </w:r>
    <w:r>
      <w:rPr>
        <w:sz w:val="16"/>
      </w:rPr>
      <w:fldChar w:fldCharType="separate"/>
    </w:r>
    <w:r>
      <w:rPr>
        <w:noProof/>
        <w:sz w:val="16"/>
      </w:rPr>
      <w:t>9</w:t>
    </w:r>
    <w:r w:rsidRPr="00012AF6">
      <w:rPr>
        <w:sz w:val="16"/>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D26ED" w:rsidRDefault="001D26ED">
      <w:r>
        <w:separator/>
      </w:r>
    </w:p>
  </w:footnote>
  <w:footnote w:type="continuationSeparator" w:id="1">
    <w:p w:rsidR="001D26ED" w:rsidRDefault="001D26ED">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E575D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nsid w:val="0AFB7D41"/>
    <w:multiLevelType w:val="hybridMultilevel"/>
    <w:tmpl w:val="2182F400"/>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D66003"/>
    <w:multiLevelType w:val="singleLevel"/>
    <w:tmpl w:val="45FC50A2"/>
    <w:lvl w:ilvl="0">
      <w:numFmt w:val="bullet"/>
      <w:lvlText w:val="-"/>
      <w:lvlJc w:val="left"/>
      <w:pPr>
        <w:tabs>
          <w:tab w:val="num" w:pos="1440"/>
        </w:tabs>
        <w:ind w:left="1440" w:hanging="720"/>
      </w:pPr>
      <w:rPr>
        <w:rFonts w:hint="default"/>
      </w:rPr>
    </w:lvl>
  </w:abstractNum>
  <w:abstractNum w:abstractNumId="3">
    <w:nsid w:val="1B507ECF"/>
    <w:multiLevelType w:val="singleLevel"/>
    <w:tmpl w:val="45FC50A2"/>
    <w:lvl w:ilvl="0">
      <w:numFmt w:val="bullet"/>
      <w:lvlText w:val="-"/>
      <w:lvlJc w:val="left"/>
      <w:pPr>
        <w:tabs>
          <w:tab w:val="num" w:pos="1440"/>
        </w:tabs>
        <w:ind w:left="1440" w:hanging="720"/>
      </w:pPr>
      <w:rPr>
        <w:rFonts w:hint="default"/>
      </w:rPr>
    </w:lvl>
  </w:abstractNum>
  <w:abstractNum w:abstractNumId="4">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5ED2698"/>
    <w:multiLevelType w:val="hybridMultilevel"/>
    <w:tmpl w:val="7C90FFB4"/>
    <w:lvl w:ilvl="0" w:tplc="FFFFFFF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nsid w:val="2E507A6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nsid w:val="30E33F1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3685549C"/>
    <w:multiLevelType w:val="hybridMultilevel"/>
    <w:tmpl w:val="4CFCC8A0"/>
    <w:lvl w:ilvl="0" w:tplc="CDA4C028">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3BAA213B"/>
    <w:multiLevelType w:val="hybridMultilevel"/>
    <w:tmpl w:val="F87693E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0">
    <w:nsid w:val="3C2F1BE9"/>
    <w:multiLevelType w:val="hybridMultilevel"/>
    <w:tmpl w:val="C18A5F0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nsid w:val="49CE3A40"/>
    <w:multiLevelType w:val="hybridMultilevel"/>
    <w:tmpl w:val="06D6AE46"/>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4C673DF2"/>
    <w:multiLevelType w:val="hybridMultilevel"/>
    <w:tmpl w:val="6F4AD86E"/>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553B0805"/>
    <w:multiLevelType w:val="hybridMultilevel"/>
    <w:tmpl w:val="2CEA7FA6"/>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5BEC40FD"/>
    <w:multiLevelType w:val="hybridMultilevel"/>
    <w:tmpl w:val="D170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D77776D"/>
    <w:multiLevelType w:val="hybridMultilevel"/>
    <w:tmpl w:val="838E84F4"/>
    <w:lvl w:ilvl="0" w:tplc="FFFFFFFF">
      <w:start w:val="1"/>
      <w:numFmt w:val="decimal"/>
      <w:lvlText w:val="%1."/>
      <w:lvlJc w:val="left"/>
      <w:pPr>
        <w:tabs>
          <w:tab w:val="num" w:pos="360"/>
        </w:tabs>
        <w:ind w:left="360" w:hanging="360"/>
      </w:p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16">
    <w:nsid w:val="69CC101F"/>
    <w:multiLevelType w:val="hybridMultilevel"/>
    <w:tmpl w:val="6750D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BF02E55"/>
    <w:multiLevelType w:val="hybridMultilevel"/>
    <w:tmpl w:val="510A4734"/>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6DCF792F"/>
    <w:multiLevelType w:val="hybridMultilevel"/>
    <w:tmpl w:val="B6FC58F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06C34BF"/>
    <w:multiLevelType w:val="hybridMultilevel"/>
    <w:tmpl w:val="5560C4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nsid w:val="71103028"/>
    <w:multiLevelType w:val="hybridMultilevel"/>
    <w:tmpl w:val="B1A47D54"/>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nsid w:val="7C1F016C"/>
    <w:multiLevelType w:val="hybridMultilevel"/>
    <w:tmpl w:val="75EA1C2A"/>
    <w:lvl w:ilvl="0" w:tplc="585A012E">
      <w:start w:val="1"/>
      <w:numFmt w:val="bullet"/>
      <w:lvlText w:val=""/>
      <w:lvlJc w:val="left"/>
      <w:pPr>
        <w:tabs>
          <w:tab w:val="num" w:pos="681"/>
        </w:tabs>
        <w:ind w:left="681" w:hanging="227"/>
      </w:pPr>
      <w:rPr>
        <w:rFonts w:ascii="Symbol" w:hAnsi="Symbol" w:hint="default"/>
      </w:rPr>
    </w:lvl>
    <w:lvl w:ilvl="1" w:tplc="04090003">
      <w:start w:val="1"/>
      <w:numFmt w:val="bullet"/>
      <w:lvlText w:val="o"/>
      <w:lvlJc w:val="left"/>
      <w:pPr>
        <w:tabs>
          <w:tab w:val="num" w:pos="1100"/>
        </w:tabs>
        <w:ind w:left="1100" w:hanging="360"/>
      </w:pPr>
      <w:rPr>
        <w:rFonts w:ascii="Courier New" w:hAnsi="Courier New" w:cs="Courier New" w:hint="default"/>
      </w:rPr>
    </w:lvl>
    <w:lvl w:ilvl="2" w:tplc="04090005">
      <w:start w:val="1"/>
      <w:numFmt w:val="bullet"/>
      <w:lvlText w:val=""/>
      <w:lvlJc w:val="left"/>
      <w:pPr>
        <w:tabs>
          <w:tab w:val="num" w:pos="1820"/>
        </w:tabs>
        <w:ind w:left="1820" w:hanging="360"/>
      </w:pPr>
      <w:rPr>
        <w:rFonts w:ascii="Wingdings" w:hAnsi="Wingdings" w:hint="default"/>
      </w:rPr>
    </w:lvl>
    <w:lvl w:ilvl="3" w:tplc="04090001" w:tentative="1">
      <w:start w:val="1"/>
      <w:numFmt w:val="bullet"/>
      <w:lvlText w:val=""/>
      <w:lvlJc w:val="left"/>
      <w:pPr>
        <w:tabs>
          <w:tab w:val="num" w:pos="2540"/>
        </w:tabs>
        <w:ind w:left="2540" w:hanging="360"/>
      </w:pPr>
      <w:rPr>
        <w:rFonts w:ascii="Symbol" w:hAnsi="Symbol" w:hint="default"/>
      </w:rPr>
    </w:lvl>
    <w:lvl w:ilvl="4" w:tplc="04090003" w:tentative="1">
      <w:start w:val="1"/>
      <w:numFmt w:val="bullet"/>
      <w:lvlText w:val="o"/>
      <w:lvlJc w:val="left"/>
      <w:pPr>
        <w:tabs>
          <w:tab w:val="num" w:pos="3260"/>
        </w:tabs>
        <w:ind w:left="3260" w:hanging="360"/>
      </w:pPr>
      <w:rPr>
        <w:rFonts w:ascii="Courier New" w:hAnsi="Courier New" w:cs="Courier New" w:hint="default"/>
      </w:rPr>
    </w:lvl>
    <w:lvl w:ilvl="5" w:tplc="04090005" w:tentative="1">
      <w:start w:val="1"/>
      <w:numFmt w:val="bullet"/>
      <w:lvlText w:val=""/>
      <w:lvlJc w:val="left"/>
      <w:pPr>
        <w:tabs>
          <w:tab w:val="num" w:pos="3980"/>
        </w:tabs>
        <w:ind w:left="3980" w:hanging="360"/>
      </w:pPr>
      <w:rPr>
        <w:rFonts w:ascii="Wingdings" w:hAnsi="Wingdings" w:hint="default"/>
      </w:rPr>
    </w:lvl>
    <w:lvl w:ilvl="6" w:tplc="04090001" w:tentative="1">
      <w:start w:val="1"/>
      <w:numFmt w:val="bullet"/>
      <w:lvlText w:val=""/>
      <w:lvlJc w:val="left"/>
      <w:pPr>
        <w:tabs>
          <w:tab w:val="num" w:pos="4700"/>
        </w:tabs>
        <w:ind w:left="4700" w:hanging="360"/>
      </w:pPr>
      <w:rPr>
        <w:rFonts w:ascii="Symbol" w:hAnsi="Symbol" w:hint="default"/>
      </w:rPr>
    </w:lvl>
    <w:lvl w:ilvl="7" w:tplc="04090003" w:tentative="1">
      <w:start w:val="1"/>
      <w:numFmt w:val="bullet"/>
      <w:lvlText w:val="o"/>
      <w:lvlJc w:val="left"/>
      <w:pPr>
        <w:tabs>
          <w:tab w:val="num" w:pos="5420"/>
        </w:tabs>
        <w:ind w:left="5420" w:hanging="360"/>
      </w:pPr>
      <w:rPr>
        <w:rFonts w:ascii="Courier New" w:hAnsi="Courier New" w:cs="Courier New" w:hint="default"/>
      </w:rPr>
    </w:lvl>
    <w:lvl w:ilvl="8" w:tplc="04090005" w:tentative="1">
      <w:start w:val="1"/>
      <w:numFmt w:val="bullet"/>
      <w:lvlText w:val=""/>
      <w:lvlJc w:val="left"/>
      <w:pPr>
        <w:tabs>
          <w:tab w:val="num" w:pos="6140"/>
        </w:tabs>
        <w:ind w:left="6140" w:hanging="360"/>
      </w:pPr>
      <w:rPr>
        <w:rFonts w:ascii="Wingdings" w:hAnsi="Wingdings" w:hint="default"/>
      </w:rPr>
    </w:lvl>
  </w:abstractNum>
  <w:num w:numId="1">
    <w:abstractNumId w:val="21"/>
  </w:num>
  <w:num w:numId="2">
    <w:abstractNumId w:val="20"/>
  </w:num>
  <w:num w:numId="3">
    <w:abstractNumId w:val="10"/>
  </w:num>
  <w:num w:numId="4">
    <w:abstractNumId w:val="9"/>
  </w:num>
  <w:num w:numId="5">
    <w:abstractNumId w:val="17"/>
  </w:num>
  <w:num w:numId="6">
    <w:abstractNumId w:val="7"/>
  </w:num>
  <w:num w:numId="7">
    <w:abstractNumId w:val="3"/>
  </w:num>
  <w:num w:numId="8">
    <w:abstractNumId w:val="0"/>
  </w:num>
  <w:num w:numId="9">
    <w:abstractNumId w:val="6"/>
  </w:num>
  <w:num w:numId="10">
    <w:abstractNumId w:val="2"/>
  </w:num>
  <w:num w:numId="11">
    <w:abstractNumId w:val="14"/>
  </w:num>
  <w:num w:numId="12">
    <w:abstractNumId w:val="15"/>
  </w:num>
  <w:num w:numId="13">
    <w:abstractNumId w:val="11"/>
  </w:num>
  <w:num w:numId="14">
    <w:abstractNumId w:val="22"/>
  </w:num>
  <w:num w:numId="15">
    <w:abstractNumId w:val="19"/>
  </w:num>
  <w:num w:numId="16">
    <w:abstractNumId w:val="16"/>
  </w:num>
  <w:num w:numId="17">
    <w:abstractNumId w:val="12"/>
  </w:num>
  <w:num w:numId="18">
    <w:abstractNumId w:val="4"/>
  </w:num>
  <w:num w:numId="19">
    <w:abstractNumId w:val="18"/>
  </w:num>
  <w:num w:numId="20">
    <w:abstractNumId w:val="1"/>
  </w:num>
  <w:num w:numId="21">
    <w:abstractNumId w:val="5"/>
  </w:num>
  <w:num w:numId="22">
    <w:abstractNumId w:val="13"/>
  </w:num>
  <w:num w:numId="23">
    <w:abstractNumId w:val="8"/>
  </w:num>
  <w:numIdMacAtCleanup w:val="10"/>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isplayHorizontalDrawingGridEvery w:val="0"/>
  <w:displayVerticalDrawingGridEvery w:val="0"/>
  <w:doNotUseMarginsForDrawingGridOrigin/>
  <w:doNotShadeFormData/>
  <w:noPunctuationKerning/>
  <w:characterSpacingControl w:val="doNotCompress"/>
  <w:footnotePr>
    <w:footnote w:id="0"/>
    <w:footnote w:id="1"/>
  </w:footnotePr>
  <w:endnotePr>
    <w:endnote w:id="0"/>
    <w:endnote w:id="1"/>
  </w:endnotePr>
  <w:compat/>
  <w:rsids>
    <w:rsidRoot w:val="00FB4521"/>
    <w:rsid w:val="00001BDA"/>
    <w:rsid w:val="00012AF6"/>
    <w:rsid w:val="000321F4"/>
    <w:rsid w:val="0006279B"/>
    <w:rsid w:val="00062960"/>
    <w:rsid w:val="000971FC"/>
    <w:rsid w:val="000A2A3A"/>
    <w:rsid w:val="000E413A"/>
    <w:rsid w:val="000E446D"/>
    <w:rsid w:val="000F3C3B"/>
    <w:rsid w:val="000F5AA3"/>
    <w:rsid w:val="00100B5C"/>
    <w:rsid w:val="001106E9"/>
    <w:rsid w:val="00135C70"/>
    <w:rsid w:val="00154487"/>
    <w:rsid w:val="001609B7"/>
    <w:rsid w:val="001A0A84"/>
    <w:rsid w:val="001B5F45"/>
    <w:rsid w:val="001D26ED"/>
    <w:rsid w:val="001E1050"/>
    <w:rsid w:val="001E1E1F"/>
    <w:rsid w:val="001E57C1"/>
    <w:rsid w:val="001F07EF"/>
    <w:rsid w:val="001F6D7A"/>
    <w:rsid w:val="00213629"/>
    <w:rsid w:val="00231631"/>
    <w:rsid w:val="00235F71"/>
    <w:rsid w:val="00241E2A"/>
    <w:rsid w:val="002444CA"/>
    <w:rsid w:val="00244FCF"/>
    <w:rsid w:val="00260DE6"/>
    <w:rsid w:val="00267309"/>
    <w:rsid w:val="00273FEE"/>
    <w:rsid w:val="002915B0"/>
    <w:rsid w:val="00291841"/>
    <w:rsid w:val="002B5BAB"/>
    <w:rsid w:val="002C6040"/>
    <w:rsid w:val="002D5B3F"/>
    <w:rsid w:val="002E272E"/>
    <w:rsid w:val="002F5778"/>
    <w:rsid w:val="00362560"/>
    <w:rsid w:val="003732FD"/>
    <w:rsid w:val="003753B2"/>
    <w:rsid w:val="00376559"/>
    <w:rsid w:val="00393EB6"/>
    <w:rsid w:val="003A3CE5"/>
    <w:rsid w:val="003B1B7B"/>
    <w:rsid w:val="003B2377"/>
    <w:rsid w:val="003B366F"/>
    <w:rsid w:val="003B3F9D"/>
    <w:rsid w:val="003E2526"/>
    <w:rsid w:val="00404C50"/>
    <w:rsid w:val="00426244"/>
    <w:rsid w:val="00441D4B"/>
    <w:rsid w:val="0050249F"/>
    <w:rsid w:val="00524566"/>
    <w:rsid w:val="00530BEF"/>
    <w:rsid w:val="00561F00"/>
    <w:rsid w:val="00562DEC"/>
    <w:rsid w:val="00590667"/>
    <w:rsid w:val="005D1D58"/>
    <w:rsid w:val="005D6856"/>
    <w:rsid w:val="00612731"/>
    <w:rsid w:val="006140BF"/>
    <w:rsid w:val="00632434"/>
    <w:rsid w:val="006508BE"/>
    <w:rsid w:val="00661D6F"/>
    <w:rsid w:val="0067152A"/>
    <w:rsid w:val="006934D4"/>
    <w:rsid w:val="006D49ED"/>
    <w:rsid w:val="006D55CE"/>
    <w:rsid w:val="006F45BF"/>
    <w:rsid w:val="006F70F5"/>
    <w:rsid w:val="00702F71"/>
    <w:rsid w:val="00703ABC"/>
    <w:rsid w:val="00721C9B"/>
    <w:rsid w:val="007366DF"/>
    <w:rsid w:val="00757839"/>
    <w:rsid w:val="00800069"/>
    <w:rsid w:val="00875A36"/>
    <w:rsid w:val="00884A84"/>
    <w:rsid w:val="00897DB0"/>
    <w:rsid w:val="008A0847"/>
    <w:rsid w:val="008B43E7"/>
    <w:rsid w:val="008D763F"/>
    <w:rsid w:val="008F036F"/>
    <w:rsid w:val="00911394"/>
    <w:rsid w:val="00923EF2"/>
    <w:rsid w:val="009254E5"/>
    <w:rsid w:val="00926D25"/>
    <w:rsid w:val="00926E9D"/>
    <w:rsid w:val="00933F10"/>
    <w:rsid w:val="00935013"/>
    <w:rsid w:val="009433C5"/>
    <w:rsid w:val="00965881"/>
    <w:rsid w:val="009760D4"/>
    <w:rsid w:val="009871FF"/>
    <w:rsid w:val="009A16E8"/>
    <w:rsid w:val="009C1D65"/>
    <w:rsid w:val="00A0187D"/>
    <w:rsid w:val="00A120D3"/>
    <w:rsid w:val="00A2698F"/>
    <w:rsid w:val="00A4036F"/>
    <w:rsid w:val="00A4641C"/>
    <w:rsid w:val="00A831FE"/>
    <w:rsid w:val="00AB6FE7"/>
    <w:rsid w:val="00AB7AD7"/>
    <w:rsid w:val="00AC2081"/>
    <w:rsid w:val="00AF271D"/>
    <w:rsid w:val="00B004E6"/>
    <w:rsid w:val="00B344DB"/>
    <w:rsid w:val="00B7486F"/>
    <w:rsid w:val="00B829D8"/>
    <w:rsid w:val="00B84B5B"/>
    <w:rsid w:val="00BD7CFD"/>
    <w:rsid w:val="00BE0B01"/>
    <w:rsid w:val="00BE79C7"/>
    <w:rsid w:val="00C00EF7"/>
    <w:rsid w:val="00C048A0"/>
    <w:rsid w:val="00C1285B"/>
    <w:rsid w:val="00C2495E"/>
    <w:rsid w:val="00C261B1"/>
    <w:rsid w:val="00C468D4"/>
    <w:rsid w:val="00C62473"/>
    <w:rsid w:val="00C70B73"/>
    <w:rsid w:val="00C93BCB"/>
    <w:rsid w:val="00CB5ECF"/>
    <w:rsid w:val="00CC148E"/>
    <w:rsid w:val="00CD5D05"/>
    <w:rsid w:val="00CD6218"/>
    <w:rsid w:val="00CE050A"/>
    <w:rsid w:val="00CE65AB"/>
    <w:rsid w:val="00CF4266"/>
    <w:rsid w:val="00D2333E"/>
    <w:rsid w:val="00D241F1"/>
    <w:rsid w:val="00DB116D"/>
    <w:rsid w:val="00DB4448"/>
    <w:rsid w:val="00DD17CC"/>
    <w:rsid w:val="00DD6D8D"/>
    <w:rsid w:val="00E230E0"/>
    <w:rsid w:val="00E333C1"/>
    <w:rsid w:val="00E51AAC"/>
    <w:rsid w:val="00E60B8A"/>
    <w:rsid w:val="00E66CC0"/>
    <w:rsid w:val="00E72434"/>
    <w:rsid w:val="00E86683"/>
    <w:rsid w:val="00E94E38"/>
    <w:rsid w:val="00EA035B"/>
    <w:rsid w:val="00EE3132"/>
    <w:rsid w:val="00EE3D9D"/>
    <w:rsid w:val="00F02126"/>
    <w:rsid w:val="00F249F1"/>
    <w:rsid w:val="00F25B9D"/>
    <w:rsid w:val="00F2664E"/>
    <w:rsid w:val="00F45F87"/>
    <w:rsid w:val="00F95A3E"/>
    <w:rsid w:val="00FA04CD"/>
    <w:rsid w:val="00FB4521"/>
    <w:rsid w:val="00FB4F84"/>
    <w:rsid w:val="00FB5C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ity"/>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41E2A"/>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5">
    <w:name w:val="heading 5"/>
    <w:basedOn w:val="Normal"/>
    <w:next w:val="Normal"/>
    <w:qFormat/>
    <w:rsid w:val="002915B0"/>
    <w:pPr>
      <w:spacing w:before="240" w:after="60"/>
      <w:outlineLvl w:val="4"/>
    </w:pPr>
    <w:rPr>
      <w:b/>
      <w:bCs/>
      <w:i/>
      <w:iCs/>
      <w:sz w:val="26"/>
      <w:szCs w:val="26"/>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character" w:styleId="PageNumber">
    <w:name w:val="page number"/>
    <w:basedOn w:val="DefaultParagraphFont"/>
    <w:rsid w:val="00012AF6"/>
  </w:style>
  <w:style w:type="paragraph" w:styleId="BalloonText">
    <w:name w:val="Balloon Text"/>
    <w:basedOn w:val="Normal"/>
    <w:semiHidden/>
    <w:rsid w:val="009A16E8"/>
    <w:rPr>
      <w:rFonts w:ascii="Tahoma" w:hAnsi="Tahoma" w:cs="Tahoma"/>
      <w:sz w:val="16"/>
      <w:szCs w:val="16"/>
    </w:rPr>
  </w:style>
  <w:style w:type="paragraph" w:styleId="BodyText0">
    <w:name w:val="Body Text"/>
    <w:basedOn w:val="Normal"/>
    <w:rsid w:val="002915B0"/>
    <w:pPr>
      <w:spacing w:after="120"/>
    </w:pPr>
  </w:style>
  <w:style w:type="paragraph" w:styleId="ListParagraph">
    <w:name w:val="List Paragraph"/>
    <w:basedOn w:val="Normal"/>
    <w:uiPriority w:val="34"/>
    <w:qFormat/>
    <w:rsid w:val="005D6856"/>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6.jpe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30</TotalTime>
  <Pages>9</Pages>
  <Words>1777</Words>
  <Characters>10135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11889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sc-sh</cp:lastModifiedBy>
  <cp:revision>6</cp:revision>
  <cp:lastPrinted>2007-10-05T13:17:00Z</cp:lastPrinted>
  <dcterms:created xsi:type="dcterms:W3CDTF">2009-04-22T21:05:00Z</dcterms:created>
  <dcterms:modified xsi:type="dcterms:W3CDTF">2009-04-22T21:33:00Z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