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mbria" w:hAnsi="Cambria"/>
          <w:sz w:val="24"/>
          <w:szCs w:val="24"/>
        </w:rPr>
        <w:id w:val="2031286060"/>
        <w:docPartObj>
          <w:docPartGallery w:val="Cover Pages"/>
          <w:docPartUnique/>
        </w:docPartObj>
      </w:sdtPr>
      <w:sdtEndPr>
        <w:rPr>
          <w:color w:val="FFFFFF" w:themeColor="background1"/>
        </w:rPr>
      </w:sdtEndPr>
      <w:sdtContent>
        <w:p w14:paraId="343416D1" w14:textId="71AAB25C" w:rsidR="00F44C1B" w:rsidRPr="001F6CFC" w:rsidRDefault="00F44C1B" w:rsidP="001F6CFC">
          <w:pPr>
            <w:spacing w:line="360" w:lineRule="auto"/>
            <w:rPr>
              <w:rFonts w:ascii="Cambria" w:hAnsi="Cambria"/>
              <w:sz w:val="24"/>
              <w:szCs w:val="24"/>
            </w:rPr>
          </w:pPr>
          <w:r w:rsidRPr="001F6CFC">
            <w:rPr>
              <w:rFonts w:ascii="Cambria" w:hAnsi="Cambria"/>
              <w:noProof/>
              <w:sz w:val="24"/>
              <w:szCs w:val="24"/>
            </w:rPr>
            <mc:AlternateContent>
              <mc:Choice Requires="wpg">
                <w:drawing>
                  <wp:anchor distT="0" distB="0" distL="114300" distR="114300" simplePos="0" relativeHeight="251662336" behindDoc="0" locked="0" layoutInCell="1" allowOverlap="1" wp14:anchorId="4D5C28A4" wp14:editId="6390035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EB67E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F6CFC">
            <w:rPr>
              <w:rFonts w:ascii="Cambria" w:hAnsi="Cambria"/>
              <w:noProof/>
              <w:sz w:val="24"/>
              <w:szCs w:val="24"/>
            </w:rPr>
            <mc:AlternateContent>
              <mc:Choice Requires="wps">
                <w:drawing>
                  <wp:anchor distT="0" distB="0" distL="114300" distR="114300" simplePos="0" relativeHeight="251660288" behindDoc="0" locked="0" layoutInCell="1" allowOverlap="1" wp14:anchorId="26DC1398" wp14:editId="63E8678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4B39EE" w14:textId="6750B54A" w:rsidR="00F44C1B" w:rsidRDefault="00F44C1B">
                                    <w:pPr>
                                      <w:pStyle w:val="NoSpacing"/>
                                      <w:jc w:val="right"/>
                                      <w:rPr>
                                        <w:color w:val="595959" w:themeColor="text1" w:themeTint="A6"/>
                                        <w:sz w:val="28"/>
                                        <w:szCs w:val="28"/>
                                      </w:rPr>
                                    </w:pPr>
                                    <w:r>
                                      <w:rPr>
                                        <w:color w:val="595959" w:themeColor="text1" w:themeTint="A6"/>
                                        <w:sz w:val="28"/>
                                        <w:szCs w:val="28"/>
                                      </w:rPr>
                                      <w:t>Ryan Prosser (2126851)</w:t>
                                    </w:r>
                                  </w:p>
                                </w:sdtContent>
                              </w:sdt>
                              <w:p w14:paraId="36FA2CB6" w14:textId="2D001E58" w:rsidR="00F44C1B" w:rsidRDefault="001F6C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44C1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DC139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4B39EE" w14:textId="6750B54A" w:rsidR="00F44C1B" w:rsidRDefault="00F44C1B">
                              <w:pPr>
                                <w:pStyle w:val="NoSpacing"/>
                                <w:jc w:val="right"/>
                                <w:rPr>
                                  <w:color w:val="595959" w:themeColor="text1" w:themeTint="A6"/>
                                  <w:sz w:val="28"/>
                                  <w:szCs w:val="28"/>
                                </w:rPr>
                              </w:pPr>
                              <w:r>
                                <w:rPr>
                                  <w:color w:val="595959" w:themeColor="text1" w:themeTint="A6"/>
                                  <w:sz w:val="28"/>
                                  <w:szCs w:val="28"/>
                                </w:rPr>
                                <w:t>Ryan Prosser (2126851)</w:t>
                              </w:r>
                            </w:p>
                          </w:sdtContent>
                        </w:sdt>
                        <w:p w14:paraId="36FA2CB6" w14:textId="2D001E58" w:rsidR="00F44C1B" w:rsidRDefault="001F6C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44C1B">
                                <w:rPr>
                                  <w:color w:val="595959" w:themeColor="text1" w:themeTint="A6"/>
                                  <w:sz w:val="18"/>
                                  <w:szCs w:val="18"/>
                                </w:rPr>
                                <w:t xml:space="preserve">     </w:t>
                              </w:r>
                            </w:sdtContent>
                          </w:sdt>
                        </w:p>
                      </w:txbxContent>
                    </v:textbox>
                    <w10:wrap type="square" anchorx="page" anchory="page"/>
                  </v:shape>
                </w:pict>
              </mc:Fallback>
            </mc:AlternateContent>
          </w:r>
          <w:r w:rsidRPr="001F6CFC">
            <w:rPr>
              <w:rFonts w:ascii="Cambria" w:hAnsi="Cambria"/>
              <w:noProof/>
              <w:sz w:val="24"/>
              <w:szCs w:val="24"/>
            </w:rPr>
            <mc:AlternateContent>
              <mc:Choice Requires="wps">
                <w:drawing>
                  <wp:anchor distT="0" distB="0" distL="114300" distR="114300" simplePos="0" relativeHeight="251661312" behindDoc="0" locked="0" layoutInCell="1" allowOverlap="1" wp14:anchorId="65D8F13F" wp14:editId="4EABEF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A9093" w14:textId="77777777" w:rsidR="00F44C1B" w:rsidRDefault="00F44C1B" w:rsidP="00F44C1B">
                                <w:pPr>
                                  <w:spacing w:line="360" w:lineRule="auto"/>
                                  <w:jc w:val="right"/>
                                  <w:rPr>
                                    <w:rFonts w:ascii="Cambria" w:hAnsi="Cambria"/>
                                    <w:sz w:val="24"/>
                                    <w:szCs w:val="24"/>
                                  </w:rPr>
                                </w:pPr>
                                <w:r w:rsidRPr="00F44C1B">
                                  <w:rPr>
                                    <w:rFonts w:ascii="Cambria" w:hAnsi="Cambria"/>
                                    <w:sz w:val="24"/>
                                    <w:szCs w:val="24"/>
                                  </w:rPr>
                                  <w:t>Module – ACPA7006</w:t>
                                </w:r>
                              </w:p>
                              <w:p w14:paraId="5CC5EC59" w14:textId="04506AB7" w:rsidR="00F44C1B" w:rsidRPr="00F44C1B" w:rsidRDefault="00F44C1B" w:rsidP="00F44C1B">
                                <w:pPr>
                                  <w:spacing w:line="360" w:lineRule="auto"/>
                                  <w:jc w:val="right"/>
                                  <w:rPr>
                                    <w:rFonts w:ascii="Cambria" w:hAnsi="Cambria"/>
                                    <w:sz w:val="24"/>
                                    <w:szCs w:val="24"/>
                                  </w:rPr>
                                </w:pPr>
                                <w:r w:rsidRPr="00F44C1B">
                                  <w:rPr>
                                    <w:rFonts w:ascii="Cambria" w:hAnsi="Cambria"/>
                                    <w:sz w:val="24"/>
                                    <w:szCs w:val="24"/>
                                  </w:rPr>
                                  <w:t>Lecturer – Alun Mumby</w:t>
                                </w:r>
                              </w:p>
                              <w:p w14:paraId="1FD6E5B4" w14:textId="04F07E31" w:rsidR="00F44C1B" w:rsidRDefault="00F44C1B" w:rsidP="00F44C1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D8F13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C1A9093" w14:textId="77777777" w:rsidR="00F44C1B" w:rsidRDefault="00F44C1B" w:rsidP="00F44C1B">
                          <w:pPr>
                            <w:spacing w:line="360" w:lineRule="auto"/>
                            <w:jc w:val="right"/>
                            <w:rPr>
                              <w:rFonts w:ascii="Cambria" w:hAnsi="Cambria"/>
                              <w:sz w:val="24"/>
                              <w:szCs w:val="24"/>
                            </w:rPr>
                          </w:pPr>
                          <w:r w:rsidRPr="00F44C1B">
                            <w:rPr>
                              <w:rFonts w:ascii="Cambria" w:hAnsi="Cambria"/>
                              <w:sz w:val="24"/>
                              <w:szCs w:val="24"/>
                            </w:rPr>
                            <w:t>Module – ACPA7006</w:t>
                          </w:r>
                        </w:p>
                        <w:p w14:paraId="5CC5EC59" w14:textId="04506AB7" w:rsidR="00F44C1B" w:rsidRPr="00F44C1B" w:rsidRDefault="00F44C1B" w:rsidP="00F44C1B">
                          <w:pPr>
                            <w:spacing w:line="360" w:lineRule="auto"/>
                            <w:jc w:val="right"/>
                            <w:rPr>
                              <w:rFonts w:ascii="Cambria" w:hAnsi="Cambria"/>
                              <w:sz w:val="24"/>
                              <w:szCs w:val="24"/>
                            </w:rPr>
                          </w:pPr>
                          <w:r w:rsidRPr="00F44C1B">
                            <w:rPr>
                              <w:rFonts w:ascii="Cambria" w:hAnsi="Cambria"/>
                              <w:sz w:val="24"/>
                              <w:szCs w:val="24"/>
                            </w:rPr>
                            <w:t>Lecturer – Alun Mumby</w:t>
                          </w:r>
                        </w:p>
                        <w:p w14:paraId="1FD6E5B4" w14:textId="04F07E31" w:rsidR="00F44C1B" w:rsidRDefault="00F44C1B" w:rsidP="00F44C1B">
                          <w:pPr>
                            <w:pStyle w:val="NoSpacing"/>
                            <w:jc w:val="right"/>
                            <w:rPr>
                              <w:color w:val="595959" w:themeColor="text1" w:themeTint="A6"/>
                              <w:sz w:val="20"/>
                              <w:szCs w:val="20"/>
                            </w:rPr>
                          </w:pPr>
                        </w:p>
                      </w:txbxContent>
                    </v:textbox>
                    <w10:wrap type="square" anchorx="page" anchory="page"/>
                  </v:shape>
                </w:pict>
              </mc:Fallback>
            </mc:AlternateContent>
          </w:r>
          <w:r w:rsidRPr="001F6CFC">
            <w:rPr>
              <w:rFonts w:ascii="Cambria" w:hAnsi="Cambria"/>
              <w:noProof/>
              <w:sz w:val="24"/>
              <w:szCs w:val="24"/>
            </w:rPr>
            <mc:AlternateContent>
              <mc:Choice Requires="wps">
                <w:drawing>
                  <wp:anchor distT="0" distB="0" distL="114300" distR="114300" simplePos="0" relativeHeight="251659264" behindDoc="0" locked="0" layoutInCell="1" allowOverlap="1" wp14:anchorId="3500A3E5" wp14:editId="749C4D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36E00B" w14:textId="1C1D8AE8" w:rsidR="00F44C1B" w:rsidRDefault="001F6C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4C1B">
                                      <w:rPr>
                                        <w:caps/>
                                        <w:color w:val="4472C4" w:themeColor="accent1"/>
                                        <w:sz w:val="64"/>
                                        <w:szCs w:val="64"/>
                                      </w:rPr>
                                      <w:t>Assessment B</w:t>
                                    </w:r>
                                  </w:sdtContent>
                                </w:sdt>
                              </w:p>
                              <w:sdt>
                                <w:sdtPr>
                                  <w:rPr>
                                    <w:rFonts w:ascii="Cambria" w:hAnsi="Cambria"/>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3DBB91" w14:textId="676A5AB8" w:rsidR="00F44C1B" w:rsidRDefault="00F44C1B">
                                    <w:pPr>
                                      <w:jc w:val="right"/>
                                      <w:rPr>
                                        <w:smallCaps/>
                                        <w:color w:val="404040" w:themeColor="text1" w:themeTint="BF"/>
                                        <w:sz w:val="36"/>
                                        <w:szCs w:val="36"/>
                                      </w:rPr>
                                    </w:pPr>
                                    <w:r w:rsidRPr="00F44C1B">
                                      <w:rPr>
                                        <w:rFonts w:ascii="Cambria" w:hAnsi="Cambria"/>
                                        <w:sz w:val="24"/>
                                        <w:szCs w:val="24"/>
                                      </w:rPr>
                                      <w:t>Design Brief</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00A3E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36E00B" w14:textId="1C1D8AE8" w:rsidR="00F44C1B" w:rsidRDefault="001F6C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4C1B">
                                <w:rPr>
                                  <w:caps/>
                                  <w:color w:val="4472C4" w:themeColor="accent1"/>
                                  <w:sz w:val="64"/>
                                  <w:szCs w:val="64"/>
                                </w:rPr>
                                <w:t>Assessment B</w:t>
                              </w:r>
                            </w:sdtContent>
                          </w:sdt>
                        </w:p>
                        <w:sdt>
                          <w:sdtPr>
                            <w:rPr>
                              <w:rFonts w:ascii="Cambria" w:hAnsi="Cambria"/>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3DBB91" w14:textId="676A5AB8" w:rsidR="00F44C1B" w:rsidRDefault="00F44C1B">
                              <w:pPr>
                                <w:jc w:val="right"/>
                                <w:rPr>
                                  <w:smallCaps/>
                                  <w:color w:val="404040" w:themeColor="text1" w:themeTint="BF"/>
                                  <w:sz w:val="36"/>
                                  <w:szCs w:val="36"/>
                                </w:rPr>
                              </w:pPr>
                              <w:r w:rsidRPr="00F44C1B">
                                <w:rPr>
                                  <w:rFonts w:ascii="Cambria" w:hAnsi="Cambria"/>
                                  <w:sz w:val="24"/>
                                  <w:szCs w:val="24"/>
                                </w:rPr>
                                <w:t>Design Brief</w:t>
                              </w:r>
                            </w:p>
                          </w:sdtContent>
                        </w:sdt>
                      </w:txbxContent>
                    </v:textbox>
                    <w10:wrap type="square" anchorx="page" anchory="page"/>
                  </v:shape>
                </w:pict>
              </mc:Fallback>
            </mc:AlternateContent>
          </w:r>
        </w:p>
        <w:p w14:paraId="753D300B" w14:textId="09D63AC2" w:rsidR="00D8240E" w:rsidRPr="001F6CFC" w:rsidRDefault="00F44C1B" w:rsidP="001F6CFC">
          <w:pPr>
            <w:spacing w:line="360" w:lineRule="auto"/>
            <w:rPr>
              <w:rFonts w:ascii="Cambria" w:hAnsi="Cambria"/>
              <w:color w:val="FFFFFF" w:themeColor="background1"/>
              <w:sz w:val="24"/>
              <w:szCs w:val="24"/>
            </w:rPr>
          </w:pPr>
          <w:r w:rsidRPr="001F6CFC">
            <w:rPr>
              <w:rFonts w:ascii="Cambria" w:hAnsi="Cambria" w:cstheme="majorHAnsi"/>
              <w:noProof/>
              <w:sz w:val="24"/>
              <w:szCs w:val="24"/>
            </w:rPr>
            <w:drawing>
              <wp:anchor distT="0" distB="0" distL="114300" distR="114300" simplePos="0" relativeHeight="251664384" behindDoc="0" locked="0" layoutInCell="1" allowOverlap="1" wp14:anchorId="1C477E46" wp14:editId="3F35237E">
                <wp:simplePos x="0" y="0"/>
                <wp:positionH relativeFrom="margin">
                  <wp:align>center</wp:align>
                </wp:positionH>
                <wp:positionV relativeFrom="paragraph">
                  <wp:posOffset>663191</wp:posOffset>
                </wp:positionV>
                <wp:extent cx="3831799" cy="2908407"/>
                <wp:effectExtent l="0" t="0" r="0" b="635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1799" cy="2908407"/>
                        </a:xfrm>
                        <a:prstGeom prst="rect">
                          <a:avLst/>
                        </a:prstGeom>
                        <a:noFill/>
                      </pic:spPr>
                    </pic:pic>
                  </a:graphicData>
                </a:graphic>
                <wp14:sizeRelH relativeFrom="margin">
                  <wp14:pctWidth>0</wp14:pctWidth>
                </wp14:sizeRelH>
                <wp14:sizeRelV relativeFrom="margin">
                  <wp14:pctHeight>0</wp14:pctHeight>
                </wp14:sizeRelV>
              </wp:anchor>
            </w:drawing>
          </w:r>
          <w:r w:rsidRPr="001F6CFC">
            <w:rPr>
              <w:rFonts w:ascii="Cambria" w:hAnsi="Cambria"/>
              <w:color w:val="FFFFFF" w:themeColor="background1"/>
              <w:sz w:val="24"/>
              <w:szCs w:val="24"/>
            </w:rPr>
            <w:br w:type="page"/>
          </w:r>
        </w:p>
      </w:sdtContent>
    </w:sdt>
    <w:sdt>
      <w:sdtPr>
        <w:rPr>
          <w:rFonts w:ascii="Cambria" w:eastAsiaTheme="minorHAnsi" w:hAnsi="Cambria" w:cstheme="minorBidi"/>
          <w:color w:val="auto"/>
          <w:sz w:val="24"/>
          <w:szCs w:val="24"/>
          <w:lang w:val="en-GB"/>
        </w:rPr>
        <w:id w:val="-897130883"/>
        <w:docPartObj>
          <w:docPartGallery w:val="Table of Contents"/>
          <w:docPartUnique/>
        </w:docPartObj>
      </w:sdtPr>
      <w:sdtEndPr>
        <w:rPr>
          <w:b/>
          <w:bCs/>
          <w:noProof/>
        </w:rPr>
      </w:sdtEndPr>
      <w:sdtContent>
        <w:p w14:paraId="5B3BC8BE" w14:textId="7D55DAD6" w:rsidR="003235B8" w:rsidRPr="001F6CFC" w:rsidRDefault="003235B8" w:rsidP="001F6CFC">
          <w:pPr>
            <w:pStyle w:val="TOCHeading"/>
            <w:spacing w:line="360" w:lineRule="auto"/>
            <w:rPr>
              <w:rFonts w:ascii="Cambria" w:hAnsi="Cambria"/>
              <w:color w:val="auto"/>
              <w:sz w:val="24"/>
              <w:szCs w:val="24"/>
              <w:u w:val="single"/>
            </w:rPr>
          </w:pPr>
          <w:r w:rsidRPr="001F6CFC">
            <w:rPr>
              <w:rFonts w:ascii="Cambria" w:hAnsi="Cambria"/>
              <w:color w:val="auto"/>
              <w:sz w:val="24"/>
              <w:szCs w:val="24"/>
              <w:u w:val="single"/>
            </w:rPr>
            <w:t>Contents</w:t>
          </w:r>
        </w:p>
        <w:p w14:paraId="0BD00B8C" w14:textId="62F34616" w:rsidR="001F6CFC" w:rsidRPr="001F6CFC" w:rsidRDefault="003235B8" w:rsidP="001F6CFC">
          <w:pPr>
            <w:pStyle w:val="TOC1"/>
            <w:spacing w:line="360" w:lineRule="auto"/>
            <w:rPr>
              <w:rFonts w:ascii="Cambria" w:eastAsiaTheme="minorEastAsia" w:hAnsi="Cambria"/>
              <w:noProof/>
              <w:sz w:val="24"/>
              <w:szCs w:val="24"/>
              <w:lang w:eastAsia="en-GB"/>
            </w:rPr>
          </w:pPr>
          <w:r w:rsidRPr="001F6CFC">
            <w:rPr>
              <w:rFonts w:ascii="Cambria" w:hAnsi="Cambria"/>
              <w:sz w:val="24"/>
              <w:szCs w:val="24"/>
            </w:rPr>
            <w:fldChar w:fldCharType="begin"/>
          </w:r>
          <w:r w:rsidRPr="001F6CFC">
            <w:rPr>
              <w:rFonts w:ascii="Cambria" w:hAnsi="Cambria"/>
              <w:sz w:val="24"/>
              <w:szCs w:val="24"/>
            </w:rPr>
            <w:instrText xml:space="preserve"> TOC \o "1-3" \h \z \u </w:instrText>
          </w:r>
          <w:r w:rsidRPr="001F6CFC">
            <w:rPr>
              <w:rFonts w:ascii="Cambria" w:hAnsi="Cambria"/>
              <w:sz w:val="24"/>
              <w:szCs w:val="24"/>
            </w:rPr>
            <w:fldChar w:fldCharType="separate"/>
          </w:r>
          <w:hyperlink w:anchor="_Toc136164682" w:history="1">
            <w:r w:rsidR="001F6CFC" w:rsidRPr="001F6CFC">
              <w:rPr>
                <w:rStyle w:val="Hyperlink"/>
                <w:rFonts w:ascii="Cambria" w:hAnsi="Cambria"/>
                <w:b/>
                <w:bCs/>
                <w:noProof/>
                <w:sz w:val="24"/>
                <w:szCs w:val="24"/>
              </w:rPr>
              <w:t>A.</w:t>
            </w:r>
            <w:r w:rsidR="001F6CFC" w:rsidRPr="001F6CFC">
              <w:rPr>
                <w:rFonts w:ascii="Cambria" w:eastAsiaTheme="minorEastAsia" w:hAnsi="Cambria"/>
                <w:noProof/>
                <w:sz w:val="24"/>
                <w:szCs w:val="24"/>
                <w:lang w:eastAsia="en-GB"/>
              </w:rPr>
              <w:tab/>
            </w:r>
            <w:r w:rsidR="001F6CFC" w:rsidRPr="001F6CFC">
              <w:rPr>
                <w:rStyle w:val="Hyperlink"/>
                <w:rFonts w:ascii="Cambria" w:hAnsi="Cambria"/>
                <w:b/>
                <w:bCs/>
                <w:noProof/>
                <w:sz w:val="24"/>
                <w:szCs w:val="24"/>
              </w:rPr>
              <w:t>Synopsis</w:t>
            </w:r>
            <w:r w:rsidR="001F6CFC" w:rsidRPr="001F6CFC">
              <w:rPr>
                <w:rFonts w:ascii="Cambria" w:hAnsi="Cambria"/>
                <w:noProof/>
                <w:webHidden/>
                <w:sz w:val="24"/>
                <w:szCs w:val="24"/>
              </w:rPr>
              <w:tab/>
            </w:r>
            <w:r w:rsidR="001F6CFC" w:rsidRPr="001F6CFC">
              <w:rPr>
                <w:rFonts w:ascii="Cambria" w:hAnsi="Cambria"/>
                <w:noProof/>
                <w:webHidden/>
                <w:sz w:val="24"/>
                <w:szCs w:val="24"/>
              </w:rPr>
              <w:fldChar w:fldCharType="begin"/>
            </w:r>
            <w:r w:rsidR="001F6CFC" w:rsidRPr="001F6CFC">
              <w:rPr>
                <w:rFonts w:ascii="Cambria" w:hAnsi="Cambria"/>
                <w:noProof/>
                <w:webHidden/>
                <w:sz w:val="24"/>
                <w:szCs w:val="24"/>
              </w:rPr>
              <w:instrText xml:space="preserve"> PAGEREF _Toc136164682 \h </w:instrText>
            </w:r>
            <w:r w:rsidR="001F6CFC" w:rsidRPr="001F6CFC">
              <w:rPr>
                <w:rFonts w:ascii="Cambria" w:hAnsi="Cambria"/>
                <w:noProof/>
                <w:webHidden/>
                <w:sz w:val="24"/>
                <w:szCs w:val="24"/>
              </w:rPr>
            </w:r>
            <w:r w:rsidR="001F6CFC" w:rsidRPr="001F6CFC">
              <w:rPr>
                <w:rFonts w:ascii="Cambria" w:hAnsi="Cambria"/>
                <w:noProof/>
                <w:webHidden/>
                <w:sz w:val="24"/>
                <w:szCs w:val="24"/>
              </w:rPr>
              <w:fldChar w:fldCharType="separate"/>
            </w:r>
            <w:r w:rsidR="001F6CFC" w:rsidRPr="001F6CFC">
              <w:rPr>
                <w:rFonts w:ascii="Cambria" w:hAnsi="Cambria"/>
                <w:noProof/>
                <w:webHidden/>
                <w:sz w:val="24"/>
                <w:szCs w:val="24"/>
              </w:rPr>
              <w:t>3</w:t>
            </w:r>
            <w:r w:rsidR="001F6CFC" w:rsidRPr="001F6CFC">
              <w:rPr>
                <w:rFonts w:ascii="Cambria" w:hAnsi="Cambria"/>
                <w:noProof/>
                <w:webHidden/>
                <w:sz w:val="24"/>
                <w:szCs w:val="24"/>
              </w:rPr>
              <w:fldChar w:fldCharType="end"/>
            </w:r>
          </w:hyperlink>
        </w:p>
        <w:p w14:paraId="4757ADDC" w14:textId="4EAD4EA2" w:rsidR="001F6CFC" w:rsidRPr="001F6CFC" w:rsidRDefault="001F6CFC" w:rsidP="001F6CFC">
          <w:pPr>
            <w:pStyle w:val="TOC1"/>
            <w:spacing w:line="360" w:lineRule="auto"/>
            <w:rPr>
              <w:rFonts w:ascii="Cambria" w:eastAsiaTheme="minorEastAsia" w:hAnsi="Cambria"/>
              <w:noProof/>
              <w:sz w:val="24"/>
              <w:szCs w:val="24"/>
              <w:lang w:eastAsia="en-GB"/>
            </w:rPr>
          </w:pPr>
          <w:hyperlink w:anchor="_Toc136164683" w:history="1">
            <w:r w:rsidRPr="001F6CFC">
              <w:rPr>
                <w:rStyle w:val="Hyperlink"/>
                <w:rFonts w:ascii="Cambria" w:hAnsi="Cambria"/>
                <w:b/>
                <w:bCs/>
                <w:noProof/>
                <w:sz w:val="24"/>
                <w:szCs w:val="24"/>
              </w:rPr>
              <w:t>B.</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Analysis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_Toc136164683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5</w:t>
            </w:r>
            <w:r w:rsidRPr="001F6CFC">
              <w:rPr>
                <w:rFonts w:ascii="Cambria" w:hAnsi="Cambria"/>
                <w:noProof/>
                <w:webHidden/>
                <w:sz w:val="24"/>
                <w:szCs w:val="24"/>
              </w:rPr>
              <w:fldChar w:fldCharType="end"/>
            </w:r>
          </w:hyperlink>
        </w:p>
        <w:p w14:paraId="09B5AD03" w14:textId="7570AE5F"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4" w:history="1">
            <w:r w:rsidRPr="001F6CFC">
              <w:rPr>
                <w:rStyle w:val="Hyperlink"/>
                <w:rFonts w:ascii="Cambria" w:hAnsi="Cambria"/>
                <w:b/>
                <w:bCs/>
                <w:noProof/>
                <w:sz w:val="24"/>
                <w:szCs w:val="24"/>
              </w:rPr>
              <w:t>1.</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Aesthetics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_Toc136164684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5</w:t>
            </w:r>
            <w:r w:rsidRPr="001F6CFC">
              <w:rPr>
                <w:rFonts w:ascii="Cambria" w:hAnsi="Cambria"/>
                <w:noProof/>
                <w:webHidden/>
                <w:sz w:val="24"/>
                <w:szCs w:val="24"/>
              </w:rPr>
              <w:fldChar w:fldCharType="end"/>
            </w:r>
          </w:hyperlink>
        </w:p>
        <w:p w14:paraId="19BB08A2" w14:textId="47A475F8"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5" w:history="1">
            <w:r w:rsidRPr="001F6CFC">
              <w:rPr>
                <w:rStyle w:val="Hyperlink"/>
                <w:rFonts w:ascii="Cambria" w:hAnsi="Cambria"/>
                <w:b/>
                <w:bCs/>
                <w:noProof/>
                <w:sz w:val="24"/>
                <w:szCs w:val="24"/>
              </w:rPr>
              <w:t>2.</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Accessories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_Toc136164685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6</w:t>
            </w:r>
            <w:r w:rsidRPr="001F6CFC">
              <w:rPr>
                <w:rFonts w:ascii="Cambria" w:hAnsi="Cambria"/>
                <w:noProof/>
                <w:webHidden/>
                <w:sz w:val="24"/>
                <w:szCs w:val="24"/>
              </w:rPr>
              <w:fldChar w:fldCharType="end"/>
            </w:r>
          </w:hyperlink>
        </w:p>
        <w:p w14:paraId="3746FFB3" w14:textId="58784963"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6" w:history="1">
            <w:r w:rsidRPr="001F6CFC">
              <w:rPr>
                <w:rStyle w:val="Hyperlink"/>
                <w:rFonts w:ascii="Cambria" w:hAnsi="Cambria"/>
                <w:b/>
                <w:bCs/>
                <w:noProof/>
                <w:sz w:val="24"/>
                <w:szCs w:val="24"/>
              </w:rPr>
              <w:t>3.</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Battery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_Toc136164686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6</w:t>
            </w:r>
            <w:r w:rsidRPr="001F6CFC">
              <w:rPr>
                <w:rFonts w:ascii="Cambria" w:hAnsi="Cambria"/>
                <w:noProof/>
                <w:webHidden/>
                <w:sz w:val="24"/>
                <w:szCs w:val="24"/>
              </w:rPr>
              <w:fldChar w:fldCharType="end"/>
            </w:r>
          </w:hyperlink>
        </w:p>
        <w:p w14:paraId="39CC4F7E" w14:textId="6C758CE1"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7" w:history="1">
            <w:r w:rsidRPr="001F6CFC">
              <w:rPr>
                <w:rStyle w:val="Hyperlink"/>
                <w:rFonts w:ascii="Cambria" w:hAnsi="Cambria"/>
                <w:b/>
                <w:bCs/>
                <w:noProof/>
                <w:sz w:val="24"/>
                <w:szCs w:val="24"/>
              </w:rPr>
              <w:t>4.</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Budget &amp; Finance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_Toc136164687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7</w:t>
            </w:r>
            <w:r w:rsidRPr="001F6CFC">
              <w:rPr>
                <w:rFonts w:ascii="Cambria" w:hAnsi="Cambria"/>
                <w:noProof/>
                <w:webHidden/>
                <w:sz w:val="24"/>
                <w:szCs w:val="24"/>
              </w:rPr>
              <w:fldChar w:fldCharType="end"/>
            </w:r>
          </w:hyperlink>
        </w:p>
        <w:p w14:paraId="6E1269F7" w14:textId="02F4AA5F"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8" w:history="1">
            <w:r w:rsidRPr="001F6CFC">
              <w:rPr>
                <w:rStyle w:val="Hyperlink"/>
                <w:rFonts w:ascii="Cambria" w:hAnsi="Cambria"/>
                <w:b/>
                <w:bCs/>
                <w:noProof/>
                <w:sz w:val="24"/>
                <w:szCs w:val="24"/>
              </w:rPr>
              <w:t>5.</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Branding</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_Toc136164688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7</w:t>
            </w:r>
            <w:r w:rsidRPr="001F6CFC">
              <w:rPr>
                <w:rFonts w:ascii="Cambria" w:hAnsi="Cambria"/>
                <w:noProof/>
                <w:webHidden/>
                <w:sz w:val="24"/>
                <w:szCs w:val="24"/>
              </w:rPr>
              <w:fldChar w:fldCharType="end"/>
            </w:r>
          </w:hyperlink>
        </w:p>
        <w:p w14:paraId="537816B9" w14:textId="7CEF4050"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89" w:history="1">
            <w:r w:rsidRPr="001F6CFC">
              <w:rPr>
                <w:rStyle w:val="Hyperlink"/>
                <w:rFonts w:ascii="Cambria" w:hAnsi="Cambria"/>
                <w:b/>
                <w:bCs/>
                <w:noProof/>
                <w:sz w:val="24"/>
                <w:szCs w:val="24"/>
              </w:rPr>
              <w:t>6.</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Company Constraints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_Toc136164689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7</w:t>
            </w:r>
            <w:r w:rsidRPr="001F6CFC">
              <w:rPr>
                <w:rFonts w:ascii="Cambria" w:hAnsi="Cambria"/>
                <w:noProof/>
                <w:webHidden/>
                <w:sz w:val="24"/>
                <w:szCs w:val="24"/>
              </w:rPr>
              <w:fldChar w:fldCharType="end"/>
            </w:r>
          </w:hyperlink>
        </w:p>
        <w:p w14:paraId="410CA9EC" w14:textId="75E29C2D"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90" w:history="1">
            <w:r w:rsidRPr="001F6CFC">
              <w:rPr>
                <w:rStyle w:val="Hyperlink"/>
                <w:rFonts w:ascii="Cambria" w:hAnsi="Cambria"/>
                <w:b/>
                <w:bCs/>
                <w:noProof/>
                <w:sz w:val="24"/>
                <w:szCs w:val="24"/>
              </w:rPr>
              <w:t>7.</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Competition</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_Toc136164690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8</w:t>
            </w:r>
            <w:r w:rsidRPr="001F6CFC">
              <w:rPr>
                <w:rFonts w:ascii="Cambria" w:hAnsi="Cambria"/>
                <w:noProof/>
                <w:webHidden/>
                <w:sz w:val="24"/>
                <w:szCs w:val="24"/>
              </w:rPr>
              <w:fldChar w:fldCharType="end"/>
            </w:r>
          </w:hyperlink>
        </w:p>
        <w:p w14:paraId="1DDFA019" w14:textId="05FA8570"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91" w:history="1">
            <w:r w:rsidRPr="001F6CFC">
              <w:rPr>
                <w:rStyle w:val="Hyperlink"/>
                <w:rFonts w:ascii="Cambria" w:hAnsi="Cambria"/>
                <w:b/>
                <w:bCs/>
                <w:noProof/>
                <w:sz w:val="24"/>
                <w:szCs w:val="24"/>
              </w:rPr>
              <w:t>8.</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Customer’s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_Toc136164691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9</w:t>
            </w:r>
            <w:r w:rsidRPr="001F6CFC">
              <w:rPr>
                <w:rFonts w:ascii="Cambria" w:hAnsi="Cambria"/>
                <w:noProof/>
                <w:webHidden/>
                <w:sz w:val="24"/>
                <w:szCs w:val="24"/>
              </w:rPr>
              <w:fldChar w:fldCharType="end"/>
            </w:r>
          </w:hyperlink>
        </w:p>
        <w:p w14:paraId="270D9EFF" w14:textId="6CC55F3D" w:rsidR="001F6CFC" w:rsidRPr="001F6CFC" w:rsidRDefault="001F6CFC" w:rsidP="001F6CFC">
          <w:pPr>
            <w:pStyle w:val="TOC2"/>
            <w:tabs>
              <w:tab w:val="left" w:pos="660"/>
              <w:tab w:val="right" w:leader="dot" w:pos="9016"/>
            </w:tabs>
            <w:spacing w:line="360" w:lineRule="auto"/>
            <w:rPr>
              <w:rFonts w:ascii="Cambria" w:eastAsiaTheme="minorEastAsia" w:hAnsi="Cambria"/>
              <w:noProof/>
              <w:sz w:val="24"/>
              <w:szCs w:val="24"/>
              <w:lang w:eastAsia="en-GB"/>
            </w:rPr>
          </w:pPr>
          <w:hyperlink w:anchor="_Toc136164692" w:history="1">
            <w:r w:rsidRPr="001F6CFC">
              <w:rPr>
                <w:rStyle w:val="Hyperlink"/>
                <w:rFonts w:ascii="Cambria" w:hAnsi="Cambria"/>
                <w:b/>
                <w:bCs/>
                <w:noProof/>
                <w:sz w:val="24"/>
                <w:szCs w:val="24"/>
              </w:rPr>
              <w:t>9.</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Circular Economy/Recycling</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_Toc136164692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9</w:t>
            </w:r>
            <w:r w:rsidRPr="001F6CFC">
              <w:rPr>
                <w:rFonts w:ascii="Cambria" w:hAnsi="Cambria"/>
                <w:noProof/>
                <w:webHidden/>
                <w:sz w:val="24"/>
                <w:szCs w:val="24"/>
              </w:rPr>
              <w:fldChar w:fldCharType="end"/>
            </w:r>
          </w:hyperlink>
        </w:p>
        <w:p w14:paraId="50997427" w14:textId="0EA96391"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3" w:history="1">
            <w:r w:rsidRPr="001F6CFC">
              <w:rPr>
                <w:rStyle w:val="Hyperlink"/>
                <w:rFonts w:ascii="Cambria" w:hAnsi="Cambria"/>
                <w:b/>
                <w:bCs/>
                <w:noProof/>
                <w:sz w:val="24"/>
                <w:szCs w:val="24"/>
              </w:rPr>
              <w:t>10.</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Disposal</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_Toc136164693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10</w:t>
            </w:r>
            <w:r w:rsidRPr="001F6CFC">
              <w:rPr>
                <w:rFonts w:ascii="Cambria" w:hAnsi="Cambria"/>
                <w:noProof/>
                <w:webHidden/>
                <w:sz w:val="24"/>
                <w:szCs w:val="24"/>
              </w:rPr>
              <w:fldChar w:fldCharType="end"/>
            </w:r>
          </w:hyperlink>
        </w:p>
        <w:p w14:paraId="2A09DC01" w14:textId="6DDE4B9B"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4" w:history="1">
            <w:r w:rsidRPr="001F6CFC">
              <w:rPr>
                <w:rStyle w:val="Hyperlink"/>
                <w:rFonts w:ascii="Cambria" w:hAnsi="Cambria"/>
                <w:b/>
                <w:bCs/>
                <w:noProof/>
                <w:sz w:val="24"/>
                <w:szCs w:val="24"/>
              </w:rPr>
              <w:t>11.</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Environment</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_Toc136164694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10</w:t>
            </w:r>
            <w:r w:rsidRPr="001F6CFC">
              <w:rPr>
                <w:rFonts w:ascii="Cambria" w:hAnsi="Cambria"/>
                <w:noProof/>
                <w:webHidden/>
                <w:sz w:val="24"/>
                <w:szCs w:val="24"/>
              </w:rPr>
              <w:fldChar w:fldCharType="end"/>
            </w:r>
          </w:hyperlink>
        </w:p>
        <w:p w14:paraId="5749D20D" w14:textId="76CAE786"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5" w:history="1">
            <w:r w:rsidRPr="001F6CFC">
              <w:rPr>
                <w:rStyle w:val="Hyperlink"/>
                <w:rFonts w:ascii="Cambria" w:hAnsi="Cambria"/>
                <w:b/>
                <w:bCs/>
                <w:noProof/>
                <w:sz w:val="24"/>
                <w:szCs w:val="24"/>
              </w:rPr>
              <w:t>12.</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Ergonomics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_Toc136164695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10</w:t>
            </w:r>
            <w:r w:rsidRPr="001F6CFC">
              <w:rPr>
                <w:rFonts w:ascii="Cambria" w:hAnsi="Cambria"/>
                <w:noProof/>
                <w:webHidden/>
                <w:sz w:val="24"/>
                <w:szCs w:val="24"/>
              </w:rPr>
              <w:fldChar w:fldCharType="end"/>
            </w:r>
          </w:hyperlink>
        </w:p>
        <w:p w14:paraId="460C25B2" w14:textId="55AA706D"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6" w:history="1">
            <w:r w:rsidRPr="001F6CFC">
              <w:rPr>
                <w:rStyle w:val="Hyperlink"/>
                <w:rFonts w:ascii="Cambria" w:hAnsi="Cambria"/>
                <w:b/>
                <w:bCs/>
                <w:noProof/>
                <w:sz w:val="24"/>
                <w:szCs w:val="24"/>
              </w:rPr>
              <w:t>13.</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Hygiene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_Toc136164696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11</w:t>
            </w:r>
            <w:r w:rsidRPr="001F6CFC">
              <w:rPr>
                <w:rFonts w:ascii="Cambria" w:hAnsi="Cambria"/>
                <w:noProof/>
                <w:webHidden/>
                <w:sz w:val="24"/>
                <w:szCs w:val="24"/>
              </w:rPr>
              <w:fldChar w:fldCharType="end"/>
            </w:r>
          </w:hyperlink>
        </w:p>
        <w:p w14:paraId="5B0F09DC" w14:textId="5FA0350A"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7" w:history="1">
            <w:r w:rsidRPr="001F6CFC">
              <w:rPr>
                <w:rStyle w:val="Hyperlink"/>
                <w:rFonts w:ascii="Cambria" w:hAnsi="Cambria"/>
                <w:b/>
                <w:bCs/>
                <w:noProof/>
                <w:sz w:val="24"/>
                <w:szCs w:val="24"/>
              </w:rPr>
              <w:t>14.</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Intellectual Property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_Toc136164697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11</w:t>
            </w:r>
            <w:r w:rsidRPr="001F6CFC">
              <w:rPr>
                <w:rFonts w:ascii="Cambria" w:hAnsi="Cambria"/>
                <w:noProof/>
                <w:webHidden/>
                <w:sz w:val="24"/>
                <w:szCs w:val="24"/>
              </w:rPr>
              <w:fldChar w:fldCharType="end"/>
            </w:r>
          </w:hyperlink>
        </w:p>
        <w:p w14:paraId="6AFA21D9" w14:textId="7A4995D4"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8" w:history="1">
            <w:r w:rsidRPr="001F6CFC">
              <w:rPr>
                <w:rStyle w:val="Hyperlink"/>
                <w:rFonts w:ascii="Cambria" w:hAnsi="Cambria"/>
                <w:b/>
                <w:bCs/>
                <w:noProof/>
                <w:sz w:val="24"/>
                <w:szCs w:val="24"/>
              </w:rPr>
              <w:t>15.</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Legal</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_Toc136164698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12</w:t>
            </w:r>
            <w:r w:rsidRPr="001F6CFC">
              <w:rPr>
                <w:rFonts w:ascii="Cambria" w:hAnsi="Cambria"/>
                <w:noProof/>
                <w:webHidden/>
                <w:sz w:val="24"/>
                <w:szCs w:val="24"/>
              </w:rPr>
              <w:fldChar w:fldCharType="end"/>
            </w:r>
          </w:hyperlink>
        </w:p>
        <w:p w14:paraId="18F17560" w14:textId="7A29CA50"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699" w:history="1">
            <w:r w:rsidRPr="001F6CFC">
              <w:rPr>
                <w:rStyle w:val="Hyperlink"/>
                <w:rFonts w:ascii="Cambria" w:hAnsi="Cambria"/>
                <w:b/>
                <w:bCs/>
                <w:noProof/>
                <w:sz w:val="24"/>
                <w:szCs w:val="24"/>
              </w:rPr>
              <w:t>16.</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Logistics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_Toc136164699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12</w:t>
            </w:r>
            <w:r w:rsidRPr="001F6CFC">
              <w:rPr>
                <w:rFonts w:ascii="Cambria" w:hAnsi="Cambria"/>
                <w:noProof/>
                <w:webHidden/>
                <w:sz w:val="24"/>
                <w:szCs w:val="24"/>
              </w:rPr>
              <w:fldChar w:fldCharType="end"/>
            </w:r>
          </w:hyperlink>
        </w:p>
        <w:p w14:paraId="02309AF4" w14:textId="2F2741B5"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0" w:history="1">
            <w:r w:rsidRPr="001F6CFC">
              <w:rPr>
                <w:rStyle w:val="Hyperlink"/>
                <w:rFonts w:ascii="Cambria" w:hAnsi="Cambria"/>
                <w:b/>
                <w:bCs/>
                <w:noProof/>
                <w:sz w:val="24"/>
                <w:szCs w:val="24"/>
              </w:rPr>
              <w:t>17.</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Manufacturing Facilities &amp; Capacity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_Toc136164700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12</w:t>
            </w:r>
            <w:r w:rsidRPr="001F6CFC">
              <w:rPr>
                <w:rFonts w:ascii="Cambria" w:hAnsi="Cambria"/>
                <w:noProof/>
                <w:webHidden/>
                <w:sz w:val="24"/>
                <w:szCs w:val="24"/>
              </w:rPr>
              <w:fldChar w:fldCharType="end"/>
            </w:r>
          </w:hyperlink>
        </w:p>
        <w:p w14:paraId="1DB52329" w14:textId="7414C36D"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1" w:history="1">
            <w:r w:rsidRPr="001F6CFC">
              <w:rPr>
                <w:rStyle w:val="Hyperlink"/>
                <w:rFonts w:ascii="Cambria" w:hAnsi="Cambria"/>
                <w:b/>
                <w:bCs/>
                <w:noProof/>
                <w:sz w:val="24"/>
                <w:szCs w:val="24"/>
              </w:rPr>
              <w:t>18.</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Marketing/Research</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_Toc136164701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13</w:t>
            </w:r>
            <w:r w:rsidRPr="001F6CFC">
              <w:rPr>
                <w:rFonts w:ascii="Cambria" w:hAnsi="Cambria"/>
                <w:noProof/>
                <w:webHidden/>
                <w:sz w:val="24"/>
                <w:szCs w:val="24"/>
              </w:rPr>
              <w:fldChar w:fldCharType="end"/>
            </w:r>
          </w:hyperlink>
        </w:p>
        <w:p w14:paraId="4912AF4B" w14:textId="01260B9F"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2" w:history="1">
            <w:r w:rsidRPr="001F6CFC">
              <w:rPr>
                <w:rStyle w:val="Hyperlink"/>
                <w:rFonts w:ascii="Cambria" w:hAnsi="Cambria"/>
                <w:b/>
                <w:bCs/>
                <w:noProof/>
                <w:sz w:val="24"/>
                <w:szCs w:val="24"/>
              </w:rPr>
              <w:t>19.</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Maintenance &amp; Repair</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_Toc136164702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13</w:t>
            </w:r>
            <w:r w:rsidRPr="001F6CFC">
              <w:rPr>
                <w:rFonts w:ascii="Cambria" w:hAnsi="Cambria"/>
                <w:noProof/>
                <w:webHidden/>
                <w:sz w:val="24"/>
                <w:szCs w:val="24"/>
              </w:rPr>
              <w:fldChar w:fldCharType="end"/>
            </w:r>
          </w:hyperlink>
        </w:p>
        <w:p w14:paraId="6CDBA117" w14:textId="613D4F7A"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3" w:history="1">
            <w:r w:rsidRPr="001F6CFC">
              <w:rPr>
                <w:rStyle w:val="Hyperlink"/>
                <w:rFonts w:ascii="Cambria" w:hAnsi="Cambria"/>
                <w:b/>
                <w:bCs/>
                <w:noProof/>
                <w:sz w:val="24"/>
                <w:szCs w:val="24"/>
              </w:rPr>
              <w:t>20.</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Packaging</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_Toc136164703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14</w:t>
            </w:r>
            <w:r w:rsidRPr="001F6CFC">
              <w:rPr>
                <w:rFonts w:ascii="Cambria" w:hAnsi="Cambria"/>
                <w:noProof/>
                <w:webHidden/>
                <w:sz w:val="24"/>
                <w:szCs w:val="24"/>
              </w:rPr>
              <w:fldChar w:fldCharType="end"/>
            </w:r>
          </w:hyperlink>
        </w:p>
        <w:p w14:paraId="40BFEF2F" w14:textId="39CC40CE"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4" w:history="1">
            <w:r w:rsidRPr="001F6CFC">
              <w:rPr>
                <w:rStyle w:val="Hyperlink"/>
                <w:rFonts w:ascii="Cambria" w:hAnsi="Cambria"/>
                <w:b/>
                <w:bCs/>
                <w:noProof/>
                <w:sz w:val="24"/>
                <w:szCs w:val="24"/>
              </w:rPr>
              <w:t>21.</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Performance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_Toc136164704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14</w:t>
            </w:r>
            <w:r w:rsidRPr="001F6CFC">
              <w:rPr>
                <w:rFonts w:ascii="Cambria" w:hAnsi="Cambria"/>
                <w:noProof/>
                <w:webHidden/>
                <w:sz w:val="24"/>
                <w:szCs w:val="24"/>
              </w:rPr>
              <w:fldChar w:fldCharType="end"/>
            </w:r>
          </w:hyperlink>
        </w:p>
        <w:p w14:paraId="1E47B36C" w14:textId="5470DD0C"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5" w:history="1">
            <w:r w:rsidRPr="001F6CFC">
              <w:rPr>
                <w:rStyle w:val="Hyperlink"/>
                <w:rFonts w:ascii="Cambria" w:hAnsi="Cambria"/>
                <w:b/>
                <w:bCs/>
                <w:noProof/>
                <w:sz w:val="24"/>
                <w:szCs w:val="24"/>
              </w:rPr>
              <w:t>22.</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Product Materials/Parts/Functions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_Toc136164705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15</w:t>
            </w:r>
            <w:r w:rsidRPr="001F6CFC">
              <w:rPr>
                <w:rFonts w:ascii="Cambria" w:hAnsi="Cambria"/>
                <w:noProof/>
                <w:webHidden/>
                <w:sz w:val="24"/>
                <w:szCs w:val="24"/>
              </w:rPr>
              <w:fldChar w:fldCharType="end"/>
            </w:r>
          </w:hyperlink>
        </w:p>
        <w:p w14:paraId="3FBAE571" w14:textId="01461208"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6" w:history="1">
            <w:r w:rsidRPr="001F6CFC">
              <w:rPr>
                <w:rStyle w:val="Hyperlink"/>
                <w:rFonts w:ascii="Cambria" w:hAnsi="Cambria"/>
                <w:b/>
                <w:bCs/>
                <w:noProof/>
                <w:sz w:val="24"/>
                <w:szCs w:val="24"/>
              </w:rPr>
              <w:t>23.</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Politics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_Toc136164706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16</w:t>
            </w:r>
            <w:r w:rsidRPr="001F6CFC">
              <w:rPr>
                <w:rFonts w:ascii="Cambria" w:hAnsi="Cambria"/>
                <w:noProof/>
                <w:webHidden/>
                <w:sz w:val="24"/>
                <w:szCs w:val="24"/>
              </w:rPr>
              <w:fldChar w:fldCharType="end"/>
            </w:r>
          </w:hyperlink>
        </w:p>
        <w:p w14:paraId="0000E42A" w14:textId="2A635DDE"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7" w:history="1">
            <w:r w:rsidRPr="001F6CFC">
              <w:rPr>
                <w:rStyle w:val="Hyperlink"/>
                <w:rFonts w:ascii="Cambria" w:hAnsi="Cambria"/>
                <w:b/>
                <w:bCs/>
                <w:noProof/>
                <w:sz w:val="24"/>
                <w:szCs w:val="24"/>
              </w:rPr>
              <w:t>24.</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Pricing Strategy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_Toc136164707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16</w:t>
            </w:r>
            <w:r w:rsidRPr="001F6CFC">
              <w:rPr>
                <w:rFonts w:ascii="Cambria" w:hAnsi="Cambria"/>
                <w:noProof/>
                <w:webHidden/>
                <w:sz w:val="24"/>
                <w:szCs w:val="24"/>
              </w:rPr>
              <w:fldChar w:fldCharType="end"/>
            </w:r>
          </w:hyperlink>
        </w:p>
        <w:p w14:paraId="3D3DD701" w14:textId="3B5007FD"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8" w:history="1">
            <w:r w:rsidRPr="001F6CFC">
              <w:rPr>
                <w:rStyle w:val="Hyperlink"/>
                <w:rFonts w:ascii="Cambria" w:hAnsi="Cambria"/>
                <w:b/>
                <w:bCs/>
                <w:noProof/>
                <w:sz w:val="24"/>
                <w:szCs w:val="24"/>
              </w:rPr>
              <w:t>25.</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Product Documentation/Handbook</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_Toc136164708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16</w:t>
            </w:r>
            <w:r w:rsidRPr="001F6CFC">
              <w:rPr>
                <w:rFonts w:ascii="Cambria" w:hAnsi="Cambria"/>
                <w:noProof/>
                <w:webHidden/>
                <w:sz w:val="24"/>
                <w:szCs w:val="24"/>
              </w:rPr>
              <w:fldChar w:fldCharType="end"/>
            </w:r>
          </w:hyperlink>
        </w:p>
        <w:p w14:paraId="086E209A" w14:textId="66AF597E"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09" w:history="1">
            <w:r w:rsidRPr="001F6CFC">
              <w:rPr>
                <w:rStyle w:val="Hyperlink"/>
                <w:rFonts w:ascii="Cambria" w:hAnsi="Cambria"/>
                <w:b/>
                <w:bCs/>
                <w:noProof/>
                <w:sz w:val="24"/>
                <w:szCs w:val="24"/>
              </w:rPr>
              <w:t>26.</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Product Lifespan</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_Toc136164709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17</w:t>
            </w:r>
            <w:r w:rsidRPr="001F6CFC">
              <w:rPr>
                <w:rFonts w:ascii="Cambria" w:hAnsi="Cambria"/>
                <w:noProof/>
                <w:webHidden/>
                <w:sz w:val="24"/>
                <w:szCs w:val="24"/>
              </w:rPr>
              <w:fldChar w:fldCharType="end"/>
            </w:r>
          </w:hyperlink>
        </w:p>
        <w:p w14:paraId="03E5700B" w14:textId="365A0B91"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0" w:history="1">
            <w:r w:rsidRPr="001F6CFC">
              <w:rPr>
                <w:rStyle w:val="Hyperlink"/>
                <w:rFonts w:ascii="Cambria" w:hAnsi="Cambria"/>
                <w:b/>
                <w:bCs/>
                <w:noProof/>
                <w:sz w:val="24"/>
                <w:szCs w:val="24"/>
              </w:rPr>
              <w:t>27.</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Prototype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_Toc136164710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17</w:t>
            </w:r>
            <w:r w:rsidRPr="001F6CFC">
              <w:rPr>
                <w:rFonts w:ascii="Cambria" w:hAnsi="Cambria"/>
                <w:noProof/>
                <w:webHidden/>
                <w:sz w:val="24"/>
                <w:szCs w:val="24"/>
              </w:rPr>
              <w:fldChar w:fldCharType="end"/>
            </w:r>
          </w:hyperlink>
        </w:p>
        <w:p w14:paraId="1407FD09" w14:textId="5C48F9EF"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1" w:history="1">
            <w:r w:rsidRPr="001F6CFC">
              <w:rPr>
                <w:rStyle w:val="Hyperlink"/>
                <w:rFonts w:ascii="Cambria" w:hAnsi="Cambria"/>
                <w:b/>
                <w:bCs/>
                <w:noProof/>
                <w:sz w:val="24"/>
                <w:szCs w:val="24"/>
              </w:rPr>
              <w:t>28.</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Regulations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_Toc136164711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17</w:t>
            </w:r>
            <w:r w:rsidRPr="001F6CFC">
              <w:rPr>
                <w:rFonts w:ascii="Cambria" w:hAnsi="Cambria"/>
                <w:noProof/>
                <w:webHidden/>
                <w:sz w:val="24"/>
                <w:szCs w:val="24"/>
              </w:rPr>
              <w:fldChar w:fldCharType="end"/>
            </w:r>
          </w:hyperlink>
        </w:p>
        <w:p w14:paraId="11830E1A" w14:textId="3F215690"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2" w:history="1">
            <w:r w:rsidRPr="001F6CFC">
              <w:rPr>
                <w:rStyle w:val="Hyperlink"/>
                <w:rFonts w:ascii="Cambria" w:hAnsi="Cambria"/>
                <w:b/>
                <w:bCs/>
                <w:noProof/>
                <w:sz w:val="24"/>
                <w:szCs w:val="24"/>
              </w:rPr>
              <w:t>29.</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Quality/Testing</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_Toc136164712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17</w:t>
            </w:r>
            <w:r w:rsidRPr="001F6CFC">
              <w:rPr>
                <w:rFonts w:ascii="Cambria" w:hAnsi="Cambria"/>
                <w:noProof/>
                <w:webHidden/>
                <w:sz w:val="24"/>
                <w:szCs w:val="24"/>
              </w:rPr>
              <w:fldChar w:fldCharType="end"/>
            </w:r>
          </w:hyperlink>
        </w:p>
        <w:p w14:paraId="6BC0A806" w14:textId="36246C7D"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3" w:history="1">
            <w:r w:rsidRPr="001F6CFC">
              <w:rPr>
                <w:rStyle w:val="Hyperlink"/>
                <w:rFonts w:ascii="Cambria" w:hAnsi="Cambria"/>
                <w:b/>
                <w:bCs/>
                <w:noProof/>
                <w:sz w:val="24"/>
                <w:szCs w:val="24"/>
              </w:rPr>
              <w:t>30.</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Quantity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_Toc136164713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18</w:t>
            </w:r>
            <w:r w:rsidRPr="001F6CFC">
              <w:rPr>
                <w:rFonts w:ascii="Cambria" w:hAnsi="Cambria"/>
                <w:noProof/>
                <w:webHidden/>
                <w:sz w:val="24"/>
                <w:szCs w:val="24"/>
              </w:rPr>
              <w:fldChar w:fldCharType="end"/>
            </w:r>
          </w:hyperlink>
        </w:p>
        <w:p w14:paraId="58FAF14E" w14:textId="2885CC83"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4" w:history="1">
            <w:r w:rsidRPr="001F6CFC">
              <w:rPr>
                <w:rStyle w:val="Hyperlink"/>
                <w:rFonts w:ascii="Cambria" w:hAnsi="Cambria"/>
                <w:b/>
                <w:bCs/>
                <w:noProof/>
                <w:sz w:val="24"/>
                <w:szCs w:val="24"/>
              </w:rPr>
              <w:t>31.</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Safety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_Toc136164714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18</w:t>
            </w:r>
            <w:r w:rsidRPr="001F6CFC">
              <w:rPr>
                <w:rFonts w:ascii="Cambria" w:hAnsi="Cambria"/>
                <w:noProof/>
                <w:webHidden/>
                <w:sz w:val="24"/>
                <w:szCs w:val="24"/>
              </w:rPr>
              <w:fldChar w:fldCharType="end"/>
            </w:r>
          </w:hyperlink>
        </w:p>
        <w:p w14:paraId="2E081262" w14:textId="7C0FD924"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5" w:history="1">
            <w:r w:rsidRPr="001F6CFC">
              <w:rPr>
                <w:rStyle w:val="Hyperlink"/>
                <w:rFonts w:ascii="Cambria" w:hAnsi="Cambria"/>
                <w:b/>
                <w:bCs/>
                <w:noProof/>
                <w:sz w:val="24"/>
                <w:szCs w:val="24"/>
              </w:rPr>
              <w:t>32.</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Social Implications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_Toc136164715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18</w:t>
            </w:r>
            <w:r w:rsidRPr="001F6CFC">
              <w:rPr>
                <w:rFonts w:ascii="Cambria" w:hAnsi="Cambria"/>
                <w:noProof/>
                <w:webHidden/>
                <w:sz w:val="24"/>
                <w:szCs w:val="24"/>
              </w:rPr>
              <w:fldChar w:fldCharType="end"/>
            </w:r>
          </w:hyperlink>
        </w:p>
        <w:p w14:paraId="06B5F34D" w14:textId="6F8AD69F"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6" w:history="1">
            <w:r w:rsidRPr="001F6CFC">
              <w:rPr>
                <w:rStyle w:val="Hyperlink"/>
                <w:rFonts w:ascii="Cambria" w:hAnsi="Cambria"/>
                <w:b/>
                <w:bCs/>
                <w:noProof/>
                <w:sz w:val="24"/>
                <w:szCs w:val="24"/>
              </w:rPr>
              <w:t>33.</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Standards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_Toc136164716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19</w:t>
            </w:r>
            <w:r w:rsidRPr="001F6CFC">
              <w:rPr>
                <w:rFonts w:ascii="Cambria" w:hAnsi="Cambria"/>
                <w:noProof/>
                <w:webHidden/>
                <w:sz w:val="24"/>
                <w:szCs w:val="24"/>
              </w:rPr>
              <w:fldChar w:fldCharType="end"/>
            </w:r>
          </w:hyperlink>
        </w:p>
        <w:p w14:paraId="0D437F35" w14:textId="71C27311"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7" w:history="1">
            <w:r w:rsidRPr="001F6CFC">
              <w:rPr>
                <w:rStyle w:val="Hyperlink"/>
                <w:rFonts w:ascii="Cambria" w:hAnsi="Cambria"/>
                <w:b/>
                <w:bCs/>
                <w:noProof/>
                <w:sz w:val="24"/>
                <w:szCs w:val="24"/>
              </w:rPr>
              <w:t>34.</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Storage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_Toc136164717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19</w:t>
            </w:r>
            <w:r w:rsidRPr="001F6CFC">
              <w:rPr>
                <w:rFonts w:ascii="Cambria" w:hAnsi="Cambria"/>
                <w:noProof/>
                <w:webHidden/>
                <w:sz w:val="24"/>
                <w:szCs w:val="24"/>
              </w:rPr>
              <w:fldChar w:fldCharType="end"/>
            </w:r>
          </w:hyperlink>
        </w:p>
        <w:p w14:paraId="7173CA80" w14:textId="67E415E5"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8" w:history="1">
            <w:r w:rsidRPr="001F6CFC">
              <w:rPr>
                <w:rStyle w:val="Hyperlink"/>
                <w:rFonts w:ascii="Cambria" w:hAnsi="Cambria"/>
                <w:b/>
                <w:bCs/>
                <w:noProof/>
                <w:sz w:val="24"/>
                <w:szCs w:val="24"/>
              </w:rPr>
              <w:t>35.</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Timescale</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_Toc136164718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20</w:t>
            </w:r>
            <w:r w:rsidRPr="001F6CFC">
              <w:rPr>
                <w:rFonts w:ascii="Cambria" w:hAnsi="Cambria"/>
                <w:noProof/>
                <w:webHidden/>
                <w:sz w:val="24"/>
                <w:szCs w:val="24"/>
              </w:rPr>
              <w:fldChar w:fldCharType="end"/>
            </w:r>
          </w:hyperlink>
        </w:p>
        <w:p w14:paraId="022C7DD3" w14:textId="73220B23"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19" w:history="1">
            <w:r w:rsidRPr="001F6CFC">
              <w:rPr>
                <w:rStyle w:val="Hyperlink"/>
                <w:rFonts w:ascii="Cambria" w:hAnsi="Cambria"/>
                <w:b/>
                <w:bCs/>
                <w:noProof/>
                <w:sz w:val="24"/>
                <w:szCs w:val="24"/>
              </w:rPr>
              <w:t>36.</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Warranty</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_Toc136164719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20</w:t>
            </w:r>
            <w:r w:rsidRPr="001F6CFC">
              <w:rPr>
                <w:rFonts w:ascii="Cambria" w:hAnsi="Cambria"/>
                <w:noProof/>
                <w:webHidden/>
                <w:sz w:val="24"/>
                <w:szCs w:val="24"/>
              </w:rPr>
              <w:fldChar w:fldCharType="end"/>
            </w:r>
          </w:hyperlink>
        </w:p>
        <w:p w14:paraId="7FE3BBB9" w14:textId="54A01FFC" w:rsidR="001F6CFC" w:rsidRPr="001F6CFC" w:rsidRDefault="001F6CFC" w:rsidP="001F6CFC">
          <w:pPr>
            <w:pStyle w:val="TOC2"/>
            <w:tabs>
              <w:tab w:val="left" w:pos="880"/>
              <w:tab w:val="right" w:leader="dot" w:pos="9016"/>
            </w:tabs>
            <w:spacing w:line="360" w:lineRule="auto"/>
            <w:rPr>
              <w:rFonts w:ascii="Cambria" w:eastAsiaTheme="minorEastAsia" w:hAnsi="Cambria"/>
              <w:noProof/>
              <w:sz w:val="24"/>
              <w:szCs w:val="24"/>
              <w:lang w:eastAsia="en-GB"/>
            </w:rPr>
          </w:pPr>
          <w:hyperlink w:anchor="_Toc136164720" w:history="1">
            <w:r w:rsidRPr="001F6CFC">
              <w:rPr>
                <w:rStyle w:val="Hyperlink"/>
                <w:rFonts w:ascii="Cambria" w:hAnsi="Cambria"/>
                <w:b/>
                <w:bCs/>
                <w:noProof/>
                <w:sz w:val="24"/>
                <w:szCs w:val="24"/>
              </w:rPr>
              <w:t>37.</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Weight</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_Toc136164720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20</w:t>
            </w:r>
            <w:r w:rsidRPr="001F6CFC">
              <w:rPr>
                <w:rFonts w:ascii="Cambria" w:hAnsi="Cambria"/>
                <w:noProof/>
                <w:webHidden/>
                <w:sz w:val="24"/>
                <w:szCs w:val="24"/>
              </w:rPr>
              <w:fldChar w:fldCharType="end"/>
            </w:r>
          </w:hyperlink>
        </w:p>
        <w:p w14:paraId="5EA5B1A0" w14:textId="74005E66" w:rsidR="001F6CFC" w:rsidRPr="001F6CFC" w:rsidRDefault="001F6CFC" w:rsidP="001F6CFC">
          <w:pPr>
            <w:pStyle w:val="TOC1"/>
            <w:spacing w:line="360" w:lineRule="auto"/>
            <w:rPr>
              <w:rFonts w:ascii="Cambria" w:eastAsiaTheme="minorEastAsia" w:hAnsi="Cambria"/>
              <w:noProof/>
              <w:sz w:val="24"/>
              <w:szCs w:val="24"/>
              <w:lang w:eastAsia="en-GB"/>
            </w:rPr>
          </w:pPr>
          <w:hyperlink w:anchor="_Toc136164721" w:history="1">
            <w:r w:rsidRPr="001F6CFC">
              <w:rPr>
                <w:rStyle w:val="Hyperlink"/>
                <w:rFonts w:ascii="Cambria" w:hAnsi="Cambria"/>
                <w:b/>
                <w:bCs/>
                <w:noProof/>
                <w:sz w:val="24"/>
                <w:szCs w:val="24"/>
              </w:rPr>
              <w:t>C.</w:t>
            </w:r>
            <w:r w:rsidRPr="001F6CFC">
              <w:rPr>
                <w:rFonts w:ascii="Cambria" w:eastAsiaTheme="minorEastAsia" w:hAnsi="Cambria"/>
                <w:noProof/>
                <w:sz w:val="24"/>
                <w:szCs w:val="24"/>
                <w:lang w:eastAsia="en-GB"/>
              </w:rPr>
              <w:tab/>
            </w:r>
            <w:r w:rsidRPr="001F6CFC">
              <w:rPr>
                <w:rStyle w:val="Hyperlink"/>
                <w:rFonts w:ascii="Cambria" w:hAnsi="Cambria"/>
                <w:b/>
                <w:bCs/>
                <w:noProof/>
                <w:sz w:val="24"/>
                <w:szCs w:val="24"/>
              </w:rPr>
              <w:t>References</w:t>
            </w:r>
            <w:r w:rsidRPr="001F6CFC">
              <w:rPr>
                <w:rFonts w:ascii="Cambria" w:hAnsi="Cambria"/>
                <w:noProof/>
                <w:webHidden/>
                <w:sz w:val="24"/>
                <w:szCs w:val="24"/>
              </w:rPr>
              <w:tab/>
            </w:r>
            <w:r w:rsidRPr="001F6CFC">
              <w:rPr>
                <w:rFonts w:ascii="Cambria" w:hAnsi="Cambria"/>
                <w:noProof/>
                <w:webHidden/>
                <w:sz w:val="24"/>
                <w:szCs w:val="24"/>
              </w:rPr>
              <w:fldChar w:fldCharType="begin"/>
            </w:r>
            <w:r w:rsidRPr="001F6CFC">
              <w:rPr>
                <w:rFonts w:ascii="Cambria" w:hAnsi="Cambria"/>
                <w:noProof/>
                <w:webHidden/>
                <w:sz w:val="24"/>
                <w:szCs w:val="24"/>
              </w:rPr>
              <w:instrText xml:space="preserve"> PAGEREF _Toc136164721 \h </w:instrText>
            </w:r>
            <w:r w:rsidRPr="001F6CFC">
              <w:rPr>
                <w:rFonts w:ascii="Cambria" w:hAnsi="Cambria"/>
                <w:noProof/>
                <w:webHidden/>
                <w:sz w:val="24"/>
                <w:szCs w:val="24"/>
              </w:rPr>
            </w:r>
            <w:r w:rsidRPr="001F6CFC">
              <w:rPr>
                <w:rFonts w:ascii="Cambria" w:hAnsi="Cambria"/>
                <w:noProof/>
                <w:webHidden/>
                <w:sz w:val="24"/>
                <w:szCs w:val="24"/>
              </w:rPr>
              <w:fldChar w:fldCharType="separate"/>
            </w:r>
            <w:r w:rsidRPr="001F6CFC">
              <w:rPr>
                <w:rFonts w:ascii="Cambria" w:hAnsi="Cambria"/>
                <w:noProof/>
                <w:webHidden/>
                <w:sz w:val="24"/>
                <w:szCs w:val="24"/>
              </w:rPr>
              <w:t>21</w:t>
            </w:r>
            <w:r w:rsidRPr="001F6CFC">
              <w:rPr>
                <w:rFonts w:ascii="Cambria" w:hAnsi="Cambria"/>
                <w:noProof/>
                <w:webHidden/>
                <w:sz w:val="24"/>
                <w:szCs w:val="24"/>
              </w:rPr>
              <w:fldChar w:fldCharType="end"/>
            </w:r>
          </w:hyperlink>
        </w:p>
        <w:p w14:paraId="1F9106A1" w14:textId="159C3CFD" w:rsidR="003235B8" w:rsidRPr="001F6CFC" w:rsidRDefault="003235B8" w:rsidP="001F6CFC">
          <w:pPr>
            <w:spacing w:line="360" w:lineRule="auto"/>
            <w:rPr>
              <w:rFonts w:ascii="Cambria" w:hAnsi="Cambria"/>
              <w:sz w:val="24"/>
              <w:szCs w:val="24"/>
            </w:rPr>
          </w:pPr>
          <w:r w:rsidRPr="001F6CFC">
            <w:rPr>
              <w:rFonts w:ascii="Cambria" w:hAnsi="Cambria"/>
              <w:b/>
              <w:bCs/>
              <w:noProof/>
              <w:sz w:val="24"/>
              <w:szCs w:val="24"/>
            </w:rPr>
            <w:fldChar w:fldCharType="end"/>
          </w:r>
        </w:p>
      </w:sdtContent>
    </w:sdt>
    <w:p w14:paraId="5B7D00BD" w14:textId="65922F7F" w:rsidR="00D8240E" w:rsidRPr="001F6CFC" w:rsidRDefault="00D8240E" w:rsidP="001F6CFC">
      <w:pPr>
        <w:spacing w:line="360" w:lineRule="auto"/>
        <w:rPr>
          <w:rFonts w:ascii="Cambria" w:hAnsi="Cambria"/>
          <w:sz w:val="24"/>
          <w:szCs w:val="24"/>
        </w:rPr>
      </w:pPr>
    </w:p>
    <w:p w14:paraId="3434F700" w14:textId="749F7CE0" w:rsidR="00F44C1B" w:rsidRPr="001F6CFC" w:rsidRDefault="00F44C1B" w:rsidP="001F6CFC">
      <w:pPr>
        <w:spacing w:line="360" w:lineRule="auto"/>
        <w:rPr>
          <w:rFonts w:ascii="Cambria" w:hAnsi="Cambria"/>
          <w:sz w:val="24"/>
          <w:szCs w:val="24"/>
        </w:rPr>
      </w:pPr>
      <w:r w:rsidRPr="001F6CFC">
        <w:rPr>
          <w:rFonts w:ascii="Cambria" w:hAnsi="Cambria"/>
          <w:sz w:val="24"/>
          <w:szCs w:val="24"/>
        </w:rPr>
        <w:br w:type="page"/>
      </w:r>
    </w:p>
    <w:p w14:paraId="60C325FE" w14:textId="72C72959" w:rsidR="00E67936" w:rsidRPr="001F6CFC" w:rsidRDefault="00D8240E" w:rsidP="001F6CFC">
      <w:pPr>
        <w:pStyle w:val="Heading1"/>
        <w:numPr>
          <w:ilvl w:val="0"/>
          <w:numId w:val="2"/>
        </w:numPr>
        <w:spacing w:line="360" w:lineRule="auto"/>
        <w:rPr>
          <w:rFonts w:ascii="Cambria" w:hAnsi="Cambria"/>
          <w:b/>
          <w:bCs/>
          <w:color w:val="auto"/>
          <w:sz w:val="24"/>
          <w:szCs w:val="24"/>
          <w:u w:val="single"/>
        </w:rPr>
      </w:pPr>
      <w:bookmarkStart w:id="0" w:name="_Toc136164682"/>
      <w:r w:rsidRPr="001F6CFC">
        <w:rPr>
          <w:rFonts w:ascii="Cambria" w:hAnsi="Cambria"/>
          <w:b/>
          <w:bCs/>
          <w:color w:val="auto"/>
          <w:sz w:val="24"/>
          <w:szCs w:val="24"/>
          <w:u w:val="single"/>
        </w:rPr>
        <w:lastRenderedPageBreak/>
        <w:t>Synopsis</w:t>
      </w:r>
      <w:bookmarkEnd w:id="0"/>
    </w:p>
    <w:p w14:paraId="7E3D6AF6" w14:textId="1CABC305" w:rsidR="0043683F" w:rsidRPr="001F6CFC" w:rsidRDefault="0043683F" w:rsidP="001F6CFC">
      <w:pPr>
        <w:spacing w:line="360" w:lineRule="auto"/>
        <w:rPr>
          <w:rFonts w:ascii="Cambria" w:hAnsi="Cambria"/>
          <w:sz w:val="24"/>
          <w:szCs w:val="24"/>
        </w:rPr>
      </w:pPr>
      <w:r w:rsidRPr="001F6CFC">
        <w:rPr>
          <w:rFonts w:ascii="Cambria" w:hAnsi="Cambria"/>
          <w:sz w:val="24"/>
          <w:szCs w:val="24"/>
        </w:rPr>
        <w:t>This SME based in Welshpool is a well-established manufacturer who specialises in the production of electronic breathalyser systems.</w:t>
      </w:r>
    </w:p>
    <w:p w14:paraId="2592F4AE" w14:textId="56A3D117" w:rsidR="00116646" w:rsidRPr="001F6CFC" w:rsidRDefault="00EA716D" w:rsidP="001F6CFC">
      <w:pPr>
        <w:spacing w:line="360" w:lineRule="auto"/>
        <w:rPr>
          <w:rFonts w:ascii="Cambria" w:hAnsi="Cambria"/>
          <w:sz w:val="24"/>
          <w:szCs w:val="24"/>
        </w:rPr>
      </w:pPr>
      <w:r w:rsidRPr="001F6CFC">
        <w:rPr>
          <w:rFonts w:ascii="Cambria" w:hAnsi="Cambria"/>
          <w:sz w:val="24"/>
          <w:szCs w:val="24"/>
        </w:rPr>
        <w:t xml:space="preserve">The aim of this project is to design and create a </w:t>
      </w:r>
      <w:r w:rsidR="00067474" w:rsidRPr="001F6CFC">
        <w:rPr>
          <w:rFonts w:ascii="Cambria" w:hAnsi="Cambria"/>
          <w:sz w:val="24"/>
          <w:szCs w:val="24"/>
        </w:rPr>
        <w:t>handheld viral breathalyser that will detect organic compounds found in viral infections.</w:t>
      </w:r>
      <w:r w:rsidR="002838E3" w:rsidRPr="001F6CFC">
        <w:rPr>
          <w:rFonts w:ascii="Cambria" w:hAnsi="Cambria"/>
          <w:sz w:val="24"/>
          <w:szCs w:val="24"/>
        </w:rPr>
        <w:t xml:space="preserve"> The incumbent method</w:t>
      </w:r>
      <w:r w:rsidR="00EE2BE3" w:rsidRPr="001F6CFC">
        <w:rPr>
          <w:rFonts w:ascii="Cambria" w:hAnsi="Cambria"/>
          <w:sz w:val="24"/>
          <w:szCs w:val="24"/>
        </w:rPr>
        <w:t>,</w:t>
      </w:r>
      <w:r w:rsidR="002838E3" w:rsidRPr="001F6CFC">
        <w:rPr>
          <w:rFonts w:ascii="Cambria" w:hAnsi="Cambria"/>
          <w:sz w:val="24"/>
          <w:szCs w:val="24"/>
        </w:rPr>
        <w:t xml:space="preserve"> the polymerase chain reaction (PCR) test</w:t>
      </w:r>
      <w:r w:rsidR="0043683F" w:rsidRPr="001F6CFC">
        <w:rPr>
          <w:rFonts w:ascii="Cambria" w:hAnsi="Cambria"/>
          <w:sz w:val="24"/>
          <w:szCs w:val="24"/>
        </w:rPr>
        <w:t xml:space="preserve"> has</w:t>
      </w:r>
      <w:r w:rsidR="002838E3" w:rsidRPr="001F6CFC">
        <w:rPr>
          <w:rFonts w:ascii="Cambria" w:hAnsi="Cambria"/>
          <w:sz w:val="24"/>
          <w:szCs w:val="24"/>
        </w:rPr>
        <w:t xml:space="preserve"> very high specificity and sensitivity, but false-positive results</w:t>
      </w:r>
      <w:r w:rsidR="0043683F" w:rsidRPr="001F6CFC">
        <w:rPr>
          <w:rFonts w:ascii="Cambria" w:hAnsi="Cambria"/>
          <w:sz w:val="24"/>
          <w:szCs w:val="24"/>
        </w:rPr>
        <w:t xml:space="preserve"> occur</w:t>
      </w:r>
      <w:r w:rsidR="002838E3" w:rsidRPr="001F6CFC">
        <w:rPr>
          <w:rFonts w:ascii="Cambria" w:hAnsi="Cambria"/>
          <w:sz w:val="24"/>
          <w:szCs w:val="24"/>
        </w:rPr>
        <w:t xml:space="preserve"> </w:t>
      </w:r>
      <w:r w:rsidR="00E44BA5" w:rsidRPr="001F6CFC">
        <w:rPr>
          <w:rFonts w:ascii="Cambria" w:hAnsi="Cambria"/>
          <w:sz w:val="24"/>
          <w:szCs w:val="24"/>
        </w:rPr>
        <w:t>every so often</w:t>
      </w:r>
      <w:r w:rsidR="002838E3" w:rsidRPr="001F6CFC">
        <w:rPr>
          <w:rFonts w:ascii="Cambria" w:hAnsi="Cambria"/>
          <w:sz w:val="24"/>
          <w:szCs w:val="24"/>
        </w:rPr>
        <w:t xml:space="preserve"> due to swab contamination</w:t>
      </w:r>
      <w:r w:rsidR="0043683F" w:rsidRPr="001F6CFC">
        <w:rPr>
          <w:rFonts w:ascii="Cambria" w:hAnsi="Cambria"/>
          <w:sz w:val="24"/>
          <w:szCs w:val="24"/>
        </w:rPr>
        <w:t xml:space="preserve">. </w:t>
      </w:r>
      <w:r w:rsidR="00E44BA5" w:rsidRPr="001F6CFC">
        <w:rPr>
          <w:rFonts w:ascii="Cambria" w:hAnsi="Cambria"/>
          <w:sz w:val="24"/>
          <w:szCs w:val="24"/>
        </w:rPr>
        <w:t xml:space="preserve">There is a need/trend for a personal non-invasive test that offers immediate readings to the user. </w:t>
      </w:r>
      <w:r w:rsidR="00067474" w:rsidRPr="001F6CFC">
        <w:rPr>
          <w:rFonts w:ascii="Cambria" w:hAnsi="Cambria"/>
          <w:sz w:val="24"/>
          <w:szCs w:val="24"/>
        </w:rPr>
        <w:t xml:space="preserve">  The technology and science required to make this product a success has been tested in a laboratory setting</w:t>
      </w:r>
      <w:r w:rsidR="0043683F" w:rsidRPr="001F6CFC">
        <w:rPr>
          <w:rFonts w:ascii="Cambria" w:hAnsi="Cambria"/>
          <w:sz w:val="24"/>
          <w:szCs w:val="24"/>
        </w:rPr>
        <w:t xml:space="preserve"> and necessary accreditation has been successfully attained</w:t>
      </w:r>
      <w:r w:rsidR="00067474" w:rsidRPr="001F6CFC">
        <w:rPr>
          <w:rFonts w:ascii="Cambria" w:hAnsi="Cambria"/>
          <w:sz w:val="24"/>
          <w:szCs w:val="24"/>
        </w:rPr>
        <w:t xml:space="preserve">.  </w:t>
      </w:r>
    </w:p>
    <w:p w14:paraId="098537F2" w14:textId="65DB3F3F" w:rsidR="00EA716D" w:rsidRPr="001F6CFC" w:rsidRDefault="00067474" w:rsidP="001F6CFC">
      <w:pPr>
        <w:spacing w:line="360" w:lineRule="auto"/>
        <w:rPr>
          <w:rFonts w:ascii="Cambria" w:hAnsi="Cambria"/>
          <w:sz w:val="24"/>
          <w:szCs w:val="24"/>
        </w:rPr>
      </w:pPr>
      <w:r w:rsidRPr="001F6CFC">
        <w:rPr>
          <w:rFonts w:ascii="Cambria" w:hAnsi="Cambria"/>
          <w:sz w:val="24"/>
          <w:szCs w:val="24"/>
        </w:rPr>
        <w:t xml:space="preserve">The desired outcome of this project is to create a product that can be mass produced and distributed globally.  </w:t>
      </w:r>
    </w:p>
    <w:p w14:paraId="29790EDB" w14:textId="65994E9F" w:rsidR="00746759" w:rsidRPr="001F6CFC" w:rsidRDefault="00067474" w:rsidP="001F6CFC">
      <w:pPr>
        <w:spacing w:line="360" w:lineRule="auto"/>
        <w:rPr>
          <w:rFonts w:ascii="Cambria" w:hAnsi="Cambria"/>
          <w:sz w:val="24"/>
          <w:szCs w:val="24"/>
          <w:shd w:val="clear" w:color="auto" w:fill="FFFFFF"/>
        </w:rPr>
      </w:pPr>
      <w:r w:rsidRPr="001F6CFC">
        <w:rPr>
          <w:rFonts w:ascii="Cambria" w:hAnsi="Cambria"/>
          <w:sz w:val="24"/>
          <w:szCs w:val="24"/>
        </w:rPr>
        <w:t>Whether d</w:t>
      </w:r>
      <w:r w:rsidR="00E67936" w:rsidRPr="001F6CFC">
        <w:rPr>
          <w:rFonts w:ascii="Cambria" w:hAnsi="Cambria"/>
          <w:sz w:val="24"/>
          <w:szCs w:val="24"/>
        </w:rPr>
        <w:t xml:space="preserve">eveloping projects, </w:t>
      </w:r>
      <w:r w:rsidR="00F90557" w:rsidRPr="001F6CFC">
        <w:rPr>
          <w:rFonts w:ascii="Cambria" w:hAnsi="Cambria"/>
          <w:sz w:val="24"/>
          <w:szCs w:val="24"/>
        </w:rPr>
        <w:t>products</w:t>
      </w:r>
      <w:r w:rsidR="00CC48A3" w:rsidRPr="001F6CFC">
        <w:rPr>
          <w:rFonts w:ascii="Cambria" w:hAnsi="Cambria"/>
          <w:sz w:val="24"/>
          <w:szCs w:val="24"/>
        </w:rPr>
        <w:t xml:space="preserve"> </w:t>
      </w:r>
      <w:r w:rsidR="00E67936" w:rsidRPr="001F6CFC">
        <w:rPr>
          <w:rFonts w:ascii="Cambria" w:hAnsi="Cambria"/>
          <w:sz w:val="24"/>
          <w:szCs w:val="24"/>
        </w:rPr>
        <w:t>and services</w:t>
      </w:r>
      <w:r w:rsidRPr="001F6CFC">
        <w:rPr>
          <w:rFonts w:ascii="Cambria" w:hAnsi="Cambria"/>
          <w:sz w:val="24"/>
          <w:szCs w:val="24"/>
        </w:rPr>
        <w:t>, they all</w:t>
      </w:r>
      <w:r w:rsidR="00E67936" w:rsidRPr="001F6CFC">
        <w:rPr>
          <w:rFonts w:ascii="Cambria" w:hAnsi="Cambria"/>
          <w:sz w:val="24"/>
          <w:szCs w:val="24"/>
        </w:rPr>
        <w:t xml:space="preserve"> share a common task in the early phases of their endeavours.</w:t>
      </w:r>
      <w:r w:rsidR="00CC48A3" w:rsidRPr="001F6CFC">
        <w:rPr>
          <w:rFonts w:ascii="Cambria" w:hAnsi="Cambria"/>
          <w:sz w:val="24"/>
          <w:szCs w:val="24"/>
        </w:rPr>
        <w:t xml:space="preserve"> </w:t>
      </w:r>
      <w:r w:rsidR="00E67936" w:rsidRPr="001F6CFC">
        <w:rPr>
          <w:rFonts w:ascii="Cambria" w:hAnsi="Cambria"/>
          <w:sz w:val="24"/>
          <w:szCs w:val="24"/>
        </w:rPr>
        <w:t xml:space="preserve">They </w:t>
      </w:r>
      <w:r w:rsidRPr="001F6CFC">
        <w:rPr>
          <w:rFonts w:ascii="Cambria" w:hAnsi="Cambria"/>
          <w:sz w:val="24"/>
          <w:szCs w:val="24"/>
        </w:rPr>
        <w:t>assemble</w:t>
      </w:r>
      <w:r w:rsidR="00E67936" w:rsidRPr="001F6CFC">
        <w:rPr>
          <w:rFonts w:ascii="Cambria" w:hAnsi="Cambria"/>
          <w:sz w:val="24"/>
          <w:szCs w:val="24"/>
        </w:rPr>
        <w:t xml:space="preserve"> information on project requirements </w:t>
      </w:r>
      <w:r w:rsidRPr="001F6CFC">
        <w:rPr>
          <w:rFonts w:ascii="Cambria" w:hAnsi="Cambria"/>
          <w:sz w:val="24"/>
          <w:szCs w:val="24"/>
        </w:rPr>
        <w:t xml:space="preserve">and considerations </w:t>
      </w:r>
      <w:r w:rsidR="00E67936" w:rsidRPr="001F6CFC">
        <w:rPr>
          <w:rFonts w:ascii="Cambria" w:hAnsi="Cambria"/>
          <w:sz w:val="24"/>
          <w:szCs w:val="24"/>
        </w:rPr>
        <w:t>and write a design brief</w:t>
      </w:r>
      <w:r w:rsidR="00C742B0" w:rsidRPr="001F6CFC">
        <w:rPr>
          <w:rFonts w:ascii="Cambria" w:hAnsi="Cambria"/>
          <w:sz w:val="24"/>
          <w:szCs w:val="24"/>
        </w:rPr>
        <w:t xml:space="preserve"> (DB)</w:t>
      </w:r>
      <w:r w:rsidR="00E67936" w:rsidRPr="001F6CFC">
        <w:rPr>
          <w:rFonts w:ascii="Cambria" w:hAnsi="Cambria"/>
          <w:sz w:val="24"/>
          <w:szCs w:val="24"/>
        </w:rPr>
        <w:t xml:space="preserve"> to</w:t>
      </w:r>
      <w:r w:rsidR="00CC48A3" w:rsidRPr="001F6CFC">
        <w:rPr>
          <w:rFonts w:ascii="Cambria" w:hAnsi="Cambria"/>
          <w:sz w:val="24"/>
          <w:szCs w:val="24"/>
        </w:rPr>
        <w:t xml:space="preserve"> </w:t>
      </w:r>
      <w:r w:rsidRPr="001F6CFC">
        <w:rPr>
          <w:rFonts w:ascii="Cambria" w:hAnsi="Cambria"/>
          <w:sz w:val="24"/>
          <w:szCs w:val="24"/>
        </w:rPr>
        <w:t>navigate</w:t>
      </w:r>
      <w:r w:rsidR="00E67936" w:rsidRPr="001F6CFC">
        <w:rPr>
          <w:rFonts w:ascii="Cambria" w:hAnsi="Cambria"/>
          <w:sz w:val="24"/>
          <w:szCs w:val="24"/>
        </w:rPr>
        <w:t xml:space="preserve"> the</w:t>
      </w:r>
      <w:r w:rsidR="00C742B0" w:rsidRPr="001F6CFC">
        <w:rPr>
          <w:rFonts w:ascii="Cambria" w:hAnsi="Cambria"/>
          <w:sz w:val="24"/>
          <w:szCs w:val="24"/>
        </w:rPr>
        <w:t xml:space="preserve"> project</w:t>
      </w:r>
      <w:r w:rsidR="00E67936" w:rsidRPr="001F6CFC">
        <w:rPr>
          <w:rFonts w:ascii="Cambria" w:hAnsi="Cambria"/>
          <w:sz w:val="24"/>
          <w:szCs w:val="24"/>
        </w:rPr>
        <w:t xml:space="preserve">. Although </w:t>
      </w:r>
      <w:r w:rsidR="00C742B0" w:rsidRPr="001F6CFC">
        <w:rPr>
          <w:rFonts w:ascii="Cambria" w:hAnsi="Cambria"/>
          <w:sz w:val="24"/>
          <w:szCs w:val="24"/>
        </w:rPr>
        <w:t xml:space="preserve">the DB </w:t>
      </w:r>
      <w:r w:rsidR="00E67936" w:rsidRPr="001F6CFC">
        <w:rPr>
          <w:rFonts w:ascii="Cambria" w:hAnsi="Cambria"/>
          <w:sz w:val="24"/>
          <w:szCs w:val="24"/>
        </w:rPr>
        <w:t>may vary in format and content, the</w:t>
      </w:r>
      <w:r w:rsidR="00CC48A3" w:rsidRPr="001F6CFC">
        <w:rPr>
          <w:rFonts w:ascii="Cambria" w:hAnsi="Cambria"/>
          <w:sz w:val="24"/>
          <w:szCs w:val="24"/>
        </w:rPr>
        <w:t xml:space="preserve"> </w:t>
      </w:r>
      <w:r w:rsidR="00C742B0" w:rsidRPr="001F6CFC">
        <w:rPr>
          <w:rFonts w:ascii="Cambria" w:hAnsi="Cambria"/>
          <w:sz w:val="24"/>
          <w:szCs w:val="24"/>
        </w:rPr>
        <w:t>leading</w:t>
      </w:r>
      <w:r w:rsidR="00E67936" w:rsidRPr="001F6CFC">
        <w:rPr>
          <w:rFonts w:ascii="Cambria" w:hAnsi="Cambria"/>
          <w:sz w:val="24"/>
          <w:szCs w:val="24"/>
        </w:rPr>
        <w:t xml:space="preserve"> </w:t>
      </w:r>
      <w:r w:rsidR="00C742B0" w:rsidRPr="001F6CFC">
        <w:rPr>
          <w:rFonts w:ascii="Cambria" w:hAnsi="Cambria"/>
          <w:sz w:val="24"/>
          <w:szCs w:val="24"/>
        </w:rPr>
        <w:t>objective</w:t>
      </w:r>
      <w:r w:rsidR="00E67936" w:rsidRPr="001F6CFC">
        <w:rPr>
          <w:rFonts w:ascii="Cambria" w:hAnsi="Cambria"/>
          <w:sz w:val="24"/>
          <w:szCs w:val="24"/>
        </w:rPr>
        <w:t xml:space="preserve"> of </w:t>
      </w:r>
      <w:r w:rsidR="00C742B0" w:rsidRPr="001F6CFC">
        <w:rPr>
          <w:rFonts w:ascii="Cambria" w:hAnsi="Cambria"/>
          <w:sz w:val="24"/>
          <w:szCs w:val="24"/>
        </w:rPr>
        <w:t>th</w:t>
      </w:r>
      <w:r w:rsidR="00F90557" w:rsidRPr="001F6CFC">
        <w:rPr>
          <w:rFonts w:ascii="Cambria" w:hAnsi="Cambria"/>
          <w:sz w:val="24"/>
          <w:szCs w:val="24"/>
        </w:rPr>
        <w:t>is</w:t>
      </w:r>
      <w:r w:rsidR="00C742B0" w:rsidRPr="001F6CFC">
        <w:rPr>
          <w:rFonts w:ascii="Cambria" w:hAnsi="Cambria"/>
          <w:sz w:val="24"/>
          <w:szCs w:val="24"/>
        </w:rPr>
        <w:t xml:space="preserve"> DB is</w:t>
      </w:r>
      <w:r w:rsidR="00E67936" w:rsidRPr="001F6CFC">
        <w:rPr>
          <w:rFonts w:ascii="Cambria" w:hAnsi="Cambria"/>
          <w:sz w:val="24"/>
          <w:szCs w:val="24"/>
        </w:rPr>
        <w:t xml:space="preserve"> to summarise the design demand (</w:t>
      </w:r>
      <w:proofErr w:type="spellStart"/>
      <w:r w:rsidR="00E67936" w:rsidRPr="001F6CFC">
        <w:rPr>
          <w:rFonts w:ascii="Cambria" w:hAnsi="Cambria"/>
          <w:sz w:val="24"/>
          <w:szCs w:val="24"/>
          <w:shd w:val="clear" w:color="auto" w:fill="FFFFFF"/>
        </w:rPr>
        <w:t>Bertão</w:t>
      </w:r>
      <w:proofErr w:type="spellEnd"/>
      <w:r w:rsidR="00E67936" w:rsidRPr="001F6CFC">
        <w:rPr>
          <w:rFonts w:ascii="Cambria" w:hAnsi="Cambria"/>
          <w:sz w:val="24"/>
          <w:szCs w:val="24"/>
          <w:shd w:val="clear" w:color="auto" w:fill="FFFFFF"/>
        </w:rPr>
        <w:t xml:space="preserve"> et al, p188, 2023)</w:t>
      </w:r>
      <w:r w:rsidR="00C742B0" w:rsidRPr="001F6CFC">
        <w:rPr>
          <w:rFonts w:ascii="Cambria" w:hAnsi="Cambria"/>
          <w:sz w:val="24"/>
          <w:szCs w:val="24"/>
          <w:shd w:val="clear" w:color="auto" w:fill="FFFFFF"/>
        </w:rPr>
        <w:t xml:space="preserve">.  </w:t>
      </w:r>
      <w:r w:rsidR="00127973" w:rsidRPr="001F6CFC">
        <w:rPr>
          <w:rFonts w:ascii="Cambria" w:hAnsi="Cambria" w:cs="Arial"/>
          <w:sz w:val="24"/>
          <w:szCs w:val="24"/>
          <w:shd w:val="clear" w:color="auto" w:fill="FFFFFF"/>
        </w:rPr>
        <w:t>Despite its various names, th</w:t>
      </w:r>
      <w:r w:rsidR="00C742B0" w:rsidRPr="001F6CFC">
        <w:rPr>
          <w:rFonts w:ascii="Cambria" w:hAnsi="Cambria" w:cs="Arial"/>
          <w:sz w:val="24"/>
          <w:szCs w:val="24"/>
          <w:shd w:val="clear" w:color="auto" w:fill="FFFFFF"/>
        </w:rPr>
        <w:t>is brief will</w:t>
      </w:r>
      <w:r w:rsidR="00127973" w:rsidRPr="001F6CFC">
        <w:rPr>
          <w:rFonts w:ascii="Cambria" w:hAnsi="Cambria" w:cs="Arial"/>
          <w:sz w:val="24"/>
          <w:szCs w:val="24"/>
          <w:shd w:val="clear" w:color="auto" w:fill="FFFFFF"/>
        </w:rPr>
        <w:t xml:space="preserve"> </w:t>
      </w:r>
      <w:r w:rsidR="00C742B0" w:rsidRPr="001F6CFC">
        <w:rPr>
          <w:rFonts w:ascii="Cambria" w:hAnsi="Cambria" w:cs="Arial"/>
          <w:sz w:val="24"/>
          <w:szCs w:val="24"/>
          <w:shd w:val="clear" w:color="auto" w:fill="FFFFFF"/>
        </w:rPr>
        <w:t>fundamentally provide a</w:t>
      </w:r>
      <w:r w:rsidR="00127973" w:rsidRPr="001F6CFC">
        <w:rPr>
          <w:rFonts w:ascii="Cambria" w:hAnsi="Cambria" w:cs="Arial"/>
          <w:sz w:val="24"/>
          <w:szCs w:val="24"/>
          <w:shd w:val="clear" w:color="auto" w:fill="FFFFFF"/>
        </w:rPr>
        <w:t xml:space="preserve"> description of the scope of the project; it is a document that </w:t>
      </w:r>
      <w:r w:rsidR="00F90557" w:rsidRPr="001F6CFC">
        <w:rPr>
          <w:rFonts w:ascii="Cambria" w:hAnsi="Cambria" w:cs="Arial"/>
          <w:sz w:val="24"/>
          <w:szCs w:val="24"/>
          <w:shd w:val="clear" w:color="auto" w:fill="FFFFFF"/>
        </w:rPr>
        <w:t>will provide</w:t>
      </w:r>
      <w:r w:rsidR="00127973" w:rsidRPr="001F6CFC">
        <w:rPr>
          <w:rFonts w:ascii="Cambria" w:hAnsi="Cambria" w:cs="Arial"/>
          <w:sz w:val="24"/>
          <w:szCs w:val="24"/>
          <w:shd w:val="clear" w:color="auto" w:fill="FFFFFF"/>
        </w:rPr>
        <w:t xml:space="preserve"> the calendar of the project, the quality of the resulting product, and</w:t>
      </w:r>
      <w:r w:rsidR="00F90557" w:rsidRPr="001F6CFC">
        <w:rPr>
          <w:rFonts w:ascii="Cambria" w:hAnsi="Cambria" w:cs="Arial"/>
          <w:sz w:val="24"/>
          <w:szCs w:val="24"/>
          <w:shd w:val="clear" w:color="auto" w:fill="FFFFFF"/>
        </w:rPr>
        <w:t xml:space="preserve"> will</w:t>
      </w:r>
      <w:r w:rsidR="00127973" w:rsidRPr="001F6CFC">
        <w:rPr>
          <w:rFonts w:ascii="Cambria" w:hAnsi="Cambria" w:cs="Arial"/>
          <w:sz w:val="24"/>
          <w:szCs w:val="24"/>
          <w:shd w:val="clear" w:color="auto" w:fill="FFFFFF"/>
        </w:rPr>
        <w:t xml:space="preserve"> help to control the project and </w:t>
      </w:r>
      <w:r w:rsidRPr="001F6CFC">
        <w:rPr>
          <w:rFonts w:ascii="Cambria" w:hAnsi="Cambria" w:cs="Arial"/>
          <w:sz w:val="24"/>
          <w:szCs w:val="24"/>
          <w:shd w:val="clear" w:color="auto" w:fill="FFFFFF"/>
        </w:rPr>
        <w:t xml:space="preserve">subsequent </w:t>
      </w:r>
      <w:r w:rsidR="00127973" w:rsidRPr="001F6CFC">
        <w:rPr>
          <w:rFonts w:ascii="Cambria" w:hAnsi="Cambria" w:cs="Arial"/>
          <w:sz w:val="24"/>
          <w:szCs w:val="24"/>
          <w:shd w:val="clear" w:color="auto" w:fill="FFFFFF"/>
        </w:rPr>
        <w:t>decision</w:t>
      </w:r>
      <w:r w:rsidRPr="001F6CFC">
        <w:rPr>
          <w:rFonts w:ascii="Cambria" w:hAnsi="Cambria" w:cs="Arial"/>
          <w:sz w:val="24"/>
          <w:szCs w:val="24"/>
          <w:shd w:val="clear" w:color="auto" w:fill="FFFFFF"/>
        </w:rPr>
        <w:t>s</w:t>
      </w:r>
      <w:r w:rsidR="00127973" w:rsidRPr="001F6CFC">
        <w:rPr>
          <w:rFonts w:ascii="Cambria" w:hAnsi="Cambria" w:cs="Arial"/>
          <w:sz w:val="24"/>
          <w:szCs w:val="24"/>
          <w:shd w:val="clear" w:color="auto" w:fill="FFFFFF"/>
        </w:rPr>
        <w:t xml:space="preserve"> (Phillips, 2004)</w:t>
      </w:r>
      <w:r w:rsidR="00C742B0" w:rsidRPr="001F6CFC">
        <w:rPr>
          <w:rFonts w:ascii="Cambria" w:hAnsi="Cambria" w:cs="Arial"/>
          <w:sz w:val="24"/>
          <w:szCs w:val="24"/>
          <w:shd w:val="clear" w:color="auto" w:fill="FFFFFF"/>
        </w:rPr>
        <w:t>.</w:t>
      </w:r>
    </w:p>
    <w:p w14:paraId="7D918E1F" w14:textId="3436A3E1" w:rsidR="00666C34" w:rsidRPr="001F6CFC" w:rsidRDefault="008F15EC" w:rsidP="001F6CFC">
      <w:pPr>
        <w:shd w:val="clear" w:color="auto" w:fill="FFFFFF"/>
        <w:spacing w:before="48" w:after="120" w:line="360" w:lineRule="auto"/>
        <w:rPr>
          <w:rFonts w:ascii="Cambria" w:hAnsi="Cambria"/>
          <w:sz w:val="24"/>
          <w:szCs w:val="24"/>
          <w:shd w:val="clear" w:color="auto" w:fill="FFFFFF"/>
        </w:rPr>
      </w:pPr>
      <w:r w:rsidRPr="001F6CFC">
        <w:rPr>
          <w:rFonts w:ascii="Cambria" w:hAnsi="Cambria" w:cs="SabonLTPro-Roman"/>
          <w:sz w:val="24"/>
          <w:szCs w:val="24"/>
        </w:rPr>
        <w:t>Th</w:t>
      </w:r>
      <w:r w:rsidR="0043683F" w:rsidRPr="001F6CFC">
        <w:rPr>
          <w:rFonts w:ascii="Cambria" w:hAnsi="Cambria" w:cs="SabonLTPro-Roman"/>
          <w:sz w:val="24"/>
          <w:szCs w:val="24"/>
        </w:rPr>
        <w:t>is</w:t>
      </w:r>
      <w:r w:rsidR="00C742B0" w:rsidRPr="001F6CFC">
        <w:rPr>
          <w:rFonts w:ascii="Cambria" w:hAnsi="Cambria" w:cs="SabonLTPro-Roman"/>
          <w:sz w:val="24"/>
          <w:szCs w:val="24"/>
        </w:rPr>
        <w:t xml:space="preserve"> DB </w:t>
      </w:r>
      <w:r w:rsidR="002838E3" w:rsidRPr="001F6CFC">
        <w:rPr>
          <w:rFonts w:ascii="Cambria" w:hAnsi="Cambria" w:cs="SabonLTPro-Roman"/>
          <w:sz w:val="24"/>
          <w:szCs w:val="24"/>
        </w:rPr>
        <w:t>will act as a</w:t>
      </w:r>
      <w:r w:rsidR="004E0CD7" w:rsidRPr="001F6CFC">
        <w:rPr>
          <w:rFonts w:ascii="Cambria" w:hAnsi="Cambria" w:cs="SabonLTPro-Roman"/>
          <w:sz w:val="24"/>
          <w:szCs w:val="24"/>
        </w:rPr>
        <w:t xml:space="preserve"> roadmap that</w:t>
      </w:r>
      <w:r w:rsidR="00EA716D" w:rsidRPr="001F6CFC">
        <w:rPr>
          <w:rFonts w:ascii="Cambria" w:hAnsi="Cambria" w:cs="SabonLTPro-Roman"/>
          <w:sz w:val="24"/>
          <w:szCs w:val="24"/>
        </w:rPr>
        <w:t xml:space="preserve"> </w:t>
      </w:r>
      <w:r w:rsidR="00C742B0" w:rsidRPr="001F6CFC">
        <w:rPr>
          <w:rFonts w:ascii="Cambria" w:hAnsi="Cambria" w:cs="SabonLTPro-Roman"/>
          <w:sz w:val="24"/>
          <w:szCs w:val="24"/>
        </w:rPr>
        <w:t>depicts</w:t>
      </w:r>
      <w:r w:rsidR="004E0CD7" w:rsidRPr="001F6CFC">
        <w:rPr>
          <w:rFonts w:ascii="Cambria" w:hAnsi="Cambria" w:cs="SabonLTPro-Roman"/>
          <w:sz w:val="24"/>
          <w:szCs w:val="24"/>
        </w:rPr>
        <w:t xml:space="preserve"> </w:t>
      </w:r>
      <w:r w:rsidR="00C742B0" w:rsidRPr="001F6CFC">
        <w:rPr>
          <w:rFonts w:ascii="Cambria" w:hAnsi="Cambria" w:cs="SabonLTPro-Roman"/>
          <w:sz w:val="24"/>
          <w:szCs w:val="24"/>
        </w:rPr>
        <w:t>several</w:t>
      </w:r>
      <w:r w:rsidR="004E0CD7" w:rsidRPr="001F6CFC">
        <w:rPr>
          <w:rFonts w:ascii="Cambria" w:hAnsi="Cambria" w:cs="SabonLTPro-Roman"/>
          <w:sz w:val="24"/>
          <w:szCs w:val="24"/>
        </w:rPr>
        <w:t xml:space="preserve"> </w:t>
      </w:r>
      <w:r w:rsidR="00C742B0" w:rsidRPr="001F6CFC">
        <w:rPr>
          <w:rFonts w:ascii="Cambria" w:hAnsi="Cambria" w:cs="SabonLTPro-Roman"/>
          <w:sz w:val="24"/>
          <w:szCs w:val="24"/>
        </w:rPr>
        <w:t>salient aspects of the design architecture</w:t>
      </w:r>
      <w:r w:rsidRPr="001F6CFC">
        <w:rPr>
          <w:rFonts w:ascii="Cambria" w:hAnsi="Cambria" w:cs="SabonLTPro-Roman"/>
          <w:sz w:val="24"/>
          <w:szCs w:val="24"/>
        </w:rPr>
        <w:t xml:space="preserve"> to be considered</w:t>
      </w:r>
      <w:r w:rsidR="004E0CD7" w:rsidRPr="001F6CFC">
        <w:rPr>
          <w:rFonts w:ascii="Cambria" w:hAnsi="Cambria" w:cs="SabonLTPro-Roman"/>
          <w:sz w:val="24"/>
          <w:szCs w:val="24"/>
        </w:rPr>
        <w:t xml:space="preserve"> and thus</w:t>
      </w:r>
      <w:r w:rsidR="00EE2BE3" w:rsidRPr="001F6CFC">
        <w:rPr>
          <w:rFonts w:ascii="Cambria" w:hAnsi="Cambria" w:cs="SabonLTPro-Roman"/>
          <w:sz w:val="24"/>
          <w:szCs w:val="24"/>
        </w:rPr>
        <w:t>,</w:t>
      </w:r>
      <w:r w:rsidR="004E0CD7" w:rsidRPr="001F6CFC">
        <w:rPr>
          <w:rFonts w:ascii="Cambria" w:hAnsi="Cambria" w:cs="SabonLTPro-Roman"/>
          <w:sz w:val="24"/>
          <w:szCs w:val="24"/>
        </w:rPr>
        <w:t xml:space="preserve"> </w:t>
      </w:r>
      <w:r w:rsidR="006E5CE1" w:rsidRPr="001F6CFC">
        <w:rPr>
          <w:rFonts w:ascii="Cambria" w:hAnsi="Cambria" w:cs="SabonLTPro-Roman"/>
          <w:sz w:val="24"/>
          <w:szCs w:val="24"/>
        </w:rPr>
        <w:t>will guide stakeholders on requirements and considerations of the delivery of the viral detector</w:t>
      </w:r>
      <w:r w:rsidR="004E0CD7" w:rsidRPr="001F6CFC">
        <w:rPr>
          <w:rFonts w:ascii="Cambria" w:hAnsi="Cambria" w:cs="SabonLTPro-Roman"/>
          <w:sz w:val="24"/>
          <w:szCs w:val="24"/>
        </w:rPr>
        <w:t xml:space="preserve">. </w:t>
      </w:r>
      <w:r w:rsidR="00C742B0" w:rsidRPr="001F6CFC">
        <w:rPr>
          <w:rFonts w:ascii="Cambria" w:hAnsi="Cambria" w:cs="SabonLTPro-Roman"/>
          <w:sz w:val="24"/>
          <w:szCs w:val="24"/>
        </w:rPr>
        <w:t>This</w:t>
      </w:r>
      <w:r w:rsidR="004E0CD7" w:rsidRPr="001F6CFC">
        <w:rPr>
          <w:rFonts w:ascii="Cambria" w:hAnsi="Cambria" w:cs="SabonLTPro-Roman"/>
          <w:sz w:val="24"/>
          <w:szCs w:val="24"/>
        </w:rPr>
        <w:t xml:space="preserve"> </w:t>
      </w:r>
      <w:r w:rsidR="00C742B0" w:rsidRPr="001F6CFC">
        <w:rPr>
          <w:rFonts w:ascii="Cambria" w:hAnsi="Cambria" w:cs="SabonLTPro-Roman"/>
          <w:sz w:val="24"/>
          <w:szCs w:val="24"/>
        </w:rPr>
        <w:t xml:space="preserve">DB </w:t>
      </w:r>
      <w:r w:rsidR="004E0CD7" w:rsidRPr="001F6CFC">
        <w:rPr>
          <w:rFonts w:ascii="Cambria" w:hAnsi="Cambria" w:cs="SabonLTPro-Roman"/>
          <w:sz w:val="24"/>
          <w:szCs w:val="24"/>
        </w:rPr>
        <w:t>is a strategic tool, a document combining a logical business</w:t>
      </w:r>
      <w:r w:rsidR="00EA716D" w:rsidRPr="001F6CFC">
        <w:rPr>
          <w:rFonts w:ascii="Cambria" w:hAnsi="Cambria" w:cs="SabonLTPro-Roman"/>
          <w:sz w:val="24"/>
          <w:szCs w:val="24"/>
        </w:rPr>
        <w:t xml:space="preserve"> </w:t>
      </w:r>
      <w:r w:rsidR="004E0CD7" w:rsidRPr="001F6CFC">
        <w:rPr>
          <w:rFonts w:ascii="Cambria" w:hAnsi="Cambria" w:cs="SabonLTPro-Roman"/>
          <w:sz w:val="24"/>
          <w:szCs w:val="24"/>
        </w:rPr>
        <w:t>plan and a creative design strategy</w:t>
      </w:r>
      <w:r w:rsidR="001D5438" w:rsidRPr="001F6CFC">
        <w:rPr>
          <w:rFonts w:ascii="Cambria" w:hAnsi="Cambria" w:cs="SabonLTPro-Roman"/>
          <w:sz w:val="24"/>
          <w:szCs w:val="24"/>
        </w:rPr>
        <w:t xml:space="preserve"> providing considerations to all stakeholders</w:t>
      </w:r>
      <w:r w:rsidR="006E5CE1" w:rsidRPr="001F6CFC">
        <w:rPr>
          <w:rFonts w:ascii="Cambria" w:hAnsi="Cambria" w:cs="SabonLTPro-Roman"/>
          <w:sz w:val="24"/>
          <w:szCs w:val="24"/>
        </w:rPr>
        <w:t xml:space="preserve"> involved</w:t>
      </w:r>
      <w:r w:rsidR="00C742B0" w:rsidRPr="001F6CFC">
        <w:rPr>
          <w:rFonts w:ascii="Cambria" w:hAnsi="Cambria" w:cs="SabonLTPro-Roman"/>
          <w:sz w:val="24"/>
          <w:szCs w:val="24"/>
        </w:rPr>
        <w:t xml:space="preserve"> </w:t>
      </w:r>
      <w:r w:rsidRPr="001F6CFC">
        <w:rPr>
          <w:rFonts w:ascii="Cambria" w:hAnsi="Cambria" w:cs="SabonLTPro-Roman"/>
          <w:sz w:val="24"/>
          <w:szCs w:val="24"/>
        </w:rPr>
        <w:t>(</w:t>
      </w:r>
      <w:proofErr w:type="spellStart"/>
      <w:r w:rsidR="00EA716D" w:rsidRPr="001F6CFC">
        <w:rPr>
          <w:rFonts w:ascii="Cambria" w:hAnsi="Cambria"/>
          <w:sz w:val="24"/>
          <w:szCs w:val="24"/>
          <w:shd w:val="clear" w:color="auto" w:fill="FFFFFF"/>
        </w:rPr>
        <w:t>Bertão</w:t>
      </w:r>
      <w:proofErr w:type="spellEnd"/>
      <w:r w:rsidR="00EA716D" w:rsidRPr="001F6CFC">
        <w:rPr>
          <w:rFonts w:ascii="Cambria" w:hAnsi="Cambria"/>
          <w:sz w:val="24"/>
          <w:szCs w:val="24"/>
          <w:shd w:val="clear" w:color="auto" w:fill="FFFFFF"/>
        </w:rPr>
        <w:t xml:space="preserve"> et al</w:t>
      </w:r>
      <w:r w:rsidRPr="001F6CFC">
        <w:rPr>
          <w:rFonts w:ascii="Cambria" w:hAnsi="Cambria"/>
          <w:sz w:val="24"/>
          <w:szCs w:val="24"/>
          <w:shd w:val="clear" w:color="auto" w:fill="FFFFFF"/>
        </w:rPr>
        <w:t xml:space="preserve">, </w:t>
      </w:r>
      <w:r w:rsidR="00EA716D" w:rsidRPr="001F6CFC">
        <w:rPr>
          <w:rFonts w:ascii="Cambria" w:hAnsi="Cambria"/>
          <w:sz w:val="24"/>
          <w:szCs w:val="24"/>
          <w:shd w:val="clear" w:color="auto" w:fill="FFFFFF"/>
        </w:rPr>
        <w:t>p191, 2018)</w:t>
      </w:r>
      <w:r w:rsidR="00C742B0" w:rsidRPr="001F6CFC">
        <w:rPr>
          <w:rFonts w:ascii="Cambria" w:hAnsi="Cambria"/>
          <w:sz w:val="24"/>
          <w:szCs w:val="24"/>
          <w:shd w:val="clear" w:color="auto" w:fill="FFFFFF"/>
        </w:rPr>
        <w:t>.</w:t>
      </w:r>
      <w:r w:rsidR="006E5CE1" w:rsidRPr="001F6CFC">
        <w:rPr>
          <w:rFonts w:ascii="Cambria" w:hAnsi="Cambria"/>
          <w:sz w:val="24"/>
          <w:szCs w:val="24"/>
          <w:shd w:val="clear" w:color="auto" w:fill="FFFFFF"/>
        </w:rPr>
        <w:t xml:space="preserve"> </w:t>
      </w:r>
    </w:p>
    <w:p w14:paraId="1EA9D001" w14:textId="65270EC6" w:rsidR="00666C34" w:rsidRPr="001F6CFC" w:rsidRDefault="007C35F9" w:rsidP="001F6CFC">
      <w:p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Project</w:t>
      </w:r>
      <w:r w:rsidR="00666C34" w:rsidRPr="001F6CFC">
        <w:rPr>
          <w:rFonts w:ascii="Cambria" w:hAnsi="Cambria"/>
          <w:sz w:val="24"/>
          <w:szCs w:val="24"/>
          <w:shd w:val="clear" w:color="auto" w:fill="FFFFFF"/>
        </w:rPr>
        <w:t xml:space="preserve"> deliverables:</w:t>
      </w:r>
    </w:p>
    <w:p w14:paraId="6B794049" w14:textId="371E9720" w:rsidR="00666C34" w:rsidRPr="001F6CFC" w:rsidRDefault="00666C34" w:rsidP="001F6CFC">
      <w:pPr>
        <w:pStyle w:val="ListParagraph"/>
        <w:numPr>
          <w:ilvl w:val="0"/>
          <w:numId w:val="25"/>
        </w:num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Handheld VOC breathalyser.</w:t>
      </w:r>
    </w:p>
    <w:p w14:paraId="13BAF12B" w14:textId="234BB54F" w:rsidR="00666C34" w:rsidRPr="001F6CFC" w:rsidRDefault="00666C34" w:rsidP="001F6CFC">
      <w:pPr>
        <w:pStyle w:val="ListParagraph"/>
        <w:numPr>
          <w:ilvl w:val="0"/>
          <w:numId w:val="25"/>
        </w:num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Affordable device – No more than £</w:t>
      </w:r>
      <w:r w:rsidR="00E01914" w:rsidRPr="001F6CFC">
        <w:rPr>
          <w:rFonts w:ascii="Cambria" w:hAnsi="Cambria"/>
          <w:sz w:val="24"/>
          <w:szCs w:val="24"/>
          <w:shd w:val="clear" w:color="auto" w:fill="FFFFFF"/>
        </w:rPr>
        <w:t>60</w:t>
      </w:r>
      <w:r w:rsidRPr="001F6CFC">
        <w:rPr>
          <w:rFonts w:ascii="Cambria" w:hAnsi="Cambria"/>
          <w:sz w:val="24"/>
          <w:szCs w:val="24"/>
          <w:shd w:val="clear" w:color="auto" w:fill="FFFFFF"/>
        </w:rPr>
        <w:t>.</w:t>
      </w:r>
    </w:p>
    <w:p w14:paraId="7E88FD16" w14:textId="25AB6D17" w:rsidR="00666C34" w:rsidRPr="001F6CFC" w:rsidRDefault="00813B51" w:rsidP="001F6CFC">
      <w:pPr>
        <w:pStyle w:val="ListParagraph"/>
        <w:numPr>
          <w:ilvl w:val="0"/>
          <w:numId w:val="25"/>
        </w:num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F</w:t>
      </w:r>
      <w:r w:rsidR="001D5438" w:rsidRPr="001F6CFC">
        <w:rPr>
          <w:rFonts w:ascii="Cambria" w:hAnsi="Cambria"/>
          <w:sz w:val="24"/>
          <w:szCs w:val="24"/>
          <w:shd w:val="clear" w:color="auto" w:fill="FFFFFF"/>
        </w:rPr>
        <w:t>ast</w:t>
      </w:r>
      <w:r w:rsidRPr="001F6CFC">
        <w:rPr>
          <w:rFonts w:ascii="Cambria" w:hAnsi="Cambria"/>
          <w:sz w:val="24"/>
          <w:szCs w:val="24"/>
          <w:shd w:val="clear" w:color="auto" w:fill="FFFFFF"/>
        </w:rPr>
        <w:t xml:space="preserve"> accurate</w:t>
      </w:r>
      <w:r w:rsidR="00666C34" w:rsidRPr="001F6CFC">
        <w:rPr>
          <w:rFonts w:ascii="Cambria" w:hAnsi="Cambria"/>
          <w:sz w:val="24"/>
          <w:szCs w:val="24"/>
          <w:shd w:val="clear" w:color="auto" w:fill="FFFFFF"/>
        </w:rPr>
        <w:t xml:space="preserve"> results</w:t>
      </w:r>
      <w:r w:rsidR="001D5438" w:rsidRPr="001F6CFC">
        <w:rPr>
          <w:rFonts w:ascii="Cambria" w:hAnsi="Cambria"/>
          <w:sz w:val="24"/>
          <w:szCs w:val="24"/>
          <w:shd w:val="clear" w:color="auto" w:fill="FFFFFF"/>
        </w:rPr>
        <w:t xml:space="preserve"> (&lt;30 seconds)</w:t>
      </w:r>
      <w:r w:rsidR="00666C34" w:rsidRPr="001F6CFC">
        <w:rPr>
          <w:rFonts w:ascii="Cambria" w:hAnsi="Cambria"/>
          <w:sz w:val="24"/>
          <w:szCs w:val="24"/>
          <w:shd w:val="clear" w:color="auto" w:fill="FFFFFF"/>
        </w:rPr>
        <w:t>.</w:t>
      </w:r>
    </w:p>
    <w:p w14:paraId="341089A1" w14:textId="09D14576" w:rsidR="00BB67B1" w:rsidRPr="001F6CFC" w:rsidRDefault="00813B51" w:rsidP="001F6CFC">
      <w:pPr>
        <w:pStyle w:val="ListParagraph"/>
        <w:numPr>
          <w:ilvl w:val="0"/>
          <w:numId w:val="25"/>
        </w:num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Product compliant in both</w:t>
      </w:r>
      <w:r w:rsidR="00BB67B1" w:rsidRPr="001F6CFC">
        <w:rPr>
          <w:rFonts w:ascii="Cambria" w:hAnsi="Cambria"/>
          <w:sz w:val="24"/>
          <w:szCs w:val="24"/>
          <w:shd w:val="clear" w:color="auto" w:fill="FFFFFF"/>
        </w:rPr>
        <w:t xml:space="preserve"> personal and clinical environments.</w:t>
      </w:r>
    </w:p>
    <w:p w14:paraId="66D63EF2" w14:textId="7D58CC28" w:rsidR="008F15EC" w:rsidRPr="001F6CFC" w:rsidRDefault="00BB67B1" w:rsidP="001F6CFC">
      <w:pPr>
        <w:pStyle w:val="ListParagraph"/>
        <w:numPr>
          <w:ilvl w:val="0"/>
          <w:numId w:val="25"/>
        </w:numPr>
        <w:shd w:val="clear" w:color="auto" w:fill="FFFFFF"/>
        <w:spacing w:before="48" w:after="120" w:line="360" w:lineRule="auto"/>
        <w:rPr>
          <w:rFonts w:ascii="Cambria" w:hAnsi="Cambria"/>
          <w:sz w:val="24"/>
          <w:szCs w:val="24"/>
          <w:shd w:val="clear" w:color="auto" w:fill="FFFFFF"/>
        </w:rPr>
      </w:pPr>
      <w:r w:rsidRPr="001F6CFC">
        <w:rPr>
          <w:rFonts w:ascii="Cambria" w:hAnsi="Cambria"/>
          <w:sz w:val="24"/>
          <w:szCs w:val="24"/>
          <w:shd w:val="clear" w:color="auto" w:fill="FFFFFF"/>
        </w:rPr>
        <w:t xml:space="preserve">Produce 3 million units per year </w:t>
      </w:r>
      <w:r w:rsidR="007C35F9" w:rsidRPr="001F6CFC">
        <w:rPr>
          <w:rFonts w:ascii="Cambria" w:hAnsi="Cambria"/>
          <w:sz w:val="24"/>
          <w:szCs w:val="24"/>
          <w:shd w:val="clear" w:color="auto" w:fill="FFFFFF"/>
        </w:rPr>
        <w:t>after first year of inception.</w:t>
      </w:r>
    </w:p>
    <w:p w14:paraId="1853881B" w14:textId="7FD91E9C" w:rsidR="00B558D2" w:rsidRPr="001F6CFC" w:rsidRDefault="007C3DDA" w:rsidP="001F6CFC">
      <w:pPr>
        <w:spacing w:line="360" w:lineRule="auto"/>
        <w:rPr>
          <w:rFonts w:ascii="Cambria" w:hAnsi="Cambria"/>
          <w:sz w:val="24"/>
          <w:szCs w:val="24"/>
        </w:rPr>
      </w:pPr>
      <w:r w:rsidRPr="001F6CFC">
        <w:rPr>
          <w:rFonts w:ascii="Cambria" w:hAnsi="Cambria"/>
          <w:sz w:val="24"/>
          <w:szCs w:val="24"/>
        </w:rPr>
        <w:lastRenderedPageBreak/>
        <w:t xml:space="preserve">The market potential for this </w:t>
      </w:r>
      <w:r w:rsidR="00455A23" w:rsidRPr="001F6CFC">
        <w:rPr>
          <w:rFonts w:ascii="Cambria" w:hAnsi="Cambria"/>
          <w:sz w:val="24"/>
          <w:szCs w:val="24"/>
        </w:rPr>
        <w:t>VOC detecting breathalyser is as follows:</w:t>
      </w:r>
    </w:p>
    <w:p w14:paraId="47783E7B" w14:textId="51398844" w:rsidR="00F90557" w:rsidRPr="001F6CFC" w:rsidRDefault="00F90557" w:rsidP="001F6CFC">
      <w:pPr>
        <w:pStyle w:val="ListParagraph"/>
        <w:numPr>
          <w:ilvl w:val="0"/>
          <w:numId w:val="3"/>
        </w:numPr>
        <w:spacing w:line="360" w:lineRule="auto"/>
        <w:rPr>
          <w:rFonts w:ascii="Cambria" w:hAnsi="Cambria"/>
          <w:sz w:val="24"/>
          <w:szCs w:val="24"/>
        </w:rPr>
      </w:pPr>
      <w:r w:rsidRPr="001F6CFC">
        <w:rPr>
          <w:rFonts w:ascii="Cambria" w:hAnsi="Cambria"/>
          <w:sz w:val="24"/>
          <w:szCs w:val="24"/>
        </w:rPr>
        <w:t xml:space="preserve">Non-healthcare settings - Schools, workplaces, universities, weddings, funerals, sports </w:t>
      </w:r>
      <w:r w:rsidR="00881960" w:rsidRPr="001F6CFC">
        <w:rPr>
          <w:rFonts w:ascii="Cambria" w:hAnsi="Cambria"/>
          <w:sz w:val="24"/>
          <w:szCs w:val="24"/>
        </w:rPr>
        <w:t xml:space="preserve">events </w:t>
      </w:r>
      <w:r w:rsidRPr="001F6CFC">
        <w:rPr>
          <w:rFonts w:ascii="Cambria" w:hAnsi="Cambria"/>
          <w:sz w:val="24"/>
          <w:szCs w:val="24"/>
        </w:rPr>
        <w:t>and religious events.</w:t>
      </w:r>
    </w:p>
    <w:p w14:paraId="66BF1C15" w14:textId="14629AA6" w:rsidR="00F90557" w:rsidRPr="001F6CFC" w:rsidRDefault="00F90557" w:rsidP="001F6CFC">
      <w:pPr>
        <w:pStyle w:val="ListParagraph"/>
        <w:numPr>
          <w:ilvl w:val="0"/>
          <w:numId w:val="3"/>
        </w:numPr>
        <w:spacing w:line="360" w:lineRule="auto"/>
        <w:rPr>
          <w:rFonts w:ascii="Cambria" w:hAnsi="Cambria"/>
          <w:sz w:val="24"/>
          <w:szCs w:val="24"/>
        </w:rPr>
      </w:pPr>
      <w:r w:rsidRPr="001F6CFC">
        <w:rPr>
          <w:rFonts w:ascii="Cambria" w:hAnsi="Cambria"/>
          <w:sz w:val="24"/>
          <w:szCs w:val="24"/>
        </w:rPr>
        <w:t>Travel – Airports, cruise ships.</w:t>
      </w:r>
    </w:p>
    <w:p w14:paraId="15C2E545" w14:textId="5867ACC0" w:rsidR="00F90557" w:rsidRPr="001F6CFC" w:rsidRDefault="001F6CFC" w:rsidP="001F6CFC">
      <w:pPr>
        <w:pStyle w:val="ListParagraph"/>
        <w:numPr>
          <w:ilvl w:val="0"/>
          <w:numId w:val="3"/>
        </w:numPr>
        <w:spacing w:line="360" w:lineRule="auto"/>
        <w:rPr>
          <w:rFonts w:ascii="Cambria" w:hAnsi="Cambria"/>
          <w:sz w:val="24"/>
          <w:szCs w:val="24"/>
        </w:rPr>
      </w:pPr>
      <w:r w:rsidRPr="001F6CFC">
        <w:rPr>
          <w:rFonts w:ascii="Cambria" w:hAnsi="Cambria"/>
          <w:sz w:val="24"/>
          <w:szCs w:val="24"/>
        </w:rPr>
        <w:t>Mass</w:t>
      </w:r>
      <w:r w:rsidR="00F90557" w:rsidRPr="001F6CFC">
        <w:rPr>
          <w:rFonts w:ascii="Cambria" w:hAnsi="Cambria"/>
          <w:sz w:val="24"/>
          <w:szCs w:val="24"/>
        </w:rPr>
        <w:t xml:space="preserve"> gatherin</w:t>
      </w:r>
      <w:r w:rsidRPr="001F6CFC">
        <w:rPr>
          <w:rFonts w:ascii="Cambria" w:hAnsi="Cambria"/>
          <w:sz w:val="24"/>
          <w:szCs w:val="24"/>
        </w:rPr>
        <w:t>gs,</w:t>
      </w:r>
      <w:r w:rsidR="00F90557" w:rsidRPr="001F6CFC">
        <w:rPr>
          <w:rFonts w:ascii="Cambria" w:hAnsi="Cambria"/>
          <w:sz w:val="24"/>
          <w:szCs w:val="24"/>
        </w:rPr>
        <w:t xml:space="preserve"> especially with at risk individuals</w:t>
      </w:r>
      <w:r w:rsidRPr="001F6CFC">
        <w:rPr>
          <w:rFonts w:ascii="Cambria" w:hAnsi="Cambria"/>
          <w:sz w:val="24"/>
          <w:szCs w:val="24"/>
        </w:rPr>
        <w:t>,</w:t>
      </w:r>
      <w:r w:rsidR="00F90557" w:rsidRPr="001F6CFC">
        <w:rPr>
          <w:rFonts w:ascii="Cambria" w:hAnsi="Cambria"/>
          <w:sz w:val="24"/>
          <w:szCs w:val="24"/>
        </w:rPr>
        <w:t xml:space="preserve"> aiming to reduce risk and stress of those more vulnerable.</w:t>
      </w:r>
    </w:p>
    <w:p w14:paraId="7F6A745F" w14:textId="76105D12" w:rsidR="00F90557" w:rsidRPr="001F6CFC" w:rsidRDefault="00F90557" w:rsidP="001F6CFC">
      <w:pPr>
        <w:pStyle w:val="ListParagraph"/>
        <w:numPr>
          <w:ilvl w:val="0"/>
          <w:numId w:val="3"/>
        </w:numPr>
        <w:spacing w:line="360" w:lineRule="auto"/>
        <w:rPr>
          <w:rFonts w:ascii="Cambria" w:hAnsi="Cambria"/>
          <w:sz w:val="24"/>
          <w:szCs w:val="24"/>
        </w:rPr>
      </w:pPr>
      <w:r w:rsidRPr="001F6CFC">
        <w:rPr>
          <w:rFonts w:ascii="Cambria" w:hAnsi="Cambria"/>
          <w:sz w:val="24"/>
          <w:szCs w:val="24"/>
        </w:rPr>
        <w:t>Clinical settings – Hospitals, GP surgeries, Dentist, Opticians.</w:t>
      </w:r>
    </w:p>
    <w:p w14:paraId="1762CF3B" w14:textId="3A911B43" w:rsidR="00BE54EA" w:rsidRPr="001F6CFC" w:rsidRDefault="00F90557" w:rsidP="001F6CFC">
      <w:pPr>
        <w:pStyle w:val="ListParagraph"/>
        <w:numPr>
          <w:ilvl w:val="0"/>
          <w:numId w:val="3"/>
        </w:numPr>
        <w:spacing w:line="360" w:lineRule="auto"/>
        <w:rPr>
          <w:rFonts w:ascii="Cambria" w:hAnsi="Cambria"/>
          <w:sz w:val="24"/>
          <w:szCs w:val="24"/>
        </w:rPr>
      </w:pPr>
      <w:r w:rsidRPr="001F6CFC">
        <w:rPr>
          <w:rFonts w:ascii="Cambria" w:hAnsi="Cambria"/>
          <w:sz w:val="24"/>
          <w:szCs w:val="24"/>
        </w:rPr>
        <w:t>All essential workers</w:t>
      </w:r>
      <w:r w:rsidR="001F6CFC" w:rsidRPr="001F6CFC">
        <w:rPr>
          <w:rFonts w:ascii="Cambria" w:hAnsi="Cambria"/>
          <w:sz w:val="24"/>
          <w:szCs w:val="24"/>
        </w:rPr>
        <w:t xml:space="preserve"> – List can be found at GOV.UK (2021)</w:t>
      </w:r>
      <w:r w:rsidR="00BE54EA" w:rsidRPr="001F6CFC">
        <w:rPr>
          <w:rFonts w:ascii="Cambria" w:hAnsi="Cambria"/>
          <w:sz w:val="24"/>
          <w:szCs w:val="24"/>
        </w:rPr>
        <w:t>.</w:t>
      </w:r>
    </w:p>
    <w:p w14:paraId="67F3118F" w14:textId="6DF7FEE0" w:rsidR="0064692D" w:rsidRPr="001F6CFC" w:rsidRDefault="0064692D" w:rsidP="001F6CFC">
      <w:pPr>
        <w:spacing w:line="360" w:lineRule="auto"/>
        <w:rPr>
          <w:rFonts w:ascii="Cambria" w:hAnsi="Cambria"/>
          <w:sz w:val="24"/>
          <w:szCs w:val="24"/>
        </w:rPr>
      </w:pPr>
      <w:r w:rsidRPr="001F6CFC">
        <w:rPr>
          <w:rFonts w:ascii="Cambria" w:hAnsi="Cambria"/>
          <w:sz w:val="24"/>
          <w:szCs w:val="24"/>
        </w:rPr>
        <w:t>Key regions with largest market share and potential:</w:t>
      </w:r>
    </w:p>
    <w:p w14:paraId="4DE6A5A2" w14:textId="297150B9" w:rsidR="0064692D" w:rsidRPr="001F6CFC" w:rsidRDefault="0064692D" w:rsidP="001F6CFC">
      <w:pPr>
        <w:pStyle w:val="ListParagraph"/>
        <w:numPr>
          <w:ilvl w:val="0"/>
          <w:numId w:val="43"/>
        </w:numPr>
        <w:spacing w:line="360" w:lineRule="auto"/>
        <w:rPr>
          <w:rFonts w:ascii="Cambria" w:hAnsi="Cambria"/>
          <w:sz w:val="24"/>
          <w:szCs w:val="24"/>
        </w:rPr>
      </w:pPr>
      <w:r w:rsidRPr="001F6CFC">
        <w:rPr>
          <w:rFonts w:ascii="Cambria" w:hAnsi="Cambria"/>
          <w:sz w:val="24"/>
          <w:szCs w:val="24"/>
        </w:rPr>
        <w:t>Largest market share is America</w:t>
      </w:r>
      <w:r w:rsidR="00881960" w:rsidRPr="001F6CFC">
        <w:rPr>
          <w:rFonts w:ascii="Cambria" w:hAnsi="Cambria"/>
          <w:sz w:val="24"/>
          <w:szCs w:val="24"/>
        </w:rPr>
        <w:t>,</w:t>
      </w:r>
      <w:r w:rsidRPr="001F6CFC">
        <w:rPr>
          <w:rFonts w:ascii="Cambria" w:hAnsi="Cambria"/>
          <w:sz w:val="24"/>
          <w:szCs w:val="24"/>
        </w:rPr>
        <w:t xml:space="preserve"> mainly </w:t>
      </w:r>
      <w:r w:rsidRPr="001F6CFC">
        <w:rPr>
          <w:rFonts w:ascii="Cambria" w:hAnsi="Cambria"/>
          <w:color w:val="363636"/>
          <w:sz w:val="24"/>
          <w:szCs w:val="24"/>
          <w:shd w:val="clear" w:color="auto" w:fill="FFFFFF"/>
        </w:rPr>
        <w:t>attributed to the highly developed economy and high product adoption rates. Market size is expected to show lucrative growth due to a rise in short and easy product approval procedures</w:t>
      </w:r>
      <w:r w:rsidR="00881960" w:rsidRPr="001F6CFC">
        <w:rPr>
          <w:rFonts w:ascii="Cambria" w:hAnsi="Cambria"/>
          <w:color w:val="363636"/>
          <w:sz w:val="24"/>
          <w:szCs w:val="24"/>
          <w:shd w:val="clear" w:color="auto" w:fill="FFFFFF"/>
        </w:rPr>
        <w:t>.</w:t>
      </w:r>
    </w:p>
    <w:p w14:paraId="1D7A0FF4" w14:textId="332B91FE" w:rsidR="0064692D" w:rsidRPr="001F6CFC" w:rsidRDefault="0064692D" w:rsidP="001F6CFC">
      <w:pPr>
        <w:pStyle w:val="ListParagraph"/>
        <w:numPr>
          <w:ilvl w:val="0"/>
          <w:numId w:val="43"/>
        </w:numPr>
        <w:spacing w:line="360" w:lineRule="auto"/>
        <w:rPr>
          <w:rFonts w:ascii="Cambria" w:hAnsi="Cambria"/>
          <w:sz w:val="24"/>
          <w:szCs w:val="24"/>
        </w:rPr>
      </w:pPr>
      <w:r w:rsidRPr="001F6CFC">
        <w:rPr>
          <w:rFonts w:ascii="Cambria" w:hAnsi="Cambria"/>
          <w:sz w:val="24"/>
          <w:szCs w:val="24"/>
        </w:rPr>
        <w:t>Greatest potential</w:t>
      </w:r>
      <w:r w:rsidR="00881960" w:rsidRPr="001F6CFC">
        <w:rPr>
          <w:rFonts w:ascii="Cambria" w:hAnsi="Cambria"/>
          <w:sz w:val="24"/>
          <w:szCs w:val="24"/>
        </w:rPr>
        <w:t xml:space="preserve"> and growth</w:t>
      </w:r>
      <w:r w:rsidRPr="001F6CFC">
        <w:rPr>
          <w:rFonts w:ascii="Cambria" w:hAnsi="Cambria"/>
          <w:sz w:val="24"/>
          <w:szCs w:val="24"/>
        </w:rPr>
        <w:t xml:space="preserve"> </w:t>
      </w:r>
      <w:proofErr w:type="gramStart"/>
      <w:r w:rsidRPr="001F6CFC">
        <w:rPr>
          <w:rFonts w:ascii="Cambria" w:hAnsi="Cambria"/>
          <w:sz w:val="24"/>
          <w:szCs w:val="24"/>
        </w:rPr>
        <w:t>is</w:t>
      </w:r>
      <w:proofErr w:type="gramEnd"/>
      <w:r w:rsidRPr="001F6CFC">
        <w:rPr>
          <w:rFonts w:ascii="Cambria" w:hAnsi="Cambria"/>
          <w:sz w:val="24"/>
          <w:szCs w:val="24"/>
        </w:rPr>
        <w:t xml:space="preserve"> in Asia-Pacific</w:t>
      </w:r>
      <w:r w:rsidR="00881960" w:rsidRPr="001F6CFC">
        <w:rPr>
          <w:rFonts w:ascii="Cambria" w:hAnsi="Cambria"/>
          <w:sz w:val="24"/>
          <w:szCs w:val="24"/>
        </w:rPr>
        <w:t xml:space="preserve"> (APAC)</w:t>
      </w:r>
      <w:r w:rsidRPr="001F6CFC">
        <w:rPr>
          <w:rFonts w:ascii="Cambria" w:hAnsi="Cambria"/>
          <w:sz w:val="24"/>
          <w:szCs w:val="24"/>
        </w:rPr>
        <w:t>.</w:t>
      </w:r>
      <w:r w:rsidR="00881960" w:rsidRPr="001F6CFC">
        <w:rPr>
          <w:rFonts w:ascii="Cambria" w:hAnsi="Cambria"/>
          <w:sz w:val="24"/>
          <w:szCs w:val="24"/>
        </w:rPr>
        <w:t xml:space="preserve"> Plenty of untapped markets in APAC as breathalysers mainly utilised in law enforcement and hospital settings (Grand View Research, 2023). </w:t>
      </w:r>
    </w:p>
    <w:p w14:paraId="7C531032" w14:textId="5615C62C" w:rsidR="00813B51" w:rsidRPr="001F6CFC" w:rsidRDefault="00813B51" w:rsidP="001F6CFC">
      <w:pPr>
        <w:spacing w:line="360" w:lineRule="auto"/>
        <w:rPr>
          <w:rFonts w:ascii="Cambria" w:hAnsi="Cambria"/>
          <w:sz w:val="24"/>
          <w:szCs w:val="24"/>
        </w:rPr>
      </w:pPr>
      <w:r w:rsidRPr="001F6CFC">
        <w:rPr>
          <w:rFonts w:ascii="Cambria" w:hAnsi="Cambria"/>
          <w:sz w:val="24"/>
          <w:szCs w:val="24"/>
        </w:rPr>
        <w:t>Key benefits to customer are:</w:t>
      </w:r>
    </w:p>
    <w:p w14:paraId="19A14BF9" w14:textId="02395894" w:rsidR="00813B51" w:rsidRPr="001F6CFC" w:rsidRDefault="00813B51" w:rsidP="001F6CFC">
      <w:pPr>
        <w:pStyle w:val="ListParagraph"/>
        <w:numPr>
          <w:ilvl w:val="0"/>
          <w:numId w:val="50"/>
        </w:numPr>
        <w:spacing w:line="360" w:lineRule="auto"/>
        <w:rPr>
          <w:rFonts w:ascii="Cambria" w:hAnsi="Cambria"/>
          <w:sz w:val="24"/>
          <w:szCs w:val="24"/>
        </w:rPr>
      </w:pPr>
      <w:r w:rsidRPr="001F6CFC">
        <w:rPr>
          <w:rFonts w:ascii="Cambria" w:hAnsi="Cambria"/>
          <w:sz w:val="24"/>
          <w:szCs w:val="24"/>
        </w:rPr>
        <w:t xml:space="preserve">Reusable </w:t>
      </w:r>
      <w:r w:rsidR="00A40F62" w:rsidRPr="001F6CFC">
        <w:rPr>
          <w:rFonts w:ascii="Cambria" w:hAnsi="Cambria"/>
          <w:sz w:val="24"/>
          <w:szCs w:val="24"/>
        </w:rPr>
        <w:t>device</w:t>
      </w:r>
    </w:p>
    <w:p w14:paraId="5BEC4208" w14:textId="77777777" w:rsidR="00813B51" w:rsidRPr="001F6CFC" w:rsidRDefault="00813B51" w:rsidP="001F6CFC">
      <w:pPr>
        <w:pStyle w:val="ListParagraph"/>
        <w:numPr>
          <w:ilvl w:val="0"/>
          <w:numId w:val="50"/>
        </w:numPr>
        <w:spacing w:line="360" w:lineRule="auto"/>
        <w:rPr>
          <w:rFonts w:ascii="Cambria" w:hAnsi="Cambria"/>
          <w:sz w:val="24"/>
          <w:szCs w:val="24"/>
        </w:rPr>
      </w:pPr>
      <w:r w:rsidRPr="001F6CFC">
        <w:rPr>
          <w:rFonts w:ascii="Cambria" w:hAnsi="Cambria"/>
          <w:sz w:val="24"/>
          <w:szCs w:val="24"/>
        </w:rPr>
        <w:t xml:space="preserve">Portable and compact device </w:t>
      </w:r>
    </w:p>
    <w:p w14:paraId="11AE1E0D" w14:textId="77777777" w:rsidR="00813B51" w:rsidRPr="001F6CFC" w:rsidRDefault="00813B51" w:rsidP="001F6CFC">
      <w:pPr>
        <w:pStyle w:val="ListParagraph"/>
        <w:numPr>
          <w:ilvl w:val="0"/>
          <w:numId w:val="50"/>
        </w:numPr>
        <w:spacing w:line="360" w:lineRule="auto"/>
        <w:rPr>
          <w:rFonts w:ascii="Cambria" w:hAnsi="Cambria"/>
          <w:sz w:val="24"/>
          <w:szCs w:val="24"/>
        </w:rPr>
      </w:pPr>
      <w:r w:rsidRPr="001F6CFC">
        <w:rPr>
          <w:rFonts w:ascii="Cambria" w:hAnsi="Cambria"/>
          <w:sz w:val="24"/>
          <w:szCs w:val="24"/>
        </w:rPr>
        <w:t xml:space="preserve">Quick and convenient results </w:t>
      </w:r>
    </w:p>
    <w:p w14:paraId="5FC396D6" w14:textId="77777777" w:rsidR="00813B51" w:rsidRPr="001F6CFC" w:rsidRDefault="00813B51" w:rsidP="001F6CFC">
      <w:pPr>
        <w:pStyle w:val="ListParagraph"/>
        <w:numPr>
          <w:ilvl w:val="0"/>
          <w:numId w:val="50"/>
        </w:numPr>
        <w:spacing w:line="360" w:lineRule="auto"/>
        <w:rPr>
          <w:rFonts w:ascii="Cambria" w:hAnsi="Cambria"/>
          <w:sz w:val="24"/>
          <w:szCs w:val="24"/>
        </w:rPr>
      </w:pPr>
      <w:r w:rsidRPr="001F6CFC">
        <w:rPr>
          <w:rFonts w:ascii="Cambria" w:hAnsi="Cambria"/>
          <w:sz w:val="24"/>
          <w:szCs w:val="24"/>
        </w:rPr>
        <w:t>Bluetooth/mobile app compatibility – integration capabilities</w:t>
      </w:r>
    </w:p>
    <w:p w14:paraId="298C9744" w14:textId="6D07DF62" w:rsidR="00813B51" w:rsidRPr="001F6CFC" w:rsidRDefault="00813B51" w:rsidP="001F6CFC">
      <w:pPr>
        <w:pStyle w:val="ListParagraph"/>
        <w:numPr>
          <w:ilvl w:val="0"/>
          <w:numId w:val="50"/>
        </w:numPr>
        <w:spacing w:line="360" w:lineRule="auto"/>
        <w:rPr>
          <w:rFonts w:ascii="Cambria" w:hAnsi="Cambria"/>
          <w:sz w:val="24"/>
          <w:szCs w:val="24"/>
        </w:rPr>
      </w:pPr>
      <w:r w:rsidRPr="001F6CFC">
        <w:rPr>
          <w:rFonts w:ascii="Cambria" w:hAnsi="Cambria"/>
          <w:sz w:val="24"/>
          <w:szCs w:val="24"/>
        </w:rPr>
        <w:t>Non-invasive method of testing</w:t>
      </w:r>
    </w:p>
    <w:p w14:paraId="24CBCDA6" w14:textId="2751F3CA" w:rsidR="00F7568C" w:rsidRPr="001F6CFC" w:rsidRDefault="0092638C" w:rsidP="001F6CFC">
      <w:pPr>
        <w:spacing w:line="360" w:lineRule="auto"/>
        <w:rPr>
          <w:rFonts w:ascii="Cambria" w:hAnsi="Cambria"/>
          <w:sz w:val="24"/>
          <w:szCs w:val="24"/>
        </w:rPr>
      </w:pPr>
      <w:r w:rsidRPr="001F6CFC">
        <w:rPr>
          <w:rFonts w:ascii="Cambria" w:hAnsi="Cambria"/>
          <w:sz w:val="24"/>
          <w:szCs w:val="24"/>
        </w:rPr>
        <w:t>The project will utilise a cross-functional approach reduc</w:t>
      </w:r>
      <w:r w:rsidR="00257A7D" w:rsidRPr="001F6CFC">
        <w:rPr>
          <w:rFonts w:ascii="Cambria" w:hAnsi="Cambria"/>
          <w:sz w:val="24"/>
          <w:szCs w:val="24"/>
        </w:rPr>
        <w:t>ing</w:t>
      </w:r>
      <w:r w:rsidRPr="001F6CFC">
        <w:rPr>
          <w:rFonts w:ascii="Cambria" w:hAnsi="Cambria"/>
          <w:sz w:val="24"/>
          <w:szCs w:val="24"/>
        </w:rPr>
        <w:t xml:space="preserve"> communication barriers and encouraging multiple inputs (Trott, p505,2017). The NPD manager will act as project controller and k</w:t>
      </w:r>
      <w:r w:rsidR="00F7568C" w:rsidRPr="001F6CFC">
        <w:rPr>
          <w:rFonts w:ascii="Cambria" w:hAnsi="Cambria"/>
          <w:sz w:val="24"/>
          <w:szCs w:val="24"/>
        </w:rPr>
        <w:t xml:space="preserve">ey </w:t>
      </w:r>
      <w:r w:rsidRPr="001F6CFC">
        <w:rPr>
          <w:rFonts w:ascii="Cambria" w:hAnsi="Cambria"/>
          <w:sz w:val="24"/>
          <w:szCs w:val="24"/>
        </w:rPr>
        <w:t>r</w:t>
      </w:r>
      <w:r w:rsidR="00F7568C" w:rsidRPr="001F6CFC">
        <w:rPr>
          <w:rFonts w:ascii="Cambria" w:hAnsi="Cambria"/>
          <w:sz w:val="24"/>
          <w:szCs w:val="24"/>
        </w:rPr>
        <w:t>esources/</w:t>
      </w:r>
      <w:r w:rsidRPr="001F6CFC">
        <w:rPr>
          <w:rFonts w:ascii="Cambria" w:hAnsi="Cambria"/>
          <w:sz w:val="24"/>
          <w:szCs w:val="24"/>
        </w:rPr>
        <w:t>d</w:t>
      </w:r>
      <w:r w:rsidR="00F7568C" w:rsidRPr="001F6CFC">
        <w:rPr>
          <w:rFonts w:ascii="Cambria" w:hAnsi="Cambria"/>
          <w:sz w:val="24"/>
          <w:szCs w:val="24"/>
        </w:rPr>
        <w:t>epartments required for input as a minimum</w:t>
      </w:r>
      <w:r w:rsidRPr="001F6CFC">
        <w:rPr>
          <w:rFonts w:ascii="Cambria" w:hAnsi="Cambria"/>
          <w:sz w:val="24"/>
          <w:szCs w:val="24"/>
        </w:rPr>
        <w:t xml:space="preserve"> are</w:t>
      </w:r>
      <w:r w:rsidR="00F7568C" w:rsidRPr="001F6CFC">
        <w:rPr>
          <w:rFonts w:ascii="Cambria" w:hAnsi="Cambria"/>
          <w:sz w:val="24"/>
          <w:szCs w:val="24"/>
        </w:rPr>
        <w:t>:</w:t>
      </w:r>
    </w:p>
    <w:p w14:paraId="14388A00" w14:textId="34B63A75" w:rsidR="00881960" w:rsidRPr="001F6CFC" w:rsidRDefault="00AD4620" w:rsidP="001F6CFC">
      <w:pPr>
        <w:pStyle w:val="ListParagraph"/>
        <w:numPr>
          <w:ilvl w:val="0"/>
          <w:numId w:val="39"/>
        </w:numPr>
        <w:spacing w:line="360" w:lineRule="auto"/>
        <w:rPr>
          <w:rFonts w:ascii="Cambria" w:hAnsi="Cambria"/>
          <w:sz w:val="24"/>
          <w:szCs w:val="24"/>
        </w:rPr>
      </w:pPr>
      <w:r w:rsidRPr="001F6CFC">
        <w:rPr>
          <w:rFonts w:ascii="Cambria" w:hAnsi="Cambria"/>
          <w:sz w:val="24"/>
          <w:szCs w:val="24"/>
        </w:rPr>
        <w:t>Marketing, design</w:t>
      </w:r>
      <w:r w:rsidR="00257A7D" w:rsidRPr="001F6CFC">
        <w:rPr>
          <w:rFonts w:ascii="Cambria" w:hAnsi="Cambria"/>
          <w:sz w:val="24"/>
          <w:szCs w:val="24"/>
        </w:rPr>
        <w:t xml:space="preserve">, manufacturing, </w:t>
      </w:r>
      <w:r w:rsidR="00A40F62" w:rsidRPr="001F6CFC">
        <w:rPr>
          <w:rFonts w:ascii="Cambria" w:hAnsi="Cambria"/>
          <w:sz w:val="24"/>
          <w:szCs w:val="24"/>
        </w:rPr>
        <w:t>f</w:t>
      </w:r>
      <w:r w:rsidR="00F7568C" w:rsidRPr="001F6CFC">
        <w:rPr>
          <w:rFonts w:ascii="Cambria" w:hAnsi="Cambria"/>
          <w:sz w:val="24"/>
          <w:szCs w:val="24"/>
        </w:rPr>
        <w:t>inance, safety, legal, NPD, engineering, procurement, supply chain</w:t>
      </w:r>
      <w:r w:rsidRPr="001F6CFC">
        <w:rPr>
          <w:rFonts w:ascii="Cambria" w:hAnsi="Cambria"/>
          <w:sz w:val="24"/>
          <w:szCs w:val="24"/>
        </w:rPr>
        <w:t>, quality</w:t>
      </w:r>
      <w:r w:rsidR="00006D5E" w:rsidRPr="001F6CFC">
        <w:rPr>
          <w:rFonts w:ascii="Cambria" w:hAnsi="Cambria"/>
          <w:sz w:val="24"/>
          <w:szCs w:val="24"/>
        </w:rPr>
        <w:t>, human resources</w:t>
      </w:r>
      <w:r w:rsidRPr="001F6CFC">
        <w:rPr>
          <w:rFonts w:ascii="Cambria" w:hAnsi="Cambria"/>
          <w:sz w:val="24"/>
          <w:szCs w:val="24"/>
        </w:rPr>
        <w:t xml:space="preserve"> and </w:t>
      </w:r>
      <w:r w:rsidR="00F7568C" w:rsidRPr="001F6CFC">
        <w:rPr>
          <w:rFonts w:ascii="Cambria" w:hAnsi="Cambria"/>
          <w:sz w:val="24"/>
          <w:szCs w:val="24"/>
        </w:rPr>
        <w:t>logistics</w:t>
      </w:r>
      <w:r w:rsidRPr="001F6CFC">
        <w:rPr>
          <w:rFonts w:ascii="Cambria" w:hAnsi="Cambria"/>
          <w:sz w:val="24"/>
          <w:szCs w:val="24"/>
        </w:rPr>
        <w:t xml:space="preserve"> will all</w:t>
      </w:r>
      <w:r w:rsidR="00257A7D" w:rsidRPr="001F6CFC">
        <w:rPr>
          <w:rFonts w:ascii="Cambria" w:hAnsi="Cambria"/>
          <w:sz w:val="24"/>
          <w:szCs w:val="24"/>
        </w:rPr>
        <w:t xml:space="preserve"> be required to provide input for a collaborative approach</w:t>
      </w:r>
      <w:r w:rsidRPr="001F6CFC">
        <w:rPr>
          <w:rFonts w:ascii="Cambria" w:hAnsi="Cambria"/>
          <w:sz w:val="24"/>
          <w:szCs w:val="24"/>
        </w:rPr>
        <w:t>.</w:t>
      </w:r>
    </w:p>
    <w:p w14:paraId="4406A8D0" w14:textId="436EFEFA" w:rsidR="00F7568C" w:rsidRPr="001F6CFC" w:rsidRDefault="00F7568C" w:rsidP="001F6CFC">
      <w:pPr>
        <w:pStyle w:val="ListParagraph"/>
        <w:numPr>
          <w:ilvl w:val="0"/>
          <w:numId w:val="39"/>
        </w:numPr>
        <w:spacing w:line="360" w:lineRule="auto"/>
        <w:rPr>
          <w:rFonts w:ascii="Cambria" w:hAnsi="Cambria"/>
          <w:sz w:val="24"/>
          <w:szCs w:val="24"/>
        </w:rPr>
      </w:pPr>
      <w:r w:rsidRPr="001F6CFC">
        <w:rPr>
          <w:rFonts w:ascii="Cambria" w:hAnsi="Cambria"/>
          <w:sz w:val="24"/>
          <w:szCs w:val="24"/>
        </w:rPr>
        <w:t xml:space="preserve">A key partnership with local university will be utilised to bring this project to market sharing knowledge and expertise. </w:t>
      </w:r>
    </w:p>
    <w:p w14:paraId="64F59880" w14:textId="5295A1CB" w:rsidR="007B2C4D" w:rsidRPr="001F6CFC" w:rsidRDefault="001D5438" w:rsidP="001F6CFC">
      <w:pPr>
        <w:spacing w:line="360" w:lineRule="auto"/>
        <w:rPr>
          <w:rFonts w:ascii="Cambria" w:hAnsi="Cambria"/>
          <w:sz w:val="24"/>
          <w:szCs w:val="24"/>
        </w:rPr>
      </w:pPr>
      <w:r w:rsidRPr="001F6CFC">
        <w:rPr>
          <w:rFonts w:ascii="Cambria" w:hAnsi="Cambria"/>
          <w:sz w:val="24"/>
          <w:szCs w:val="24"/>
        </w:rPr>
        <w:lastRenderedPageBreak/>
        <w:t>As this is a controlled document t</w:t>
      </w:r>
      <w:r w:rsidR="003235B8" w:rsidRPr="001F6CFC">
        <w:rPr>
          <w:rFonts w:ascii="Cambria" w:hAnsi="Cambria"/>
          <w:sz w:val="24"/>
          <w:szCs w:val="24"/>
        </w:rPr>
        <w:t xml:space="preserve">he project owners will be the New Product </w:t>
      </w:r>
      <w:r w:rsidR="0043683F" w:rsidRPr="001F6CFC">
        <w:rPr>
          <w:rFonts w:ascii="Cambria" w:hAnsi="Cambria"/>
          <w:sz w:val="24"/>
          <w:szCs w:val="24"/>
        </w:rPr>
        <w:t>D</w:t>
      </w:r>
      <w:r w:rsidR="003235B8" w:rsidRPr="001F6CFC">
        <w:rPr>
          <w:rFonts w:ascii="Cambria" w:hAnsi="Cambria"/>
          <w:sz w:val="24"/>
          <w:szCs w:val="24"/>
        </w:rPr>
        <w:t xml:space="preserve">esign Manager, Chief Executive </w:t>
      </w:r>
      <w:r w:rsidR="0043683F" w:rsidRPr="001F6CFC">
        <w:rPr>
          <w:rFonts w:ascii="Cambria" w:hAnsi="Cambria"/>
          <w:sz w:val="24"/>
          <w:szCs w:val="24"/>
        </w:rPr>
        <w:t>Officer, and Financial Officer.  All iterations are to be documented</w:t>
      </w:r>
      <w:r w:rsidR="007C35F9" w:rsidRPr="001F6CFC">
        <w:rPr>
          <w:rFonts w:ascii="Cambria" w:hAnsi="Cambria"/>
          <w:sz w:val="24"/>
          <w:szCs w:val="24"/>
        </w:rPr>
        <w:t>/recorded</w:t>
      </w:r>
      <w:r w:rsidR="0043683F" w:rsidRPr="001F6CFC">
        <w:rPr>
          <w:rFonts w:ascii="Cambria" w:hAnsi="Cambria"/>
          <w:sz w:val="24"/>
          <w:szCs w:val="24"/>
        </w:rPr>
        <w:t xml:space="preserve"> and changes to be communicated to all involved and affected.  This will ensure control of the project and ensure things are effectively communicated</w:t>
      </w:r>
      <w:r w:rsidR="00BB67B1" w:rsidRPr="001F6CFC">
        <w:rPr>
          <w:rFonts w:ascii="Cambria" w:hAnsi="Cambria"/>
          <w:sz w:val="24"/>
          <w:szCs w:val="24"/>
        </w:rPr>
        <w:t xml:space="preserve"> to all parties</w:t>
      </w:r>
      <w:r w:rsidR="0043683F" w:rsidRPr="001F6CFC">
        <w:rPr>
          <w:rFonts w:ascii="Cambria" w:hAnsi="Cambria"/>
          <w:sz w:val="24"/>
          <w:szCs w:val="24"/>
        </w:rPr>
        <w:t xml:space="preserve">. </w:t>
      </w:r>
      <w:proofErr w:type="spellStart"/>
      <w:r w:rsidR="001F6CFC" w:rsidRPr="001F6CFC">
        <w:rPr>
          <w:rFonts w:ascii="Cambria" w:hAnsi="Cambria"/>
          <w:sz w:val="24"/>
          <w:szCs w:val="24"/>
        </w:rPr>
        <w:t>Fsali</w:t>
      </w:r>
      <w:proofErr w:type="spellEnd"/>
    </w:p>
    <w:p w14:paraId="376A1661" w14:textId="76504582" w:rsidR="00CC48A3" w:rsidRPr="001F6CFC" w:rsidRDefault="00B558D2" w:rsidP="001F6CFC">
      <w:pPr>
        <w:pStyle w:val="Heading1"/>
        <w:numPr>
          <w:ilvl w:val="0"/>
          <w:numId w:val="2"/>
        </w:numPr>
        <w:spacing w:line="360" w:lineRule="auto"/>
        <w:rPr>
          <w:rFonts w:ascii="Cambria" w:hAnsi="Cambria"/>
          <w:b/>
          <w:bCs/>
          <w:color w:val="auto"/>
          <w:sz w:val="24"/>
          <w:szCs w:val="24"/>
          <w:u w:val="single"/>
        </w:rPr>
      </w:pPr>
      <w:bookmarkStart w:id="1" w:name="_Toc136164683"/>
      <w:r w:rsidRPr="001F6CFC">
        <w:rPr>
          <w:rFonts w:ascii="Cambria" w:hAnsi="Cambria"/>
          <w:b/>
          <w:bCs/>
          <w:color w:val="auto"/>
          <w:sz w:val="24"/>
          <w:szCs w:val="24"/>
          <w:u w:val="single"/>
        </w:rPr>
        <w:t>Analysis</w:t>
      </w:r>
      <w:bookmarkEnd w:id="1"/>
    </w:p>
    <w:p w14:paraId="00879559" w14:textId="77777777" w:rsidR="00C76F13" w:rsidRPr="001F6CFC" w:rsidRDefault="00C76F13" w:rsidP="001F6CFC">
      <w:pPr>
        <w:spacing w:line="360" w:lineRule="auto"/>
        <w:rPr>
          <w:rFonts w:ascii="Cambria" w:hAnsi="Cambria"/>
          <w:sz w:val="24"/>
          <w:szCs w:val="24"/>
        </w:rPr>
      </w:pPr>
    </w:p>
    <w:p w14:paraId="4515F48C" w14:textId="103DF127" w:rsidR="00FC6960"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2" w:name="_Toc136164684"/>
      <w:r w:rsidRPr="001F6CFC">
        <w:rPr>
          <w:rFonts w:ascii="Cambria" w:hAnsi="Cambria"/>
          <w:b/>
          <w:bCs/>
          <w:color w:val="auto"/>
          <w:sz w:val="24"/>
          <w:szCs w:val="24"/>
          <w:u w:val="single"/>
        </w:rPr>
        <w:t>Aesthetics</w:t>
      </w:r>
      <w:bookmarkEnd w:id="2"/>
      <w:r w:rsidRPr="001F6CFC">
        <w:rPr>
          <w:rFonts w:ascii="Cambria" w:hAnsi="Cambria"/>
          <w:b/>
          <w:bCs/>
          <w:color w:val="auto"/>
          <w:sz w:val="24"/>
          <w:szCs w:val="24"/>
          <w:u w:val="single"/>
        </w:rPr>
        <w:t xml:space="preserve"> </w:t>
      </w:r>
    </w:p>
    <w:p w14:paraId="5DE570CB" w14:textId="499D64A3" w:rsidR="00637825" w:rsidRPr="001F6CFC" w:rsidRDefault="00FC6960"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 xml:space="preserve">This product </w:t>
      </w:r>
      <w:r w:rsidR="00862C6D" w:rsidRPr="001F6CFC">
        <w:rPr>
          <w:rFonts w:ascii="Cambria" w:hAnsi="Cambria"/>
          <w:sz w:val="24"/>
          <w:szCs w:val="24"/>
        </w:rPr>
        <w:t>must</w:t>
      </w:r>
      <w:r w:rsidRPr="001F6CFC">
        <w:rPr>
          <w:rFonts w:ascii="Cambria" w:hAnsi="Cambria"/>
          <w:sz w:val="24"/>
          <w:szCs w:val="24"/>
        </w:rPr>
        <w:t xml:space="preserve"> be handheld</w:t>
      </w:r>
      <w:r w:rsidR="006E5CE1" w:rsidRPr="001F6CFC">
        <w:rPr>
          <w:rFonts w:ascii="Cambria" w:hAnsi="Cambria"/>
          <w:sz w:val="24"/>
          <w:szCs w:val="24"/>
        </w:rPr>
        <w:t xml:space="preserve"> – </w:t>
      </w:r>
      <w:r w:rsidR="00881960" w:rsidRPr="001F6CFC">
        <w:rPr>
          <w:rFonts w:ascii="Cambria" w:hAnsi="Cambria"/>
          <w:sz w:val="24"/>
          <w:szCs w:val="24"/>
        </w:rPr>
        <w:t>Ideal</w:t>
      </w:r>
      <w:r w:rsidR="006E5CE1" w:rsidRPr="001F6CFC">
        <w:rPr>
          <w:rFonts w:ascii="Cambria" w:hAnsi="Cambria"/>
          <w:sz w:val="24"/>
          <w:szCs w:val="24"/>
        </w:rPr>
        <w:t xml:space="preserve"> dimensions – </w:t>
      </w:r>
      <w:r w:rsidR="001079DD" w:rsidRPr="001F6CFC">
        <w:rPr>
          <w:rFonts w:ascii="Cambria" w:hAnsi="Cambria"/>
          <w:sz w:val="24"/>
          <w:szCs w:val="24"/>
        </w:rPr>
        <w:t>6</w:t>
      </w:r>
      <w:r w:rsidR="006E5CE1" w:rsidRPr="001F6CFC">
        <w:rPr>
          <w:rFonts w:ascii="Cambria" w:hAnsi="Cambria"/>
          <w:sz w:val="24"/>
          <w:szCs w:val="24"/>
        </w:rPr>
        <w:t>cm width</w:t>
      </w:r>
      <w:r w:rsidR="001079DD" w:rsidRPr="001F6CFC">
        <w:rPr>
          <w:rFonts w:ascii="Cambria" w:hAnsi="Cambria"/>
          <w:sz w:val="24"/>
          <w:szCs w:val="24"/>
        </w:rPr>
        <w:t>, 9cm length and 3cm depth</w:t>
      </w:r>
      <w:r w:rsidR="00881960" w:rsidRPr="001F6CFC">
        <w:rPr>
          <w:rFonts w:ascii="Cambria" w:hAnsi="Cambria"/>
          <w:sz w:val="24"/>
          <w:szCs w:val="24"/>
        </w:rPr>
        <w:t xml:space="preserve"> – As compact as reasonably practicable.</w:t>
      </w:r>
    </w:p>
    <w:p w14:paraId="162A27EC" w14:textId="15FC85AF" w:rsidR="00637825" w:rsidRPr="001F6CFC" w:rsidRDefault="00FC6960"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Colour to be</w:t>
      </w:r>
      <w:r w:rsidR="00862C6D" w:rsidRPr="001F6CFC">
        <w:rPr>
          <w:rFonts w:ascii="Cambria" w:hAnsi="Cambria"/>
          <w:sz w:val="24"/>
          <w:szCs w:val="24"/>
        </w:rPr>
        <w:t xml:space="preserve"> </w:t>
      </w:r>
      <w:r w:rsidRPr="001F6CFC">
        <w:rPr>
          <w:rFonts w:ascii="Cambria" w:hAnsi="Cambria"/>
          <w:sz w:val="24"/>
          <w:szCs w:val="24"/>
        </w:rPr>
        <w:t xml:space="preserve">neutral and </w:t>
      </w:r>
      <w:r w:rsidR="001127D3" w:rsidRPr="001F6CFC">
        <w:rPr>
          <w:rFonts w:ascii="Cambria" w:hAnsi="Cambria"/>
          <w:sz w:val="24"/>
          <w:szCs w:val="24"/>
        </w:rPr>
        <w:t>be in conformity with the current product portfolio.</w:t>
      </w:r>
      <w:r w:rsidR="00862C6D" w:rsidRPr="001F6CFC">
        <w:rPr>
          <w:rFonts w:ascii="Cambria" w:hAnsi="Cambria"/>
          <w:sz w:val="24"/>
          <w:szCs w:val="24"/>
        </w:rPr>
        <w:t xml:space="preserve"> This will reduce any political/social setbacks.</w:t>
      </w:r>
    </w:p>
    <w:p w14:paraId="0731F79C" w14:textId="77D5AA26" w:rsidR="00637825" w:rsidRPr="001F6CFC" w:rsidRDefault="001127D3"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Product to have a clear LCD screen with</w:t>
      </w:r>
      <w:r w:rsidR="009B5641" w:rsidRPr="001F6CFC">
        <w:rPr>
          <w:rFonts w:ascii="Cambria" w:hAnsi="Cambria"/>
          <w:sz w:val="24"/>
          <w:szCs w:val="24"/>
        </w:rPr>
        <w:t xml:space="preserve"> minima</w:t>
      </w:r>
      <w:r w:rsidR="00316C82" w:rsidRPr="001F6CFC">
        <w:rPr>
          <w:rFonts w:ascii="Cambria" w:hAnsi="Cambria"/>
          <w:sz w:val="24"/>
          <w:szCs w:val="24"/>
        </w:rPr>
        <w:t>l</w:t>
      </w:r>
      <w:r w:rsidRPr="001F6CFC">
        <w:rPr>
          <w:rFonts w:ascii="Cambria" w:hAnsi="Cambria"/>
          <w:sz w:val="24"/>
          <w:szCs w:val="24"/>
        </w:rPr>
        <w:t xml:space="preserve"> buttons</w:t>
      </w:r>
      <w:r w:rsidR="00862C6D" w:rsidRPr="001F6CFC">
        <w:rPr>
          <w:rFonts w:ascii="Cambria" w:hAnsi="Cambria"/>
          <w:sz w:val="24"/>
          <w:szCs w:val="24"/>
        </w:rPr>
        <w:t xml:space="preserve"> on the front,</w:t>
      </w:r>
      <w:r w:rsidRPr="001F6CFC">
        <w:rPr>
          <w:rFonts w:ascii="Cambria" w:hAnsi="Cambria"/>
          <w:sz w:val="24"/>
          <w:szCs w:val="24"/>
        </w:rPr>
        <w:t xml:space="preserve"> for ease of use</w:t>
      </w:r>
      <w:r w:rsidR="009B5641" w:rsidRPr="001F6CFC">
        <w:rPr>
          <w:rFonts w:ascii="Cambria" w:hAnsi="Cambria"/>
          <w:sz w:val="24"/>
          <w:szCs w:val="24"/>
        </w:rPr>
        <w:t xml:space="preserve"> and simplicity</w:t>
      </w:r>
      <w:r w:rsidRPr="001F6CFC">
        <w:rPr>
          <w:rFonts w:ascii="Cambria" w:hAnsi="Cambria"/>
          <w:sz w:val="24"/>
          <w:szCs w:val="24"/>
        </w:rPr>
        <w:t xml:space="preserve">.  </w:t>
      </w:r>
    </w:p>
    <w:p w14:paraId="133B2079" w14:textId="4044C9F3" w:rsidR="00637825" w:rsidRPr="001F6CFC" w:rsidRDefault="00076AFF"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Touch – Soft to touch and fully encased smooth surfaces</w:t>
      </w:r>
      <w:r w:rsidR="009B5641" w:rsidRPr="001F6CFC">
        <w:rPr>
          <w:rFonts w:ascii="Cambria" w:hAnsi="Cambria"/>
          <w:sz w:val="24"/>
          <w:szCs w:val="24"/>
        </w:rPr>
        <w:t>,</w:t>
      </w:r>
      <w:r w:rsidRPr="001F6CFC">
        <w:rPr>
          <w:rFonts w:ascii="Cambria" w:hAnsi="Cambria"/>
          <w:sz w:val="24"/>
          <w:szCs w:val="24"/>
        </w:rPr>
        <w:t xml:space="preserve"> with buttons inside casing to allow ease of cleaning.</w:t>
      </w:r>
    </w:p>
    <w:p w14:paraId="73195744" w14:textId="72EF43DB" w:rsidR="00666C34" w:rsidRPr="001F6CFC" w:rsidRDefault="00382B02"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Mouthpiece – To be positioned on the side</w:t>
      </w:r>
      <w:r w:rsidR="009B5641" w:rsidRPr="001F6CFC">
        <w:rPr>
          <w:rFonts w:ascii="Cambria" w:hAnsi="Cambria"/>
          <w:sz w:val="24"/>
          <w:szCs w:val="24"/>
        </w:rPr>
        <w:t>,</w:t>
      </w:r>
      <w:r w:rsidRPr="001F6CFC">
        <w:rPr>
          <w:rFonts w:ascii="Cambria" w:hAnsi="Cambria"/>
          <w:sz w:val="24"/>
          <w:szCs w:val="24"/>
        </w:rPr>
        <w:t xml:space="preserve"> which confirms with other product</w:t>
      </w:r>
      <w:r w:rsidR="009B5641" w:rsidRPr="001F6CFC">
        <w:rPr>
          <w:rFonts w:ascii="Cambria" w:hAnsi="Cambria"/>
          <w:sz w:val="24"/>
          <w:szCs w:val="24"/>
        </w:rPr>
        <w:t>s. Additionally, side blow piece will help with ergonomics.</w:t>
      </w:r>
    </w:p>
    <w:p w14:paraId="7AB8EB92" w14:textId="59D4D932" w:rsidR="0050246D" w:rsidRPr="001F6CFC" w:rsidRDefault="00666C34" w:rsidP="001F6CFC">
      <w:pPr>
        <w:pStyle w:val="ListParagraph"/>
        <w:numPr>
          <w:ilvl w:val="0"/>
          <w:numId w:val="4"/>
        </w:numPr>
        <w:spacing w:line="360" w:lineRule="auto"/>
        <w:rPr>
          <w:rFonts w:ascii="Cambria" w:hAnsi="Cambria"/>
          <w:sz w:val="24"/>
          <w:szCs w:val="24"/>
        </w:rPr>
      </w:pPr>
      <w:r w:rsidRPr="001F6CFC">
        <w:rPr>
          <w:rFonts w:ascii="Cambria" w:hAnsi="Cambria"/>
          <w:sz w:val="24"/>
          <w:szCs w:val="24"/>
        </w:rPr>
        <w:t xml:space="preserve">Product to have company </w:t>
      </w:r>
      <w:r w:rsidR="00BB67B1" w:rsidRPr="001F6CFC">
        <w:rPr>
          <w:rFonts w:ascii="Cambria" w:hAnsi="Cambria"/>
          <w:sz w:val="24"/>
          <w:szCs w:val="24"/>
        </w:rPr>
        <w:t>logo</w:t>
      </w:r>
      <w:r w:rsidR="000C4D21" w:rsidRPr="001F6CFC">
        <w:rPr>
          <w:rFonts w:ascii="Cambria" w:hAnsi="Cambria"/>
          <w:sz w:val="24"/>
          <w:szCs w:val="24"/>
        </w:rPr>
        <w:t>/module name</w:t>
      </w:r>
      <w:r w:rsidR="00BB67B1" w:rsidRPr="001F6CFC">
        <w:rPr>
          <w:rFonts w:ascii="Cambria" w:hAnsi="Cambria"/>
          <w:sz w:val="24"/>
          <w:szCs w:val="24"/>
        </w:rPr>
        <w:t xml:space="preserve"> </w:t>
      </w:r>
      <w:r w:rsidR="000C4D21" w:rsidRPr="001F6CFC">
        <w:rPr>
          <w:rFonts w:ascii="Cambria" w:hAnsi="Cambria"/>
          <w:sz w:val="24"/>
          <w:szCs w:val="24"/>
        </w:rPr>
        <w:t>on front of device, conforming with other products.</w:t>
      </w:r>
    </w:p>
    <w:p w14:paraId="559D2A9B" w14:textId="36E20A72" w:rsidR="001079DD" w:rsidRPr="001F6CFC" w:rsidRDefault="001079DD" w:rsidP="001F6CFC">
      <w:pPr>
        <w:pStyle w:val="ListParagraph"/>
        <w:numPr>
          <w:ilvl w:val="0"/>
          <w:numId w:val="4"/>
        </w:numPr>
        <w:spacing w:line="360" w:lineRule="auto"/>
        <w:rPr>
          <w:rFonts w:ascii="Cambria" w:hAnsi="Cambria"/>
          <w:color w:val="FF0000"/>
          <w:sz w:val="24"/>
          <w:szCs w:val="24"/>
        </w:rPr>
      </w:pPr>
      <w:r w:rsidRPr="001F6CFC">
        <w:rPr>
          <w:rFonts w:ascii="Cambria" w:hAnsi="Cambria"/>
          <w:color w:val="FF0000"/>
          <w:sz w:val="24"/>
          <w:szCs w:val="24"/>
        </w:rPr>
        <w:t>Liaise with design team.</w:t>
      </w:r>
    </w:p>
    <w:p w14:paraId="61C2C4F8" w14:textId="77C74356" w:rsidR="0021381F" w:rsidRPr="001F6CFC" w:rsidRDefault="0021381F" w:rsidP="001F6CFC">
      <w:pPr>
        <w:spacing w:line="360" w:lineRule="auto"/>
        <w:rPr>
          <w:rFonts w:ascii="Cambria" w:hAnsi="Cambria"/>
          <w:sz w:val="24"/>
          <w:szCs w:val="24"/>
        </w:rPr>
      </w:pPr>
      <w:r w:rsidRPr="001F6CFC">
        <w:rPr>
          <w:rFonts w:ascii="Cambria" w:hAnsi="Cambria"/>
          <w:sz w:val="24"/>
          <w:szCs w:val="24"/>
        </w:rPr>
        <w:t>Example of potential product to be used as design stimuli (Lion Laboratories, 2023):</w:t>
      </w:r>
    </w:p>
    <w:p w14:paraId="18B78737" w14:textId="6161999C" w:rsidR="0021381F" w:rsidRPr="001F6CFC" w:rsidRDefault="0021381F" w:rsidP="001F6CFC">
      <w:pPr>
        <w:spacing w:line="360" w:lineRule="auto"/>
        <w:rPr>
          <w:rFonts w:ascii="Cambria" w:hAnsi="Cambria"/>
          <w:sz w:val="24"/>
          <w:szCs w:val="24"/>
        </w:rPr>
      </w:pPr>
      <w:r w:rsidRPr="001F6CFC">
        <w:rPr>
          <w:rFonts w:ascii="Cambria" w:hAnsi="Cambria"/>
          <w:noProof/>
          <w:sz w:val="24"/>
          <w:szCs w:val="24"/>
        </w:rPr>
        <w:lastRenderedPageBreak/>
        <w:drawing>
          <wp:inline distT="0" distB="0" distL="0" distR="0" wp14:anchorId="28FD35A6" wp14:editId="72A2A59E">
            <wp:extent cx="2055013" cy="2584134"/>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74422" cy="2608541"/>
                    </a:xfrm>
                    <a:prstGeom prst="rect">
                      <a:avLst/>
                    </a:prstGeom>
                  </pic:spPr>
                </pic:pic>
              </a:graphicData>
            </a:graphic>
          </wp:inline>
        </w:drawing>
      </w:r>
    </w:p>
    <w:p w14:paraId="792F6EF2" w14:textId="0DD806AF" w:rsidR="005E625C" w:rsidRPr="001F6CFC" w:rsidRDefault="005E625C" w:rsidP="001F6CFC">
      <w:pPr>
        <w:pStyle w:val="Heading2"/>
        <w:numPr>
          <w:ilvl w:val="0"/>
          <w:numId w:val="1"/>
        </w:numPr>
        <w:spacing w:line="360" w:lineRule="auto"/>
        <w:rPr>
          <w:rFonts w:ascii="Cambria" w:hAnsi="Cambria"/>
          <w:b/>
          <w:bCs/>
          <w:color w:val="auto"/>
          <w:sz w:val="24"/>
          <w:szCs w:val="24"/>
          <w:u w:val="single"/>
        </w:rPr>
      </w:pPr>
      <w:bookmarkStart w:id="3" w:name="_Toc136164685"/>
      <w:r w:rsidRPr="001F6CFC">
        <w:rPr>
          <w:rFonts w:ascii="Cambria" w:hAnsi="Cambria"/>
          <w:b/>
          <w:bCs/>
          <w:color w:val="auto"/>
          <w:sz w:val="24"/>
          <w:szCs w:val="24"/>
          <w:u w:val="single"/>
        </w:rPr>
        <w:t>Accessories</w:t>
      </w:r>
      <w:bookmarkEnd w:id="3"/>
      <w:r w:rsidRPr="001F6CFC">
        <w:rPr>
          <w:rFonts w:ascii="Cambria" w:hAnsi="Cambria"/>
          <w:b/>
          <w:bCs/>
          <w:color w:val="auto"/>
          <w:sz w:val="24"/>
          <w:szCs w:val="24"/>
          <w:u w:val="single"/>
        </w:rPr>
        <w:t xml:space="preserve"> </w:t>
      </w:r>
    </w:p>
    <w:p w14:paraId="2AB9C968" w14:textId="78F6F19D" w:rsidR="005E625C" w:rsidRPr="001F6CFC" w:rsidRDefault="005E625C" w:rsidP="001F6CFC">
      <w:pPr>
        <w:pStyle w:val="ListParagraph"/>
        <w:numPr>
          <w:ilvl w:val="0"/>
          <w:numId w:val="38"/>
        </w:numPr>
        <w:spacing w:line="360" w:lineRule="auto"/>
        <w:rPr>
          <w:rFonts w:ascii="Cambria" w:hAnsi="Cambria"/>
          <w:sz w:val="24"/>
          <w:szCs w:val="24"/>
        </w:rPr>
      </w:pPr>
      <w:r w:rsidRPr="001F6CFC">
        <w:rPr>
          <w:rFonts w:ascii="Cambria" w:hAnsi="Cambria"/>
          <w:sz w:val="24"/>
          <w:szCs w:val="24"/>
        </w:rPr>
        <w:t xml:space="preserve">Hand strap </w:t>
      </w:r>
      <w:r w:rsidR="00EF7677" w:rsidRPr="001F6CFC">
        <w:rPr>
          <w:rFonts w:ascii="Cambria" w:hAnsi="Cambria"/>
          <w:sz w:val="24"/>
          <w:szCs w:val="24"/>
        </w:rPr>
        <w:t>required for ease of use and</w:t>
      </w:r>
      <w:r w:rsidRPr="001F6CFC">
        <w:rPr>
          <w:rFonts w:ascii="Cambria" w:hAnsi="Cambria"/>
          <w:sz w:val="24"/>
          <w:szCs w:val="24"/>
        </w:rPr>
        <w:t xml:space="preserve"> stor</w:t>
      </w:r>
      <w:r w:rsidR="00EF7677" w:rsidRPr="001F6CFC">
        <w:rPr>
          <w:rFonts w:ascii="Cambria" w:hAnsi="Cambria"/>
          <w:sz w:val="24"/>
          <w:szCs w:val="24"/>
        </w:rPr>
        <w:t>age</w:t>
      </w:r>
      <w:r w:rsidRPr="001F6CFC">
        <w:rPr>
          <w:rFonts w:ascii="Cambria" w:hAnsi="Cambria"/>
          <w:sz w:val="24"/>
          <w:szCs w:val="24"/>
        </w:rPr>
        <w:t>.</w:t>
      </w:r>
      <w:r w:rsidR="001079DD" w:rsidRPr="001F6CFC">
        <w:rPr>
          <w:rFonts w:ascii="Cambria" w:hAnsi="Cambria"/>
          <w:sz w:val="24"/>
          <w:szCs w:val="24"/>
        </w:rPr>
        <w:t xml:space="preserve"> </w:t>
      </w:r>
      <w:r w:rsidR="001079DD" w:rsidRPr="001F6CFC">
        <w:rPr>
          <w:rFonts w:ascii="Cambria" w:hAnsi="Cambria"/>
          <w:color w:val="FF0000"/>
          <w:sz w:val="24"/>
          <w:szCs w:val="24"/>
        </w:rPr>
        <w:t>Liaise with design team.</w:t>
      </w:r>
    </w:p>
    <w:p w14:paraId="11687754" w14:textId="23E5270A" w:rsidR="00E92839" w:rsidRPr="001F6CFC" w:rsidRDefault="00C41EAC" w:rsidP="001F6CFC">
      <w:pPr>
        <w:pStyle w:val="ListParagraph"/>
        <w:numPr>
          <w:ilvl w:val="0"/>
          <w:numId w:val="38"/>
        </w:numPr>
        <w:spacing w:line="360" w:lineRule="auto"/>
        <w:rPr>
          <w:rFonts w:ascii="Cambria" w:hAnsi="Cambria"/>
          <w:sz w:val="24"/>
          <w:szCs w:val="24"/>
        </w:rPr>
      </w:pPr>
      <w:r w:rsidRPr="001F6CFC">
        <w:rPr>
          <w:rFonts w:ascii="Cambria" w:hAnsi="Cambria"/>
          <w:sz w:val="24"/>
          <w:szCs w:val="24"/>
        </w:rPr>
        <w:t>Silicone c</w:t>
      </w:r>
      <w:r w:rsidR="005E625C" w:rsidRPr="001F6CFC">
        <w:rPr>
          <w:rFonts w:ascii="Cambria" w:hAnsi="Cambria"/>
          <w:sz w:val="24"/>
          <w:szCs w:val="24"/>
        </w:rPr>
        <w:t xml:space="preserve">ase – </w:t>
      </w:r>
      <w:r w:rsidR="00257A7D" w:rsidRPr="001F6CFC">
        <w:rPr>
          <w:rFonts w:ascii="Cambria" w:hAnsi="Cambria"/>
          <w:sz w:val="24"/>
          <w:szCs w:val="24"/>
        </w:rPr>
        <w:t xml:space="preserve">for protection.  </w:t>
      </w:r>
    </w:p>
    <w:p w14:paraId="291766A7" w14:textId="750C4678" w:rsidR="00C41EAC" w:rsidRPr="001F6CFC" w:rsidRDefault="00C41EAC" w:rsidP="001F6CFC">
      <w:pPr>
        <w:pStyle w:val="ListParagraph"/>
        <w:numPr>
          <w:ilvl w:val="0"/>
          <w:numId w:val="38"/>
        </w:numPr>
        <w:spacing w:line="360" w:lineRule="auto"/>
        <w:rPr>
          <w:rFonts w:ascii="Cambria" w:hAnsi="Cambria"/>
          <w:sz w:val="24"/>
          <w:szCs w:val="24"/>
        </w:rPr>
      </w:pPr>
      <w:r w:rsidRPr="001F6CFC">
        <w:rPr>
          <w:rFonts w:ascii="Cambria" w:hAnsi="Cambria"/>
          <w:sz w:val="24"/>
          <w:szCs w:val="24"/>
        </w:rPr>
        <w:t>Larger outer case with capacity to store</w:t>
      </w:r>
      <w:r w:rsidRPr="001F6CFC">
        <w:rPr>
          <w:rFonts w:ascii="Cambria" w:hAnsi="Cambria"/>
          <w:sz w:val="24"/>
          <w:szCs w:val="24"/>
        </w:rPr>
        <w:t xml:space="preserve"> </w:t>
      </w:r>
      <w:r w:rsidRPr="001F6CFC">
        <w:rPr>
          <w:rFonts w:ascii="Cambria" w:hAnsi="Cambria"/>
          <w:sz w:val="24"/>
          <w:szCs w:val="24"/>
        </w:rPr>
        <w:t xml:space="preserve">potential </w:t>
      </w:r>
      <w:r w:rsidRPr="001F6CFC">
        <w:rPr>
          <w:rFonts w:ascii="Cambria" w:hAnsi="Cambria"/>
          <w:sz w:val="24"/>
          <w:szCs w:val="24"/>
        </w:rPr>
        <w:t>consumables.</w:t>
      </w:r>
    </w:p>
    <w:p w14:paraId="16502C49" w14:textId="1167F2F6" w:rsidR="00E92839" w:rsidRPr="001F6CFC" w:rsidRDefault="001079DD" w:rsidP="001F6CFC">
      <w:pPr>
        <w:pStyle w:val="ListParagraph"/>
        <w:numPr>
          <w:ilvl w:val="0"/>
          <w:numId w:val="38"/>
        </w:numPr>
        <w:spacing w:line="360" w:lineRule="auto"/>
        <w:rPr>
          <w:rFonts w:ascii="Cambria" w:hAnsi="Cambria"/>
          <w:sz w:val="24"/>
          <w:szCs w:val="24"/>
        </w:rPr>
      </w:pPr>
      <w:r w:rsidRPr="001F6CFC">
        <w:rPr>
          <w:rFonts w:ascii="Cambria" w:hAnsi="Cambria"/>
          <w:sz w:val="24"/>
          <w:szCs w:val="24"/>
        </w:rPr>
        <w:t>C</w:t>
      </w:r>
      <w:r w:rsidR="00BC7329" w:rsidRPr="001F6CFC">
        <w:rPr>
          <w:rFonts w:ascii="Cambria" w:hAnsi="Cambria"/>
          <w:sz w:val="24"/>
          <w:szCs w:val="24"/>
        </w:rPr>
        <w:t>harger cable if rechargeable battery used.</w:t>
      </w:r>
    </w:p>
    <w:p w14:paraId="408EE886" w14:textId="75C74859" w:rsidR="001719A9" w:rsidRPr="001F6CFC" w:rsidRDefault="0050246D" w:rsidP="001F6CFC">
      <w:pPr>
        <w:pStyle w:val="Heading2"/>
        <w:numPr>
          <w:ilvl w:val="0"/>
          <w:numId w:val="1"/>
        </w:numPr>
        <w:spacing w:line="360" w:lineRule="auto"/>
        <w:rPr>
          <w:rFonts w:ascii="Cambria" w:hAnsi="Cambria"/>
          <w:b/>
          <w:bCs/>
          <w:color w:val="auto"/>
          <w:sz w:val="24"/>
          <w:szCs w:val="24"/>
          <w:u w:val="single"/>
        </w:rPr>
      </w:pPr>
      <w:bookmarkStart w:id="4" w:name="_Toc136164686"/>
      <w:r w:rsidRPr="001F6CFC">
        <w:rPr>
          <w:rFonts w:ascii="Cambria" w:hAnsi="Cambria"/>
          <w:b/>
          <w:bCs/>
          <w:color w:val="auto"/>
          <w:sz w:val="24"/>
          <w:szCs w:val="24"/>
          <w:u w:val="single"/>
        </w:rPr>
        <w:t>Battery</w:t>
      </w:r>
      <w:bookmarkEnd w:id="4"/>
    </w:p>
    <w:p w14:paraId="6262B029" w14:textId="521B7B92" w:rsidR="001719A9" w:rsidRPr="001F6CFC" w:rsidRDefault="00EF7677"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 xml:space="preserve">Determine </w:t>
      </w:r>
      <w:r w:rsidR="0050246D" w:rsidRPr="001F6CFC">
        <w:rPr>
          <w:rFonts w:ascii="Cambria" w:hAnsi="Cambria"/>
          <w:sz w:val="24"/>
          <w:szCs w:val="24"/>
        </w:rPr>
        <w:t xml:space="preserve">cost </w:t>
      </w:r>
      <w:r w:rsidR="00ED248D" w:rsidRPr="001F6CFC">
        <w:rPr>
          <w:rFonts w:ascii="Cambria" w:hAnsi="Cambria"/>
          <w:sz w:val="24"/>
          <w:szCs w:val="24"/>
        </w:rPr>
        <w:t xml:space="preserve">implications on final unit price </w:t>
      </w:r>
      <w:r w:rsidR="0050246D" w:rsidRPr="001F6CFC">
        <w:rPr>
          <w:rFonts w:ascii="Cambria" w:hAnsi="Cambria"/>
          <w:sz w:val="24"/>
          <w:szCs w:val="24"/>
        </w:rPr>
        <w:t xml:space="preserve">between </w:t>
      </w:r>
      <w:r w:rsidR="00ED248D" w:rsidRPr="001F6CFC">
        <w:rPr>
          <w:rFonts w:ascii="Cambria" w:hAnsi="Cambria"/>
          <w:sz w:val="24"/>
          <w:szCs w:val="24"/>
        </w:rPr>
        <w:t>rechargeable</w:t>
      </w:r>
      <w:r w:rsidR="0050246D" w:rsidRPr="001F6CFC">
        <w:rPr>
          <w:rFonts w:ascii="Cambria" w:hAnsi="Cambria"/>
          <w:sz w:val="24"/>
          <w:szCs w:val="24"/>
        </w:rPr>
        <w:t xml:space="preserve"> and non</w:t>
      </w:r>
      <w:r w:rsidR="00ED248D" w:rsidRPr="001F6CFC">
        <w:rPr>
          <w:rFonts w:ascii="Cambria" w:hAnsi="Cambria"/>
          <w:sz w:val="24"/>
          <w:szCs w:val="24"/>
        </w:rPr>
        <w:t>-rechargeable battery?</w:t>
      </w:r>
    </w:p>
    <w:p w14:paraId="6B1980AE" w14:textId="2CAC8465" w:rsidR="001719A9" w:rsidRPr="001F6CFC" w:rsidRDefault="001719A9"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Consider</w:t>
      </w:r>
      <w:r w:rsidR="004C15ED" w:rsidRPr="001F6CFC">
        <w:rPr>
          <w:rFonts w:ascii="Cambria" w:hAnsi="Cambria"/>
          <w:sz w:val="24"/>
          <w:szCs w:val="24"/>
        </w:rPr>
        <w:t xml:space="preserve"> how this could be marketed,</w:t>
      </w:r>
      <w:r w:rsidRPr="001F6CFC">
        <w:rPr>
          <w:rFonts w:ascii="Cambria" w:hAnsi="Cambria"/>
          <w:sz w:val="24"/>
          <w:szCs w:val="24"/>
        </w:rPr>
        <w:t xml:space="preserve"> as the cost of </w:t>
      </w:r>
      <w:r w:rsidR="00BC7329" w:rsidRPr="001F6CFC">
        <w:rPr>
          <w:rFonts w:ascii="Cambria" w:hAnsi="Cambria"/>
          <w:sz w:val="24"/>
          <w:szCs w:val="24"/>
        </w:rPr>
        <w:t xml:space="preserve">a </w:t>
      </w:r>
      <w:r w:rsidRPr="001F6CFC">
        <w:rPr>
          <w:rFonts w:ascii="Cambria" w:hAnsi="Cambria"/>
          <w:sz w:val="24"/>
          <w:szCs w:val="24"/>
        </w:rPr>
        <w:t>rechargeable battery over the lifecycle of</w:t>
      </w:r>
      <w:r w:rsidR="00637825" w:rsidRPr="001F6CFC">
        <w:rPr>
          <w:rFonts w:ascii="Cambria" w:hAnsi="Cambria"/>
          <w:sz w:val="24"/>
          <w:szCs w:val="24"/>
        </w:rPr>
        <w:t xml:space="preserve"> the</w:t>
      </w:r>
      <w:r w:rsidRPr="001F6CFC">
        <w:rPr>
          <w:rFonts w:ascii="Cambria" w:hAnsi="Cambria"/>
          <w:sz w:val="24"/>
          <w:szCs w:val="24"/>
        </w:rPr>
        <w:t xml:space="preserve"> product maybe cheaper than buying</w:t>
      </w:r>
      <w:r w:rsidR="00BC7329" w:rsidRPr="001F6CFC">
        <w:rPr>
          <w:rFonts w:ascii="Cambria" w:hAnsi="Cambria"/>
          <w:sz w:val="24"/>
          <w:szCs w:val="24"/>
        </w:rPr>
        <w:t xml:space="preserve"> disposable</w:t>
      </w:r>
      <w:r w:rsidRPr="001F6CFC">
        <w:rPr>
          <w:rFonts w:ascii="Cambria" w:hAnsi="Cambria"/>
          <w:sz w:val="24"/>
          <w:szCs w:val="24"/>
        </w:rPr>
        <w:t xml:space="preserve"> batteries and is certainly better for the environment (Parsons, 2007).</w:t>
      </w:r>
    </w:p>
    <w:p w14:paraId="4002A1DC" w14:textId="102B5084" w:rsidR="00501AC7" w:rsidRPr="001F6CFC" w:rsidRDefault="00637825"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What are the minimum standards of battery performance (time)</w:t>
      </w:r>
      <w:r w:rsidR="00501AC7" w:rsidRPr="001F6CFC">
        <w:rPr>
          <w:rFonts w:ascii="Cambria" w:hAnsi="Cambria"/>
          <w:sz w:val="24"/>
          <w:szCs w:val="24"/>
        </w:rPr>
        <w:t>?</w:t>
      </w:r>
      <w:r w:rsidR="00C41EAC" w:rsidRPr="001F6CFC">
        <w:rPr>
          <w:rFonts w:ascii="Cambria" w:hAnsi="Cambria"/>
          <w:sz w:val="24"/>
          <w:szCs w:val="24"/>
        </w:rPr>
        <w:t xml:space="preserve"> </w:t>
      </w:r>
      <w:r w:rsidR="00C41EAC" w:rsidRPr="001F6CFC">
        <w:rPr>
          <w:rFonts w:ascii="Cambria" w:hAnsi="Cambria"/>
          <w:color w:val="FF0000"/>
          <w:sz w:val="24"/>
          <w:szCs w:val="24"/>
        </w:rPr>
        <w:t>Liaise with engineering and marketing.</w:t>
      </w:r>
      <w:r w:rsidR="00501AC7" w:rsidRPr="001F6CFC">
        <w:rPr>
          <w:rFonts w:ascii="Cambria" w:hAnsi="Cambria"/>
          <w:color w:val="FF0000"/>
          <w:sz w:val="24"/>
          <w:szCs w:val="24"/>
        </w:rPr>
        <w:t xml:space="preserve"> </w:t>
      </w:r>
    </w:p>
    <w:p w14:paraId="4B5C1623" w14:textId="2C1AAB8F" w:rsidR="00637825" w:rsidRPr="001F6CFC" w:rsidRDefault="00501AC7"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I</w:t>
      </w:r>
      <w:r w:rsidR="00637825" w:rsidRPr="001F6CFC">
        <w:rPr>
          <w:rFonts w:ascii="Cambria" w:hAnsi="Cambria"/>
          <w:sz w:val="24"/>
          <w:szCs w:val="24"/>
        </w:rPr>
        <w:t xml:space="preserve">s a rechargeable battery important to the customer or even necessary depending on cost? </w:t>
      </w:r>
      <w:r w:rsidR="00637825" w:rsidRPr="001F6CFC">
        <w:rPr>
          <w:rFonts w:ascii="Cambria" w:hAnsi="Cambria"/>
          <w:color w:val="FF0000"/>
          <w:sz w:val="24"/>
          <w:szCs w:val="24"/>
        </w:rPr>
        <w:t>Market research required</w:t>
      </w:r>
      <w:r w:rsidR="004C15ED" w:rsidRPr="001F6CFC">
        <w:rPr>
          <w:rFonts w:ascii="Cambria" w:hAnsi="Cambria"/>
          <w:color w:val="FF0000"/>
          <w:sz w:val="24"/>
          <w:szCs w:val="24"/>
        </w:rPr>
        <w:t>.</w:t>
      </w:r>
    </w:p>
    <w:p w14:paraId="1B8F400D" w14:textId="60959A9A" w:rsidR="00316C82" w:rsidRPr="001F6CFC" w:rsidRDefault="00637825"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Need to understand the power usage of the product when in use, which will help with decision making when considering type of battery to be used.</w:t>
      </w:r>
    </w:p>
    <w:p w14:paraId="33DD59EB" w14:textId="210DF29C" w:rsidR="00506558" w:rsidRPr="001F6CFC" w:rsidRDefault="00316C82" w:rsidP="001F6CFC">
      <w:pPr>
        <w:pStyle w:val="ListParagraph"/>
        <w:numPr>
          <w:ilvl w:val="0"/>
          <w:numId w:val="5"/>
        </w:numPr>
        <w:spacing w:line="360" w:lineRule="auto"/>
        <w:rPr>
          <w:rFonts w:ascii="Cambria" w:hAnsi="Cambria"/>
          <w:sz w:val="24"/>
          <w:szCs w:val="24"/>
        </w:rPr>
      </w:pPr>
      <w:r w:rsidRPr="001F6CFC">
        <w:rPr>
          <w:rFonts w:ascii="Cambria" w:hAnsi="Cambria"/>
          <w:sz w:val="24"/>
          <w:szCs w:val="24"/>
        </w:rPr>
        <w:t>Compatible charger</w:t>
      </w:r>
      <w:r w:rsidR="00A40F62" w:rsidRPr="001F6CFC">
        <w:rPr>
          <w:rFonts w:ascii="Cambria" w:hAnsi="Cambria"/>
          <w:sz w:val="24"/>
          <w:szCs w:val="24"/>
        </w:rPr>
        <w:t>,</w:t>
      </w:r>
      <w:r w:rsidRPr="001F6CFC">
        <w:rPr>
          <w:rFonts w:ascii="Cambria" w:hAnsi="Cambria"/>
          <w:sz w:val="24"/>
          <w:szCs w:val="24"/>
        </w:rPr>
        <w:t xml:space="preserve"> if rechargeable battery to be used, to reduce environmental impact reducing need to provide plug and only a cable. </w:t>
      </w:r>
      <w:r w:rsidR="0094000D" w:rsidRPr="001F6CFC">
        <w:rPr>
          <w:rFonts w:ascii="Cambria" w:hAnsi="Cambria"/>
          <w:sz w:val="24"/>
          <w:szCs w:val="24"/>
        </w:rPr>
        <w:t>C Type chargers to be predominant charger in EU (EU, 2022)</w:t>
      </w:r>
    </w:p>
    <w:p w14:paraId="7C5D91A6" w14:textId="0CDAFD49" w:rsidR="00501AC7" w:rsidRPr="001F6CFC" w:rsidRDefault="00501AC7" w:rsidP="001F6CFC">
      <w:pPr>
        <w:pStyle w:val="ListParagraph"/>
        <w:numPr>
          <w:ilvl w:val="0"/>
          <w:numId w:val="5"/>
        </w:numPr>
        <w:spacing w:line="360" w:lineRule="auto"/>
        <w:rPr>
          <w:rFonts w:ascii="Cambria" w:hAnsi="Cambria"/>
          <w:color w:val="FF0000"/>
          <w:sz w:val="24"/>
          <w:szCs w:val="24"/>
        </w:rPr>
      </w:pPr>
      <w:r w:rsidRPr="001F6CFC">
        <w:rPr>
          <w:rFonts w:ascii="Cambria" w:hAnsi="Cambria"/>
          <w:color w:val="FF0000"/>
          <w:sz w:val="24"/>
          <w:szCs w:val="24"/>
        </w:rPr>
        <w:t>Liaise with supply chain</w:t>
      </w:r>
      <w:r w:rsidR="00C41EAC" w:rsidRPr="001F6CFC">
        <w:rPr>
          <w:rFonts w:ascii="Cambria" w:hAnsi="Cambria"/>
          <w:color w:val="FF0000"/>
          <w:sz w:val="24"/>
          <w:szCs w:val="24"/>
        </w:rPr>
        <w:t xml:space="preserve"> for costs</w:t>
      </w:r>
      <w:r w:rsidRPr="001F6CFC">
        <w:rPr>
          <w:rFonts w:ascii="Cambria" w:hAnsi="Cambria"/>
          <w:color w:val="FF0000"/>
          <w:sz w:val="24"/>
          <w:szCs w:val="24"/>
        </w:rPr>
        <w:t>.</w:t>
      </w:r>
    </w:p>
    <w:p w14:paraId="5E6FCF56" w14:textId="7D1A8ECC" w:rsidR="00CC48A3"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5" w:name="_Toc136164687"/>
      <w:r w:rsidRPr="001F6CFC">
        <w:rPr>
          <w:rFonts w:ascii="Cambria" w:hAnsi="Cambria"/>
          <w:b/>
          <w:bCs/>
          <w:color w:val="auto"/>
          <w:sz w:val="24"/>
          <w:szCs w:val="24"/>
          <w:u w:val="single"/>
        </w:rPr>
        <w:lastRenderedPageBreak/>
        <w:t>Budget</w:t>
      </w:r>
      <w:r w:rsidR="009B5641" w:rsidRPr="001F6CFC">
        <w:rPr>
          <w:rFonts w:ascii="Cambria" w:hAnsi="Cambria"/>
          <w:b/>
          <w:bCs/>
          <w:color w:val="auto"/>
          <w:sz w:val="24"/>
          <w:szCs w:val="24"/>
          <w:u w:val="single"/>
        </w:rPr>
        <w:t xml:space="preserve"> &amp; Finance</w:t>
      </w:r>
      <w:bookmarkEnd w:id="5"/>
    </w:p>
    <w:p w14:paraId="25CD9D21" w14:textId="06003541" w:rsidR="00637825" w:rsidRPr="001F6CFC" w:rsidRDefault="004E7EB8" w:rsidP="001F6CFC">
      <w:pPr>
        <w:pStyle w:val="ListParagraph"/>
        <w:numPr>
          <w:ilvl w:val="0"/>
          <w:numId w:val="6"/>
        </w:numPr>
        <w:spacing w:line="360" w:lineRule="auto"/>
        <w:rPr>
          <w:rFonts w:ascii="Cambria" w:hAnsi="Cambria"/>
          <w:sz w:val="24"/>
          <w:szCs w:val="24"/>
        </w:rPr>
      </w:pPr>
      <w:r w:rsidRPr="001F6CFC">
        <w:rPr>
          <w:rFonts w:ascii="Cambria" w:hAnsi="Cambria"/>
          <w:sz w:val="24"/>
          <w:szCs w:val="24"/>
        </w:rPr>
        <w:t>What is a reasonable and realistic budget for a project this size?</w:t>
      </w:r>
      <w:r w:rsidR="00637825" w:rsidRPr="001F6CFC">
        <w:rPr>
          <w:rFonts w:ascii="Cambria" w:hAnsi="Cambria"/>
          <w:sz w:val="24"/>
          <w:szCs w:val="24"/>
        </w:rPr>
        <w:t xml:space="preserve"> Finance and Leadership need to determine budget.</w:t>
      </w:r>
    </w:p>
    <w:p w14:paraId="03A14E93" w14:textId="6D758B1C" w:rsidR="000C4D21" w:rsidRPr="001F6CFC" w:rsidRDefault="00862C6D" w:rsidP="001F6CFC">
      <w:pPr>
        <w:pStyle w:val="ListParagraph"/>
        <w:numPr>
          <w:ilvl w:val="0"/>
          <w:numId w:val="6"/>
        </w:numPr>
        <w:spacing w:line="360" w:lineRule="auto"/>
        <w:rPr>
          <w:rFonts w:ascii="Cambria" w:hAnsi="Cambria"/>
          <w:sz w:val="24"/>
          <w:szCs w:val="24"/>
        </w:rPr>
      </w:pPr>
      <w:r w:rsidRPr="001F6CFC">
        <w:rPr>
          <w:rFonts w:ascii="Cambria" w:hAnsi="Cambria"/>
          <w:sz w:val="24"/>
          <w:szCs w:val="24"/>
        </w:rPr>
        <w:t>Consider public funding</w:t>
      </w:r>
      <w:r w:rsidR="000C4D21" w:rsidRPr="001F6CFC">
        <w:rPr>
          <w:rFonts w:ascii="Cambria" w:hAnsi="Cambria"/>
          <w:sz w:val="24"/>
          <w:szCs w:val="24"/>
        </w:rPr>
        <w:t>, see examples:</w:t>
      </w:r>
    </w:p>
    <w:p w14:paraId="7A84B265" w14:textId="383C7866" w:rsidR="009B5641" w:rsidRPr="001F6CFC" w:rsidRDefault="00862C6D" w:rsidP="001F6CFC">
      <w:pPr>
        <w:pStyle w:val="ListParagraph"/>
        <w:numPr>
          <w:ilvl w:val="1"/>
          <w:numId w:val="6"/>
        </w:numPr>
        <w:spacing w:line="360" w:lineRule="auto"/>
        <w:rPr>
          <w:rFonts w:ascii="Cambria" w:hAnsi="Cambria"/>
          <w:sz w:val="24"/>
          <w:szCs w:val="24"/>
        </w:rPr>
      </w:pPr>
      <w:r w:rsidRPr="001F6CFC">
        <w:rPr>
          <w:rFonts w:ascii="Cambria" w:hAnsi="Cambria"/>
          <w:sz w:val="24"/>
          <w:szCs w:val="24"/>
        </w:rPr>
        <w:t>Life Sciences Innovative Manufacturing Fund (Department for Business, Energy &amp; Industrial Strategy, 2022)</w:t>
      </w:r>
      <w:r w:rsidR="00637825" w:rsidRPr="001F6CFC">
        <w:rPr>
          <w:rFonts w:ascii="Cambria" w:hAnsi="Cambria"/>
          <w:sz w:val="24"/>
          <w:szCs w:val="24"/>
        </w:rPr>
        <w:t>.</w:t>
      </w:r>
    </w:p>
    <w:p w14:paraId="5516AFEA" w14:textId="59494427" w:rsidR="00B56FF5" w:rsidRPr="001F6CFC" w:rsidRDefault="000C4D21" w:rsidP="001F6CFC">
      <w:pPr>
        <w:pStyle w:val="ListParagraph"/>
        <w:numPr>
          <w:ilvl w:val="1"/>
          <w:numId w:val="6"/>
        </w:numPr>
        <w:spacing w:line="360" w:lineRule="auto"/>
        <w:rPr>
          <w:rFonts w:ascii="Cambria" w:hAnsi="Cambria"/>
          <w:sz w:val="24"/>
          <w:szCs w:val="24"/>
        </w:rPr>
      </w:pPr>
      <w:r w:rsidRPr="001F6CFC">
        <w:rPr>
          <w:rFonts w:ascii="Cambria" w:hAnsi="Cambria"/>
          <w:sz w:val="24"/>
          <w:szCs w:val="24"/>
        </w:rPr>
        <w:t>Smart Innovation fund – Wales (Wales Government, 2023)</w:t>
      </w:r>
      <w:r w:rsidR="00290959" w:rsidRPr="001F6CFC">
        <w:rPr>
          <w:rFonts w:ascii="Cambria" w:hAnsi="Cambria"/>
          <w:sz w:val="24"/>
          <w:szCs w:val="24"/>
        </w:rPr>
        <w:t>.</w:t>
      </w:r>
    </w:p>
    <w:p w14:paraId="7F3541B0" w14:textId="7C2E8D88" w:rsidR="00666C34"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6" w:name="_Toc136164688"/>
      <w:r w:rsidRPr="001F6CFC">
        <w:rPr>
          <w:rFonts w:ascii="Cambria" w:hAnsi="Cambria"/>
          <w:b/>
          <w:bCs/>
          <w:color w:val="auto"/>
          <w:sz w:val="24"/>
          <w:szCs w:val="24"/>
          <w:u w:val="single"/>
        </w:rPr>
        <w:t>Branding</w:t>
      </w:r>
      <w:bookmarkEnd w:id="6"/>
    </w:p>
    <w:p w14:paraId="72391D8F" w14:textId="18EC28BA" w:rsidR="00CC48A3" w:rsidRPr="001F6CFC" w:rsidRDefault="00666C34" w:rsidP="001F6CFC">
      <w:pPr>
        <w:pStyle w:val="ListParagraph"/>
        <w:numPr>
          <w:ilvl w:val="0"/>
          <w:numId w:val="24"/>
        </w:numPr>
        <w:spacing w:line="360" w:lineRule="auto"/>
        <w:rPr>
          <w:rFonts w:ascii="Cambria" w:hAnsi="Cambria"/>
          <w:sz w:val="24"/>
          <w:szCs w:val="24"/>
        </w:rPr>
      </w:pPr>
      <w:r w:rsidRPr="001F6CFC">
        <w:rPr>
          <w:rFonts w:ascii="Cambria" w:hAnsi="Cambria"/>
          <w:sz w:val="24"/>
          <w:szCs w:val="24"/>
        </w:rPr>
        <w:t>Consistent</w:t>
      </w:r>
      <w:r w:rsidR="0043683F" w:rsidRPr="001F6CFC">
        <w:rPr>
          <w:rFonts w:ascii="Cambria" w:hAnsi="Cambria"/>
          <w:sz w:val="24"/>
          <w:szCs w:val="24"/>
        </w:rPr>
        <w:t xml:space="preserve"> with current portfolio and business strategy</w:t>
      </w:r>
      <w:r w:rsidR="00B141C4" w:rsidRPr="001F6CFC">
        <w:rPr>
          <w:rFonts w:ascii="Cambria" w:hAnsi="Cambria"/>
          <w:sz w:val="24"/>
          <w:szCs w:val="24"/>
        </w:rPr>
        <w:t>.</w:t>
      </w:r>
    </w:p>
    <w:p w14:paraId="36E321CA" w14:textId="7D3E0BA5" w:rsidR="00B141C4" w:rsidRPr="001F6CFC" w:rsidRDefault="00B141C4" w:rsidP="001F6CFC">
      <w:pPr>
        <w:pStyle w:val="ListParagraph"/>
        <w:numPr>
          <w:ilvl w:val="0"/>
          <w:numId w:val="24"/>
        </w:numPr>
        <w:spacing w:line="360" w:lineRule="auto"/>
        <w:rPr>
          <w:rFonts w:ascii="Cambria" w:hAnsi="Cambria"/>
          <w:sz w:val="24"/>
          <w:szCs w:val="24"/>
        </w:rPr>
      </w:pPr>
      <w:r w:rsidRPr="001F6CFC">
        <w:rPr>
          <w:rFonts w:ascii="Cambria" w:hAnsi="Cambria"/>
          <w:sz w:val="24"/>
          <w:szCs w:val="24"/>
        </w:rPr>
        <w:t xml:space="preserve">Ensure logo is on product promoting brand awareness. </w:t>
      </w:r>
    </w:p>
    <w:p w14:paraId="56EE7337" w14:textId="134B9DB1" w:rsidR="00666C34" w:rsidRPr="001F6CFC" w:rsidRDefault="00666C34" w:rsidP="001F6CFC">
      <w:pPr>
        <w:pStyle w:val="ListParagraph"/>
        <w:numPr>
          <w:ilvl w:val="0"/>
          <w:numId w:val="24"/>
        </w:numPr>
        <w:spacing w:line="360" w:lineRule="auto"/>
        <w:rPr>
          <w:rFonts w:ascii="Cambria" w:hAnsi="Cambria"/>
          <w:sz w:val="24"/>
          <w:szCs w:val="24"/>
        </w:rPr>
      </w:pPr>
      <w:r w:rsidRPr="001F6CFC">
        <w:rPr>
          <w:rFonts w:ascii="Cambria" w:hAnsi="Cambria"/>
          <w:sz w:val="24"/>
          <w:szCs w:val="24"/>
        </w:rPr>
        <w:t>Conform with:</w:t>
      </w:r>
    </w:p>
    <w:p w14:paraId="56ED3DE8" w14:textId="5F08B901" w:rsidR="00666C34" w:rsidRPr="001F6CFC" w:rsidRDefault="00666C34" w:rsidP="001F6CFC">
      <w:pPr>
        <w:pStyle w:val="ListParagraph"/>
        <w:numPr>
          <w:ilvl w:val="1"/>
          <w:numId w:val="24"/>
        </w:numPr>
        <w:spacing w:line="360" w:lineRule="auto"/>
        <w:rPr>
          <w:rFonts w:ascii="Cambria" w:hAnsi="Cambria"/>
          <w:sz w:val="24"/>
          <w:szCs w:val="24"/>
        </w:rPr>
      </w:pPr>
      <w:r w:rsidRPr="001F6CFC">
        <w:rPr>
          <w:rFonts w:ascii="Cambria" w:hAnsi="Cambria"/>
          <w:sz w:val="24"/>
          <w:szCs w:val="24"/>
        </w:rPr>
        <w:t>Website</w:t>
      </w:r>
      <w:r w:rsidR="00B141C4" w:rsidRPr="001F6CFC">
        <w:rPr>
          <w:rFonts w:ascii="Cambria" w:hAnsi="Cambria"/>
          <w:sz w:val="24"/>
          <w:szCs w:val="24"/>
        </w:rPr>
        <w:t>.</w:t>
      </w:r>
    </w:p>
    <w:p w14:paraId="7C2D3D94" w14:textId="79D2BEE2" w:rsidR="00666C34" w:rsidRPr="001F6CFC" w:rsidRDefault="00501AC7" w:rsidP="001F6CFC">
      <w:pPr>
        <w:pStyle w:val="ListParagraph"/>
        <w:numPr>
          <w:ilvl w:val="1"/>
          <w:numId w:val="24"/>
        </w:numPr>
        <w:spacing w:line="360" w:lineRule="auto"/>
        <w:rPr>
          <w:rFonts w:ascii="Cambria" w:hAnsi="Cambria"/>
          <w:sz w:val="24"/>
          <w:szCs w:val="24"/>
        </w:rPr>
      </w:pPr>
      <w:r w:rsidRPr="001F6CFC">
        <w:rPr>
          <w:rFonts w:ascii="Cambria" w:hAnsi="Cambria"/>
          <w:sz w:val="24"/>
          <w:szCs w:val="24"/>
        </w:rPr>
        <w:t xml:space="preserve">Current packaging of existing products. </w:t>
      </w:r>
    </w:p>
    <w:p w14:paraId="24F1CE6D" w14:textId="1306B1E3" w:rsidR="00506558" w:rsidRPr="001F6CFC" w:rsidRDefault="00506558" w:rsidP="001F6CFC">
      <w:pPr>
        <w:pStyle w:val="ListParagraph"/>
        <w:numPr>
          <w:ilvl w:val="1"/>
          <w:numId w:val="24"/>
        </w:numPr>
        <w:spacing w:line="360" w:lineRule="auto"/>
        <w:rPr>
          <w:rFonts w:ascii="Cambria" w:hAnsi="Cambria"/>
          <w:sz w:val="24"/>
          <w:szCs w:val="24"/>
        </w:rPr>
      </w:pPr>
      <w:r w:rsidRPr="001F6CFC">
        <w:rPr>
          <w:rFonts w:ascii="Cambria" w:hAnsi="Cambria"/>
          <w:sz w:val="24"/>
          <w:szCs w:val="24"/>
        </w:rPr>
        <w:t>Previous marketing campaigns.</w:t>
      </w:r>
    </w:p>
    <w:p w14:paraId="1D7CDA58" w14:textId="542517B8" w:rsidR="00501AC7" w:rsidRPr="001F6CFC" w:rsidRDefault="00501AC7" w:rsidP="001F6CFC">
      <w:pPr>
        <w:pStyle w:val="ListParagraph"/>
        <w:numPr>
          <w:ilvl w:val="0"/>
          <w:numId w:val="24"/>
        </w:numPr>
        <w:spacing w:line="360" w:lineRule="auto"/>
        <w:rPr>
          <w:rFonts w:ascii="Cambria" w:hAnsi="Cambria"/>
          <w:color w:val="FF0000"/>
          <w:sz w:val="24"/>
          <w:szCs w:val="24"/>
        </w:rPr>
      </w:pPr>
      <w:r w:rsidRPr="001F6CFC">
        <w:rPr>
          <w:rFonts w:ascii="Cambria" w:hAnsi="Cambria"/>
          <w:color w:val="FF0000"/>
          <w:sz w:val="24"/>
          <w:szCs w:val="24"/>
        </w:rPr>
        <w:t>Liaise with marketing</w:t>
      </w:r>
      <w:r w:rsidR="00B141C4" w:rsidRPr="001F6CFC">
        <w:rPr>
          <w:rFonts w:ascii="Cambria" w:hAnsi="Cambria"/>
          <w:color w:val="FF0000"/>
          <w:sz w:val="24"/>
          <w:szCs w:val="24"/>
        </w:rPr>
        <w:t>/</w:t>
      </w:r>
      <w:r w:rsidRPr="001F6CFC">
        <w:rPr>
          <w:rFonts w:ascii="Cambria" w:hAnsi="Cambria"/>
          <w:color w:val="FF0000"/>
          <w:sz w:val="24"/>
          <w:szCs w:val="24"/>
        </w:rPr>
        <w:t>IT</w:t>
      </w:r>
      <w:r w:rsidR="00B141C4" w:rsidRPr="001F6CFC">
        <w:rPr>
          <w:rFonts w:ascii="Cambria" w:hAnsi="Cambria"/>
          <w:color w:val="FF0000"/>
          <w:sz w:val="24"/>
          <w:szCs w:val="24"/>
        </w:rPr>
        <w:t xml:space="preserve"> and design team</w:t>
      </w:r>
      <w:r w:rsidRPr="001F6CFC">
        <w:rPr>
          <w:rFonts w:ascii="Cambria" w:hAnsi="Cambria"/>
          <w:color w:val="FF0000"/>
          <w:sz w:val="24"/>
          <w:szCs w:val="24"/>
        </w:rPr>
        <w:t>.</w:t>
      </w:r>
    </w:p>
    <w:p w14:paraId="0CA17BCF" w14:textId="6DD221E0" w:rsidR="00CC48A3"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7" w:name="_Toc136164689"/>
      <w:r w:rsidRPr="001F6CFC">
        <w:rPr>
          <w:rFonts w:ascii="Cambria" w:hAnsi="Cambria"/>
          <w:b/>
          <w:bCs/>
          <w:color w:val="auto"/>
          <w:sz w:val="24"/>
          <w:szCs w:val="24"/>
          <w:u w:val="single"/>
        </w:rPr>
        <w:t xml:space="preserve">Company </w:t>
      </w:r>
      <w:r w:rsidR="00CC48A3" w:rsidRPr="001F6CFC">
        <w:rPr>
          <w:rFonts w:ascii="Cambria" w:hAnsi="Cambria"/>
          <w:b/>
          <w:bCs/>
          <w:color w:val="auto"/>
          <w:sz w:val="24"/>
          <w:szCs w:val="24"/>
          <w:u w:val="single"/>
        </w:rPr>
        <w:t>C</w:t>
      </w:r>
      <w:r w:rsidRPr="001F6CFC">
        <w:rPr>
          <w:rFonts w:ascii="Cambria" w:hAnsi="Cambria"/>
          <w:b/>
          <w:bCs/>
          <w:color w:val="auto"/>
          <w:sz w:val="24"/>
          <w:szCs w:val="24"/>
          <w:u w:val="single"/>
        </w:rPr>
        <w:t>onstraints</w:t>
      </w:r>
      <w:bookmarkEnd w:id="7"/>
      <w:r w:rsidRPr="001F6CFC">
        <w:rPr>
          <w:rFonts w:ascii="Cambria" w:hAnsi="Cambria"/>
          <w:b/>
          <w:bCs/>
          <w:color w:val="auto"/>
          <w:sz w:val="24"/>
          <w:szCs w:val="24"/>
          <w:u w:val="single"/>
        </w:rPr>
        <w:t xml:space="preserve"> </w:t>
      </w:r>
    </w:p>
    <w:p w14:paraId="5391958F" w14:textId="00C9B917" w:rsidR="0043167F" w:rsidRPr="001F6CFC" w:rsidRDefault="00A21544" w:rsidP="001F6CFC">
      <w:pPr>
        <w:pStyle w:val="ListParagraph"/>
        <w:numPr>
          <w:ilvl w:val="0"/>
          <w:numId w:val="26"/>
        </w:numPr>
        <w:spacing w:line="360" w:lineRule="auto"/>
        <w:rPr>
          <w:rFonts w:ascii="Cambria" w:hAnsi="Cambria"/>
          <w:sz w:val="24"/>
          <w:szCs w:val="24"/>
          <w:u w:val="single"/>
        </w:rPr>
      </w:pPr>
      <w:r w:rsidRPr="001F6CFC">
        <w:rPr>
          <w:rFonts w:ascii="Cambria" w:hAnsi="Cambria"/>
          <w:sz w:val="24"/>
          <w:szCs w:val="24"/>
          <w:u w:val="single"/>
        </w:rPr>
        <w:t>Skills</w:t>
      </w:r>
      <w:r w:rsidR="002C0A7C" w:rsidRPr="001F6CFC">
        <w:rPr>
          <w:rFonts w:ascii="Cambria" w:hAnsi="Cambria"/>
          <w:sz w:val="24"/>
          <w:szCs w:val="24"/>
          <w:u w:val="single"/>
        </w:rPr>
        <w:t>/</w:t>
      </w:r>
      <w:r w:rsidRPr="001F6CFC">
        <w:rPr>
          <w:rFonts w:ascii="Cambria" w:hAnsi="Cambria"/>
          <w:sz w:val="24"/>
          <w:szCs w:val="24"/>
          <w:u w:val="single"/>
        </w:rPr>
        <w:t>workforce</w:t>
      </w:r>
    </w:p>
    <w:p w14:paraId="3422D3FF" w14:textId="55CE5CDA" w:rsidR="00A21544" w:rsidRPr="001F6CFC" w:rsidRDefault="002C0A7C"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We have extensive knowledge in breathalyser technology specifically around Alcohol detection.  However, do we need to acquire knowledge externally?</w:t>
      </w:r>
    </w:p>
    <w:p w14:paraId="68CD0B8F" w14:textId="67702107" w:rsidR="00506558" w:rsidRPr="001F6CFC" w:rsidRDefault="00506558" w:rsidP="001F6CFC">
      <w:pPr>
        <w:pStyle w:val="ListParagraph"/>
        <w:numPr>
          <w:ilvl w:val="2"/>
          <w:numId w:val="26"/>
        </w:numPr>
        <w:spacing w:line="360" w:lineRule="auto"/>
        <w:rPr>
          <w:rFonts w:ascii="Cambria" w:hAnsi="Cambria"/>
          <w:sz w:val="24"/>
          <w:szCs w:val="24"/>
        </w:rPr>
      </w:pPr>
      <w:r w:rsidRPr="001F6CFC">
        <w:rPr>
          <w:rFonts w:ascii="Cambria" w:hAnsi="Cambria"/>
          <w:sz w:val="24"/>
          <w:szCs w:val="24"/>
        </w:rPr>
        <w:t>Potentially poach competitor staff</w:t>
      </w:r>
      <w:r w:rsidR="007D7BE2" w:rsidRPr="001F6CFC">
        <w:rPr>
          <w:rFonts w:ascii="Cambria" w:hAnsi="Cambria"/>
          <w:sz w:val="24"/>
          <w:szCs w:val="24"/>
        </w:rPr>
        <w:t>.</w:t>
      </w:r>
    </w:p>
    <w:p w14:paraId="48AE6546" w14:textId="5313F55B" w:rsidR="00506558" w:rsidRPr="001F6CFC" w:rsidRDefault="00506558" w:rsidP="001F6CFC">
      <w:pPr>
        <w:pStyle w:val="ListParagraph"/>
        <w:numPr>
          <w:ilvl w:val="2"/>
          <w:numId w:val="26"/>
        </w:numPr>
        <w:spacing w:line="360" w:lineRule="auto"/>
        <w:rPr>
          <w:rFonts w:ascii="Cambria" w:hAnsi="Cambria"/>
          <w:sz w:val="24"/>
          <w:szCs w:val="24"/>
        </w:rPr>
      </w:pPr>
      <w:r w:rsidRPr="001F6CFC">
        <w:rPr>
          <w:rFonts w:ascii="Cambria" w:hAnsi="Cambria"/>
          <w:sz w:val="24"/>
          <w:szCs w:val="24"/>
        </w:rPr>
        <w:t xml:space="preserve">Consider links with local universities with potential </w:t>
      </w:r>
      <w:r w:rsidR="001079DD" w:rsidRPr="001F6CFC">
        <w:rPr>
          <w:rFonts w:ascii="Cambria" w:hAnsi="Cambria"/>
          <w:sz w:val="24"/>
          <w:szCs w:val="24"/>
        </w:rPr>
        <w:t>expertise.</w:t>
      </w:r>
    </w:p>
    <w:p w14:paraId="30DA7CA6" w14:textId="79FE1B5F" w:rsidR="00D24783"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T</w:t>
      </w:r>
      <w:r w:rsidR="00D24783" w:rsidRPr="001F6CFC">
        <w:rPr>
          <w:rFonts w:ascii="Cambria" w:hAnsi="Cambria"/>
          <w:sz w:val="24"/>
          <w:szCs w:val="24"/>
        </w:rPr>
        <w:t xml:space="preserve">raining implications to the workforce? </w:t>
      </w:r>
    </w:p>
    <w:p w14:paraId="7B4CA073" w14:textId="4014641C" w:rsidR="00996240" w:rsidRPr="001F6CFC" w:rsidRDefault="00506558"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Consider agency staff for first year</w:t>
      </w:r>
      <w:r w:rsidR="001079DD" w:rsidRPr="001F6CFC">
        <w:rPr>
          <w:rFonts w:ascii="Cambria" w:hAnsi="Cambria"/>
          <w:sz w:val="24"/>
          <w:szCs w:val="24"/>
        </w:rPr>
        <w:t xml:space="preserve"> to</w:t>
      </w:r>
      <w:r w:rsidRPr="001F6CFC">
        <w:rPr>
          <w:rFonts w:ascii="Cambria" w:hAnsi="Cambria"/>
          <w:sz w:val="24"/>
          <w:szCs w:val="24"/>
        </w:rPr>
        <w:t xml:space="preserve"> reduce long term risk associated with additional staffing costs.</w:t>
      </w:r>
    </w:p>
    <w:p w14:paraId="695160C2" w14:textId="30AF8B71" w:rsidR="00AF66D0" w:rsidRPr="001F6CFC" w:rsidRDefault="00AF66D0" w:rsidP="001F6CFC">
      <w:pPr>
        <w:pStyle w:val="ListParagraph"/>
        <w:numPr>
          <w:ilvl w:val="0"/>
          <w:numId w:val="26"/>
        </w:numPr>
        <w:spacing w:line="360" w:lineRule="auto"/>
        <w:rPr>
          <w:rFonts w:ascii="Cambria" w:hAnsi="Cambria"/>
          <w:sz w:val="24"/>
          <w:szCs w:val="24"/>
          <w:u w:val="single"/>
        </w:rPr>
      </w:pPr>
      <w:r w:rsidRPr="001F6CFC">
        <w:rPr>
          <w:rFonts w:ascii="Cambria" w:hAnsi="Cambria"/>
          <w:sz w:val="24"/>
          <w:szCs w:val="24"/>
          <w:u w:val="single"/>
        </w:rPr>
        <w:t xml:space="preserve">Financing </w:t>
      </w:r>
    </w:p>
    <w:p w14:paraId="598539F4" w14:textId="4C4B3DFB"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New staff.</w:t>
      </w:r>
    </w:p>
    <w:p w14:paraId="37428477" w14:textId="60F21D3A"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New capital equipment for expansion.</w:t>
      </w:r>
    </w:p>
    <w:p w14:paraId="46CDE236" w14:textId="54519808"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Lending ability if required – loans etc.</w:t>
      </w:r>
    </w:p>
    <w:p w14:paraId="2E2CFA13" w14:textId="6D54E3A4"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 xml:space="preserve">External investment – success of product could significantly impact share price. </w:t>
      </w:r>
    </w:p>
    <w:p w14:paraId="6CADF965" w14:textId="41FE626D" w:rsidR="00E7603E" w:rsidRPr="001F6CFC" w:rsidRDefault="00E7603E"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Marketing campaign.</w:t>
      </w:r>
    </w:p>
    <w:p w14:paraId="6CB53261" w14:textId="7CD0031F" w:rsidR="00AF66D0" w:rsidRPr="001F6CFC" w:rsidRDefault="00AF66D0" w:rsidP="001F6CFC">
      <w:pPr>
        <w:pStyle w:val="ListParagraph"/>
        <w:numPr>
          <w:ilvl w:val="0"/>
          <w:numId w:val="26"/>
        </w:numPr>
        <w:spacing w:line="360" w:lineRule="auto"/>
        <w:rPr>
          <w:rFonts w:ascii="Cambria" w:hAnsi="Cambria"/>
          <w:sz w:val="24"/>
          <w:szCs w:val="24"/>
          <w:u w:val="single"/>
        </w:rPr>
      </w:pPr>
      <w:r w:rsidRPr="001F6CFC">
        <w:rPr>
          <w:rFonts w:ascii="Cambria" w:hAnsi="Cambria"/>
          <w:sz w:val="24"/>
          <w:szCs w:val="24"/>
          <w:u w:val="single"/>
        </w:rPr>
        <w:lastRenderedPageBreak/>
        <w:t xml:space="preserve">Supply Chain </w:t>
      </w:r>
    </w:p>
    <w:p w14:paraId="0902F8A5" w14:textId="0969D3B7"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Build relationships with potentially new suppliers of individual materials/parts</w:t>
      </w:r>
      <w:r w:rsidR="00B141C4" w:rsidRPr="001F6CFC">
        <w:rPr>
          <w:rFonts w:ascii="Cambria" w:hAnsi="Cambria"/>
          <w:sz w:val="24"/>
          <w:szCs w:val="24"/>
        </w:rPr>
        <w:t>.</w:t>
      </w:r>
    </w:p>
    <w:p w14:paraId="3107DC44" w14:textId="4F9B6498" w:rsidR="00AF66D0" w:rsidRPr="001F6CFC" w:rsidRDefault="00AF66D0"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 xml:space="preserve">Number of suppliers </w:t>
      </w:r>
      <w:r w:rsidR="00B141C4" w:rsidRPr="001F6CFC">
        <w:rPr>
          <w:rFonts w:ascii="Cambria" w:hAnsi="Cambria"/>
          <w:sz w:val="24"/>
          <w:szCs w:val="24"/>
        </w:rPr>
        <w:t xml:space="preserve">– potentially increases risk due to increase in </w:t>
      </w:r>
      <w:r w:rsidR="00BE54EA" w:rsidRPr="001F6CFC">
        <w:rPr>
          <w:rFonts w:ascii="Cambria" w:hAnsi="Cambria"/>
          <w:sz w:val="24"/>
          <w:szCs w:val="24"/>
        </w:rPr>
        <w:t xml:space="preserve">number of </w:t>
      </w:r>
      <w:r w:rsidR="00B141C4" w:rsidRPr="001F6CFC">
        <w:rPr>
          <w:rFonts w:ascii="Cambria" w:hAnsi="Cambria"/>
          <w:sz w:val="24"/>
          <w:szCs w:val="24"/>
        </w:rPr>
        <w:t>suppliers.</w:t>
      </w:r>
    </w:p>
    <w:p w14:paraId="176EE89F" w14:textId="1A574385" w:rsidR="00DF6131" w:rsidRPr="001F6CFC" w:rsidRDefault="00DF6131"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 xml:space="preserve">New methods of purchasing of materials/parts. Unknown supplier relationships increase risk factor. </w:t>
      </w:r>
    </w:p>
    <w:p w14:paraId="2123347E" w14:textId="4A9E8788" w:rsidR="00AF66D0" w:rsidRPr="001F6CFC" w:rsidRDefault="00AF66D0" w:rsidP="001F6CFC">
      <w:pPr>
        <w:pStyle w:val="ListParagraph"/>
        <w:numPr>
          <w:ilvl w:val="0"/>
          <w:numId w:val="26"/>
        </w:numPr>
        <w:spacing w:line="360" w:lineRule="auto"/>
        <w:rPr>
          <w:rFonts w:ascii="Cambria" w:hAnsi="Cambria"/>
          <w:sz w:val="24"/>
          <w:szCs w:val="24"/>
          <w:u w:val="single"/>
        </w:rPr>
      </w:pPr>
      <w:r w:rsidRPr="001F6CFC">
        <w:rPr>
          <w:rFonts w:ascii="Cambria" w:hAnsi="Cambria"/>
          <w:sz w:val="24"/>
          <w:szCs w:val="24"/>
          <w:u w:val="single"/>
        </w:rPr>
        <w:t xml:space="preserve">Foreign </w:t>
      </w:r>
    </w:p>
    <w:p w14:paraId="3EC23C48" w14:textId="033310FB" w:rsidR="00AF66D0" w:rsidRPr="001F6CFC" w:rsidRDefault="00DF6131"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Lack of a</w:t>
      </w:r>
      <w:r w:rsidR="00AF66D0" w:rsidRPr="001F6CFC">
        <w:rPr>
          <w:rFonts w:ascii="Cambria" w:hAnsi="Cambria"/>
          <w:sz w:val="24"/>
          <w:szCs w:val="24"/>
        </w:rPr>
        <w:t>gents</w:t>
      </w:r>
      <w:r w:rsidRPr="001F6CFC">
        <w:rPr>
          <w:rFonts w:ascii="Cambria" w:hAnsi="Cambria"/>
          <w:sz w:val="24"/>
          <w:szCs w:val="24"/>
        </w:rPr>
        <w:t>/distributor channels</w:t>
      </w:r>
      <w:r w:rsidR="00AF66D0" w:rsidRPr="001F6CFC">
        <w:rPr>
          <w:rFonts w:ascii="Cambria" w:hAnsi="Cambria"/>
          <w:sz w:val="24"/>
          <w:szCs w:val="24"/>
        </w:rPr>
        <w:t xml:space="preserve"> in potentially new markets and locations.</w:t>
      </w:r>
    </w:p>
    <w:p w14:paraId="13EB2340" w14:textId="17DA5520" w:rsidR="00F44C1B" w:rsidRPr="001F6CFC" w:rsidRDefault="00F44C1B" w:rsidP="001F6CFC">
      <w:pPr>
        <w:pStyle w:val="ListParagraph"/>
        <w:numPr>
          <w:ilvl w:val="1"/>
          <w:numId w:val="26"/>
        </w:numPr>
        <w:spacing w:line="360" w:lineRule="auto"/>
        <w:rPr>
          <w:rFonts w:ascii="Cambria" w:hAnsi="Cambria"/>
          <w:sz w:val="24"/>
          <w:szCs w:val="24"/>
        </w:rPr>
      </w:pPr>
      <w:r w:rsidRPr="001F6CFC">
        <w:rPr>
          <w:rFonts w:ascii="Cambria" w:hAnsi="Cambria"/>
          <w:sz w:val="24"/>
          <w:szCs w:val="24"/>
        </w:rPr>
        <w:t>Manufacturing facility in UK only.</w:t>
      </w:r>
    </w:p>
    <w:p w14:paraId="358AB036" w14:textId="37B0A23B" w:rsidR="00A21544" w:rsidRPr="001F6CFC" w:rsidRDefault="00A21544" w:rsidP="001F6CFC">
      <w:pPr>
        <w:pStyle w:val="ListParagraph"/>
        <w:numPr>
          <w:ilvl w:val="0"/>
          <w:numId w:val="26"/>
        </w:numPr>
        <w:spacing w:line="360" w:lineRule="auto"/>
        <w:rPr>
          <w:rFonts w:ascii="Cambria" w:hAnsi="Cambria"/>
          <w:sz w:val="24"/>
          <w:szCs w:val="24"/>
          <w:u w:val="single"/>
        </w:rPr>
      </w:pPr>
      <w:r w:rsidRPr="001F6CFC">
        <w:rPr>
          <w:rFonts w:ascii="Cambria" w:hAnsi="Cambria"/>
          <w:sz w:val="24"/>
          <w:szCs w:val="24"/>
          <w:u w:val="single"/>
        </w:rPr>
        <w:t>Location</w:t>
      </w:r>
      <w:r w:rsidR="00BE54EA" w:rsidRPr="001F6CFC">
        <w:rPr>
          <w:rFonts w:ascii="Cambria" w:hAnsi="Cambria"/>
          <w:sz w:val="24"/>
          <w:szCs w:val="24"/>
          <w:u w:val="single"/>
        </w:rPr>
        <w:t>/facilities</w:t>
      </w:r>
      <w:r w:rsidRPr="001F6CFC">
        <w:rPr>
          <w:rFonts w:ascii="Cambria" w:hAnsi="Cambria"/>
          <w:sz w:val="24"/>
          <w:szCs w:val="24"/>
          <w:u w:val="single"/>
        </w:rPr>
        <w:t xml:space="preserve"> </w:t>
      </w:r>
    </w:p>
    <w:p w14:paraId="5143BA7F" w14:textId="157CCF4B" w:rsidR="00D24783" w:rsidRPr="001F6CFC" w:rsidRDefault="0043167F" w:rsidP="001F6CFC">
      <w:pPr>
        <w:pStyle w:val="ListParagraph"/>
        <w:numPr>
          <w:ilvl w:val="0"/>
          <w:numId w:val="27"/>
        </w:numPr>
        <w:spacing w:line="360" w:lineRule="auto"/>
        <w:rPr>
          <w:rFonts w:ascii="Cambria" w:hAnsi="Cambria"/>
          <w:sz w:val="24"/>
          <w:szCs w:val="24"/>
        </w:rPr>
      </w:pPr>
      <w:r w:rsidRPr="001F6CFC">
        <w:rPr>
          <w:rFonts w:ascii="Cambria" w:hAnsi="Cambria"/>
          <w:sz w:val="24"/>
          <w:szCs w:val="24"/>
        </w:rPr>
        <w:t>Are we well positioned to export 750</w:t>
      </w:r>
      <w:r w:rsidR="00BE54EA" w:rsidRPr="001F6CFC">
        <w:rPr>
          <w:rFonts w:ascii="Cambria" w:hAnsi="Cambria"/>
          <w:sz w:val="24"/>
          <w:szCs w:val="24"/>
        </w:rPr>
        <w:t>k</w:t>
      </w:r>
      <w:r w:rsidRPr="001F6CFC">
        <w:rPr>
          <w:rFonts w:ascii="Cambria" w:hAnsi="Cambria"/>
          <w:sz w:val="24"/>
          <w:szCs w:val="24"/>
        </w:rPr>
        <w:t>-</w:t>
      </w:r>
      <w:r w:rsidR="00D24783" w:rsidRPr="001F6CFC">
        <w:rPr>
          <w:rFonts w:ascii="Cambria" w:hAnsi="Cambria"/>
          <w:sz w:val="24"/>
          <w:szCs w:val="24"/>
        </w:rPr>
        <w:t>3 million units a year?</w:t>
      </w:r>
    </w:p>
    <w:p w14:paraId="39C85BE6" w14:textId="77777777" w:rsidR="00AF66D0" w:rsidRPr="001F6CFC" w:rsidRDefault="00861004" w:rsidP="001F6CFC">
      <w:pPr>
        <w:pStyle w:val="ListParagraph"/>
        <w:numPr>
          <w:ilvl w:val="0"/>
          <w:numId w:val="27"/>
        </w:numPr>
        <w:spacing w:line="360" w:lineRule="auto"/>
        <w:rPr>
          <w:rFonts w:ascii="Cambria" w:hAnsi="Cambria"/>
          <w:sz w:val="24"/>
          <w:szCs w:val="24"/>
        </w:rPr>
      </w:pPr>
      <w:r w:rsidRPr="001F6CFC">
        <w:rPr>
          <w:rFonts w:ascii="Cambria" w:hAnsi="Cambria"/>
          <w:sz w:val="24"/>
          <w:szCs w:val="24"/>
        </w:rPr>
        <w:t>Given quantities what</w:t>
      </w:r>
      <w:r w:rsidR="00D24783" w:rsidRPr="001F6CFC">
        <w:rPr>
          <w:rFonts w:ascii="Cambria" w:hAnsi="Cambria"/>
          <w:sz w:val="24"/>
          <w:szCs w:val="24"/>
        </w:rPr>
        <w:t xml:space="preserve"> is the most cost effective method of transportation o</w:t>
      </w:r>
      <w:r w:rsidRPr="001F6CFC">
        <w:rPr>
          <w:rFonts w:ascii="Cambria" w:hAnsi="Cambria"/>
          <w:sz w:val="24"/>
          <w:szCs w:val="24"/>
        </w:rPr>
        <w:t>v</w:t>
      </w:r>
      <w:r w:rsidR="00D24783" w:rsidRPr="001F6CFC">
        <w:rPr>
          <w:rFonts w:ascii="Cambria" w:hAnsi="Cambria"/>
          <w:sz w:val="24"/>
          <w:szCs w:val="24"/>
        </w:rPr>
        <w:t xml:space="preserve">erseas? Sea or air? </w:t>
      </w:r>
      <w:r w:rsidR="001D5438" w:rsidRPr="001F6CFC">
        <w:rPr>
          <w:rFonts w:ascii="Cambria" w:hAnsi="Cambria"/>
          <w:color w:val="FF0000"/>
          <w:sz w:val="24"/>
          <w:szCs w:val="24"/>
        </w:rPr>
        <w:t xml:space="preserve">Liaise with </w:t>
      </w:r>
      <w:r w:rsidR="001079DD" w:rsidRPr="001F6CFC">
        <w:rPr>
          <w:rFonts w:ascii="Cambria" w:hAnsi="Cambria"/>
          <w:color w:val="FF0000"/>
          <w:sz w:val="24"/>
          <w:szCs w:val="24"/>
        </w:rPr>
        <w:t>logistics</w:t>
      </w:r>
      <w:r w:rsidR="001D5438" w:rsidRPr="001F6CFC">
        <w:rPr>
          <w:rFonts w:ascii="Cambria" w:hAnsi="Cambria"/>
          <w:color w:val="FF0000"/>
          <w:sz w:val="24"/>
          <w:szCs w:val="24"/>
        </w:rPr>
        <w:t xml:space="preserve"> to formulate the most appropriate plan for distribution methods/channels.</w:t>
      </w:r>
    </w:p>
    <w:p w14:paraId="2D41DE76" w14:textId="5300214B" w:rsidR="00E7603E" w:rsidRPr="001F6CFC" w:rsidRDefault="00AF66D0" w:rsidP="001F6CFC">
      <w:pPr>
        <w:pStyle w:val="ListParagraph"/>
        <w:numPr>
          <w:ilvl w:val="0"/>
          <w:numId w:val="27"/>
        </w:numPr>
        <w:spacing w:line="360" w:lineRule="auto"/>
        <w:rPr>
          <w:rFonts w:ascii="Cambria" w:hAnsi="Cambria"/>
          <w:sz w:val="24"/>
          <w:szCs w:val="24"/>
        </w:rPr>
      </w:pPr>
      <w:r w:rsidRPr="001F6CFC">
        <w:rPr>
          <w:rFonts w:ascii="Cambria" w:hAnsi="Cambria"/>
          <w:sz w:val="24"/>
          <w:szCs w:val="24"/>
        </w:rPr>
        <w:t xml:space="preserve">Floor space </w:t>
      </w:r>
      <w:r w:rsidR="00E7603E" w:rsidRPr="001F6CFC">
        <w:rPr>
          <w:rFonts w:ascii="Cambria" w:hAnsi="Cambria"/>
          <w:sz w:val="24"/>
          <w:szCs w:val="24"/>
        </w:rPr>
        <w:t>required by potentially new m</w:t>
      </w:r>
      <w:r w:rsidRPr="001F6CFC">
        <w:rPr>
          <w:rFonts w:ascii="Cambria" w:hAnsi="Cambria"/>
          <w:sz w:val="24"/>
          <w:szCs w:val="24"/>
        </w:rPr>
        <w:t>anufacturing</w:t>
      </w:r>
      <w:r w:rsidR="00E7603E" w:rsidRPr="001F6CFC">
        <w:rPr>
          <w:rFonts w:ascii="Cambria" w:hAnsi="Cambria"/>
          <w:sz w:val="24"/>
          <w:szCs w:val="24"/>
        </w:rPr>
        <w:t xml:space="preserve"> equipment.</w:t>
      </w:r>
    </w:p>
    <w:p w14:paraId="52BA86C2" w14:textId="1FF17337" w:rsidR="00AF66D0" w:rsidRPr="001F6CFC" w:rsidRDefault="00AF66D0" w:rsidP="001F6CFC">
      <w:pPr>
        <w:pStyle w:val="ListParagraph"/>
        <w:numPr>
          <w:ilvl w:val="0"/>
          <w:numId w:val="27"/>
        </w:numPr>
        <w:spacing w:line="360" w:lineRule="auto"/>
        <w:rPr>
          <w:rFonts w:ascii="Cambria" w:hAnsi="Cambria"/>
          <w:sz w:val="24"/>
          <w:szCs w:val="24"/>
        </w:rPr>
      </w:pPr>
      <w:r w:rsidRPr="001F6CFC">
        <w:rPr>
          <w:rFonts w:ascii="Cambria" w:hAnsi="Cambria"/>
          <w:sz w:val="24"/>
          <w:szCs w:val="24"/>
        </w:rPr>
        <w:t>Storage</w:t>
      </w:r>
      <w:r w:rsidR="00E7603E" w:rsidRPr="001F6CFC">
        <w:rPr>
          <w:rFonts w:ascii="Cambria" w:hAnsi="Cambria"/>
          <w:sz w:val="24"/>
          <w:szCs w:val="24"/>
        </w:rPr>
        <w:t>/warehouse</w:t>
      </w:r>
      <w:r w:rsidRPr="001F6CFC">
        <w:rPr>
          <w:rFonts w:ascii="Cambria" w:hAnsi="Cambria"/>
          <w:sz w:val="24"/>
          <w:szCs w:val="24"/>
        </w:rPr>
        <w:t xml:space="preserve"> </w:t>
      </w:r>
      <w:r w:rsidR="00E7603E" w:rsidRPr="001F6CFC">
        <w:rPr>
          <w:rFonts w:ascii="Cambria" w:hAnsi="Cambria"/>
          <w:sz w:val="24"/>
          <w:szCs w:val="24"/>
        </w:rPr>
        <w:t>capacity</w:t>
      </w:r>
      <w:r w:rsidR="00F44C1B" w:rsidRPr="001F6CFC">
        <w:rPr>
          <w:rFonts w:ascii="Cambria" w:hAnsi="Cambria"/>
          <w:sz w:val="24"/>
          <w:szCs w:val="24"/>
        </w:rPr>
        <w:t>.</w:t>
      </w:r>
    </w:p>
    <w:p w14:paraId="36A418F2" w14:textId="724F7553" w:rsidR="00E7603E" w:rsidRPr="001F6CFC" w:rsidRDefault="00E7603E" w:rsidP="001F6CFC">
      <w:pPr>
        <w:pStyle w:val="ListParagraph"/>
        <w:numPr>
          <w:ilvl w:val="0"/>
          <w:numId w:val="27"/>
        </w:numPr>
        <w:spacing w:line="360" w:lineRule="auto"/>
        <w:rPr>
          <w:rFonts w:ascii="Cambria" w:hAnsi="Cambria"/>
          <w:sz w:val="24"/>
          <w:szCs w:val="24"/>
        </w:rPr>
      </w:pPr>
      <w:r w:rsidRPr="001F6CFC">
        <w:rPr>
          <w:rFonts w:ascii="Cambria" w:hAnsi="Cambria"/>
          <w:sz w:val="24"/>
          <w:szCs w:val="24"/>
        </w:rPr>
        <w:t>Capacity of current manufacturing.</w:t>
      </w:r>
    </w:p>
    <w:p w14:paraId="67CEC467" w14:textId="0E4C89A1" w:rsidR="00B56FF5"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8" w:name="_Toc136164690"/>
      <w:r w:rsidRPr="001F6CFC">
        <w:rPr>
          <w:rFonts w:ascii="Cambria" w:hAnsi="Cambria"/>
          <w:b/>
          <w:bCs/>
          <w:color w:val="auto"/>
          <w:sz w:val="24"/>
          <w:szCs w:val="24"/>
          <w:u w:val="single"/>
        </w:rPr>
        <w:t>Competition</w:t>
      </w:r>
      <w:bookmarkEnd w:id="8"/>
    </w:p>
    <w:p w14:paraId="294890F3" w14:textId="4E7EAE66" w:rsidR="00BE54EA" w:rsidRPr="001F6CFC" w:rsidRDefault="00BE54EA" w:rsidP="001F6CFC">
      <w:pPr>
        <w:spacing w:line="360" w:lineRule="auto"/>
        <w:rPr>
          <w:rFonts w:ascii="Cambria" w:hAnsi="Cambria"/>
          <w:sz w:val="24"/>
          <w:szCs w:val="24"/>
        </w:rPr>
      </w:pPr>
      <w:r w:rsidRPr="001F6CFC">
        <w:rPr>
          <w:rFonts w:ascii="Cambria" w:hAnsi="Cambria"/>
          <w:sz w:val="24"/>
          <w:szCs w:val="24"/>
        </w:rPr>
        <w:t>A few of major competitors from initial market research:</w:t>
      </w:r>
    </w:p>
    <w:p w14:paraId="5FD294A1" w14:textId="765B546F" w:rsidR="00D1010D" w:rsidRPr="001F6CFC" w:rsidRDefault="00D1010D" w:rsidP="001F6CFC">
      <w:pPr>
        <w:pStyle w:val="ListParagraph"/>
        <w:numPr>
          <w:ilvl w:val="0"/>
          <w:numId w:val="35"/>
        </w:numPr>
        <w:spacing w:line="360" w:lineRule="auto"/>
        <w:rPr>
          <w:rFonts w:ascii="Cambria" w:hAnsi="Cambria"/>
          <w:sz w:val="24"/>
          <w:szCs w:val="24"/>
          <w:lang w:val="en-US"/>
        </w:rPr>
      </w:pPr>
      <w:proofErr w:type="spellStart"/>
      <w:r w:rsidRPr="001F6CFC">
        <w:rPr>
          <w:rFonts w:ascii="Cambria" w:hAnsi="Cambria"/>
          <w:sz w:val="24"/>
          <w:szCs w:val="24"/>
          <w:lang w:val="en-US"/>
        </w:rPr>
        <w:t>InspectIR</w:t>
      </w:r>
      <w:proofErr w:type="spellEnd"/>
      <w:r w:rsidRPr="001F6CFC">
        <w:rPr>
          <w:rFonts w:ascii="Cambria" w:hAnsi="Cambria"/>
          <w:sz w:val="24"/>
          <w:szCs w:val="24"/>
          <w:lang w:val="en-US"/>
        </w:rPr>
        <w:t xml:space="preserve"> – </w:t>
      </w:r>
      <w:r w:rsidR="009B5641" w:rsidRPr="001F6CFC">
        <w:rPr>
          <w:rFonts w:ascii="Cambria" w:hAnsi="Cambria"/>
          <w:sz w:val="24"/>
          <w:szCs w:val="24"/>
          <w:lang w:val="en-US"/>
        </w:rPr>
        <w:t>G</w:t>
      </w:r>
      <w:r w:rsidRPr="001F6CFC">
        <w:rPr>
          <w:rFonts w:ascii="Cambria" w:hAnsi="Cambria"/>
          <w:sz w:val="24"/>
          <w:szCs w:val="24"/>
          <w:lang w:val="en-US"/>
        </w:rPr>
        <w:t>ranted FDA approval Covid 19 breathalyzer (</w:t>
      </w:r>
      <w:proofErr w:type="spellStart"/>
      <w:r w:rsidRPr="001F6CFC">
        <w:rPr>
          <w:rFonts w:ascii="Cambria" w:hAnsi="Cambria"/>
          <w:sz w:val="24"/>
          <w:szCs w:val="24"/>
          <w:lang w:val="en-US"/>
        </w:rPr>
        <w:t>InspectIR</w:t>
      </w:r>
      <w:proofErr w:type="spellEnd"/>
      <w:r w:rsidRPr="001F6CFC">
        <w:rPr>
          <w:rFonts w:ascii="Cambria" w:hAnsi="Cambria"/>
          <w:sz w:val="24"/>
          <w:szCs w:val="24"/>
          <w:lang w:val="en-US"/>
        </w:rPr>
        <w:t>, 2022).</w:t>
      </w:r>
      <w:r w:rsidR="009B5641" w:rsidRPr="001F6CFC">
        <w:rPr>
          <w:rFonts w:ascii="Cambria" w:hAnsi="Cambria"/>
          <w:sz w:val="24"/>
          <w:szCs w:val="24"/>
          <w:lang w:val="en-US"/>
        </w:rPr>
        <w:t xml:space="preserve"> Portable device but not handheld and appears to be an expensive, high tech and sophisticated device.</w:t>
      </w:r>
    </w:p>
    <w:p w14:paraId="2C9CCAD8" w14:textId="7DAF81D3" w:rsidR="00D1010D" w:rsidRPr="001F6CFC" w:rsidRDefault="00D1010D" w:rsidP="001F6CFC">
      <w:pPr>
        <w:pStyle w:val="ListParagraph"/>
        <w:numPr>
          <w:ilvl w:val="0"/>
          <w:numId w:val="35"/>
        </w:numPr>
        <w:spacing w:line="360" w:lineRule="auto"/>
        <w:rPr>
          <w:rFonts w:ascii="Cambria" w:hAnsi="Cambria"/>
          <w:sz w:val="24"/>
          <w:szCs w:val="24"/>
        </w:rPr>
      </w:pPr>
      <w:proofErr w:type="spellStart"/>
      <w:r w:rsidRPr="001F6CFC">
        <w:rPr>
          <w:rFonts w:ascii="Cambria" w:hAnsi="Cambria"/>
          <w:sz w:val="24"/>
          <w:szCs w:val="24"/>
          <w:lang w:val="en-US"/>
        </w:rPr>
        <w:t>SpiroNose</w:t>
      </w:r>
      <w:proofErr w:type="spellEnd"/>
      <w:r w:rsidRPr="001F6CFC">
        <w:rPr>
          <w:rFonts w:ascii="Cambria" w:hAnsi="Cambria"/>
          <w:sz w:val="24"/>
          <w:szCs w:val="24"/>
          <w:lang w:val="en-US"/>
        </w:rPr>
        <w:t xml:space="preserve"> – (Healthcare-In-Europe, 2021) - </w:t>
      </w:r>
      <w:r w:rsidR="00813B51" w:rsidRPr="001F6CFC">
        <w:rPr>
          <w:rFonts w:ascii="Cambria" w:hAnsi="Cambria"/>
          <w:sz w:val="24"/>
          <w:szCs w:val="24"/>
          <w:lang w:val="en-US"/>
        </w:rPr>
        <w:t>B</w:t>
      </w:r>
      <w:proofErr w:type="spellStart"/>
      <w:r w:rsidR="00813B51" w:rsidRPr="001F6CFC">
        <w:rPr>
          <w:rFonts w:ascii="Cambria" w:hAnsi="Cambria"/>
          <w:sz w:val="24"/>
          <w:szCs w:val="24"/>
        </w:rPr>
        <w:t>egan</w:t>
      </w:r>
      <w:proofErr w:type="spellEnd"/>
      <w:r w:rsidRPr="001F6CFC">
        <w:rPr>
          <w:rFonts w:ascii="Cambria" w:hAnsi="Cambria"/>
          <w:sz w:val="24"/>
          <w:szCs w:val="24"/>
        </w:rPr>
        <w:t xml:space="preserve"> a collaboration with the Leiden University Medical </w:t>
      </w:r>
      <w:proofErr w:type="spellStart"/>
      <w:r w:rsidRPr="001F6CFC">
        <w:rPr>
          <w:rFonts w:ascii="Cambria" w:hAnsi="Cambria"/>
          <w:sz w:val="24"/>
          <w:szCs w:val="24"/>
        </w:rPr>
        <w:t>Center</w:t>
      </w:r>
      <w:proofErr w:type="spellEnd"/>
      <w:r w:rsidRPr="001F6CFC">
        <w:rPr>
          <w:rFonts w:ascii="Cambria" w:hAnsi="Cambria"/>
          <w:sz w:val="24"/>
          <w:szCs w:val="24"/>
        </w:rPr>
        <w:t xml:space="preserve"> and </w:t>
      </w:r>
      <w:proofErr w:type="spellStart"/>
      <w:r w:rsidRPr="001F6CFC">
        <w:rPr>
          <w:rFonts w:ascii="Cambria" w:hAnsi="Cambria"/>
          <w:sz w:val="24"/>
          <w:szCs w:val="24"/>
        </w:rPr>
        <w:t>Franciscus</w:t>
      </w:r>
      <w:proofErr w:type="spellEnd"/>
      <w:r w:rsidRPr="001F6CFC">
        <w:rPr>
          <w:rFonts w:ascii="Cambria" w:hAnsi="Cambria"/>
          <w:sz w:val="24"/>
          <w:szCs w:val="24"/>
        </w:rPr>
        <w:t xml:space="preserve"> </w:t>
      </w:r>
      <w:proofErr w:type="spellStart"/>
      <w:r w:rsidRPr="001F6CFC">
        <w:rPr>
          <w:rFonts w:ascii="Cambria" w:hAnsi="Cambria"/>
          <w:sz w:val="24"/>
          <w:szCs w:val="24"/>
        </w:rPr>
        <w:t>Gasthuis</w:t>
      </w:r>
      <w:proofErr w:type="spellEnd"/>
      <w:r w:rsidRPr="001F6CFC">
        <w:rPr>
          <w:rFonts w:ascii="Cambria" w:hAnsi="Cambria"/>
          <w:sz w:val="24"/>
          <w:szCs w:val="24"/>
        </w:rPr>
        <w:t xml:space="preserve"> &amp; </w:t>
      </w:r>
      <w:proofErr w:type="spellStart"/>
      <w:r w:rsidRPr="001F6CFC">
        <w:rPr>
          <w:rFonts w:ascii="Cambria" w:hAnsi="Cambria"/>
          <w:sz w:val="24"/>
          <w:szCs w:val="24"/>
        </w:rPr>
        <w:t>Vlietland</w:t>
      </w:r>
      <w:proofErr w:type="spellEnd"/>
      <w:r w:rsidRPr="001F6CFC">
        <w:rPr>
          <w:rFonts w:ascii="Cambria" w:hAnsi="Cambria"/>
          <w:sz w:val="24"/>
          <w:szCs w:val="24"/>
        </w:rPr>
        <w:t>. The results of the first phase of that study</w:t>
      </w:r>
      <w:r w:rsidR="00A40F62" w:rsidRPr="001F6CFC">
        <w:rPr>
          <w:rFonts w:ascii="Cambria" w:hAnsi="Cambria"/>
          <w:sz w:val="24"/>
          <w:szCs w:val="24"/>
        </w:rPr>
        <w:t xml:space="preserve"> </w:t>
      </w:r>
      <w:r w:rsidRPr="001F6CFC">
        <w:rPr>
          <w:rFonts w:ascii="Cambria" w:hAnsi="Cambria"/>
          <w:sz w:val="24"/>
          <w:szCs w:val="24"/>
        </w:rPr>
        <w:t>in hospitals</w:t>
      </w:r>
      <w:r w:rsidR="008F15EC" w:rsidRPr="001F6CFC">
        <w:rPr>
          <w:rFonts w:ascii="Cambria" w:hAnsi="Cambria"/>
          <w:sz w:val="24"/>
          <w:szCs w:val="24"/>
        </w:rPr>
        <w:t xml:space="preserve"> </w:t>
      </w:r>
      <w:r w:rsidRPr="001F6CFC">
        <w:rPr>
          <w:rFonts w:ascii="Cambria" w:hAnsi="Cambria"/>
          <w:sz w:val="24"/>
          <w:szCs w:val="24"/>
        </w:rPr>
        <w:t>were very positive.</w:t>
      </w:r>
      <w:r w:rsidR="009B5641" w:rsidRPr="001F6CFC">
        <w:rPr>
          <w:rFonts w:ascii="Cambria" w:hAnsi="Cambria"/>
          <w:sz w:val="24"/>
          <w:szCs w:val="24"/>
        </w:rPr>
        <w:t xml:space="preserve"> Offers immediate response and </w:t>
      </w:r>
      <w:r w:rsidR="00C74598" w:rsidRPr="001F6CFC">
        <w:rPr>
          <w:rFonts w:ascii="Cambria" w:hAnsi="Cambria"/>
          <w:sz w:val="24"/>
          <w:szCs w:val="24"/>
        </w:rPr>
        <w:t>isn</w:t>
      </w:r>
      <w:r w:rsidR="00A40F62" w:rsidRPr="001F6CFC">
        <w:rPr>
          <w:rFonts w:ascii="Cambria" w:hAnsi="Cambria"/>
          <w:sz w:val="24"/>
          <w:szCs w:val="24"/>
        </w:rPr>
        <w:t>’</w:t>
      </w:r>
      <w:r w:rsidR="00C74598" w:rsidRPr="001F6CFC">
        <w:rPr>
          <w:rFonts w:ascii="Cambria" w:hAnsi="Cambria"/>
          <w:sz w:val="24"/>
          <w:szCs w:val="24"/>
        </w:rPr>
        <w:t>t a handheld device</w:t>
      </w:r>
      <w:r w:rsidR="00813B51" w:rsidRPr="001F6CFC">
        <w:rPr>
          <w:rFonts w:ascii="Cambria" w:hAnsi="Cambria"/>
          <w:sz w:val="24"/>
          <w:szCs w:val="24"/>
        </w:rPr>
        <w:t>.</w:t>
      </w:r>
    </w:p>
    <w:p w14:paraId="161E7898" w14:textId="566DA300" w:rsidR="00D1010D" w:rsidRPr="001F6CFC" w:rsidRDefault="00D1010D" w:rsidP="001F6CFC">
      <w:pPr>
        <w:pStyle w:val="ListParagraph"/>
        <w:numPr>
          <w:ilvl w:val="0"/>
          <w:numId w:val="35"/>
        </w:numPr>
        <w:spacing w:line="360" w:lineRule="auto"/>
        <w:rPr>
          <w:rFonts w:ascii="Cambria" w:hAnsi="Cambria"/>
          <w:sz w:val="24"/>
          <w:szCs w:val="24"/>
          <w:lang w:val="en-US"/>
        </w:rPr>
      </w:pPr>
      <w:proofErr w:type="spellStart"/>
      <w:r w:rsidRPr="001F6CFC">
        <w:rPr>
          <w:rFonts w:ascii="Cambria" w:hAnsi="Cambria"/>
          <w:sz w:val="24"/>
          <w:szCs w:val="24"/>
        </w:rPr>
        <w:t>Aenose</w:t>
      </w:r>
      <w:proofErr w:type="spellEnd"/>
      <w:r w:rsidRPr="001F6CFC">
        <w:rPr>
          <w:rFonts w:ascii="Cambria" w:hAnsi="Cambria"/>
          <w:sz w:val="24"/>
          <w:szCs w:val="24"/>
        </w:rPr>
        <w:t xml:space="preserve"> – The </w:t>
      </w:r>
      <w:proofErr w:type="spellStart"/>
      <w:r w:rsidRPr="001F6CFC">
        <w:rPr>
          <w:rFonts w:ascii="Cambria" w:hAnsi="Cambria"/>
          <w:sz w:val="24"/>
          <w:szCs w:val="24"/>
        </w:rPr>
        <w:t>eNose</w:t>
      </w:r>
      <w:proofErr w:type="spellEnd"/>
      <w:r w:rsidRPr="001F6CFC">
        <w:rPr>
          <w:rFonts w:ascii="Cambria" w:hAnsi="Cambria"/>
          <w:sz w:val="24"/>
          <w:szCs w:val="24"/>
        </w:rPr>
        <w:t xml:space="preserve"> Company (</w:t>
      </w:r>
      <w:proofErr w:type="spellStart"/>
      <w:r w:rsidRPr="001F6CFC">
        <w:rPr>
          <w:rFonts w:ascii="Cambria" w:hAnsi="Cambria"/>
          <w:sz w:val="24"/>
          <w:szCs w:val="24"/>
        </w:rPr>
        <w:t>eNose</w:t>
      </w:r>
      <w:proofErr w:type="spellEnd"/>
      <w:r w:rsidRPr="001F6CFC">
        <w:rPr>
          <w:rFonts w:ascii="Cambria" w:hAnsi="Cambria"/>
          <w:sz w:val="24"/>
          <w:szCs w:val="24"/>
        </w:rPr>
        <w:t>, 2023)</w:t>
      </w:r>
      <w:r w:rsidR="00813B51" w:rsidRPr="001F6CFC">
        <w:rPr>
          <w:rFonts w:ascii="Cambria" w:hAnsi="Cambria"/>
          <w:sz w:val="24"/>
          <w:szCs w:val="24"/>
        </w:rPr>
        <w:t>.</w:t>
      </w:r>
    </w:p>
    <w:p w14:paraId="3342D9FD" w14:textId="21B3A75F" w:rsidR="00CC48A3" w:rsidRPr="001F6CFC" w:rsidRDefault="0012574B" w:rsidP="001F6CFC">
      <w:pPr>
        <w:pStyle w:val="ListParagraph"/>
        <w:numPr>
          <w:ilvl w:val="0"/>
          <w:numId w:val="35"/>
        </w:numPr>
        <w:spacing w:line="360" w:lineRule="auto"/>
        <w:rPr>
          <w:rFonts w:ascii="Cambria" w:hAnsi="Cambria"/>
          <w:sz w:val="24"/>
          <w:szCs w:val="24"/>
          <w:lang w:val="en-US"/>
        </w:rPr>
      </w:pPr>
      <w:r w:rsidRPr="001F6CFC">
        <w:rPr>
          <w:rFonts w:ascii="Cambria" w:hAnsi="Cambria"/>
          <w:sz w:val="24"/>
          <w:szCs w:val="24"/>
        </w:rPr>
        <w:t xml:space="preserve">Rutgers </w:t>
      </w:r>
      <w:r w:rsidR="001079DD" w:rsidRPr="001F6CFC">
        <w:rPr>
          <w:rFonts w:ascii="Cambria" w:hAnsi="Cambria"/>
          <w:sz w:val="24"/>
          <w:szCs w:val="24"/>
        </w:rPr>
        <w:t>U</w:t>
      </w:r>
      <w:r w:rsidRPr="001F6CFC">
        <w:rPr>
          <w:rFonts w:ascii="Cambria" w:hAnsi="Cambria"/>
          <w:sz w:val="24"/>
          <w:szCs w:val="24"/>
        </w:rPr>
        <w:t>niversity (Rutgers, 2021)</w:t>
      </w:r>
      <w:r w:rsidR="00B56FF5" w:rsidRPr="001F6CFC">
        <w:rPr>
          <w:rFonts w:ascii="Cambria" w:hAnsi="Cambria"/>
          <w:sz w:val="24"/>
          <w:szCs w:val="24"/>
        </w:rPr>
        <w:t xml:space="preserve"> have</w:t>
      </w:r>
      <w:r w:rsidR="008F15EC" w:rsidRPr="001F6CFC">
        <w:rPr>
          <w:rFonts w:ascii="Cambria" w:hAnsi="Cambria"/>
          <w:sz w:val="24"/>
          <w:szCs w:val="24"/>
        </w:rPr>
        <w:t xml:space="preserve"> developed a covid 19 breathalyser. </w:t>
      </w:r>
    </w:p>
    <w:p w14:paraId="0428B30B" w14:textId="5114842C" w:rsidR="00C65629" w:rsidRPr="001F6CFC" w:rsidRDefault="00C65629" w:rsidP="001F6CFC">
      <w:pPr>
        <w:pStyle w:val="ListParagraph"/>
        <w:numPr>
          <w:ilvl w:val="0"/>
          <w:numId w:val="35"/>
        </w:numPr>
        <w:spacing w:line="360" w:lineRule="auto"/>
        <w:rPr>
          <w:rFonts w:ascii="Cambria" w:hAnsi="Cambria"/>
          <w:sz w:val="24"/>
          <w:szCs w:val="24"/>
          <w:lang w:val="en-US"/>
        </w:rPr>
      </w:pPr>
      <w:r w:rsidRPr="001F6CFC">
        <w:rPr>
          <w:rFonts w:ascii="Cambria" w:hAnsi="Cambria"/>
          <w:sz w:val="24"/>
          <w:szCs w:val="24"/>
        </w:rPr>
        <w:t>IMEC – recently produced covid19 breathalyser – Looks to be expensive and not portable.  However, the technology has been developed</w:t>
      </w:r>
      <w:r w:rsidR="00A40F62" w:rsidRPr="001F6CFC">
        <w:rPr>
          <w:rFonts w:ascii="Cambria" w:hAnsi="Cambria"/>
          <w:sz w:val="24"/>
          <w:szCs w:val="24"/>
        </w:rPr>
        <w:t>.</w:t>
      </w:r>
      <w:r w:rsidRPr="001F6CFC">
        <w:rPr>
          <w:rFonts w:ascii="Cambria" w:hAnsi="Cambria"/>
          <w:sz w:val="24"/>
          <w:szCs w:val="24"/>
        </w:rPr>
        <w:t xml:space="preserve"> (IMEC, 2021)</w:t>
      </w:r>
    </w:p>
    <w:p w14:paraId="6C6F273F" w14:textId="49FA79AB" w:rsidR="00263313"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9" w:name="_Toc136164691"/>
      <w:r w:rsidRPr="001F6CFC">
        <w:rPr>
          <w:rFonts w:ascii="Cambria" w:hAnsi="Cambria"/>
          <w:b/>
          <w:bCs/>
          <w:color w:val="auto"/>
          <w:sz w:val="24"/>
          <w:szCs w:val="24"/>
          <w:u w:val="single"/>
        </w:rPr>
        <w:lastRenderedPageBreak/>
        <w:t>Customer</w:t>
      </w:r>
      <w:r w:rsidR="00F87608" w:rsidRPr="001F6CFC">
        <w:rPr>
          <w:rFonts w:ascii="Cambria" w:hAnsi="Cambria"/>
          <w:b/>
          <w:bCs/>
          <w:color w:val="auto"/>
          <w:sz w:val="24"/>
          <w:szCs w:val="24"/>
          <w:u w:val="single"/>
        </w:rPr>
        <w:t>’s</w:t>
      </w:r>
      <w:bookmarkEnd w:id="9"/>
    </w:p>
    <w:p w14:paraId="02E815D6" w14:textId="059FCB1D" w:rsidR="00CC48A3" w:rsidRPr="001F6CFC" w:rsidRDefault="00BE54EA" w:rsidP="001F6CFC">
      <w:pPr>
        <w:pStyle w:val="ListParagraph"/>
        <w:numPr>
          <w:ilvl w:val="0"/>
          <w:numId w:val="21"/>
        </w:numPr>
        <w:spacing w:line="360" w:lineRule="auto"/>
        <w:rPr>
          <w:rFonts w:ascii="Cambria" w:hAnsi="Cambria"/>
          <w:sz w:val="24"/>
          <w:szCs w:val="24"/>
        </w:rPr>
      </w:pPr>
      <w:r w:rsidRPr="001F6CFC">
        <w:rPr>
          <w:rFonts w:ascii="Cambria" w:hAnsi="Cambria"/>
          <w:sz w:val="24"/>
          <w:szCs w:val="24"/>
        </w:rPr>
        <w:t>P</w:t>
      </w:r>
      <w:r w:rsidR="00263313" w:rsidRPr="001F6CFC">
        <w:rPr>
          <w:rFonts w:ascii="Cambria" w:hAnsi="Cambria"/>
          <w:sz w:val="24"/>
          <w:szCs w:val="24"/>
        </w:rPr>
        <w:t xml:space="preserve">ersonal use in both clinical and </w:t>
      </w:r>
      <w:r w:rsidR="00F5514F" w:rsidRPr="001F6CFC">
        <w:rPr>
          <w:rFonts w:ascii="Cambria" w:hAnsi="Cambria"/>
          <w:sz w:val="24"/>
          <w:szCs w:val="24"/>
        </w:rPr>
        <w:t>non-clinical</w:t>
      </w:r>
      <w:r w:rsidR="00263313" w:rsidRPr="001F6CFC">
        <w:rPr>
          <w:rFonts w:ascii="Cambria" w:hAnsi="Cambria"/>
          <w:sz w:val="24"/>
          <w:szCs w:val="24"/>
        </w:rPr>
        <w:t xml:space="preserve"> settings.  This is aligned with the company’s strategy.  </w:t>
      </w:r>
    </w:p>
    <w:p w14:paraId="68681E3C" w14:textId="723B5232" w:rsidR="00F5514F" w:rsidRPr="001F6CFC" w:rsidRDefault="008F15EC" w:rsidP="001F6CFC">
      <w:pPr>
        <w:pStyle w:val="ListParagraph"/>
        <w:numPr>
          <w:ilvl w:val="0"/>
          <w:numId w:val="21"/>
        </w:numPr>
        <w:spacing w:line="360" w:lineRule="auto"/>
        <w:rPr>
          <w:rFonts w:ascii="Cambria" w:hAnsi="Cambria"/>
          <w:sz w:val="24"/>
          <w:szCs w:val="24"/>
        </w:rPr>
      </w:pPr>
      <w:r w:rsidRPr="001F6CFC">
        <w:rPr>
          <w:rFonts w:ascii="Cambria" w:hAnsi="Cambria"/>
          <w:sz w:val="24"/>
          <w:szCs w:val="24"/>
        </w:rPr>
        <w:t>Target customers include:</w:t>
      </w:r>
    </w:p>
    <w:p w14:paraId="25473C84" w14:textId="7BE67C29" w:rsidR="008F15EC" w:rsidRPr="001F6CFC" w:rsidRDefault="008F15EC" w:rsidP="001F6CFC">
      <w:pPr>
        <w:pStyle w:val="ListParagraph"/>
        <w:numPr>
          <w:ilvl w:val="0"/>
          <w:numId w:val="22"/>
        </w:numPr>
        <w:spacing w:line="360" w:lineRule="auto"/>
        <w:rPr>
          <w:rFonts w:ascii="Cambria" w:hAnsi="Cambria"/>
          <w:sz w:val="24"/>
          <w:szCs w:val="24"/>
        </w:rPr>
      </w:pPr>
      <w:r w:rsidRPr="001F6CFC">
        <w:rPr>
          <w:rFonts w:ascii="Cambria" w:hAnsi="Cambria"/>
          <w:sz w:val="24"/>
          <w:szCs w:val="24"/>
        </w:rPr>
        <w:t xml:space="preserve">Non-healthcare settings – </w:t>
      </w:r>
      <w:r w:rsidR="009C4678" w:rsidRPr="001F6CFC">
        <w:rPr>
          <w:rFonts w:ascii="Cambria" w:hAnsi="Cambria"/>
          <w:sz w:val="24"/>
          <w:szCs w:val="24"/>
        </w:rPr>
        <w:t xml:space="preserve">However, </w:t>
      </w:r>
      <w:r w:rsidRPr="001F6CFC">
        <w:rPr>
          <w:rFonts w:ascii="Cambria" w:hAnsi="Cambria"/>
          <w:sz w:val="24"/>
          <w:szCs w:val="24"/>
        </w:rPr>
        <w:t>marketing will be focussed on mass gather</w:t>
      </w:r>
      <w:r w:rsidR="009C4678" w:rsidRPr="001F6CFC">
        <w:rPr>
          <w:rFonts w:ascii="Cambria" w:hAnsi="Cambria"/>
          <w:sz w:val="24"/>
          <w:szCs w:val="24"/>
        </w:rPr>
        <w:t>ed</w:t>
      </w:r>
      <w:r w:rsidRPr="001F6CFC">
        <w:rPr>
          <w:rFonts w:ascii="Cambria" w:hAnsi="Cambria"/>
          <w:sz w:val="24"/>
          <w:szCs w:val="24"/>
        </w:rPr>
        <w:t xml:space="preserve"> events</w:t>
      </w:r>
      <w:r w:rsidR="009C4678" w:rsidRPr="001F6CFC">
        <w:rPr>
          <w:rFonts w:ascii="Cambria" w:hAnsi="Cambria"/>
          <w:sz w:val="24"/>
          <w:szCs w:val="24"/>
        </w:rPr>
        <w:t xml:space="preserve"> for maximum impact.</w:t>
      </w:r>
    </w:p>
    <w:p w14:paraId="38E96507" w14:textId="20AD0610" w:rsidR="008F15EC" w:rsidRPr="001F6CFC" w:rsidRDefault="008F15EC" w:rsidP="001F6CFC">
      <w:pPr>
        <w:pStyle w:val="ListParagraph"/>
        <w:numPr>
          <w:ilvl w:val="0"/>
          <w:numId w:val="22"/>
        </w:numPr>
        <w:spacing w:line="360" w:lineRule="auto"/>
        <w:rPr>
          <w:rFonts w:ascii="Cambria" w:hAnsi="Cambria"/>
          <w:sz w:val="24"/>
          <w:szCs w:val="24"/>
        </w:rPr>
      </w:pPr>
      <w:r w:rsidRPr="001F6CFC">
        <w:rPr>
          <w:rFonts w:ascii="Cambria" w:hAnsi="Cambria"/>
          <w:sz w:val="24"/>
          <w:szCs w:val="24"/>
        </w:rPr>
        <w:t xml:space="preserve">Travel – </w:t>
      </w:r>
      <w:r w:rsidR="009C4678" w:rsidRPr="001F6CFC">
        <w:rPr>
          <w:rFonts w:ascii="Cambria" w:hAnsi="Cambria"/>
          <w:sz w:val="24"/>
          <w:szCs w:val="24"/>
        </w:rPr>
        <w:t>A</w:t>
      </w:r>
      <w:r w:rsidRPr="001F6CFC">
        <w:rPr>
          <w:rFonts w:ascii="Cambria" w:hAnsi="Cambria"/>
          <w:sz w:val="24"/>
          <w:szCs w:val="24"/>
        </w:rPr>
        <w:t>ll types</w:t>
      </w:r>
      <w:r w:rsidR="009C4678" w:rsidRPr="001F6CFC">
        <w:rPr>
          <w:rFonts w:ascii="Cambria" w:hAnsi="Cambria"/>
          <w:sz w:val="24"/>
          <w:szCs w:val="24"/>
        </w:rPr>
        <w:t xml:space="preserve">. Focus on aeroplanes due to volume of travel and use of ventilation systems on aeroplanes which increases risk of transmission. </w:t>
      </w:r>
    </w:p>
    <w:p w14:paraId="6CD5858C" w14:textId="77777777" w:rsidR="008F15EC" w:rsidRPr="001F6CFC" w:rsidRDefault="008F15EC" w:rsidP="001F6CFC">
      <w:pPr>
        <w:pStyle w:val="ListParagraph"/>
        <w:numPr>
          <w:ilvl w:val="0"/>
          <w:numId w:val="22"/>
        </w:numPr>
        <w:spacing w:line="360" w:lineRule="auto"/>
        <w:rPr>
          <w:rFonts w:ascii="Cambria" w:hAnsi="Cambria"/>
          <w:sz w:val="24"/>
          <w:szCs w:val="24"/>
        </w:rPr>
      </w:pPr>
      <w:r w:rsidRPr="001F6CFC">
        <w:rPr>
          <w:rFonts w:ascii="Cambria" w:hAnsi="Cambria"/>
          <w:sz w:val="24"/>
          <w:szCs w:val="24"/>
        </w:rPr>
        <w:t>Family gatherings especially with at risk individuals aiming to reduce risk and stress of those more vulnerable.</w:t>
      </w:r>
    </w:p>
    <w:p w14:paraId="56713B0D" w14:textId="2CCA3F63" w:rsidR="008F15EC" w:rsidRPr="001F6CFC" w:rsidRDefault="008F15EC" w:rsidP="001F6CFC">
      <w:pPr>
        <w:pStyle w:val="ListParagraph"/>
        <w:numPr>
          <w:ilvl w:val="0"/>
          <w:numId w:val="22"/>
        </w:numPr>
        <w:spacing w:line="360" w:lineRule="auto"/>
        <w:rPr>
          <w:rFonts w:ascii="Cambria" w:hAnsi="Cambria"/>
          <w:sz w:val="24"/>
          <w:szCs w:val="24"/>
        </w:rPr>
      </w:pPr>
      <w:r w:rsidRPr="001F6CFC">
        <w:rPr>
          <w:rFonts w:ascii="Cambria" w:hAnsi="Cambria"/>
          <w:sz w:val="24"/>
          <w:szCs w:val="24"/>
        </w:rPr>
        <w:t>Clinical settings – All types</w:t>
      </w:r>
      <w:r w:rsidR="009C4678" w:rsidRPr="001F6CFC">
        <w:rPr>
          <w:rFonts w:ascii="Cambria" w:hAnsi="Cambria"/>
          <w:sz w:val="24"/>
          <w:szCs w:val="24"/>
        </w:rPr>
        <w:t>.</w:t>
      </w:r>
    </w:p>
    <w:p w14:paraId="5EDF63E9" w14:textId="32A90473" w:rsidR="008F15EC" w:rsidRPr="001F6CFC" w:rsidRDefault="008F15EC" w:rsidP="001F6CFC">
      <w:pPr>
        <w:pStyle w:val="ListParagraph"/>
        <w:numPr>
          <w:ilvl w:val="0"/>
          <w:numId w:val="22"/>
        </w:numPr>
        <w:spacing w:line="360" w:lineRule="auto"/>
        <w:rPr>
          <w:rFonts w:ascii="Cambria" w:hAnsi="Cambria"/>
          <w:sz w:val="24"/>
          <w:szCs w:val="24"/>
        </w:rPr>
      </w:pPr>
      <w:r w:rsidRPr="001F6CFC">
        <w:rPr>
          <w:rFonts w:ascii="Cambria" w:hAnsi="Cambria"/>
          <w:sz w:val="24"/>
          <w:szCs w:val="24"/>
        </w:rPr>
        <w:t>All essential workers</w:t>
      </w:r>
      <w:r w:rsidR="001D5438" w:rsidRPr="001F6CFC">
        <w:rPr>
          <w:rFonts w:ascii="Cambria" w:hAnsi="Cambria"/>
          <w:sz w:val="24"/>
          <w:szCs w:val="24"/>
        </w:rPr>
        <w:t xml:space="preserve"> – refers to anybody who cannot work from home</w:t>
      </w:r>
      <w:r w:rsidRPr="001F6CFC">
        <w:rPr>
          <w:rFonts w:ascii="Cambria" w:hAnsi="Cambria"/>
          <w:sz w:val="24"/>
          <w:szCs w:val="24"/>
        </w:rPr>
        <w:t>.</w:t>
      </w:r>
    </w:p>
    <w:p w14:paraId="2B118890" w14:textId="271CB818" w:rsidR="00F5514F" w:rsidRPr="001F6CFC" w:rsidRDefault="008F15EC" w:rsidP="001F6CFC">
      <w:pPr>
        <w:pStyle w:val="ListParagraph"/>
        <w:numPr>
          <w:ilvl w:val="0"/>
          <w:numId w:val="20"/>
        </w:numPr>
        <w:spacing w:line="360" w:lineRule="auto"/>
        <w:rPr>
          <w:rFonts w:ascii="Cambria" w:hAnsi="Cambria"/>
          <w:sz w:val="24"/>
          <w:szCs w:val="24"/>
        </w:rPr>
      </w:pPr>
      <w:r w:rsidRPr="001F6CFC">
        <w:rPr>
          <w:rFonts w:ascii="Cambria" w:hAnsi="Cambria"/>
          <w:sz w:val="24"/>
          <w:szCs w:val="24"/>
        </w:rPr>
        <w:t xml:space="preserve">Have we considered the age range of </w:t>
      </w:r>
      <w:r w:rsidR="00EA0F3D" w:rsidRPr="001F6CFC">
        <w:rPr>
          <w:rFonts w:ascii="Cambria" w:hAnsi="Cambria"/>
          <w:sz w:val="24"/>
          <w:szCs w:val="24"/>
        </w:rPr>
        <w:t>user</w:t>
      </w:r>
      <w:r w:rsidR="00F5514F" w:rsidRPr="001F6CFC">
        <w:rPr>
          <w:rFonts w:ascii="Cambria" w:hAnsi="Cambria"/>
          <w:sz w:val="24"/>
          <w:szCs w:val="24"/>
        </w:rPr>
        <w:t xml:space="preserve">? If intended for use with children, safety considerations need to be considered, especially if protective casings/consumable parts </w:t>
      </w:r>
      <w:r w:rsidR="00A40F62" w:rsidRPr="001F6CFC">
        <w:rPr>
          <w:rFonts w:ascii="Cambria" w:hAnsi="Cambria"/>
          <w:sz w:val="24"/>
          <w:szCs w:val="24"/>
        </w:rPr>
        <w:t xml:space="preserve">are </w:t>
      </w:r>
      <w:r w:rsidR="00F5514F" w:rsidRPr="001F6CFC">
        <w:rPr>
          <w:rFonts w:ascii="Cambria" w:hAnsi="Cambria"/>
          <w:sz w:val="24"/>
          <w:szCs w:val="24"/>
        </w:rPr>
        <w:t>to be used that could be swallowed</w:t>
      </w:r>
      <w:r w:rsidRPr="001F6CFC">
        <w:rPr>
          <w:rFonts w:ascii="Cambria" w:hAnsi="Cambria"/>
          <w:sz w:val="24"/>
          <w:szCs w:val="24"/>
        </w:rPr>
        <w:t xml:space="preserve"> and IFUs need to be understood</w:t>
      </w:r>
      <w:r w:rsidR="00F5514F" w:rsidRPr="001F6CFC">
        <w:rPr>
          <w:rFonts w:ascii="Cambria" w:hAnsi="Cambria"/>
          <w:sz w:val="24"/>
          <w:szCs w:val="24"/>
        </w:rPr>
        <w:t xml:space="preserve">. </w:t>
      </w:r>
      <w:r w:rsidR="003038DE" w:rsidRPr="001F6CFC">
        <w:rPr>
          <w:rFonts w:ascii="Cambria" w:hAnsi="Cambria"/>
          <w:color w:val="FF0000"/>
          <w:sz w:val="24"/>
          <w:szCs w:val="24"/>
        </w:rPr>
        <w:t>Liaise with safety</w:t>
      </w:r>
      <w:r w:rsidR="00EA0F3D" w:rsidRPr="001F6CFC">
        <w:rPr>
          <w:rFonts w:ascii="Cambria" w:hAnsi="Cambria"/>
          <w:color w:val="FF0000"/>
          <w:sz w:val="24"/>
          <w:szCs w:val="24"/>
        </w:rPr>
        <w:t xml:space="preserve"> and legal</w:t>
      </w:r>
      <w:r w:rsidR="003038DE" w:rsidRPr="001F6CFC">
        <w:rPr>
          <w:rFonts w:ascii="Cambria" w:hAnsi="Cambria"/>
          <w:color w:val="FF0000"/>
          <w:sz w:val="24"/>
          <w:szCs w:val="24"/>
        </w:rPr>
        <w:t>.</w:t>
      </w:r>
    </w:p>
    <w:p w14:paraId="612ED268" w14:textId="1919E6C3" w:rsidR="0026554A" w:rsidRPr="001F6CFC" w:rsidRDefault="0026554A" w:rsidP="001F6CFC">
      <w:pPr>
        <w:pStyle w:val="ListParagraph"/>
        <w:numPr>
          <w:ilvl w:val="0"/>
          <w:numId w:val="20"/>
        </w:numPr>
        <w:spacing w:line="360" w:lineRule="auto"/>
        <w:rPr>
          <w:rFonts w:ascii="Cambria" w:hAnsi="Cambria"/>
          <w:sz w:val="24"/>
          <w:szCs w:val="24"/>
        </w:rPr>
      </w:pPr>
      <w:r w:rsidRPr="001F6CFC">
        <w:rPr>
          <w:rFonts w:ascii="Cambria" w:hAnsi="Cambria"/>
          <w:sz w:val="24"/>
          <w:szCs w:val="24"/>
        </w:rPr>
        <w:t>Market research needs to be conducted to understand customers</w:t>
      </w:r>
      <w:r w:rsidR="00401632" w:rsidRPr="001F6CFC">
        <w:rPr>
          <w:rFonts w:ascii="Cambria" w:hAnsi="Cambria"/>
          <w:sz w:val="24"/>
          <w:szCs w:val="24"/>
        </w:rPr>
        <w:t>’</w:t>
      </w:r>
      <w:r w:rsidRPr="001F6CFC">
        <w:rPr>
          <w:rFonts w:ascii="Cambria" w:hAnsi="Cambria"/>
          <w:sz w:val="24"/>
          <w:szCs w:val="24"/>
        </w:rPr>
        <w:t xml:space="preserve"> needs. </w:t>
      </w:r>
      <w:r w:rsidRPr="001F6CFC">
        <w:rPr>
          <w:rFonts w:ascii="Cambria" w:hAnsi="Cambria"/>
          <w:color w:val="FF0000"/>
          <w:sz w:val="24"/>
          <w:szCs w:val="24"/>
        </w:rPr>
        <w:t>Liaise with marketing.</w:t>
      </w:r>
    </w:p>
    <w:p w14:paraId="4A75AB09" w14:textId="17EEAF65" w:rsidR="00C41EAC" w:rsidRPr="001F6CFC" w:rsidRDefault="00C41EAC" w:rsidP="001F6CFC">
      <w:pPr>
        <w:pStyle w:val="ListParagraph"/>
        <w:numPr>
          <w:ilvl w:val="0"/>
          <w:numId w:val="20"/>
        </w:numPr>
        <w:spacing w:line="360" w:lineRule="auto"/>
        <w:rPr>
          <w:rFonts w:ascii="Cambria" w:hAnsi="Cambria"/>
          <w:sz w:val="24"/>
          <w:szCs w:val="24"/>
        </w:rPr>
      </w:pPr>
      <w:r w:rsidRPr="001F6CFC">
        <w:rPr>
          <w:rFonts w:ascii="Cambria" w:hAnsi="Cambria"/>
          <w:sz w:val="24"/>
          <w:szCs w:val="24"/>
        </w:rPr>
        <w:t>Target customer profile</w:t>
      </w:r>
      <w:r w:rsidR="006148ED" w:rsidRPr="001F6CFC">
        <w:rPr>
          <w:rFonts w:ascii="Cambria" w:hAnsi="Cambria"/>
          <w:sz w:val="24"/>
          <w:szCs w:val="24"/>
        </w:rPr>
        <w:t xml:space="preserve"> (Piercy, 2009)</w:t>
      </w:r>
      <w:r w:rsidRPr="001F6CFC">
        <w:rPr>
          <w:rFonts w:ascii="Cambria" w:hAnsi="Cambria"/>
          <w:sz w:val="24"/>
          <w:szCs w:val="24"/>
        </w:rPr>
        <w:t xml:space="preserve">: </w:t>
      </w:r>
    </w:p>
    <w:p w14:paraId="6C13A965" w14:textId="43A89BA4" w:rsidR="00C41EAC" w:rsidRPr="001F6CFC" w:rsidRDefault="00C41EAC" w:rsidP="001F6CFC">
      <w:pPr>
        <w:pStyle w:val="ListParagraph"/>
        <w:numPr>
          <w:ilvl w:val="1"/>
          <w:numId w:val="20"/>
        </w:numPr>
        <w:spacing w:line="360" w:lineRule="auto"/>
        <w:rPr>
          <w:rFonts w:ascii="Cambria" w:hAnsi="Cambria"/>
          <w:sz w:val="24"/>
          <w:szCs w:val="24"/>
        </w:rPr>
      </w:pPr>
      <w:r w:rsidRPr="001F6CFC">
        <w:rPr>
          <w:rFonts w:ascii="Cambria" w:hAnsi="Cambria"/>
          <w:sz w:val="24"/>
          <w:szCs w:val="24"/>
        </w:rPr>
        <w:t>All Adults of all ages</w:t>
      </w:r>
      <w:r w:rsidR="000032AF" w:rsidRPr="001F6CFC">
        <w:rPr>
          <w:rFonts w:ascii="Cambria" w:hAnsi="Cambria"/>
          <w:sz w:val="24"/>
          <w:szCs w:val="24"/>
        </w:rPr>
        <w:t>.</w:t>
      </w:r>
    </w:p>
    <w:p w14:paraId="4DE211D8" w14:textId="5AEF00DE" w:rsidR="00C41EAC" w:rsidRPr="001F6CFC" w:rsidRDefault="00C41EAC" w:rsidP="001F6CFC">
      <w:pPr>
        <w:pStyle w:val="ListParagraph"/>
        <w:numPr>
          <w:ilvl w:val="1"/>
          <w:numId w:val="20"/>
        </w:numPr>
        <w:spacing w:line="360" w:lineRule="auto"/>
        <w:rPr>
          <w:rFonts w:ascii="Cambria" w:hAnsi="Cambria"/>
          <w:sz w:val="24"/>
          <w:szCs w:val="24"/>
        </w:rPr>
      </w:pPr>
      <w:r w:rsidRPr="001F6CFC">
        <w:rPr>
          <w:rFonts w:ascii="Cambria" w:hAnsi="Cambria"/>
          <w:sz w:val="24"/>
          <w:szCs w:val="24"/>
        </w:rPr>
        <w:t xml:space="preserve">Working to upper socio economic classes – affordable. </w:t>
      </w:r>
    </w:p>
    <w:p w14:paraId="1E012B87" w14:textId="249877E5" w:rsidR="00C41EAC" w:rsidRPr="001F6CFC" w:rsidRDefault="00C41EAC" w:rsidP="001F6CFC">
      <w:pPr>
        <w:pStyle w:val="ListParagraph"/>
        <w:numPr>
          <w:ilvl w:val="1"/>
          <w:numId w:val="20"/>
        </w:numPr>
        <w:spacing w:line="360" w:lineRule="auto"/>
        <w:rPr>
          <w:rFonts w:ascii="Cambria" w:hAnsi="Cambria"/>
          <w:sz w:val="24"/>
          <w:szCs w:val="24"/>
        </w:rPr>
      </w:pPr>
      <w:r w:rsidRPr="001F6CFC">
        <w:rPr>
          <w:rFonts w:ascii="Cambria" w:hAnsi="Cambria"/>
          <w:sz w:val="24"/>
          <w:szCs w:val="24"/>
        </w:rPr>
        <w:t>U</w:t>
      </w:r>
      <w:r w:rsidR="00401632" w:rsidRPr="001F6CFC">
        <w:rPr>
          <w:rFonts w:ascii="Cambria" w:hAnsi="Cambria"/>
          <w:sz w:val="24"/>
          <w:szCs w:val="24"/>
        </w:rPr>
        <w:t>K</w:t>
      </w:r>
      <w:r w:rsidRPr="001F6CFC">
        <w:rPr>
          <w:rFonts w:ascii="Cambria" w:hAnsi="Cambria"/>
          <w:sz w:val="24"/>
          <w:szCs w:val="24"/>
        </w:rPr>
        <w:t>, Europe, Asia and North America target markets</w:t>
      </w:r>
      <w:r w:rsidR="000032AF" w:rsidRPr="001F6CFC">
        <w:rPr>
          <w:rFonts w:ascii="Cambria" w:hAnsi="Cambria"/>
          <w:sz w:val="24"/>
          <w:szCs w:val="24"/>
        </w:rPr>
        <w:t xml:space="preserve"> (Mordor Intelligence, 2023).</w:t>
      </w:r>
    </w:p>
    <w:p w14:paraId="67058EC0" w14:textId="083C5D91" w:rsidR="00C41EAC" w:rsidRPr="001F6CFC" w:rsidRDefault="000032AF" w:rsidP="001F6CFC">
      <w:pPr>
        <w:pStyle w:val="ListParagraph"/>
        <w:numPr>
          <w:ilvl w:val="1"/>
          <w:numId w:val="20"/>
        </w:numPr>
        <w:spacing w:line="360" w:lineRule="auto"/>
        <w:rPr>
          <w:rFonts w:ascii="Cambria" w:hAnsi="Cambria"/>
          <w:sz w:val="24"/>
          <w:szCs w:val="24"/>
        </w:rPr>
      </w:pPr>
      <w:r w:rsidRPr="001F6CFC">
        <w:rPr>
          <w:rFonts w:ascii="Cambria" w:hAnsi="Cambria"/>
          <w:sz w:val="24"/>
          <w:szCs w:val="24"/>
        </w:rPr>
        <w:t>All essential workers – classed as anybody who is incapable of working from home.</w:t>
      </w:r>
    </w:p>
    <w:p w14:paraId="76E0D941" w14:textId="4674D7CA" w:rsidR="00B56FF5"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10" w:name="_Toc136164692"/>
      <w:r w:rsidRPr="001F6CFC">
        <w:rPr>
          <w:rFonts w:ascii="Cambria" w:hAnsi="Cambria"/>
          <w:b/>
          <w:bCs/>
          <w:color w:val="auto"/>
          <w:sz w:val="24"/>
          <w:szCs w:val="24"/>
          <w:u w:val="single"/>
        </w:rPr>
        <w:t>Circular Economy</w:t>
      </w:r>
      <w:r w:rsidR="00465842" w:rsidRPr="001F6CFC">
        <w:rPr>
          <w:rFonts w:ascii="Cambria" w:hAnsi="Cambria"/>
          <w:b/>
          <w:bCs/>
          <w:color w:val="auto"/>
          <w:sz w:val="24"/>
          <w:szCs w:val="24"/>
          <w:u w:val="single"/>
        </w:rPr>
        <w:t>/Recycling</w:t>
      </w:r>
      <w:bookmarkEnd w:id="10"/>
    </w:p>
    <w:p w14:paraId="221BCB90" w14:textId="161BA2C5" w:rsidR="00D1010D" w:rsidRPr="001F6CFC" w:rsidRDefault="00D1010D" w:rsidP="001F6CFC">
      <w:pPr>
        <w:pStyle w:val="ListParagraph"/>
        <w:numPr>
          <w:ilvl w:val="0"/>
          <w:numId w:val="28"/>
        </w:numPr>
        <w:spacing w:line="360" w:lineRule="auto"/>
        <w:rPr>
          <w:rFonts w:ascii="Cambria" w:hAnsi="Cambria"/>
          <w:sz w:val="24"/>
          <w:szCs w:val="24"/>
        </w:rPr>
      </w:pPr>
      <w:r w:rsidRPr="001F6CFC">
        <w:rPr>
          <w:rFonts w:ascii="Cambria" w:hAnsi="Cambria"/>
          <w:sz w:val="24"/>
          <w:szCs w:val="24"/>
        </w:rPr>
        <w:t xml:space="preserve">Can this product be recycled </w:t>
      </w:r>
      <w:r w:rsidR="00480EE9" w:rsidRPr="001F6CFC">
        <w:rPr>
          <w:rFonts w:ascii="Cambria" w:hAnsi="Cambria"/>
          <w:sz w:val="24"/>
          <w:szCs w:val="24"/>
        </w:rPr>
        <w:t>once obsolete</w:t>
      </w:r>
      <w:r w:rsidRPr="001F6CFC">
        <w:rPr>
          <w:rFonts w:ascii="Cambria" w:hAnsi="Cambria"/>
          <w:sz w:val="24"/>
          <w:szCs w:val="24"/>
        </w:rPr>
        <w:t xml:space="preserve">? </w:t>
      </w:r>
    </w:p>
    <w:p w14:paraId="6B779B01" w14:textId="37334AFA" w:rsidR="00F70412" w:rsidRPr="001F6CFC" w:rsidRDefault="00F70412" w:rsidP="001F6CFC">
      <w:pPr>
        <w:pStyle w:val="ListParagraph"/>
        <w:numPr>
          <w:ilvl w:val="0"/>
          <w:numId w:val="28"/>
        </w:numPr>
        <w:spacing w:line="360" w:lineRule="auto"/>
        <w:rPr>
          <w:rFonts w:ascii="Cambria" w:hAnsi="Cambria"/>
          <w:sz w:val="24"/>
          <w:szCs w:val="24"/>
        </w:rPr>
      </w:pPr>
      <w:r w:rsidRPr="001F6CFC">
        <w:rPr>
          <w:rFonts w:ascii="Cambria" w:hAnsi="Cambria"/>
          <w:sz w:val="24"/>
          <w:szCs w:val="24"/>
        </w:rPr>
        <w:t xml:space="preserve">What is the environmental impact of producing this product in terms of </w:t>
      </w:r>
      <w:r w:rsidR="006E5EB1" w:rsidRPr="001F6CFC">
        <w:rPr>
          <w:rFonts w:ascii="Cambria" w:hAnsi="Cambria"/>
          <w:sz w:val="24"/>
          <w:szCs w:val="24"/>
        </w:rPr>
        <w:t>recyclability</w:t>
      </w:r>
      <w:r w:rsidRPr="001F6CFC">
        <w:rPr>
          <w:rFonts w:ascii="Cambria" w:hAnsi="Cambria"/>
          <w:sz w:val="24"/>
          <w:szCs w:val="24"/>
        </w:rPr>
        <w:t xml:space="preserve"> and manufacturing processes as well as supplying of materials.</w:t>
      </w:r>
    </w:p>
    <w:p w14:paraId="53ADEDE0" w14:textId="7CF85936" w:rsidR="00F70412" w:rsidRPr="001F6CFC" w:rsidRDefault="006E5EB1" w:rsidP="001F6CFC">
      <w:pPr>
        <w:pStyle w:val="ListParagraph"/>
        <w:numPr>
          <w:ilvl w:val="0"/>
          <w:numId w:val="28"/>
        </w:numPr>
        <w:spacing w:line="360" w:lineRule="auto"/>
        <w:rPr>
          <w:rFonts w:ascii="Cambria" w:hAnsi="Cambria"/>
          <w:sz w:val="24"/>
          <w:szCs w:val="24"/>
        </w:rPr>
      </w:pPr>
      <w:r w:rsidRPr="001F6CFC">
        <w:rPr>
          <w:rFonts w:ascii="Cambria" w:hAnsi="Cambria"/>
          <w:sz w:val="24"/>
          <w:szCs w:val="24"/>
        </w:rPr>
        <w:t>Has a lifecycle assessment been conducted to help reduce the</w:t>
      </w:r>
      <w:r w:rsidR="00C61304" w:rsidRPr="001F6CFC">
        <w:rPr>
          <w:rFonts w:ascii="Cambria" w:hAnsi="Cambria"/>
          <w:sz w:val="24"/>
          <w:szCs w:val="24"/>
        </w:rPr>
        <w:t xml:space="preserve"> environmental impact of the product</w:t>
      </w:r>
      <w:r w:rsidRPr="001F6CFC">
        <w:rPr>
          <w:rFonts w:ascii="Cambria" w:hAnsi="Cambria"/>
          <w:sz w:val="24"/>
          <w:szCs w:val="24"/>
        </w:rPr>
        <w:t xml:space="preserve">? </w:t>
      </w:r>
    </w:p>
    <w:p w14:paraId="6CBB63B9" w14:textId="405DABF7" w:rsidR="00B56FF5" w:rsidRPr="001F6CFC" w:rsidRDefault="006E5EB1" w:rsidP="001F6CFC">
      <w:pPr>
        <w:pStyle w:val="ListParagraph"/>
        <w:numPr>
          <w:ilvl w:val="0"/>
          <w:numId w:val="28"/>
        </w:numPr>
        <w:spacing w:line="360" w:lineRule="auto"/>
        <w:rPr>
          <w:rFonts w:ascii="Cambria" w:hAnsi="Cambria"/>
          <w:sz w:val="24"/>
          <w:szCs w:val="24"/>
        </w:rPr>
      </w:pPr>
      <w:r w:rsidRPr="001F6CFC">
        <w:rPr>
          <w:rFonts w:ascii="Cambria" w:hAnsi="Cambria"/>
          <w:sz w:val="24"/>
          <w:szCs w:val="24"/>
        </w:rPr>
        <w:t xml:space="preserve">Have </w:t>
      </w:r>
      <w:r w:rsidR="00D1010D" w:rsidRPr="001F6CFC">
        <w:rPr>
          <w:rFonts w:ascii="Cambria" w:hAnsi="Cambria"/>
          <w:sz w:val="24"/>
          <w:szCs w:val="24"/>
        </w:rPr>
        <w:t>recycled materials be</w:t>
      </w:r>
      <w:r w:rsidRPr="001F6CFC">
        <w:rPr>
          <w:rFonts w:ascii="Cambria" w:hAnsi="Cambria"/>
          <w:sz w:val="24"/>
          <w:szCs w:val="24"/>
        </w:rPr>
        <w:t>en considered to reduce the impact on valuable and scare resources required to produce product</w:t>
      </w:r>
      <w:r w:rsidR="00D1010D" w:rsidRPr="001F6CFC">
        <w:rPr>
          <w:rFonts w:ascii="Cambria" w:hAnsi="Cambria"/>
          <w:sz w:val="24"/>
          <w:szCs w:val="24"/>
        </w:rPr>
        <w:t>?</w:t>
      </w:r>
      <w:r w:rsidR="00C61304" w:rsidRPr="001F6CFC">
        <w:rPr>
          <w:rFonts w:ascii="Cambria" w:hAnsi="Cambria"/>
          <w:sz w:val="24"/>
          <w:szCs w:val="24"/>
        </w:rPr>
        <w:t xml:space="preserve"> </w:t>
      </w:r>
      <w:r w:rsidR="00C61304" w:rsidRPr="001F6CFC">
        <w:rPr>
          <w:rFonts w:ascii="Cambria" w:hAnsi="Cambria"/>
          <w:color w:val="FF0000"/>
          <w:sz w:val="24"/>
          <w:szCs w:val="24"/>
        </w:rPr>
        <w:t>Liaise with supply chain.</w:t>
      </w:r>
    </w:p>
    <w:p w14:paraId="265DDFE3" w14:textId="1B342AD6" w:rsidR="00A57DE7"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lastRenderedPageBreak/>
        <w:t xml:space="preserve"> </w:t>
      </w:r>
      <w:bookmarkStart w:id="11" w:name="_Toc136164693"/>
      <w:r w:rsidR="00A57DE7" w:rsidRPr="001F6CFC">
        <w:rPr>
          <w:rFonts w:ascii="Cambria" w:hAnsi="Cambria"/>
          <w:b/>
          <w:bCs/>
          <w:color w:val="auto"/>
          <w:sz w:val="24"/>
          <w:szCs w:val="24"/>
          <w:u w:val="single"/>
        </w:rPr>
        <w:t>Disposal</w:t>
      </w:r>
      <w:bookmarkEnd w:id="11"/>
      <w:r w:rsidR="00A57DE7" w:rsidRPr="001F6CFC">
        <w:rPr>
          <w:rFonts w:ascii="Cambria" w:hAnsi="Cambria"/>
          <w:b/>
          <w:bCs/>
          <w:color w:val="auto"/>
          <w:sz w:val="24"/>
          <w:szCs w:val="24"/>
          <w:u w:val="single"/>
        </w:rPr>
        <w:t xml:space="preserve"> </w:t>
      </w:r>
    </w:p>
    <w:p w14:paraId="3AAA2A34" w14:textId="7CDBAC19" w:rsidR="00A57DE7" w:rsidRPr="001F6CFC" w:rsidRDefault="00E220D6"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Recycle/reuse as many materials/parts as possible</w:t>
      </w:r>
      <w:r w:rsidR="00A57DE7" w:rsidRPr="001F6CFC">
        <w:rPr>
          <w:rFonts w:ascii="Cambria" w:hAnsi="Cambria"/>
          <w:sz w:val="24"/>
          <w:szCs w:val="24"/>
        </w:rPr>
        <w:t>?</w:t>
      </w:r>
    </w:p>
    <w:p w14:paraId="6C5937C8" w14:textId="4B24ACD0" w:rsidR="00A57DE7" w:rsidRPr="001F6CFC" w:rsidRDefault="00A57DE7" w:rsidP="001F6CFC">
      <w:pPr>
        <w:pStyle w:val="ListParagraph"/>
        <w:numPr>
          <w:ilvl w:val="1"/>
          <w:numId w:val="19"/>
        </w:numPr>
        <w:spacing w:line="360" w:lineRule="auto"/>
        <w:rPr>
          <w:rFonts w:ascii="Cambria" w:hAnsi="Cambria"/>
          <w:sz w:val="24"/>
          <w:szCs w:val="24"/>
        </w:rPr>
      </w:pPr>
      <w:r w:rsidRPr="001F6CFC">
        <w:rPr>
          <w:rFonts w:ascii="Cambria" w:hAnsi="Cambria"/>
          <w:sz w:val="24"/>
          <w:szCs w:val="24"/>
        </w:rPr>
        <w:t xml:space="preserve">What parts can be recycled? </w:t>
      </w:r>
    </w:p>
    <w:p w14:paraId="35A488E4" w14:textId="12662602" w:rsidR="00A57DE7" w:rsidRPr="001F6CFC" w:rsidRDefault="00A57DE7" w:rsidP="001F6CFC">
      <w:pPr>
        <w:pStyle w:val="ListParagraph"/>
        <w:numPr>
          <w:ilvl w:val="1"/>
          <w:numId w:val="19"/>
        </w:numPr>
        <w:spacing w:line="360" w:lineRule="auto"/>
        <w:rPr>
          <w:rFonts w:ascii="Cambria" w:hAnsi="Cambria"/>
          <w:sz w:val="24"/>
          <w:szCs w:val="24"/>
        </w:rPr>
      </w:pPr>
      <w:r w:rsidRPr="001F6CFC">
        <w:rPr>
          <w:rFonts w:ascii="Cambria" w:hAnsi="Cambria"/>
          <w:sz w:val="24"/>
          <w:szCs w:val="24"/>
        </w:rPr>
        <w:t>What is the environmental impact if not recycled?</w:t>
      </w:r>
      <w:r w:rsidR="00E220D6" w:rsidRPr="001F6CFC">
        <w:rPr>
          <w:rFonts w:ascii="Cambria" w:hAnsi="Cambria"/>
          <w:sz w:val="24"/>
          <w:szCs w:val="24"/>
        </w:rPr>
        <w:t xml:space="preserve"> </w:t>
      </w:r>
    </w:p>
    <w:p w14:paraId="35989637" w14:textId="726C018D" w:rsidR="00A57DE7" w:rsidRPr="001F6CFC" w:rsidRDefault="008F3DBF"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Clear</w:t>
      </w:r>
      <w:r w:rsidR="00996240" w:rsidRPr="001F6CFC">
        <w:rPr>
          <w:rFonts w:ascii="Cambria" w:hAnsi="Cambria"/>
          <w:sz w:val="24"/>
          <w:szCs w:val="24"/>
        </w:rPr>
        <w:t xml:space="preserve"> and easily understood</w:t>
      </w:r>
      <w:r w:rsidRPr="001F6CFC">
        <w:rPr>
          <w:rFonts w:ascii="Cambria" w:hAnsi="Cambria"/>
          <w:sz w:val="24"/>
          <w:szCs w:val="24"/>
        </w:rPr>
        <w:t xml:space="preserve"> instructions required for disposal.</w:t>
      </w:r>
    </w:p>
    <w:p w14:paraId="14A3DA17" w14:textId="2F1522B8" w:rsidR="008F3DBF" w:rsidRPr="001F6CFC" w:rsidRDefault="008F3DBF"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Clear labelling on how to dispose</w:t>
      </w:r>
      <w:r w:rsidR="00465842" w:rsidRPr="001F6CFC">
        <w:rPr>
          <w:rFonts w:ascii="Cambria" w:hAnsi="Cambria"/>
          <w:sz w:val="24"/>
          <w:szCs w:val="24"/>
        </w:rPr>
        <w:t xml:space="preserve"> responsibly</w:t>
      </w:r>
      <w:r w:rsidR="00996240" w:rsidRPr="001F6CFC">
        <w:rPr>
          <w:rFonts w:ascii="Cambria" w:hAnsi="Cambria"/>
          <w:sz w:val="24"/>
          <w:szCs w:val="24"/>
        </w:rPr>
        <w:t xml:space="preserve"> on packaging</w:t>
      </w:r>
      <w:r w:rsidRPr="001F6CFC">
        <w:rPr>
          <w:rFonts w:ascii="Cambria" w:hAnsi="Cambria"/>
          <w:sz w:val="24"/>
          <w:szCs w:val="24"/>
        </w:rPr>
        <w:t>.</w:t>
      </w:r>
    </w:p>
    <w:p w14:paraId="6CD354BE" w14:textId="3E228E7E" w:rsidR="00A57DE7" w:rsidRPr="001F6CFC" w:rsidRDefault="00465842"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Consider</w:t>
      </w:r>
      <w:r w:rsidR="008F3DBF" w:rsidRPr="001F6CFC">
        <w:rPr>
          <w:rFonts w:ascii="Cambria" w:hAnsi="Cambria"/>
          <w:sz w:val="24"/>
          <w:szCs w:val="24"/>
        </w:rPr>
        <w:t xml:space="preserve"> the financial and environmental impacts of rechargeable versus</w:t>
      </w:r>
      <w:r w:rsidR="00A57DE7" w:rsidRPr="001F6CFC">
        <w:rPr>
          <w:rFonts w:ascii="Cambria" w:hAnsi="Cambria"/>
          <w:sz w:val="24"/>
          <w:szCs w:val="24"/>
        </w:rPr>
        <w:t xml:space="preserve"> non-rechargeable batteries when recycling? </w:t>
      </w:r>
    </w:p>
    <w:p w14:paraId="2835F4FF" w14:textId="7060BDC6" w:rsidR="00E220D6" w:rsidRPr="001F6CFC" w:rsidRDefault="00A57DE7"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Could the products be potentially returned free of charge when they are finished</w:t>
      </w:r>
      <w:r w:rsidR="00465842" w:rsidRPr="001F6CFC">
        <w:rPr>
          <w:rFonts w:ascii="Cambria" w:hAnsi="Cambria"/>
          <w:sz w:val="24"/>
          <w:szCs w:val="24"/>
        </w:rPr>
        <w:t>? T</w:t>
      </w:r>
      <w:r w:rsidRPr="001F6CFC">
        <w:rPr>
          <w:rFonts w:ascii="Cambria" w:hAnsi="Cambria"/>
          <w:sz w:val="24"/>
          <w:szCs w:val="24"/>
        </w:rPr>
        <w:t>o be reprocessed to increase circularity of product</w:t>
      </w:r>
      <w:r w:rsidR="00465842" w:rsidRPr="001F6CFC">
        <w:rPr>
          <w:rFonts w:ascii="Cambria" w:hAnsi="Cambria"/>
          <w:sz w:val="24"/>
          <w:szCs w:val="24"/>
        </w:rPr>
        <w:t>,</w:t>
      </w:r>
      <w:r w:rsidRPr="001F6CFC">
        <w:rPr>
          <w:rFonts w:ascii="Cambria" w:hAnsi="Cambria"/>
          <w:sz w:val="24"/>
          <w:szCs w:val="24"/>
        </w:rPr>
        <w:t xml:space="preserve"> reducing costs associated with</w:t>
      </w:r>
      <w:r w:rsidR="00996240" w:rsidRPr="001F6CFC">
        <w:rPr>
          <w:rFonts w:ascii="Cambria" w:hAnsi="Cambria"/>
          <w:sz w:val="24"/>
          <w:szCs w:val="24"/>
        </w:rPr>
        <w:t xml:space="preserve"> sourcing new</w:t>
      </w:r>
      <w:r w:rsidRPr="001F6CFC">
        <w:rPr>
          <w:rFonts w:ascii="Cambria" w:hAnsi="Cambria"/>
          <w:sz w:val="24"/>
          <w:szCs w:val="24"/>
        </w:rPr>
        <w:t xml:space="preserve"> materials</w:t>
      </w:r>
      <w:r w:rsidR="00861004" w:rsidRPr="001F6CFC">
        <w:rPr>
          <w:rFonts w:ascii="Cambria" w:hAnsi="Cambria"/>
          <w:sz w:val="24"/>
          <w:szCs w:val="24"/>
        </w:rPr>
        <w:t>.</w:t>
      </w:r>
    </w:p>
    <w:p w14:paraId="4D231285" w14:textId="05697A5A" w:rsidR="00A57DE7" w:rsidRPr="001F6CFC" w:rsidRDefault="00E220D6" w:rsidP="001F6CFC">
      <w:pPr>
        <w:pStyle w:val="ListParagraph"/>
        <w:numPr>
          <w:ilvl w:val="1"/>
          <w:numId w:val="19"/>
        </w:numPr>
        <w:spacing w:line="360" w:lineRule="auto"/>
        <w:rPr>
          <w:rFonts w:ascii="Cambria" w:hAnsi="Cambria"/>
          <w:sz w:val="24"/>
          <w:szCs w:val="24"/>
        </w:rPr>
      </w:pPr>
      <w:r w:rsidRPr="001F6CFC">
        <w:rPr>
          <w:rFonts w:ascii="Cambria" w:hAnsi="Cambria"/>
          <w:sz w:val="24"/>
          <w:szCs w:val="24"/>
        </w:rPr>
        <w:t xml:space="preserve">Cost evaluation required to understand cost to </w:t>
      </w:r>
      <w:r w:rsidR="00A57DE7" w:rsidRPr="001F6CFC">
        <w:rPr>
          <w:rFonts w:ascii="Cambria" w:hAnsi="Cambria"/>
          <w:sz w:val="24"/>
          <w:szCs w:val="24"/>
        </w:rPr>
        <w:t xml:space="preserve">reprocess </w:t>
      </w:r>
      <w:r w:rsidR="00465842" w:rsidRPr="001F6CFC">
        <w:rPr>
          <w:rFonts w:ascii="Cambria" w:hAnsi="Cambria"/>
          <w:sz w:val="24"/>
          <w:szCs w:val="24"/>
        </w:rPr>
        <w:t>materials.</w:t>
      </w:r>
    </w:p>
    <w:p w14:paraId="55666842" w14:textId="6A31721D" w:rsidR="00A57DE7" w:rsidRPr="001F6CFC" w:rsidRDefault="00A57DE7" w:rsidP="001F6CFC">
      <w:pPr>
        <w:pStyle w:val="ListParagraph"/>
        <w:numPr>
          <w:ilvl w:val="1"/>
          <w:numId w:val="19"/>
        </w:numPr>
        <w:spacing w:line="360" w:lineRule="auto"/>
        <w:rPr>
          <w:rFonts w:ascii="Cambria" w:hAnsi="Cambria"/>
          <w:sz w:val="24"/>
          <w:szCs w:val="24"/>
        </w:rPr>
      </w:pPr>
      <w:r w:rsidRPr="001F6CFC">
        <w:rPr>
          <w:rFonts w:ascii="Cambria" w:hAnsi="Cambria"/>
          <w:sz w:val="24"/>
          <w:szCs w:val="24"/>
        </w:rPr>
        <w:t>Could we accept returned products and reprocess certain materials</w:t>
      </w:r>
      <w:r w:rsidR="00996240" w:rsidRPr="001F6CFC">
        <w:rPr>
          <w:rFonts w:ascii="Cambria" w:hAnsi="Cambria"/>
          <w:sz w:val="24"/>
          <w:szCs w:val="24"/>
        </w:rPr>
        <w:t>? O</w:t>
      </w:r>
      <w:r w:rsidRPr="001F6CFC">
        <w:rPr>
          <w:rFonts w:ascii="Cambria" w:hAnsi="Cambria"/>
          <w:sz w:val="24"/>
          <w:szCs w:val="24"/>
        </w:rPr>
        <w:t xml:space="preserve">r is it not viable given business capabilities/restraints? </w:t>
      </w:r>
      <w:r w:rsidR="00996240" w:rsidRPr="001F6CFC">
        <w:rPr>
          <w:rFonts w:ascii="Cambria" w:hAnsi="Cambria"/>
          <w:color w:val="FF0000"/>
          <w:sz w:val="24"/>
          <w:szCs w:val="24"/>
        </w:rPr>
        <w:t>Consult manufacturing</w:t>
      </w:r>
      <w:r w:rsidRPr="001F6CFC">
        <w:rPr>
          <w:rFonts w:ascii="Cambria" w:hAnsi="Cambria"/>
          <w:color w:val="FF0000"/>
          <w:sz w:val="24"/>
          <w:szCs w:val="24"/>
        </w:rPr>
        <w:t xml:space="preserve">. </w:t>
      </w:r>
    </w:p>
    <w:p w14:paraId="72BCA96C" w14:textId="011608D0" w:rsidR="00C61304" w:rsidRPr="001F6CFC" w:rsidRDefault="00C61304" w:rsidP="001F6CFC">
      <w:pPr>
        <w:pStyle w:val="ListParagraph"/>
        <w:numPr>
          <w:ilvl w:val="0"/>
          <w:numId w:val="19"/>
        </w:numPr>
        <w:spacing w:line="360" w:lineRule="auto"/>
        <w:rPr>
          <w:rFonts w:ascii="Cambria" w:hAnsi="Cambria"/>
          <w:sz w:val="24"/>
          <w:szCs w:val="24"/>
        </w:rPr>
      </w:pPr>
      <w:r w:rsidRPr="001F6CFC">
        <w:rPr>
          <w:rFonts w:ascii="Cambria" w:hAnsi="Cambria"/>
          <w:sz w:val="24"/>
          <w:szCs w:val="24"/>
        </w:rPr>
        <w:t xml:space="preserve">Requirements when disposing of unsterile consumables? Infection control? </w:t>
      </w:r>
      <w:r w:rsidRPr="001F6CFC">
        <w:rPr>
          <w:rFonts w:ascii="Cambria" w:hAnsi="Cambria"/>
          <w:color w:val="FF0000"/>
          <w:sz w:val="24"/>
          <w:szCs w:val="24"/>
        </w:rPr>
        <w:t>Liaise with safety and legal.</w:t>
      </w:r>
    </w:p>
    <w:p w14:paraId="39E9D45E" w14:textId="66064FE6" w:rsidR="0035782C"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2" w:name="_Toc136164694"/>
      <w:r w:rsidR="0035782C" w:rsidRPr="001F6CFC">
        <w:rPr>
          <w:rFonts w:ascii="Cambria" w:hAnsi="Cambria"/>
          <w:b/>
          <w:bCs/>
          <w:color w:val="auto"/>
          <w:sz w:val="24"/>
          <w:szCs w:val="24"/>
          <w:u w:val="single"/>
        </w:rPr>
        <w:t>Environment</w:t>
      </w:r>
      <w:bookmarkEnd w:id="12"/>
      <w:r w:rsidR="0035782C" w:rsidRPr="001F6CFC">
        <w:rPr>
          <w:rFonts w:ascii="Cambria" w:hAnsi="Cambria"/>
          <w:b/>
          <w:bCs/>
          <w:color w:val="auto"/>
          <w:sz w:val="24"/>
          <w:szCs w:val="24"/>
          <w:u w:val="single"/>
        </w:rPr>
        <w:t xml:space="preserve"> </w:t>
      </w:r>
    </w:p>
    <w:p w14:paraId="223FA42B" w14:textId="459E7F33" w:rsidR="0092371E" w:rsidRPr="001F6CFC" w:rsidRDefault="00C85D02" w:rsidP="001F6CFC">
      <w:pPr>
        <w:pStyle w:val="ListParagraph"/>
        <w:numPr>
          <w:ilvl w:val="0"/>
          <w:numId w:val="48"/>
        </w:numPr>
        <w:spacing w:line="360" w:lineRule="auto"/>
        <w:rPr>
          <w:rFonts w:ascii="Cambria" w:hAnsi="Cambria"/>
          <w:sz w:val="24"/>
          <w:szCs w:val="24"/>
        </w:rPr>
      </w:pPr>
      <w:r w:rsidRPr="001F6CFC">
        <w:rPr>
          <w:rFonts w:ascii="Cambria" w:hAnsi="Cambria"/>
          <w:color w:val="FF0000"/>
          <w:sz w:val="24"/>
          <w:szCs w:val="24"/>
        </w:rPr>
        <w:t xml:space="preserve">To liaise with </w:t>
      </w:r>
      <w:r w:rsidR="0092371E" w:rsidRPr="001F6CFC">
        <w:rPr>
          <w:rFonts w:ascii="Cambria" w:hAnsi="Cambria"/>
          <w:color w:val="FF0000"/>
          <w:sz w:val="24"/>
          <w:szCs w:val="24"/>
        </w:rPr>
        <w:t xml:space="preserve">Quality </w:t>
      </w:r>
      <w:r w:rsidRPr="001F6CFC">
        <w:rPr>
          <w:rFonts w:ascii="Cambria" w:hAnsi="Cambria"/>
          <w:sz w:val="24"/>
          <w:szCs w:val="24"/>
        </w:rPr>
        <w:t xml:space="preserve">to determine the </w:t>
      </w:r>
      <w:r w:rsidR="0092371E" w:rsidRPr="001F6CFC">
        <w:rPr>
          <w:rFonts w:ascii="Cambria" w:hAnsi="Cambria"/>
          <w:sz w:val="24"/>
          <w:szCs w:val="24"/>
        </w:rPr>
        <w:t xml:space="preserve">parameters of the </w:t>
      </w:r>
      <w:r w:rsidRPr="001F6CFC">
        <w:rPr>
          <w:rFonts w:ascii="Cambria" w:hAnsi="Cambria"/>
          <w:sz w:val="24"/>
          <w:szCs w:val="24"/>
        </w:rPr>
        <w:t xml:space="preserve">environment to be used in.  </w:t>
      </w:r>
      <w:r w:rsidR="00813B51" w:rsidRPr="001F6CFC">
        <w:rPr>
          <w:rFonts w:ascii="Cambria" w:hAnsi="Cambria"/>
          <w:sz w:val="24"/>
          <w:szCs w:val="24"/>
        </w:rPr>
        <w:t>Outcomes of p</w:t>
      </w:r>
      <w:r w:rsidRPr="001F6CFC">
        <w:rPr>
          <w:rFonts w:ascii="Cambria" w:hAnsi="Cambria"/>
          <w:sz w:val="24"/>
          <w:szCs w:val="24"/>
        </w:rPr>
        <w:t xml:space="preserve">erformance of </w:t>
      </w:r>
      <w:r w:rsidR="0092371E" w:rsidRPr="001F6CFC">
        <w:rPr>
          <w:rFonts w:ascii="Cambria" w:hAnsi="Cambria"/>
          <w:sz w:val="24"/>
          <w:szCs w:val="24"/>
        </w:rPr>
        <w:t>testing and reliability metrics</w:t>
      </w:r>
      <w:r w:rsidRPr="001F6CFC">
        <w:rPr>
          <w:rFonts w:ascii="Cambria" w:hAnsi="Cambria"/>
          <w:sz w:val="24"/>
          <w:szCs w:val="24"/>
        </w:rPr>
        <w:t xml:space="preserve"> to dictate where product is to be utilised.  </w:t>
      </w:r>
      <w:r w:rsidR="00813B51" w:rsidRPr="001F6CFC">
        <w:rPr>
          <w:rFonts w:ascii="Cambria" w:hAnsi="Cambria"/>
          <w:sz w:val="24"/>
          <w:szCs w:val="24"/>
        </w:rPr>
        <w:t xml:space="preserve">Cross reference with testing section. </w:t>
      </w:r>
      <w:r w:rsidR="0092371E" w:rsidRPr="001F6CFC">
        <w:rPr>
          <w:rFonts w:ascii="Cambria" w:hAnsi="Cambria"/>
          <w:sz w:val="24"/>
          <w:szCs w:val="24"/>
        </w:rPr>
        <w:t xml:space="preserve"> </w:t>
      </w:r>
    </w:p>
    <w:p w14:paraId="2183B7AF" w14:textId="2BBF5400" w:rsidR="00382B02"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3" w:name="_Toc136164695"/>
      <w:r w:rsidR="00D8240E" w:rsidRPr="001F6CFC">
        <w:rPr>
          <w:rFonts w:ascii="Cambria" w:hAnsi="Cambria"/>
          <w:b/>
          <w:bCs/>
          <w:color w:val="auto"/>
          <w:sz w:val="24"/>
          <w:szCs w:val="24"/>
          <w:u w:val="single"/>
        </w:rPr>
        <w:t>Ergonomics</w:t>
      </w:r>
      <w:bookmarkEnd w:id="13"/>
      <w:r w:rsidR="00D8240E" w:rsidRPr="001F6CFC">
        <w:rPr>
          <w:rFonts w:ascii="Cambria" w:hAnsi="Cambria"/>
          <w:b/>
          <w:bCs/>
          <w:color w:val="auto"/>
          <w:sz w:val="24"/>
          <w:szCs w:val="24"/>
          <w:u w:val="single"/>
        </w:rPr>
        <w:t xml:space="preserve"> </w:t>
      </w:r>
    </w:p>
    <w:p w14:paraId="687787B6" w14:textId="642BB026" w:rsidR="00ED248D" w:rsidRPr="001F6CFC" w:rsidRDefault="00382B02" w:rsidP="001F6CFC">
      <w:pPr>
        <w:pStyle w:val="ListParagraph"/>
        <w:numPr>
          <w:ilvl w:val="0"/>
          <w:numId w:val="18"/>
        </w:numPr>
        <w:spacing w:line="360" w:lineRule="auto"/>
        <w:rPr>
          <w:rFonts w:ascii="Cambria" w:hAnsi="Cambria"/>
          <w:sz w:val="24"/>
          <w:szCs w:val="24"/>
        </w:rPr>
      </w:pPr>
      <w:r w:rsidRPr="001F6CFC">
        <w:rPr>
          <w:rFonts w:ascii="Cambria" w:hAnsi="Cambria"/>
          <w:sz w:val="24"/>
          <w:szCs w:val="24"/>
        </w:rPr>
        <w:t>Single hand use</w:t>
      </w:r>
      <w:r w:rsidR="00465842" w:rsidRPr="001F6CFC">
        <w:rPr>
          <w:rFonts w:ascii="Cambria" w:hAnsi="Cambria"/>
          <w:sz w:val="24"/>
          <w:szCs w:val="24"/>
        </w:rPr>
        <w:t xml:space="preserve"> required</w:t>
      </w:r>
      <w:r w:rsidRPr="001F6CFC">
        <w:rPr>
          <w:rFonts w:ascii="Cambria" w:hAnsi="Cambria"/>
          <w:sz w:val="24"/>
          <w:szCs w:val="24"/>
        </w:rPr>
        <w:t>.</w:t>
      </w:r>
      <w:r w:rsidR="00B56FF5" w:rsidRPr="001F6CFC">
        <w:rPr>
          <w:rFonts w:ascii="Cambria" w:hAnsi="Cambria"/>
          <w:sz w:val="24"/>
          <w:szCs w:val="24"/>
        </w:rPr>
        <w:t xml:space="preserve"> This will reduce the impact on those with physical disabilities</w:t>
      </w:r>
      <w:r w:rsidR="00465842" w:rsidRPr="001F6CFC">
        <w:rPr>
          <w:rFonts w:ascii="Cambria" w:hAnsi="Cambria"/>
          <w:sz w:val="24"/>
          <w:szCs w:val="24"/>
        </w:rPr>
        <w:t xml:space="preserve"> and improve ease of use</w:t>
      </w:r>
      <w:r w:rsidR="00B56FF5" w:rsidRPr="001F6CFC">
        <w:rPr>
          <w:rFonts w:ascii="Cambria" w:hAnsi="Cambria"/>
          <w:sz w:val="24"/>
          <w:szCs w:val="24"/>
        </w:rPr>
        <w:t xml:space="preserve">. </w:t>
      </w:r>
    </w:p>
    <w:p w14:paraId="6F4F57B8" w14:textId="13787661" w:rsidR="00ED248D" w:rsidRPr="001F6CFC" w:rsidRDefault="00382B02" w:rsidP="001F6CFC">
      <w:pPr>
        <w:pStyle w:val="ListParagraph"/>
        <w:numPr>
          <w:ilvl w:val="0"/>
          <w:numId w:val="18"/>
        </w:numPr>
        <w:spacing w:line="360" w:lineRule="auto"/>
        <w:rPr>
          <w:rFonts w:ascii="Cambria" w:hAnsi="Cambria"/>
          <w:sz w:val="24"/>
          <w:szCs w:val="24"/>
        </w:rPr>
      </w:pPr>
      <w:r w:rsidRPr="001F6CFC">
        <w:rPr>
          <w:rFonts w:ascii="Cambria" w:hAnsi="Cambria"/>
          <w:sz w:val="24"/>
          <w:szCs w:val="24"/>
        </w:rPr>
        <w:t>A foldable mouthpiece to blow into allowing for easy storage and comfort when not in use.</w:t>
      </w:r>
    </w:p>
    <w:p w14:paraId="5BF0A2F6" w14:textId="79D0EBFE" w:rsidR="00376B6D" w:rsidRPr="001F6CFC" w:rsidRDefault="00382B02" w:rsidP="001F6CFC">
      <w:pPr>
        <w:pStyle w:val="ListParagraph"/>
        <w:numPr>
          <w:ilvl w:val="0"/>
          <w:numId w:val="18"/>
        </w:numPr>
        <w:spacing w:line="360" w:lineRule="auto"/>
        <w:rPr>
          <w:rFonts w:ascii="Cambria" w:hAnsi="Cambria"/>
          <w:sz w:val="24"/>
          <w:szCs w:val="24"/>
        </w:rPr>
      </w:pPr>
      <w:r w:rsidRPr="001F6CFC">
        <w:rPr>
          <w:rFonts w:ascii="Cambria" w:hAnsi="Cambria"/>
          <w:sz w:val="24"/>
          <w:szCs w:val="24"/>
        </w:rPr>
        <w:t>Mouthpiece to be positioned on the side for ease of use when holding device, not requiring the wrist to flex as much if mouthpiece was on front or back.</w:t>
      </w:r>
    </w:p>
    <w:p w14:paraId="5E42386E" w14:textId="47B03FED" w:rsidR="00836771" w:rsidRPr="001F6CFC" w:rsidRDefault="008F3DBF" w:rsidP="001F6CFC">
      <w:pPr>
        <w:pStyle w:val="ListParagraph"/>
        <w:numPr>
          <w:ilvl w:val="0"/>
          <w:numId w:val="18"/>
        </w:numPr>
        <w:spacing w:line="360" w:lineRule="auto"/>
        <w:rPr>
          <w:rFonts w:ascii="Cambria" w:hAnsi="Cambria"/>
          <w:sz w:val="24"/>
          <w:szCs w:val="24"/>
        </w:rPr>
      </w:pPr>
      <w:r w:rsidRPr="001F6CFC">
        <w:rPr>
          <w:rFonts w:ascii="Cambria" w:hAnsi="Cambria"/>
          <w:sz w:val="24"/>
          <w:szCs w:val="24"/>
        </w:rPr>
        <w:t>S</w:t>
      </w:r>
      <w:r w:rsidR="00836771" w:rsidRPr="001F6CFC">
        <w:rPr>
          <w:rFonts w:ascii="Cambria" w:hAnsi="Cambria"/>
          <w:sz w:val="24"/>
          <w:szCs w:val="24"/>
        </w:rPr>
        <w:t>ound</w:t>
      </w:r>
      <w:r w:rsidR="004C146E" w:rsidRPr="001F6CFC">
        <w:rPr>
          <w:rFonts w:ascii="Cambria" w:hAnsi="Cambria"/>
          <w:sz w:val="24"/>
          <w:szCs w:val="24"/>
        </w:rPr>
        <w:t xml:space="preserve"> notification</w:t>
      </w:r>
      <w:r w:rsidRPr="001F6CFC">
        <w:rPr>
          <w:rFonts w:ascii="Cambria" w:hAnsi="Cambria"/>
          <w:sz w:val="24"/>
          <w:szCs w:val="24"/>
        </w:rPr>
        <w:t>s:</w:t>
      </w:r>
    </w:p>
    <w:p w14:paraId="24EE4C21" w14:textId="5A9EDA06" w:rsidR="004C146E" w:rsidRPr="001F6CFC" w:rsidRDefault="0092371E" w:rsidP="001F6CFC">
      <w:pPr>
        <w:pStyle w:val="ListParagraph"/>
        <w:numPr>
          <w:ilvl w:val="1"/>
          <w:numId w:val="18"/>
        </w:numPr>
        <w:spacing w:line="360" w:lineRule="auto"/>
        <w:rPr>
          <w:rFonts w:ascii="Cambria" w:hAnsi="Cambria"/>
          <w:sz w:val="24"/>
          <w:szCs w:val="24"/>
        </w:rPr>
      </w:pPr>
      <w:r w:rsidRPr="001F6CFC">
        <w:rPr>
          <w:rFonts w:ascii="Cambria" w:hAnsi="Cambria"/>
          <w:sz w:val="24"/>
          <w:szCs w:val="24"/>
        </w:rPr>
        <w:t xml:space="preserve">Sound </w:t>
      </w:r>
      <w:r w:rsidR="00376B6D" w:rsidRPr="001F6CFC">
        <w:rPr>
          <w:rFonts w:ascii="Cambria" w:hAnsi="Cambria"/>
          <w:sz w:val="24"/>
          <w:szCs w:val="24"/>
        </w:rPr>
        <w:t>notification</w:t>
      </w:r>
      <w:r w:rsidR="004C146E" w:rsidRPr="001F6CFC">
        <w:rPr>
          <w:rFonts w:ascii="Cambria" w:hAnsi="Cambria"/>
          <w:sz w:val="24"/>
          <w:szCs w:val="24"/>
        </w:rPr>
        <w:t xml:space="preserve"> </w:t>
      </w:r>
      <w:r w:rsidRPr="001F6CFC">
        <w:rPr>
          <w:rFonts w:ascii="Cambria" w:hAnsi="Cambria"/>
          <w:sz w:val="24"/>
          <w:szCs w:val="24"/>
        </w:rPr>
        <w:t>required</w:t>
      </w:r>
      <w:r w:rsidR="00567A86" w:rsidRPr="001F6CFC">
        <w:rPr>
          <w:rFonts w:ascii="Cambria" w:hAnsi="Cambria"/>
          <w:sz w:val="24"/>
          <w:szCs w:val="24"/>
        </w:rPr>
        <w:t>. Determine h</w:t>
      </w:r>
      <w:r w:rsidR="004C146E" w:rsidRPr="001F6CFC">
        <w:rPr>
          <w:rFonts w:ascii="Cambria" w:hAnsi="Cambria"/>
          <w:sz w:val="24"/>
          <w:szCs w:val="24"/>
        </w:rPr>
        <w:t xml:space="preserve">ow loud? </w:t>
      </w:r>
      <w:r w:rsidR="00A57DE7" w:rsidRPr="001F6CFC">
        <w:rPr>
          <w:rFonts w:ascii="Cambria" w:hAnsi="Cambria"/>
          <w:sz w:val="24"/>
          <w:szCs w:val="24"/>
        </w:rPr>
        <w:t>Do we have the capability to programme in the a</w:t>
      </w:r>
      <w:r w:rsidR="004C146E" w:rsidRPr="001F6CFC">
        <w:rPr>
          <w:rFonts w:ascii="Cambria" w:hAnsi="Cambria"/>
          <w:sz w:val="24"/>
          <w:szCs w:val="24"/>
        </w:rPr>
        <w:t>bility to turn off sound notification</w:t>
      </w:r>
      <w:r w:rsidR="00A57DE7" w:rsidRPr="001F6CFC">
        <w:rPr>
          <w:rFonts w:ascii="Cambria" w:hAnsi="Cambria"/>
          <w:sz w:val="24"/>
          <w:szCs w:val="24"/>
        </w:rPr>
        <w:t>s</w:t>
      </w:r>
      <w:r w:rsidR="00836771" w:rsidRPr="001F6CFC">
        <w:rPr>
          <w:rFonts w:ascii="Cambria" w:hAnsi="Cambria"/>
          <w:sz w:val="24"/>
          <w:szCs w:val="24"/>
        </w:rPr>
        <w:t xml:space="preserve"> or adjust volume</w:t>
      </w:r>
      <w:r w:rsidR="00A57DE7" w:rsidRPr="001F6CFC">
        <w:rPr>
          <w:rFonts w:ascii="Cambria" w:hAnsi="Cambria"/>
          <w:sz w:val="24"/>
          <w:szCs w:val="24"/>
        </w:rPr>
        <w:t xml:space="preserve"> if</w:t>
      </w:r>
      <w:r w:rsidR="004C146E" w:rsidRPr="001F6CFC">
        <w:rPr>
          <w:rFonts w:ascii="Cambria" w:hAnsi="Cambria"/>
          <w:sz w:val="24"/>
          <w:szCs w:val="24"/>
        </w:rPr>
        <w:t xml:space="preserve"> </w:t>
      </w:r>
      <w:r w:rsidR="00A57DE7" w:rsidRPr="001F6CFC">
        <w:rPr>
          <w:rFonts w:ascii="Cambria" w:hAnsi="Cambria"/>
          <w:sz w:val="24"/>
          <w:szCs w:val="24"/>
        </w:rPr>
        <w:t>required</w:t>
      </w:r>
      <w:r w:rsidR="00567A86" w:rsidRPr="001F6CFC">
        <w:rPr>
          <w:rFonts w:ascii="Cambria" w:hAnsi="Cambria"/>
          <w:sz w:val="24"/>
          <w:szCs w:val="24"/>
        </w:rPr>
        <w:t>?</w:t>
      </w:r>
    </w:p>
    <w:p w14:paraId="2DBEDE06" w14:textId="0B873162" w:rsidR="00382B02" w:rsidRPr="001F6CFC" w:rsidRDefault="004C146E" w:rsidP="001F6CFC">
      <w:pPr>
        <w:pStyle w:val="ListParagraph"/>
        <w:numPr>
          <w:ilvl w:val="1"/>
          <w:numId w:val="18"/>
        </w:numPr>
        <w:spacing w:line="360" w:lineRule="auto"/>
        <w:rPr>
          <w:rFonts w:ascii="Cambria" w:hAnsi="Cambria"/>
          <w:sz w:val="24"/>
          <w:szCs w:val="24"/>
        </w:rPr>
      </w:pPr>
      <w:r w:rsidRPr="001F6CFC">
        <w:rPr>
          <w:rFonts w:ascii="Cambria" w:hAnsi="Cambria"/>
          <w:sz w:val="24"/>
          <w:szCs w:val="24"/>
        </w:rPr>
        <w:lastRenderedPageBreak/>
        <w:t xml:space="preserve">Consideration </w:t>
      </w:r>
      <w:r w:rsidR="00A57DE7" w:rsidRPr="001F6CFC">
        <w:rPr>
          <w:rFonts w:ascii="Cambria" w:hAnsi="Cambria"/>
          <w:sz w:val="24"/>
          <w:szCs w:val="24"/>
        </w:rPr>
        <w:t xml:space="preserve">needs to be given </w:t>
      </w:r>
      <w:r w:rsidRPr="001F6CFC">
        <w:rPr>
          <w:rFonts w:ascii="Cambria" w:hAnsi="Cambria"/>
          <w:sz w:val="24"/>
          <w:szCs w:val="24"/>
        </w:rPr>
        <w:t>for</w:t>
      </w:r>
      <w:r w:rsidR="00A57DE7" w:rsidRPr="001F6CFC">
        <w:rPr>
          <w:rFonts w:ascii="Cambria" w:hAnsi="Cambria"/>
          <w:sz w:val="24"/>
          <w:szCs w:val="24"/>
        </w:rPr>
        <w:t xml:space="preserve"> independent</w:t>
      </w:r>
      <w:r w:rsidRPr="001F6CFC">
        <w:rPr>
          <w:rFonts w:ascii="Cambria" w:hAnsi="Cambria"/>
          <w:sz w:val="24"/>
          <w:szCs w:val="24"/>
        </w:rPr>
        <w:t xml:space="preserve"> blind customers</w:t>
      </w:r>
      <w:r w:rsidR="00A57DE7" w:rsidRPr="001F6CFC">
        <w:rPr>
          <w:rFonts w:ascii="Cambria" w:hAnsi="Cambria"/>
          <w:sz w:val="24"/>
          <w:szCs w:val="24"/>
        </w:rPr>
        <w:t>,</w:t>
      </w:r>
      <w:r w:rsidRPr="001F6CFC">
        <w:rPr>
          <w:rFonts w:ascii="Cambria" w:hAnsi="Cambria"/>
          <w:sz w:val="24"/>
          <w:szCs w:val="24"/>
        </w:rPr>
        <w:t xml:space="preserve"> for ease of use</w:t>
      </w:r>
      <w:r w:rsidR="00302033" w:rsidRPr="001F6CFC">
        <w:rPr>
          <w:rFonts w:ascii="Cambria" w:hAnsi="Cambria"/>
          <w:sz w:val="24"/>
          <w:szCs w:val="24"/>
        </w:rPr>
        <w:t xml:space="preserve"> and accessibility</w:t>
      </w:r>
      <w:r w:rsidR="00A57DE7" w:rsidRPr="001F6CFC">
        <w:rPr>
          <w:rFonts w:ascii="Cambria" w:hAnsi="Cambria"/>
          <w:sz w:val="24"/>
          <w:szCs w:val="24"/>
        </w:rPr>
        <w:t>.</w:t>
      </w:r>
    </w:p>
    <w:p w14:paraId="5C7E3DA3" w14:textId="26164798" w:rsidR="001079DD" w:rsidRPr="001F6CFC" w:rsidRDefault="001079DD" w:rsidP="001F6CFC">
      <w:pPr>
        <w:pStyle w:val="ListParagraph"/>
        <w:numPr>
          <w:ilvl w:val="1"/>
          <w:numId w:val="18"/>
        </w:numPr>
        <w:spacing w:line="360" w:lineRule="auto"/>
        <w:rPr>
          <w:rFonts w:ascii="Cambria" w:hAnsi="Cambria"/>
          <w:color w:val="FF0000"/>
          <w:sz w:val="24"/>
          <w:szCs w:val="24"/>
        </w:rPr>
      </w:pPr>
      <w:r w:rsidRPr="001F6CFC">
        <w:rPr>
          <w:rFonts w:ascii="Cambria" w:hAnsi="Cambria"/>
          <w:color w:val="FF0000"/>
          <w:sz w:val="24"/>
          <w:szCs w:val="24"/>
        </w:rPr>
        <w:t xml:space="preserve">Liaise with </w:t>
      </w:r>
      <w:r w:rsidR="00567A86" w:rsidRPr="001F6CFC">
        <w:rPr>
          <w:rFonts w:ascii="Cambria" w:hAnsi="Cambria"/>
          <w:color w:val="FF0000"/>
          <w:sz w:val="24"/>
          <w:szCs w:val="24"/>
        </w:rPr>
        <w:t>engineering</w:t>
      </w:r>
      <w:r w:rsidRPr="001F6CFC">
        <w:rPr>
          <w:rFonts w:ascii="Cambria" w:hAnsi="Cambria"/>
          <w:color w:val="FF0000"/>
          <w:sz w:val="24"/>
          <w:szCs w:val="24"/>
        </w:rPr>
        <w:t>.</w:t>
      </w:r>
    </w:p>
    <w:p w14:paraId="20ECD18E" w14:textId="23AFD65C" w:rsidR="00FB3344"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u w:val="single"/>
        </w:rPr>
        <w:t xml:space="preserve"> </w:t>
      </w:r>
      <w:bookmarkStart w:id="14" w:name="_Toc136164696"/>
      <w:r w:rsidR="00FB3344" w:rsidRPr="001F6CFC">
        <w:rPr>
          <w:rFonts w:ascii="Cambria" w:hAnsi="Cambria"/>
          <w:b/>
          <w:bCs/>
          <w:color w:val="auto"/>
          <w:sz w:val="24"/>
          <w:szCs w:val="24"/>
          <w:u w:val="single"/>
        </w:rPr>
        <w:t>Hygiene</w:t>
      </w:r>
      <w:bookmarkEnd w:id="14"/>
      <w:r w:rsidR="00FB3344" w:rsidRPr="001F6CFC">
        <w:rPr>
          <w:rFonts w:ascii="Cambria" w:hAnsi="Cambria"/>
          <w:b/>
          <w:bCs/>
          <w:color w:val="auto"/>
          <w:sz w:val="24"/>
          <w:szCs w:val="24"/>
          <w:u w:val="single"/>
        </w:rPr>
        <w:t xml:space="preserve"> </w:t>
      </w:r>
    </w:p>
    <w:p w14:paraId="0C847D26" w14:textId="0EDE4132" w:rsidR="00ED248D" w:rsidRPr="001F6CFC" w:rsidRDefault="00FB3344" w:rsidP="001F6CFC">
      <w:pPr>
        <w:pStyle w:val="ListParagraph"/>
        <w:numPr>
          <w:ilvl w:val="0"/>
          <w:numId w:val="44"/>
        </w:numPr>
        <w:spacing w:line="360" w:lineRule="auto"/>
        <w:rPr>
          <w:rFonts w:ascii="Cambria" w:hAnsi="Cambria"/>
          <w:sz w:val="24"/>
          <w:szCs w:val="24"/>
        </w:rPr>
      </w:pPr>
      <w:r w:rsidRPr="001F6CFC">
        <w:rPr>
          <w:rFonts w:ascii="Cambria" w:hAnsi="Cambria"/>
          <w:sz w:val="24"/>
          <w:szCs w:val="24"/>
        </w:rPr>
        <w:t>Hygiene</w:t>
      </w:r>
      <w:r w:rsidR="000776C1" w:rsidRPr="001F6CFC">
        <w:rPr>
          <w:rFonts w:ascii="Cambria" w:hAnsi="Cambria"/>
          <w:sz w:val="24"/>
          <w:szCs w:val="24"/>
        </w:rPr>
        <w:t xml:space="preserve"> safety</w:t>
      </w:r>
      <w:r w:rsidRPr="001F6CFC">
        <w:rPr>
          <w:rFonts w:ascii="Cambria" w:hAnsi="Cambria"/>
          <w:sz w:val="24"/>
          <w:szCs w:val="24"/>
        </w:rPr>
        <w:t xml:space="preserve"> is to be considered especially given the intended use of the product is to detect </w:t>
      </w:r>
      <w:r w:rsidR="00E220D6" w:rsidRPr="001F6CFC">
        <w:rPr>
          <w:rFonts w:ascii="Cambria" w:hAnsi="Cambria"/>
          <w:sz w:val="24"/>
          <w:szCs w:val="24"/>
        </w:rPr>
        <w:t xml:space="preserve">VOCs </w:t>
      </w:r>
      <w:r w:rsidRPr="001F6CFC">
        <w:rPr>
          <w:rFonts w:ascii="Cambria" w:hAnsi="Cambria"/>
          <w:sz w:val="24"/>
          <w:szCs w:val="24"/>
        </w:rPr>
        <w:t>in the breath.</w:t>
      </w:r>
    </w:p>
    <w:p w14:paraId="41B780A2" w14:textId="32FA12D8" w:rsidR="00ED248D" w:rsidRPr="001F6CFC" w:rsidRDefault="00F5514F" w:rsidP="001F6CFC">
      <w:pPr>
        <w:pStyle w:val="ListParagraph"/>
        <w:numPr>
          <w:ilvl w:val="0"/>
          <w:numId w:val="44"/>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hAnsi="Cambria"/>
          <w:sz w:val="24"/>
          <w:szCs w:val="24"/>
        </w:rPr>
        <w:t xml:space="preserve">Viral infections are highly </w:t>
      </w:r>
      <w:r w:rsidR="002C0A7C" w:rsidRPr="001F6CFC">
        <w:rPr>
          <w:rFonts w:ascii="Cambria" w:hAnsi="Cambria"/>
          <w:sz w:val="24"/>
          <w:szCs w:val="24"/>
        </w:rPr>
        <w:t>contagious and are known to be transmitted f</w:t>
      </w:r>
      <w:r w:rsidR="002C0A7C" w:rsidRPr="001F6CFC">
        <w:rPr>
          <w:rFonts w:ascii="Cambria" w:eastAsia="Times New Roman" w:hAnsi="Cambria" w:cs="Times New Roman"/>
          <w:sz w:val="24"/>
          <w:szCs w:val="24"/>
          <w:lang w:eastAsia="en-GB"/>
        </w:rPr>
        <w:t xml:space="preserve">rom other people (through coughing, sneezing or close contact), </w:t>
      </w:r>
      <w:r w:rsidR="00401632" w:rsidRPr="001F6CFC">
        <w:rPr>
          <w:rFonts w:ascii="Cambria" w:eastAsia="Times New Roman" w:hAnsi="Cambria" w:cs="Times New Roman"/>
          <w:sz w:val="24"/>
          <w:szCs w:val="24"/>
          <w:lang w:eastAsia="en-GB"/>
        </w:rPr>
        <w:t>f</w:t>
      </w:r>
      <w:r w:rsidR="002C0A7C" w:rsidRPr="001F6CFC">
        <w:rPr>
          <w:rFonts w:ascii="Cambria" w:eastAsia="Times New Roman" w:hAnsi="Cambria" w:cs="Times New Roman"/>
          <w:sz w:val="24"/>
          <w:szCs w:val="24"/>
          <w:lang w:eastAsia="en-GB"/>
        </w:rPr>
        <w:t>rom surfaces or objects that someone with a virus has touched (like countertops, doorknobs or phones)</w:t>
      </w:r>
      <w:r w:rsidR="00E95F68" w:rsidRPr="001F6CFC">
        <w:rPr>
          <w:rFonts w:ascii="Cambria" w:eastAsia="Times New Roman" w:hAnsi="Cambria" w:cs="Times New Roman"/>
          <w:sz w:val="24"/>
          <w:szCs w:val="24"/>
          <w:lang w:eastAsia="en-GB"/>
        </w:rPr>
        <w:t xml:space="preserve"> (Cleveland C</w:t>
      </w:r>
      <w:r w:rsidR="0003642A" w:rsidRPr="001F6CFC">
        <w:rPr>
          <w:rFonts w:ascii="Cambria" w:eastAsia="Times New Roman" w:hAnsi="Cambria" w:cs="Times New Roman"/>
          <w:sz w:val="24"/>
          <w:szCs w:val="24"/>
          <w:lang w:eastAsia="en-GB"/>
        </w:rPr>
        <w:t>linic, 2022)</w:t>
      </w:r>
      <w:r w:rsidR="002C0A7C" w:rsidRPr="001F6CFC">
        <w:rPr>
          <w:rFonts w:ascii="Cambria" w:eastAsia="Times New Roman" w:hAnsi="Cambria" w:cs="Times New Roman"/>
          <w:sz w:val="24"/>
          <w:szCs w:val="24"/>
          <w:lang w:eastAsia="en-GB"/>
        </w:rPr>
        <w:t xml:space="preserve">. </w:t>
      </w:r>
    </w:p>
    <w:p w14:paraId="0AA17FE3" w14:textId="247583E1" w:rsidR="00ED248D" w:rsidRPr="001F6CFC" w:rsidRDefault="002C0A7C" w:rsidP="001F6CFC">
      <w:pPr>
        <w:pStyle w:val="ListParagraph"/>
        <w:numPr>
          <w:ilvl w:val="0"/>
          <w:numId w:val="44"/>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 xml:space="preserve">If this </w:t>
      </w:r>
      <w:r w:rsidR="00AE09F8" w:rsidRPr="001F6CFC">
        <w:rPr>
          <w:rFonts w:ascii="Cambria" w:eastAsia="Times New Roman" w:hAnsi="Cambria" w:cs="Times New Roman"/>
          <w:sz w:val="24"/>
          <w:szCs w:val="24"/>
          <w:lang w:eastAsia="en-GB"/>
        </w:rPr>
        <w:t xml:space="preserve">product </w:t>
      </w:r>
      <w:r w:rsidRPr="001F6CFC">
        <w:rPr>
          <w:rFonts w:ascii="Cambria" w:eastAsia="Times New Roman" w:hAnsi="Cambria" w:cs="Times New Roman"/>
          <w:sz w:val="24"/>
          <w:szCs w:val="24"/>
          <w:lang w:eastAsia="en-GB"/>
        </w:rPr>
        <w:t>is not used in isolation</w:t>
      </w:r>
      <w:r w:rsidR="00AC7512" w:rsidRPr="001F6CFC">
        <w:rPr>
          <w:rFonts w:ascii="Cambria" w:eastAsia="Times New Roman" w:hAnsi="Cambria" w:cs="Times New Roman"/>
          <w:sz w:val="24"/>
          <w:szCs w:val="24"/>
          <w:lang w:eastAsia="en-GB"/>
        </w:rPr>
        <w:t>,</w:t>
      </w:r>
      <w:r w:rsidRPr="001F6CFC">
        <w:rPr>
          <w:rFonts w:ascii="Cambria" w:eastAsia="Times New Roman" w:hAnsi="Cambria" w:cs="Times New Roman"/>
          <w:sz w:val="24"/>
          <w:szCs w:val="24"/>
          <w:lang w:eastAsia="en-GB"/>
        </w:rPr>
        <w:t xml:space="preserve"> how best do we protect </w:t>
      </w:r>
      <w:r w:rsidR="00567A86" w:rsidRPr="001F6CFC">
        <w:rPr>
          <w:rFonts w:ascii="Cambria" w:eastAsia="Times New Roman" w:hAnsi="Cambria" w:cs="Times New Roman"/>
          <w:sz w:val="24"/>
          <w:szCs w:val="24"/>
          <w:lang w:eastAsia="en-GB"/>
        </w:rPr>
        <w:t xml:space="preserve">users </w:t>
      </w:r>
      <w:r w:rsidRPr="001F6CFC">
        <w:rPr>
          <w:rFonts w:ascii="Cambria" w:eastAsia="Times New Roman" w:hAnsi="Cambria" w:cs="Times New Roman"/>
          <w:sz w:val="24"/>
          <w:szCs w:val="24"/>
          <w:lang w:eastAsia="en-GB"/>
        </w:rPr>
        <w:t>from potentially spreading viruses</w:t>
      </w:r>
      <w:r w:rsidR="00AC7512" w:rsidRPr="001F6CFC">
        <w:rPr>
          <w:rFonts w:ascii="Cambria" w:eastAsia="Times New Roman" w:hAnsi="Cambria" w:cs="Times New Roman"/>
          <w:sz w:val="24"/>
          <w:szCs w:val="24"/>
          <w:lang w:eastAsia="en-GB"/>
        </w:rPr>
        <w:t>?</w:t>
      </w:r>
      <w:r w:rsidRPr="001F6CFC">
        <w:rPr>
          <w:rFonts w:ascii="Cambria" w:eastAsia="Times New Roman" w:hAnsi="Cambria" w:cs="Times New Roman"/>
          <w:sz w:val="24"/>
          <w:szCs w:val="24"/>
          <w:lang w:eastAsia="en-GB"/>
        </w:rPr>
        <w:t xml:space="preserve"> </w:t>
      </w:r>
      <w:r w:rsidR="00E220D6" w:rsidRPr="001F6CFC">
        <w:rPr>
          <w:rFonts w:ascii="Cambria" w:eastAsia="Times New Roman" w:hAnsi="Cambria" w:cs="Times New Roman"/>
          <w:color w:val="FF0000"/>
          <w:sz w:val="24"/>
          <w:szCs w:val="24"/>
          <w:lang w:eastAsia="en-GB"/>
        </w:rPr>
        <w:t>Liaise with safety</w:t>
      </w:r>
      <w:r w:rsidR="00813B51" w:rsidRPr="001F6CFC">
        <w:rPr>
          <w:rFonts w:ascii="Cambria" w:eastAsia="Times New Roman" w:hAnsi="Cambria" w:cs="Times New Roman"/>
          <w:color w:val="FF0000"/>
          <w:sz w:val="24"/>
          <w:szCs w:val="24"/>
          <w:lang w:eastAsia="en-GB"/>
        </w:rPr>
        <w:t xml:space="preserve"> and legal</w:t>
      </w:r>
      <w:r w:rsidR="00996240" w:rsidRPr="001F6CFC">
        <w:rPr>
          <w:rFonts w:ascii="Cambria" w:eastAsia="Times New Roman" w:hAnsi="Cambria" w:cs="Times New Roman"/>
          <w:color w:val="FF0000"/>
          <w:sz w:val="24"/>
          <w:szCs w:val="24"/>
          <w:lang w:eastAsia="en-GB"/>
        </w:rPr>
        <w:t>.</w:t>
      </w:r>
    </w:p>
    <w:p w14:paraId="348D2D96" w14:textId="77777777" w:rsidR="00E220D6" w:rsidRPr="001F6CFC" w:rsidRDefault="00C74598" w:rsidP="001F6CFC">
      <w:pPr>
        <w:pStyle w:val="ListParagraph"/>
        <w:numPr>
          <w:ilvl w:val="0"/>
          <w:numId w:val="44"/>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If</w:t>
      </w:r>
      <w:r w:rsidR="002C0A7C" w:rsidRPr="001F6CFC">
        <w:rPr>
          <w:rFonts w:ascii="Cambria" w:eastAsia="Times New Roman" w:hAnsi="Cambria" w:cs="Times New Roman"/>
          <w:sz w:val="24"/>
          <w:szCs w:val="24"/>
          <w:lang w:eastAsia="en-GB"/>
        </w:rPr>
        <w:t xml:space="preserve"> </w:t>
      </w:r>
      <w:r w:rsidRPr="001F6CFC">
        <w:rPr>
          <w:rFonts w:ascii="Cambria" w:eastAsia="Times New Roman" w:hAnsi="Cambria" w:cs="Times New Roman"/>
          <w:sz w:val="24"/>
          <w:szCs w:val="24"/>
          <w:lang w:eastAsia="en-GB"/>
        </w:rPr>
        <w:t xml:space="preserve">there is </w:t>
      </w:r>
      <w:r w:rsidR="002C0A7C" w:rsidRPr="001F6CFC">
        <w:rPr>
          <w:rFonts w:ascii="Cambria" w:eastAsia="Times New Roman" w:hAnsi="Cambria" w:cs="Times New Roman"/>
          <w:sz w:val="24"/>
          <w:szCs w:val="24"/>
          <w:lang w:eastAsia="en-GB"/>
        </w:rPr>
        <w:t>potential</w:t>
      </w:r>
      <w:r w:rsidRPr="001F6CFC">
        <w:rPr>
          <w:rFonts w:ascii="Cambria" w:eastAsia="Times New Roman" w:hAnsi="Cambria" w:cs="Times New Roman"/>
          <w:sz w:val="24"/>
          <w:szCs w:val="24"/>
          <w:lang w:eastAsia="en-GB"/>
        </w:rPr>
        <w:t xml:space="preserve"> for this device to be </w:t>
      </w:r>
      <w:r w:rsidR="002C0A7C" w:rsidRPr="001F6CFC">
        <w:rPr>
          <w:rFonts w:ascii="Cambria" w:eastAsia="Times New Roman" w:hAnsi="Cambria" w:cs="Times New Roman"/>
          <w:sz w:val="24"/>
          <w:szCs w:val="24"/>
          <w:lang w:eastAsia="en-GB"/>
        </w:rPr>
        <w:t xml:space="preserve">shared amongst multiple people? </w:t>
      </w:r>
    </w:p>
    <w:p w14:paraId="45E88282" w14:textId="08248019" w:rsidR="00E220D6" w:rsidRPr="001F6CFC" w:rsidRDefault="002C0A7C" w:rsidP="001F6CFC">
      <w:pPr>
        <w:pStyle w:val="ListParagraph"/>
        <w:numPr>
          <w:ilvl w:val="1"/>
          <w:numId w:val="45"/>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 xml:space="preserve">Do we provide disposable </w:t>
      </w:r>
      <w:r w:rsidR="00931036" w:rsidRPr="001F6CFC">
        <w:rPr>
          <w:rFonts w:ascii="Cambria" w:eastAsia="Times New Roman" w:hAnsi="Cambria" w:cs="Times New Roman"/>
          <w:sz w:val="24"/>
          <w:szCs w:val="24"/>
          <w:lang w:eastAsia="en-GB"/>
        </w:rPr>
        <w:t>mouthpieces</w:t>
      </w:r>
      <w:r w:rsidR="00AC7512" w:rsidRPr="001F6CFC">
        <w:rPr>
          <w:rFonts w:ascii="Cambria" w:eastAsia="Times New Roman" w:hAnsi="Cambria" w:cs="Times New Roman"/>
          <w:sz w:val="24"/>
          <w:szCs w:val="24"/>
          <w:lang w:eastAsia="en-GB"/>
        </w:rPr>
        <w:t xml:space="preserve">? </w:t>
      </w:r>
    </w:p>
    <w:p w14:paraId="6F9CB0BE" w14:textId="3E1364E1" w:rsidR="00ED248D" w:rsidRPr="001F6CFC" w:rsidRDefault="00567A86" w:rsidP="001F6CFC">
      <w:pPr>
        <w:pStyle w:val="ListParagraph"/>
        <w:numPr>
          <w:ilvl w:val="1"/>
          <w:numId w:val="45"/>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A</w:t>
      </w:r>
      <w:r w:rsidR="00E95F68" w:rsidRPr="001F6CFC">
        <w:rPr>
          <w:rFonts w:ascii="Cambria" w:eastAsia="Times New Roman" w:hAnsi="Cambria" w:cs="Times New Roman"/>
          <w:sz w:val="24"/>
          <w:szCs w:val="24"/>
          <w:lang w:eastAsia="en-GB"/>
        </w:rPr>
        <w:t>s part o</w:t>
      </w:r>
      <w:r w:rsidR="009F3019" w:rsidRPr="001F6CFC">
        <w:rPr>
          <w:rFonts w:ascii="Cambria" w:eastAsia="Times New Roman" w:hAnsi="Cambria" w:cs="Times New Roman"/>
          <w:sz w:val="24"/>
          <w:szCs w:val="24"/>
          <w:lang w:eastAsia="en-GB"/>
        </w:rPr>
        <w:t>f the</w:t>
      </w:r>
      <w:r w:rsidR="00E95F68" w:rsidRPr="001F6CFC">
        <w:rPr>
          <w:rFonts w:ascii="Cambria" w:eastAsia="Times New Roman" w:hAnsi="Cambria" w:cs="Times New Roman"/>
          <w:sz w:val="24"/>
          <w:szCs w:val="24"/>
          <w:lang w:eastAsia="en-GB"/>
        </w:rPr>
        <w:t xml:space="preserve"> instructions for use</w:t>
      </w:r>
      <w:r w:rsidR="009F3019" w:rsidRPr="001F6CFC">
        <w:rPr>
          <w:rFonts w:ascii="Cambria" w:eastAsia="Times New Roman" w:hAnsi="Cambria" w:cs="Times New Roman"/>
          <w:sz w:val="24"/>
          <w:szCs w:val="24"/>
          <w:lang w:eastAsia="en-GB"/>
        </w:rPr>
        <w:t>,</w:t>
      </w:r>
      <w:r w:rsidR="00E95F68" w:rsidRPr="001F6CFC">
        <w:rPr>
          <w:rFonts w:ascii="Cambria" w:eastAsia="Times New Roman" w:hAnsi="Cambria" w:cs="Times New Roman"/>
          <w:sz w:val="24"/>
          <w:szCs w:val="24"/>
          <w:lang w:eastAsia="en-GB"/>
        </w:rPr>
        <w:t xml:space="preserve"> </w:t>
      </w:r>
      <w:r w:rsidRPr="001F6CFC">
        <w:rPr>
          <w:rFonts w:ascii="Cambria" w:eastAsia="Times New Roman" w:hAnsi="Cambria" w:cs="Times New Roman"/>
          <w:sz w:val="24"/>
          <w:szCs w:val="24"/>
          <w:lang w:eastAsia="en-GB"/>
        </w:rPr>
        <w:t xml:space="preserve">discourage the use of </w:t>
      </w:r>
      <w:r w:rsidR="008D67CA" w:rsidRPr="001F6CFC">
        <w:rPr>
          <w:rFonts w:ascii="Cambria" w:eastAsia="Times New Roman" w:hAnsi="Cambria" w:cs="Times New Roman"/>
          <w:sz w:val="24"/>
          <w:szCs w:val="24"/>
          <w:lang w:eastAsia="en-GB"/>
        </w:rPr>
        <w:t>sharing.</w:t>
      </w:r>
      <w:r w:rsidR="00E95F68" w:rsidRPr="001F6CFC">
        <w:rPr>
          <w:rFonts w:ascii="Cambria" w:eastAsia="Times New Roman" w:hAnsi="Cambria" w:cs="Times New Roman"/>
          <w:sz w:val="24"/>
          <w:szCs w:val="24"/>
          <w:lang w:eastAsia="en-GB"/>
        </w:rPr>
        <w:t xml:space="preserve"> </w:t>
      </w:r>
    </w:p>
    <w:p w14:paraId="1EFC409D" w14:textId="3EB1C29C" w:rsidR="00ED248D" w:rsidRPr="001F6CFC" w:rsidRDefault="00AC7512" w:rsidP="001F6CFC">
      <w:pPr>
        <w:pStyle w:val="ListParagraph"/>
        <w:numPr>
          <w:ilvl w:val="0"/>
          <w:numId w:val="44"/>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After each use</w:t>
      </w:r>
      <w:r w:rsidR="00401632" w:rsidRPr="001F6CFC">
        <w:rPr>
          <w:rFonts w:ascii="Cambria" w:eastAsia="Times New Roman" w:hAnsi="Cambria" w:cs="Times New Roman"/>
          <w:sz w:val="24"/>
          <w:szCs w:val="24"/>
          <w:lang w:eastAsia="en-GB"/>
        </w:rPr>
        <w:t>,</w:t>
      </w:r>
      <w:r w:rsidRPr="001F6CFC">
        <w:rPr>
          <w:rFonts w:ascii="Cambria" w:eastAsia="Times New Roman" w:hAnsi="Cambria" w:cs="Times New Roman"/>
          <w:sz w:val="24"/>
          <w:szCs w:val="24"/>
          <w:lang w:eastAsia="en-GB"/>
        </w:rPr>
        <w:t xml:space="preserve"> does the product require cleaning</w:t>
      </w:r>
      <w:r w:rsidR="00C74598" w:rsidRPr="001F6CFC">
        <w:rPr>
          <w:rFonts w:ascii="Cambria" w:eastAsia="Times New Roman" w:hAnsi="Cambria" w:cs="Times New Roman"/>
          <w:sz w:val="24"/>
          <w:szCs w:val="24"/>
          <w:lang w:eastAsia="en-GB"/>
        </w:rPr>
        <w:t>? Depending on chosen methods stated above.</w:t>
      </w:r>
      <w:r w:rsidR="008D67CA" w:rsidRPr="001F6CFC">
        <w:rPr>
          <w:rFonts w:ascii="Cambria" w:eastAsia="Times New Roman" w:hAnsi="Cambria" w:cs="Times New Roman"/>
          <w:sz w:val="24"/>
          <w:szCs w:val="24"/>
          <w:lang w:eastAsia="en-GB"/>
        </w:rPr>
        <w:t xml:space="preserve"> </w:t>
      </w:r>
      <w:r w:rsidR="008D67CA" w:rsidRPr="001F6CFC">
        <w:rPr>
          <w:rFonts w:ascii="Cambria" w:eastAsia="Times New Roman" w:hAnsi="Cambria" w:cs="Times New Roman"/>
          <w:color w:val="FF0000"/>
          <w:sz w:val="24"/>
          <w:szCs w:val="24"/>
          <w:lang w:eastAsia="en-GB"/>
        </w:rPr>
        <w:t xml:space="preserve">Liaise with safety. </w:t>
      </w:r>
    </w:p>
    <w:p w14:paraId="1813E560" w14:textId="6CE6D9B6" w:rsidR="00465842" w:rsidRPr="001F6CFC" w:rsidRDefault="008D67CA" w:rsidP="001F6CFC">
      <w:pPr>
        <w:pStyle w:val="ListParagraph"/>
        <w:numPr>
          <w:ilvl w:val="0"/>
          <w:numId w:val="44"/>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A</w:t>
      </w:r>
      <w:r w:rsidR="00E220D6" w:rsidRPr="001F6CFC">
        <w:rPr>
          <w:rFonts w:ascii="Cambria" w:eastAsia="Times New Roman" w:hAnsi="Cambria" w:cs="Times New Roman"/>
          <w:sz w:val="24"/>
          <w:szCs w:val="24"/>
          <w:lang w:eastAsia="en-GB"/>
        </w:rPr>
        <w:t xml:space="preserve"> </w:t>
      </w:r>
      <w:r w:rsidR="00DD5986" w:rsidRPr="001F6CFC">
        <w:rPr>
          <w:rFonts w:ascii="Cambria" w:eastAsia="Times New Roman" w:hAnsi="Cambria" w:cs="Times New Roman"/>
          <w:sz w:val="24"/>
          <w:szCs w:val="24"/>
          <w:lang w:eastAsia="en-GB"/>
        </w:rPr>
        <w:t>filter</w:t>
      </w:r>
      <w:r w:rsidR="00E220D6" w:rsidRPr="001F6CFC">
        <w:rPr>
          <w:rFonts w:ascii="Cambria" w:eastAsia="Times New Roman" w:hAnsi="Cambria" w:cs="Times New Roman"/>
          <w:sz w:val="24"/>
          <w:szCs w:val="24"/>
          <w:lang w:eastAsia="en-GB"/>
        </w:rPr>
        <w:t xml:space="preserve"> required</w:t>
      </w:r>
      <w:r w:rsidR="00465842" w:rsidRPr="001F6CFC">
        <w:rPr>
          <w:rFonts w:ascii="Cambria" w:eastAsia="Times New Roman" w:hAnsi="Cambria" w:cs="Times New Roman"/>
          <w:sz w:val="24"/>
          <w:szCs w:val="24"/>
          <w:lang w:eastAsia="en-GB"/>
        </w:rPr>
        <w:t xml:space="preserve"> – Such as a HEPA filter</w:t>
      </w:r>
      <w:r w:rsidR="00C77F08" w:rsidRPr="001F6CFC">
        <w:rPr>
          <w:rFonts w:ascii="Cambria" w:eastAsia="Times New Roman" w:hAnsi="Cambria" w:cs="Times New Roman"/>
          <w:sz w:val="24"/>
          <w:szCs w:val="24"/>
          <w:lang w:eastAsia="en-GB"/>
        </w:rPr>
        <w:t>.</w:t>
      </w:r>
    </w:p>
    <w:p w14:paraId="577E97F7" w14:textId="476C8808" w:rsidR="00E220D6" w:rsidRPr="001F6CFC" w:rsidRDefault="008D67CA" w:rsidP="001F6CFC">
      <w:pPr>
        <w:pStyle w:val="ListParagraph"/>
        <w:numPr>
          <w:ilvl w:val="1"/>
          <w:numId w:val="46"/>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R</w:t>
      </w:r>
      <w:r w:rsidR="00465842" w:rsidRPr="001F6CFC">
        <w:rPr>
          <w:rFonts w:ascii="Cambria" w:eastAsia="Times New Roman" w:hAnsi="Cambria" w:cs="Times New Roman"/>
          <w:sz w:val="24"/>
          <w:szCs w:val="24"/>
          <w:lang w:eastAsia="en-GB"/>
        </w:rPr>
        <w:t>educing the concerns/risk of cross contamination</w:t>
      </w:r>
      <w:r w:rsidRPr="001F6CFC">
        <w:rPr>
          <w:rFonts w:ascii="Cambria" w:eastAsia="Times New Roman" w:hAnsi="Cambria" w:cs="Times New Roman"/>
          <w:sz w:val="24"/>
          <w:szCs w:val="24"/>
          <w:lang w:eastAsia="en-GB"/>
        </w:rPr>
        <w:t>.</w:t>
      </w:r>
    </w:p>
    <w:p w14:paraId="37DE7D51" w14:textId="03C6B94C" w:rsidR="00E220D6" w:rsidRPr="001F6CFC" w:rsidRDefault="00465842" w:rsidP="001F6CFC">
      <w:pPr>
        <w:pStyle w:val="ListParagraph"/>
        <w:numPr>
          <w:ilvl w:val="1"/>
          <w:numId w:val="46"/>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T</w:t>
      </w:r>
      <w:r w:rsidR="00E220D6" w:rsidRPr="001F6CFC">
        <w:rPr>
          <w:rFonts w:ascii="Cambria" w:eastAsia="Times New Roman" w:hAnsi="Cambria" w:cs="Times New Roman"/>
          <w:sz w:val="24"/>
          <w:szCs w:val="24"/>
          <w:lang w:eastAsia="en-GB"/>
        </w:rPr>
        <w:t xml:space="preserve">o reduce </w:t>
      </w:r>
      <w:r w:rsidRPr="001F6CFC">
        <w:rPr>
          <w:rFonts w:ascii="Cambria" w:eastAsia="Times New Roman" w:hAnsi="Cambria" w:cs="Times New Roman"/>
          <w:sz w:val="24"/>
          <w:szCs w:val="24"/>
          <w:lang w:eastAsia="en-GB"/>
        </w:rPr>
        <w:t>safety</w:t>
      </w:r>
      <w:r w:rsidR="00931036" w:rsidRPr="001F6CFC">
        <w:rPr>
          <w:rFonts w:ascii="Cambria" w:eastAsia="Times New Roman" w:hAnsi="Cambria" w:cs="Times New Roman"/>
          <w:sz w:val="24"/>
          <w:szCs w:val="24"/>
          <w:lang w:eastAsia="en-GB"/>
        </w:rPr>
        <w:t>/hygiene</w:t>
      </w:r>
      <w:r w:rsidRPr="001F6CFC">
        <w:rPr>
          <w:rFonts w:ascii="Cambria" w:eastAsia="Times New Roman" w:hAnsi="Cambria" w:cs="Times New Roman"/>
          <w:sz w:val="24"/>
          <w:szCs w:val="24"/>
          <w:lang w:eastAsia="en-GB"/>
        </w:rPr>
        <w:t xml:space="preserve"> concerns wh</w:t>
      </w:r>
      <w:r w:rsidR="00E220D6" w:rsidRPr="001F6CFC">
        <w:rPr>
          <w:rFonts w:ascii="Cambria" w:eastAsia="Times New Roman" w:hAnsi="Cambria" w:cs="Times New Roman"/>
          <w:sz w:val="24"/>
          <w:szCs w:val="24"/>
          <w:lang w:eastAsia="en-GB"/>
        </w:rPr>
        <w:t>en disposing of unit</w:t>
      </w:r>
      <w:r w:rsidR="008D67CA" w:rsidRPr="001F6CFC">
        <w:rPr>
          <w:rFonts w:ascii="Cambria" w:eastAsia="Times New Roman" w:hAnsi="Cambria" w:cs="Times New Roman"/>
          <w:sz w:val="24"/>
          <w:szCs w:val="24"/>
          <w:lang w:eastAsia="en-GB"/>
        </w:rPr>
        <w:t>.</w:t>
      </w:r>
    </w:p>
    <w:p w14:paraId="7915A06A" w14:textId="7B52F94C" w:rsidR="009B0D19" w:rsidRPr="001F6CFC" w:rsidRDefault="00931036" w:rsidP="001F6CFC">
      <w:pPr>
        <w:pStyle w:val="ListParagraph"/>
        <w:numPr>
          <w:ilvl w:val="1"/>
          <w:numId w:val="46"/>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E</w:t>
      </w:r>
      <w:r w:rsidR="00DD5986" w:rsidRPr="001F6CFC">
        <w:rPr>
          <w:rFonts w:ascii="Cambria" w:eastAsia="Times New Roman" w:hAnsi="Cambria" w:cs="Times New Roman"/>
          <w:sz w:val="24"/>
          <w:szCs w:val="24"/>
          <w:lang w:eastAsia="en-GB"/>
        </w:rPr>
        <w:t xml:space="preserve">nsuring readings are </w:t>
      </w:r>
      <w:r w:rsidR="00ED248D" w:rsidRPr="001F6CFC">
        <w:rPr>
          <w:rFonts w:ascii="Cambria" w:eastAsia="Times New Roman" w:hAnsi="Cambria" w:cs="Times New Roman"/>
          <w:sz w:val="24"/>
          <w:szCs w:val="24"/>
          <w:lang w:eastAsia="en-GB"/>
        </w:rPr>
        <w:t>accurate</w:t>
      </w:r>
      <w:r w:rsidR="00C84C73" w:rsidRPr="001F6CFC">
        <w:rPr>
          <w:rFonts w:ascii="Cambria" w:eastAsia="Times New Roman" w:hAnsi="Cambria" w:cs="Times New Roman"/>
          <w:sz w:val="24"/>
          <w:szCs w:val="24"/>
          <w:lang w:eastAsia="en-GB"/>
        </w:rPr>
        <w:t xml:space="preserve"> and</w:t>
      </w:r>
      <w:r w:rsidR="00505538" w:rsidRPr="001F6CFC">
        <w:rPr>
          <w:rFonts w:ascii="Cambria" w:eastAsia="Times New Roman" w:hAnsi="Cambria" w:cs="Times New Roman"/>
          <w:sz w:val="24"/>
          <w:szCs w:val="24"/>
          <w:lang w:eastAsia="en-GB"/>
        </w:rPr>
        <w:t xml:space="preserve"> mechanical integrity</w:t>
      </w:r>
      <w:r w:rsidR="00C84C73" w:rsidRPr="001F6CFC">
        <w:rPr>
          <w:rFonts w:ascii="Cambria" w:eastAsia="Times New Roman" w:hAnsi="Cambria" w:cs="Times New Roman"/>
          <w:sz w:val="24"/>
          <w:szCs w:val="24"/>
          <w:lang w:eastAsia="en-GB"/>
        </w:rPr>
        <w:t xml:space="preserve"> not compromised by blockages</w:t>
      </w:r>
      <w:r w:rsidR="00505538" w:rsidRPr="001F6CFC">
        <w:rPr>
          <w:rFonts w:ascii="Cambria" w:eastAsia="Times New Roman" w:hAnsi="Cambria" w:cs="Times New Roman"/>
          <w:sz w:val="24"/>
          <w:szCs w:val="24"/>
          <w:lang w:eastAsia="en-GB"/>
        </w:rPr>
        <w:t>.</w:t>
      </w:r>
    </w:p>
    <w:p w14:paraId="3932DDFC" w14:textId="347D17F8" w:rsidR="00931036" w:rsidRPr="001F6CFC" w:rsidRDefault="00931036" w:rsidP="001F6CFC">
      <w:pPr>
        <w:pStyle w:val="ListParagraph"/>
        <w:numPr>
          <w:ilvl w:val="0"/>
          <w:numId w:val="46"/>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Non-return valve to be utilised reducing risk of spreading infection.</w:t>
      </w:r>
    </w:p>
    <w:p w14:paraId="5166BB15" w14:textId="70AEFD47" w:rsidR="00931036" w:rsidRPr="001F6CFC" w:rsidRDefault="00931036" w:rsidP="001F6CFC">
      <w:pPr>
        <w:pStyle w:val="ListParagraph"/>
        <w:numPr>
          <w:ilvl w:val="0"/>
          <w:numId w:val="46"/>
        </w:numPr>
        <w:shd w:val="clear" w:color="auto" w:fill="FFFFFF"/>
        <w:spacing w:before="100" w:beforeAutospacing="1" w:after="100" w:afterAutospacing="1" w:line="360" w:lineRule="auto"/>
        <w:rPr>
          <w:rFonts w:ascii="Cambria" w:eastAsia="Times New Roman" w:hAnsi="Cambria" w:cs="Times New Roman"/>
          <w:sz w:val="24"/>
          <w:szCs w:val="24"/>
          <w:lang w:eastAsia="en-GB"/>
        </w:rPr>
      </w:pPr>
      <w:r w:rsidRPr="001F6CFC">
        <w:rPr>
          <w:rFonts w:ascii="Cambria" w:eastAsia="Times New Roman" w:hAnsi="Cambria" w:cs="Times New Roman"/>
          <w:sz w:val="24"/>
          <w:szCs w:val="24"/>
          <w:lang w:eastAsia="en-GB"/>
        </w:rPr>
        <w:t xml:space="preserve">Consider use of internal fuel cell to kill viral pathogens post cycle. </w:t>
      </w:r>
      <w:r w:rsidRPr="001F6CFC">
        <w:rPr>
          <w:rFonts w:ascii="Cambria" w:eastAsia="Times New Roman" w:hAnsi="Cambria" w:cs="Times New Roman"/>
          <w:color w:val="FF0000"/>
          <w:sz w:val="24"/>
          <w:szCs w:val="24"/>
          <w:lang w:eastAsia="en-GB"/>
        </w:rPr>
        <w:t>Liaise with supply chain.</w:t>
      </w:r>
    </w:p>
    <w:p w14:paraId="6A0F945F" w14:textId="30BB7CCF" w:rsidR="00DD6501"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5" w:name="_Toc136164697"/>
      <w:r w:rsidR="00D8240E" w:rsidRPr="001F6CFC">
        <w:rPr>
          <w:rFonts w:ascii="Cambria" w:hAnsi="Cambria"/>
          <w:b/>
          <w:bCs/>
          <w:color w:val="auto"/>
          <w:sz w:val="24"/>
          <w:szCs w:val="24"/>
          <w:u w:val="single"/>
        </w:rPr>
        <w:t>Intellectual Property</w:t>
      </w:r>
      <w:bookmarkEnd w:id="15"/>
    </w:p>
    <w:p w14:paraId="1651DF38" w14:textId="1DDC33E3" w:rsidR="009B0D19" w:rsidRPr="001F6CFC" w:rsidRDefault="009F3019" w:rsidP="001F6CFC">
      <w:pPr>
        <w:pStyle w:val="ListParagraph"/>
        <w:numPr>
          <w:ilvl w:val="0"/>
          <w:numId w:val="10"/>
        </w:numPr>
        <w:spacing w:line="360" w:lineRule="auto"/>
        <w:rPr>
          <w:rFonts w:ascii="Cambria" w:hAnsi="Cambria"/>
          <w:sz w:val="24"/>
          <w:szCs w:val="24"/>
        </w:rPr>
      </w:pPr>
      <w:r w:rsidRPr="001F6CFC">
        <w:rPr>
          <w:rFonts w:ascii="Cambria" w:hAnsi="Cambria"/>
          <w:sz w:val="24"/>
          <w:szCs w:val="24"/>
        </w:rPr>
        <w:t xml:space="preserve">How long does the patent need to be in place? </w:t>
      </w:r>
      <w:r w:rsidR="00022820" w:rsidRPr="001F6CFC">
        <w:rPr>
          <w:rFonts w:ascii="Cambria" w:hAnsi="Cambria"/>
          <w:sz w:val="24"/>
          <w:szCs w:val="24"/>
        </w:rPr>
        <w:t xml:space="preserve">5 years or 20 years. </w:t>
      </w:r>
      <w:r w:rsidR="003616E4" w:rsidRPr="001F6CFC">
        <w:rPr>
          <w:rFonts w:ascii="Cambria" w:hAnsi="Cambria"/>
          <w:sz w:val="24"/>
          <w:szCs w:val="24"/>
        </w:rPr>
        <w:t>Conduct market and cost review at 5 years.</w:t>
      </w:r>
    </w:p>
    <w:p w14:paraId="6BD47FD7" w14:textId="563A7596" w:rsidR="009B0D19" w:rsidRPr="001F6CFC" w:rsidRDefault="009F3019" w:rsidP="001F6CFC">
      <w:pPr>
        <w:pStyle w:val="ListParagraph"/>
        <w:numPr>
          <w:ilvl w:val="0"/>
          <w:numId w:val="10"/>
        </w:numPr>
        <w:spacing w:line="360" w:lineRule="auto"/>
        <w:rPr>
          <w:rFonts w:ascii="Cambria" w:hAnsi="Cambria"/>
          <w:sz w:val="24"/>
          <w:szCs w:val="24"/>
        </w:rPr>
      </w:pPr>
      <w:r w:rsidRPr="001F6CFC">
        <w:rPr>
          <w:rFonts w:ascii="Cambria" w:hAnsi="Cambria"/>
          <w:sz w:val="24"/>
          <w:szCs w:val="24"/>
        </w:rPr>
        <w:t xml:space="preserve">What is the cost involved to offer protection? </w:t>
      </w:r>
    </w:p>
    <w:p w14:paraId="11687679" w14:textId="610DE7E1" w:rsidR="003616E4" w:rsidRPr="001F6CFC" w:rsidRDefault="009F3019" w:rsidP="001F6CFC">
      <w:pPr>
        <w:pStyle w:val="ListParagraph"/>
        <w:numPr>
          <w:ilvl w:val="0"/>
          <w:numId w:val="10"/>
        </w:numPr>
        <w:spacing w:line="360" w:lineRule="auto"/>
        <w:rPr>
          <w:rFonts w:ascii="Cambria" w:hAnsi="Cambria"/>
          <w:sz w:val="24"/>
          <w:szCs w:val="24"/>
        </w:rPr>
      </w:pPr>
      <w:r w:rsidRPr="001F6CFC">
        <w:rPr>
          <w:rFonts w:ascii="Cambria" w:hAnsi="Cambria"/>
          <w:sz w:val="24"/>
          <w:szCs w:val="24"/>
        </w:rPr>
        <w:t xml:space="preserve">If the cost is high, is it necessary to have this patent? As this only offers limited defensibility especially given the high costs and time investments involved </w:t>
      </w:r>
      <w:r w:rsidR="00EF7677" w:rsidRPr="001F6CFC">
        <w:rPr>
          <w:rFonts w:ascii="Cambria" w:hAnsi="Cambria"/>
          <w:sz w:val="24"/>
          <w:szCs w:val="24"/>
        </w:rPr>
        <w:t xml:space="preserve">in prosecuting </w:t>
      </w:r>
      <w:r w:rsidRPr="001F6CFC">
        <w:rPr>
          <w:rFonts w:ascii="Cambria" w:hAnsi="Cambria"/>
          <w:sz w:val="24"/>
          <w:szCs w:val="24"/>
        </w:rPr>
        <w:t>(</w:t>
      </w:r>
      <w:proofErr w:type="spellStart"/>
      <w:r w:rsidRPr="001F6CFC">
        <w:rPr>
          <w:rFonts w:ascii="Cambria" w:hAnsi="Cambria"/>
          <w:sz w:val="24"/>
          <w:szCs w:val="24"/>
        </w:rPr>
        <w:t>Brem</w:t>
      </w:r>
      <w:proofErr w:type="spellEnd"/>
      <w:r w:rsidRPr="001F6CFC">
        <w:rPr>
          <w:rFonts w:ascii="Cambria" w:hAnsi="Cambria"/>
          <w:sz w:val="24"/>
          <w:szCs w:val="24"/>
        </w:rPr>
        <w:t xml:space="preserve"> et al, p1286, 2017).</w:t>
      </w:r>
    </w:p>
    <w:p w14:paraId="53F9853E" w14:textId="1DF15591" w:rsidR="00CC48A3" w:rsidRPr="001F6CFC" w:rsidRDefault="009F3019" w:rsidP="001F6CFC">
      <w:pPr>
        <w:pStyle w:val="ListParagraph"/>
        <w:numPr>
          <w:ilvl w:val="0"/>
          <w:numId w:val="10"/>
        </w:numPr>
        <w:spacing w:line="360" w:lineRule="auto"/>
        <w:rPr>
          <w:rFonts w:ascii="Cambria" w:hAnsi="Cambria"/>
          <w:sz w:val="24"/>
          <w:szCs w:val="24"/>
        </w:rPr>
      </w:pPr>
      <w:r w:rsidRPr="001F6CFC">
        <w:rPr>
          <w:rFonts w:ascii="Cambria" w:hAnsi="Cambria"/>
          <w:sz w:val="24"/>
          <w:szCs w:val="24"/>
        </w:rPr>
        <w:lastRenderedPageBreak/>
        <w:t xml:space="preserve">Does the patent need to involve some agreement with the university helping develop the breathalyser? According to </w:t>
      </w:r>
      <w:proofErr w:type="spellStart"/>
      <w:r w:rsidRPr="001F6CFC">
        <w:rPr>
          <w:rFonts w:ascii="Cambria" w:hAnsi="Cambria"/>
          <w:sz w:val="24"/>
          <w:szCs w:val="24"/>
        </w:rPr>
        <w:t>Brem</w:t>
      </w:r>
      <w:proofErr w:type="spellEnd"/>
      <w:r w:rsidRPr="001F6CFC">
        <w:rPr>
          <w:rFonts w:ascii="Cambria" w:hAnsi="Cambria"/>
          <w:sz w:val="24"/>
          <w:szCs w:val="24"/>
        </w:rPr>
        <w:t xml:space="preserve"> et al (2017) companies need to consider adequate protection before engaging with external actors to prevent unwanted knowledge spill overs and disputes. </w:t>
      </w:r>
    </w:p>
    <w:p w14:paraId="4E6C5405" w14:textId="1684522B" w:rsidR="003849D0" w:rsidRPr="001F6CFC" w:rsidRDefault="003849D0" w:rsidP="001F6CFC">
      <w:pPr>
        <w:pStyle w:val="ListParagraph"/>
        <w:numPr>
          <w:ilvl w:val="0"/>
          <w:numId w:val="10"/>
        </w:numPr>
        <w:spacing w:line="360" w:lineRule="auto"/>
        <w:rPr>
          <w:rFonts w:ascii="Cambria" w:hAnsi="Cambria"/>
          <w:sz w:val="24"/>
          <w:szCs w:val="24"/>
        </w:rPr>
      </w:pPr>
      <w:r w:rsidRPr="001F6CFC">
        <w:rPr>
          <w:rFonts w:ascii="Cambria" w:hAnsi="Cambria"/>
          <w:sz w:val="24"/>
          <w:szCs w:val="24"/>
        </w:rPr>
        <w:t xml:space="preserve">As </w:t>
      </w:r>
      <w:r w:rsidR="00505538" w:rsidRPr="001F6CFC">
        <w:rPr>
          <w:rFonts w:ascii="Cambria" w:hAnsi="Cambria"/>
          <w:sz w:val="24"/>
          <w:szCs w:val="24"/>
        </w:rPr>
        <w:t>there’s</w:t>
      </w:r>
      <w:r w:rsidRPr="001F6CFC">
        <w:rPr>
          <w:rFonts w:ascii="Cambria" w:hAnsi="Cambria"/>
          <w:sz w:val="24"/>
          <w:szCs w:val="24"/>
        </w:rPr>
        <w:t xml:space="preserve"> lots of different form of protection and not all protection is equal a base level of knowledge should be attainted</w:t>
      </w:r>
      <w:r w:rsidR="00401632" w:rsidRPr="001F6CFC">
        <w:rPr>
          <w:rFonts w:ascii="Cambria" w:hAnsi="Cambria"/>
          <w:sz w:val="24"/>
          <w:szCs w:val="24"/>
        </w:rPr>
        <w:t xml:space="preserve"> t</w:t>
      </w:r>
      <w:r w:rsidRPr="001F6CFC">
        <w:rPr>
          <w:rFonts w:ascii="Cambria" w:hAnsi="Cambria"/>
          <w:sz w:val="24"/>
          <w:szCs w:val="24"/>
        </w:rPr>
        <w:t xml:space="preserve">o ensure intellectual property is protected </w:t>
      </w:r>
      <w:r w:rsidR="00401632" w:rsidRPr="001F6CFC">
        <w:rPr>
          <w:rFonts w:ascii="Cambria" w:hAnsi="Cambria"/>
          <w:sz w:val="24"/>
          <w:szCs w:val="24"/>
        </w:rPr>
        <w:t>and therefore,</w:t>
      </w:r>
      <w:r w:rsidRPr="001F6CFC">
        <w:rPr>
          <w:rFonts w:ascii="Cambria" w:hAnsi="Cambria"/>
          <w:sz w:val="24"/>
          <w:szCs w:val="24"/>
        </w:rPr>
        <w:t xml:space="preserve"> </w:t>
      </w:r>
      <w:r w:rsidR="0035782C" w:rsidRPr="001F6CFC">
        <w:rPr>
          <w:rFonts w:ascii="Cambria" w:hAnsi="Cambria"/>
          <w:sz w:val="24"/>
          <w:szCs w:val="24"/>
        </w:rPr>
        <w:t>competitive</w:t>
      </w:r>
      <w:r w:rsidRPr="001F6CFC">
        <w:rPr>
          <w:rFonts w:ascii="Cambria" w:hAnsi="Cambria"/>
          <w:sz w:val="24"/>
          <w:szCs w:val="24"/>
        </w:rPr>
        <w:t xml:space="preserve"> advantage</w:t>
      </w:r>
      <w:r w:rsidR="00505538" w:rsidRPr="001F6CFC">
        <w:rPr>
          <w:rFonts w:ascii="Cambria" w:hAnsi="Cambria"/>
          <w:sz w:val="24"/>
          <w:szCs w:val="24"/>
        </w:rPr>
        <w:t xml:space="preserve"> (</w:t>
      </w:r>
      <w:proofErr w:type="spellStart"/>
      <w:r w:rsidR="00505538" w:rsidRPr="001F6CFC">
        <w:rPr>
          <w:rFonts w:ascii="Cambria" w:hAnsi="Cambria"/>
          <w:sz w:val="24"/>
          <w:szCs w:val="24"/>
        </w:rPr>
        <w:t>Luchs</w:t>
      </w:r>
      <w:proofErr w:type="spellEnd"/>
      <w:r w:rsidR="00505538" w:rsidRPr="001F6CFC">
        <w:rPr>
          <w:rFonts w:ascii="Cambria" w:hAnsi="Cambria"/>
          <w:sz w:val="24"/>
          <w:szCs w:val="24"/>
        </w:rPr>
        <w:t xml:space="preserve"> et al, 2015).</w:t>
      </w:r>
    </w:p>
    <w:p w14:paraId="1E69ED82" w14:textId="54562ABD" w:rsidR="00CC48A3" w:rsidRPr="001F6CFC" w:rsidRDefault="00401632" w:rsidP="001F6CFC">
      <w:pPr>
        <w:pStyle w:val="ListParagraph"/>
        <w:numPr>
          <w:ilvl w:val="1"/>
          <w:numId w:val="12"/>
        </w:numPr>
        <w:spacing w:line="360" w:lineRule="auto"/>
        <w:rPr>
          <w:rFonts w:ascii="Cambria" w:hAnsi="Cambria"/>
          <w:sz w:val="24"/>
          <w:szCs w:val="24"/>
        </w:rPr>
      </w:pPr>
      <w:r w:rsidRPr="001F6CFC">
        <w:rPr>
          <w:rFonts w:ascii="Cambria" w:hAnsi="Cambria"/>
          <w:color w:val="FF0000"/>
          <w:sz w:val="24"/>
          <w:szCs w:val="24"/>
        </w:rPr>
        <w:t>L</w:t>
      </w:r>
      <w:r w:rsidR="004C146E" w:rsidRPr="001F6CFC">
        <w:rPr>
          <w:rFonts w:ascii="Cambria" w:hAnsi="Cambria"/>
          <w:color w:val="FF0000"/>
          <w:sz w:val="24"/>
          <w:szCs w:val="24"/>
        </w:rPr>
        <w:t>egal need to be consulted to understand and provide information on the implications of collaborative design efforts</w:t>
      </w:r>
      <w:r w:rsidR="00506558" w:rsidRPr="001F6CFC">
        <w:rPr>
          <w:rFonts w:ascii="Cambria" w:hAnsi="Cambria"/>
          <w:color w:val="FF0000"/>
          <w:sz w:val="24"/>
          <w:szCs w:val="24"/>
        </w:rPr>
        <w:t xml:space="preserve"> and protection going forward for both parties</w:t>
      </w:r>
      <w:r w:rsidR="004C146E" w:rsidRPr="001F6CFC">
        <w:rPr>
          <w:rFonts w:ascii="Cambria" w:hAnsi="Cambria"/>
          <w:color w:val="FF0000"/>
          <w:sz w:val="24"/>
          <w:szCs w:val="24"/>
        </w:rPr>
        <w:t>.</w:t>
      </w:r>
    </w:p>
    <w:p w14:paraId="3C3A1B04" w14:textId="02CCEBB2" w:rsidR="00505538" w:rsidRPr="001F6CFC" w:rsidRDefault="00505538" w:rsidP="001F6CFC">
      <w:pPr>
        <w:pStyle w:val="ListParagraph"/>
        <w:numPr>
          <w:ilvl w:val="1"/>
          <w:numId w:val="12"/>
        </w:numPr>
        <w:spacing w:line="360" w:lineRule="auto"/>
        <w:rPr>
          <w:rFonts w:ascii="Cambria" w:hAnsi="Cambria"/>
          <w:sz w:val="24"/>
          <w:szCs w:val="24"/>
        </w:rPr>
      </w:pPr>
      <w:r w:rsidRPr="001F6CFC">
        <w:rPr>
          <w:rFonts w:ascii="Cambria" w:hAnsi="Cambria"/>
          <w:sz w:val="24"/>
          <w:szCs w:val="24"/>
        </w:rPr>
        <w:t>Consider licencing agreement to protect both parties (Trott, p280,2017)</w:t>
      </w:r>
    </w:p>
    <w:p w14:paraId="246598D0" w14:textId="701A0194" w:rsidR="009B0D19" w:rsidRPr="001F6CFC" w:rsidRDefault="00C76F13"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6" w:name="_Toc136164698"/>
      <w:r w:rsidR="00D8240E" w:rsidRPr="001F6CFC">
        <w:rPr>
          <w:rFonts w:ascii="Cambria" w:hAnsi="Cambria"/>
          <w:b/>
          <w:bCs/>
          <w:color w:val="auto"/>
          <w:sz w:val="24"/>
          <w:szCs w:val="24"/>
          <w:u w:val="single"/>
        </w:rPr>
        <w:t>Legal</w:t>
      </w:r>
      <w:bookmarkEnd w:id="16"/>
    </w:p>
    <w:p w14:paraId="5164FDB9" w14:textId="2FFE5EBA" w:rsidR="00C84C73" w:rsidRPr="001F6CFC" w:rsidRDefault="00C84C73" w:rsidP="001F6CFC">
      <w:pPr>
        <w:pStyle w:val="ListParagraph"/>
        <w:numPr>
          <w:ilvl w:val="0"/>
          <w:numId w:val="11"/>
        </w:numPr>
        <w:spacing w:line="360" w:lineRule="auto"/>
        <w:rPr>
          <w:rFonts w:ascii="Cambria" w:hAnsi="Cambria"/>
          <w:sz w:val="24"/>
          <w:szCs w:val="24"/>
        </w:rPr>
      </w:pPr>
      <w:r w:rsidRPr="001F6CFC">
        <w:rPr>
          <w:rFonts w:ascii="Cambria" w:hAnsi="Cambria"/>
          <w:color w:val="FF0000"/>
          <w:sz w:val="24"/>
          <w:szCs w:val="24"/>
        </w:rPr>
        <w:t xml:space="preserve">Involve legal before initiating project </w:t>
      </w:r>
      <w:r w:rsidRPr="001F6CFC">
        <w:rPr>
          <w:rFonts w:ascii="Cambria" w:hAnsi="Cambria"/>
          <w:sz w:val="24"/>
          <w:szCs w:val="24"/>
        </w:rPr>
        <w:t>to get advice and input on legal requirements.</w:t>
      </w:r>
    </w:p>
    <w:p w14:paraId="7482D395" w14:textId="08B26669" w:rsidR="00C84C73" w:rsidRPr="001F6CFC" w:rsidRDefault="00480EE9" w:rsidP="001F6CFC">
      <w:pPr>
        <w:pStyle w:val="ListParagraph"/>
        <w:numPr>
          <w:ilvl w:val="0"/>
          <w:numId w:val="11"/>
        </w:numPr>
        <w:spacing w:line="360" w:lineRule="auto"/>
        <w:rPr>
          <w:rFonts w:ascii="Cambria" w:hAnsi="Cambria"/>
          <w:sz w:val="24"/>
          <w:szCs w:val="24"/>
        </w:rPr>
      </w:pPr>
      <w:r w:rsidRPr="001F6CFC">
        <w:rPr>
          <w:rFonts w:ascii="Cambria" w:hAnsi="Cambria"/>
          <w:sz w:val="24"/>
          <w:szCs w:val="24"/>
        </w:rPr>
        <w:t>Management of external suppliers and adhering to company policy is essential and needs to be managed</w:t>
      </w:r>
      <w:r w:rsidR="00401632" w:rsidRPr="001F6CFC">
        <w:rPr>
          <w:rFonts w:ascii="Cambria" w:hAnsi="Cambria"/>
          <w:sz w:val="24"/>
          <w:szCs w:val="24"/>
        </w:rPr>
        <w:t>,</w:t>
      </w:r>
      <w:r w:rsidRPr="001F6CFC">
        <w:rPr>
          <w:rFonts w:ascii="Cambria" w:hAnsi="Cambria"/>
          <w:sz w:val="24"/>
          <w:szCs w:val="24"/>
        </w:rPr>
        <w:t xml:space="preserve"> reducing any liability issues. </w:t>
      </w:r>
    </w:p>
    <w:p w14:paraId="1A78ECC6" w14:textId="422BB78A" w:rsidR="00505538" w:rsidRPr="001F6CFC" w:rsidRDefault="00505538" w:rsidP="001F6CFC">
      <w:pPr>
        <w:pStyle w:val="ListParagraph"/>
        <w:numPr>
          <w:ilvl w:val="0"/>
          <w:numId w:val="11"/>
        </w:numPr>
        <w:spacing w:line="360" w:lineRule="auto"/>
        <w:rPr>
          <w:rFonts w:ascii="Cambria" w:hAnsi="Cambria"/>
          <w:sz w:val="24"/>
          <w:szCs w:val="24"/>
        </w:rPr>
      </w:pPr>
      <w:r w:rsidRPr="001F6CFC">
        <w:rPr>
          <w:rFonts w:ascii="Cambria" w:hAnsi="Cambria"/>
          <w:sz w:val="24"/>
          <w:szCs w:val="24"/>
        </w:rPr>
        <w:t xml:space="preserve">Scan of </w:t>
      </w:r>
      <w:r w:rsidR="00B823BE" w:rsidRPr="001F6CFC">
        <w:rPr>
          <w:rFonts w:ascii="Cambria" w:hAnsi="Cambria"/>
          <w:sz w:val="24"/>
          <w:szCs w:val="24"/>
        </w:rPr>
        <w:t>supplier’s</w:t>
      </w:r>
      <w:r w:rsidRPr="001F6CFC">
        <w:rPr>
          <w:rFonts w:ascii="Cambria" w:hAnsi="Cambria"/>
          <w:sz w:val="24"/>
          <w:szCs w:val="24"/>
        </w:rPr>
        <w:t xml:space="preserve"> </w:t>
      </w:r>
      <w:r w:rsidR="00B823BE" w:rsidRPr="001F6CFC">
        <w:rPr>
          <w:rFonts w:ascii="Cambria" w:hAnsi="Cambria"/>
          <w:sz w:val="24"/>
          <w:szCs w:val="24"/>
        </w:rPr>
        <w:t>credentials required.</w:t>
      </w:r>
    </w:p>
    <w:p w14:paraId="5663428F" w14:textId="412E0D85" w:rsidR="00163319" w:rsidRPr="001F6CFC" w:rsidRDefault="00163319" w:rsidP="001F6CFC">
      <w:pPr>
        <w:pStyle w:val="ListParagraph"/>
        <w:numPr>
          <w:ilvl w:val="0"/>
          <w:numId w:val="11"/>
        </w:numPr>
        <w:spacing w:line="360" w:lineRule="auto"/>
        <w:rPr>
          <w:rFonts w:ascii="Cambria" w:hAnsi="Cambria"/>
          <w:sz w:val="24"/>
          <w:szCs w:val="24"/>
        </w:rPr>
      </w:pPr>
      <w:r w:rsidRPr="001F6CFC">
        <w:rPr>
          <w:rFonts w:ascii="Cambria" w:hAnsi="Cambria"/>
          <w:sz w:val="24"/>
          <w:szCs w:val="24"/>
        </w:rPr>
        <w:t xml:space="preserve">Scan of current </w:t>
      </w:r>
      <w:r w:rsidR="001D5033" w:rsidRPr="001F6CFC">
        <w:rPr>
          <w:rFonts w:ascii="Cambria" w:hAnsi="Cambria"/>
          <w:sz w:val="24"/>
          <w:szCs w:val="24"/>
        </w:rPr>
        <w:t>patents/trademarks and other forms of protection is required, ensuring no lawsuits follow launch of product.</w:t>
      </w:r>
    </w:p>
    <w:p w14:paraId="1EC98E0C" w14:textId="24B2C09E" w:rsidR="007B2C4D" w:rsidRPr="001F6CFC" w:rsidRDefault="007B2C4D" w:rsidP="001F6CFC">
      <w:pPr>
        <w:pStyle w:val="ListParagraph"/>
        <w:numPr>
          <w:ilvl w:val="0"/>
          <w:numId w:val="11"/>
        </w:numPr>
        <w:spacing w:line="360" w:lineRule="auto"/>
        <w:rPr>
          <w:rFonts w:ascii="Cambria" w:hAnsi="Cambria"/>
          <w:sz w:val="24"/>
          <w:szCs w:val="24"/>
        </w:rPr>
      </w:pPr>
      <w:r w:rsidRPr="001F6CFC">
        <w:rPr>
          <w:rFonts w:ascii="Cambria" w:hAnsi="Cambria"/>
          <w:sz w:val="24"/>
          <w:szCs w:val="24"/>
        </w:rPr>
        <w:t>Legal requirements of potential mobile application use and data protection requirements.</w:t>
      </w:r>
    </w:p>
    <w:p w14:paraId="60EA3EF2" w14:textId="5D8A3B15" w:rsidR="00CC48A3"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7" w:name="_Toc136164699"/>
      <w:r w:rsidR="00AE3525" w:rsidRPr="001F6CFC">
        <w:rPr>
          <w:rFonts w:ascii="Cambria" w:hAnsi="Cambria"/>
          <w:b/>
          <w:bCs/>
          <w:color w:val="auto"/>
          <w:sz w:val="24"/>
          <w:szCs w:val="24"/>
          <w:u w:val="single"/>
        </w:rPr>
        <w:t>Logistics</w:t>
      </w:r>
      <w:bookmarkEnd w:id="17"/>
    </w:p>
    <w:p w14:paraId="70CADFBC" w14:textId="6E2FE269" w:rsidR="00B56FF5" w:rsidRPr="001F6CFC" w:rsidRDefault="00E220D6" w:rsidP="001F6CFC">
      <w:pPr>
        <w:pStyle w:val="ListParagraph"/>
        <w:numPr>
          <w:ilvl w:val="0"/>
          <w:numId w:val="11"/>
        </w:numPr>
        <w:spacing w:line="360" w:lineRule="auto"/>
        <w:rPr>
          <w:rFonts w:ascii="Cambria" w:hAnsi="Cambria"/>
          <w:sz w:val="24"/>
          <w:szCs w:val="24"/>
        </w:rPr>
      </w:pPr>
      <w:r w:rsidRPr="001F6CFC">
        <w:rPr>
          <w:rFonts w:ascii="Cambria" w:hAnsi="Cambria"/>
          <w:sz w:val="24"/>
          <w:szCs w:val="24"/>
        </w:rPr>
        <w:t xml:space="preserve">Utilise current distribution/logistic methods of current product portfolio.  </w:t>
      </w:r>
    </w:p>
    <w:p w14:paraId="3E0DD932" w14:textId="17CEB65A" w:rsidR="001D5033" w:rsidRPr="001F6CFC" w:rsidRDefault="001D5033" w:rsidP="001F6CFC">
      <w:pPr>
        <w:pStyle w:val="ListParagraph"/>
        <w:numPr>
          <w:ilvl w:val="1"/>
          <w:numId w:val="11"/>
        </w:numPr>
        <w:spacing w:line="360" w:lineRule="auto"/>
        <w:rPr>
          <w:rFonts w:ascii="Cambria" w:hAnsi="Cambria"/>
          <w:sz w:val="24"/>
          <w:szCs w:val="24"/>
        </w:rPr>
      </w:pPr>
      <w:r w:rsidRPr="001F6CFC">
        <w:rPr>
          <w:rFonts w:ascii="Cambria" w:hAnsi="Cambria"/>
          <w:sz w:val="24"/>
          <w:szCs w:val="24"/>
        </w:rPr>
        <w:t>Determine if current provider</w:t>
      </w:r>
      <w:r w:rsidR="00B823BE" w:rsidRPr="001F6CFC">
        <w:rPr>
          <w:rFonts w:ascii="Cambria" w:hAnsi="Cambria"/>
          <w:sz w:val="24"/>
          <w:szCs w:val="24"/>
        </w:rPr>
        <w:t>/method</w:t>
      </w:r>
      <w:r w:rsidRPr="001F6CFC">
        <w:rPr>
          <w:rFonts w:ascii="Cambria" w:hAnsi="Cambria"/>
          <w:sz w:val="24"/>
          <w:szCs w:val="24"/>
        </w:rPr>
        <w:t xml:space="preserve"> can deliver on proposed volumes.</w:t>
      </w:r>
    </w:p>
    <w:p w14:paraId="344DB6D4" w14:textId="1C94C3D6" w:rsidR="00B823BE" w:rsidRPr="001F6CFC" w:rsidRDefault="00B823BE" w:rsidP="001F6CFC">
      <w:pPr>
        <w:pStyle w:val="ListParagraph"/>
        <w:numPr>
          <w:ilvl w:val="1"/>
          <w:numId w:val="11"/>
        </w:numPr>
        <w:spacing w:line="360" w:lineRule="auto"/>
        <w:rPr>
          <w:rFonts w:ascii="Cambria" w:hAnsi="Cambria"/>
          <w:color w:val="FF0000"/>
          <w:sz w:val="24"/>
          <w:szCs w:val="24"/>
        </w:rPr>
      </w:pPr>
      <w:r w:rsidRPr="001F6CFC">
        <w:rPr>
          <w:rFonts w:ascii="Cambria" w:hAnsi="Cambria"/>
          <w:color w:val="FF0000"/>
          <w:sz w:val="24"/>
          <w:szCs w:val="24"/>
        </w:rPr>
        <w:t>If not, alternate method</w:t>
      </w:r>
      <w:r w:rsidR="007B2C4D" w:rsidRPr="001F6CFC">
        <w:rPr>
          <w:rFonts w:ascii="Cambria" w:hAnsi="Cambria"/>
          <w:color w:val="FF0000"/>
          <w:sz w:val="24"/>
          <w:szCs w:val="24"/>
        </w:rPr>
        <w:t>s</w:t>
      </w:r>
      <w:r w:rsidRPr="001F6CFC">
        <w:rPr>
          <w:rFonts w:ascii="Cambria" w:hAnsi="Cambria"/>
          <w:color w:val="FF0000"/>
          <w:sz w:val="24"/>
          <w:szCs w:val="24"/>
        </w:rPr>
        <w:t xml:space="preserve"> </w:t>
      </w:r>
      <w:r w:rsidR="007B2C4D" w:rsidRPr="001F6CFC">
        <w:rPr>
          <w:rFonts w:ascii="Cambria" w:hAnsi="Cambria"/>
          <w:color w:val="FF0000"/>
          <w:sz w:val="24"/>
          <w:szCs w:val="24"/>
        </w:rPr>
        <w:t>need</w:t>
      </w:r>
      <w:r w:rsidRPr="001F6CFC">
        <w:rPr>
          <w:rFonts w:ascii="Cambria" w:hAnsi="Cambria"/>
          <w:color w:val="FF0000"/>
          <w:sz w:val="24"/>
          <w:szCs w:val="24"/>
        </w:rPr>
        <w:t xml:space="preserve"> to be escalated.</w:t>
      </w:r>
    </w:p>
    <w:p w14:paraId="0BF2401B" w14:textId="5CE298FF" w:rsidR="00CC48A3" w:rsidRPr="001F6CFC" w:rsidRDefault="00D8240E" w:rsidP="001F6CFC">
      <w:pPr>
        <w:pStyle w:val="Heading2"/>
        <w:numPr>
          <w:ilvl w:val="0"/>
          <w:numId w:val="1"/>
        </w:numPr>
        <w:spacing w:line="360" w:lineRule="auto"/>
        <w:rPr>
          <w:rFonts w:ascii="Cambria" w:hAnsi="Cambria"/>
          <w:b/>
          <w:bCs/>
          <w:color w:val="auto"/>
          <w:sz w:val="24"/>
          <w:szCs w:val="24"/>
          <w:u w:val="single"/>
        </w:rPr>
      </w:pPr>
      <w:bookmarkStart w:id="18" w:name="_Toc136164700"/>
      <w:r w:rsidRPr="001F6CFC">
        <w:rPr>
          <w:rFonts w:ascii="Cambria" w:hAnsi="Cambria"/>
          <w:b/>
          <w:bCs/>
          <w:color w:val="auto"/>
          <w:sz w:val="24"/>
          <w:szCs w:val="24"/>
          <w:u w:val="single"/>
        </w:rPr>
        <w:t>Manufacturing</w:t>
      </w:r>
      <w:r w:rsidR="00AE3525" w:rsidRPr="001F6CFC">
        <w:rPr>
          <w:rFonts w:ascii="Cambria" w:hAnsi="Cambria"/>
          <w:b/>
          <w:bCs/>
          <w:color w:val="auto"/>
          <w:sz w:val="24"/>
          <w:szCs w:val="24"/>
          <w:u w:val="single"/>
        </w:rPr>
        <w:t xml:space="preserve"> Facilities </w:t>
      </w:r>
      <w:r w:rsidR="00C76F13" w:rsidRPr="001F6CFC">
        <w:rPr>
          <w:rFonts w:ascii="Cambria" w:hAnsi="Cambria"/>
          <w:b/>
          <w:bCs/>
          <w:color w:val="auto"/>
          <w:sz w:val="24"/>
          <w:szCs w:val="24"/>
          <w:u w:val="single"/>
        </w:rPr>
        <w:t>&amp;</w:t>
      </w:r>
      <w:r w:rsidR="00AE3525" w:rsidRPr="001F6CFC">
        <w:rPr>
          <w:rFonts w:ascii="Cambria" w:hAnsi="Cambria"/>
          <w:b/>
          <w:bCs/>
          <w:color w:val="auto"/>
          <w:sz w:val="24"/>
          <w:szCs w:val="24"/>
          <w:u w:val="single"/>
        </w:rPr>
        <w:t xml:space="preserve"> Capacity</w:t>
      </w:r>
      <w:bookmarkEnd w:id="18"/>
    </w:p>
    <w:p w14:paraId="7432F7B8" w14:textId="77777777" w:rsidR="00B141C4" w:rsidRPr="001F6CFC" w:rsidRDefault="00C77F08" w:rsidP="001F6CFC">
      <w:pPr>
        <w:pStyle w:val="ListParagraph"/>
        <w:numPr>
          <w:ilvl w:val="0"/>
          <w:numId w:val="40"/>
        </w:numPr>
        <w:spacing w:line="360" w:lineRule="auto"/>
        <w:rPr>
          <w:rFonts w:ascii="Cambria" w:hAnsi="Cambria"/>
          <w:sz w:val="24"/>
          <w:szCs w:val="24"/>
        </w:rPr>
      </w:pPr>
      <w:r w:rsidRPr="001F6CFC">
        <w:rPr>
          <w:rFonts w:ascii="Cambria" w:hAnsi="Cambria"/>
          <w:sz w:val="24"/>
          <w:szCs w:val="24"/>
        </w:rPr>
        <w:t>Currently well positioned</w:t>
      </w:r>
      <w:r w:rsidR="00EA0F3D" w:rsidRPr="001F6CFC">
        <w:rPr>
          <w:rFonts w:ascii="Cambria" w:hAnsi="Cambria"/>
          <w:sz w:val="24"/>
          <w:szCs w:val="24"/>
        </w:rPr>
        <w:t xml:space="preserve"> given the</w:t>
      </w:r>
      <w:r w:rsidR="001D5033" w:rsidRPr="001F6CFC">
        <w:rPr>
          <w:rFonts w:ascii="Cambria" w:hAnsi="Cambria"/>
          <w:sz w:val="24"/>
          <w:szCs w:val="24"/>
        </w:rPr>
        <w:t xml:space="preserve"> current</w:t>
      </w:r>
      <w:r w:rsidR="00EA0F3D" w:rsidRPr="001F6CFC">
        <w:rPr>
          <w:rFonts w:ascii="Cambria" w:hAnsi="Cambria"/>
          <w:sz w:val="24"/>
          <w:szCs w:val="24"/>
        </w:rPr>
        <w:t xml:space="preserve"> technolog</w:t>
      </w:r>
      <w:r w:rsidR="001D5033" w:rsidRPr="001F6CFC">
        <w:rPr>
          <w:rFonts w:ascii="Cambria" w:hAnsi="Cambria"/>
          <w:sz w:val="24"/>
          <w:szCs w:val="24"/>
        </w:rPr>
        <w:t>ical/manufacturing capabilities.</w:t>
      </w:r>
    </w:p>
    <w:p w14:paraId="1431E2EF" w14:textId="11FB54DA" w:rsidR="00C77F08" w:rsidRPr="001F6CFC" w:rsidRDefault="00C77F08" w:rsidP="001F6CFC">
      <w:pPr>
        <w:pStyle w:val="ListParagraph"/>
        <w:numPr>
          <w:ilvl w:val="0"/>
          <w:numId w:val="40"/>
        </w:numPr>
        <w:spacing w:line="360" w:lineRule="auto"/>
        <w:rPr>
          <w:rFonts w:ascii="Cambria" w:hAnsi="Cambria"/>
          <w:sz w:val="24"/>
          <w:szCs w:val="24"/>
        </w:rPr>
      </w:pPr>
      <w:r w:rsidRPr="001F6CFC">
        <w:rPr>
          <w:rFonts w:ascii="Cambria" w:hAnsi="Cambria"/>
          <w:sz w:val="24"/>
          <w:szCs w:val="24"/>
        </w:rPr>
        <w:t>Assembly lines, quality testing facilities and packaging are all capabilities of current facility.</w:t>
      </w:r>
    </w:p>
    <w:p w14:paraId="71F2DF39" w14:textId="73DDB6DA" w:rsidR="00C77F08" w:rsidRPr="001F6CFC" w:rsidRDefault="00C77F08" w:rsidP="001F6CFC">
      <w:pPr>
        <w:pStyle w:val="ListParagraph"/>
        <w:numPr>
          <w:ilvl w:val="0"/>
          <w:numId w:val="40"/>
        </w:numPr>
        <w:spacing w:line="360" w:lineRule="auto"/>
        <w:rPr>
          <w:rFonts w:ascii="Cambria" w:hAnsi="Cambria"/>
          <w:sz w:val="24"/>
          <w:szCs w:val="24"/>
        </w:rPr>
      </w:pPr>
      <w:r w:rsidRPr="001F6CFC">
        <w:rPr>
          <w:rFonts w:ascii="Cambria" w:hAnsi="Cambria"/>
          <w:sz w:val="24"/>
          <w:szCs w:val="24"/>
        </w:rPr>
        <w:t>Do we have the equipment to manufacture this product in house?</w:t>
      </w:r>
    </w:p>
    <w:p w14:paraId="359D0B55" w14:textId="78942EA8" w:rsidR="00B823BE" w:rsidRPr="001F6CFC" w:rsidRDefault="00B823BE" w:rsidP="001F6CFC">
      <w:pPr>
        <w:pStyle w:val="ListParagraph"/>
        <w:numPr>
          <w:ilvl w:val="1"/>
          <w:numId w:val="40"/>
        </w:numPr>
        <w:spacing w:line="360" w:lineRule="auto"/>
        <w:rPr>
          <w:rFonts w:ascii="Cambria" w:hAnsi="Cambria"/>
          <w:sz w:val="24"/>
          <w:szCs w:val="24"/>
        </w:rPr>
      </w:pPr>
      <w:r w:rsidRPr="001F6CFC">
        <w:rPr>
          <w:rFonts w:ascii="Cambria" w:hAnsi="Cambria"/>
          <w:sz w:val="24"/>
          <w:szCs w:val="24"/>
        </w:rPr>
        <w:lastRenderedPageBreak/>
        <w:t>If not</w:t>
      </w:r>
      <w:r w:rsidR="007B2C4D" w:rsidRPr="001F6CFC">
        <w:rPr>
          <w:rFonts w:ascii="Cambria" w:hAnsi="Cambria"/>
          <w:sz w:val="24"/>
          <w:szCs w:val="24"/>
        </w:rPr>
        <w:t>,</w:t>
      </w:r>
      <w:r w:rsidRPr="001F6CFC">
        <w:rPr>
          <w:rFonts w:ascii="Cambria" w:hAnsi="Cambria"/>
          <w:sz w:val="24"/>
          <w:szCs w:val="24"/>
        </w:rPr>
        <w:t xml:space="preserve"> lead times on </w:t>
      </w:r>
      <w:r w:rsidR="008E6A69" w:rsidRPr="001F6CFC">
        <w:rPr>
          <w:rFonts w:ascii="Cambria" w:hAnsi="Cambria"/>
          <w:sz w:val="24"/>
          <w:szCs w:val="24"/>
        </w:rPr>
        <w:t>machinery</w:t>
      </w:r>
      <w:r w:rsidRPr="001F6CFC">
        <w:rPr>
          <w:rFonts w:ascii="Cambria" w:hAnsi="Cambria"/>
          <w:sz w:val="24"/>
          <w:szCs w:val="24"/>
        </w:rPr>
        <w:t xml:space="preserve"> to be estimated to provide feedback against proposed timescales. </w:t>
      </w:r>
    </w:p>
    <w:p w14:paraId="274490CD" w14:textId="3C8AD087" w:rsidR="001D5033" w:rsidRPr="001F6CFC" w:rsidRDefault="00B823BE" w:rsidP="001F6CFC">
      <w:pPr>
        <w:pStyle w:val="ListParagraph"/>
        <w:numPr>
          <w:ilvl w:val="1"/>
          <w:numId w:val="40"/>
        </w:numPr>
        <w:spacing w:line="360" w:lineRule="auto"/>
        <w:rPr>
          <w:rFonts w:ascii="Cambria" w:hAnsi="Cambria"/>
          <w:sz w:val="24"/>
          <w:szCs w:val="24"/>
        </w:rPr>
      </w:pPr>
      <w:r w:rsidRPr="001F6CFC">
        <w:rPr>
          <w:rFonts w:ascii="Cambria" w:hAnsi="Cambria"/>
          <w:sz w:val="24"/>
          <w:szCs w:val="24"/>
        </w:rPr>
        <w:t>If so, do</w:t>
      </w:r>
      <w:r w:rsidR="001D5033" w:rsidRPr="001F6CFC">
        <w:rPr>
          <w:rFonts w:ascii="Cambria" w:hAnsi="Cambria"/>
          <w:color w:val="000000" w:themeColor="text1"/>
          <w:sz w:val="24"/>
          <w:szCs w:val="24"/>
        </w:rPr>
        <w:t xml:space="preserve"> we have the required capacity to cater for </w:t>
      </w:r>
      <w:r w:rsidRPr="001F6CFC">
        <w:rPr>
          <w:rFonts w:ascii="Cambria" w:hAnsi="Cambria"/>
          <w:color w:val="000000" w:themeColor="text1"/>
          <w:sz w:val="24"/>
          <w:szCs w:val="24"/>
        </w:rPr>
        <w:t>proposed quantities</w:t>
      </w:r>
      <w:r w:rsidR="001D5033" w:rsidRPr="001F6CFC">
        <w:rPr>
          <w:rFonts w:ascii="Cambria" w:hAnsi="Cambria"/>
          <w:color w:val="000000" w:themeColor="text1"/>
          <w:sz w:val="24"/>
          <w:szCs w:val="24"/>
        </w:rPr>
        <w:t>?</w:t>
      </w:r>
    </w:p>
    <w:p w14:paraId="14554DDD" w14:textId="77777777" w:rsidR="008E6A69" w:rsidRPr="001F6CFC" w:rsidRDefault="001D5033" w:rsidP="001F6CFC">
      <w:pPr>
        <w:pStyle w:val="ListParagraph"/>
        <w:numPr>
          <w:ilvl w:val="0"/>
          <w:numId w:val="40"/>
        </w:numPr>
        <w:spacing w:line="360" w:lineRule="auto"/>
        <w:rPr>
          <w:rFonts w:ascii="Cambria" w:hAnsi="Cambria"/>
          <w:color w:val="000000" w:themeColor="text1"/>
          <w:sz w:val="24"/>
          <w:szCs w:val="24"/>
        </w:rPr>
      </w:pPr>
      <w:r w:rsidRPr="001F6CFC">
        <w:rPr>
          <w:rFonts w:ascii="Cambria" w:hAnsi="Cambria"/>
          <w:color w:val="FF0000"/>
          <w:sz w:val="24"/>
          <w:szCs w:val="24"/>
        </w:rPr>
        <w:t>Liaise with manufacturing/engineering.</w:t>
      </w:r>
    </w:p>
    <w:p w14:paraId="31DB13CB" w14:textId="23BF580B" w:rsidR="008E6A69" w:rsidRPr="001F6CFC" w:rsidRDefault="008E6A69" w:rsidP="001F6CFC">
      <w:pPr>
        <w:pStyle w:val="ListParagraph"/>
        <w:numPr>
          <w:ilvl w:val="0"/>
          <w:numId w:val="40"/>
        </w:numPr>
        <w:spacing w:line="360" w:lineRule="auto"/>
        <w:rPr>
          <w:rFonts w:ascii="Cambria" w:hAnsi="Cambria"/>
          <w:color w:val="000000" w:themeColor="text1"/>
          <w:sz w:val="24"/>
          <w:szCs w:val="24"/>
        </w:rPr>
      </w:pPr>
      <w:r w:rsidRPr="001F6CFC">
        <w:rPr>
          <w:rFonts w:ascii="Cambria" w:hAnsi="Cambria"/>
          <w:sz w:val="24"/>
          <w:szCs w:val="24"/>
        </w:rPr>
        <w:t>Given the technological readiness of the current business and the successful prototype and laboratory tests</w:t>
      </w:r>
      <w:r w:rsidR="003616E4" w:rsidRPr="001F6CFC">
        <w:rPr>
          <w:rFonts w:ascii="Cambria" w:hAnsi="Cambria"/>
          <w:sz w:val="24"/>
          <w:szCs w:val="24"/>
        </w:rPr>
        <w:t>,</w:t>
      </w:r>
      <w:r w:rsidRPr="001F6CFC">
        <w:rPr>
          <w:rFonts w:ascii="Cambria" w:hAnsi="Cambria"/>
          <w:sz w:val="24"/>
          <w:szCs w:val="24"/>
        </w:rPr>
        <w:t xml:space="preserve"> adoption</w:t>
      </w:r>
      <w:r w:rsidRPr="001F6CFC">
        <w:rPr>
          <w:rFonts w:ascii="Cambria" w:hAnsi="Cambria" w:cs="TimesNewRomanPS"/>
          <w:sz w:val="24"/>
          <w:szCs w:val="24"/>
        </w:rPr>
        <w:t xml:space="preserve"> should be much quicker and more reliable (</w:t>
      </w:r>
      <w:r w:rsidRPr="001F6CFC">
        <w:rPr>
          <w:rFonts w:ascii="Cambria" w:hAnsi="Cambria"/>
          <w:sz w:val="24"/>
          <w:szCs w:val="24"/>
        </w:rPr>
        <w:t>Ulrich and Eppinger, p66, 2012).</w:t>
      </w:r>
    </w:p>
    <w:p w14:paraId="73B81875" w14:textId="77777777" w:rsidR="008E6A69" w:rsidRPr="001F6CFC" w:rsidRDefault="008E6A69" w:rsidP="001F6CFC">
      <w:pPr>
        <w:autoSpaceDE w:val="0"/>
        <w:autoSpaceDN w:val="0"/>
        <w:adjustRightInd w:val="0"/>
        <w:spacing w:after="0" w:line="360" w:lineRule="auto"/>
        <w:rPr>
          <w:rFonts w:ascii="Cambria" w:hAnsi="Cambria" w:cs="TimesNewRomanPS"/>
          <w:sz w:val="24"/>
          <w:szCs w:val="24"/>
        </w:rPr>
      </w:pPr>
    </w:p>
    <w:p w14:paraId="7D58B603" w14:textId="3EA5ECA2" w:rsidR="00A016A8"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19" w:name="_Toc136164701"/>
      <w:r w:rsidR="00D8240E" w:rsidRPr="001F6CFC">
        <w:rPr>
          <w:rFonts w:ascii="Cambria" w:hAnsi="Cambria"/>
          <w:b/>
          <w:bCs/>
          <w:color w:val="auto"/>
          <w:sz w:val="24"/>
          <w:szCs w:val="24"/>
          <w:u w:val="single"/>
        </w:rPr>
        <w:t>Marketing</w:t>
      </w:r>
      <w:r w:rsidR="00EB1292" w:rsidRPr="001F6CFC">
        <w:rPr>
          <w:rFonts w:ascii="Cambria" w:hAnsi="Cambria"/>
          <w:b/>
          <w:bCs/>
          <w:color w:val="auto"/>
          <w:sz w:val="24"/>
          <w:szCs w:val="24"/>
          <w:u w:val="single"/>
        </w:rPr>
        <w:t>/Research</w:t>
      </w:r>
      <w:bookmarkEnd w:id="19"/>
    </w:p>
    <w:p w14:paraId="3DF879D3" w14:textId="040AFB04" w:rsidR="00A016A8" w:rsidRPr="001F6CFC" w:rsidRDefault="00A016A8" w:rsidP="001F6CFC">
      <w:pPr>
        <w:pStyle w:val="ListParagraph"/>
        <w:numPr>
          <w:ilvl w:val="0"/>
          <w:numId w:val="33"/>
        </w:numPr>
        <w:spacing w:line="360" w:lineRule="auto"/>
        <w:rPr>
          <w:rFonts w:ascii="Cambria" w:hAnsi="Cambria"/>
          <w:sz w:val="24"/>
          <w:szCs w:val="24"/>
        </w:rPr>
      </w:pPr>
      <w:r w:rsidRPr="001F6CFC">
        <w:rPr>
          <w:rFonts w:ascii="Cambria" w:hAnsi="Cambria"/>
          <w:sz w:val="24"/>
          <w:szCs w:val="24"/>
        </w:rPr>
        <w:t>Marketing material to</w:t>
      </w:r>
      <w:r w:rsidR="00117AF7" w:rsidRPr="001F6CFC">
        <w:rPr>
          <w:rFonts w:ascii="Cambria" w:hAnsi="Cambria"/>
          <w:sz w:val="24"/>
          <w:szCs w:val="24"/>
        </w:rPr>
        <w:t xml:space="preserve"> comply with regional </w:t>
      </w:r>
      <w:r w:rsidR="00C77F08" w:rsidRPr="001F6CFC">
        <w:rPr>
          <w:rFonts w:ascii="Cambria" w:hAnsi="Cambria"/>
          <w:sz w:val="24"/>
          <w:szCs w:val="24"/>
        </w:rPr>
        <w:t>legislation.</w:t>
      </w:r>
    </w:p>
    <w:p w14:paraId="0B9CBA8B" w14:textId="7269AB97" w:rsidR="00117AF7" w:rsidRPr="001F6CFC" w:rsidRDefault="00117AF7" w:rsidP="001F6CFC">
      <w:pPr>
        <w:pStyle w:val="ListParagraph"/>
        <w:numPr>
          <w:ilvl w:val="1"/>
          <w:numId w:val="33"/>
        </w:numPr>
        <w:spacing w:line="360" w:lineRule="auto"/>
        <w:rPr>
          <w:rFonts w:ascii="Cambria" w:hAnsi="Cambria"/>
          <w:color w:val="FF0000"/>
          <w:sz w:val="24"/>
          <w:szCs w:val="24"/>
        </w:rPr>
      </w:pPr>
      <w:r w:rsidRPr="001F6CFC">
        <w:rPr>
          <w:rFonts w:ascii="Cambria" w:hAnsi="Cambria"/>
          <w:color w:val="FF0000"/>
          <w:sz w:val="24"/>
          <w:szCs w:val="24"/>
        </w:rPr>
        <w:t>Liaise with legal</w:t>
      </w:r>
      <w:r w:rsidR="00C77F08" w:rsidRPr="001F6CFC">
        <w:rPr>
          <w:rFonts w:ascii="Cambria" w:hAnsi="Cambria"/>
          <w:color w:val="FF0000"/>
          <w:sz w:val="24"/>
          <w:szCs w:val="24"/>
        </w:rPr>
        <w:t>.</w:t>
      </w:r>
    </w:p>
    <w:p w14:paraId="6F5304CD" w14:textId="52EAD60E" w:rsidR="007C579C" w:rsidRPr="001F6CFC" w:rsidRDefault="0094000D" w:rsidP="001F6CFC">
      <w:pPr>
        <w:pStyle w:val="ListParagraph"/>
        <w:numPr>
          <w:ilvl w:val="0"/>
          <w:numId w:val="33"/>
        </w:numPr>
        <w:spacing w:line="360" w:lineRule="auto"/>
        <w:rPr>
          <w:rFonts w:ascii="Cambria" w:hAnsi="Cambria"/>
          <w:sz w:val="24"/>
          <w:szCs w:val="24"/>
        </w:rPr>
      </w:pPr>
      <w:r w:rsidRPr="001F6CFC">
        <w:rPr>
          <w:rFonts w:ascii="Cambria" w:hAnsi="Cambria"/>
          <w:sz w:val="24"/>
          <w:szCs w:val="24"/>
        </w:rPr>
        <w:t xml:space="preserve">Market </w:t>
      </w:r>
      <w:r w:rsidR="007C579C" w:rsidRPr="001F6CFC">
        <w:rPr>
          <w:rFonts w:ascii="Cambria" w:hAnsi="Cambria"/>
          <w:sz w:val="24"/>
          <w:szCs w:val="24"/>
        </w:rPr>
        <w:t>research required to understand customers identifying lead user profiles and customer needs.</w:t>
      </w:r>
      <w:r w:rsidR="00F51711" w:rsidRPr="001F6CFC">
        <w:rPr>
          <w:rFonts w:ascii="Cambria" w:hAnsi="Cambria"/>
          <w:sz w:val="24"/>
          <w:szCs w:val="24"/>
        </w:rPr>
        <w:t xml:space="preserve"> The research needs to identify what the product has to do? Not how it could be implemented (Ulrich and Eppinger, p88, 2012).</w:t>
      </w:r>
    </w:p>
    <w:p w14:paraId="77CB4243" w14:textId="1B5C13E0" w:rsidR="00117AF7" w:rsidRPr="001F6CFC" w:rsidRDefault="007C579C" w:rsidP="001F6CFC">
      <w:pPr>
        <w:pStyle w:val="ListParagraph"/>
        <w:numPr>
          <w:ilvl w:val="0"/>
          <w:numId w:val="33"/>
        </w:numPr>
        <w:spacing w:line="360" w:lineRule="auto"/>
        <w:rPr>
          <w:rFonts w:ascii="Cambria" w:hAnsi="Cambria"/>
          <w:sz w:val="24"/>
          <w:szCs w:val="24"/>
        </w:rPr>
      </w:pPr>
      <w:r w:rsidRPr="001F6CFC">
        <w:rPr>
          <w:rFonts w:ascii="Cambria" w:hAnsi="Cambria"/>
          <w:sz w:val="24"/>
          <w:szCs w:val="24"/>
        </w:rPr>
        <w:t>Once market research compiled formulate a marketing plan</w:t>
      </w:r>
      <w:r w:rsidR="00BD6551" w:rsidRPr="001F6CFC">
        <w:rPr>
          <w:rFonts w:ascii="Cambria" w:hAnsi="Cambria"/>
          <w:sz w:val="24"/>
          <w:szCs w:val="24"/>
        </w:rPr>
        <w:t xml:space="preserve"> for product launch</w:t>
      </w:r>
      <w:r w:rsidRPr="001F6CFC">
        <w:rPr>
          <w:rFonts w:ascii="Cambria" w:hAnsi="Cambria"/>
          <w:sz w:val="24"/>
          <w:szCs w:val="24"/>
        </w:rPr>
        <w:t>.</w:t>
      </w:r>
    </w:p>
    <w:p w14:paraId="3014CB7F" w14:textId="3E272630" w:rsidR="00C77F08" w:rsidRPr="001F6CFC" w:rsidRDefault="007C579C" w:rsidP="001F6CFC">
      <w:pPr>
        <w:pStyle w:val="ListParagraph"/>
        <w:numPr>
          <w:ilvl w:val="0"/>
          <w:numId w:val="33"/>
        </w:numPr>
        <w:spacing w:line="360" w:lineRule="auto"/>
        <w:rPr>
          <w:rFonts w:ascii="Cambria" w:hAnsi="Cambria"/>
          <w:sz w:val="24"/>
          <w:szCs w:val="24"/>
        </w:rPr>
      </w:pPr>
      <w:r w:rsidRPr="001F6CFC">
        <w:rPr>
          <w:rFonts w:ascii="Cambria" w:hAnsi="Cambria"/>
          <w:sz w:val="24"/>
          <w:szCs w:val="24"/>
        </w:rPr>
        <w:t xml:space="preserve">Promotional activities and launch material need to be planned to enable a coherent and seamless launch of product (Ulrich and Eppinger, 2012). </w:t>
      </w:r>
    </w:p>
    <w:p w14:paraId="33AB7042" w14:textId="027D8F56" w:rsidR="007C579C" w:rsidRPr="001F6CFC" w:rsidRDefault="007C579C" w:rsidP="001F6CFC">
      <w:pPr>
        <w:pStyle w:val="ListParagraph"/>
        <w:numPr>
          <w:ilvl w:val="1"/>
          <w:numId w:val="33"/>
        </w:numPr>
        <w:spacing w:line="360" w:lineRule="auto"/>
        <w:rPr>
          <w:rFonts w:ascii="Cambria" w:hAnsi="Cambria"/>
          <w:sz w:val="24"/>
          <w:szCs w:val="24"/>
        </w:rPr>
      </w:pPr>
      <w:r w:rsidRPr="001F6CFC">
        <w:rPr>
          <w:rFonts w:ascii="Cambria" w:hAnsi="Cambria"/>
          <w:sz w:val="24"/>
          <w:szCs w:val="24"/>
        </w:rPr>
        <w:t>Marketing material to be consistent with current branding.</w:t>
      </w:r>
    </w:p>
    <w:p w14:paraId="25F08F1D" w14:textId="706E803B" w:rsidR="00EB1292" w:rsidRPr="001F6CFC" w:rsidRDefault="00EB1292" w:rsidP="001F6CFC">
      <w:pPr>
        <w:pStyle w:val="ListParagraph"/>
        <w:numPr>
          <w:ilvl w:val="0"/>
          <w:numId w:val="33"/>
        </w:numPr>
        <w:autoSpaceDE w:val="0"/>
        <w:autoSpaceDN w:val="0"/>
        <w:adjustRightInd w:val="0"/>
        <w:spacing w:after="0" w:line="360" w:lineRule="auto"/>
        <w:rPr>
          <w:rFonts w:ascii="Cambria" w:hAnsi="Cambria" w:cs="SabonLTPro-Roman"/>
          <w:sz w:val="24"/>
          <w:szCs w:val="24"/>
        </w:rPr>
      </w:pPr>
      <w:r w:rsidRPr="001F6CFC">
        <w:rPr>
          <w:rFonts w:ascii="Cambria" w:hAnsi="Cambria" w:cs="SabonLTPro-Roman"/>
          <w:sz w:val="24"/>
          <w:szCs w:val="24"/>
        </w:rPr>
        <w:t>Conduct applied research activities to overcoming any technical problems associated with developing this product. It may also involve various exploratory studies (Trott, 2017).</w:t>
      </w:r>
      <w:r w:rsidR="00BD6551" w:rsidRPr="001F6CFC">
        <w:rPr>
          <w:rFonts w:ascii="Cambria" w:hAnsi="Cambria" w:cs="SabonLTPro-Roman"/>
          <w:sz w:val="24"/>
          <w:szCs w:val="24"/>
        </w:rPr>
        <w:t xml:space="preserve"> </w:t>
      </w:r>
      <w:r w:rsidR="00BD6551" w:rsidRPr="001F6CFC">
        <w:rPr>
          <w:rFonts w:ascii="Cambria" w:hAnsi="Cambria" w:cs="SabonLTPro-Roman"/>
          <w:color w:val="FF0000"/>
          <w:sz w:val="24"/>
          <w:szCs w:val="24"/>
        </w:rPr>
        <w:t>Liaise with engineering and University.</w:t>
      </w:r>
    </w:p>
    <w:p w14:paraId="5A3A4D12" w14:textId="198B7CE7" w:rsidR="00E01914" w:rsidRPr="001F6CFC" w:rsidRDefault="002E3761" w:rsidP="001F6CFC">
      <w:pPr>
        <w:pStyle w:val="ListParagraph"/>
        <w:numPr>
          <w:ilvl w:val="0"/>
          <w:numId w:val="33"/>
        </w:numPr>
        <w:autoSpaceDE w:val="0"/>
        <w:autoSpaceDN w:val="0"/>
        <w:adjustRightInd w:val="0"/>
        <w:spacing w:after="0" w:line="360" w:lineRule="auto"/>
        <w:rPr>
          <w:rFonts w:ascii="Cambria" w:hAnsi="Cambria" w:cs="SabonLTPro-Roman"/>
          <w:sz w:val="24"/>
          <w:szCs w:val="24"/>
        </w:rPr>
      </w:pPr>
      <w:r w:rsidRPr="001F6CFC">
        <w:rPr>
          <w:rFonts w:ascii="Cambria" w:hAnsi="Cambria" w:cs="SabonLTPro-Roman"/>
          <w:sz w:val="24"/>
          <w:szCs w:val="24"/>
        </w:rPr>
        <w:t>Social media campaign should be utilised as a minimum given reduced costs and the widespread impact.  Additionally, aim to get some sort of influential endorsement to increase the virality of the campaign (Li et al, 2021).</w:t>
      </w:r>
    </w:p>
    <w:p w14:paraId="174360FE" w14:textId="5278BA4E" w:rsidR="002E3761" w:rsidRPr="001F6CFC" w:rsidRDefault="002E3761" w:rsidP="001F6CFC">
      <w:pPr>
        <w:pStyle w:val="ListParagraph"/>
        <w:numPr>
          <w:ilvl w:val="1"/>
          <w:numId w:val="33"/>
        </w:numPr>
        <w:autoSpaceDE w:val="0"/>
        <w:autoSpaceDN w:val="0"/>
        <w:adjustRightInd w:val="0"/>
        <w:spacing w:after="0" w:line="360" w:lineRule="auto"/>
        <w:rPr>
          <w:rFonts w:ascii="Cambria" w:hAnsi="Cambria" w:cs="SabonLTPro-Roman"/>
          <w:sz w:val="24"/>
          <w:szCs w:val="24"/>
        </w:rPr>
      </w:pPr>
      <w:r w:rsidRPr="001F6CFC">
        <w:rPr>
          <w:rFonts w:ascii="Cambria" w:hAnsi="Cambria" w:cs="SabonLTPro-Roman"/>
          <w:sz w:val="24"/>
          <w:szCs w:val="24"/>
        </w:rPr>
        <w:t xml:space="preserve">Campaigns and marketing material to be in accordance needs to </w:t>
      </w:r>
      <w:r w:rsidR="00C41EAC" w:rsidRPr="001F6CFC">
        <w:rPr>
          <w:rFonts w:ascii="Cambria" w:hAnsi="Cambria" w:cs="SabonLTPro-Roman"/>
          <w:sz w:val="24"/>
          <w:szCs w:val="24"/>
        </w:rPr>
        <w:t>be socially</w:t>
      </w:r>
      <w:r w:rsidRPr="001F6CFC">
        <w:rPr>
          <w:rFonts w:ascii="Cambria" w:hAnsi="Cambria" w:cs="SabonLTPro-Roman"/>
          <w:sz w:val="24"/>
          <w:szCs w:val="24"/>
        </w:rPr>
        <w:t xml:space="preserve"> and culturally </w:t>
      </w:r>
      <w:r w:rsidR="00C41EAC" w:rsidRPr="001F6CFC">
        <w:rPr>
          <w:rFonts w:ascii="Cambria" w:hAnsi="Cambria" w:cs="SabonLTPro-Roman"/>
          <w:sz w:val="24"/>
          <w:szCs w:val="24"/>
        </w:rPr>
        <w:t>adapted</w:t>
      </w:r>
      <w:r w:rsidRPr="001F6CFC">
        <w:rPr>
          <w:rFonts w:ascii="Cambria" w:hAnsi="Cambria" w:cs="SabonLTPro-Roman"/>
          <w:sz w:val="24"/>
          <w:szCs w:val="24"/>
        </w:rPr>
        <w:t xml:space="preserve"> to meet the need of the targeted market segment.</w:t>
      </w:r>
      <w:r w:rsidR="00C41EAC" w:rsidRPr="001F6CFC">
        <w:rPr>
          <w:rFonts w:ascii="Cambria" w:hAnsi="Cambria" w:cs="SabonLTPro-Roman"/>
          <w:sz w:val="24"/>
          <w:szCs w:val="24"/>
        </w:rPr>
        <w:t xml:space="preserve"> </w:t>
      </w:r>
      <w:r w:rsidR="00C41EAC" w:rsidRPr="001F6CFC">
        <w:rPr>
          <w:rFonts w:ascii="Cambria" w:hAnsi="Cambria" w:cs="SabonLTPro-Roman"/>
          <w:color w:val="FF0000"/>
          <w:sz w:val="24"/>
          <w:szCs w:val="24"/>
        </w:rPr>
        <w:t>Liaise with Marketing.</w:t>
      </w:r>
    </w:p>
    <w:p w14:paraId="6B2A3CA3" w14:textId="77777777" w:rsidR="00EB1292" w:rsidRPr="001F6CFC" w:rsidRDefault="00EB1292" w:rsidP="001F6CFC">
      <w:pPr>
        <w:autoSpaceDE w:val="0"/>
        <w:autoSpaceDN w:val="0"/>
        <w:adjustRightInd w:val="0"/>
        <w:spacing w:after="0" w:line="360" w:lineRule="auto"/>
        <w:rPr>
          <w:rFonts w:ascii="Cambria" w:hAnsi="Cambria" w:cs="SabonLTPro-Roman"/>
          <w:sz w:val="24"/>
          <w:szCs w:val="24"/>
        </w:rPr>
      </w:pPr>
    </w:p>
    <w:p w14:paraId="116005C5" w14:textId="7E73D5B8" w:rsidR="005E625C"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0" w:name="_Toc136164702"/>
      <w:r w:rsidR="00D8240E" w:rsidRPr="001F6CFC">
        <w:rPr>
          <w:rFonts w:ascii="Cambria" w:hAnsi="Cambria"/>
          <w:b/>
          <w:bCs/>
          <w:color w:val="auto"/>
          <w:sz w:val="24"/>
          <w:szCs w:val="24"/>
          <w:u w:val="single"/>
        </w:rPr>
        <w:t>Maintenance &amp; Repair</w:t>
      </w:r>
      <w:bookmarkEnd w:id="20"/>
    </w:p>
    <w:p w14:paraId="33F0C92E" w14:textId="216DEE69" w:rsidR="005E625C" w:rsidRPr="001F6CFC" w:rsidRDefault="005E625C" w:rsidP="001F6CFC">
      <w:pPr>
        <w:pStyle w:val="ListParagraph"/>
        <w:numPr>
          <w:ilvl w:val="0"/>
          <w:numId w:val="37"/>
        </w:numPr>
        <w:spacing w:line="360" w:lineRule="auto"/>
        <w:rPr>
          <w:rFonts w:ascii="Cambria" w:hAnsi="Cambria"/>
          <w:sz w:val="24"/>
          <w:szCs w:val="24"/>
        </w:rPr>
      </w:pPr>
      <w:r w:rsidRPr="001F6CFC">
        <w:rPr>
          <w:rFonts w:ascii="Cambria" w:hAnsi="Cambria"/>
          <w:sz w:val="24"/>
          <w:szCs w:val="24"/>
        </w:rPr>
        <w:t>Will the product require regular calibration ensuring accuracy of results?</w:t>
      </w:r>
    </w:p>
    <w:p w14:paraId="3762B8B0" w14:textId="7FABE66A" w:rsidR="005E625C" w:rsidRPr="001F6CFC" w:rsidRDefault="005E625C" w:rsidP="001F6CFC">
      <w:pPr>
        <w:pStyle w:val="ListParagraph"/>
        <w:numPr>
          <w:ilvl w:val="1"/>
          <w:numId w:val="37"/>
        </w:numPr>
        <w:spacing w:line="360" w:lineRule="auto"/>
        <w:rPr>
          <w:rFonts w:ascii="Cambria" w:hAnsi="Cambria"/>
          <w:sz w:val="24"/>
          <w:szCs w:val="24"/>
        </w:rPr>
      </w:pPr>
      <w:r w:rsidRPr="001F6CFC">
        <w:rPr>
          <w:rFonts w:ascii="Cambria" w:hAnsi="Cambria"/>
          <w:sz w:val="24"/>
          <w:szCs w:val="24"/>
        </w:rPr>
        <w:t>If so, how will calibration be conducted?</w:t>
      </w:r>
    </w:p>
    <w:p w14:paraId="00B362C7" w14:textId="4F88F93E" w:rsidR="00006D5E" w:rsidRPr="001F6CFC" w:rsidRDefault="00006D5E" w:rsidP="001F6CFC">
      <w:pPr>
        <w:pStyle w:val="ListParagraph"/>
        <w:numPr>
          <w:ilvl w:val="1"/>
          <w:numId w:val="37"/>
        </w:numPr>
        <w:spacing w:line="360" w:lineRule="auto"/>
        <w:rPr>
          <w:rFonts w:ascii="Cambria" w:hAnsi="Cambria"/>
          <w:sz w:val="24"/>
          <w:szCs w:val="24"/>
        </w:rPr>
      </w:pPr>
      <w:r w:rsidRPr="001F6CFC">
        <w:rPr>
          <w:rFonts w:ascii="Cambria" w:hAnsi="Cambria"/>
          <w:sz w:val="24"/>
          <w:szCs w:val="24"/>
        </w:rPr>
        <w:t>How often to be recalibrated?</w:t>
      </w:r>
    </w:p>
    <w:p w14:paraId="4044469B" w14:textId="4B5DA0D1" w:rsidR="00E24857" w:rsidRPr="001F6CFC" w:rsidRDefault="00BD6551" w:rsidP="001F6CFC">
      <w:pPr>
        <w:pStyle w:val="ListParagraph"/>
        <w:numPr>
          <w:ilvl w:val="0"/>
          <w:numId w:val="37"/>
        </w:numPr>
        <w:spacing w:line="360" w:lineRule="auto"/>
        <w:rPr>
          <w:rFonts w:ascii="Cambria" w:hAnsi="Cambria"/>
          <w:sz w:val="24"/>
          <w:szCs w:val="24"/>
        </w:rPr>
      </w:pPr>
      <w:r w:rsidRPr="001F6CFC">
        <w:rPr>
          <w:rFonts w:ascii="Cambria" w:hAnsi="Cambria"/>
          <w:sz w:val="24"/>
          <w:szCs w:val="24"/>
        </w:rPr>
        <w:lastRenderedPageBreak/>
        <w:t>T</w:t>
      </w:r>
      <w:r w:rsidR="00E24857" w:rsidRPr="001F6CFC">
        <w:rPr>
          <w:rFonts w:ascii="Cambria" w:hAnsi="Cambria"/>
          <w:sz w:val="24"/>
          <w:szCs w:val="24"/>
        </w:rPr>
        <w:t>he device</w:t>
      </w:r>
      <w:r w:rsidRPr="001F6CFC">
        <w:rPr>
          <w:rFonts w:ascii="Cambria" w:hAnsi="Cambria"/>
          <w:sz w:val="24"/>
          <w:szCs w:val="24"/>
        </w:rPr>
        <w:t xml:space="preserve"> will</w:t>
      </w:r>
      <w:r w:rsidR="00E24857" w:rsidRPr="001F6CFC">
        <w:rPr>
          <w:rFonts w:ascii="Cambria" w:hAnsi="Cambria"/>
          <w:sz w:val="24"/>
          <w:szCs w:val="24"/>
        </w:rPr>
        <w:t xml:space="preserve"> </w:t>
      </w:r>
      <w:r w:rsidR="005E625C" w:rsidRPr="001F6CFC">
        <w:rPr>
          <w:rFonts w:ascii="Cambria" w:hAnsi="Cambria"/>
          <w:sz w:val="24"/>
          <w:szCs w:val="24"/>
        </w:rPr>
        <w:t>require the ability to reset/reboot</w:t>
      </w:r>
      <w:r w:rsidR="00E24857" w:rsidRPr="001F6CFC">
        <w:rPr>
          <w:rFonts w:ascii="Cambria" w:hAnsi="Cambria"/>
          <w:sz w:val="24"/>
          <w:szCs w:val="24"/>
        </w:rPr>
        <w:t xml:space="preserve"> as a </w:t>
      </w:r>
      <w:r w:rsidRPr="001F6CFC">
        <w:rPr>
          <w:rFonts w:ascii="Cambria" w:hAnsi="Cambria"/>
          <w:sz w:val="24"/>
          <w:szCs w:val="24"/>
        </w:rPr>
        <w:t xml:space="preserve">minimum </w:t>
      </w:r>
      <w:r w:rsidR="00E24857" w:rsidRPr="001F6CFC">
        <w:rPr>
          <w:rFonts w:ascii="Cambria" w:hAnsi="Cambria"/>
          <w:sz w:val="24"/>
          <w:szCs w:val="24"/>
        </w:rPr>
        <w:t>maintenance method.</w:t>
      </w:r>
    </w:p>
    <w:p w14:paraId="0EAC852B" w14:textId="3AEB86CB" w:rsidR="001D5033" w:rsidRPr="001F6CFC" w:rsidRDefault="00006D5E" w:rsidP="001F6CFC">
      <w:pPr>
        <w:pStyle w:val="ListParagraph"/>
        <w:numPr>
          <w:ilvl w:val="0"/>
          <w:numId w:val="37"/>
        </w:numPr>
        <w:spacing w:line="360" w:lineRule="auto"/>
        <w:rPr>
          <w:rFonts w:ascii="Cambria" w:hAnsi="Cambria"/>
          <w:sz w:val="24"/>
          <w:szCs w:val="24"/>
        </w:rPr>
      </w:pPr>
      <w:r w:rsidRPr="001F6CFC">
        <w:rPr>
          <w:rFonts w:ascii="Cambria" w:hAnsi="Cambria"/>
          <w:sz w:val="24"/>
          <w:szCs w:val="24"/>
        </w:rPr>
        <w:t>Consideration needs to be given to determine best way to potentially update</w:t>
      </w:r>
      <w:r w:rsidR="001D5033" w:rsidRPr="001F6CFC">
        <w:rPr>
          <w:rFonts w:ascii="Cambria" w:hAnsi="Cambria"/>
          <w:sz w:val="24"/>
          <w:szCs w:val="24"/>
        </w:rPr>
        <w:t xml:space="preserve"> viral profiles</w:t>
      </w:r>
      <w:r w:rsidRPr="001F6CFC">
        <w:rPr>
          <w:rFonts w:ascii="Cambria" w:hAnsi="Cambria"/>
          <w:sz w:val="24"/>
          <w:szCs w:val="24"/>
        </w:rPr>
        <w:t xml:space="preserve"> if mutations are experienced</w:t>
      </w:r>
      <w:r w:rsidR="00BD6551" w:rsidRPr="001F6CFC">
        <w:rPr>
          <w:rFonts w:ascii="Cambria" w:hAnsi="Cambria"/>
          <w:sz w:val="24"/>
          <w:szCs w:val="24"/>
        </w:rPr>
        <w:t>?</w:t>
      </w:r>
      <w:r w:rsidR="001D5033" w:rsidRPr="001F6CFC">
        <w:rPr>
          <w:rFonts w:ascii="Cambria" w:hAnsi="Cambria"/>
          <w:sz w:val="24"/>
          <w:szCs w:val="24"/>
        </w:rPr>
        <w:t xml:space="preserve"> </w:t>
      </w:r>
      <w:r w:rsidR="001D5033" w:rsidRPr="001F6CFC">
        <w:rPr>
          <w:rFonts w:ascii="Cambria" w:hAnsi="Cambria"/>
          <w:color w:val="FF0000"/>
          <w:sz w:val="24"/>
          <w:szCs w:val="24"/>
        </w:rPr>
        <w:t>Liaise with viral knowledge experts/technologists</w:t>
      </w:r>
      <w:r w:rsidR="00BD6551" w:rsidRPr="001F6CFC">
        <w:rPr>
          <w:rFonts w:ascii="Cambria" w:hAnsi="Cambria"/>
          <w:color w:val="FF0000"/>
          <w:sz w:val="24"/>
          <w:szCs w:val="24"/>
        </w:rPr>
        <w:t>/University</w:t>
      </w:r>
      <w:r w:rsidR="001D5033" w:rsidRPr="001F6CFC">
        <w:rPr>
          <w:rFonts w:ascii="Cambria" w:hAnsi="Cambria"/>
          <w:sz w:val="24"/>
          <w:szCs w:val="24"/>
        </w:rPr>
        <w:t>.</w:t>
      </w:r>
    </w:p>
    <w:p w14:paraId="4F53A5F9" w14:textId="5CAAF6AF" w:rsidR="007B2C4D" w:rsidRPr="001F6CFC" w:rsidRDefault="007B2C4D" w:rsidP="001F6CFC">
      <w:pPr>
        <w:pStyle w:val="ListParagraph"/>
        <w:numPr>
          <w:ilvl w:val="0"/>
          <w:numId w:val="37"/>
        </w:numPr>
        <w:spacing w:line="360" w:lineRule="auto"/>
        <w:rPr>
          <w:rFonts w:ascii="Cambria" w:hAnsi="Cambria"/>
          <w:sz w:val="24"/>
          <w:szCs w:val="24"/>
        </w:rPr>
      </w:pPr>
      <w:r w:rsidRPr="001F6CFC">
        <w:rPr>
          <w:rFonts w:ascii="Cambria" w:hAnsi="Cambria"/>
          <w:sz w:val="24"/>
          <w:szCs w:val="24"/>
        </w:rPr>
        <w:t>Maintenance technician/team required to troubleshoot and maintain returned/faulty equipment.</w:t>
      </w:r>
    </w:p>
    <w:p w14:paraId="25C66CC5" w14:textId="5D250463" w:rsidR="007B2C4D" w:rsidRPr="001F6CFC" w:rsidRDefault="007B2C4D" w:rsidP="001F6CFC">
      <w:pPr>
        <w:pStyle w:val="ListParagraph"/>
        <w:numPr>
          <w:ilvl w:val="1"/>
          <w:numId w:val="37"/>
        </w:numPr>
        <w:spacing w:line="360" w:lineRule="auto"/>
        <w:rPr>
          <w:rFonts w:ascii="Cambria" w:hAnsi="Cambria"/>
          <w:sz w:val="24"/>
          <w:szCs w:val="24"/>
        </w:rPr>
      </w:pPr>
      <w:r w:rsidRPr="001F6CFC">
        <w:rPr>
          <w:rFonts w:ascii="Cambria" w:hAnsi="Cambria"/>
          <w:sz w:val="24"/>
          <w:szCs w:val="24"/>
        </w:rPr>
        <w:t>Inhouse technical expertise to be utilised. Additional personnel may</w:t>
      </w:r>
      <w:r w:rsidR="00E0028D" w:rsidRPr="001F6CFC">
        <w:rPr>
          <w:rFonts w:ascii="Cambria" w:hAnsi="Cambria"/>
          <w:sz w:val="24"/>
          <w:szCs w:val="24"/>
        </w:rPr>
        <w:t xml:space="preserve"> </w:t>
      </w:r>
      <w:r w:rsidRPr="001F6CFC">
        <w:rPr>
          <w:rFonts w:ascii="Cambria" w:hAnsi="Cambria"/>
          <w:sz w:val="24"/>
          <w:szCs w:val="24"/>
        </w:rPr>
        <w:t xml:space="preserve">be required. </w:t>
      </w:r>
      <w:r w:rsidRPr="001F6CFC">
        <w:rPr>
          <w:rFonts w:ascii="Cambria" w:hAnsi="Cambria"/>
          <w:color w:val="FF0000"/>
          <w:sz w:val="24"/>
          <w:szCs w:val="24"/>
        </w:rPr>
        <w:t xml:space="preserve">Liaise with engineering and </w:t>
      </w:r>
      <w:r w:rsidR="00006D5E" w:rsidRPr="001F6CFC">
        <w:rPr>
          <w:rFonts w:ascii="Cambria" w:hAnsi="Cambria"/>
          <w:color w:val="FF0000"/>
          <w:sz w:val="24"/>
          <w:szCs w:val="24"/>
        </w:rPr>
        <w:t>human resources</w:t>
      </w:r>
      <w:r w:rsidRPr="001F6CFC">
        <w:rPr>
          <w:rFonts w:ascii="Cambria" w:hAnsi="Cambria"/>
          <w:color w:val="FF0000"/>
          <w:sz w:val="24"/>
          <w:szCs w:val="24"/>
        </w:rPr>
        <w:t>.</w:t>
      </w:r>
    </w:p>
    <w:p w14:paraId="5FF29FE7" w14:textId="3CDAF000" w:rsidR="00F73503"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1" w:name="_Toc136164703"/>
      <w:r w:rsidR="00AE3525" w:rsidRPr="001F6CFC">
        <w:rPr>
          <w:rFonts w:ascii="Cambria" w:hAnsi="Cambria"/>
          <w:b/>
          <w:bCs/>
          <w:color w:val="auto"/>
          <w:sz w:val="24"/>
          <w:szCs w:val="24"/>
          <w:u w:val="single"/>
        </w:rPr>
        <w:t>Packaging</w:t>
      </w:r>
      <w:bookmarkEnd w:id="21"/>
    </w:p>
    <w:p w14:paraId="51F338BC" w14:textId="3F380236" w:rsidR="00CC48A3" w:rsidRPr="001F6CFC" w:rsidRDefault="00EB1292"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rPr>
        <w:t xml:space="preserve">Language needs to be in congruence with country being </w:t>
      </w:r>
      <w:r w:rsidR="008E6A69" w:rsidRPr="001F6CFC">
        <w:rPr>
          <w:rFonts w:ascii="Cambria" w:hAnsi="Cambria"/>
          <w:sz w:val="24"/>
          <w:szCs w:val="24"/>
        </w:rPr>
        <w:t>supplied</w:t>
      </w:r>
      <w:r w:rsidRPr="001F6CFC">
        <w:rPr>
          <w:rFonts w:ascii="Cambria" w:hAnsi="Cambria"/>
          <w:sz w:val="24"/>
          <w:szCs w:val="24"/>
        </w:rPr>
        <w:t xml:space="preserve">.  </w:t>
      </w:r>
    </w:p>
    <w:p w14:paraId="6BA59D72" w14:textId="6FC8F880" w:rsidR="00F73503" w:rsidRPr="001F6CFC" w:rsidRDefault="00F73503"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rPr>
        <w:t xml:space="preserve">Materials of packaging should be recyclable and </w:t>
      </w:r>
      <w:r w:rsidR="007C579C" w:rsidRPr="001F6CFC">
        <w:rPr>
          <w:rFonts w:ascii="Cambria" w:hAnsi="Cambria"/>
          <w:sz w:val="24"/>
          <w:szCs w:val="24"/>
        </w:rPr>
        <w:t>limit use of</w:t>
      </w:r>
      <w:r w:rsidRPr="001F6CFC">
        <w:rPr>
          <w:rFonts w:ascii="Cambria" w:hAnsi="Cambria"/>
          <w:sz w:val="24"/>
          <w:szCs w:val="24"/>
        </w:rPr>
        <w:t xml:space="preserve"> single use plastic</w:t>
      </w:r>
      <w:r w:rsidR="007C579C" w:rsidRPr="001F6CFC">
        <w:rPr>
          <w:rFonts w:ascii="Cambria" w:hAnsi="Cambria"/>
          <w:sz w:val="24"/>
          <w:szCs w:val="24"/>
        </w:rPr>
        <w:t>s</w:t>
      </w:r>
      <w:r w:rsidRPr="001F6CFC">
        <w:rPr>
          <w:rFonts w:ascii="Cambria" w:hAnsi="Cambria"/>
          <w:sz w:val="24"/>
          <w:szCs w:val="24"/>
        </w:rPr>
        <w:t xml:space="preserve">. </w:t>
      </w:r>
    </w:p>
    <w:p w14:paraId="5C11BEA6" w14:textId="57BD7A56" w:rsidR="00F73503" w:rsidRPr="001F6CFC" w:rsidRDefault="00F73503"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rPr>
        <w:t>QR code on packaging offering Instructions for use and user manual for further product information.</w:t>
      </w:r>
    </w:p>
    <w:p w14:paraId="1B0B226A" w14:textId="57ED4769" w:rsidR="00063010" w:rsidRPr="001F6CFC" w:rsidRDefault="00063010"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rPr>
        <w:t>No misleading packaging language and in conformity with current product offerings</w:t>
      </w:r>
      <w:r w:rsidR="007F4F8C" w:rsidRPr="001F6CFC">
        <w:rPr>
          <w:rFonts w:ascii="Cambria" w:hAnsi="Cambria"/>
          <w:sz w:val="24"/>
          <w:szCs w:val="24"/>
        </w:rPr>
        <w:t xml:space="preserve"> in terms of appearance and design. </w:t>
      </w:r>
    </w:p>
    <w:p w14:paraId="193DC508" w14:textId="46D4A1DB" w:rsidR="00063010" w:rsidRPr="001F6CFC" w:rsidRDefault="005E625C"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rPr>
        <w:t xml:space="preserve">Consider </w:t>
      </w:r>
      <w:r w:rsidR="008E6A69" w:rsidRPr="001F6CFC">
        <w:rPr>
          <w:rFonts w:ascii="Cambria" w:hAnsi="Cambria"/>
          <w:sz w:val="24"/>
          <w:szCs w:val="24"/>
        </w:rPr>
        <w:t xml:space="preserve">type of </w:t>
      </w:r>
      <w:r w:rsidR="00063010" w:rsidRPr="001F6CFC">
        <w:rPr>
          <w:rFonts w:ascii="Cambria" w:hAnsi="Cambria"/>
          <w:sz w:val="24"/>
          <w:szCs w:val="24"/>
        </w:rPr>
        <w:t xml:space="preserve">protective wrapping to protect packaging that will have the least environmental impact? </w:t>
      </w:r>
    </w:p>
    <w:p w14:paraId="46EFA550" w14:textId="2BB13DB9" w:rsidR="006E25EE" w:rsidRPr="001F6CFC" w:rsidRDefault="006E25EE" w:rsidP="001F6CFC">
      <w:pPr>
        <w:pStyle w:val="ListParagraph"/>
        <w:numPr>
          <w:ilvl w:val="1"/>
          <w:numId w:val="23"/>
        </w:numPr>
        <w:spacing w:line="360" w:lineRule="auto"/>
        <w:rPr>
          <w:rFonts w:ascii="Cambria" w:hAnsi="Cambria"/>
          <w:sz w:val="24"/>
          <w:szCs w:val="24"/>
        </w:rPr>
      </w:pPr>
      <w:r w:rsidRPr="001F6CFC">
        <w:rPr>
          <w:rFonts w:ascii="Cambria" w:hAnsi="Cambria"/>
          <w:sz w:val="24"/>
          <w:szCs w:val="24"/>
        </w:rPr>
        <w:t xml:space="preserve">Consider material such as Polyethylene. </w:t>
      </w:r>
      <w:r w:rsidR="007F4F8C" w:rsidRPr="001F6CFC">
        <w:rPr>
          <w:rFonts w:ascii="Cambria" w:hAnsi="Cambria"/>
          <w:sz w:val="24"/>
          <w:szCs w:val="24"/>
          <w:shd w:val="clear" w:color="auto" w:fill="FFFFFF"/>
        </w:rPr>
        <w:t>Most</w:t>
      </w:r>
      <w:r w:rsidRPr="001F6CFC">
        <w:rPr>
          <w:rFonts w:ascii="Cambria" w:hAnsi="Cambria"/>
          <w:sz w:val="24"/>
          <w:szCs w:val="24"/>
          <w:shd w:val="clear" w:color="auto" w:fill="FFFFFF"/>
        </w:rPr>
        <w:t xml:space="preserve"> polyethylene resin plastics are readily recyclable if the material is clean and dry (Plastic Film Recycling, 2023).</w:t>
      </w:r>
      <w:r w:rsidR="00006D5E" w:rsidRPr="001F6CFC">
        <w:rPr>
          <w:rFonts w:ascii="Cambria" w:hAnsi="Cambria"/>
          <w:sz w:val="24"/>
          <w:szCs w:val="24"/>
          <w:shd w:val="clear" w:color="auto" w:fill="FFFFFF"/>
        </w:rPr>
        <w:t xml:space="preserve"> </w:t>
      </w:r>
      <w:r w:rsidR="00006D5E" w:rsidRPr="001F6CFC">
        <w:rPr>
          <w:rFonts w:ascii="Cambria" w:hAnsi="Cambria"/>
          <w:color w:val="FF0000"/>
          <w:sz w:val="24"/>
          <w:szCs w:val="24"/>
          <w:shd w:val="clear" w:color="auto" w:fill="FFFFFF"/>
        </w:rPr>
        <w:t>Liaise with supply chain.</w:t>
      </w:r>
    </w:p>
    <w:p w14:paraId="268A28B1" w14:textId="099EF7C3" w:rsidR="00006D5E" w:rsidRPr="001F6CFC" w:rsidRDefault="00006D5E"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shd w:val="clear" w:color="auto" w:fill="FFFFFF"/>
        </w:rPr>
        <w:t xml:space="preserve">Social media platforms clearly visible. </w:t>
      </w:r>
    </w:p>
    <w:p w14:paraId="32939A94" w14:textId="7E361E67" w:rsidR="00006D5E" w:rsidRPr="001F6CFC" w:rsidRDefault="00006D5E" w:rsidP="001F6CFC">
      <w:pPr>
        <w:pStyle w:val="ListParagraph"/>
        <w:numPr>
          <w:ilvl w:val="0"/>
          <w:numId w:val="23"/>
        </w:numPr>
        <w:spacing w:line="360" w:lineRule="auto"/>
        <w:rPr>
          <w:rFonts w:ascii="Cambria" w:hAnsi="Cambria"/>
          <w:sz w:val="24"/>
          <w:szCs w:val="24"/>
        </w:rPr>
      </w:pPr>
      <w:r w:rsidRPr="001F6CFC">
        <w:rPr>
          <w:rFonts w:ascii="Cambria" w:hAnsi="Cambria"/>
          <w:sz w:val="24"/>
          <w:szCs w:val="24"/>
          <w:shd w:val="clear" w:color="auto" w:fill="FFFFFF"/>
        </w:rPr>
        <w:t xml:space="preserve">To comply with regulations regarding labelling and packaging requirements – i.e., UKCA/CE/CA. </w:t>
      </w:r>
      <w:r w:rsidRPr="001F6CFC">
        <w:rPr>
          <w:rFonts w:ascii="Cambria" w:hAnsi="Cambria"/>
          <w:color w:val="FF0000"/>
          <w:sz w:val="24"/>
          <w:szCs w:val="24"/>
          <w:shd w:val="clear" w:color="auto" w:fill="FFFFFF"/>
        </w:rPr>
        <w:t>liaise with legal and quality.</w:t>
      </w:r>
    </w:p>
    <w:p w14:paraId="26E2931F" w14:textId="36360917" w:rsidR="0050246D"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2" w:name="_Toc136164704"/>
      <w:r w:rsidR="00D8240E" w:rsidRPr="001F6CFC">
        <w:rPr>
          <w:rFonts w:ascii="Cambria" w:hAnsi="Cambria"/>
          <w:b/>
          <w:bCs/>
          <w:color w:val="auto"/>
          <w:sz w:val="24"/>
          <w:szCs w:val="24"/>
          <w:u w:val="single"/>
        </w:rPr>
        <w:t>Performance</w:t>
      </w:r>
      <w:bookmarkEnd w:id="22"/>
    </w:p>
    <w:p w14:paraId="77DC9802" w14:textId="22290FF3" w:rsidR="000B4E77" w:rsidRPr="001F6CFC" w:rsidRDefault="00F73503"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t>R</w:t>
      </w:r>
      <w:r w:rsidR="000B78B1" w:rsidRPr="001F6CFC">
        <w:rPr>
          <w:rFonts w:ascii="Cambria" w:hAnsi="Cambria"/>
          <w:sz w:val="24"/>
          <w:szCs w:val="24"/>
        </w:rPr>
        <w:t xml:space="preserve">esponse time of less than </w:t>
      </w:r>
      <w:r w:rsidR="00480EE9" w:rsidRPr="001F6CFC">
        <w:rPr>
          <w:rFonts w:ascii="Cambria" w:hAnsi="Cambria"/>
          <w:sz w:val="24"/>
          <w:szCs w:val="24"/>
        </w:rPr>
        <w:t>30 seconds</w:t>
      </w:r>
      <w:r w:rsidRPr="001F6CFC">
        <w:rPr>
          <w:rFonts w:ascii="Cambria" w:hAnsi="Cambria"/>
          <w:sz w:val="24"/>
          <w:szCs w:val="24"/>
        </w:rPr>
        <w:t xml:space="preserve"> once sample</w:t>
      </w:r>
      <w:r w:rsidR="00E0028D" w:rsidRPr="001F6CFC">
        <w:rPr>
          <w:rFonts w:ascii="Cambria" w:hAnsi="Cambria"/>
          <w:sz w:val="24"/>
          <w:szCs w:val="24"/>
        </w:rPr>
        <w:t xml:space="preserve"> is</w:t>
      </w:r>
      <w:r w:rsidRPr="001F6CFC">
        <w:rPr>
          <w:rFonts w:ascii="Cambria" w:hAnsi="Cambria"/>
          <w:sz w:val="24"/>
          <w:szCs w:val="24"/>
        </w:rPr>
        <w:t xml:space="preserve"> received. </w:t>
      </w:r>
    </w:p>
    <w:p w14:paraId="77C51B0A" w14:textId="55B8CB52" w:rsidR="00843CCB" w:rsidRPr="001F6CFC" w:rsidRDefault="00843CCB"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t xml:space="preserve">Output – more than 60 per hour minimum – less than 60 seconds for results required as maximum threshold. </w:t>
      </w:r>
    </w:p>
    <w:p w14:paraId="16267C99" w14:textId="51889EC2" w:rsidR="00697D82" w:rsidRPr="001F6CFC" w:rsidRDefault="000B78B1"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t xml:space="preserve">How accurate </w:t>
      </w:r>
      <w:r w:rsidR="00C16189" w:rsidRPr="001F6CFC">
        <w:rPr>
          <w:rFonts w:ascii="Cambria" w:hAnsi="Cambria"/>
          <w:sz w:val="24"/>
          <w:szCs w:val="24"/>
        </w:rPr>
        <w:t xml:space="preserve">does the breathalyser need to be </w:t>
      </w:r>
      <w:r w:rsidRPr="001F6CFC">
        <w:rPr>
          <w:rFonts w:ascii="Cambria" w:hAnsi="Cambria"/>
          <w:sz w:val="24"/>
          <w:szCs w:val="24"/>
        </w:rPr>
        <w:t>in detecting volatile organic compounds?</w:t>
      </w:r>
      <w:r w:rsidR="00697D82" w:rsidRPr="001F6CFC">
        <w:rPr>
          <w:rFonts w:ascii="Cambria" w:hAnsi="Cambria"/>
          <w:sz w:val="24"/>
          <w:szCs w:val="24"/>
        </w:rPr>
        <w:t xml:space="preserve"> Minimum standards required</w:t>
      </w:r>
      <w:r w:rsidR="00F73503" w:rsidRPr="001F6CFC">
        <w:rPr>
          <w:rFonts w:ascii="Cambria" w:hAnsi="Cambria"/>
          <w:sz w:val="24"/>
          <w:szCs w:val="24"/>
        </w:rPr>
        <w:t>:</w:t>
      </w:r>
    </w:p>
    <w:p w14:paraId="67B37F24" w14:textId="0A3349DB" w:rsidR="000B4E77" w:rsidRPr="001F6CFC" w:rsidRDefault="00893FEC" w:rsidP="001F6CFC">
      <w:pPr>
        <w:pStyle w:val="ListParagraph"/>
        <w:numPr>
          <w:ilvl w:val="1"/>
          <w:numId w:val="7"/>
        </w:numPr>
        <w:spacing w:line="360" w:lineRule="auto"/>
        <w:rPr>
          <w:rFonts w:ascii="Cambria" w:hAnsi="Cambria"/>
          <w:sz w:val="24"/>
          <w:szCs w:val="24"/>
        </w:rPr>
      </w:pPr>
      <w:r w:rsidRPr="001F6CFC">
        <w:rPr>
          <w:rFonts w:ascii="Cambria" w:hAnsi="Cambria"/>
          <w:sz w:val="24"/>
          <w:szCs w:val="24"/>
        </w:rPr>
        <w:t>Refer to MHRA (2021) guidelines – target 80-100% accuracy</w:t>
      </w:r>
      <w:r w:rsidR="005E625C" w:rsidRPr="001F6CFC">
        <w:rPr>
          <w:rFonts w:ascii="Cambria" w:hAnsi="Cambria"/>
          <w:sz w:val="24"/>
          <w:szCs w:val="24"/>
        </w:rPr>
        <w:t>.</w:t>
      </w:r>
    </w:p>
    <w:p w14:paraId="10FBCC05" w14:textId="6DF234E8" w:rsidR="000B4E77" w:rsidRPr="001F6CFC" w:rsidRDefault="005E625C"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lastRenderedPageBreak/>
        <w:t>Consider impact of</w:t>
      </w:r>
      <w:r w:rsidR="00C16189" w:rsidRPr="001F6CFC">
        <w:rPr>
          <w:rFonts w:ascii="Cambria" w:hAnsi="Cambria"/>
          <w:sz w:val="24"/>
          <w:szCs w:val="24"/>
        </w:rPr>
        <w:t xml:space="preserve"> surrounding gases </w:t>
      </w:r>
      <w:r w:rsidRPr="001F6CFC">
        <w:rPr>
          <w:rFonts w:ascii="Cambria" w:hAnsi="Cambria"/>
          <w:sz w:val="24"/>
          <w:szCs w:val="24"/>
        </w:rPr>
        <w:t>on</w:t>
      </w:r>
      <w:r w:rsidR="00C16189" w:rsidRPr="001F6CFC">
        <w:rPr>
          <w:rFonts w:ascii="Cambria" w:hAnsi="Cambria"/>
          <w:sz w:val="24"/>
          <w:szCs w:val="24"/>
        </w:rPr>
        <w:t xml:space="preserve"> the performance of the breathalyser?</w:t>
      </w:r>
      <w:r w:rsidR="00861004" w:rsidRPr="001F6CFC">
        <w:rPr>
          <w:rFonts w:ascii="Cambria" w:hAnsi="Cambria"/>
          <w:sz w:val="24"/>
          <w:szCs w:val="24"/>
        </w:rPr>
        <w:t xml:space="preserve"> </w:t>
      </w:r>
      <w:r w:rsidR="00861004" w:rsidRPr="001F6CFC">
        <w:rPr>
          <w:rFonts w:ascii="Cambria" w:hAnsi="Cambria"/>
          <w:color w:val="FF0000"/>
          <w:sz w:val="24"/>
          <w:szCs w:val="24"/>
        </w:rPr>
        <w:t xml:space="preserve">Liaise with </w:t>
      </w:r>
      <w:r w:rsidR="00E24857" w:rsidRPr="001F6CFC">
        <w:rPr>
          <w:rFonts w:ascii="Cambria" w:hAnsi="Cambria"/>
          <w:color w:val="FF0000"/>
          <w:sz w:val="24"/>
          <w:szCs w:val="24"/>
        </w:rPr>
        <w:t>Quality</w:t>
      </w:r>
      <w:r w:rsidR="00861004" w:rsidRPr="001F6CFC">
        <w:rPr>
          <w:rFonts w:ascii="Cambria" w:hAnsi="Cambria"/>
          <w:color w:val="FF0000"/>
          <w:sz w:val="24"/>
          <w:szCs w:val="24"/>
        </w:rPr>
        <w:t>.</w:t>
      </w:r>
    </w:p>
    <w:p w14:paraId="05723C8A" w14:textId="1C55A4D6" w:rsidR="008E6A69" w:rsidRPr="001F6CFC" w:rsidRDefault="000B4E77"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t xml:space="preserve">Will eating, smoking, </w:t>
      </w:r>
      <w:r w:rsidR="00F73503" w:rsidRPr="001F6CFC">
        <w:rPr>
          <w:rFonts w:ascii="Cambria" w:hAnsi="Cambria"/>
          <w:sz w:val="24"/>
          <w:szCs w:val="24"/>
        </w:rPr>
        <w:t>drinking</w:t>
      </w:r>
      <w:r w:rsidRPr="001F6CFC">
        <w:rPr>
          <w:rFonts w:ascii="Cambria" w:hAnsi="Cambria"/>
          <w:sz w:val="24"/>
          <w:szCs w:val="24"/>
        </w:rPr>
        <w:t xml:space="preserve"> and taking drugs/medication impact on test accuracy? </w:t>
      </w:r>
      <w:r w:rsidR="00861004" w:rsidRPr="001F6CFC">
        <w:rPr>
          <w:rFonts w:ascii="Cambria" w:hAnsi="Cambria"/>
          <w:color w:val="FF0000"/>
          <w:sz w:val="24"/>
          <w:szCs w:val="24"/>
        </w:rPr>
        <w:t xml:space="preserve">Liaise with </w:t>
      </w:r>
      <w:r w:rsidR="00E24857" w:rsidRPr="001F6CFC">
        <w:rPr>
          <w:rFonts w:ascii="Cambria" w:hAnsi="Cambria"/>
          <w:color w:val="FF0000"/>
          <w:sz w:val="24"/>
          <w:szCs w:val="24"/>
        </w:rPr>
        <w:t>Quality</w:t>
      </w:r>
      <w:r w:rsidR="00AC7015" w:rsidRPr="001F6CFC">
        <w:rPr>
          <w:rFonts w:ascii="Cambria" w:hAnsi="Cambria"/>
          <w:color w:val="FF0000"/>
          <w:sz w:val="24"/>
          <w:szCs w:val="24"/>
        </w:rPr>
        <w:t xml:space="preserve"> + knowledge expert</w:t>
      </w:r>
      <w:r w:rsidR="00861004" w:rsidRPr="001F6CFC">
        <w:rPr>
          <w:rFonts w:ascii="Cambria" w:hAnsi="Cambria"/>
          <w:color w:val="FF0000"/>
          <w:sz w:val="24"/>
          <w:szCs w:val="24"/>
        </w:rPr>
        <w:t>.</w:t>
      </w:r>
    </w:p>
    <w:p w14:paraId="4C088386" w14:textId="1CA16B21" w:rsidR="00022820" w:rsidRPr="001F6CFC" w:rsidRDefault="00E91472" w:rsidP="001F6CFC">
      <w:pPr>
        <w:pStyle w:val="ListParagraph"/>
        <w:numPr>
          <w:ilvl w:val="0"/>
          <w:numId w:val="7"/>
        </w:numPr>
        <w:spacing w:line="360" w:lineRule="auto"/>
        <w:rPr>
          <w:rFonts w:ascii="Cambria" w:hAnsi="Cambria"/>
          <w:sz w:val="24"/>
          <w:szCs w:val="24"/>
        </w:rPr>
      </w:pPr>
      <w:r w:rsidRPr="001F6CFC">
        <w:rPr>
          <w:rFonts w:ascii="Cambria" w:hAnsi="Cambria"/>
          <w:sz w:val="24"/>
          <w:szCs w:val="24"/>
        </w:rPr>
        <w:t>Results to be clear and simple. A positive or negative result resulting in clear understanding of test results. Displayed in analogue or a green or red light</w:t>
      </w:r>
      <w:r w:rsidR="00F43FD2" w:rsidRPr="001F6CFC">
        <w:rPr>
          <w:rFonts w:ascii="Cambria" w:hAnsi="Cambria"/>
          <w:sz w:val="24"/>
          <w:szCs w:val="24"/>
        </w:rPr>
        <w:t>. Green or red light may reduce need for lcd screen</w:t>
      </w:r>
      <w:r w:rsidR="00E0028D" w:rsidRPr="001F6CFC">
        <w:rPr>
          <w:rFonts w:ascii="Cambria" w:hAnsi="Cambria"/>
          <w:sz w:val="24"/>
          <w:szCs w:val="24"/>
        </w:rPr>
        <w:t>,</w:t>
      </w:r>
      <w:r w:rsidR="00F43FD2" w:rsidRPr="001F6CFC">
        <w:rPr>
          <w:rFonts w:ascii="Cambria" w:hAnsi="Cambria"/>
          <w:sz w:val="24"/>
          <w:szCs w:val="24"/>
        </w:rPr>
        <w:t xml:space="preserve"> there</w:t>
      </w:r>
      <w:r w:rsidR="00E24857" w:rsidRPr="001F6CFC">
        <w:rPr>
          <w:rFonts w:ascii="Cambria" w:hAnsi="Cambria"/>
          <w:sz w:val="24"/>
          <w:szCs w:val="24"/>
        </w:rPr>
        <w:t>by</w:t>
      </w:r>
      <w:r w:rsidR="00F43FD2" w:rsidRPr="001F6CFC">
        <w:rPr>
          <w:rFonts w:ascii="Cambria" w:hAnsi="Cambria"/>
          <w:sz w:val="24"/>
          <w:szCs w:val="24"/>
        </w:rPr>
        <w:t xml:space="preserve"> reducing cost per unit.</w:t>
      </w:r>
      <w:r w:rsidR="00DA4220" w:rsidRPr="001F6CFC">
        <w:rPr>
          <w:rFonts w:ascii="Cambria" w:hAnsi="Cambria"/>
          <w:sz w:val="24"/>
          <w:szCs w:val="24"/>
        </w:rPr>
        <w:t xml:space="preserve"> </w:t>
      </w:r>
      <w:r w:rsidR="00DA4220" w:rsidRPr="001F6CFC">
        <w:rPr>
          <w:rFonts w:ascii="Cambria" w:hAnsi="Cambria"/>
          <w:color w:val="FF0000"/>
          <w:sz w:val="24"/>
          <w:szCs w:val="24"/>
        </w:rPr>
        <w:t>Liaise with marketing, design team and supply chain.</w:t>
      </w:r>
    </w:p>
    <w:p w14:paraId="3E82F634" w14:textId="77777777" w:rsidR="004C15D8" w:rsidRPr="001F6CFC" w:rsidRDefault="004C15D8" w:rsidP="001F6CFC">
      <w:pPr>
        <w:pStyle w:val="Heading2"/>
        <w:numPr>
          <w:ilvl w:val="0"/>
          <w:numId w:val="1"/>
        </w:numPr>
        <w:spacing w:line="360" w:lineRule="auto"/>
        <w:rPr>
          <w:rFonts w:ascii="Cambria" w:hAnsi="Cambria"/>
          <w:b/>
          <w:bCs/>
          <w:color w:val="auto"/>
          <w:sz w:val="24"/>
          <w:szCs w:val="24"/>
          <w:u w:val="single"/>
        </w:rPr>
      </w:pPr>
      <w:bookmarkStart w:id="23" w:name="_Toc136164705"/>
      <w:r w:rsidRPr="001F6CFC">
        <w:rPr>
          <w:rFonts w:ascii="Cambria" w:hAnsi="Cambria"/>
          <w:b/>
          <w:bCs/>
          <w:color w:val="auto"/>
          <w:sz w:val="24"/>
          <w:szCs w:val="24"/>
          <w:u w:val="single"/>
        </w:rPr>
        <w:t>Product Materials/Parts/Functions</w:t>
      </w:r>
      <w:bookmarkEnd w:id="23"/>
    </w:p>
    <w:p w14:paraId="412BED60" w14:textId="77777777" w:rsidR="004C15D8" w:rsidRPr="001F6CFC" w:rsidRDefault="004C15D8" w:rsidP="001F6CFC">
      <w:pPr>
        <w:pStyle w:val="ListParagraph"/>
        <w:numPr>
          <w:ilvl w:val="0"/>
          <w:numId w:val="16"/>
        </w:numPr>
        <w:spacing w:line="360" w:lineRule="auto"/>
        <w:rPr>
          <w:rFonts w:ascii="Cambria" w:hAnsi="Cambria"/>
          <w:b/>
          <w:bCs/>
          <w:sz w:val="24"/>
          <w:szCs w:val="24"/>
        </w:rPr>
      </w:pPr>
      <w:r w:rsidRPr="001F6CFC">
        <w:rPr>
          <w:rFonts w:ascii="Cambria" w:hAnsi="Cambria"/>
          <w:sz w:val="24"/>
          <w:szCs w:val="24"/>
        </w:rPr>
        <w:t xml:space="preserve">A plastic casing/body to be used – check for plastics with the least carbon impact and offer the ability to recycle. </w:t>
      </w:r>
      <w:r w:rsidRPr="001F6CFC">
        <w:rPr>
          <w:rFonts w:ascii="Cambria" w:hAnsi="Cambria"/>
          <w:color w:val="FF0000"/>
          <w:sz w:val="24"/>
          <w:szCs w:val="24"/>
        </w:rPr>
        <w:t>Liaise with design team.</w:t>
      </w:r>
    </w:p>
    <w:p w14:paraId="4D3E5676" w14:textId="77777777" w:rsidR="004C15D8" w:rsidRPr="001F6CFC" w:rsidRDefault="004C15D8" w:rsidP="001F6CFC">
      <w:pPr>
        <w:pStyle w:val="ListParagraph"/>
        <w:numPr>
          <w:ilvl w:val="1"/>
          <w:numId w:val="17"/>
        </w:numPr>
        <w:spacing w:line="360" w:lineRule="auto"/>
        <w:rPr>
          <w:rFonts w:ascii="Cambria" w:hAnsi="Cambria"/>
          <w:sz w:val="24"/>
          <w:szCs w:val="24"/>
        </w:rPr>
      </w:pPr>
      <w:r w:rsidRPr="001F6CFC">
        <w:rPr>
          <w:rFonts w:ascii="Cambria" w:hAnsi="Cambria"/>
          <w:sz w:val="24"/>
          <w:szCs w:val="24"/>
        </w:rPr>
        <w:t>Consider a bio-based plastic such as PA, PE, PET, which has been shown to reduce carbon footprint compared to fossil-based plastics (Zheng &amp; Suh, 2019).</w:t>
      </w:r>
    </w:p>
    <w:p w14:paraId="6B87DDDB"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Review cost implications of using bio-based materials</w:t>
      </w:r>
      <w:r w:rsidRPr="001F6CFC">
        <w:rPr>
          <w:rFonts w:ascii="Cambria" w:hAnsi="Cambria"/>
          <w:sz w:val="24"/>
          <w:szCs w:val="24"/>
          <w:shd w:val="clear" w:color="auto" w:fill="FFFFFF"/>
        </w:rPr>
        <w:t>.</w:t>
      </w:r>
    </w:p>
    <w:p w14:paraId="56571777" w14:textId="77777777" w:rsidR="004C15D8" w:rsidRPr="001F6CFC" w:rsidRDefault="004C15D8" w:rsidP="001F6CFC">
      <w:pPr>
        <w:pStyle w:val="ListParagraph"/>
        <w:numPr>
          <w:ilvl w:val="0"/>
          <w:numId w:val="16"/>
        </w:numPr>
        <w:spacing w:line="360" w:lineRule="auto"/>
        <w:rPr>
          <w:rFonts w:ascii="Cambria" w:hAnsi="Cambria"/>
          <w:sz w:val="24"/>
          <w:szCs w:val="24"/>
        </w:rPr>
      </w:pPr>
      <w:r w:rsidRPr="001F6CFC">
        <w:rPr>
          <w:rFonts w:ascii="Cambria" w:hAnsi="Cambria"/>
          <w:sz w:val="24"/>
          <w:szCs w:val="24"/>
        </w:rPr>
        <w:t>Injected moulded parts – mechanical element of breath sample capture system to be made from injected moulded parts.</w:t>
      </w:r>
    </w:p>
    <w:p w14:paraId="662C0246"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Supply chain to price sourcing of parts separately and the cost to assemble unit in house.</w:t>
      </w:r>
    </w:p>
    <w:p w14:paraId="416033A9"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Comparison then to be made with externally sourced unit supplied as a completely assembled unit.</w:t>
      </w:r>
    </w:p>
    <w:p w14:paraId="22AABA61" w14:textId="77777777" w:rsidR="004C15D8" w:rsidRPr="001F6CFC" w:rsidRDefault="004C15D8" w:rsidP="001F6CFC">
      <w:pPr>
        <w:pStyle w:val="ListParagraph"/>
        <w:numPr>
          <w:ilvl w:val="1"/>
          <w:numId w:val="16"/>
        </w:numPr>
        <w:spacing w:line="360" w:lineRule="auto"/>
        <w:rPr>
          <w:rFonts w:ascii="Cambria" w:hAnsi="Cambria"/>
          <w:color w:val="000000" w:themeColor="text1"/>
          <w:sz w:val="24"/>
          <w:szCs w:val="24"/>
        </w:rPr>
      </w:pPr>
      <w:r w:rsidRPr="001F6CFC">
        <w:rPr>
          <w:rFonts w:ascii="Cambria" w:hAnsi="Cambria"/>
          <w:color w:val="000000" w:themeColor="text1"/>
          <w:sz w:val="24"/>
          <w:szCs w:val="24"/>
        </w:rPr>
        <w:t>Consideration needs to be given to manufacturing capability, staff skill sets, volume capacity considerations and if further capital investments are required.</w:t>
      </w:r>
    </w:p>
    <w:p w14:paraId="0ABCE8DE" w14:textId="77777777" w:rsidR="004C15D8" w:rsidRPr="001F6CFC" w:rsidRDefault="004C15D8" w:rsidP="001F6CFC">
      <w:pPr>
        <w:pStyle w:val="ListParagraph"/>
        <w:numPr>
          <w:ilvl w:val="0"/>
          <w:numId w:val="16"/>
        </w:numPr>
        <w:spacing w:line="360" w:lineRule="auto"/>
        <w:rPr>
          <w:rFonts w:ascii="Cambria" w:hAnsi="Cambria"/>
          <w:sz w:val="24"/>
          <w:szCs w:val="24"/>
        </w:rPr>
      </w:pPr>
      <w:r w:rsidRPr="001F6CFC">
        <w:rPr>
          <w:rFonts w:ascii="Cambria" w:hAnsi="Cambria"/>
          <w:sz w:val="24"/>
          <w:szCs w:val="24"/>
        </w:rPr>
        <w:t>Electrical Circuit Board - To be manufactured, tested and supplied in one complete, fully assembled unit.</w:t>
      </w:r>
    </w:p>
    <w:p w14:paraId="0C3E4705"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 xml:space="preserve">Review and conduct a cost analysis of electrical components required. </w:t>
      </w:r>
    </w:p>
    <w:p w14:paraId="4C375166"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Testing parameters to be compliant with testing standards in chosen geographies to be distributed.</w:t>
      </w:r>
    </w:p>
    <w:p w14:paraId="013A93F2" w14:textId="77777777" w:rsidR="004C15D8" w:rsidRPr="001F6CFC" w:rsidRDefault="004C15D8" w:rsidP="001F6CFC">
      <w:pPr>
        <w:pStyle w:val="ListParagraph"/>
        <w:numPr>
          <w:ilvl w:val="1"/>
          <w:numId w:val="16"/>
        </w:numPr>
        <w:spacing w:line="360" w:lineRule="auto"/>
        <w:rPr>
          <w:rFonts w:ascii="Cambria" w:hAnsi="Cambria"/>
          <w:color w:val="FF0000"/>
          <w:sz w:val="24"/>
          <w:szCs w:val="24"/>
        </w:rPr>
      </w:pPr>
      <w:r w:rsidRPr="001F6CFC">
        <w:rPr>
          <w:rFonts w:ascii="Cambria" w:hAnsi="Cambria"/>
          <w:color w:val="FF0000"/>
          <w:sz w:val="24"/>
          <w:szCs w:val="24"/>
        </w:rPr>
        <w:t>Liaise with supply chain and quality.</w:t>
      </w:r>
    </w:p>
    <w:p w14:paraId="3F4A4EE1" w14:textId="77777777" w:rsidR="004C15D8" w:rsidRPr="001F6CFC" w:rsidRDefault="004C15D8" w:rsidP="001F6CFC">
      <w:pPr>
        <w:pStyle w:val="ListParagraph"/>
        <w:numPr>
          <w:ilvl w:val="0"/>
          <w:numId w:val="16"/>
        </w:numPr>
        <w:spacing w:line="360" w:lineRule="auto"/>
        <w:rPr>
          <w:rFonts w:ascii="Cambria" w:hAnsi="Cambria"/>
          <w:sz w:val="24"/>
          <w:szCs w:val="24"/>
        </w:rPr>
      </w:pPr>
      <w:r w:rsidRPr="001F6CFC">
        <w:rPr>
          <w:rFonts w:ascii="Cambria" w:hAnsi="Cambria"/>
          <w:sz w:val="24"/>
          <w:szCs w:val="24"/>
        </w:rPr>
        <w:t>Consider a wireless/Bluetooth unit that links with smartphone.</w:t>
      </w:r>
    </w:p>
    <w:p w14:paraId="20C0EEC6"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Potentially requiring less components and operating power, ultimately reducing product cost.</w:t>
      </w:r>
    </w:p>
    <w:p w14:paraId="2494E97D"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lastRenderedPageBreak/>
        <w:t>Consider a ESP32 unit which costs around £8 (Cool Components, 2023) for example.</w:t>
      </w:r>
    </w:p>
    <w:p w14:paraId="7FCE25CA" w14:textId="77777777" w:rsidR="004C15D8" w:rsidRPr="001F6CFC" w:rsidRDefault="004C15D8" w:rsidP="001F6CFC">
      <w:pPr>
        <w:pStyle w:val="ListParagraph"/>
        <w:numPr>
          <w:ilvl w:val="1"/>
          <w:numId w:val="16"/>
        </w:numPr>
        <w:spacing w:line="360" w:lineRule="auto"/>
        <w:rPr>
          <w:rFonts w:ascii="Cambria" w:hAnsi="Cambria"/>
          <w:sz w:val="24"/>
          <w:szCs w:val="24"/>
        </w:rPr>
      </w:pPr>
      <w:r w:rsidRPr="001F6CFC">
        <w:rPr>
          <w:rFonts w:ascii="Cambria" w:hAnsi="Cambria"/>
          <w:sz w:val="24"/>
          <w:szCs w:val="24"/>
        </w:rPr>
        <w:t xml:space="preserve">No internal memory required if Bluetooth used further reducing cost. </w:t>
      </w:r>
    </w:p>
    <w:p w14:paraId="44F0FB9C" w14:textId="52079012" w:rsidR="00D823D6"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4" w:name="_Toc136164706"/>
      <w:r w:rsidR="00D823D6" w:rsidRPr="001F6CFC">
        <w:rPr>
          <w:rFonts w:ascii="Cambria" w:hAnsi="Cambria"/>
          <w:b/>
          <w:bCs/>
          <w:color w:val="auto"/>
          <w:sz w:val="24"/>
          <w:szCs w:val="24"/>
          <w:u w:val="single"/>
        </w:rPr>
        <w:t>Politics</w:t>
      </w:r>
      <w:bookmarkEnd w:id="24"/>
      <w:r w:rsidR="00D823D6" w:rsidRPr="001F6CFC">
        <w:rPr>
          <w:rFonts w:ascii="Cambria" w:hAnsi="Cambria"/>
          <w:b/>
          <w:bCs/>
          <w:color w:val="auto"/>
          <w:sz w:val="24"/>
          <w:szCs w:val="24"/>
          <w:u w:val="single"/>
        </w:rPr>
        <w:t xml:space="preserve"> </w:t>
      </w:r>
    </w:p>
    <w:p w14:paraId="476C6BD5" w14:textId="665EA847" w:rsidR="00BD6551" w:rsidRPr="001F6CFC" w:rsidRDefault="006E31ED" w:rsidP="001F6CFC">
      <w:pPr>
        <w:pStyle w:val="ListParagraph"/>
        <w:numPr>
          <w:ilvl w:val="0"/>
          <w:numId w:val="41"/>
        </w:numPr>
        <w:spacing w:line="360" w:lineRule="auto"/>
        <w:rPr>
          <w:rFonts w:ascii="Cambria" w:hAnsi="Cambria"/>
          <w:sz w:val="24"/>
          <w:szCs w:val="24"/>
        </w:rPr>
      </w:pPr>
      <w:r w:rsidRPr="001F6CFC">
        <w:rPr>
          <w:rFonts w:ascii="Cambria" w:hAnsi="Cambria"/>
          <w:sz w:val="24"/>
          <w:szCs w:val="24"/>
        </w:rPr>
        <w:t>Given the current business operations, political implications such as environmental, safety and human rights standards should not have a significant impact as the standards/infrastructure is already in plac</w:t>
      </w:r>
      <w:r w:rsidR="00DA4220" w:rsidRPr="001F6CFC">
        <w:rPr>
          <w:rFonts w:ascii="Cambria" w:hAnsi="Cambria"/>
          <w:sz w:val="24"/>
          <w:szCs w:val="24"/>
        </w:rPr>
        <w:t>e</w:t>
      </w:r>
      <w:r w:rsidRPr="001F6CFC">
        <w:rPr>
          <w:rFonts w:ascii="Cambria" w:hAnsi="Cambria"/>
          <w:sz w:val="24"/>
          <w:szCs w:val="24"/>
        </w:rPr>
        <w:t xml:space="preserve"> (Trott, p53, 2017).  </w:t>
      </w:r>
    </w:p>
    <w:p w14:paraId="184A4DFA" w14:textId="586AAA1F" w:rsidR="006E31ED" w:rsidRPr="001F6CFC" w:rsidRDefault="00DA4220" w:rsidP="001F6CFC">
      <w:pPr>
        <w:pStyle w:val="ListParagraph"/>
        <w:numPr>
          <w:ilvl w:val="0"/>
          <w:numId w:val="41"/>
        </w:numPr>
        <w:spacing w:line="360" w:lineRule="auto"/>
        <w:rPr>
          <w:rFonts w:ascii="Cambria" w:hAnsi="Cambria"/>
          <w:sz w:val="24"/>
          <w:szCs w:val="24"/>
        </w:rPr>
      </w:pPr>
      <w:r w:rsidRPr="001F6CFC">
        <w:rPr>
          <w:rFonts w:ascii="Cambria" w:hAnsi="Cambria"/>
          <w:sz w:val="24"/>
          <w:szCs w:val="24"/>
        </w:rPr>
        <w:t>Initiate/develop relationships with</w:t>
      </w:r>
      <w:r w:rsidR="006E31ED" w:rsidRPr="001F6CFC">
        <w:rPr>
          <w:rFonts w:ascii="Cambria" w:hAnsi="Cambria"/>
          <w:sz w:val="24"/>
          <w:szCs w:val="24"/>
        </w:rPr>
        <w:t xml:space="preserve"> political figures in healthcare and technology departments to ensure political buy in is achieved. This can have significant impact on the success and adoption of product </w:t>
      </w:r>
      <w:proofErr w:type="gramStart"/>
      <w:r w:rsidR="006E31ED" w:rsidRPr="001F6CFC">
        <w:rPr>
          <w:rFonts w:ascii="Cambria" w:hAnsi="Cambria"/>
          <w:sz w:val="24"/>
          <w:szCs w:val="24"/>
        </w:rPr>
        <w:t>globally</w:t>
      </w:r>
      <w:r w:rsidR="00006D5E" w:rsidRPr="001F6CFC">
        <w:rPr>
          <w:rFonts w:ascii="Cambria" w:hAnsi="Cambria"/>
          <w:sz w:val="24"/>
          <w:szCs w:val="24"/>
        </w:rPr>
        <w:t>,</w:t>
      </w:r>
      <w:r w:rsidR="006E31ED" w:rsidRPr="001F6CFC">
        <w:rPr>
          <w:rFonts w:ascii="Cambria" w:hAnsi="Cambria"/>
          <w:sz w:val="24"/>
          <w:szCs w:val="24"/>
        </w:rPr>
        <w:t xml:space="preserve"> if</w:t>
      </w:r>
      <w:proofErr w:type="gramEnd"/>
      <w:r w:rsidR="006E31ED" w:rsidRPr="001F6CFC">
        <w:rPr>
          <w:rFonts w:ascii="Cambria" w:hAnsi="Cambria"/>
          <w:sz w:val="24"/>
          <w:szCs w:val="24"/>
        </w:rPr>
        <w:t xml:space="preserve"> political support is attained – </w:t>
      </w:r>
      <w:r w:rsidR="006E31ED" w:rsidRPr="001F6CFC">
        <w:rPr>
          <w:rFonts w:ascii="Cambria" w:hAnsi="Cambria"/>
          <w:color w:val="FF0000"/>
          <w:sz w:val="24"/>
          <w:szCs w:val="24"/>
        </w:rPr>
        <w:t xml:space="preserve">Liaise with leadership + legal. </w:t>
      </w:r>
    </w:p>
    <w:p w14:paraId="588C90BB" w14:textId="072EDEC8" w:rsidR="00CF42F7"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5" w:name="_Toc136164707"/>
      <w:r w:rsidR="0008711C" w:rsidRPr="001F6CFC">
        <w:rPr>
          <w:rFonts w:ascii="Cambria" w:hAnsi="Cambria"/>
          <w:b/>
          <w:bCs/>
          <w:color w:val="auto"/>
          <w:sz w:val="24"/>
          <w:szCs w:val="24"/>
          <w:u w:val="single"/>
        </w:rPr>
        <w:t>Pricing Strategy</w:t>
      </w:r>
      <w:bookmarkEnd w:id="25"/>
    </w:p>
    <w:p w14:paraId="29746BCB" w14:textId="615C40DF" w:rsidR="00E0308F" w:rsidRPr="001F6CFC" w:rsidRDefault="00CF42F7" w:rsidP="001F6CFC">
      <w:pPr>
        <w:pStyle w:val="ListParagraph"/>
        <w:numPr>
          <w:ilvl w:val="0"/>
          <w:numId w:val="13"/>
        </w:numPr>
        <w:spacing w:line="360" w:lineRule="auto"/>
        <w:rPr>
          <w:rFonts w:ascii="Cambria" w:hAnsi="Cambria"/>
          <w:sz w:val="24"/>
          <w:szCs w:val="24"/>
        </w:rPr>
      </w:pPr>
      <w:r w:rsidRPr="001F6CFC">
        <w:rPr>
          <w:rFonts w:ascii="Cambria" w:hAnsi="Cambria"/>
          <w:sz w:val="24"/>
          <w:szCs w:val="24"/>
        </w:rPr>
        <w:t xml:space="preserve">Product needs to be </w:t>
      </w:r>
      <w:r w:rsidR="000D7F5F" w:rsidRPr="001F6CFC">
        <w:rPr>
          <w:rFonts w:ascii="Cambria" w:hAnsi="Cambria"/>
          <w:sz w:val="24"/>
          <w:szCs w:val="24"/>
        </w:rPr>
        <w:t xml:space="preserve">manufactured as an affordable, reusable </w:t>
      </w:r>
      <w:r w:rsidR="0008711C" w:rsidRPr="001F6CFC">
        <w:rPr>
          <w:rFonts w:ascii="Cambria" w:hAnsi="Cambria"/>
          <w:sz w:val="24"/>
          <w:szCs w:val="24"/>
        </w:rPr>
        <w:t>product and</w:t>
      </w:r>
      <w:r w:rsidR="000D7F5F" w:rsidRPr="001F6CFC">
        <w:rPr>
          <w:rFonts w:ascii="Cambria" w:hAnsi="Cambria"/>
          <w:sz w:val="24"/>
          <w:szCs w:val="24"/>
        </w:rPr>
        <w:t xml:space="preserve"> potentially geographically sensitive pricing to be utilised.</w:t>
      </w:r>
    </w:p>
    <w:p w14:paraId="79F872E9" w14:textId="165DD9C3" w:rsidR="0008711C" w:rsidRPr="001F6CFC" w:rsidRDefault="00E0308F" w:rsidP="001F6CFC">
      <w:pPr>
        <w:pStyle w:val="ListParagraph"/>
        <w:numPr>
          <w:ilvl w:val="0"/>
          <w:numId w:val="13"/>
        </w:numPr>
        <w:spacing w:line="360" w:lineRule="auto"/>
        <w:rPr>
          <w:rFonts w:ascii="Cambria" w:hAnsi="Cambria"/>
          <w:sz w:val="24"/>
          <w:szCs w:val="24"/>
        </w:rPr>
      </w:pPr>
      <w:r w:rsidRPr="001F6CFC">
        <w:rPr>
          <w:rFonts w:ascii="Cambria" w:hAnsi="Cambria"/>
          <w:sz w:val="24"/>
          <w:szCs w:val="24"/>
        </w:rPr>
        <w:t>Market research needs to be conducted to understand and gauge acceptable pric</w:t>
      </w:r>
      <w:r w:rsidR="00F73503" w:rsidRPr="001F6CFC">
        <w:rPr>
          <w:rFonts w:ascii="Cambria" w:hAnsi="Cambria"/>
          <w:sz w:val="24"/>
          <w:szCs w:val="24"/>
        </w:rPr>
        <w:t>ing</w:t>
      </w:r>
      <w:r w:rsidRPr="001F6CFC">
        <w:rPr>
          <w:rFonts w:ascii="Cambria" w:hAnsi="Cambria"/>
          <w:sz w:val="24"/>
          <w:szCs w:val="24"/>
        </w:rPr>
        <w:t>.</w:t>
      </w:r>
    </w:p>
    <w:p w14:paraId="1112BE4D" w14:textId="4BA42A3E" w:rsidR="0008711C" w:rsidRPr="001F6CFC" w:rsidRDefault="0008711C" w:rsidP="001F6CFC">
      <w:pPr>
        <w:pStyle w:val="ListParagraph"/>
        <w:numPr>
          <w:ilvl w:val="0"/>
          <w:numId w:val="13"/>
        </w:numPr>
        <w:spacing w:line="360" w:lineRule="auto"/>
        <w:rPr>
          <w:rFonts w:ascii="Cambria" w:hAnsi="Cambria"/>
          <w:sz w:val="24"/>
          <w:szCs w:val="24"/>
        </w:rPr>
      </w:pPr>
      <w:r w:rsidRPr="001F6CFC">
        <w:rPr>
          <w:rFonts w:ascii="Cambria" w:hAnsi="Cambria"/>
          <w:sz w:val="24"/>
          <w:szCs w:val="24"/>
        </w:rPr>
        <w:t>Need to determine what pricing strategy to be u</w:t>
      </w:r>
      <w:r w:rsidR="00F73503" w:rsidRPr="001F6CFC">
        <w:rPr>
          <w:rFonts w:ascii="Cambria" w:hAnsi="Cambria"/>
          <w:sz w:val="24"/>
          <w:szCs w:val="24"/>
        </w:rPr>
        <w:t>s</w:t>
      </w:r>
      <w:r w:rsidRPr="001F6CFC">
        <w:rPr>
          <w:rFonts w:ascii="Cambria" w:hAnsi="Cambria"/>
          <w:sz w:val="24"/>
          <w:szCs w:val="24"/>
        </w:rPr>
        <w:t>ed</w:t>
      </w:r>
      <w:r w:rsidR="00F719F7" w:rsidRPr="001F6CFC">
        <w:rPr>
          <w:rFonts w:ascii="Cambria" w:hAnsi="Cambria"/>
          <w:sz w:val="24"/>
          <w:szCs w:val="24"/>
        </w:rPr>
        <w:t>,</w:t>
      </w:r>
      <w:r w:rsidRPr="001F6CFC">
        <w:rPr>
          <w:rFonts w:ascii="Cambria" w:hAnsi="Cambria"/>
          <w:sz w:val="24"/>
          <w:szCs w:val="24"/>
        </w:rPr>
        <w:t xml:space="preserve"> whether it be:</w:t>
      </w:r>
    </w:p>
    <w:p w14:paraId="71B392C7" w14:textId="0BF23D6A" w:rsidR="0008711C" w:rsidRPr="001F6CFC" w:rsidRDefault="0008711C" w:rsidP="001F6CFC">
      <w:pPr>
        <w:pStyle w:val="ListParagraph"/>
        <w:numPr>
          <w:ilvl w:val="1"/>
          <w:numId w:val="13"/>
        </w:numPr>
        <w:spacing w:line="360" w:lineRule="auto"/>
        <w:rPr>
          <w:rFonts w:ascii="Cambria" w:hAnsi="Cambria"/>
          <w:sz w:val="24"/>
          <w:szCs w:val="24"/>
        </w:rPr>
      </w:pPr>
      <w:r w:rsidRPr="001F6CFC">
        <w:rPr>
          <w:rFonts w:ascii="Cambria" w:hAnsi="Cambria" w:cs="MiloOT"/>
          <w:sz w:val="24"/>
          <w:szCs w:val="24"/>
        </w:rPr>
        <w:t>Value-based pricing</w:t>
      </w:r>
      <w:r w:rsidR="007C579C" w:rsidRPr="001F6CFC">
        <w:rPr>
          <w:rFonts w:ascii="Cambria" w:hAnsi="Cambria" w:cs="MiloOT"/>
          <w:sz w:val="24"/>
          <w:szCs w:val="24"/>
        </w:rPr>
        <w:t>.</w:t>
      </w:r>
    </w:p>
    <w:p w14:paraId="1678F70B" w14:textId="672AD4B6" w:rsidR="0008711C" w:rsidRPr="001F6CFC" w:rsidRDefault="0008711C" w:rsidP="001F6CFC">
      <w:pPr>
        <w:pStyle w:val="ListParagraph"/>
        <w:numPr>
          <w:ilvl w:val="1"/>
          <w:numId w:val="13"/>
        </w:numPr>
        <w:spacing w:line="360" w:lineRule="auto"/>
        <w:rPr>
          <w:rFonts w:ascii="Cambria" w:hAnsi="Cambria"/>
          <w:sz w:val="24"/>
          <w:szCs w:val="24"/>
        </w:rPr>
      </w:pPr>
      <w:r w:rsidRPr="001F6CFC">
        <w:rPr>
          <w:rFonts w:ascii="Cambria" w:hAnsi="Cambria" w:cs="MiloOT"/>
          <w:sz w:val="24"/>
          <w:szCs w:val="24"/>
        </w:rPr>
        <w:t>Marginal-cost pricing</w:t>
      </w:r>
      <w:r w:rsidR="007C579C" w:rsidRPr="001F6CFC">
        <w:rPr>
          <w:rFonts w:ascii="Cambria" w:hAnsi="Cambria" w:cs="MiloOT"/>
          <w:sz w:val="24"/>
          <w:szCs w:val="24"/>
        </w:rPr>
        <w:t>.</w:t>
      </w:r>
    </w:p>
    <w:p w14:paraId="49869555" w14:textId="73F572DF" w:rsidR="00FC6960" w:rsidRPr="001F6CFC" w:rsidRDefault="0008711C" w:rsidP="001F6CFC">
      <w:pPr>
        <w:pStyle w:val="ListParagraph"/>
        <w:numPr>
          <w:ilvl w:val="1"/>
          <w:numId w:val="13"/>
        </w:numPr>
        <w:spacing w:line="360" w:lineRule="auto"/>
        <w:rPr>
          <w:rFonts w:ascii="Cambria" w:hAnsi="Cambria"/>
          <w:sz w:val="24"/>
          <w:szCs w:val="24"/>
        </w:rPr>
      </w:pPr>
      <w:r w:rsidRPr="001F6CFC">
        <w:rPr>
          <w:rFonts w:ascii="Cambria" w:hAnsi="Cambria" w:cs="MiloOT"/>
          <w:sz w:val="24"/>
          <w:szCs w:val="24"/>
        </w:rPr>
        <w:t>Penetration pricing</w:t>
      </w:r>
      <w:r w:rsidR="00F719F7" w:rsidRPr="001F6CFC">
        <w:rPr>
          <w:rFonts w:ascii="Cambria" w:hAnsi="Cambria" w:cs="MiloOT"/>
          <w:sz w:val="24"/>
          <w:szCs w:val="24"/>
        </w:rPr>
        <w:t>,</w:t>
      </w:r>
      <w:r w:rsidRPr="001F6CFC">
        <w:rPr>
          <w:rFonts w:ascii="Cambria" w:hAnsi="Cambria" w:cs="MiloOT"/>
          <w:sz w:val="24"/>
          <w:szCs w:val="24"/>
        </w:rPr>
        <w:t xml:space="preserve"> </w:t>
      </w:r>
      <w:r w:rsidR="007C579C" w:rsidRPr="001F6CFC">
        <w:rPr>
          <w:rFonts w:ascii="Cambria" w:hAnsi="Cambria" w:cs="MiloOT"/>
          <w:sz w:val="24"/>
          <w:szCs w:val="24"/>
        </w:rPr>
        <w:t>especially if</w:t>
      </w:r>
      <w:r w:rsidRPr="001F6CFC">
        <w:rPr>
          <w:rFonts w:ascii="Cambria" w:hAnsi="Cambria" w:cs="MiloOT"/>
          <w:sz w:val="24"/>
          <w:szCs w:val="24"/>
        </w:rPr>
        <w:t xml:space="preserve"> introducing into new </w:t>
      </w:r>
      <w:r w:rsidR="00F73503" w:rsidRPr="001F6CFC">
        <w:rPr>
          <w:rFonts w:ascii="Cambria" w:hAnsi="Cambria" w:cs="MiloOT"/>
          <w:sz w:val="24"/>
          <w:szCs w:val="24"/>
        </w:rPr>
        <w:t>markets (</w:t>
      </w:r>
      <w:r w:rsidR="00817BE0" w:rsidRPr="001F6CFC">
        <w:rPr>
          <w:rFonts w:ascii="Cambria" w:hAnsi="Cambria" w:cs="MiloOT"/>
          <w:sz w:val="24"/>
          <w:szCs w:val="24"/>
        </w:rPr>
        <w:t>Marsh, 2012</w:t>
      </w:r>
      <w:r w:rsidR="00F73503" w:rsidRPr="001F6CFC">
        <w:rPr>
          <w:rFonts w:ascii="Cambria" w:hAnsi="Cambria" w:cs="MiloOT"/>
          <w:sz w:val="24"/>
          <w:szCs w:val="24"/>
        </w:rPr>
        <w:t>).</w:t>
      </w:r>
      <w:r w:rsidRPr="001F6CFC">
        <w:rPr>
          <w:rFonts w:ascii="Cambria" w:hAnsi="Cambria" w:cs="MiloOT"/>
          <w:sz w:val="24"/>
          <w:szCs w:val="24"/>
        </w:rPr>
        <w:t xml:space="preserve"> </w:t>
      </w:r>
    </w:p>
    <w:p w14:paraId="29EC8C56" w14:textId="72337DA9" w:rsidR="00FC6960"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6" w:name="_Toc136164708"/>
      <w:r w:rsidR="00FC6960" w:rsidRPr="001F6CFC">
        <w:rPr>
          <w:rFonts w:ascii="Cambria" w:hAnsi="Cambria"/>
          <w:b/>
          <w:bCs/>
          <w:color w:val="auto"/>
          <w:sz w:val="24"/>
          <w:szCs w:val="24"/>
          <w:u w:val="single"/>
        </w:rPr>
        <w:t>Product Documentation</w:t>
      </w:r>
      <w:r w:rsidR="00C76C87" w:rsidRPr="001F6CFC">
        <w:rPr>
          <w:rFonts w:ascii="Cambria" w:hAnsi="Cambria"/>
          <w:b/>
          <w:bCs/>
          <w:color w:val="auto"/>
          <w:sz w:val="24"/>
          <w:szCs w:val="24"/>
          <w:u w:val="single"/>
        </w:rPr>
        <w:t>/Handbook</w:t>
      </w:r>
      <w:bookmarkEnd w:id="26"/>
    </w:p>
    <w:p w14:paraId="72D0866C" w14:textId="35C768FA" w:rsidR="00FC6960" w:rsidRPr="001F6CFC" w:rsidRDefault="00FC6960" w:rsidP="001F6CFC">
      <w:pPr>
        <w:pStyle w:val="ListParagraph"/>
        <w:numPr>
          <w:ilvl w:val="0"/>
          <w:numId w:val="13"/>
        </w:numPr>
        <w:spacing w:line="360" w:lineRule="auto"/>
        <w:rPr>
          <w:rFonts w:ascii="Cambria" w:hAnsi="Cambria"/>
          <w:sz w:val="24"/>
          <w:szCs w:val="24"/>
        </w:rPr>
      </w:pPr>
      <w:r w:rsidRPr="001F6CFC">
        <w:rPr>
          <w:rFonts w:ascii="Cambria" w:hAnsi="Cambria"/>
          <w:sz w:val="24"/>
          <w:szCs w:val="24"/>
        </w:rPr>
        <w:t xml:space="preserve">Instruction for use </w:t>
      </w:r>
      <w:r w:rsidR="000C4D21" w:rsidRPr="001F6CFC">
        <w:rPr>
          <w:rFonts w:ascii="Cambria" w:hAnsi="Cambria"/>
          <w:sz w:val="24"/>
          <w:szCs w:val="24"/>
        </w:rPr>
        <w:t xml:space="preserve">(IFU) </w:t>
      </w:r>
      <w:r w:rsidRPr="001F6CFC">
        <w:rPr>
          <w:rFonts w:ascii="Cambria" w:hAnsi="Cambria"/>
          <w:sz w:val="24"/>
          <w:szCs w:val="24"/>
        </w:rPr>
        <w:t xml:space="preserve">documentation </w:t>
      </w:r>
      <w:r w:rsidR="000C4D21" w:rsidRPr="001F6CFC">
        <w:rPr>
          <w:rFonts w:ascii="Cambria" w:hAnsi="Cambria"/>
          <w:sz w:val="24"/>
          <w:szCs w:val="24"/>
        </w:rPr>
        <w:t>needs to</w:t>
      </w:r>
      <w:r w:rsidRPr="001F6CFC">
        <w:rPr>
          <w:rFonts w:ascii="Cambria" w:hAnsi="Cambria"/>
          <w:sz w:val="24"/>
          <w:szCs w:val="24"/>
        </w:rPr>
        <w:t xml:space="preserve"> be provided.  </w:t>
      </w:r>
      <w:r w:rsidR="002C5252" w:rsidRPr="001F6CFC">
        <w:rPr>
          <w:rFonts w:ascii="Cambria" w:hAnsi="Cambria"/>
          <w:sz w:val="24"/>
          <w:szCs w:val="24"/>
        </w:rPr>
        <w:t>P</w:t>
      </w:r>
      <w:r w:rsidRPr="001F6CFC">
        <w:rPr>
          <w:rFonts w:ascii="Cambria" w:hAnsi="Cambria"/>
          <w:sz w:val="24"/>
          <w:szCs w:val="24"/>
        </w:rPr>
        <w:t xml:space="preserve">rovided digitally </w:t>
      </w:r>
      <w:r w:rsidR="007C579C" w:rsidRPr="001F6CFC">
        <w:rPr>
          <w:rFonts w:ascii="Cambria" w:hAnsi="Cambria"/>
          <w:sz w:val="24"/>
          <w:szCs w:val="24"/>
        </w:rPr>
        <w:t>reduc</w:t>
      </w:r>
      <w:r w:rsidR="002C5252" w:rsidRPr="001F6CFC">
        <w:rPr>
          <w:rFonts w:ascii="Cambria" w:hAnsi="Cambria"/>
          <w:sz w:val="24"/>
          <w:szCs w:val="24"/>
        </w:rPr>
        <w:t>ing</w:t>
      </w:r>
      <w:r w:rsidR="007C579C" w:rsidRPr="001F6CFC">
        <w:rPr>
          <w:rFonts w:ascii="Cambria" w:hAnsi="Cambria"/>
          <w:sz w:val="24"/>
          <w:szCs w:val="24"/>
        </w:rPr>
        <w:t xml:space="preserve"> environmental impact</w:t>
      </w:r>
      <w:r w:rsidR="000C4D21" w:rsidRPr="001F6CFC">
        <w:rPr>
          <w:rFonts w:ascii="Cambria" w:hAnsi="Cambria"/>
          <w:sz w:val="24"/>
          <w:szCs w:val="24"/>
        </w:rPr>
        <w:t xml:space="preserve"> and reduc</w:t>
      </w:r>
      <w:r w:rsidR="008E6A69" w:rsidRPr="001F6CFC">
        <w:rPr>
          <w:rFonts w:ascii="Cambria" w:hAnsi="Cambria"/>
          <w:sz w:val="24"/>
          <w:szCs w:val="24"/>
        </w:rPr>
        <w:t>ing</w:t>
      </w:r>
      <w:r w:rsidR="000C4D21" w:rsidRPr="001F6CFC">
        <w:rPr>
          <w:rFonts w:ascii="Cambria" w:hAnsi="Cambria"/>
          <w:sz w:val="24"/>
          <w:szCs w:val="24"/>
        </w:rPr>
        <w:t xml:space="preserve"> cost</w:t>
      </w:r>
      <w:r w:rsidR="002C5252" w:rsidRPr="001F6CFC">
        <w:rPr>
          <w:rFonts w:ascii="Cambria" w:hAnsi="Cambria"/>
          <w:sz w:val="24"/>
          <w:szCs w:val="24"/>
        </w:rPr>
        <w:t>s.</w:t>
      </w:r>
    </w:p>
    <w:p w14:paraId="1702C448" w14:textId="7F227872" w:rsidR="00CF42F7" w:rsidRPr="001F6CFC" w:rsidRDefault="007C579C" w:rsidP="001F6CFC">
      <w:pPr>
        <w:pStyle w:val="ListParagraph"/>
        <w:numPr>
          <w:ilvl w:val="0"/>
          <w:numId w:val="13"/>
        </w:numPr>
        <w:spacing w:line="360" w:lineRule="auto"/>
        <w:rPr>
          <w:rFonts w:ascii="Cambria" w:hAnsi="Cambria"/>
          <w:sz w:val="24"/>
          <w:szCs w:val="24"/>
        </w:rPr>
      </w:pPr>
      <w:r w:rsidRPr="001F6CFC">
        <w:rPr>
          <w:rFonts w:ascii="Cambria" w:hAnsi="Cambria"/>
          <w:sz w:val="24"/>
          <w:szCs w:val="24"/>
        </w:rPr>
        <w:t>C</w:t>
      </w:r>
      <w:r w:rsidR="00F43FD2" w:rsidRPr="001F6CFC">
        <w:rPr>
          <w:rFonts w:ascii="Cambria" w:hAnsi="Cambria"/>
          <w:sz w:val="24"/>
          <w:szCs w:val="24"/>
        </w:rPr>
        <w:t xml:space="preserve">onsider using </w:t>
      </w:r>
      <w:r w:rsidR="000C4D21" w:rsidRPr="001F6CFC">
        <w:rPr>
          <w:rFonts w:ascii="Cambria" w:hAnsi="Cambria"/>
          <w:sz w:val="24"/>
          <w:szCs w:val="24"/>
        </w:rPr>
        <w:t>QR code on the packaging</w:t>
      </w:r>
      <w:r w:rsidR="005E625C" w:rsidRPr="001F6CFC">
        <w:rPr>
          <w:rFonts w:ascii="Cambria" w:hAnsi="Cambria"/>
          <w:sz w:val="24"/>
          <w:szCs w:val="24"/>
        </w:rPr>
        <w:t xml:space="preserve">. This will reduce </w:t>
      </w:r>
      <w:r w:rsidRPr="001F6CFC">
        <w:rPr>
          <w:rFonts w:ascii="Cambria" w:hAnsi="Cambria"/>
          <w:sz w:val="24"/>
          <w:szCs w:val="24"/>
        </w:rPr>
        <w:t>confusion when looking for IFU’s</w:t>
      </w:r>
      <w:r w:rsidR="005E625C" w:rsidRPr="001F6CFC">
        <w:rPr>
          <w:rFonts w:ascii="Cambria" w:hAnsi="Cambria"/>
          <w:sz w:val="24"/>
          <w:szCs w:val="24"/>
        </w:rPr>
        <w:t>.</w:t>
      </w:r>
    </w:p>
    <w:p w14:paraId="1CDF1A00" w14:textId="75826324" w:rsidR="008C49FA" w:rsidRPr="001F6CFC" w:rsidRDefault="002C5252" w:rsidP="001F6CFC">
      <w:pPr>
        <w:pStyle w:val="ListParagraph"/>
        <w:numPr>
          <w:ilvl w:val="1"/>
          <w:numId w:val="13"/>
        </w:numPr>
        <w:spacing w:line="360" w:lineRule="auto"/>
        <w:rPr>
          <w:rFonts w:ascii="Cambria" w:hAnsi="Cambria"/>
          <w:sz w:val="24"/>
          <w:szCs w:val="24"/>
        </w:rPr>
      </w:pPr>
      <w:r w:rsidRPr="001F6CFC">
        <w:rPr>
          <w:rFonts w:ascii="Cambria" w:hAnsi="Cambria"/>
          <w:sz w:val="24"/>
          <w:szCs w:val="24"/>
        </w:rPr>
        <w:t xml:space="preserve">IFU’s </w:t>
      </w:r>
      <w:r w:rsidR="008C49FA" w:rsidRPr="001F6CFC">
        <w:rPr>
          <w:rFonts w:ascii="Cambria" w:hAnsi="Cambria"/>
          <w:sz w:val="24"/>
          <w:szCs w:val="24"/>
        </w:rPr>
        <w:t>will include all relevant information</w:t>
      </w:r>
      <w:r w:rsidRPr="001F6CFC">
        <w:rPr>
          <w:rFonts w:ascii="Cambria" w:hAnsi="Cambria"/>
          <w:sz w:val="24"/>
          <w:szCs w:val="24"/>
        </w:rPr>
        <w:t>. E</w:t>
      </w:r>
      <w:r w:rsidR="008C49FA" w:rsidRPr="001F6CFC">
        <w:rPr>
          <w:rFonts w:ascii="Cambria" w:hAnsi="Cambria"/>
          <w:sz w:val="24"/>
          <w:szCs w:val="24"/>
        </w:rPr>
        <w:t xml:space="preserve">xisting documentation of </w:t>
      </w:r>
      <w:r w:rsidR="00751FCA" w:rsidRPr="001F6CFC">
        <w:rPr>
          <w:rFonts w:ascii="Cambria" w:hAnsi="Cambria"/>
          <w:sz w:val="24"/>
          <w:szCs w:val="24"/>
        </w:rPr>
        <w:t xml:space="preserve">current </w:t>
      </w:r>
      <w:r w:rsidR="008C49FA" w:rsidRPr="001F6CFC">
        <w:rPr>
          <w:rFonts w:ascii="Cambria" w:hAnsi="Cambria"/>
          <w:sz w:val="24"/>
          <w:szCs w:val="24"/>
        </w:rPr>
        <w:t xml:space="preserve">product lines can be utilised as a template.  Typical </w:t>
      </w:r>
      <w:r w:rsidR="003038DE" w:rsidRPr="001F6CFC">
        <w:rPr>
          <w:rFonts w:ascii="Cambria" w:hAnsi="Cambria"/>
          <w:sz w:val="24"/>
          <w:szCs w:val="24"/>
        </w:rPr>
        <w:t xml:space="preserve">subjects to cover: storage, safety, </w:t>
      </w:r>
      <w:r w:rsidR="00C76C87" w:rsidRPr="001F6CFC">
        <w:rPr>
          <w:rFonts w:ascii="Cambria" w:hAnsi="Cambria"/>
          <w:sz w:val="24"/>
          <w:szCs w:val="24"/>
        </w:rPr>
        <w:t xml:space="preserve">care and basic </w:t>
      </w:r>
      <w:r w:rsidR="003038DE" w:rsidRPr="001F6CFC">
        <w:rPr>
          <w:rFonts w:ascii="Cambria" w:hAnsi="Cambria"/>
          <w:sz w:val="24"/>
          <w:szCs w:val="24"/>
        </w:rPr>
        <w:t>maintenance, disposal, set up</w:t>
      </w:r>
      <w:r w:rsidR="00C76C87" w:rsidRPr="001F6CFC">
        <w:rPr>
          <w:rFonts w:ascii="Cambria" w:hAnsi="Cambria"/>
          <w:sz w:val="24"/>
          <w:szCs w:val="24"/>
        </w:rPr>
        <w:t xml:space="preserve"> instructions</w:t>
      </w:r>
      <w:r w:rsidR="003038DE" w:rsidRPr="001F6CFC">
        <w:rPr>
          <w:rFonts w:ascii="Cambria" w:hAnsi="Cambria"/>
          <w:sz w:val="24"/>
          <w:szCs w:val="24"/>
        </w:rPr>
        <w:t xml:space="preserve">, </w:t>
      </w:r>
      <w:r w:rsidR="00C76C87" w:rsidRPr="001F6CFC">
        <w:rPr>
          <w:rFonts w:ascii="Cambria" w:hAnsi="Cambria"/>
          <w:sz w:val="24"/>
          <w:szCs w:val="24"/>
        </w:rPr>
        <w:t xml:space="preserve">basic </w:t>
      </w:r>
      <w:r w:rsidR="003038DE" w:rsidRPr="001F6CFC">
        <w:rPr>
          <w:rFonts w:ascii="Cambria" w:hAnsi="Cambria"/>
          <w:sz w:val="24"/>
          <w:szCs w:val="24"/>
        </w:rPr>
        <w:t xml:space="preserve">operating instructions. </w:t>
      </w:r>
      <w:r w:rsidRPr="001F6CFC">
        <w:rPr>
          <w:rFonts w:ascii="Cambria" w:hAnsi="Cambria"/>
          <w:color w:val="FF0000"/>
          <w:sz w:val="24"/>
          <w:szCs w:val="24"/>
        </w:rPr>
        <w:t>Liaise with manufacturing, legal, design team and safety</w:t>
      </w:r>
      <w:r w:rsidR="00C76C87" w:rsidRPr="001F6CFC">
        <w:rPr>
          <w:rFonts w:ascii="Cambria" w:hAnsi="Cambria"/>
          <w:color w:val="FF0000"/>
          <w:sz w:val="24"/>
          <w:szCs w:val="24"/>
        </w:rPr>
        <w:t>.</w:t>
      </w:r>
    </w:p>
    <w:p w14:paraId="38FB2DED" w14:textId="2C7F6E89" w:rsidR="00FC6960"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lastRenderedPageBreak/>
        <w:t xml:space="preserve"> </w:t>
      </w:r>
      <w:bookmarkStart w:id="27" w:name="_Toc136164709"/>
      <w:r w:rsidR="00AE3525" w:rsidRPr="001F6CFC">
        <w:rPr>
          <w:rFonts w:ascii="Cambria" w:hAnsi="Cambria"/>
          <w:b/>
          <w:bCs/>
          <w:color w:val="auto"/>
          <w:sz w:val="24"/>
          <w:szCs w:val="24"/>
          <w:u w:val="single"/>
        </w:rPr>
        <w:t>Product Lifespan</w:t>
      </w:r>
      <w:bookmarkEnd w:id="27"/>
    </w:p>
    <w:p w14:paraId="6D448DB0" w14:textId="7419962E" w:rsidR="000D7F5F" w:rsidRPr="001F6CFC" w:rsidRDefault="000D7F5F" w:rsidP="001F6CFC">
      <w:pPr>
        <w:pStyle w:val="ListParagraph"/>
        <w:numPr>
          <w:ilvl w:val="0"/>
          <w:numId w:val="8"/>
        </w:numPr>
        <w:spacing w:line="360" w:lineRule="auto"/>
        <w:rPr>
          <w:rFonts w:ascii="Cambria" w:hAnsi="Cambria"/>
          <w:sz w:val="24"/>
          <w:szCs w:val="24"/>
        </w:rPr>
      </w:pPr>
      <w:r w:rsidRPr="001F6CFC">
        <w:rPr>
          <w:rFonts w:ascii="Cambria" w:hAnsi="Cambria"/>
          <w:sz w:val="24"/>
          <w:szCs w:val="24"/>
        </w:rPr>
        <w:t xml:space="preserve">Minimum 5 years should be considered acceptable. </w:t>
      </w:r>
      <w:r w:rsidR="00FC6960" w:rsidRPr="001F6CFC">
        <w:rPr>
          <w:rFonts w:ascii="Cambria" w:hAnsi="Cambria"/>
          <w:sz w:val="24"/>
          <w:szCs w:val="24"/>
        </w:rPr>
        <w:t xml:space="preserve">What is the expected life span of </w:t>
      </w:r>
      <w:r w:rsidR="00893FEC" w:rsidRPr="001F6CFC">
        <w:rPr>
          <w:rFonts w:ascii="Cambria" w:hAnsi="Cambria"/>
          <w:sz w:val="24"/>
          <w:szCs w:val="24"/>
        </w:rPr>
        <w:t>product</w:t>
      </w:r>
      <w:r w:rsidR="005E625C" w:rsidRPr="001F6CFC">
        <w:rPr>
          <w:rFonts w:ascii="Cambria" w:hAnsi="Cambria"/>
          <w:sz w:val="24"/>
          <w:szCs w:val="24"/>
        </w:rPr>
        <w:t>s</w:t>
      </w:r>
      <w:r w:rsidR="00893FEC" w:rsidRPr="001F6CFC">
        <w:rPr>
          <w:rFonts w:ascii="Cambria" w:hAnsi="Cambria"/>
          <w:sz w:val="24"/>
          <w:szCs w:val="24"/>
        </w:rPr>
        <w:t xml:space="preserve"> in existing portfolio</w:t>
      </w:r>
      <w:r w:rsidR="00FC6960" w:rsidRPr="001F6CFC">
        <w:rPr>
          <w:rFonts w:ascii="Cambria" w:hAnsi="Cambria"/>
          <w:sz w:val="24"/>
          <w:szCs w:val="24"/>
        </w:rPr>
        <w:t>?</w:t>
      </w:r>
      <w:r w:rsidR="005E625C" w:rsidRPr="001F6CFC">
        <w:rPr>
          <w:rFonts w:ascii="Cambria" w:hAnsi="Cambria"/>
          <w:sz w:val="24"/>
          <w:szCs w:val="24"/>
        </w:rPr>
        <w:t xml:space="preserve"> Use this as a benchmark.</w:t>
      </w:r>
    </w:p>
    <w:p w14:paraId="4DF9ECEB" w14:textId="428A7C23" w:rsidR="009B0D19" w:rsidRPr="001F6CFC" w:rsidRDefault="000D7F5F" w:rsidP="001F6CFC">
      <w:pPr>
        <w:pStyle w:val="ListParagraph"/>
        <w:numPr>
          <w:ilvl w:val="0"/>
          <w:numId w:val="8"/>
        </w:numPr>
        <w:spacing w:line="360" w:lineRule="auto"/>
        <w:rPr>
          <w:rFonts w:ascii="Cambria" w:hAnsi="Cambria"/>
          <w:sz w:val="24"/>
          <w:szCs w:val="24"/>
        </w:rPr>
      </w:pPr>
      <w:r w:rsidRPr="001F6CFC">
        <w:rPr>
          <w:rFonts w:ascii="Cambria" w:hAnsi="Cambria"/>
          <w:sz w:val="24"/>
          <w:szCs w:val="24"/>
        </w:rPr>
        <w:t>How many uses before performance deteriorates?</w:t>
      </w:r>
      <w:r w:rsidRPr="001F6CFC">
        <w:rPr>
          <w:rFonts w:ascii="Cambria" w:hAnsi="Cambria"/>
          <w:color w:val="FF0000"/>
          <w:sz w:val="24"/>
          <w:szCs w:val="24"/>
        </w:rPr>
        <w:t xml:space="preserve"> To be cross referenced with </w:t>
      </w:r>
      <w:r w:rsidR="0092371E" w:rsidRPr="001F6CFC">
        <w:rPr>
          <w:rFonts w:ascii="Cambria" w:hAnsi="Cambria"/>
          <w:color w:val="FF0000"/>
          <w:sz w:val="24"/>
          <w:szCs w:val="24"/>
        </w:rPr>
        <w:t>quality</w:t>
      </w:r>
      <w:r w:rsidRPr="001F6CFC">
        <w:rPr>
          <w:rFonts w:ascii="Cambria" w:hAnsi="Cambria"/>
          <w:sz w:val="24"/>
          <w:szCs w:val="24"/>
        </w:rPr>
        <w:t xml:space="preserve">. </w:t>
      </w:r>
    </w:p>
    <w:p w14:paraId="1C775A41" w14:textId="3AFEEC9B" w:rsidR="00C242E2" w:rsidRPr="001F6CFC" w:rsidRDefault="000D7F5F" w:rsidP="001F6CFC">
      <w:pPr>
        <w:pStyle w:val="ListParagraph"/>
        <w:numPr>
          <w:ilvl w:val="0"/>
          <w:numId w:val="8"/>
        </w:numPr>
        <w:spacing w:line="360" w:lineRule="auto"/>
        <w:rPr>
          <w:rFonts w:ascii="Cambria" w:hAnsi="Cambria"/>
          <w:sz w:val="24"/>
          <w:szCs w:val="24"/>
        </w:rPr>
      </w:pPr>
      <w:r w:rsidRPr="001F6CFC">
        <w:rPr>
          <w:rFonts w:ascii="Cambria" w:hAnsi="Cambria"/>
          <w:sz w:val="24"/>
          <w:szCs w:val="24"/>
        </w:rPr>
        <w:t>Consideration needs to be given to the type of battery used and how this may affect product lifespan</w:t>
      </w:r>
      <w:r w:rsidR="00AC7015" w:rsidRPr="001F6CFC">
        <w:rPr>
          <w:rFonts w:ascii="Cambria" w:hAnsi="Cambria"/>
          <w:sz w:val="24"/>
          <w:szCs w:val="24"/>
        </w:rPr>
        <w:t xml:space="preserve"> (rechargeable battery)</w:t>
      </w:r>
      <w:r w:rsidRPr="001F6CFC">
        <w:rPr>
          <w:rFonts w:ascii="Cambria" w:hAnsi="Cambria"/>
          <w:sz w:val="24"/>
          <w:szCs w:val="24"/>
        </w:rPr>
        <w:t>.</w:t>
      </w:r>
    </w:p>
    <w:p w14:paraId="66243955" w14:textId="2FC057FC" w:rsidR="00DA4220"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8" w:name="_Toc136164710"/>
      <w:r w:rsidR="00DA4220" w:rsidRPr="001F6CFC">
        <w:rPr>
          <w:rFonts w:ascii="Cambria" w:hAnsi="Cambria"/>
          <w:b/>
          <w:bCs/>
          <w:color w:val="auto"/>
          <w:sz w:val="24"/>
          <w:szCs w:val="24"/>
          <w:u w:val="single"/>
        </w:rPr>
        <w:t>Prototype</w:t>
      </w:r>
      <w:bookmarkEnd w:id="28"/>
      <w:r w:rsidR="00DA4220" w:rsidRPr="001F6CFC">
        <w:rPr>
          <w:rFonts w:ascii="Cambria" w:hAnsi="Cambria"/>
          <w:b/>
          <w:bCs/>
          <w:color w:val="auto"/>
          <w:sz w:val="24"/>
          <w:szCs w:val="24"/>
          <w:u w:val="single"/>
        </w:rPr>
        <w:t xml:space="preserve"> </w:t>
      </w:r>
    </w:p>
    <w:p w14:paraId="01A2E34A" w14:textId="3A17A5E2" w:rsidR="00DA4220" w:rsidRPr="001F6CFC" w:rsidRDefault="00DA4220" w:rsidP="001F6CFC">
      <w:pPr>
        <w:pStyle w:val="ListParagraph"/>
        <w:numPr>
          <w:ilvl w:val="0"/>
          <w:numId w:val="49"/>
        </w:numPr>
        <w:spacing w:line="360" w:lineRule="auto"/>
        <w:ind w:left="714" w:hanging="357"/>
        <w:rPr>
          <w:rFonts w:ascii="Cambria" w:hAnsi="Cambria"/>
          <w:sz w:val="24"/>
          <w:szCs w:val="24"/>
        </w:rPr>
      </w:pPr>
      <w:r w:rsidRPr="001F6CFC">
        <w:rPr>
          <w:rFonts w:ascii="Cambria" w:hAnsi="Cambria"/>
          <w:sz w:val="24"/>
          <w:szCs w:val="24"/>
        </w:rPr>
        <w:t xml:space="preserve">Prototype to be fully tested before ramping up of production.  </w:t>
      </w:r>
    </w:p>
    <w:p w14:paraId="2D08CD09" w14:textId="1A567110" w:rsidR="00DA4220" w:rsidRPr="001F6CFC" w:rsidRDefault="00DA4220" w:rsidP="001F6CFC">
      <w:pPr>
        <w:pStyle w:val="ListParagraph"/>
        <w:numPr>
          <w:ilvl w:val="0"/>
          <w:numId w:val="49"/>
        </w:numPr>
        <w:autoSpaceDE w:val="0"/>
        <w:autoSpaceDN w:val="0"/>
        <w:adjustRightInd w:val="0"/>
        <w:spacing w:after="0" w:line="360" w:lineRule="auto"/>
        <w:ind w:left="714" w:hanging="357"/>
        <w:rPr>
          <w:rFonts w:ascii="Cambria" w:hAnsi="Cambria" w:cs="TimesNewRomanPS"/>
          <w:sz w:val="24"/>
          <w:szCs w:val="24"/>
        </w:rPr>
      </w:pPr>
      <w:r w:rsidRPr="001F6CFC">
        <w:rPr>
          <w:rFonts w:ascii="Cambria" w:hAnsi="Cambria"/>
          <w:sz w:val="24"/>
          <w:szCs w:val="24"/>
        </w:rPr>
        <w:t xml:space="preserve">To be tested both internally and externally with customers in their environment.  </w:t>
      </w:r>
      <w:r w:rsidRPr="001F6CFC">
        <w:rPr>
          <w:rFonts w:ascii="Cambria" w:hAnsi="Cambria" w:cs="TimesNewRomanPS"/>
          <w:sz w:val="24"/>
          <w:szCs w:val="24"/>
        </w:rPr>
        <w:t>Goal of the prototype</w:t>
      </w:r>
      <w:r w:rsidR="00C4374E" w:rsidRPr="001F6CFC">
        <w:rPr>
          <w:rFonts w:ascii="Cambria" w:hAnsi="Cambria" w:cs="TimesNewRomanPS"/>
          <w:sz w:val="24"/>
          <w:szCs w:val="24"/>
        </w:rPr>
        <w:t xml:space="preserve"> testing</w:t>
      </w:r>
      <w:r w:rsidRPr="001F6CFC">
        <w:rPr>
          <w:rFonts w:ascii="Cambria" w:hAnsi="Cambria" w:cs="TimesNewRomanPS"/>
          <w:sz w:val="24"/>
          <w:szCs w:val="24"/>
        </w:rPr>
        <w:t xml:space="preserve"> is to answer questions about performance and reliability to identify necessary engineering changes for the final product (</w:t>
      </w:r>
      <w:r w:rsidRPr="001F6CFC">
        <w:rPr>
          <w:rFonts w:ascii="Cambria" w:hAnsi="Cambria"/>
          <w:sz w:val="24"/>
          <w:szCs w:val="24"/>
        </w:rPr>
        <w:t>Ulrich and Eppinger, p15, 2012)</w:t>
      </w:r>
      <w:r w:rsidRPr="001F6CFC">
        <w:rPr>
          <w:rFonts w:ascii="Cambria" w:hAnsi="Cambria" w:cs="TimesNewRomanPS"/>
          <w:sz w:val="24"/>
          <w:szCs w:val="24"/>
        </w:rPr>
        <w:t>.</w:t>
      </w:r>
    </w:p>
    <w:p w14:paraId="6A57015B" w14:textId="77777777" w:rsidR="00DA4220" w:rsidRPr="001F6CFC" w:rsidRDefault="00DA4220" w:rsidP="001F6CFC">
      <w:pPr>
        <w:autoSpaceDE w:val="0"/>
        <w:autoSpaceDN w:val="0"/>
        <w:adjustRightInd w:val="0"/>
        <w:spacing w:after="0" w:line="360" w:lineRule="auto"/>
        <w:rPr>
          <w:rFonts w:ascii="Cambria" w:hAnsi="Cambria" w:cs="TimesNewRomanPS"/>
          <w:sz w:val="24"/>
          <w:szCs w:val="24"/>
        </w:rPr>
      </w:pPr>
    </w:p>
    <w:p w14:paraId="11CA3144" w14:textId="00FC2CB4" w:rsidR="00C242E2"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29" w:name="_Toc136164711"/>
      <w:r w:rsidR="00C242E2" w:rsidRPr="001F6CFC">
        <w:rPr>
          <w:rFonts w:ascii="Cambria" w:hAnsi="Cambria"/>
          <w:b/>
          <w:bCs/>
          <w:color w:val="auto"/>
          <w:sz w:val="24"/>
          <w:szCs w:val="24"/>
          <w:u w:val="single"/>
        </w:rPr>
        <w:t>Regulations</w:t>
      </w:r>
      <w:bookmarkEnd w:id="29"/>
      <w:r w:rsidR="00C242E2" w:rsidRPr="001F6CFC">
        <w:rPr>
          <w:rFonts w:ascii="Cambria" w:hAnsi="Cambria"/>
          <w:b/>
          <w:bCs/>
          <w:color w:val="auto"/>
          <w:sz w:val="24"/>
          <w:szCs w:val="24"/>
          <w:u w:val="single"/>
        </w:rPr>
        <w:t xml:space="preserve"> </w:t>
      </w:r>
    </w:p>
    <w:p w14:paraId="7B80ACFD" w14:textId="66D203FE" w:rsidR="00EC1573" w:rsidRPr="001F6CFC" w:rsidRDefault="00FE1E33" w:rsidP="001F6CFC">
      <w:pPr>
        <w:spacing w:line="360" w:lineRule="auto"/>
        <w:rPr>
          <w:rFonts w:ascii="Cambria" w:hAnsi="Cambria"/>
          <w:sz w:val="24"/>
          <w:szCs w:val="24"/>
        </w:rPr>
      </w:pPr>
      <w:r w:rsidRPr="001F6CFC">
        <w:rPr>
          <w:rFonts w:ascii="Cambria" w:hAnsi="Cambria"/>
          <w:sz w:val="24"/>
          <w:szCs w:val="24"/>
        </w:rPr>
        <w:t>Key regulatory bodies to consider</w:t>
      </w:r>
      <w:r w:rsidR="00EC1573" w:rsidRPr="001F6CFC">
        <w:rPr>
          <w:rFonts w:ascii="Cambria" w:hAnsi="Cambria"/>
          <w:sz w:val="24"/>
          <w:szCs w:val="24"/>
        </w:rPr>
        <w:t>:</w:t>
      </w:r>
    </w:p>
    <w:p w14:paraId="7658EEED" w14:textId="7ECFA969" w:rsidR="00EC1573" w:rsidRPr="001F6CFC" w:rsidRDefault="00EC1573" w:rsidP="001F6CFC">
      <w:pPr>
        <w:pStyle w:val="ListParagraph"/>
        <w:numPr>
          <w:ilvl w:val="0"/>
          <w:numId w:val="15"/>
        </w:numPr>
        <w:spacing w:line="360" w:lineRule="auto"/>
        <w:rPr>
          <w:rFonts w:ascii="Cambria" w:hAnsi="Cambria"/>
          <w:sz w:val="24"/>
          <w:szCs w:val="24"/>
        </w:rPr>
      </w:pPr>
      <w:r w:rsidRPr="001F6CFC">
        <w:rPr>
          <w:rFonts w:ascii="Cambria" w:hAnsi="Cambria"/>
          <w:sz w:val="24"/>
          <w:szCs w:val="24"/>
        </w:rPr>
        <w:t>North America</w:t>
      </w:r>
    </w:p>
    <w:p w14:paraId="1C6ADF2B" w14:textId="2F94CC3A" w:rsidR="00C242E2" w:rsidRPr="001F6CFC" w:rsidRDefault="00C242E2" w:rsidP="001F6CFC">
      <w:pPr>
        <w:pStyle w:val="ListParagraph"/>
        <w:numPr>
          <w:ilvl w:val="1"/>
          <w:numId w:val="15"/>
        </w:numPr>
        <w:spacing w:line="360" w:lineRule="auto"/>
        <w:rPr>
          <w:rFonts w:ascii="Cambria" w:hAnsi="Cambria"/>
          <w:sz w:val="24"/>
          <w:szCs w:val="24"/>
        </w:rPr>
      </w:pPr>
      <w:r w:rsidRPr="001F6CFC">
        <w:rPr>
          <w:rFonts w:ascii="Cambria" w:hAnsi="Cambria"/>
          <w:sz w:val="24"/>
          <w:szCs w:val="24"/>
        </w:rPr>
        <w:t>FDA</w:t>
      </w:r>
      <w:r w:rsidR="00EC1573" w:rsidRPr="001F6CFC">
        <w:rPr>
          <w:rFonts w:ascii="Cambria" w:hAnsi="Cambria"/>
          <w:sz w:val="24"/>
          <w:szCs w:val="24"/>
        </w:rPr>
        <w:t xml:space="preserve"> </w:t>
      </w:r>
    </w:p>
    <w:p w14:paraId="7A6BAC13" w14:textId="0394A566" w:rsidR="00EC1573" w:rsidRPr="001F6CFC" w:rsidRDefault="00EC1573" w:rsidP="001F6CFC">
      <w:pPr>
        <w:pStyle w:val="ListParagraph"/>
        <w:numPr>
          <w:ilvl w:val="0"/>
          <w:numId w:val="15"/>
        </w:numPr>
        <w:spacing w:line="360" w:lineRule="auto"/>
        <w:rPr>
          <w:rFonts w:ascii="Cambria" w:hAnsi="Cambria"/>
          <w:sz w:val="24"/>
          <w:szCs w:val="24"/>
        </w:rPr>
      </w:pPr>
      <w:r w:rsidRPr="001F6CFC">
        <w:rPr>
          <w:rFonts w:ascii="Cambria" w:hAnsi="Cambria"/>
          <w:sz w:val="24"/>
          <w:szCs w:val="24"/>
        </w:rPr>
        <w:t>Europe</w:t>
      </w:r>
    </w:p>
    <w:p w14:paraId="428B1F7A" w14:textId="419AF922" w:rsidR="00EC1573" w:rsidRPr="001F6CFC" w:rsidRDefault="00C242E2" w:rsidP="001F6CFC">
      <w:pPr>
        <w:pStyle w:val="ListParagraph"/>
        <w:numPr>
          <w:ilvl w:val="1"/>
          <w:numId w:val="15"/>
        </w:numPr>
        <w:spacing w:line="360" w:lineRule="auto"/>
        <w:rPr>
          <w:rFonts w:ascii="Cambria" w:hAnsi="Cambria"/>
          <w:sz w:val="24"/>
          <w:szCs w:val="24"/>
        </w:rPr>
      </w:pPr>
      <w:r w:rsidRPr="001F6CFC">
        <w:rPr>
          <w:rFonts w:ascii="Cambria" w:hAnsi="Cambria"/>
          <w:sz w:val="24"/>
          <w:szCs w:val="24"/>
        </w:rPr>
        <w:t>CE</w:t>
      </w:r>
    </w:p>
    <w:p w14:paraId="71545EA5" w14:textId="3CD26299" w:rsidR="00EC1573" w:rsidRPr="001F6CFC" w:rsidRDefault="00EC1573" w:rsidP="001F6CFC">
      <w:pPr>
        <w:pStyle w:val="ListParagraph"/>
        <w:numPr>
          <w:ilvl w:val="0"/>
          <w:numId w:val="15"/>
        </w:numPr>
        <w:spacing w:line="360" w:lineRule="auto"/>
        <w:rPr>
          <w:rFonts w:ascii="Cambria" w:hAnsi="Cambria"/>
          <w:sz w:val="24"/>
          <w:szCs w:val="24"/>
        </w:rPr>
      </w:pPr>
      <w:r w:rsidRPr="001F6CFC">
        <w:rPr>
          <w:rFonts w:ascii="Cambria" w:hAnsi="Cambria"/>
          <w:sz w:val="24"/>
          <w:szCs w:val="24"/>
        </w:rPr>
        <w:t>UK</w:t>
      </w:r>
    </w:p>
    <w:p w14:paraId="616DC8F9" w14:textId="6E1D5C06" w:rsidR="00C242E2" w:rsidRPr="001F6CFC" w:rsidRDefault="00C242E2" w:rsidP="001F6CFC">
      <w:pPr>
        <w:pStyle w:val="ListParagraph"/>
        <w:numPr>
          <w:ilvl w:val="1"/>
          <w:numId w:val="15"/>
        </w:numPr>
        <w:spacing w:line="360" w:lineRule="auto"/>
        <w:rPr>
          <w:rFonts w:ascii="Cambria" w:hAnsi="Cambria"/>
          <w:sz w:val="24"/>
          <w:szCs w:val="24"/>
        </w:rPr>
      </w:pPr>
      <w:r w:rsidRPr="001F6CFC">
        <w:rPr>
          <w:rFonts w:ascii="Cambria" w:hAnsi="Cambria"/>
          <w:sz w:val="24"/>
          <w:szCs w:val="24"/>
        </w:rPr>
        <w:t>UKCA</w:t>
      </w:r>
    </w:p>
    <w:p w14:paraId="77604737" w14:textId="6EBEE771" w:rsidR="00EC1573" w:rsidRPr="001F6CFC" w:rsidRDefault="00EC1573" w:rsidP="001F6CFC">
      <w:pPr>
        <w:pStyle w:val="ListParagraph"/>
        <w:numPr>
          <w:ilvl w:val="0"/>
          <w:numId w:val="15"/>
        </w:numPr>
        <w:spacing w:line="360" w:lineRule="auto"/>
        <w:rPr>
          <w:rFonts w:ascii="Cambria" w:hAnsi="Cambria"/>
          <w:sz w:val="24"/>
          <w:szCs w:val="24"/>
        </w:rPr>
      </w:pPr>
      <w:r w:rsidRPr="001F6CFC">
        <w:rPr>
          <w:rFonts w:ascii="Cambria" w:hAnsi="Cambria"/>
          <w:sz w:val="24"/>
          <w:szCs w:val="24"/>
        </w:rPr>
        <w:t xml:space="preserve">Asia Pacific </w:t>
      </w:r>
      <w:r w:rsidR="00817BE0" w:rsidRPr="001F6CFC">
        <w:rPr>
          <w:rFonts w:ascii="Cambria" w:hAnsi="Cambria"/>
          <w:sz w:val="24"/>
          <w:szCs w:val="24"/>
        </w:rPr>
        <w:t>(APAC)</w:t>
      </w:r>
    </w:p>
    <w:p w14:paraId="3334E4B8" w14:textId="20875F2A" w:rsidR="00EB1292" w:rsidRPr="001F6CFC" w:rsidRDefault="00817BE0" w:rsidP="001F6CFC">
      <w:pPr>
        <w:pStyle w:val="ListParagraph"/>
        <w:numPr>
          <w:ilvl w:val="1"/>
          <w:numId w:val="15"/>
        </w:numPr>
        <w:spacing w:line="360" w:lineRule="auto"/>
        <w:rPr>
          <w:rFonts w:ascii="Cambria" w:hAnsi="Cambria"/>
          <w:sz w:val="24"/>
          <w:szCs w:val="24"/>
        </w:rPr>
      </w:pPr>
      <w:r w:rsidRPr="001F6CFC">
        <w:rPr>
          <w:rFonts w:ascii="Cambria" w:hAnsi="Cambria" w:cs="Arial"/>
          <w:sz w:val="24"/>
          <w:szCs w:val="24"/>
          <w:shd w:val="clear" w:color="auto" w:fill="FFFFFF"/>
        </w:rPr>
        <w:t>Medical device regulations vary across the APAC region, and we need to carefully consider the APAC regulatory strategies early on when developing this product (Premier Research, 2019).</w:t>
      </w:r>
    </w:p>
    <w:p w14:paraId="119BBFA3" w14:textId="654B93CF" w:rsidR="00AE3525"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0" w:name="_Toc136164712"/>
      <w:r w:rsidR="00AE3525" w:rsidRPr="001F6CFC">
        <w:rPr>
          <w:rFonts w:ascii="Cambria" w:hAnsi="Cambria"/>
          <w:b/>
          <w:bCs/>
          <w:color w:val="auto"/>
          <w:sz w:val="24"/>
          <w:szCs w:val="24"/>
          <w:u w:val="single"/>
        </w:rPr>
        <w:t>Quality</w:t>
      </w:r>
      <w:r w:rsidR="00DA005A" w:rsidRPr="001F6CFC">
        <w:rPr>
          <w:rFonts w:ascii="Cambria" w:hAnsi="Cambria"/>
          <w:b/>
          <w:bCs/>
          <w:color w:val="auto"/>
          <w:sz w:val="24"/>
          <w:szCs w:val="24"/>
          <w:u w:val="single"/>
        </w:rPr>
        <w:t>/Testing</w:t>
      </w:r>
      <w:bookmarkEnd w:id="30"/>
      <w:r w:rsidR="00AE3525" w:rsidRPr="001F6CFC">
        <w:rPr>
          <w:rFonts w:ascii="Cambria" w:hAnsi="Cambria"/>
          <w:b/>
          <w:bCs/>
          <w:color w:val="auto"/>
          <w:sz w:val="24"/>
          <w:szCs w:val="24"/>
          <w:u w:val="single"/>
        </w:rPr>
        <w:t xml:space="preserve"> </w:t>
      </w:r>
    </w:p>
    <w:p w14:paraId="144C13F0" w14:textId="4C1CDDFA" w:rsidR="00DA005A" w:rsidRPr="001F6CFC" w:rsidRDefault="00DA005A" w:rsidP="001F6CFC">
      <w:pPr>
        <w:pStyle w:val="ListParagraph"/>
        <w:numPr>
          <w:ilvl w:val="0"/>
          <w:numId w:val="47"/>
        </w:numPr>
        <w:spacing w:line="360" w:lineRule="auto"/>
        <w:rPr>
          <w:rFonts w:ascii="Cambria" w:hAnsi="Cambria"/>
          <w:sz w:val="24"/>
          <w:szCs w:val="24"/>
        </w:rPr>
      </w:pPr>
      <w:r w:rsidRPr="001F6CFC">
        <w:rPr>
          <w:rFonts w:ascii="Cambria" w:hAnsi="Cambria"/>
          <w:sz w:val="24"/>
          <w:szCs w:val="24"/>
        </w:rPr>
        <w:t>Testing to be conducte</w:t>
      </w:r>
      <w:r w:rsidR="00685B63" w:rsidRPr="001F6CFC">
        <w:rPr>
          <w:rFonts w:ascii="Cambria" w:hAnsi="Cambria"/>
          <w:sz w:val="24"/>
          <w:szCs w:val="24"/>
        </w:rPr>
        <w:t>d.</w:t>
      </w:r>
    </w:p>
    <w:p w14:paraId="0F0755C6" w14:textId="581E8E66" w:rsidR="00C76C87" w:rsidRPr="001F6CFC" w:rsidRDefault="00DA005A"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Ranges/environments</w:t>
      </w:r>
      <w:r w:rsidR="0092371E" w:rsidRPr="001F6CFC">
        <w:rPr>
          <w:rFonts w:ascii="Cambria" w:hAnsi="Cambria"/>
          <w:sz w:val="24"/>
          <w:szCs w:val="24"/>
        </w:rPr>
        <w:t xml:space="preserve"> t</w:t>
      </w:r>
      <w:r w:rsidRPr="001F6CFC">
        <w:rPr>
          <w:rFonts w:ascii="Cambria" w:hAnsi="Cambria"/>
          <w:sz w:val="24"/>
          <w:szCs w:val="24"/>
        </w:rPr>
        <w:t xml:space="preserve">o be tested as minimum </w:t>
      </w:r>
      <w:r w:rsidR="00C4374E" w:rsidRPr="001F6CFC">
        <w:rPr>
          <w:rFonts w:ascii="Cambria" w:hAnsi="Cambria"/>
          <w:sz w:val="24"/>
          <w:szCs w:val="24"/>
        </w:rPr>
        <w:t>include</w:t>
      </w:r>
      <w:r w:rsidR="00685B63" w:rsidRPr="001F6CFC">
        <w:rPr>
          <w:rFonts w:ascii="Cambria" w:hAnsi="Cambria"/>
          <w:sz w:val="24"/>
          <w:szCs w:val="24"/>
        </w:rPr>
        <w:t xml:space="preserve"> (With ranges provided)</w:t>
      </w:r>
      <w:r w:rsidR="00C76C87" w:rsidRPr="001F6CFC">
        <w:rPr>
          <w:rFonts w:ascii="Cambria" w:hAnsi="Cambria"/>
          <w:sz w:val="24"/>
          <w:szCs w:val="24"/>
        </w:rPr>
        <w:t>:</w:t>
      </w:r>
    </w:p>
    <w:p w14:paraId="558C0805" w14:textId="2BF29D0D" w:rsidR="00C76C87" w:rsidRPr="001F6CFC" w:rsidRDefault="00DA005A"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Humidity</w:t>
      </w:r>
      <w:r w:rsidR="00C76C87" w:rsidRPr="001F6CFC">
        <w:rPr>
          <w:rFonts w:ascii="Cambria" w:hAnsi="Cambria"/>
          <w:sz w:val="24"/>
          <w:szCs w:val="24"/>
        </w:rPr>
        <w:t xml:space="preserve"> – 10% - 95%</w:t>
      </w:r>
      <w:r w:rsidR="0037285B" w:rsidRPr="001F6CFC">
        <w:rPr>
          <w:rFonts w:ascii="Cambria" w:hAnsi="Cambria"/>
          <w:sz w:val="24"/>
          <w:szCs w:val="24"/>
        </w:rPr>
        <w:t>.</w:t>
      </w:r>
    </w:p>
    <w:p w14:paraId="4B18F4E1" w14:textId="07CBAE83" w:rsidR="00C76C87" w:rsidRPr="001F6CFC" w:rsidRDefault="00C76C87"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D</w:t>
      </w:r>
      <w:r w:rsidR="00DA005A" w:rsidRPr="001F6CFC">
        <w:rPr>
          <w:rFonts w:ascii="Cambria" w:hAnsi="Cambria"/>
          <w:sz w:val="24"/>
          <w:szCs w:val="24"/>
        </w:rPr>
        <w:t>ust</w:t>
      </w:r>
      <w:r w:rsidRPr="001F6CFC">
        <w:rPr>
          <w:rFonts w:ascii="Cambria" w:hAnsi="Cambria"/>
          <w:sz w:val="24"/>
          <w:szCs w:val="24"/>
        </w:rPr>
        <w:t xml:space="preserve"> </w:t>
      </w:r>
      <w:r w:rsidR="00BD1342" w:rsidRPr="001F6CFC">
        <w:rPr>
          <w:rFonts w:ascii="Cambria" w:hAnsi="Cambria"/>
          <w:sz w:val="24"/>
          <w:szCs w:val="24"/>
        </w:rPr>
        <w:t>–</w:t>
      </w:r>
      <w:r w:rsidRPr="001F6CFC">
        <w:rPr>
          <w:rFonts w:ascii="Cambria" w:hAnsi="Cambria"/>
          <w:sz w:val="24"/>
          <w:szCs w:val="24"/>
        </w:rPr>
        <w:t xml:space="preserve"> </w:t>
      </w:r>
      <w:r w:rsidR="00BD1342" w:rsidRPr="001F6CFC">
        <w:rPr>
          <w:rFonts w:ascii="Cambria" w:hAnsi="Cambria"/>
          <w:sz w:val="24"/>
          <w:szCs w:val="24"/>
        </w:rPr>
        <w:t>Ingress Protection (IP)rating 4 (IEC, 2023)</w:t>
      </w:r>
      <w:r w:rsidR="0037285B" w:rsidRPr="001F6CFC">
        <w:rPr>
          <w:rFonts w:ascii="Cambria" w:hAnsi="Cambria"/>
          <w:sz w:val="24"/>
          <w:szCs w:val="24"/>
        </w:rPr>
        <w:t>.</w:t>
      </w:r>
    </w:p>
    <w:p w14:paraId="3E083A8F" w14:textId="7887AB83" w:rsidR="00C76C87" w:rsidRPr="001F6CFC" w:rsidRDefault="00C76C87"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lastRenderedPageBreak/>
        <w:t>M</w:t>
      </w:r>
      <w:r w:rsidR="00DA005A" w:rsidRPr="001F6CFC">
        <w:rPr>
          <w:rFonts w:ascii="Cambria" w:hAnsi="Cambria"/>
          <w:sz w:val="24"/>
          <w:szCs w:val="24"/>
        </w:rPr>
        <w:t>oisture</w:t>
      </w:r>
      <w:r w:rsidR="00CE3CEF" w:rsidRPr="001F6CFC">
        <w:rPr>
          <w:rFonts w:ascii="Cambria" w:hAnsi="Cambria"/>
          <w:sz w:val="24"/>
          <w:szCs w:val="24"/>
        </w:rPr>
        <w:t>/</w:t>
      </w:r>
      <w:r w:rsidR="00BD1342" w:rsidRPr="001F6CFC">
        <w:rPr>
          <w:rFonts w:ascii="Cambria" w:hAnsi="Cambria"/>
          <w:sz w:val="24"/>
          <w:szCs w:val="24"/>
        </w:rPr>
        <w:t>Water – IP 4</w:t>
      </w:r>
      <w:r w:rsidR="0037285B" w:rsidRPr="001F6CFC">
        <w:rPr>
          <w:rFonts w:ascii="Cambria" w:hAnsi="Cambria"/>
          <w:sz w:val="24"/>
          <w:szCs w:val="24"/>
        </w:rPr>
        <w:t>.</w:t>
      </w:r>
    </w:p>
    <w:p w14:paraId="54BFD937" w14:textId="645A87F9" w:rsidR="00C76C87" w:rsidRPr="001F6CFC" w:rsidRDefault="00C76C87"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P</w:t>
      </w:r>
      <w:r w:rsidR="00DA005A" w:rsidRPr="001F6CFC">
        <w:rPr>
          <w:rFonts w:ascii="Cambria" w:hAnsi="Cambria"/>
          <w:sz w:val="24"/>
          <w:szCs w:val="24"/>
        </w:rPr>
        <w:t>ressure</w:t>
      </w:r>
      <w:r w:rsidR="0037285B" w:rsidRPr="001F6CFC">
        <w:rPr>
          <w:rFonts w:ascii="Cambria" w:hAnsi="Cambria"/>
          <w:sz w:val="24"/>
          <w:szCs w:val="24"/>
        </w:rPr>
        <w:t xml:space="preserve"> – Atmospheric.</w:t>
      </w:r>
    </w:p>
    <w:p w14:paraId="00B5CA32" w14:textId="527BF58B" w:rsidR="00AA0975" w:rsidRPr="001F6CFC" w:rsidRDefault="00C76C87"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T</w:t>
      </w:r>
      <w:r w:rsidR="00DA005A" w:rsidRPr="001F6CFC">
        <w:rPr>
          <w:rFonts w:ascii="Cambria" w:hAnsi="Cambria"/>
          <w:sz w:val="24"/>
          <w:szCs w:val="24"/>
        </w:rPr>
        <w:t>emperature</w:t>
      </w:r>
      <w:r w:rsidR="00685B63" w:rsidRPr="001F6CFC">
        <w:rPr>
          <w:rFonts w:ascii="Cambria" w:hAnsi="Cambria"/>
          <w:sz w:val="24"/>
          <w:szCs w:val="24"/>
        </w:rPr>
        <w:t xml:space="preserve"> - </w:t>
      </w:r>
      <w:r w:rsidR="0037285B" w:rsidRPr="001F6CFC">
        <w:rPr>
          <w:rFonts w:ascii="Cambria" w:hAnsi="Cambria"/>
          <w:sz w:val="24"/>
          <w:szCs w:val="24"/>
        </w:rPr>
        <w:t>-5 – 40 degrees.</w:t>
      </w:r>
    </w:p>
    <w:p w14:paraId="1126BDF6" w14:textId="157FBDD0" w:rsidR="00AA0975" w:rsidRPr="001F6CFC" w:rsidRDefault="00AA0975"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 xml:space="preserve">Shock resistant testing required – </w:t>
      </w:r>
      <w:r w:rsidR="00685B63" w:rsidRPr="001F6CFC">
        <w:rPr>
          <w:rFonts w:ascii="Cambria" w:hAnsi="Cambria"/>
          <w:sz w:val="24"/>
          <w:szCs w:val="24"/>
        </w:rPr>
        <w:t>EN 62262:1995</w:t>
      </w:r>
      <w:r w:rsidR="0037285B" w:rsidRPr="001F6CFC">
        <w:rPr>
          <w:rFonts w:ascii="Cambria" w:hAnsi="Cambria"/>
          <w:sz w:val="24"/>
          <w:szCs w:val="24"/>
        </w:rPr>
        <w:t>.</w:t>
      </w:r>
    </w:p>
    <w:p w14:paraId="7F1672CB" w14:textId="60C27D82" w:rsidR="00DA005A" w:rsidRPr="001F6CFC" w:rsidRDefault="00B141C4" w:rsidP="001F6CFC">
      <w:pPr>
        <w:pStyle w:val="ListParagraph"/>
        <w:numPr>
          <w:ilvl w:val="0"/>
          <w:numId w:val="47"/>
        </w:numPr>
        <w:spacing w:line="360" w:lineRule="auto"/>
        <w:rPr>
          <w:rFonts w:ascii="Cambria" w:hAnsi="Cambria"/>
          <w:sz w:val="24"/>
          <w:szCs w:val="24"/>
        </w:rPr>
      </w:pPr>
      <w:r w:rsidRPr="001F6CFC">
        <w:rPr>
          <w:rFonts w:ascii="Cambria" w:hAnsi="Cambria"/>
          <w:sz w:val="24"/>
          <w:szCs w:val="24"/>
        </w:rPr>
        <w:t>Consider</w:t>
      </w:r>
      <w:r w:rsidR="00DA005A" w:rsidRPr="001F6CFC">
        <w:rPr>
          <w:rFonts w:ascii="Cambria" w:hAnsi="Cambria"/>
          <w:sz w:val="24"/>
          <w:szCs w:val="24"/>
        </w:rPr>
        <w:t xml:space="preserve"> third party testing to reduce any risk of bias when making claims about the product’s accuracy</w:t>
      </w:r>
      <w:r w:rsidR="00DA4220" w:rsidRPr="001F6CFC">
        <w:rPr>
          <w:rFonts w:ascii="Cambria" w:hAnsi="Cambria"/>
          <w:sz w:val="24"/>
          <w:szCs w:val="24"/>
        </w:rPr>
        <w:t>/performance</w:t>
      </w:r>
      <w:r w:rsidR="00DA005A" w:rsidRPr="001F6CFC">
        <w:rPr>
          <w:rFonts w:ascii="Cambria" w:hAnsi="Cambria"/>
          <w:sz w:val="24"/>
          <w:szCs w:val="24"/>
        </w:rPr>
        <w:t>?</w:t>
      </w:r>
    </w:p>
    <w:p w14:paraId="1B3ECB89" w14:textId="77777777" w:rsidR="00DA005A" w:rsidRPr="001F6CFC" w:rsidRDefault="00DA005A" w:rsidP="001F6CFC">
      <w:pPr>
        <w:pStyle w:val="ListParagraph"/>
        <w:numPr>
          <w:ilvl w:val="1"/>
          <w:numId w:val="47"/>
        </w:numPr>
        <w:spacing w:line="360" w:lineRule="auto"/>
        <w:rPr>
          <w:rFonts w:ascii="Cambria" w:hAnsi="Cambria"/>
          <w:sz w:val="24"/>
          <w:szCs w:val="24"/>
        </w:rPr>
      </w:pPr>
      <w:r w:rsidRPr="001F6CFC">
        <w:rPr>
          <w:rFonts w:ascii="Cambria" w:hAnsi="Cambria"/>
          <w:sz w:val="24"/>
          <w:szCs w:val="24"/>
        </w:rPr>
        <w:t>Cost review of outsourcing testing required.</w:t>
      </w:r>
    </w:p>
    <w:p w14:paraId="437DDDB0" w14:textId="6173E949" w:rsidR="00CC48A3" w:rsidRPr="001F6CFC" w:rsidRDefault="00DA005A" w:rsidP="001F6CFC">
      <w:pPr>
        <w:pStyle w:val="ListParagraph"/>
        <w:numPr>
          <w:ilvl w:val="0"/>
          <w:numId w:val="47"/>
        </w:numPr>
        <w:spacing w:line="360" w:lineRule="auto"/>
        <w:rPr>
          <w:rFonts w:ascii="Cambria" w:hAnsi="Cambria"/>
          <w:sz w:val="24"/>
          <w:szCs w:val="24"/>
        </w:rPr>
      </w:pPr>
      <w:r w:rsidRPr="001F6CFC">
        <w:rPr>
          <w:rFonts w:ascii="Cambria" w:hAnsi="Cambria"/>
          <w:sz w:val="24"/>
          <w:szCs w:val="24"/>
        </w:rPr>
        <w:t xml:space="preserve">Technical failure rate </w:t>
      </w:r>
      <w:r w:rsidR="00C4374E" w:rsidRPr="001F6CFC">
        <w:rPr>
          <w:rFonts w:ascii="Cambria" w:hAnsi="Cambria"/>
          <w:sz w:val="24"/>
          <w:szCs w:val="24"/>
        </w:rPr>
        <w:t xml:space="preserve">= </w:t>
      </w:r>
      <w:r w:rsidRPr="001F6CFC">
        <w:rPr>
          <w:rFonts w:ascii="Cambria" w:hAnsi="Cambria"/>
          <w:sz w:val="24"/>
          <w:szCs w:val="24"/>
        </w:rPr>
        <w:t>&lt;1% ideally, &lt;5% maximum. To be monitored through post market surveillance (MHRA, 2021).</w:t>
      </w:r>
    </w:p>
    <w:p w14:paraId="6DF1F258" w14:textId="77777777" w:rsidR="0037285B" w:rsidRPr="001F6CFC" w:rsidRDefault="0037285B" w:rsidP="001F6CFC">
      <w:pPr>
        <w:pStyle w:val="ListParagraph"/>
        <w:numPr>
          <w:ilvl w:val="0"/>
          <w:numId w:val="47"/>
        </w:numPr>
        <w:spacing w:line="360" w:lineRule="auto"/>
        <w:rPr>
          <w:rFonts w:ascii="Cambria" w:hAnsi="Cambria"/>
          <w:sz w:val="24"/>
          <w:szCs w:val="24"/>
        </w:rPr>
      </w:pPr>
      <w:r w:rsidRPr="001F6CFC">
        <w:rPr>
          <w:rFonts w:ascii="Cambria" w:hAnsi="Cambria"/>
          <w:color w:val="FF0000"/>
          <w:sz w:val="24"/>
          <w:szCs w:val="24"/>
        </w:rPr>
        <w:t>Parameters to be determined by engineering.</w:t>
      </w:r>
    </w:p>
    <w:p w14:paraId="36C991FA" w14:textId="7C494AA7" w:rsidR="0037285B" w:rsidRPr="001F6CFC" w:rsidRDefault="00BD79B9" w:rsidP="001F6CFC">
      <w:pPr>
        <w:pStyle w:val="ListParagraph"/>
        <w:numPr>
          <w:ilvl w:val="0"/>
          <w:numId w:val="47"/>
        </w:numPr>
        <w:spacing w:line="360" w:lineRule="auto"/>
        <w:rPr>
          <w:rFonts w:ascii="Cambria" w:hAnsi="Cambria"/>
          <w:sz w:val="24"/>
          <w:szCs w:val="24"/>
        </w:rPr>
      </w:pPr>
      <w:r w:rsidRPr="001F6CFC">
        <w:rPr>
          <w:rFonts w:ascii="Cambria" w:hAnsi="Cambria"/>
          <w:sz w:val="24"/>
          <w:szCs w:val="24"/>
        </w:rPr>
        <w:t xml:space="preserve">Electromagnetic Interference and Compatibility testing - </w:t>
      </w:r>
      <w:r w:rsidRPr="001F6CFC">
        <w:rPr>
          <w:rFonts w:ascii="Cambria" w:hAnsi="Cambria" w:cs="Helvetica"/>
          <w:color w:val="555555"/>
          <w:sz w:val="24"/>
          <w:szCs w:val="24"/>
          <w:shd w:val="clear" w:color="auto" w:fill="FFFFFF"/>
        </w:rPr>
        <w:t>Electromagnetic immunity is an essential requirement for medical devices. MDD clearly states that "devices must be designed and manufactured in such a way as to remove or minimize as far as is possible risks connected with reasonably foreseeable environmental conditions, such as magnetic fields, external electrical influences, electrostatic discharge, pressure, temperature or variations in pressure and acceleration; the risks of reciprocal interference with other devices normally used in the investigations</w:t>
      </w:r>
      <w:r w:rsidR="00F719F7" w:rsidRPr="001F6CFC">
        <w:rPr>
          <w:rFonts w:ascii="Cambria" w:hAnsi="Cambria" w:cs="Helvetica"/>
          <w:color w:val="555555"/>
          <w:sz w:val="24"/>
          <w:szCs w:val="24"/>
          <w:shd w:val="clear" w:color="auto" w:fill="FFFFFF"/>
        </w:rPr>
        <w:t>”</w:t>
      </w:r>
      <w:r w:rsidRPr="001F6CFC">
        <w:rPr>
          <w:rFonts w:ascii="Cambria" w:hAnsi="Cambria" w:cs="Helvetica"/>
          <w:color w:val="555555"/>
          <w:sz w:val="24"/>
          <w:szCs w:val="24"/>
          <w:shd w:val="clear" w:color="auto" w:fill="FFFFFF"/>
        </w:rPr>
        <w:t xml:space="preserve"> (</w:t>
      </w:r>
      <w:proofErr w:type="spellStart"/>
      <w:r w:rsidRPr="001F6CFC">
        <w:rPr>
          <w:rFonts w:ascii="Cambria" w:hAnsi="Cambria" w:cs="Helvetica"/>
          <w:color w:val="555555"/>
          <w:sz w:val="24"/>
          <w:szCs w:val="24"/>
          <w:shd w:val="clear" w:color="auto" w:fill="FFFFFF"/>
        </w:rPr>
        <w:t>Censi</w:t>
      </w:r>
      <w:proofErr w:type="spellEnd"/>
      <w:r w:rsidRPr="001F6CFC">
        <w:rPr>
          <w:rFonts w:ascii="Cambria" w:hAnsi="Cambria" w:cs="Helvetica"/>
          <w:color w:val="555555"/>
          <w:sz w:val="24"/>
          <w:szCs w:val="24"/>
          <w:shd w:val="clear" w:color="auto" w:fill="FFFFFF"/>
        </w:rPr>
        <w:t xml:space="preserve"> et al, 2012).</w:t>
      </w:r>
    </w:p>
    <w:p w14:paraId="189273DB" w14:textId="18F6E482" w:rsidR="00314BA1" w:rsidRPr="001F6CFC" w:rsidRDefault="00314BA1" w:rsidP="001F6CFC">
      <w:pPr>
        <w:pStyle w:val="ListParagraph"/>
        <w:numPr>
          <w:ilvl w:val="0"/>
          <w:numId w:val="47"/>
        </w:numPr>
        <w:spacing w:line="360" w:lineRule="auto"/>
        <w:rPr>
          <w:rFonts w:ascii="Cambria" w:hAnsi="Cambria"/>
          <w:sz w:val="24"/>
          <w:szCs w:val="24"/>
        </w:rPr>
      </w:pPr>
      <w:r w:rsidRPr="001F6CFC">
        <w:rPr>
          <w:rFonts w:ascii="Cambria" w:hAnsi="Cambria" w:cs="Helvetica"/>
          <w:color w:val="555555"/>
          <w:sz w:val="24"/>
          <w:szCs w:val="24"/>
          <w:shd w:val="clear" w:color="auto" w:fill="FFFFFF"/>
        </w:rPr>
        <w:t>Battery performance testing required on chosen battery type.</w:t>
      </w:r>
    </w:p>
    <w:p w14:paraId="2E8D8885" w14:textId="1F7262AA" w:rsidR="006E25EE"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1" w:name="_Toc136164713"/>
      <w:r w:rsidR="00AE3525" w:rsidRPr="001F6CFC">
        <w:rPr>
          <w:rFonts w:ascii="Cambria" w:hAnsi="Cambria"/>
          <w:b/>
          <w:bCs/>
          <w:color w:val="auto"/>
          <w:sz w:val="24"/>
          <w:szCs w:val="24"/>
          <w:u w:val="single"/>
        </w:rPr>
        <w:t>Quantity</w:t>
      </w:r>
      <w:bookmarkEnd w:id="31"/>
      <w:r w:rsidR="00AE3525" w:rsidRPr="001F6CFC">
        <w:rPr>
          <w:rFonts w:ascii="Cambria" w:hAnsi="Cambria"/>
          <w:b/>
          <w:bCs/>
          <w:color w:val="auto"/>
          <w:sz w:val="24"/>
          <w:szCs w:val="24"/>
          <w:u w:val="single"/>
        </w:rPr>
        <w:t xml:space="preserve"> </w:t>
      </w:r>
    </w:p>
    <w:p w14:paraId="52EBE5F7" w14:textId="7CF0ADAE" w:rsidR="006E25EE" w:rsidRPr="001F6CFC" w:rsidRDefault="006E25EE" w:rsidP="001F6CFC">
      <w:pPr>
        <w:pStyle w:val="ListParagraph"/>
        <w:numPr>
          <w:ilvl w:val="0"/>
          <w:numId w:val="34"/>
        </w:numPr>
        <w:spacing w:line="360" w:lineRule="auto"/>
        <w:rPr>
          <w:rFonts w:ascii="Cambria" w:hAnsi="Cambria"/>
          <w:sz w:val="24"/>
          <w:szCs w:val="24"/>
        </w:rPr>
      </w:pPr>
      <w:r w:rsidRPr="001F6CFC">
        <w:rPr>
          <w:rFonts w:ascii="Cambria" w:hAnsi="Cambria"/>
          <w:sz w:val="24"/>
          <w:szCs w:val="24"/>
        </w:rPr>
        <w:t>Target quantities:</w:t>
      </w:r>
    </w:p>
    <w:p w14:paraId="168B8D19" w14:textId="613A1097" w:rsidR="00CC48A3" w:rsidRPr="001F6CFC" w:rsidRDefault="006E25EE" w:rsidP="001F6CFC">
      <w:pPr>
        <w:pStyle w:val="ListParagraph"/>
        <w:numPr>
          <w:ilvl w:val="1"/>
          <w:numId w:val="34"/>
        </w:numPr>
        <w:spacing w:line="360" w:lineRule="auto"/>
        <w:rPr>
          <w:rFonts w:ascii="Cambria" w:hAnsi="Cambria"/>
          <w:sz w:val="24"/>
          <w:szCs w:val="24"/>
        </w:rPr>
      </w:pPr>
      <w:r w:rsidRPr="001F6CFC">
        <w:rPr>
          <w:rFonts w:ascii="Cambria" w:hAnsi="Cambria"/>
          <w:sz w:val="24"/>
          <w:szCs w:val="24"/>
        </w:rPr>
        <w:t xml:space="preserve">750k units to be produced in first </w:t>
      </w:r>
      <w:r w:rsidR="007F4F8C" w:rsidRPr="001F6CFC">
        <w:rPr>
          <w:rFonts w:ascii="Cambria" w:hAnsi="Cambria"/>
          <w:sz w:val="24"/>
          <w:szCs w:val="24"/>
        </w:rPr>
        <w:t>year.</w:t>
      </w:r>
    </w:p>
    <w:p w14:paraId="71122C2F" w14:textId="1B3D766B" w:rsidR="006E25EE" w:rsidRPr="001F6CFC" w:rsidRDefault="006E25EE" w:rsidP="001F6CFC">
      <w:pPr>
        <w:pStyle w:val="ListParagraph"/>
        <w:numPr>
          <w:ilvl w:val="1"/>
          <w:numId w:val="34"/>
        </w:numPr>
        <w:spacing w:line="360" w:lineRule="auto"/>
        <w:rPr>
          <w:rFonts w:ascii="Cambria" w:hAnsi="Cambria"/>
          <w:sz w:val="24"/>
          <w:szCs w:val="24"/>
        </w:rPr>
      </w:pPr>
      <w:r w:rsidRPr="001F6CFC">
        <w:rPr>
          <w:rFonts w:ascii="Cambria" w:hAnsi="Cambria"/>
          <w:sz w:val="24"/>
          <w:szCs w:val="24"/>
        </w:rPr>
        <w:t xml:space="preserve">3 </w:t>
      </w:r>
      <w:r w:rsidR="001B791D" w:rsidRPr="001F6CFC">
        <w:rPr>
          <w:rFonts w:ascii="Cambria" w:hAnsi="Cambria"/>
          <w:sz w:val="24"/>
          <w:szCs w:val="24"/>
        </w:rPr>
        <w:t>million</w:t>
      </w:r>
      <w:r w:rsidRPr="001F6CFC">
        <w:rPr>
          <w:rFonts w:ascii="Cambria" w:hAnsi="Cambria"/>
          <w:sz w:val="24"/>
          <w:szCs w:val="24"/>
        </w:rPr>
        <w:t xml:space="preserve"> units to be produced in following year.</w:t>
      </w:r>
    </w:p>
    <w:p w14:paraId="761212C1" w14:textId="023FD95F" w:rsidR="00DD5986"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2" w:name="_Toc136164714"/>
      <w:r w:rsidR="00AE3525" w:rsidRPr="001F6CFC">
        <w:rPr>
          <w:rFonts w:ascii="Cambria" w:hAnsi="Cambria"/>
          <w:b/>
          <w:bCs/>
          <w:color w:val="auto"/>
          <w:sz w:val="24"/>
          <w:szCs w:val="24"/>
          <w:u w:val="single"/>
        </w:rPr>
        <w:t>Safety</w:t>
      </w:r>
      <w:bookmarkEnd w:id="32"/>
    </w:p>
    <w:p w14:paraId="1897CEDE" w14:textId="261B87BF" w:rsidR="00F90557" w:rsidRPr="001F6CFC" w:rsidRDefault="00DD5986" w:rsidP="001F6CFC">
      <w:pPr>
        <w:pStyle w:val="ListParagraph"/>
        <w:numPr>
          <w:ilvl w:val="0"/>
          <w:numId w:val="14"/>
        </w:numPr>
        <w:spacing w:line="360" w:lineRule="auto"/>
        <w:rPr>
          <w:rFonts w:ascii="Cambria" w:hAnsi="Cambria"/>
          <w:sz w:val="24"/>
          <w:szCs w:val="24"/>
        </w:rPr>
      </w:pPr>
      <w:r w:rsidRPr="001F6CFC">
        <w:rPr>
          <w:rFonts w:ascii="Cambria" w:hAnsi="Cambria"/>
          <w:sz w:val="24"/>
          <w:szCs w:val="24"/>
        </w:rPr>
        <w:t>Is this product safe for children?</w:t>
      </w:r>
      <w:r w:rsidR="00BF51AA" w:rsidRPr="001F6CFC">
        <w:rPr>
          <w:rFonts w:ascii="Cambria" w:hAnsi="Cambria"/>
          <w:sz w:val="24"/>
          <w:szCs w:val="24"/>
        </w:rPr>
        <w:t xml:space="preserve"> Consider safety instructions that make this a supervised activity for children under the age of 12.</w:t>
      </w:r>
    </w:p>
    <w:p w14:paraId="7128FA82" w14:textId="628E13DD" w:rsidR="00FE1E33" w:rsidRPr="001F6CFC" w:rsidRDefault="00BF51AA" w:rsidP="001F6CFC">
      <w:pPr>
        <w:pStyle w:val="ListParagraph"/>
        <w:numPr>
          <w:ilvl w:val="0"/>
          <w:numId w:val="14"/>
        </w:numPr>
        <w:spacing w:line="360" w:lineRule="auto"/>
        <w:rPr>
          <w:rFonts w:ascii="Cambria" w:hAnsi="Cambria"/>
          <w:sz w:val="24"/>
          <w:szCs w:val="24"/>
        </w:rPr>
      </w:pPr>
      <w:r w:rsidRPr="001F6CFC">
        <w:rPr>
          <w:rFonts w:ascii="Cambria" w:hAnsi="Cambria"/>
          <w:sz w:val="24"/>
          <w:szCs w:val="24"/>
        </w:rPr>
        <w:t>Minimum t</w:t>
      </w:r>
      <w:r w:rsidR="000C4D21" w:rsidRPr="001F6CFC">
        <w:rPr>
          <w:rFonts w:ascii="Cambria" w:hAnsi="Cambria"/>
          <w:sz w:val="24"/>
          <w:szCs w:val="24"/>
        </w:rPr>
        <w:t xml:space="preserve">esting standards </w:t>
      </w:r>
      <w:r w:rsidRPr="001F6CFC">
        <w:rPr>
          <w:rFonts w:ascii="Cambria" w:hAnsi="Cambria"/>
          <w:sz w:val="24"/>
          <w:szCs w:val="24"/>
        </w:rPr>
        <w:t>can be found at MHRA (</w:t>
      </w:r>
      <w:r w:rsidRPr="001F6CFC">
        <w:rPr>
          <w:rFonts w:ascii="Cambria" w:eastAsia="ArialMT" w:hAnsi="Cambria" w:cs="ArialMT"/>
          <w:sz w:val="24"/>
          <w:szCs w:val="24"/>
        </w:rPr>
        <w:t>MHRA, 2021).</w:t>
      </w:r>
    </w:p>
    <w:p w14:paraId="307AAE30" w14:textId="6A982D79" w:rsidR="00CC48A3" w:rsidRPr="001F6CFC" w:rsidRDefault="000776C1" w:rsidP="001F6CFC">
      <w:pPr>
        <w:pStyle w:val="ListParagraph"/>
        <w:numPr>
          <w:ilvl w:val="0"/>
          <w:numId w:val="14"/>
        </w:numPr>
        <w:spacing w:line="360" w:lineRule="auto"/>
        <w:rPr>
          <w:rFonts w:ascii="Cambria" w:hAnsi="Cambria"/>
          <w:sz w:val="24"/>
          <w:szCs w:val="24"/>
        </w:rPr>
      </w:pPr>
      <w:r w:rsidRPr="001F6CFC">
        <w:rPr>
          <w:rFonts w:ascii="Cambria" w:hAnsi="Cambria"/>
          <w:sz w:val="24"/>
          <w:szCs w:val="24"/>
        </w:rPr>
        <w:t xml:space="preserve">Stringent testing required ensuring product is safe to use. </w:t>
      </w:r>
      <w:r w:rsidRPr="001F6CFC">
        <w:rPr>
          <w:rFonts w:ascii="Cambria" w:hAnsi="Cambria"/>
          <w:color w:val="FF0000"/>
          <w:sz w:val="24"/>
          <w:szCs w:val="24"/>
        </w:rPr>
        <w:t>Refer to standards</w:t>
      </w:r>
      <w:r w:rsidR="00314BA1" w:rsidRPr="001F6CFC">
        <w:rPr>
          <w:rFonts w:ascii="Cambria" w:hAnsi="Cambria"/>
          <w:color w:val="FF0000"/>
          <w:sz w:val="24"/>
          <w:szCs w:val="24"/>
        </w:rPr>
        <w:t>, quality</w:t>
      </w:r>
      <w:r w:rsidRPr="001F6CFC">
        <w:rPr>
          <w:rFonts w:ascii="Cambria" w:hAnsi="Cambria"/>
          <w:color w:val="FF0000"/>
          <w:sz w:val="24"/>
          <w:szCs w:val="24"/>
        </w:rPr>
        <w:t xml:space="preserve"> and regulations.</w:t>
      </w:r>
    </w:p>
    <w:p w14:paraId="79D3662B" w14:textId="6682BB2B" w:rsidR="000C4D21"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3" w:name="_Toc136164715"/>
      <w:r w:rsidR="00AE3525" w:rsidRPr="001F6CFC">
        <w:rPr>
          <w:rFonts w:ascii="Cambria" w:hAnsi="Cambria"/>
          <w:b/>
          <w:bCs/>
          <w:color w:val="auto"/>
          <w:sz w:val="24"/>
          <w:szCs w:val="24"/>
          <w:u w:val="single"/>
        </w:rPr>
        <w:t>Social Implications</w:t>
      </w:r>
      <w:bookmarkEnd w:id="33"/>
    </w:p>
    <w:p w14:paraId="12AD31AC" w14:textId="057A09E0" w:rsidR="00FE1E33" w:rsidRPr="001F6CFC" w:rsidRDefault="00BF51AA" w:rsidP="001F6CFC">
      <w:pPr>
        <w:pStyle w:val="ListParagraph"/>
        <w:numPr>
          <w:ilvl w:val="0"/>
          <w:numId w:val="42"/>
        </w:numPr>
        <w:spacing w:line="360" w:lineRule="auto"/>
        <w:rPr>
          <w:rFonts w:ascii="Cambria" w:hAnsi="Cambria"/>
          <w:sz w:val="24"/>
          <w:szCs w:val="24"/>
        </w:rPr>
      </w:pPr>
      <w:r w:rsidRPr="001F6CFC">
        <w:rPr>
          <w:rFonts w:ascii="Cambria" w:hAnsi="Cambria"/>
          <w:sz w:val="24"/>
          <w:szCs w:val="24"/>
        </w:rPr>
        <w:t>Reduced spread of infection.</w:t>
      </w:r>
    </w:p>
    <w:p w14:paraId="7B48F4ED" w14:textId="73A9F16D" w:rsidR="00BF51AA" w:rsidRPr="001F6CFC" w:rsidRDefault="00BF51AA" w:rsidP="001F6CFC">
      <w:pPr>
        <w:pStyle w:val="ListParagraph"/>
        <w:numPr>
          <w:ilvl w:val="0"/>
          <w:numId w:val="42"/>
        </w:numPr>
        <w:spacing w:line="360" w:lineRule="auto"/>
        <w:rPr>
          <w:rFonts w:ascii="Cambria" w:hAnsi="Cambria"/>
          <w:sz w:val="24"/>
          <w:szCs w:val="24"/>
        </w:rPr>
      </w:pPr>
      <w:r w:rsidRPr="001F6CFC">
        <w:rPr>
          <w:rFonts w:ascii="Cambria" w:hAnsi="Cambria"/>
          <w:sz w:val="24"/>
          <w:szCs w:val="24"/>
        </w:rPr>
        <w:t>Less impact to life, early detection reducing risk of spreading viral infections.</w:t>
      </w:r>
    </w:p>
    <w:p w14:paraId="31208F39" w14:textId="52E50C87" w:rsidR="00E51E02" w:rsidRPr="001F6CFC" w:rsidRDefault="00BF51AA" w:rsidP="001F6CFC">
      <w:pPr>
        <w:pStyle w:val="ListParagraph"/>
        <w:numPr>
          <w:ilvl w:val="0"/>
          <w:numId w:val="42"/>
        </w:numPr>
        <w:spacing w:line="360" w:lineRule="auto"/>
        <w:rPr>
          <w:rFonts w:ascii="Cambria" w:hAnsi="Cambria"/>
          <w:sz w:val="24"/>
          <w:szCs w:val="24"/>
        </w:rPr>
      </w:pPr>
      <w:r w:rsidRPr="001F6CFC">
        <w:rPr>
          <w:rFonts w:ascii="Cambria" w:hAnsi="Cambria"/>
          <w:sz w:val="24"/>
          <w:szCs w:val="24"/>
        </w:rPr>
        <w:lastRenderedPageBreak/>
        <w:t>Increase confidence when going out into public</w:t>
      </w:r>
      <w:r w:rsidR="000776C1" w:rsidRPr="001F6CFC">
        <w:rPr>
          <w:rFonts w:ascii="Cambria" w:hAnsi="Cambria"/>
          <w:sz w:val="24"/>
          <w:szCs w:val="24"/>
        </w:rPr>
        <w:t>,</w:t>
      </w:r>
      <w:r w:rsidRPr="001F6CFC">
        <w:rPr>
          <w:rFonts w:ascii="Cambria" w:hAnsi="Cambria"/>
          <w:sz w:val="24"/>
          <w:szCs w:val="24"/>
        </w:rPr>
        <w:t xml:space="preserve"> especially after covid-19 pandemic.</w:t>
      </w:r>
    </w:p>
    <w:p w14:paraId="12DD904F" w14:textId="2EF4D81C" w:rsidR="0051684E" w:rsidRPr="001F6CFC" w:rsidRDefault="00E51E02" w:rsidP="001F6CFC">
      <w:pPr>
        <w:pStyle w:val="ListParagraph"/>
        <w:numPr>
          <w:ilvl w:val="0"/>
          <w:numId w:val="42"/>
        </w:numPr>
        <w:spacing w:line="360" w:lineRule="auto"/>
        <w:rPr>
          <w:rFonts w:ascii="Cambria" w:hAnsi="Cambria"/>
          <w:sz w:val="24"/>
          <w:szCs w:val="24"/>
        </w:rPr>
      </w:pPr>
      <w:r w:rsidRPr="001F6CFC">
        <w:rPr>
          <w:rFonts w:ascii="Cambria" w:eastAsia="LiberationSerif" w:hAnsi="Cambria" w:cs="LiberationSerif"/>
          <w:sz w:val="24"/>
          <w:szCs w:val="24"/>
        </w:rPr>
        <w:t>To understand the social impact</w:t>
      </w:r>
      <w:r w:rsidR="007D7BE2" w:rsidRPr="001F6CFC">
        <w:rPr>
          <w:rFonts w:ascii="Cambria" w:eastAsia="LiberationSerif" w:hAnsi="Cambria" w:cs="LiberationSerif"/>
          <w:sz w:val="24"/>
          <w:szCs w:val="24"/>
        </w:rPr>
        <w:t>,</w:t>
      </w:r>
      <w:r w:rsidRPr="001F6CFC">
        <w:rPr>
          <w:rFonts w:ascii="Cambria" w:eastAsia="LiberationSerif" w:hAnsi="Cambria" w:cs="LiberationSerif"/>
          <w:sz w:val="24"/>
          <w:szCs w:val="24"/>
        </w:rPr>
        <w:t xml:space="preserve"> conduct primary research</w:t>
      </w:r>
      <w:r w:rsidR="007D7BE2" w:rsidRPr="001F6CFC">
        <w:rPr>
          <w:rFonts w:ascii="Cambria" w:eastAsia="LiberationSerif" w:hAnsi="Cambria" w:cs="LiberationSerif"/>
          <w:sz w:val="24"/>
          <w:szCs w:val="24"/>
        </w:rPr>
        <w:t>,</w:t>
      </w:r>
      <w:r w:rsidRPr="001F6CFC">
        <w:rPr>
          <w:rFonts w:ascii="Cambria" w:eastAsia="LiberationSerif" w:hAnsi="Cambria" w:cs="LiberationSerif"/>
          <w:sz w:val="24"/>
          <w:szCs w:val="24"/>
        </w:rPr>
        <w:t xml:space="preserve"> which may include ethnographic studies</w:t>
      </w:r>
      <w:r w:rsidR="007D7BE2" w:rsidRPr="001F6CFC">
        <w:rPr>
          <w:rFonts w:ascii="Cambria" w:eastAsia="LiberationSerif" w:hAnsi="Cambria" w:cs="LiberationSerif"/>
          <w:sz w:val="24"/>
          <w:szCs w:val="24"/>
        </w:rPr>
        <w:t>,</w:t>
      </w:r>
      <w:r w:rsidRPr="001F6CFC">
        <w:rPr>
          <w:rFonts w:ascii="Cambria" w:eastAsia="LiberationSerif" w:hAnsi="Cambria" w:cs="LiberationSerif"/>
          <w:sz w:val="24"/>
          <w:szCs w:val="24"/>
        </w:rPr>
        <w:t xml:space="preserve"> user interviews</w:t>
      </w:r>
      <w:r w:rsidR="007D7BE2" w:rsidRPr="001F6CFC">
        <w:rPr>
          <w:rFonts w:ascii="Cambria" w:eastAsia="LiberationSerif" w:hAnsi="Cambria" w:cs="LiberationSerif"/>
          <w:sz w:val="24"/>
          <w:szCs w:val="24"/>
        </w:rPr>
        <w:t xml:space="preserve"> and focus groups</w:t>
      </w:r>
      <w:r w:rsidRPr="001F6CFC">
        <w:rPr>
          <w:rFonts w:ascii="Cambria" w:eastAsia="LiberationSerif" w:hAnsi="Cambria" w:cs="LiberationSerif"/>
          <w:sz w:val="24"/>
          <w:szCs w:val="24"/>
        </w:rPr>
        <w:t xml:space="preserve"> (Cooper et al, 2014).</w:t>
      </w:r>
    </w:p>
    <w:p w14:paraId="021369A4" w14:textId="56410535" w:rsidR="001A4C5C" w:rsidRPr="001F6CFC" w:rsidRDefault="00BD79B9" w:rsidP="001F6CFC">
      <w:pPr>
        <w:pStyle w:val="ListParagraph"/>
        <w:numPr>
          <w:ilvl w:val="0"/>
          <w:numId w:val="42"/>
        </w:numPr>
        <w:spacing w:line="360" w:lineRule="auto"/>
        <w:rPr>
          <w:rFonts w:ascii="Cambria" w:hAnsi="Cambria"/>
          <w:sz w:val="24"/>
          <w:szCs w:val="24"/>
        </w:rPr>
      </w:pPr>
      <w:r w:rsidRPr="001F6CFC">
        <w:rPr>
          <w:rFonts w:ascii="Cambria" w:eastAsia="LiberationSerif" w:hAnsi="Cambria" w:cs="LiberationSerif"/>
          <w:sz w:val="24"/>
          <w:szCs w:val="24"/>
        </w:rPr>
        <w:t>T</w:t>
      </w:r>
      <w:r w:rsidR="001A4C5C" w:rsidRPr="001F6CFC">
        <w:rPr>
          <w:rFonts w:ascii="Cambria" w:eastAsia="LiberationSerif" w:hAnsi="Cambria" w:cs="LiberationSerif"/>
          <w:sz w:val="24"/>
          <w:szCs w:val="24"/>
        </w:rPr>
        <w:t xml:space="preserve">his product </w:t>
      </w:r>
      <w:r w:rsidRPr="001F6CFC">
        <w:rPr>
          <w:rFonts w:ascii="Cambria" w:eastAsia="LiberationSerif" w:hAnsi="Cambria" w:cs="LiberationSerif"/>
          <w:sz w:val="24"/>
          <w:szCs w:val="24"/>
        </w:rPr>
        <w:t>must s</w:t>
      </w:r>
      <w:r w:rsidR="001A4C5C" w:rsidRPr="001F6CFC">
        <w:rPr>
          <w:rFonts w:ascii="Cambria" w:eastAsia="LiberationSerif" w:hAnsi="Cambria" w:cs="LiberationSerif"/>
          <w:sz w:val="24"/>
          <w:szCs w:val="24"/>
        </w:rPr>
        <w:t>ymbolise quality and be viewed as a health essential and promote responsible living</w:t>
      </w:r>
      <w:r w:rsidRPr="001F6CFC">
        <w:rPr>
          <w:rFonts w:ascii="Cambria" w:eastAsia="LiberationSerif" w:hAnsi="Cambria" w:cs="LiberationSerif"/>
          <w:sz w:val="24"/>
          <w:szCs w:val="24"/>
        </w:rPr>
        <w:t>,</w:t>
      </w:r>
      <w:r w:rsidR="001A4C5C" w:rsidRPr="001F6CFC">
        <w:rPr>
          <w:rFonts w:ascii="Cambria" w:eastAsia="LiberationSerif" w:hAnsi="Cambria" w:cs="LiberationSerif"/>
          <w:sz w:val="24"/>
          <w:szCs w:val="24"/>
        </w:rPr>
        <w:t xml:space="preserve"> protecting those that are at high risk. </w:t>
      </w:r>
      <w:r w:rsidR="001A4C5C" w:rsidRPr="001F6CFC">
        <w:rPr>
          <w:rFonts w:ascii="Cambria" w:eastAsia="LiberationSerif" w:hAnsi="Cambria" w:cs="LiberationSerif"/>
          <w:color w:val="FF0000"/>
          <w:sz w:val="24"/>
          <w:szCs w:val="24"/>
        </w:rPr>
        <w:t>Liaise with marketing.</w:t>
      </w:r>
    </w:p>
    <w:p w14:paraId="48DD8298" w14:textId="40536087" w:rsidR="006E5EB1"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4" w:name="_Toc136164716"/>
      <w:r w:rsidR="00AE3525" w:rsidRPr="001F6CFC">
        <w:rPr>
          <w:rFonts w:ascii="Cambria" w:hAnsi="Cambria"/>
          <w:b/>
          <w:bCs/>
          <w:color w:val="auto"/>
          <w:sz w:val="24"/>
          <w:szCs w:val="24"/>
          <w:u w:val="single"/>
        </w:rPr>
        <w:t>Standards</w:t>
      </w:r>
      <w:bookmarkEnd w:id="34"/>
    </w:p>
    <w:p w14:paraId="37D9FA33" w14:textId="217662E7" w:rsidR="005F48BD" w:rsidRPr="001F6CFC" w:rsidRDefault="00F51711" w:rsidP="001F6CFC">
      <w:pPr>
        <w:spacing w:line="360" w:lineRule="auto"/>
        <w:rPr>
          <w:rFonts w:ascii="Cambria" w:hAnsi="Cambria" w:cs="Arial"/>
          <w:sz w:val="24"/>
          <w:szCs w:val="24"/>
        </w:rPr>
      </w:pPr>
      <w:r w:rsidRPr="001F6CFC">
        <w:rPr>
          <w:rFonts w:ascii="Cambria" w:hAnsi="Cambria" w:cs="Arial"/>
          <w:sz w:val="24"/>
          <w:szCs w:val="24"/>
        </w:rPr>
        <w:t>C</w:t>
      </w:r>
      <w:r w:rsidR="00BC7329" w:rsidRPr="001F6CFC">
        <w:rPr>
          <w:rFonts w:ascii="Cambria" w:hAnsi="Cambria" w:cs="Arial"/>
          <w:sz w:val="24"/>
          <w:szCs w:val="24"/>
        </w:rPr>
        <w:t xml:space="preserve">omply with the following </w:t>
      </w:r>
      <w:r w:rsidR="00F43FD2" w:rsidRPr="001F6CFC">
        <w:rPr>
          <w:rFonts w:ascii="Cambria" w:hAnsi="Cambria" w:cs="Arial"/>
          <w:sz w:val="24"/>
          <w:szCs w:val="24"/>
        </w:rPr>
        <w:t>s</w:t>
      </w:r>
      <w:r w:rsidR="005F48BD" w:rsidRPr="001F6CFC">
        <w:rPr>
          <w:rFonts w:ascii="Cambria" w:hAnsi="Cambria" w:cs="Arial"/>
          <w:sz w:val="24"/>
          <w:szCs w:val="24"/>
        </w:rPr>
        <w:t>tandards</w:t>
      </w:r>
      <w:r w:rsidR="00DA005A" w:rsidRPr="001F6CFC">
        <w:rPr>
          <w:rFonts w:ascii="Cambria" w:hAnsi="Cambria" w:cs="Arial"/>
          <w:sz w:val="24"/>
          <w:szCs w:val="24"/>
        </w:rPr>
        <w:t xml:space="preserve"> were financially practicable</w:t>
      </w:r>
      <w:r w:rsidR="005F48BD" w:rsidRPr="001F6CFC">
        <w:rPr>
          <w:rFonts w:ascii="Cambria" w:hAnsi="Cambria" w:cs="Arial"/>
          <w:sz w:val="24"/>
          <w:szCs w:val="24"/>
        </w:rPr>
        <w:t>:</w:t>
      </w:r>
    </w:p>
    <w:p w14:paraId="75128A5E" w14:textId="0583C142" w:rsidR="00CC48A3" w:rsidRPr="001F6CFC" w:rsidRDefault="006E5EB1" w:rsidP="001F6CFC">
      <w:pPr>
        <w:pStyle w:val="ListParagraph"/>
        <w:numPr>
          <w:ilvl w:val="0"/>
          <w:numId w:val="29"/>
        </w:numPr>
        <w:spacing w:line="360" w:lineRule="auto"/>
        <w:rPr>
          <w:rFonts w:ascii="Cambria" w:hAnsi="Cambria" w:cs="Arial"/>
          <w:sz w:val="24"/>
          <w:szCs w:val="24"/>
        </w:rPr>
      </w:pPr>
      <w:r w:rsidRPr="001F6CFC">
        <w:rPr>
          <w:rFonts w:ascii="Cambria" w:hAnsi="Cambria" w:cs="Arial"/>
          <w:sz w:val="24"/>
          <w:szCs w:val="24"/>
        </w:rPr>
        <w:t>ISO 13485:2016</w:t>
      </w:r>
      <w:r w:rsidR="005F48BD" w:rsidRPr="001F6CFC">
        <w:rPr>
          <w:rFonts w:ascii="Cambria" w:hAnsi="Cambria" w:cs="Arial"/>
          <w:sz w:val="24"/>
          <w:szCs w:val="24"/>
        </w:rPr>
        <w:t xml:space="preserve"> (ISO, 2016) –</w:t>
      </w:r>
      <w:r w:rsidRPr="001F6CFC">
        <w:rPr>
          <w:rFonts w:ascii="Cambria" w:hAnsi="Cambria" w:cs="Arial"/>
          <w:sz w:val="24"/>
          <w:szCs w:val="24"/>
        </w:rPr>
        <w:t xml:space="preserve"> </w:t>
      </w:r>
      <w:r w:rsidR="005F48BD" w:rsidRPr="001F6CFC">
        <w:rPr>
          <w:rFonts w:ascii="Cambria" w:hAnsi="Cambria" w:cs="Arial"/>
          <w:sz w:val="24"/>
          <w:szCs w:val="24"/>
        </w:rPr>
        <w:t>Q</w:t>
      </w:r>
      <w:r w:rsidRPr="001F6CFC">
        <w:rPr>
          <w:rFonts w:ascii="Cambria" w:hAnsi="Cambria" w:cs="Arial"/>
          <w:sz w:val="24"/>
          <w:szCs w:val="24"/>
        </w:rPr>
        <w:t>uality management specifically for medical devices</w:t>
      </w:r>
      <w:r w:rsidR="000776C1" w:rsidRPr="001F6CFC">
        <w:rPr>
          <w:rFonts w:ascii="Cambria" w:hAnsi="Cambria" w:cs="Arial"/>
          <w:sz w:val="24"/>
          <w:szCs w:val="24"/>
        </w:rPr>
        <w:t>.</w:t>
      </w:r>
    </w:p>
    <w:p w14:paraId="23D3CBB8" w14:textId="671DBFE0" w:rsidR="006E5EB1" w:rsidRPr="001F6CFC" w:rsidRDefault="006E5EB1" w:rsidP="001F6CFC">
      <w:pPr>
        <w:pStyle w:val="ListParagraph"/>
        <w:numPr>
          <w:ilvl w:val="0"/>
          <w:numId w:val="29"/>
        </w:numPr>
        <w:spacing w:line="360" w:lineRule="auto"/>
        <w:rPr>
          <w:rFonts w:ascii="Cambria" w:hAnsi="Cambria"/>
          <w:sz w:val="24"/>
          <w:szCs w:val="24"/>
        </w:rPr>
      </w:pPr>
      <w:r w:rsidRPr="001F6CFC">
        <w:rPr>
          <w:rFonts w:ascii="Cambria" w:hAnsi="Cambria"/>
          <w:sz w:val="24"/>
          <w:szCs w:val="24"/>
        </w:rPr>
        <w:t>ISO-9001</w:t>
      </w:r>
      <w:r w:rsidR="0064692D" w:rsidRPr="001F6CFC">
        <w:rPr>
          <w:rFonts w:ascii="Cambria" w:hAnsi="Cambria"/>
          <w:sz w:val="24"/>
          <w:szCs w:val="24"/>
        </w:rPr>
        <w:t xml:space="preserve"> </w:t>
      </w:r>
      <w:r w:rsidR="008C49FA" w:rsidRPr="001F6CFC">
        <w:rPr>
          <w:rFonts w:ascii="Cambria" w:hAnsi="Cambria"/>
          <w:sz w:val="24"/>
          <w:szCs w:val="24"/>
        </w:rPr>
        <w:t>–</w:t>
      </w:r>
      <w:r w:rsidR="009845FF" w:rsidRPr="001F6CFC">
        <w:rPr>
          <w:rFonts w:ascii="Cambria" w:hAnsi="Cambria"/>
          <w:sz w:val="24"/>
          <w:szCs w:val="24"/>
        </w:rPr>
        <w:t xml:space="preserve"> Quality management standards, as</w:t>
      </w:r>
      <w:r w:rsidR="008C49FA" w:rsidRPr="001F6CFC">
        <w:rPr>
          <w:rFonts w:ascii="Cambria" w:hAnsi="Cambria"/>
          <w:sz w:val="24"/>
          <w:szCs w:val="24"/>
        </w:rPr>
        <w:t xml:space="preserve"> used by lot</w:t>
      </w:r>
      <w:r w:rsidR="009845FF" w:rsidRPr="001F6CFC">
        <w:rPr>
          <w:rFonts w:ascii="Cambria" w:hAnsi="Cambria"/>
          <w:sz w:val="24"/>
          <w:szCs w:val="24"/>
        </w:rPr>
        <w:t xml:space="preserve">s of competitor businesses </w:t>
      </w:r>
      <w:r w:rsidR="008C49FA" w:rsidRPr="001F6CFC">
        <w:rPr>
          <w:rFonts w:ascii="Cambria" w:hAnsi="Cambria"/>
          <w:sz w:val="24"/>
          <w:szCs w:val="24"/>
        </w:rPr>
        <w:t xml:space="preserve">and can be </w:t>
      </w:r>
      <w:r w:rsidR="009845FF" w:rsidRPr="001F6CFC">
        <w:rPr>
          <w:rFonts w:ascii="Cambria" w:hAnsi="Cambria"/>
          <w:sz w:val="24"/>
          <w:szCs w:val="24"/>
        </w:rPr>
        <w:t>viewed</w:t>
      </w:r>
      <w:r w:rsidR="008C49FA" w:rsidRPr="001F6CFC">
        <w:rPr>
          <w:rFonts w:ascii="Cambria" w:hAnsi="Cambria"/>
          <w:sz w:val="24"/>
          <w:szCs w:val="24"/>
        </w:rPr>
        <w:t xml:space="preserve"> as a prerequisite (ISO, 2023)</w:t>
      </w:r>
      <w:r w:rsidR="000776C1" w:rsidRPr="001F6CFC">
        <w:rPr>
          <w:rFonts w:ascii="Cambria" w:hAnsi="Cambria"/>
          <w:sz w:val="24"/>
          <w:szCs w:val="24"/>
        </w:rPr>
        <w:t>.</w:t>
      </w:r>
    </w:p>
    <w:p w14:paraId="5BA66E75" w14:textId="4ECCEFCD" w:rsidR="00DF5EE3" w:rsidRPr="001F6CFC" w:rsidRDefault="00E91472" w:rsidP="001F6CFC">
      <w:pPr>
        <w:pStyle w:val="ListParagraph"/>
        <w:numPr>
          <w:ilvl w:val="0"/>
          <w:numId w:val="29"/>
        </w:numPr>
        <w:spacing w:line="360" w:lineRule="auto"/>
        <w:rPr>
          <w:rFonts w:ascii="Cambria" w:hAnsi="Cambria"/>
          <w:sz w:val="24"/>
          <w:szCs w:val="24"/>
        </w:rPr>
      </w:pPr>
      <w:r w:rsidRPr="001F6CFC">
        <w:rPr>
          <w:rFonts w:ascii="Cambria" w:eastAsia="ArialMT" w:hAnsi="Cambria" w:cs="ArialMT"/>
          <w:sz w:val="24"/>
          <w:szCs w:val="24"/>
        </w:rPr>
        <w:t xml:space="preserve">BS EN 62304:2006+A1:2015 – </w:t>
      </w:r>
      <w:r w:rsidR="007E686E" w:rsidRPr="001F6CFC">
        <w:rPr>
          <w:rFonts w:ascii="Cambria" w:eastAsia="ArialMT" w:hAnsi="Cambria" w:cs="ArialMT"/>
          <w:sz w:val="24"/>
          <w:szCs w:val="24"/>
        </w:rPr>
        <w:t xml:space="preserve">Medical device software standards </w:t>
      </w:r>
      <w:r w:rsidRPr="001F6CFC">
        <w:rPr>
          <w:rFonts w:ascii="Cambria" w:eastAsia="ArialMT" w:hAnsi="Cambria" w:cs="ArialMT"/>
          <w:sz w:val="24"/>
          <w:szCs w:val="24"/>
        </w:rPr>
        <w:t>(MHRA, 2021)</w:t>
      </w:r>
      <w:r w:rsidR="000776C1" w:rsidRPr="001F6CFC">
        <w:rPr>
          <w:rFonts w:ascii="Cambria" w:eastAsia="ArialMT" w:hAnsi="Cambria" w:cs="ArialMT"/>
          <w:sz w:val="24"/>
          <w:szCs w:val="24"/>
        </w:rPr>
        <w:t>.</w:t>
      </w:r>
    </w:p>
    <w:p w14:paraId="4AEB1E0C" w14:textId="14A9BD39" w:rsidR="00163319" w:rsidRPr="001F6CFC" w:rsidRDefault="00163319" w:rsidP="001F6CFC">
      <w:pPr>
        <w:pStyle w:val="ListParagraph"/>
        <w:numPr>
          <w:ilvl w:val="0"/>
          <w:numId w:val="29"/>
        </w:numPr>
        <w:spacing w:line="360" w:lineRule="auto"/>
        <w:rPr>
          <w:rFonts w:ascii="Cambria" w:hAnsi="Cambria"/>
          <w:sz w:val="24"/>
          <w:szCs w:val="24"/>
        </w:rPr>
      </w:pPr>
      <w:r w:rsidRPr="001F6CFC">
        <w:rPr>
          <w:rFonts w:ascii="Cambria" w:hAnsi="Cambria"/>
          <w:sz w:val="24"/>
          <w:szCs w:val="24"/>
        </w:rPr>
        <w:t>ISO 5725-1:1994 – Accuracy (trueness and precision) of measurement methods and results. Recommended by MHRA (</w:t>
      </w:r>
      <w:r w:rsidRPr="001F6CFC">
        <w:rPr>
          <w:rFonts w:ascii="Cambria" w:eastAsia="ArialMT" w:hAnsi="Cambria" w:cs="ArialMT"/>
          <w:sz w:val="24"/>
          <w:szCs w:val="24"/>
        </w:rPr>
        <w:t>2021)</w:t>
      </w:r>
      <w:r w:rsidR="007E686E" w:rsidRPr="001F6CFC">
        <w:rPr>
          <w:rFonts w:ascii="Cambria" w:eastAsia="ArialMT" w:hAnsi="Cambria" w:cs="ArialMT"/>
          <w:sz w:val="24"/>
          <w:szCs w:val="24"/>
        </w:rPr>
        <w:t>.</w:t>
      </w:r>
    </w:p>
    <w:p w14:paraId="2BDFEB53" w14:textId="52102D8E" w:rsidR="00163319" w:rsidRPr="001F6CFC" w:rsidRDefault="00DA005A" w:rsidP="001F6CFC">
      <w:pPr>
        <w:pStyle w:val="ListParagraph"/>
        <w:numPr>
          <w:ilvl w:val="0"/>
          <w:numId w:val="29"/>
        </w:numPr>
        <w:spacing w:line="360" w:lineRule="auto"/>
        <w:rPr>
          <w:rFonts w:ascii="Cambria" w:hAnsi="Cambria"/>
          <w:color w:val="FF0000"/>
          <w:sz w:val="24"/>
          <w:szCs w:val="24"/>
        </w:rPr>
      </w:pPr>
      <w:r w:rsidRPr="001F6CFC">
        <w:rPr>
          <w:rFonts w:ascii="Cambria" w:hAnsi="Cambria"/>
          <w:color w:val="FF0000"/>
          <w:sz w:val="24"/>
          <w:szCs w:val="24"/>
        </w:rPr>
        <w:t>Liaise with finance</w:t>
      </w:r>
      <w:r w:rsidR="007E686E" w:rsidRPr="001F6CFC">
        <w:rPr>
          <w:rFonts w:ascii="Cambria" w:hAnsi="Cambria"/>
          <w:color w:val="FF0000"/>
          <w:sz w:val="24"/>
          <w:szCs w:val="24"/>
        </w:rPr>
        <w:t>, legal and quality</w:t>
      </w:r>
      <w:r w:rsidRPr="001F6CFC">
        <w:rPr>
          <w:rFonts w:ascii="Cambria" w:hAnsi="Cambria"/>
          <w:color w:val="FF0000"/>
          <w:sz w:val="24"/>
          <w:szCs w:val="24"/>
        </w:rPr>
        <w:t>.</w:t>
      </w:r>
    </w:p>
    <w:p w14:paraId="7AD50E72" w14:textId="73CF0BFF" w:rsidR="006E5EB1" w:rsidRPr="001F6CFC" w:rsidRDefault="006E5EB1"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rPr>
        <w:t xml:space="preserve"> </w:t>
      </w:r>
      <w:bookmarkStart w:id="35" w:name="_Toc136164717"/>
      <w:r w:rsidRPr="001F6CFC">
        <w:rPr>
          <w:rFonts w:ascii="Cambria" w:hAnsi="Cambria"/>
          <w:b/>
          <w:bCs/>
          <w:color w:val="auto"/>
          <w:sz w:val="24"/>
          <w:szCs w:val="24"/>
          <w:u w:val="single"/>
        </w:rPr>
        <w:t>Storage</w:t>
      </w:r>
      <w:bookmarkEnd w:id="35"/>
      <w:r w:rsidRPr="001F6CFC">
        <w:rPr>
          <w:rFonts w:ascii="Cambria" w:hAnsi="Cambria"/>
          <w:b/>
          <w:bCs/>
          <w:color w:val="auto"/>
          <w:sz w:val="24"/>
          <w:szCs w:val="24"/>
          <w:u w:val="single"/>
        </w:rPr>
        <w:t xml:space="preserve"> </w:t>
      </w:r>
    </w:p>
    <w:p w14:paraId="52A396F5" w14:textId="3359E645" w:rsidR="006E5EB1" w:rsidRPr="001F6CFC" w:rsidRDefault="0028293C" w:rsidP="001F6CFC">
      <w:pPr>
        <w:pStyle w:val="ListParagraph"/>
        <w:numPr>
          <w:ilvl w:val="0"/>
          <w:numId w:val="32"/>
        </w:numPr>
        <w:spacing w:line="360" w:lineRule="auto"/>
        <w:rPr>
          <w:rFonts w:ascii="Cambria" w:hAnsi="Cambria"/>
          <w:sz w:val="24"/>
          <w:szCs w:val="24"/>
        </w:rPr>
      </w:pPr>
      <w:r w:rsidRPr="001F6CFC">
        <w:rPr>
          <w:rFonts w:ascii="Cambria" w:hAnsi="Cambria"/>
          <w:sz w:val="24"/>
          <w:szCs w:val="24"/>
        </w:rPr>
        <w:t>Determine h</w:t>
      </w:r>
      <w:r w:rsidR="006E5EB1" w:rsidRPr="001F6CFC">
        <w:rPr>
          <w:rFonts w:ascii="Cambria" w:hAnsi="Cambria"/>
          <w:sz w:val="24"/>
          <w:szCs w:val="24"/>
        </w:rPr>
        <w:t>ow long this product</w:t>
      </w:r>
      <w:r w:rsidR="00F719F7" w:rsidRPr="001F6CFC">
        <w:rPr>
          <w:rFonts w:ascii="Cambria" w:hAnsi="Cambria"/>
          <w:sz w:val="24"/>
          <w:szCs w:val="24"/>
        </w:rPr>
        <w:t xml:space="preserve"> should</w:t>
      </w:r>
      <w:r w:rsidR="006E5EB1" w:rsidRPr="001F6CFC">
        <w:rPr>
          <w:rFonts w:ascii="Cambria" w:hAnsi="Cambria"/>
          <w:sz w:val="24"/>
          <w:szCs w:val="24"/>
        </w:rPr>
        <w:t xml:space="preserve"> be stored</w:t>
      </w:r>
      <w:r w:rsidR="00FE1E33" w:rsidRPr="001F6CFC">
        <w:rPr>
          <w:rFonts w:ascii="Cambria" w:hAnsi="Cambria"/>
          <w:sz w:val="24"/>
          <w:szCs w:val="24"/>
        </w:rPr>
        <w:t xml:space="preserve"> on the shelf before being sold</w:t>
      </w:r>
      <w:r w:rsidR="006E5EB1" w:rsidRPr="001F6CFC">
        <w:rPr>
          <w:rFonts w:ascii="Cambria" w:hAnsi="Cambria"/>
          <w:sz w:val="24"/>
          <w:szCs w:val="24"/>
        </w:rPr>
        <w:t>?</w:t>
      </w:r>
    </w:p>
    <w:p w14:paraId="1CE55BBE" w14:textId="4D9594B1" w:rsidR="00D72223" w:rsidRPr="001F6CFC" w:rsidRDefault="006E5EB1" w:rsidP="001F6CFC">
      <w:pPr>
        <w:pStyle w:val="ListParagraph"/>
        <w:numPr>
          <w:ilvl w:val="0"/>
          <w:numId w:val="31"/>
        </w:numPr>
        <w:spacing w:line="360" w:lineRule="auto"/>
        <w:rPr>
          <w:rFonts w:ascii="Cambria" w:hAnsi="Cambria"/>
          <w:sz w:val="24"/>
          <w:szCs w:val="24"/>
        </w:rPr>
      </w:pPr>
      <w:r w:rsidRPr="001F6CFC">
        <w:rPr>
          <w:rFonts w:ascii="Cambria" w:hAnsi="Cambria"/>
          <w:sz w:val="24"/>
          <w:szCs w:val="24"/>
        </w:rPr>
        <w:t xml:space="preserve">If </w:t>
      </w:r>
      <w:r w:rsidR="00044CF7" w:rsidRPr="001F6CFC">
        <w:rPr>
          <w:rFonts w:ascii="Cambria" w:hAnsi="Cambria"/>
          <w:sz w:val="24"/>
          <w:szCs w:val="24"/>
        </w:rPr>
        <w:t>r</w:t>
      </w:r>
      <w:r w:rsidRPr="001F6CFC">
        <w:rPr>
          <w:rFonts w:ascii="Cambria" w:hAnsi="Cambria"/>
          <w:sz w:val="24"/>
          <w:szCs w:val="24"/>
        </w:rPr>
        <w:t xml:space="preserve">echargeable battery is used, how long can the battery be sat unused before deteriorating – </w:t>
      </w:r>
      <w:r w:rsidR="0028293C" w:rsidRPr="001F6CFC">
        <w:rPr>
          <w:rFonts w:ascii="Cambria" w:hAnsi="Cambria"/>
          <w:sz w:val="24"/>
          <w:szCs w:val="24"/>
        </w:rPr>
        <w:t>Determine</w:t>
      </w:r>
      <w:r w:rsidRPr="001F6CFC">
        <w:rPr>
          <w:rFonts w:ascii="Cambria" w:hAnsi="Cambria"/>
          <w:sz w:val="24"/>
          <w:szCs w:val="24"/>
        </w:rPr>
        <w:t xml:space="preserve"> minimum standard before product becomes unusable or has a depleted battery performance.</w:t>
      </w:r>
      <w:r w:rsidR="00FE1E33" w:rsidRPr="001F6CFC">
        <w:rPr>
          <w:rFonts w:ascii="Cambria" w:hAnsi="Cambria"/>
          <w:sz w:val="24"/>
          <w:szCs w:val="24"/>
        </w:rPr>
        <w:t xml:space="preserve"> </w:t>
      </w:r>
      <w:r w:rsidR="00FE1E33" w:rsidRPr="001F6CFC">
        <w:rPr>
          <w:rFonts w:ascii="Cambria" w:hAnsi="Cambria"/>
          <w:color w:val="FF0000"/>
          <w:sz w:val="24"/>
          <w:szCs w:val="24"/>
        </w:rPr>
        <w:t xml:space="preserve">Liaise with </w:t>
      </w:r>
      <w:r w:rsidR="007E686E" w:rsidRPr="001F6CFC">
        <w:rPr>
          <w:rFonts w:ascii="Cambria" w:hAnsi="Cambria"/>
          <w:color w:val="FF0000"/>
          <w:sz w:val="24"/>
          <w:szCs w:val="24"/>
        </w:rPr>
        <w:t>quality</w:t>
      </w:r>
      <w:r w:rsidR="0028293C" w:rsidRPr="001F6CFC">
        <w:rPr>
          <w:rFonts w:ascii="Cambria" w:hAnsi="Cambria"/>
          <w:color w:val="FF0000"/>
          <w:sz w:val="24"/>
          <w:szCs w:val="24"/>
        </w:rPr>
        <w:t xml:space="preserve"> and supply chain</w:t>
      </w:r>
      <w:r w:rsidR="00FE1E33" w:rsidRPr="001F6CFC">
        <w:rPr>
          <w:rFonts w:ascii="Cambria" w:hAnsi="Cambria"/>
          <w:color w:val="FF0000"/>
          <w:sz w:val="24"/>
          <w:szCs w:val="24"/>
        </w:rPr>
        <w:t>.</w:t>
      </w:r>
    </w:p>
    <w:p w14:paraId="47001702" w14:textId="5BA6EFB0" w:rsidR="007E686E" w:rsidRPr="001F6CFC" w:rsidRDefault="007E686E" w:rsidP="001F6CFC">
      <w:pPr>
        <w:pStyle w:val="ListParagraph"/>
        <w:numPr>
          <w:ilvl w:val="0"/>
          <w:numId w:val="31"/>
        </w:numPr>
        <w:spacing w:line="360" w:lineRule="auto"/>
        <w:rPr>
          <w:rFonts w:ascii="Cambria" w:hAnsi="Cambria"/>
          <w:sz w:val="24"/>
          <w:szCs w:val="24"/>
        </w:rPr>
      </w:pPr>
      <w:r w:rsidRPr="001F6CFC">
        <w:rPr>
          <w:rFonts w:ascii="Cambria" w:hAnsi="Cambria"/>
          <w:sz w:val="24"/>
          <w:szCs w:val="24"/>
        </w:rPr>
        <w:t>Is there a space saving storage method that can be utilised reducing warehouse floor space required?</w:t>
      </w:r>
    </w:p>
    <w:p w14:paraId="107C84DB" w14:textId="3187FE42" w:rsidR="006E5EB1" w:rsidRPr="001F6CFC" w:rsidRDefault="00D72223" w:rsidP="001F6CFC">
      <w:pPr>
        <w:pStyle w:val="ListParagraph"/>
        <w:numPr>
          <w:ilvl w:val="0"/>
          <w:numId w:val="30"/>
        </w:numPr>
        <w:spacing w:line="360" w:lineRule="auto"/>
        <w:rPr>
          <w:rFonts w:ascii="Cambria" w:hAnsi="Cambria"/>
          <w:sz w:val="24"/>
          <w:szCs w:val="24"/>
        </w:rPr>
      </w:pPr>
      <w:r w:rsidRPr="001F6CFC">
        <w:rPr>
          <w:rFonts w:ascii="Cambria" w:hAnsi="Cambria"/>
          <w:sz w:val="24"/>
          <w:szCs w:val="24"/>
        </w:rPr>
        <w:t xml:space="preserve">How will this </w:t>
      </w:r>
      <w:r w:rsidR="00FE1E33" w:rsidRPr="001F6CFC">
        <w:rPr>
          <w:rFonts w:ascii="Cambria" w:hAnsi="Cambria"/>
          <w:sz w:val="24"/>
          <w:szCs w:val="24"/>
        </w:rPr>
        <w:t xml:space="preserve">product </w:t>
      </w:r>
      <w:r w:rsidRPr="001F6CFC">
        <w:rPr>
          <w:rFonts w:ascii="Cambria" w:hAnsi="Cambria"/>
          <w:sz w:val="24"/>
          <w:szCs w:val="24"/>
        </w:rPr>
        <w:t>be stored</w:t>
      </w:r>
      <w:r w:rsidR="00FE1E33" w:rsidRPr="001F6CFC">
        <w:rPr>
          <w:rFonts w:ascii="Cambria" w:hAnsi="Cambria"/>
          <w:sz w:val="24"/>
          <w:szCs w:val="24"/>
        </w:rPr>
        <w:t xml:space="preserve"> in transit</w:t>
      </w:r>
      <w:r w:rsidRPr="001F6CFC">
        <w:rPr>
          <w:rFonts w:ascii="Cambria" w:hAnsi="Cambria"/>
          <w:sz w:val="24"/>
          <w:szCs w:val="24"/>
        </w:rPr>
        <w:t>?</w:t>
      </w:r>
    </w:p>
    <w:p w14:paraId="6BD5B75C" w14:textId="26EE3AE4" w:rsidR="00D72223" w:rsidRPr="001F6CFC" w:rsidRDefault="00D72223" w:rsidP="001F6CFC">
      <w:pPr>
        <w:pStyle w:val="ListParagraph"/>
        <w:numPr>
          <w:ilvl w:val="1"/>
          <w:numId w:val="30"/>
        </w:numPr>
        <w:spacing w:line="360" w:lineRule="auto"/>
        <w:rPr>
          <w:rFonts w:ascii="Cambria" w:hAnsi="Cambria"/>
          <w:sz w:val="24"/>
          <w:szCs w:val="24"/>
        </w:rPr>
      </w:pPr>
      <w:r w:rsidRPr="001F6CFC">
        <w:rPr>
          <w:rFonts w:ascii="Cambria" w:hAnsi="Cambria"/>
          <w:sz w:val="24"/>
          <w:szCs w:val="24"/>
        </w:rPr>
        <w:t>Is it to be stacked? If so</w:t>
      </w:r>
      <w:r w:rsidR="00F43FD2" w:rsidRPr="001F6CFC">
        <w:rPr>
          <w:rFonts w:ascii="Cambria" w:hAnsi="Cambria"/>
          <w:sz w:val="24"/>
          <w:szCs w:val="24"/>
        </w:rPr>
        <w:t>,</w:t>
      </w:r>
      <w:r w:rsidRPr="001F6CFC">
        <w:rPr>
          <w:rFonts w:ascii="Cambria" w:hAnsi="Cambria"/>
          <w:sz w:val="24"/>
          <w:szCs w:val="24"/>
        </w:rPr>
        <w:t xml:space="preserve"> how high? Is there a weight limit that could be exceeded by stacking to</w:t>
      </w:r>
      <w:r w:rsidR="00F719F7" w:rsidRPr="001F6CFC">
        <w:rPr>
          <w:rFonts w:ascii="Cambria" w:hAnsi="Cambria"/>
          <w:sz w:val="24"/>
          <w:szCs w:val="24"/>
        </w:rPr>
        <w:t>o</w:t>
      </w:r>
      <w:r w:rsidRPr="001F6CFC">
        <w:rPr>
          <w:rFonts w:ascii="Cambria" w:hAnsi="Cambria"/>
          <w:sz w:val="24"/>
          <w:szCs w:val="24"/>
        </w:rPr>
        <w:t xml:space="preserve"> high compromising the </w:t>
      </w:r>
      <w:r w:rsidR="00ED567E" w:rsidRPr="001F6CFC">
        <w:rPr>
          <w:rFonts w:ascii="Cambria" w:hAnsi="Cambria"/>
          <w:sz w:val="24"/>
          <w:szCs w:val="24"/>
        </w:rPr>
        <w:t>packaging</w:t>
      </w:r>
      <w:r w:rsidR="00AA0E3D" w:rsidRPr="001F6CFC">
        <w:rPr>
          <w:rFonts w:ascii="Cambria" w:hAnsi="Cambria"/>
          <w:sz w:val="24"/>
          <w:szCs w:val="24"/>
        </w:rPr>
        <w:t>?</w:t>
      </w:r>
    </w:p>
    <w:p w14:paraId="6DCEAE37" w14:textId="32C0636B" w:rsidR="00063010" w:rsidRPr="001F6CFC" w:rsidRDefault="00063010" w:rsidP="001F6CFC">
      <w:pPr>
        <w:pStyle w:val="ListParagraph"/>
        <w:numPr>
          <w:ilvl w:val="1"/>
          <w:numId w:val="30"/>
        </w:numPr>
        <w:spacing w:line="360" w:lineRule="auto"/>
        <w:rPr>
          <w:rFonts w:ascii="Cambria" w:hAnsi="Cambria"/>
          <w:sz w:val="24"/>
          <w:szCs w:val="24"/>
        </w:rPr>
      </w:pPr>
      <w:r w:rsidRPr="001F6CFC">
        <w:rPr>
          <w:rFonts w:ascii="Cambria" w:hAnsi="Cambria"/>
          <w:sz w:val="24"/>
          <w:szCs w:val="24"/>
        </w:rPr>
        <w:t xml:space="preserve">How </w:t>
      </w:r>
      <w:r w:rsidR="007E686E" w:rsidRPr="001F6CFC">
        <w:rPr>
          <w:rFonts w:ascii="Cambria" w:hAnsi="Cambria"/>
          <w:sz w:val="24"/>
          <w:szCs w:val="24"/>
        </w:rPr>
        <w:t>best to</w:t>
      </w:r>
      <w:r w:rsidRPr="001F6CFC">
        <w:rPr>
          <w:rFonts w:ascii="Cambria" w:hAnsi="Cambria"/>
          <w:sz w:val="24"/>
          <w:szCs w:val="24"/>
        </w:rPr>
        <w:t xml:space="preserve"> store without damaging packing? </w:t>
      </w:r>
    </w:p>
    <w:p w14:paraId="19B2D810" w14:textId="12D57534" w:rsidR="007E686E" w:rsidRPr="001F6CFC" w:rsidRDefault="00EF7677" w:rsidP="001F6CFC">
      <w:pPr>
        <w:pStyle w:val="ListParagraph"/>
        <w:numPr>
          <w:ilvl w:val="1"/>
          <w:numId w:val="30"/>
        </w:numPr>
        <w:spacing w:line="360" w:lineRule="auto"/>
        <w:rPr>
          <w:rFonts w:ascii="Cambria" w:hAnsi="Cambria"/>
          <w:sz w:val="24"/>
          <w:szCs w:val="24"/>
        </w:rPr>
      </w:pPr>
      <w:r w:rsidRPr="001F6CFC">
        <w:rPr>
          <w:rFonts w:ascii="Cambria" w:hAnsi="Cambria"/>
          <w:sz w:val="24"/>
          <w:szCs w:val="24"/>
        </w:rPr>
        <w:lastRenderedPageBreak/>
        <w:t xml:space="preserve">Protection </w:t>
      </w:r>
      <w:r w:rsidR="007E686E" w:rsidRPr="001F6CFC">
        <w:rPr>
          <w:rFonts w:ascii="Cambria" w:hAnsi="Cambria"/>
          <w:sz w:val="24"/>
          <w:szCs w:val="24"/>
        </w:rPr>
        <w:t>from ingress of water</w:t>
      </w:r>
      <w:r w:rsidRPr="001F6CFC">
        <w:rPr>
          <w:rFonts w:ascii="Cambria" w:hAnsi="Cambria"/>
          <w:sz w:val="24"/>
          <w:szCs w:val="24"/>
        </w:rPr>
        <w:t xml:space="preserve"> required.</w:t>
      </w:r>
      <w:r w:rsidR="007E686E" w:rsidRPr="001F6CFC">
        <w:rPr>
          <w:rFonts w:ascii="Cambria" w:hAnsi="Cambria"/>
          <w:sz w:val="24"/>
          <w:szCs w:val="24"/>
        </w:rPr>
        <w:t xml:space="preserve"> Lid over top of entire packaging or complete wrapping</w:t>
      </w:r>
      <w:r w:rsidR="00751FCA" w:rsidRPr="001F6CFC">
        <w:rPr>
          <w:rFonts w:ascii="Cambria" w:hAnsi="Cambria"/>
          <w:sz w:val="24"/>
          <w:szCs w:val="24"/>
        </w:rPr>
        <w:t>/bubble wrap</w:t>
      </w:r>
      <w:r w:rsidRPr="001F6CFC">
        <w:rPr>
          <w:rFonts w:ascii="Cambria" w:hAnsi="Cambria"/>
          <w:sz w:val="24"/>
          <w:szCs w:val="24"/>
        </w:rPr>
        <w:t xml:space="preserve">. </w:t>
      </w:r>
      <w:r w:rsidR="007E686E" w:rsidRPr="001F6CFC">
        <w:rPr>
          <w:rFonts w:ascii="Cambria" w:hAnsi="Cambria"/>
          <w:color w:val="FF0000"/>
          <w:sz w:val="24"/>
          <w:szCs w:val="24"/>
        </w:rPr>
        <w:t>Liaise with supply chain and logistics.</w:t>
      </w:r>
    </w:p>
    <w:p w14:paraId="50B6B003" w14:textId="603CEA7B" w:rsidR="00F43FD2" w:rsidRPr="001F6CFC" w:rsidRDefault="00F43FD2" w:rsidP="001F6CFC">
      <w:pPr>
        <w:pStyle w:val="ListParagraph"/>
        <w:numPr>
          <w:ilvl w:val="0"/>
          <w:numId w:val="30"/>
        </w:numPr>
        <w:spacing w:line="360" w:lineRule="auto"/>
        <w:rPr>
          <w:rFonts w:ascii="Cambria" w:hAnsi="Cambria"/>
          <w:sz w:val="24"/>
          <w:szCs w:val="24"/>
        </w:rPr>
      </w:pPr>
      <w:r w:rsidRPr="001F6CFC">
        <w:rPr>
          <w:rFonts w:ascii="Cambria" w:hAnsi="Cambria"/>
          <w:sz w:val="24"/>
          <w:szCs w:val="24"/>
        </w:rPr>
        <w:t>Storage co</w:t>
      </w:r>
      <w:r w:rsidR="00BF51AA" w:rsidRPr="001F6CFC">
        <w:rPr>
          <w:rFonts w:ascii="Cambria" w:hAnsi="Cambria"/>
          <w:sz w:val="24"/>
          <w:szCs w:val="24"/>
        </w:rPr>
        <w:t xml:space="preserve">nditions – </w:t>
      </w:r>
      <w:r w:rsidR="00DA005A" w:rsidRPr="001F6CFC">
        <w:rPr>
          <w:rFonts w:ascii="Cambria" w:hAnsi="Cambria"/>
          <w:sz w:val="24"/>
          <w:szCs w:val="24"/>
        </w:rPr>
        <w:t>Dry</w:t>
      </w:r>
      <w:r w:rsidR="00751FCA" w:rsidRPr="001F6CFC">
        <w:rPr>
          <w:rFonts w:ascii="Cambria" w:hAnsi="Cambria"/>
          <w:sz w:val="24"/>
          <w:szCs w:val="24"/>
        </w:rPr>
        <w:t>, cool,</w:t>
      </w:r>
      <w:r w:rsidR="00DA005A" w:rsidRPr="001F6CFC">
        <w:rPr>
          <w:rFonts w:ascii="Cambria" w:hAnsi="Cambria"/>
          <w:sz w:val="24"/>
          <w:szCs w:val="24"/>
        </w:rPr>
        <w:t xml:space="preserve"> non humid</w:t>
      </w:r>
      <w:r w:rsidR="007E686E" w:rsidRPr="001F6CFC">
        <w:rPr>
          <w:rFonts w:ascii="Cambria" w:hAnsi="Cambria"/>
          <w:sz w:val="24"/>
          <w:szCs w:val="24"/>
        </w:rPr>
        <w:t>/damp</w:t>
      </w:r>
      <w:r w:rsidR="00DA005A" w:rsidRPr="001F6CFC">
        <w:rPr>
          <w:rFonts w:ascii="Cambria" w:hAnsi="Cambria"/>
          <w:sz w:val="24"/>
          <w:szCs w:val="24"/>
        </w:rPr>
        <w:t xml:space="preserve"> environment</w:t>
      </w:r>
      <w:r w:rsidR="007E686E" w:rsidRPr="001F6CFC">
        <w:rPr>
          <w:rFonts w:ascii="Cambria" w:hAnsi="Cambria"/>
          <w:sz w:val="24"/>
          <w:szCs w:val="24"/>
        </w:rPr>
        <w:t xml:space="preserve"> reducing risk of condensation, corrosion due to rust and mould caused by damp</w:t>
      </w:r>
      <w:r w:rsidR="00751FCA" w:rsidRPr="001F6CFC">
        <w:rPr>
          <w:rFonts w:ascii="Cambria" w:hAnsi="Cambria"/>
          <w:sz w:val="24"/>
          <w:szCs w:val="24"/>
        </w:rPr>
        <w:t xml:space="preserve"> and high temperatures affecting internal components affecting performance</w:t>
      </w:r>
      <w:r w:rsidR="007E686E" w:rsidRPr="001F6CFC">
        <w:rPr>
          <w:rFonts w:ascii="Cambria" w:hAnsi="Cambria"/>
          <w:sz w:val="24"/>
          <w:szCs w:val="24"/>
        </w:rPr>
        <w:t xml:space="preserve"> (</w:t>
      </w:r>
      <w:proofErr w:type="spellStart"/>
      <w:r w:rsidR="007E686E" w:rsidRPr="001F6CFC">
        <w:rPr>
          <w:rFonts w:ascii="Cambria" w:hAnsi="Cambria"/>
          <w:sz w:val="24"/>
          <w:szCs w:val="24"/>
        </w:rPr>
        <w:t>Centron</w:t>
      </w:r>
      <w:proofErr w:type="spellEnd"/>
      <w:r w:rsidR="007E686E" w:rsidRPr="001F6CFC">
        <w:rPr>
          <w:rFonts w:ascii="Cambria" w:hAnsi="Cambria"/>
          <w:sz w:val="24"/>
          <w:szCs w:val="24"/>
        </w:rPr>
        <w:t xml:space="preserve"> Self Storage, 2020)</w:t>
      </w:r>
      <w:r w:rsidR="00DA005A" w:rsidRPr="001F6CFC">
        <w:rPr>
          <w:rFonts w:ascii="Cambria" w:hAnsi="Cambria"/>
          <w:sz w:val="24"/>
          <w:szCs w:val="24"/>
        </w:rPr>
        <w:t xml:space="preserve">. </w:t>
      </w:r>
    </w:p>
    <w:p w14:paraId="1BFC63ED" w14:textId="2DD18CB6" w:rsidR="00C76C87" w:rsidRPr="001F6CFC" w:rsidRDefault="00C76C87" w:rsidP="001F6CFC">
      <w:pPr>
        <w:pStyle w:val="ListParagraph"/>
        <w:numPr>
          <w:ilvl w:val="1"/>
          <w:numId w:val="30"/>
        </w:numPr>
        <w:spacing w:line="360" w:lineRule="auto"/>
        <w:rPr>
          <w:rFonts w:ascii="Cambria" w:hAnsi="Cambria"/>
          <w:sz w:val="24"/>
          <w:szCs w:val="24"/>
        </w:rPr>
      </w:pPr>
      <w:r w:rsidRPr="001F6CFC">
        <w:rPr>
          <w:rFonts w:ascii="Cambria" w:hAnsi="Cambria"/>
          <w:sz w:val="24"/>
          <w:szCs w:val="24"/>
        </w:rPr>
        <w:t>Storage temp range - -40 -70 degrees.</w:t>
      </w:r>
    </w:p>
    <w:p w14:paraId="442F3E63" w14:textId="59AAE7D8" w:rsidR="0012574B" w:rsidRPr="001F6CFC" w:rsidRDefault="001A2F14" w:rsidP="001F6CFC">
      <w:pPr>
        <w:pStyle w:val="Heading2"/>
        <w:numPr>
          <w:ilvl w:val="0"/>
          <w:numId w:val="1"/>
        </w:numPr>
        <w:spacing w:line="360" w:lineRule="auto"/>
        <w:rPr>
          <w:rFonts w:ascii="Cambria" w:hAnsi="Cambria"/>
          <w:b/>
          <w:bCs/>
          <w:color w:val="auto"/>
          <w:sz w:val="24"/>
          <w:szCs w:val="24"/>
          <w:u w:val="single"/>
        </w:rPr>
      </w:pPr>
      <w:r w:rsidRPr="001F6CFC">
        <w:rPr>
          <w:rFonts w:ascii="Cambria" w:hAnsi="Cambria"/>
          <w:b/>
          <w:bCs/>
          <w:color w:val="auto"/>
          <w:sz w:val="24"/>
          <w:szCs w:val="24"/>
          <w:u w:val="single"/>
        </w:rPr>
        <w:t xml:space="preserve"> </w:t>
      </w:r>
      <w:bookmarkStart w:id="36" w:name="_Toc136164718"/>
      <w:r w:rsidR="00AE3525" w:rsidRPr="001F6CFC">
        <w:rPr>
          <w:rFonts w:ascii="Cambria" w:hAnsi="Cambria"/>
          <w:b/>
          <w:bCs/>
          <w:color w:val="auto"/>
          <w:sz w:val="24"/>
          <w:szCs w:val="24"/>
          <w:u w:val="single"/>
        </w:rPr>
        <w:t>Timescale</w:t>
      </w:r>
      <w:bookmarkEnd w:id="36"/>
      <w:r w:rsidR="00AE3525" w:rsidRPr="001F6CFC">
        <w:rPr>
          <w:rFonts w:ascii="Cambria" w:hAnsi="Cambria"/>
          <w:b/>
          <w:bCs/>
          <w:color w:val="auto"/>
          <w:sz w:val="24"/>
          <w:szCs w:val="24"/>
          <w:u w:val="single"/>
        </w:rPr>
        <w:t xml:space="preserve"> </w:t>
      </w:r>
    </w:p>
    <w:p w14:paraId="35512DB0" w14:textId="21AEBCD9" w:rsidR="009B0D19" w:rsidRPr="001F6CFC" w:rsidRDefault="00EF7677" w:rsidP="001F6CFC">
      <w:pPr>
        <w:pStyle w:val="ListParagraph"/>
        <w:numPr>
          <w:ilvl w:val="0"/>
          <w:numId w:val="9"/>
        </w:numPr>
        <w:spacing w:line="360" w:lineRule="auto"/>
        <w:rPr>
          <w:rFonts w:ascii="Cambria" w:hAnsi="Cambria"/>
          <w:sz w:val="24"/>
          <w:szCs w:val="24"/>
        </w:rPr>
      </w:pPr>
      <w:r w:rsidRPr="001F6CFC">
        <w:rPr>
          <w:rFonts w:ascii="Cambria" w:hAnsi="Cambria"/>
          <w:sz w:val="24"/>
          <w:szCs w:val="24"/>
        </w:rPr>
        <w:t>Consider</w:t>
      </w:r>
      <w:r w:rsidR="004E7EB8" w:rsidRPr="001F6CFC">
        <w:rPr>
          <w:rFonts w:ascii="Cambria" w:hAnsi="Cambria"/>
          <w:sz w:val="24"/>
          <w:szCs w:val="24"/>
        </w:rPr>
        <w:t xml:space="preserve"> outsourcing </w:t>
      </w:r>
      <w:r w:rsidR="0012574B" w:rsidRPr="001F6CFC">
        <w:rPr>
          <w:rFonts w:ascii="Cambria" w:hAnsi="Cambria"/>
          <w:sz w:val="24"/>
          <w:szCs w:val="24"/>
        </w:rPr>
        <w:t>the manufacturing if we do not have the capacity right now?</w:t>
      </w:r>
    </w:p>
    <w:p w14:paraId="6701F68B" w14:textId="558F68DE" w:rsidR="00E91472" w:rsidRPr="001F6CFC" w:rsidRDefault="0048697F" w:rsidP="001F6CFC">
      <w:pPr>
        <w:pStyle w:val="ListParagraph"/>
        <w:numPr>
          <w:ilvl w:val="0"/>
          <w:numId w:val="9"/>
        </w:numPr>
        <w:spacing w:line="360" w:lineRule="auto"/>
        <w:rPr>
          <w:rFonts w:ascii="Cambria" w:hAnsi="Cambria"/>
          <w:sz w:val="24"/>
          <w:szCs w:val="24"/>
        </w:rPr>
      </w:pPr>
      <w:r w:rsidRPr="001F6CFC">
        <w:rPr>
          <w:rFonts w:ascii="Cambria" w:hAnsi="Cambria"/>
          <w:sz w:val="24"/>
          <w:szCs w:val="24"/>
        </w:rPr>
        <w:t>First product to be brought to market within</w:t>
      </w:r>
      <w:r w:rsidR="00E91472" w:rsidRPr="001F6CFC">
        <w:rPr>
          <w:rFonts w:ascii="Cambria" w:hAnsi="Cambria"/>
          <w:sz w:val="24"/>
          <w:szCs w:val="24"/>
        </w:rPr>
        <w:t xml:space="preserve"> 12 months</w:t>
      </w:r>
      <w:r w:rsidRPr="001F6CFC">
        <w:rPr>
          <w:rFonts w:ascii="Cambria" w:hAnsi="Cambria"/>
          <w:sz w:val="24"/>
          <w:szCs w:val="24"/>
        </w:rPr>
        <w:t xml:space="preserve"> of project initiation</w:t>
      </w:r>
      <w:r w:rsidR="00E91472" w:rsidRPr="001F6CFC">
        <w:rPr>
          <w:rFonts w:ascii="Cambria" w:hAnsi="Cambria"/>
          <w:sz w:val="24"/>
          <w:szCs w:val="24"/>
        </w:rPr>
        <w:t>.</w:t>
      </w:r>
      <w:r w:rsidR="004247EC" w:rsidRPr="001F6CFC">
        <w:rPr>
          <w:rFonts w:ascii="Cambria" w:hAnsi="Cambria"/>
          <w:sz w:val="24"/>
          <w:szCs w:val="24"/>
        </w:rPr>
        <w:t xml:space="preserve"> This will maximise revenue and reduce the impact on future projects the company may initiate releasing resources. Key milestones to be managed by NPD manger and escalate </w:t>
      </w:r>
      <w:r w:rsidR="00861004" w:rsidRPr="001F6CFC">
        <w:rPr>
          <w:rFonts w:ascii="Cambria" w:hAnsi="Cambria"/>
          <w:sz w:val="24"/>
          <w:szCs w:val="24"/>
        </w:rPr>
        <w:t>via agreed method</w:t>
      </w:r>
      <w:r w:rsidR="004247EC" w:rsidRPr="001F6CFC">
        <w:rPr>
          <w:rFonts w:ascii="Cambria" w:hAnsi="Cambria"/>
          <w:sz w:val="24"/>
          <w:szCs w:val="24"/>
        </w:rPr>
        <w:t>.</w:t>
      </w:r>
    </w:p>
    <w:p w14:paraId="07D74EFE" w14:textId="0C8D2A48" w:rsidR="0012574B" w:rsidRPr="001F6CFC" w:rsidRDefault="001A2F14" w:rsidP="001F6CFC">
      <w:pPr>
        <w:pStyle w:val="Heading2"/>
        <w:numPr>
          <w:ilvl w:val="0"/>
          <w:numId w:val="1"/>
        </w:numPr>
        <w:spacing w:line="360" w:lineRule="auto"/>
        <w:ind w:hanging="357"/>
        <w:rPr>
          <w:rFonts w:ascii="Cambria" w:hAnsi="Cambria"/>
          <w:b/>
          <w:bCs/>
          <w:color w:val="auto"/>
          <w:sz w:val="24"/>
          <w:szCs w:val="24"/>
          <w:u w:val="single"/>
        </w:rPr>
      </w:pPr>
      <w:r w:rsidRPr="001F6CFC">
        <w:rPr>
          <w:rFonts w:ascii="Cambria" w:hAnsi="Cambria"/>
          <w:b/>
          <w:bCs/>
          <w:color w:val="auto"/>
          <w:sz w:val="24"/>
          <w:szCs w:val="24"/>
        </w:rPr>
        <w:t xml:space="preserve"> </w:t>
      </w:r>
      <w:bookmarkStart w:id="37" w:name="_Toc136164719"/>
      <w:r w:rsidR="00861004" w:rsidRPr="001F6CFC">
        <w:rPr>
          <w:rFonts w:ascii="Cambria" w:hAnsi="Cambria"/>
          <w:b/>
          <w:bCs/>
          <w:color w:val="auto"/>
          <w:sz w:val="24"/>
          <w:szCs w:val="24"/>
          <w:u w:val="single"/>
        </w:rPr>
        <w:t>Warranty</w:t>
      </w:r>
      <w:bookmarkEnd w:id="37"/>
    </w:p>
    <w:p w14:paraId="45F6F9B5" w14:textId="4C049373" w:rsidR="00861004" w:rsidRPr="001F6CFC" w:rsidRDefault="001F6CFC" w:rsidP="001F6CFC">
      <w:pPr>
        <w:pStyle w:val="ListParagraph"/>
        <w:numPr>
          <w:ilvl w:val="0"/>
          <w:numId w:val="36"/>
        </w:numPr>
        <w:spacing w:line="360" w:lineRule="auto"/>
        <w:ind w:hanging="357"/>
        <w:rPr>
          <w:rFonts w:ascii="Cambria" w:hAnsi="Cambria"/>
          <w:sz w:val="24"/>
          <w:szCs w:val="24"/>
        </w:rPr>
      </w:pPr>
      <w:r w:rsidRPr="001F6CFC">
        <w:rPr>
          <w:rFonts w:ascii="Cambria" w:hAnsi="Cambria"/>
          <w:sz w:val="24"/>
          <w:szCs w:val="24"/>
        </w:rPr>
        <w:t>T</w:t>
      </w:r>
      <w:r w:rsidR="00DF32C3" w:rsidRPr="001F6CFC">
        <w:rPr>
          <w:rFonts w:ascii="Cambria" w:hAnsi="Cambria"/>
          <w:sz w:val="24"/>
          <w:szCs w:val="24"/>
        </w:rPr>
        <w:t>o conform</w:t>
      </w:r>
      <w:r w:rsidR="00EF7677" w:rsidRPr="001F6CFC">
        <w:rPr>
          <w:rFonts w:ascii="Cambria" w:hAnsi="Cambria"/>
          <w:sz w:val="24"/>
          <w:szCs w:val="24"/>
        </w:rPr>
        <w:t xml:space="preserve"> </w:t>
      </w:r>
      <w:r w:rsidRPr="001F6CFC">
        <w:rPr>
          <w:rFonts w:ascii="Cambria" w:hAnsi="Cambria"/>
          <w:sz w:val="24"/>
          <w:szCs w:val="24"/>
        </w:rPr>
        <w:t xml:space="preserve">with current product portfolio </w:t>
      </w:r>
      <w:r w:rsidR="00EF7677" w:rsidRPr="001F6CFC">
        <w:rPr>
          <w:rFonts w:ascii="Cambria" w:hAnsi="Cambria"/>
          <w:sz w:val="24"/>
          <w:szCs w:val="24"/>
        </w:rPr>
        <w:t xml:space="preserve">- </w:t>
      </w:r>
      <w:r w:rsidR="00DF32C3" w:rsidRPr="001F6CFC">
        <w:rPr>
          <w:rFonts w:ascii="Cambria" w:hAnsi="Cambria"/>
          <w:sz w:val="24"/>
          <w:szCs w:val="24"/>
        </w:rPr>
        <w:t>1 year warranty minimum.</w:t>
      </w:r>
    </w:p>
    <w:p w14:paraId="03A6FBAA" w14:textId="1E26C29E" w:rsidR="00211481" w:rsidRPr="001F6CFC" w:rsidRDefault="00211481" w:rsidP="001F6CFC">
      <w:pPr>
        <w:pStyle w:val="ListParagraph"/>
        <w:numPr>
          <w:ilvl w:val="0"/>
          <w:numId w:val="36"/>
        </w:numPr>
        <w:spacing w:line="360" w:lineRule="auto"/>
        <w:ind w:hanging="357"/>
        <w:rPr>
          <w:rFonts w:ascii="Cambria" w:hAnsi="Cambria"/>
          <w:sz w:val="24"/>
          <w:szCs w:val="24"/>
        </w:rPr>
      </w:pPr>
      <w:r w:rsidRPr="001F6CFC">
        <w:rPr>
          <w:rFonts w:ascii="Cambria" w:hAnsi="Cambria"/>
          <w:sz w:val="24"/>
          <w:szCs w:val="24"/>
        </w:rPr>
        <w:t>Parts and labour</w:t>
      </w:r>
      <w:r w:rsidR="001F6CFC" w:rsidRPr="001F6CFC">
        <w:rPr>
          <w:rFonts w:ascii="Cambria" w:hAnsi="Cambria"/>
          <w:sz w:val="24"/>
          <w:szCs w:val="24"/>
        </w:rPr>
        <w:t xml:space="preserve"> to be</w:t>
      </w:r>
      <w:r w:rsidRPr="001F6CFC">
        <w:rPr>
          <w:rFonts w:ascii="Cambria" w:hAnsi="Cambria"/>
          <w:sz w:val="24"/>
          <w:szCs w:val="24"/>
        </w:rPr>
        <w:t xml:space="preserve"> included. </w:t>
      </w:r>
    </w:p>
    <w:p w14:paraId="1E3F50C1" w14:textId="1AC31183" w:rsidR="00027A84" w:rsidRPr="001F6CFC" w:rsidRDefault="00027A84" w:rsidP="001F6CFC">
      <w:pPr>
        <w:pStyle w:val="Heading2"/>
        <w:numPr>
          <w:ilvl w:val="0"/>
          <w:numId w:val="1"/>
        </w:numPr>
        <w:spacing w:line="360" w:lineRule="auto"/>
        <w:ind w:hanging="357"/>
        <w:rPr>
          <w:rFonts w:ascii="Cambria" w:hAnsi="Cambria"/>
          <w:b/>
          <w:bCs/>
          <w:color w:val="auto"/>
          <w:sz w:val="24"/>
          <w:szCs w:val="24"/>
          <w:u w:val="single"/>
        </w:rPr>
      </w:pPr>
      <w:r w:rsidRPr="001F6CFC">
        <w:rPr>
          <w:rFonts w:ascii="Cambria" w:hAnsi="Cambria"/>
          <w:b/>
          <w:bCs/>
          <w:color w:val="auto"/>
          <w:sz w:val="24"/>
          <w:szCs w:val="24"/>
        </w:rPr>
        <w:t xml:space="preserve"> </w:t>
      </w:r>
      <w:bookmarkStart w:id="38" w:name="_Toc136164720"/>
      <w:r w:rsidR="00AE3525" w:rsidRPr="001F6CFC">
        <w:rPr>
          <w:rFonts w:ascii="Cambria" w:hAnsi="Cambria"/>
          <w:b/>
          <w:bCs/>
          <w:color w:val="auto"/>
          <w:sz w:val="24"/>
          <w:szCs w:val="24"/>
          <w:u w:val="single"/>
        </w:rPr>
        <w:t>Weight</w:t>
      </w:r>
      <w:bookmarkEnd w:id="38"/>
    </w:p>
    <w:p w14:paraId="3D9EE2D2" w14:textId="0CC2B3E0" w:rsidR="004247EC" w:rsidRPr="001F6CFC" w:rsidRDefault="004247EC" w:rsidP="001F6CFC">
      <w:pPr>
        <w:pStyle w:val="ListParagraph"/>
        <w:numPr>
          <w:ilvl w:val="0"/>
          <w:numId w:val="52"/>
        </w:numPr>
        <w:spacing w:line="360" w:lineRule="auto"/>
        <w:ind w:hanging="357"/>
        <w:rPr>
          <w:rFonts w:ascii="Cambria" w:hAnsi="Cambria"/>
          <w:sz w:val="24"/>
          <w:szCs w:val="24"/>
        </w:rPr>
      </w:pPr>
      <w:r w:rsidRPr="001F6CFC">
        <w:rPr>
          <w:rFonts w:ascii="Cambria" w:hAnsi="Cambria"/>
          <w:sz w:val="24"/>
          <w:szCs w:val="24"/>
        </w:rPr>
        <w:t xml:space="preserve">No more than </w:t>
      </w:r>
      <w:r w:rsidR="001F6CFC" w:rsidRPr="001F6CFC">
        <w:rPr>
          <w:rFonts w:ascii="Cambria" w:hAnsi="Cambria"/>
          <w:sz w:val="24"/>
          <w:szCs w:val="24"/>
        </w:rPr>
        <w:t>200</w:t>
      </w:r>
      <w:r w:rsidRPr="001F6CFC">
        <w:rPr>
          <w:rFonts w:ascii="Cambria" w:hAnsi="Cambria"/>
          <w:sz w:val="24"/>
          <w:szCs w:val="24"/>
        </w:rPr>
        <w:t xml:space="preserve"> grams</w:t>
      </w:r>
      <w:r w:rsidR="00027A84" w:rsidRPr="001F6CFC">
        <w:rPr>
          <w:rFonts w:ascii="Cambria" w:hAnsi="Cambria"/>
          <w:sz w:val="24"/>
          <w:szCs w:val="24"/>
        </w:rPr>
        <w:t xml:space="preserve"> (including batteries).</w:t>
      </w:r>
    </w:p>
    <w:p w14:paraId="09B9DA2B" w14:textId="232B5C5D" w:rsidR="00C4374E" w:rsidRPr="001F6CFC" w:rsidRDefault="00C4374E" w:rsidP="001F6CFC">
      <w:pPr>
        <w:spacing w:line="360" w:lineRule="auto"/>
        <w:rPr>
          <w:rFonts w:ascii="Cambria" w:hAnsi="Cambria"/>
          <w:sz w:val="24"/>
          <w:szCs w:val="24"/>
        </w:rPr>
      </w:pPr>
      <w:r w:rsidRPr="001F6CFC">
        <w:rPr>
          <w:rFonts w:ascii="Cambria" w:hAnsi="Cambria"/>
          <w:sz w:val="24"/>
          <w:szCs w:val="24"/>
        </w:rPr>
        <w:br w:type="page"/>
      </w:r>
    </w:p>
    <w:p w14:paraId="2E76C870" w14:textId="5B7BA319" w:rsidR="00E67936" w:rsidRPr="001F6CFC" w:rsidRDefault="00E67936" w:rsidP="001F6CFC">
      <w:pPr>
        <w:pStyle w:val="Heading1"/>
        <w:numPr>
          <w:ilvl w:val="0"/>
          <w:numId w:val="2"/>
        </w:numPr>
        <w:spacing w:line="360" w:lineRule="auto"/>
        <w:rPr>
          <w:rFonts w:ascii="Cambria" w:hAnsi="Cambria"/>
          <w:b/>
          <w:bCs/>
          <w:color w:val="auto"/>
          <w:sz w:val="24"/>
          <w:szCs w:val="24"/>
          <w:u w:val="single"/>
        </w:rPr>
      </w:pPr>
      <w:bookmarkStart w:id="39" w:name="_Toc136164721"/>
      <w:r w:rsidRPr="001F6CFC">
        <w:rPr>
          <w:rFonts w:ascii="Cambria" w:hAnsi="Cambria"/>
          <w:b/>
          <w:bCs/>
          <w:color w:val="auto"/>
          <w:sz w:val="24"/>
          <w:szCs w:val="24"/>
          <w:u w:val="single"/>
        </w:rPr>
        <w:lastRenderedPageBreak/>
        <w:t>References</w:t>
      </w:r>
      <w:bookmarkEnd w:id="39"/>
      <w:r w:rsidRPr="001F6CFC">
        <w:rPr>
          <w:rFonts w:ascii="Cambria" w:hAnsi="Cambria"/>
          <w:b/>
          <w:bCs/>
          <w:color w:val="auto"/>
          <w:sz w:val="24"/>
          <w:szCs w:val="24"/>
          <w:u w:val="single"/>
        </w:rPr>
        <w:t xml:space="preserve"> </w:t>
      </w:r>
    </w:p>
    <w:p w14:paraId="312CD0BF" w14:textId="77777777" w:rsidR="00C76F13" w:rsidRPr="001F6CFC" w:rsidRDefault="00C76F13" w:rsidP="001F6CFC">
      <w:pPr>
        <w:spacing w:line="360" w:lineRule="auto"/>
        <w:rPr>
          <w:rFonts w:ascii="Cambria" w:hAnsi="Cambria"/>
          <w:sz w:val="24"/>
          <w:szCs w:val="24"/>
        </w:rPr>
      </w:pPr>
    </w:p>
    <w:p w14:paraId="189694AC" w14:textId="126F8630" w:rsidR="00E67936" w:rsidRPr="001F6CFC" w:rsidRDefault="00E67936" w:rsidP="001F6CFC">
      <w:pPr>
        <w:pStyle w:val="ListParagraph"/>
        <w:numPr>
          <w:ilvl w:val="0"/>
          <w:numId w:val="51"/>
        </w:numPr>
        <w:spacing w:line="360" w:lineRule="auto"/>
        <w:rPr>
          <w:rFonts w:ascii="Cambria" w:hAnsi="Cambria"/>
          <w:sz w:val="24"/>
          <w:szCs w:val="24"/>
          <w:shd w:val="clear" w:color="auto" w:fill="FFFFFF"/>
        </w:rPr>
      </w:pPr>
      <w:proofErr w:type="spellStart"/>
      <w:r w:rsidRPr="001F6CFC">
        <w:rPr>
          <w:rFonts w:ascii="Cambria" w:hAnsi="Cambria"/>
          <w:sz w:val="24"/>
          <w:szCs w:val="24"/>
          <w:shd w:val="clear" w:color="auto" w:fill="FFFFFF"/>
        </w:rPr>
        <w:t>Bertão</w:t>
      </w:r>
      <w:proofErr w:type="spellEnd"/>
      <w:r w:rsidRPr="001F6CFC">
        <w:rPr>
          <w:rFonts w:ascii="Cambria" w:hAnsi="Cambria"/>
          <w:sz w:val="24"/>
          <w:szCs w:val="24"/>
          <w:shd w:val="clear" w:color="auto" w:fill="FFFFFF"/>
        </w:rPr>
        <w:t xml:space="preserve">, R, Brum, A &amp; Joo, J, “The Design Brief as a Pivotal Tool: A Study of Centro </w:t>
      </w:r>
      <w:proofErr w:type="spellStart"/>
      <w:r w:rsidRPr="001F6CFC">
        <w:rPr>
          <w:rFonts w:ascii="Cambria" w:hAnsi="Cambria"/>
          <w:sz w:val="24"/>
          <w:szCs w:val="24"/>
          <w:shd w:val="clear" w:color="auto" w:fill="FFFFFF"/>
        </w:rPr>
        <w:t>Brasil</w:t>
      </w:r>
      <w:proofErr w:type="spellEnd"/>
      <w:r w:rsidRPr="001F6CFC">
        <w:rPr>
          <w:rFonts w:ascii="Cambria" w:hAnsi="Cambria"/>
          <w:sz w:val="24"/>
          <w:szCs w:val="24"/>
          <w:shd w:val="clear" w:color="auto" w:fill="FFFFFF"/>
        </w:rPr>
        <w:t xml:space="preserve"> Design’s Practices to Promote Design</w:t>
      </w:r>
      <w:r w:rsidR="00C76F13" w:rsidRPr="001F6CFC">
        <w:rPr>
          <w:rFonts w:ascii="Cambria" w:hAnsi="Cambria"/>
          <w:sz w:val="24"/>
          <w:szCs w:val="24"/>
          <w:shd w:val="clear" w:color="auto" w:fill="FFFFFF"/>
        </w:rPr>
        <w:t xml:space="preserve">”, </w:t>
      </w:r>
      <w:r w:rsidRPr="001F6CFC">
        <w:rPr>
          <w:rFonts w:ascii="Cambria" w:hAnsi="Cambria"/>
          <w:sz w:val="24"/>
          <w:szCs w:val="24"/>
          <w:shd w:val="clear" w:color="auto" w:fill="FFFFFF"/>
        </w:rPr>
        <w:t xml:space="preserve">The Design Journal, Vol 26, </w:t>
      </w:r>
      <w:proofErr w:type="spellStart"/>
      <w:r w:rsidRPr="001F6CFC">
        <w:rPr>
          <w:rFonts w:ascii="Cambria" w:hAnsi="Cambria"/>
          <w:sz w:val="24"/>
          <w:szCs w:val="24"/>
          <w:shd w:val="clear" w:color="auto" w:fill="FFFFFF"/>
        </w:rPr>
        <w:t>Iss</w:t>
      </w:r>
      <w:proofErr w:type="spellEnd"/>
      <w:r w:rsidRPr="001F6CFC">
        <w:rPr>
          <w:rFonts w:ascii="Cambria" w:hAnsi="Cambria"/>
          <w:sz w:val="24"/>
          <w:szCs w:val="24"/>
          <w:shd w:val="clear" w:color="auto" w:fill="FFFFFF"/>
        </w:rPr>
        <w:t xml:space="preserve"> 2, pp. 1–22. 2023</w:t>
      </w:r>
    </w:p>
    <w:p w14:paraId="13D19DF0" w14:textId="47A8EBCC" w:rsidR="009F3019" w:rsidRPr="001F6CFC" w:rsidRDefault="009F3019" w:rsidP="001F6CFC">
      <w:pPr>
        <w:pStyle w:val="ListParagraph"/>
        <w:numPr>
          <w:ilvl w:val="0"/>
          <w:numId w:val="51"/>
        </w:numPr>
        <w:spacing w:line="360" w:lineRule="auto"/>
        <w:rPr>
          <w:rFonts w:ascii="Cambria" w:hAnsi="Cambria"/>
          <w:sz w:val="24"/>
          <w:szCs w:val="24"/>
          <w:shd w:val="clear" w:color="auto" w:fill="FFFFFF"/>
        </w:rPr>
      </w:pPr>
      <w:proofErr w:type="spellStart"/>
      <w:r w:rsidRPr="001F6CFC">
        <w:rPr>
          <w:rFonts w:ascii="Cambria" w:hAnsi="Cambria"/>
          <w:sz w:val="24"/>
          <w:szCs w:val="24"/>
          <w:shd w:val="clear" w:color="auto" w:fill="FFFFFF"/>
        </w:rPr>
        <w:t>B</w:t>
      </w:r>
      <w:r w:rsidR="00043318" w:rsidRPr="001F6CFC">
        <w:rPr>
          <w:rFonts w:ascii="Cambria" w:hAnsi="Cambria"/>
          <w:sz w:val="24"/>
          <w:szCs w:val="24"/>
          <w:shd w:val="clear" w:color="auto" w:fill="FFFFFF"/>
        </w:rPr>
        <w:t>rem</w:t>
      </w:r>
      <w:proofErr w:type="spellEnd"/>
      <w:r w:rsidRPr="001F6CFC">
        <w:rPr>
          <w:rFonts w:ascii="Cambria" w:hAnsi="Cambria"/>
          <w:sz w:val="24"/>
          <w:szCs w:val="24"/>
          <w:shd w:val="clear" w:color="auto" w:fill="FFFFFF"/>
        </w:rPr>
        <w:t xml:space="preserve">, A, </w:t>
      </w:r>
      <w:proofErr w:type="spellStart"/>
      <w:r w:rsidRPr="001F6CFC">
        <w:rPr>
          <w:rFonts w:ascii="Cambria" w:hAnsi="Cambria"/>
          <w:sz w:val="24"/>
          <w:szCs w:val="24"/>
          <w:shd w:val="clear" w:color="auto" w:fill="FFFFFF"/>
        </w:rPr>
        <w:t>N</w:t>
      </w:r>
      <w:r w:rsidR="00043318" w:rsidRPr="001F6CFC">
        <w:rPr>
          <w:rFonts w:ascii="Cambria" w:hAnsi="Cambria"/>
          <w:sz w:val="24"/>
          <w:szCs w:val="24"/>
          <w:shd w:val="clear" w:color="auto" w:fill="FFFFFF"/>
        </w:rPr>
        <w:t>ylund</w:t>
      </w:r>
      <w:proofErr w:type="spellEnd"/>
      <w:r w:rsidRPr="001F6CFC">
        <w:rPr>
          <w:rFonts w:ascii="Cambria" w:hAnsi="Cambria"/>
          <w:sz w:val="24"/>
          <w:szCs w:val="24"/>
          <w:shd w:val="clear" w:color="auto" w:fill="FFFFFF"/>
        </w:rPr>
        <w:t xml:space="preserve">, P and </w:t>
      </w:r>
      <w:proofErr w:type="spellStart"/>
      <w:r w:rsidRPr="001F6CFC">
        <w:rPr>
          <w:rFonts w:ascii="Cambria" w:hAnsi="Cambria"/>
          <w:sz w:val="24"/>
          <w:szCs w:val="24"/>
          <w:shd w:val="clear" w:color="auto" w:fill="FFFFFF"/>
        </w:rPr>
        <w:t>H</w:t>
      </w:r>
      <w:r w:rsidR="00043318" w:rsidRPr="001F6CFC">
        <w:rPr>
          <w:rFonts w:ascii="Cambria" w:hAnsi="Cambria"/>
          <w:sz w:val="24"/>
          <w:szCs w:val="24"/>
          <w:shd w:val="clear" w:color="auto" w:fill="FFFFFF"/>
        </w:rPr>
        <w:t>itchen</w:t>
      </w:r>
      <w:proofErr w:type="spellEnd"/>
      <w:r w:rsidRPr="001F6CFC">
        <w:rPr>
          <w:rFonts w:ascii="Cambria" w:hAnsi="Cambria"/>
          <w:sz w:val="24"/>
          <w:szCs w:val="24"/>
          <w:shd w:val="clear" w:color="auto" w:fill="FFFFFF"/>
        </w:rPr>
        <w:t xml:space="preserve">, E, “Open </w:t>
      </w:r>
      <w:r w:rsidR="00043318" w:rsidRPr="001F6CFC">
        <w:rPr>
          <w:rFonts w:ascii="Cambria" w:hAnsi="Cambria"/>
          <w:sz w:val="24"/>
          <w:szCs w:val="24"/>
          <w:shd w:val="clear" w:color="auto" w:fill="FFFFFF"/>
        </w:rPr>
        <w:t>I</w:t>
      </w:r>
      <w:r w:rsidRPr="001F6CFC">
        <w:rPr>
          <w:rFonts w:ascii="Cambria" w:hAnsi="Cambria"/>
          <w:sz w:val="24"/>
          <w:szCs w:val="24"/>
          <w:shd w:val="clear" w:color="auto" w:fill="FFFFFF"/>
        </w:rPr>
        <w:t xml:space="preserve">nnovation and </w:t>
      </w:r>
      <w:r w:rsidR="00043318" w:rsidRPr="001F6CFC">
        <w:rPr>
          <w:rFonts w:ascii="Cambria" w:hAnsi="Cambria"/>
          <w:sz w:val="24"/>
          <w:szCs w:val="24"/>
          <w:shd w:val="clear" w:color="auto" w:fill="FFFFFF"/>
        </w:rPr>
        <w:t>I</w:t>
      </w:r>
      <w:r w:rsidRPr="001F6CFC">
        <w:rPr>
          <w:rFonts w:ascii="Cambria" w:hAnsi="Cambria"/>
          <w:sz w:val="24"/>
          <w:szCs w:val="24"/>
          <w:shd w:val="clear" w:color="auto" w:fill="FFFFFF"/>
        </w:rPr>
        <w:t xml:space="preserve">ntellectual </w:t>
      </w:r>
      <w:r w:rsidR="00043318" w:rsidRPr="001F6CFC">
        <w:rPr>
          <w:rFonts w:ascii="Cambria" w:hAnsi="Cambria"/>
          <w:sz w:val="24"/>
          <w:szCs w:val="24"/>
          <w:shd w:val="clear" w:color="auto" w:fill="FFFFFF"/>
        </w:rPr>
        <w:t>P</w:t>
      </w:r>
      <w:r w:rsidRPr="001F6CFC">
        <w:rPr>
          <w:rFonts w:ascii="Cambria" w:hAnsi="Cambria"/>
          <w:sz w:val="24"/>
          <w:szCs w:val="24"/>
          <w:shd w:val="clear" w:color="auto" w:fill="FFFFFF"/>
        </w:rPr>
        <w:t xml:space="preserve">roperty </w:t>
      </w:r>
      <w:r w:rsidR="00043318" w:rsidRPr="001F6CFC">
        <w:rPr>
          <w:rFonts w:ascii="Cambria" w:hAnsi="Cambria"/>
          <w:sz w:val="24"/>
          <w:szCs w:val="24"/>
          <w:shd w:val="clear" w:color="auto" w:fill="FFFFFF"/>
        </w:rPr>
        <w:t>R</w:t>
      </w:r>
      <w:r w:rsidRPr="001F6CFC">
        <w:rPr>
          <w:rFonts w:ascii="Cambria" w:hAnsi="Cambria"/>
          <w:sz w:val="24"/>
          <w:szCs w:val="24"/>
          <w:shd w:val="clear" w:color="auto" w:fill="FFFFFF"/>
        </w:rPr>
        <w:t xml:space="preserve">ights: How do SMEs </w:t>
      </w:r>
      <w:r w:rsidR="00043318" w:rsidRPr="001F6CFC">
        <w:rPr>
          <w:rFonts w:ascii="Cambria" w:hAnsi="Cambria"/>
          <w:sz w:val="24"/>
          <w:szCs w:val="24"/>
          <w:shd w:val="clear" w:color="auto" w:fill="FFFFFF"/>
        </w:rPr>
        <w:t>B</w:t>
      </w:r>
      <w:r w:rsidRPr="001F6CFC">
        <w:rPr>
          <w:rFonts w:ascii="Cambria" w:hAnsi="Cambria"/>
          <w:sz w:val="24"/>
          <w:szCs w:val="24"/>
          <w:shd w:val="clear" w:color="auto" w:fill="FFFFFF"/>
        </w:rPr>
        <w:t xml:space="preserve">enefit from </w:t>
      </w:r>
      <w:r w:rsidR="00043318" w:rsidRPr="001F6CFC">
        <w:rPr>
          <w:rFonts w:ascii="Cambria" w:hAnsi="Cambria"/>
          <w:sz w:val="24"/>
          <w:szCs w:val="24"/>
          <w:shd w:val="clear" w:color="auto" w:fill="FFFFFF"/>
        </w:rPr>
        <w:t>P</w:t>
      </w:r>
      <w:r w:rsidRPr="001F6CFC">
        <w:rPr>
          <w:rFonts w:ascii="Cambria" w:hAnsi="Cambria"/>
          <w:sz w:val="24"/>
          <w:szCs w:val="24"/>
          <w:shd w:val="clear" w:color="auto" w:fill="FFFFFF"/>
        </w:rPr>
        <w:t xml:space="preserve">atents, </w:t>
      </w:r>
      <w:r w:rsidR="00043318" w:rsidRPr="001F6CFC">
        <w:rPr>
          <w:rFonts w:ascii="Cambria" w:hAnsi="Cambria"/>
          <w:sz w:val="24"/>
          <w:szCs w:val="24"/>
          <w:shd w:val="clear" w:color="auto" w:fill="FFFFFF"/>
        </w:rPr>
        <w:t>I</w:t>
      </w:r>
      <w:r w:rsidRPr="001F6CFC">
        <w:rPr>
          <w:rFonts w:ascii="Cambria" w:hAnsi="Cambria"/>
          <w:sz w:val="24"/>
          <w:szCs w:val="24"/>
          <w:shd w:val="clear" w:color="auto" w:fill="FFFFFF"/>
        </w:rPr>
        <w:t xml:space="preserve">ndustrial </w:t>
      </w:r>
      <w:r w:rsidR="00043318" w:rsidRPr="001F6CFC">
        <w:rPr>
          <w:rFonts w:ascii="Cambria" w:hAnsi="Cambria"/>
          <w:sz w:val="24"/>
          <w:szCs w:val="24"/>
          <w:shd w:val="clear" w:color="auto" w:fill="FFFFFF"/>
        </w:rPr>
        <w:t>D</w:t>
      </w:r>
      <w:r w:rsidRPr="001F6CFC">
        <w:rPr>
          <w:rFonts w:ascii="Cambria" w:hAnsi="Cambria"/>
          <w:sz w:val="24"/>
          <w:szCs w:val="24"/>
          <w:shd w:val="clear" w:color="auto" w:fill="FFFFFF"/>
        </w:rPr>
        <w:t xml:space="preserve">esigns, </w:t>
      </w:r>
      <w:r w:rsidR="00043318" w:rsidRPr="001F6CFC">
        <w:rPr>
          <w:rFonts w:ascii="Cambria" w:hAnsi="Cambria"/>
          <w:sz w:val="24"/>
          <w:szCs w:val="24"/>
          <w:shd w:val="clear" w:color="auto" w:fill="FFFFFF"/>
        </w:rPr>
        <w:t>T</w:t>
      </w:r>
      <w:r w:rsidRPr="001F6CFC">
        <w:rPr>
          <w:rFonts w:ascii="Cambria" w:hAnsi="Cambria"/>
          <w:sz w:val="24"/>
          <w:szCs w:val="24"/>
          <w:shd w:val="clear" w:color="auto" w:fill="FFFFFF"/>
        </w:rPr>
        <w:t xml:space="preserve">rademarks and </w:t>
      </w:r>
      <w:r w:rsidR="00043318" w:rsidRPr="001F6CFC">
        <w:rPr>
          <w:rFonts w:ascii="Cambria" w:hAnsi="Cambria"/>
          <w:sz w:val="24"/>
          <w:szCs w:val="24"/>
          <w:shd w:val="clear" w:color="auto" w:fill="FFFFFF"/>
        </w:rPr>
        <w:t>C</w:t>
      </w:r>
      <w:r w:rsidRPr="001F6CFC">
        <w:rPr>
          <w:rFonts w:ascii="Cambria" w:hAnsi="Cambria"/>
          <w:sz w:val="24"/>
          <w:szCs w:val="24"/>
          <w:shd w:val="clear" w:color="auto" w:fill="FFFFFF"/>
        </w:rPr>
        <w:t xml:space="preserve">opyrights?” Management Decision, Vol 55, </w:t>
      </w:r>
      <w:proofErr w:type="spellStart"/>
      <w:r w:rsidRPr="001F6CFC">
        <w:rPr>
          <w:rFonts w:ascii="Cambria" w:hAnsi="Cambria"/>
          <w:sz w:val="24"/>
          <w:szCs w:val="24"/>
          <w:shd w:val="clear" w:color="auto" w:fill="FFFFFF"/>
        </w:rPr>
        <w:t>Iss</w:t>
      </w:r>
      <w:proofErr w:type="spellEnd"/>
      <w:r w:rsidRPr="001F6CFC">
        <w:rPr>
          <w:rFonts w:ascii="Cambria" w:hAnsi="Cambria"/>
          <w:sz w:val="24"/>
          <w:szCs w:val="24"/>
          <w:shd w:val="clear" w:color="auto" w:fill="FFFFFF"/>
        </w:rPr>
        <w:t xml:space="preserve"> 6, pp. 1285-1306. 2017</w:t>
      </w:r>
    </w:p>
    <w:p w14:paraId="366ACB79" w14:textId="7D6ADB0F" w:rsidR="007E686E" w:rsidRPr="001F6CFC" w:rsidRDefault="007E686E" w:rsidP="001F6CFC">
      <w:pPr>
        <w:pStyle w:val="ListParagraph"/>
        <w:numPr>
          <w:ilvl w:val="0"/>
          <w:numId w:val="51"/>
        </w:numPr>
        <w:spacing w:line="360" w:lineRule="auto"/>
        <w:rPr>
          <w:rFonts w:ascii="Cambria" w:hAnsi="Cambria"/>
          <w:sz w:val="24"/>
          <w:szCs w:val="24"/>
        </w:rPr>
      </w:pPr>
      <w:proofErr w:type="spellStart"/>
      <w:r w:rsidRPr="001F6CFC">
        <w:rPr>
          <w:rFonts w:ascii="Cambria" w:hAnsi="Cambria"/>
          <w:sz w:val="24"/>
          <w:szCs w:val="24"/>
          <w:shd w:val="clear" w:color="auto" w:fill="FFFFFF"/>
        </w:rPr>
        <w:t>Centron</w:t>
      </w:r>
      <w:proofErr w:type="spellEnd"/>
      <w:r w:rsidRPr="001F6CFC">
        <w:rPr>
          <w:rFonts w:ascii="Cambria" w:hAnsi="Cambria"/>
          <w:sz w:val="24"/>
          <w:szCs w:val="24"/>
          <w:shd w:val="clear" w:color="auto" w:fill="FFFFFF"/>
        </w:rPr>
        <w:t xml:space="preserve"> Self Storage, “</w:t>
      </w:r>
      <w:r w:rsidR="00751FCA" w:rsidRPr="001F6CFC">
        <w:rPr>
          <w:rFonts w:ascii="Cambria" w:hAnsi="Cambria"/>
          <w:sz w:val="24"/>
          <w:szCs w:val="24"/>
        </w:rPr>
        <w:t>10 E</w:t>
      </w:r>
      <w:r w:rsidR="0021381F" w:rsidRPr="001F6CFC">
        <w:rPr>
          <w:rFonts w:ascii="Cambria" w:hAnsi="Cambria"/>
          <w:sz w:val="24"/>
          <w:szCs w:val="24"/>
        </w:rPr>
        <w:t>ffective</w:t>
      </w:r>
      <w:r w:rsidR="00751FCA" w:rsidRPr="001F6CFC">
        <w:rPr>
          <w:rFonts w:ascii="Cambria" w:hAnsi="Cambria"/>
          <w:sz w:val="24"/>
          <w:szCs w:val="24"/>
        </w:rPr>
        <w:t xml:space="preserve"> W</w:t>
      </w:r>
      <w:r w:rsidR="0021381F" w:rsidRPr="001F6CFC">
        <w:rPr>
          <w:rFonts w:ascii="Cambria" w:hAnsi="Cambria"/>
          <w:sz w:val="24"/>
          <w:szCs w:val="24"/>
        </w:rPr>
        <w:t>ays</w:t>
      </w:r>
      <w:r w:rsidR="00751FCA" w:rsidRPr="001F6CFC">
        <w:rPr>
          <w:rFonts w:ascii="Cambria" w:hAnsi="Cambria"/>
          <w:sz w:val="24"/>
          <w:szCs w:val="24"/>
        </w:rPr>
        <w:t xml:space="preserve"> </w:t>
      </w:r>
      <w:r w:rsidR="0021381F" w:rsidRPr="001F6CFC">
        <w:rPr>
          <w:rFonts w:ascii="Cambria" w:hAnsi="Cambria"/>
          <w:sz w:val="24"/>
          <w:szCs w:val="24"/>
        </w:rPr>
        <w:t>to</w:t>
      </w:r>
      <w:r w:rsidR="00751FCA" w:rsidRPr="001F6CFC">
        <w:rPr>
          <w:rFonts w:ascii="Cambria" w:hAnsi="Cambria"/>
          <w:sz w:val="24"/>
          <w:szCs w:val="24"/>
        </w:rPr>
        <w:t xml:space="preserve"> S</w:t>
      </w:r>
      <w:r w:rsidR="0021381F" w:rsidRPr="001F6CFC">
        <w:rPr>
          <w:rFonts w:ascii="Cambria" w:hAnsi="Cambria"/>
          <w:sz w:val="24"/>
          <w:szCs w:val="24"/>
        </w:rPr>
        <w:t>tore</w:t>
      </w:r>
      <w:r w:rsidR="00751FCA" w:rsidRPr="001F6CFC">
        <w:rPr>
          <w:rFonts w:ascii="Cambria" w:hAnsi="Cambria"/>
          <w:sz w:val="24"/>
          <w:szCs w:val="24"/>
        </w:rPr>
        <w:t xml:space="preserve"> E</w:t>
      </w:r>
      <w:r w:rsidR="0021381F" w:rsidRPr="001F6CFC">
        <w:rPr>
          <w:rFonts w:ascii="Cambria" w:hAnsi="Cambria"/>
          <w:sz w:val="24"/>
          <w:szCs w:val="24"/>
        </w:rPr>
        <w:t xml:space="preserve">lectronic </w:t>
      </w:r>
      <w:r w:rsidR="00751FCA" w:rsidRPr="001F6CFC">
        <w:rPr>
          <w:rFonts w:ascii="Cambria" w:hAnsi="Cambria"/>
          <w:sz w:val="24"/>
          <w:szCs w:val="24"/>
        </w:rPr>
        <w:t>D</w:t>
      </w:r>
      <w:r w:rsidR="0021381F" w:rsidRPr="001F6CFC">
        <w:rPr>
          <w:rFonts w:ascii="Cambria" w:hAnsi="Cambria"/>
          <w:sz w:val="24"/>
          <w:szCs w:val="24"/>
        </w:rPr>
        <w:t>evices</w:t>
      </w:r>
      <w:r w:rsidRPr="001F6CFC">
        <w:rPr>
          <w:rFonts w:ascii="Cambria" w:hAnsi="Cambria"/>
          <w:sz w:val="24"/>
          <w:szCs w:val="24"/>
          <w:shd w:val="clear" w:color="auto" w:fill="FFFFFF"/>
        </w:rPr>
        <w:t>”</w:t>
      </w:r>
      <w:r w:rsidR="00C76F13" w:rsidRPr="001F6CFC">
        <w:rPr>
          <w:rFonts w:ascii="Cambria" w:hAnsi="Cambria"/>
          <w:sz w:val="24"/>
          <w:szCs w:val="24"/>
          <w:shd w:val="clear" w:color="auto" w:fill="FFFFFF"/>
        </w:rPr>
        <w:t>, 2020</w:t>
      </w:r>
      <w:r w:rsidRPr="001F6CFC">
        <w:rPr>
          <w:rFonts w:ascii="Cambria" w:hAnsi="Cambria"/>
          <w:sz w:val="24"/>
          <w:szCs w:val="24"/>
          <w:shd w:val="clear" w:color="auto" w:fill="FFFFFF"/>
        </w:rPr>
        <w:t xml:space="preserve">. [Online]. Available at: </w:t>
      </w:r>
      <w:hyperlink r:id="rId12" w:history="1">
        <w:r w:rsidR="00751FCA" w:rsidRPr="001F6CFC">
          <w:rPr>
            <w:rStyle w:val="Hyperlink"/>
            <w:rFonts w:ascii="Cambria" w:hAnsi="Cambria"/>
            <w:color w:val="auto"/>
            <w:sz w:val="24"/>
            <w:szCs w:val="24"/>
            <w:u w:val="none"/>
            <w:shd w:val="clear" w:color="auto" w:fill="FFFFFF"/>
          </w:rPr>
          <w:t>https://www.centronstorage.com/10-effective-ways-store-electronic-devices/</w:t>
        </w:r>
      </w:hyperlink>
    </w:p>
    <w:p w14:paraId="482F4441" w14:textId="1FB46030" w:rsidR="0094000D" w:rsidRPr="001F6CFC" w:rsidRDefault="0094000D" w:rsidP="001F6CFC">
      <w:pPr>
        <w:pStyle w:val="ListParagraph"/>
        <w:numPr>
          <w:ilvl w:val="0"/>
          <w:numId w:val="51"/>
        </w:numPr>
        <w:spacing w:line="360" w:lineRule="auto"/>
        <w:rPr>
          <w:rFonts w:ascii="Cambria" w:hAnsi="Cambria"/>
          <w:sz w:val="24"/>
          <w:szCs w:val="24"/>
          <w:shd w:val="clear" w:color="auto" w:fill="FFFFFF"/>
        </w:rPr>
      </w:pPr>
      <w:r w:rsidRPr="001F6CFC">
        <w:rPr>
          <w:rFonts w:ascii="Cambria" w:hAnsi="Cambria"/>
          <w:sz w:val="24"/>
          <w:szCs w:val="24"/>
          <w:shd w:val="clear" w:color="auto" w:fill="FFFFFF"/>
        </w:rPr>
        <w:t>Cool Components, “</w:t>
      </w:r>
      <w:r w:rsidRPr="001F6CFC">
        <w:rPr>
          <w:rFonts w:ascii="Cambria" w:hAnsi="Cambria" w:cs="Arial"/>
          <w:sz w:val="24"/>
          <w:szCs w:val="24"/>
        </w:rPr>
        <w:t>Wireless - ESP32/ESP8266</w:t>
      </w:r>
      <w:r w:rsidRPr="001F6CFC">
        <w:rPr>
          <w:rFonts w:ascii="Cambria" w:hAnsi="Cambria"/>
          <w:sz w:val="24"/>
          <w:szCs w:val="24"/>
          <w:shd w:val="clear" w:color="auto" w:fill="FFFFFF"/>
        </w:rPr>
        <w:t>”</w:t>
      </w:r>
      <w:r w:rsidR="00C76F13" w:rsidRPr="001F6CFC">
        <w:rPr>
          <w:rFonts w:ascii="Cambria" w:hAnsi="Cambria"/>
          <w:sz w:val="24"/>
          <w:szCs w:val="24"/>
          <w:shd w:val="clear" w:color="auto" w:fill="FFFFFF"/>
        </w:rPr>
        <w:t>, 2023</w:t>
      </w:r>
      <w:r w:rsidRPr="001F6CFC">
        <w:rPr>
          <w:rFonts w:ascii="Cambria" w:hAnsi="Cambria"/>
          <w:sz w:val="24"/>
          <w:szCs w:val="24"/>
          <w:shd w:val="clear" w:color="auto" w:fill="FFFFFF"/>
        </w:rPr>
        <w:t xml:space="preserve">. [Online]. Available at: </w:t>
      </w:r>
      <w:hyperlink r:id="rId13" w:history="1">
        <w:r w:rsidRPr="001F6CFC">
          <w:rPr>
            <w:rStyle w:val="Hyperlink"/>
            <w:rFonts w:ascii="Cambria" w:hAnsi="Cambria"/>
            <w:color w:val="auto"/>
            <w:sz w:val="24"/>
            <w:szCs w:val="24"/>
            <w:u w:val="none"/>
            <w:shd w:val="clear" w:color="auto" w:fill="FFFFFF"/>
          </w:rPr>
          <w:t>https://coolcomponents.co.uk/collections/wireless-esp8266</w:t>
        </w:r>
      </w:hyperlink>
      <w:r w:rsidR="0021381F" w:rsidRPr="001F6CFC">
        <w:rPr>
          <w:rFonts w:ascii="Cambria" w:hAnsi="Cambria"/>
          <w:sz w:val="24"/>
          <w:szCs w:val="24"/>
          <w:shd w:val="clear" w:color="auto" w:fill="FFFFFF"/>
        </w:rPr>
        <w:t>.</w:t>
      </w:r>
    </w:p>
    <w:p w14:paraId="40F083F1" w14:textId="05B3E2FF" w:rsidR="007D7BE2" w:rsidRPr="001F6CFC" w:rsidRDefault="007D7BE2" w:rsidP="001F6CFC">
      <w:pPr>
        <w:pStyle w:val="ListParagraph"/>
        <w:numPr>
          <w:ilvl w:val="0"/>
          <w:numId w:val="51"/>
        </w:numPr>
        <w:autoSpaceDE w:val="0"/>
        <w:autoSpaceDN w:val="0"/>
        <w:adjustRightInd w:val="0"/>
        <w:spacing w:after="0" w:line="360" w:lineRule="auto"/>
        <w:rPr>
          <w:rFonts w:ascii="Cambria" w:eastAsia="LiberationSerif" w:hAnsi="Cambria" w:cs="LiberationSerif"/>
          <w:sz w:val="24"/>
          <w:szCs w:val="24"/>
        </w:rPr>
      </w:pPr>
      <w:r w:rsidRPr="001F6CFC">
        <w:rPr>
          <w:rFonts w:ascii="Cambria" w:eastAsia="LiberationSerif" w:hAnsi="Cambria" w:cs="LiberationSerif"/>
          <w:sz w:val="24"/>
          <w:szCs w:val="24"/>
        </w:rPr>
        <w:t xml:space="preserve">Cooper, A, Reimann, R, &amp; Cronin, D. (2014). </w:t>
      </w:r>
      <w:r w:rsidRPr="001F6CFC">
        <w:rPr>
          <w:rFonts w:ascii="Cambria" w:eastAsia="LiberationSerif" w:hAnsi="Cambria" w:cs="LiberationSerif-Italic"/>
          <w:sz w:val="24"/>
          <w:szCs w:val="24"/>
        </w:rPr>
        <w:t>About Face 3: The Essentials of Interaction Design</w:t>
      </w:r>
      <w:r w:rsidRPr="001F6CFC">
        <w:rPr>
          <w:rFonts w:ascii="Cambria" w:eastAsia="LiberationSerif" w:hAnsi="Cambria" w:cs="LiberationSerif"/>
          <w:sz w:val="24"/>
          <w:szCs w:val="24"/>
        </w:rPr>
        <w:t>. Indianapolis, IN: Wiley.</w:t>
      </w:r>
    </w:p>
    <w:p w14:paraId="05A2D9B7" w14:textId="1A96B124" w:rsidR="00746759" w:rsidRPr="001F6CFC" w:rsidRDefault="00746759" w:rsidP="001F6CFC">
      <w:pPr>
        <w:pStyle w:val="ListParagraph"/>
        <w:numPr>
          <w:ilvl w:val="0"/>
          <w:numId w:val="51"/>
        </w:numPr>
        <w:spacing w:line="360" w:lineRule="auto"/>
        <w:rPr>
          <w:rFonts w:ascii="Cambria" w:hAnsi="Cambria" w:cs="Arial"/>
          <w:sz w:val="24"/>
          <w:szCs w:val="24"/>
          <w:shd w:val="clear" w:color="auto" w:fill="FFFFFF"/>
        </w:rPr>
      </w:pPr>
      <w:proofErr w:type="spellStart"/>
      <w:r w:rsidRPr="001F6CFC">
        <w:rPr>
          <w:rFonts w:ascii="Cambria" w:hAnsi="Cambria" w:cs="Arial"/>
          <w:sz w:val="24"/>
          <w:szCs w:val="24"/>
          <w:shd w:val="clear" w:color="auto" w:fill="FFFFFF"/>
        </w:rPr>
        <w:t>Demirbaş</w:t>
      </w:r>
      <w:proofErr w:type="spellEnd"/>
      <w:r w:rsidRPr="001F6CFC">
        <w:rPr>
          <w:rFonts w:ascii="Cambria" w:hAnsi="Cambria" w:cs="Arial"/>
          <w:sz w:val="24"/>
          <w:szCs w:val="24"/>
          <w:shd w:val="clear" w:color="auto" w:fill="FFFFFF"/>
        </w:rPr>
        <w:t xml:space="preserve">, D </w:t>
      </w:r>
      <w:r w:rsidR="00C76F13" w:rsidRPr="001F6CFC">
        <w:rPr>
          <w:rFonts w:ascii="Cambria" w:hAnsi="Cambria" w:cs="Arial"/>
          <w:sz w:val="24"/>
          <w:szCs w:val="24"/>
          <w:shd w:val="clear" w:color="auto" w:fill="FFFFFF"/>
        </w:rPr>
        <w:t>and</w:t>
      </w:r>
      <w:r w:rsidRPr="001F6CFC">
        <w:rPr>
          <w:rFonts w:ascii="Cambria" w:hAnsi="Cambria" w:cs="Arial"/>
          <w:sz w:val="24"/>
          <w:szCs w:val="24"/>
          <w:shd w:val="clear" w:color="auto" w:fill="FFFFFF"/>
        </w:rPr>
        <w:t xml:space="preserve"> </w:t>
      </w:r>
      <w:proofErr w:type="spellStart"/>
      <w:r w:rsidRPr="001F6CFC">
        <w:rPr>
          <w:rFonts w:ascii="Cambria" w:hAnsi="Cambria" w:cs="Arial"/>
          <w:sz w:val="24"/>
          <w:szCs w:val="24"/>
          <w:shd w:val="clear" w:color="auto" w:fill="FFFFFF"/>
        </w:rPr>
        <w:t>Öğüt</w:t>
      </w:r>
      <w:proofErr w:type="spellEnd"/>
      <w:r w:rsidRPr="001F6CFC">
        <w:rPr>
          <w:rFonts w:ascii="Cambria" w:hAnsi="Cambria" w:cs="Arial"/>
          <w:sz w:val="24"/>
          <w:szCs w:val="24"/>
          <w:shd w:val="clear" w:color="auto" w:fill="FFFFFF"/>
        </w:rPr>
        <w:t>, Ş</w:t>
      </w:r>
      <w:r w:rsidR="00127973" w:rsidRPr="001F6CFC">
        <w:rPr>
          <w:rFonts w:ascii="Cambria" w:hAnsi="Cambria" w:cs="Arial"/>
          <w:sz w:val="24"/>
          <w:szCs w:val="24"/>
          <w:shd w:val="clear" w:color="auto" w:fill="FFFFFF"/>
        </w:rPr>
        <w:t>, “</w:t>
      </w:r>
      <w:r w:rsidRPr="001F6CFC">
        <w:rPr>
          <w:rFonts w:ascii="Cambria" w:hAnsi="Cambria" w:cs="Arial"/>
          <w:sz w:val="24"/>
          <w:szCs w:val="24"/>
          <w:shd w:val="clear" w:color="auto" w:fill="FFFFFF"/>
        </w:rPr>
        <w:t xml:space="preserve">Design Briefs for Industrial Design Studio Courses:  Determination of Expectations and Requirements”. Journal of Qualitative Research in Education, </w:t>
      </w:r>
      <w:r w:rsidR="00127973" w:rsidRPr="001F6CFC">
        <w:rPr>
          <w:rFonts w:ascii="Cambria" w:hAnsi="Cambria" w:cs="Arial"/>
          <w:sz w:val="24"/>
          <w:szCs w:val="24"/>
          <w:shd w:val="clear" w:color="auto" w:fill="FFFFFF"/>
        </w:rPr>
        <w:t xml:space="preserve">Vol </w:t>
      </w:r>
      <w:r w:rsidRPr="001F6CFC">
        <w:rPr>
          <w:rFonts w:ascii="Cambria" w:hAnsi="Cambria" w:cs="Arial"/>
          <w:sz w:val="24"/>
          <w:szCs w:val="24"/>
          <w:shd w:val="clear" w:color="auto" w:fill="FFFFFF"/>
        </w:rPr>
        <w:t>6</w:t>
      </w:r>
      <w:r w:rsidR="00127973" w:rsidRPr="001F6CFC">
        <w:rPr>
          <w:rFonts w:ascii="Cambria" w:hAnsi="Cambria" w:cs="Arial"/>
          <w:sz w:val="24"/>
          <w:szCs w:val="24"/>
          <w:shd w:val="clear" w:color="auto" w:fill="FFFFFF"/>
        </w:rPr>
        <w:t xml:space="preserve">, </w:t>
      </w:r>
      <w:proofErr w:type="spellStart"/>
      <w:r w:rsidR="00127973" w:rsidRPr="001F6CFC">
        <w:rPr>
          <w:rFonts w:ascii="Cambria" w:hAnsi="Cambria" w:cs="Arial"/>
          <w:sz w:val="24"/>
          <w:szCs w:val="24"/>
          <w:shd w:val="clear" w:color="auto" w:fill="FFFFFF"/>
        </w:rPr>
        <w:t>Iss</w:t>
      </w:r>
      <w:proofErr w:type="spellEnd"/>
      <w:r w:rsidR="00127973" w:rsidRPr="001F6CFC">
        <w:rPr>
          <w:rFonts w:ascii="Cambria" w:hAnsi="Cambria" w:cs="Arial"/>
          <w:sz w:val="24"/>
          <w:szCs w:val="24"/>
          <w:shd w:val="clear" w:color="auto" w:fill="FFFFFF"/>
        </w:rPr>
        <w:t xml:space="preserve"> </w:t>
      </w:r>
      <w:r w:rsidRPr="001F6CFC">
        <w:rPr>
          <w:rFonts w:ascii="Cambria" w:hAnsi="Cambria" w:cs="Arial"/>
          <w:sz w:val="24"/>
          <w:szCs w:val="24"/>
          <w:shd w:val="clear" w:color="auto" w:fill="FFFFFF"/>
        </w:rPr>
        <w:t xml:space="preserve">2, </w:t>
      </w:r>
      <w:r w:rsidR="00127973" w:rsidRPr="001F6CFC">
        <w:rPr>
          <w:rFonts w:ascii="Cambria" w:hAnsi="Cambria" w:cs="Arial"/>
          <w:sz w:val="24"/>
          <w:szCs w:val="24"/>
          <w:shd w:val="clear" w:color="auto" w:fill="FFFFFF"/>
        </w:rPr>
        <w:t xml:space="preserve">pp. </w:t>
      </w:r>
      <w:r w:rsidRPr="001F6CFC">
        <w:rPr>
          <w:rFonts w:ascii="Cambria" w:hAnsi="Cambria" w:cs="Arial"/>
          <w:sz w:val="24"/>
          <w:szCs w:val="24"/>
          <w:shd w:val="clear" w:color="auto" w:fill="FFFFFF"/>
        </w:rPr>
        <w:t>42-58</w:t>
      </w:r>
      <w:r w:rsidR="00127973" w:rsidRPr="001F6CFC">
        <w:rPr>
          <w:rFonts w:ascii="Cambria" w:hAnsi="Cambria" w:cs="Arial"/>
          <w:sz w:val="24"/>
          <w:szCs w:val="24"/>
          <w:shd w:val="clear" w:color="auto" w:fill="FFFFFF"/>
        </w:rPr>
        <w:t>. 2018</w:t>
      </w:r>
    </w:p>
    <w:p w14:paraId="0220743C" w14:textId="4E02C38C" w:rsidR="00862C6D" w:rsidRPr="001F6CFC" w:rsidRDefault="00862C6D" w:rsidP="001F6CFC">
      <w:pPr>
        <w:pStyle w:val="ListParagraph"/>
        <w:numPr>
          <w:ilvl w:val="0"/>
          <w:numId w:val="51"/>
        </w:numPr>
        <w:spacing w:line="360" w:lineRule="auto"/>
        <w:rPr>
          <w:rFonts w:ascii="Cambria" w:hAnsi="Cambria" w:cs="Arial"/>
          <w:color w:val="000000" w:themeColor="text1"/>
          <w:sz w:val="24"/>
          <w:szCs w:val="24"/>
          <w:shd w:val="clear" w:color="auto" w:fill="FFFFFF"/>
        </w:rPr>
      </w:pPr>
      <w:r w:rsidRPr="001F6CFC">
        <w:rPr>
          <w:rFonts w:ascii="Cambria" w:hAnsi="Cambria"/>
          <w:sz w:val="24"/>
          <w:szCs w:val="24"/>
        </w:rPr>
        <w:t>Department for Business, Energy &amp; Industrial Strategy</w:t>
      </w:r>
      <w:r w:rsidR="00C76F13" w:rsidRPr="001F6CFC">
        <w:rPr>
          <w:rFonts w:ascii="Cambria" w:hAnsi="Cambria"/>
          <w:sz w:val="24"/>
          <w:szCs w:val="24"/>
        </w:rPr>
        <w:t>,</w:t>
      </w:r>
      <w:r w:rsidRPr="001F6CFC">
        <w:rPr>
          <w:rFonts w:ascii="Cambria" w:hAnsi="Cambria"/>
          <w:sz w:val="24"/>
          <w:szCs w:val="24"/>
        </w:rPr>
        <w:t xml:space="preserve"> “Life Sciences Innovative Manufacturing Fund”</w:t>
      </w:r>
      <w:r w:rsidR="00C76F13" w:rsidRPr="001F6CFC">
        <w:rPr>
          <w:rFonts w:ascii="Cambria" w:hAnsi="Cambria"/>
          <w:sz w:val="24"/>
          <w:szCs w:val="24"/>
        </w:rPr>
        <w:t>, 2022.</w:t>
      </w:r>
      <w:r w:rsidRPr="001F6CFC">
        <w:rPr>
          <w:rFonts w:ascii="Cambria" w:hAnsi="Cambria"/>
          <w:sz w:val="24"/>
          <w:szCs w:val="24"/>
        </w:rPr>
        <w:t xml:space="preserve"> [Online]. Available at: </w:t>
      </w:r>
      <w:hyperlink r:id="rId14" w:history="1">
        <w:r w:rsidRPr="001F6CFC">
          <w:rPr>
            <w:rStyle w:val="Hyperlink"/>
            <w:rFonts w:ascii="Cambria" w:hAnsi="Cambria"/>
            <w:color w:val="000000" w:themeColor="text1"/>
            <w:sz w:val="24"/>
            <w:szCs w:val="24"/>
            <w:u w:val="none"/>
          </w:rPr>
          <w:t>https://assets.publishing.service.gov.uk/government/uploads/system/uploads/attachment_data/file/1058018/life-sciences-innovative-manufacturing-fund-lsimf-scheme-guidance.pdf</w:t>
        </w:r>
      </w:hyperlink>
      <w:r w:rsidRPr="001F6CFC">
        <w:rPr>
          <w:rFonts w:ascii="Cambria" w:hAnsi="Cambria"/>
          <w:color w:val="000000" w:themeColor="text1"/>
          <w:sz w:val="24"/>
          <w:szCs w:val="24"/>
        </w:rPr>
        <w:t xml:space="preserve"> </w:t>
      </w:r>
    </w:p>
    <w:p w14:paraId="59D30F8C" w14:textId="6BCFBA4B" w:rsidR="005F48BD" w:rsidRPr="001F6CFC" w:rsidRDefault="00D1010D" w:rsidP="001F6CFC">
      <w:pPr>
        <w:pStyle w:val="ListParagraph"/>
        <w:numPr>
          <w:ilvl w:val="0"/>
          <w:numId w:val="51"/>
        </w:numPr>
        <w:spacing w:line="360" w:lineRule="auto"/>
        <w:rPr>
          <w:rStyle w:val="Hyperlink"/>
          <w:rFonts w:ascii="Cambria" w:hAnsi="Cambria"/>
          <w:color w:val="000000" w:themeColor="text1"/>
          <w:sz w:val="24"/>
          <w:szCs w:val="24"/>
          <w:u w:val="none"/>
          <w:shd w:val="clear" w:color="auto" w:fill="FFFFFF"/>
        </w:rPr>
      </w:pPr>
      <w:proofErr w:type="spellStart"/>
      <w:r w:rsidRPr="001F6CFC">
        <w:rPr>
          <w:rStyle w:val="Hyperlink"/>
          <w:rFonts w:ascii="Cambria" w:hAnsi="Cambria"/>
          <w:color w:val="000000" w:themeColor="text1"/>
          <w:sz w:val="24"/>
          <w:szCs w:val="24"/>
          <w:u w:val="none"/>
          <w:shd w:val="clear" w:color="auto" w:fill="FFFFFF"/>
        </w:rPr>
        <w:t>eNose</w:t>
      </w:r>
      <w:proofErr w:type="spellEnd"/>
      <w:r w:rsidRPr="001F6CFC">
        <w:rPr>
          <w:rStyle w:val="Hyperlink"/>
          <w:rFonts w:ascii="Cambria" w:hAnsi="Cambria"/>
          <w:color w:val="000000" w:themeColor="text1"/>
          <w:sz w:val="24"/>
          <w:szCs w:val="24"/>
          <w:u w:val="none"/>
          <w:shd w:val="clear" w:color="auto" w:fill="FFFFFF"/>
        </w:rPr>
        <w:t>, “Clarity is a Breath Away”</w:t>
      </w:r>
      <w:r w:rsidR="00C76F13" w:rsidRPr="001F6CFC">
        <w:rPr>
          <w:rStyle w:val="Hyperlink"/>
          <w:rFonts w:ascii="Cambria" w:hAnsi="Cambria"/>
          <w:color w:val="000000" w:themeColor="text1"/>
          <w:sz w:val="24"/>
          <w:szCs w:val="24"/>
          <w:u w:val="none"/>
          <w:shd w:val="clear" w:color="auto" w:fill="FFFFFF"/>
        </w:rPr>
        <w:t>, 2023</w:t>
      </w:r>
      <w:r w:rsidRPr="001F6CFC">
        <w:rPr>
          <w:rStyle w:val="Hyperlink"/>
          <w:rFonts w:ascii="Cambria" w:hAnsi="Cambria"/>
          <w:color w:val="000000" w:themeColor="text1"/>
          <w:sz w:val="24"/>
          <w:szCs w:val="24"/>
          <w:u w:val="none"/>
          <w:shd w:val="clear" w:color="auto" w:fill="FFFFFF"/>
        </w:rPr>
        <w:t xml:space="preserve">. [Online]. Available at: </w:t>
      </w:r>
      <w:hyperlink r:id="rId15" w:history="1">
        <w:r w:rsidRPr="001F6CFC">
          <w:rPr>
            <w:rStyle w:val="Hyperlink"/>
            <w:rFonts w:ascii="Cambria" w:hAnsi="Cambria"/>
            <w:color w:val="000000" w:themeColor="text1"/>
            <w:sz w:val="24"/>
            <w:szCs w:val="24"/>
            <w:u w:val="none"/>
            <w:shd w:val="clear" w:color="auto" w:fill="FFFFFF"/>
          </w:rPr>
          <w:t>https://www.enose-company.com/en/</w:t>
        </w:r>
      </w:hyperlink>
      <w:r w:rsidRPr="001F6CFC">
        <w:rPr>
          <w:rStyle w:val="Hyperlink"/>
          <w:rFonts w:ascii="Cambria" w:hAnsi="Cambria"/>
          <w:color w:val="000000" w:themeColor="text1"/>
          <w:sz w:val="24"/>
          <w:szCs w:val="24"/>
          <w:u w:val="none"/>
          <w:shd w:val="clear" w:color="auto" w:fill="FFFFFF"/>
        </w:rPr>
        <w:t xml:space="preserve"> </w:t>
      </w:r>
    </w:p>
    <w:p w14:paraId="1B2AD119" w14:textId="5DF0BD71" w:rsidR="001F6CFC" w:rsidRPr="001F6CFC" w:rsidRDefault="001F6CFC" w:rsidP="001F6CFC">
      <w:pPr>
        <w:pStyle w:val="ListParagraph"/>
        <w:numPr>
          <w:ilvl w:val="0"/>
          <w:numId w:val="51"/>
        </w:numPr>
        <w:spacing w:line="360" w:lineRule="auto"/>
        <w:rPr>
          <w:rStyle w:val="Hyperlink"/>
          <w:rFonts w:ascii="Cambria" w:hAnsi="Cambria" w:cs="Arial"/>
          <w:color w:val="000000" w:themeColor="text1"/>
          <w:sz w:val="24"/>
          <w:szCs w:val="24"/>
          <w:u w:val="none"/>
        </w:rPr>
      </w:pPr>
      <w:r w:rsidRPr="001F6CFC">
        <w:rPr>
          <w:rStyle w:val="Hyperlink"/>
          <w:rFonts w:ascii="Cambria" w:hAnsi="Cambria"/>
          <w:color w:val="000000" w:themeColor="text1"/>
          <w:sz w:val="24"/>
          <w:szCs w:val="24"/>
          <w:u w:val="none"/>
          <w:shd w:val="clear" w:color="auto" w:fill="FFFFFF"/>
        </w:rPr>
        <w:t>GOV.UK, “</w:t>
      </w:r>
      <w:r w:rsidRPr="001F6CFC">
        <w:rPr>
          <w:rFonts w:ascii="Cambria" w:hAnsi="Cambria" w:cs="Arial"/>
          <w:color w:val="000000" w:themeColor="text1"/>
          <w:sz w:val="24"/>
          <w:szCs w:val="24"/>
        </w:rPr>
        <w:t xml:space="preserve">Essential </w:t>
      </w:r>
      <w:r w:rsidRPr="001F6CFC">
        <w:rPr>
          <w:rFonts w:ascii="Cambria" w:hAnsi="Cambria" w:cs="Arial"/>
          <w:color w:val="000000" w:themeColor="text1"/>
          <w:sz w:val="24"/>
          <w:szCs w:val="24"/>
        </w:rPr>
        <w:t>W</w:t>
      </w:r>
      <w:r w:rsidRPr="001F6CFC">
        <w:rPr>
          <w:rFonts w:ascii="Cambria" w:hAnsi="Cambria" w:cs="Arial"/>
          <w:color w:val="000000" w:themeColor="text1"/>
          <w:sz w:val="24"/>
          <w:szCs w:val="24"/>
        </w:rPr>
        <w:t xml:space="preserve">orkers </w:t>
      </w:r>
      <w:r w:rsidRPr="001F6CFC">
        <w:rPr>
          <w:rFonts w:ascii="Cambria" w:hAnsi="Cambria" w:cs="Arial"/>
          <w:color w:val="000000" w:themeColor="text1"/>
          <w:sz w:val="24"/>
          <w:szCs w:val="24"/>
        </w:rPr>
        <w:t>P</w:t>
      </w:r>
      <w:r w:rsidRPr="001F6CFC">
        <w:rPr>
          <w:rFonts w:ascii="Cambria" w:hAnsi="Cambria" w:cs="Arial"/>
          <w:color w:val="000000" w:themeColor="text1"/>
          <w:sz w:val="24"/>
          <w:szCs w:val="24"/>
        </w:rPr>
        <w:t xml:space="preserve">rioritised for COVID-19 </w:t>
      </w:r>
      <w:r w:rsidRPr="001F6CFC">
        <w:rPr>
          <w:rFonts w:ascii="Cambria" w:hAnsi="Cambria" w:cs="Arial"/>
          <w:color w:val="000000" w:themeColor="text1"/>
          <w:sz w:val="24"/>
          <w:szCs w:val="24"/>
        </w:rPr>
        <w:t>T</w:t>
      </w:r>
      <w:r w:rsidRPr="001F6CFC">
        <w:rPr>
          <w:rFonts w:ascii="Cambria" w:hAnsi="Cambria" w:cs="Arial"/>
          <w:color w:val="000000" w:themeColor="text1"/>
          <w:sz w:val="24"/>
          <w:szCs w:val="24"/>
        </w:rPr>
        <w:t>esting</w:t>
      </w:r>
      <w:r w:rsidRPr="001F6CFC">
        <w:rPr>
          <w:rFonts w:ascii="Cambria" w:hAnsi="Cambria" w:cs="Arial"/>
          <w:color w:val="000000" w:themeColor="text1"/>
          <w:sz w:val="24"/>
          <w:szCs w:val="24"/>
        </w:rPr>
        <w:t xml:space="preserve">”, 2021. [Online]. Available at: </w:t>
      </w:r>
      <w:hyperlink r:id="rId16" w:history="1">
        <w:r w:rsidRPr="001F6CFC">
          <w:rPr>
            <w:rStyle w:val="Hyperlink"/>
            <w:rFonts w:ascii="Cambria" w:hAnsi="Cambria" w:cs="Arial"/>
            <w:color w:val="000000" w:themeColor="text1"/>
            <w:sz w:val="24"/>
            <w:szCs w:val="24"/>
            <w:u w:val="none"/>
          </w:rPr>
          <w:t>https://www.gov.uk/guidance/essential-workers-prioritised-for-covid-19-testing#essential-public-services-staff</w:t>
        </w:r>
      </w:hyperlink>
      <w:r w:rsidRPr="001F6CFC">
        <w:rPr>
          <w:rFonts w:ascii="Cambria" w:hAnsi="Cambria" w:cs="Arial"/>
          <w:color w:val="000000" w:themeColor="text1"/>
          <w:sz w:val="24"/>
          <w:szCs w:val="24"/>
        </w:rPr>
        <w:t xml:space="preserve">  </w:t>
      </w:r>
    </w:p>
    <w:p w14:paraId="5A9BE2B5" w14:textId="42C7AF8D" w:rsidR="001F7D5C" w:rsidRPr="001F6CFC" w:rsidRDefault="001F7D5C" w:rsidP="001F6CFC">
      <w:pPr>
        <w:pStyle w:val="ListParagraph"/>
        <w:numPr>
          <w:ilvl w:val="0"/>
          <w:numId w:val="51"/>
        </w:numPr>
        <w:spacing w:line="360" w:lineRule="auto"/>
        <w:rPr>
          <w:rStyle w:val="Hyperlink"/>
          <w:rFonts w:ascii="Cambria" w:hAnsi="Cambria"/>
          <w:color w:val="000000" w:themeColor="text1"/>
          <w:sz w:val="24"/>
          <w:szCs w:val="24"/>
          <w:u w:val="none"/>
        </w:rPr>
      </w:pPr>
      <w:r w:rsidRPr="001F6CFC">
        <w:rPr>
          <w:rStyle w:val="Hyperlink"/>
          <w:rFonts w:ascii="Cambria" w:hAnsi="Cambria"/>
          <w:color w:val="000000" w:themeColor="text1"/>
          <w:sz w:val="24"/>
          <w:szCs w:val="24"/>
          <w:u w:val="none"/>
          <w:shd w:val="clear" w:color="auto" w:fill="FFFFFF"/>
        </w:rPr>
        <w:t>Grand View Research, “</w:t>
      </w:r>
      <w:r w:rsidR="007D7BE2" w:rsidRPr="001F6CFC">
        <w:rPr>
          <w:rFonts w:ascii="Cambria" w:hAnsi="Cambria"/>
          <w:color w:val="000000" w:themeColor="text1"/>
          <w:sz w:val="24"/>
          <w:szCs w:val="24"/>
        </w:rPr>
        <w:t xml:space="preserve">Breath </w:t>
      </w:r>
      <w:proofErr w:type="spellStart"/>
      <w:r w:rsidR="007D7BE2" w:rsidRPr="001F6CFC">
        <w:rPr>
          <w:rFonts w:ascii="Cambria" w:hAnsi="Cambria"/>
          <w:color w:val="000000" w:themeColor="text1"/>
          <w:sz w:val="24"/>
          <w:szCs w:val="24"/>
        </w:rPr>
        <w:t>Analyzers</w:t>
      </w:r>
      <w:proofErr w:type="spellEnd"/>
      <w:r w:rsidR="007D7BE2" w:rsidRPr="001F6CFC">
        <w:rPr>
          <w:rFonts w:ascii="Cambria" w:hAnsi="Cambria"/>
          <w:color w:val="000000" w:themeColor="text1"/>
          <w:sz w:val="24"/>
          <w:szCs w:val="24"/>
        </w:rPr>
        <w:t xml:space="preserve"> Market Size, Share &amp; Trends Analysis Report </w:t>
      </w:r>
      <w:proofErr w:type="gramStart"/>
      <w:r w:rsidR="007D7BE2" w:rsidRPr="001F6CFC">
        <w:rPr>
          <w:rFonts w:ascii="Cambria" w:hAnsi="Cambria"/>
          <w:color w:val="000000" w:themeColor="text1"/>
          <w:sz w:val="24"/>
          <w:szCs w:val="24"/>
        </w:rPr>
        <w:t>By</w:t>
      </w:r>
      <w:proofErr w:type="gramEnd"/>
      <w:r w:rsidR="007D7BE2" w:rsidRPr="001F6CFC">
        <w:rPr>
          <w:rFonts w:ascii="Cambria" w:hAnsi="Cambria"/>
          <w:color w:val="000000" w:themeColor="text1"/>
          <w:sz w:val="24"/>
          <w:szCs w:val="24"/>
        </w:rPr>
        <w:t xml:space="preserve"> Technology (Fuel Cell Technology, Semiconductor Sensor, Others), By Application, By Region, And Segment Forecasts, 2022 - 2030</w:t>
      </w:r>
      <w:r w:rsidRPr="001F6CFC">
        <w:rPr>
          <w:rStyle w:val="Hyperlink"/>
          <w:rFonts w:ascii="Cambria" w:hAnsi="Cambria"/>
          <w:color w:val="000000" w:themeColor="text1"/>
          <w:sz w:val="24"/>
          <w:szCs w:val="24"/>
          <w:u w:val="none"/>
          <w:shd w:val="clear" w:color="auto" w:fill="FFFFFF"/>
        </w:rPr>
        <w:t>”</w:t>
      </w:r>
      <w:r w:rsidR="00C76F13" w:rsidRPr="001F6CFC">
        <w:rPr>
          <w:rStyle w:val="Hyperlink"/>
          <w:rFonts w:ascii="Cambria" w:hAnsi="Cambria"/>
          <w:color w:val="000000" w:themeColor="text1"/>
          <w:sz w:val="24"/>
          <w:szCs w:val="24"/>
          <w:u w:val="none"/>
          <w:shd w:val="clear" w:color="auto" w:fill="FFFFFF"/>
        </w:rPr>
        <w:t>, 2023</w:t>
      </w:r>
      <w:r w:rsidRPr="001F6CFC">
        <w:rPr>
          <w:rStyle w:val="Hyperlink"/>
          <w:rFonts w:ascii="Cambria" w:hAnsi="Cambria"/>
          <w:color w:val="000000" w:themeColor="text1"/>
          <w:sz w:val="24"/>
          <w:szCs w:val="24"/>
          <w:u w:val="none"/>
          <w:shd w:val="clear" w:color="auto" w:fill="FFFFFF"/>
        </w:rPr>
        <w:t xml:space="preserve">. [Online]. Available at: </w:t>
      </w:r>
      <w:hyperlink r:id="rId17" w:history="1">
        <w:r w:rsidRPr="001F6CFC">
          <w:rPr>
            <w:rStyle w:val="Hyperlink"/>
            <w:rFonts w:ascii="Cambria" w:hAnsi="Cambria"/>
            <w:color w:val="000000" w:themeColor="text1"/>
            <w:sz w:val="24"/>
            <w:szCs w:val="24"/>
            <w:u w:val="none"/>
            <w:shd w:val="clear" w:color="auto" w:fill="FFFFFF"/>
          </w:rPr>
          <w:t>https://www.grandviewresearch.com/industry-analysis/breath-analyzer-market</w:t>
        </w:r>
      </w:hyperlink>
      <w:r w:rsidRPr="001F6CFC">
        <w:rPr>
          <w:rStyle w:val="Hyperlink"/>
          <w:rFonts w:ascii="Cambria" w:hAnsi="Cambria"/>
          <w:color w:val="000000" w:themeColor="text1"/>
          <w:sz w:val="24"/>
          <w:szCs w:val="24"/>
          <w:u w:val="none"/>
          <w:shd w:val="clear" w:color="auto" w:fill="FFFFFF"/>
        </w:rPr>
        <w:t xml:space="preserve"> </w:t>
      </w:r>
    </w:p>
    <w:p w14:paraId="01A683A7" w14:textId="5AF8B335" w:rsidR="00BD1342" w:rsidRPr="001F6CFC" w:rsidRDefault="00BD1342" w:rsidP="001F6CFC">
      <w:pPr>
        <w:pStyle w:val="ListParagraph"/>
        <w:numPr>
          <w:ilvl w:val="0"/>
          <w:numId w:val="51"/>
        </w:numPr>
        <w:spacing w:line="360" w:lineRule="auto"/>
        <w:rPr>
          <w:rStyle w:val="Hyperlink"/>
          <w:rFonts w:ascii="Cambria" w:hAnsi="Cambria"/>
          <w:color w:val="auto"/>
          <w:sz w:val="24"/>
          <w:szCs w:val="24"/>
          <w:u w:val="none"/>
        </w:rPr>
      </w:pPr>
      <w:r w:rsidRPr="001F6CFC">
        <w:rPr>
          <w:rStyle w:val="Hyperlink"/>
          <w:rFonts w:ascii="Cambria" w:hAnsi="Cambria"/>
          <w:color w:val="auto"/>
          <w:sz w:val="24"/>
          <w:szCs w:val="24"/>
          <w:u w:val="none"/>
          <w:shd w:val="clear" w:color="auto" w:fill="FFFFFF"/>
        </w:rPr>
        <w:lastRenderedPageBreak/>
        <w:t xml:space="preserve">IEC, “IP Ratings”, 2023. [Online]. Available at: </w:t>
      </w:r>
      <w:hyperlink r:id="rId18" w:history="1">
        <w:r w:rsidRPr="001F6CFC">
          <w:rPr>
            <w:rStyle w:val="Hyperlink"/>
            <w:rFonts w:ascii="Cambria" w:hAnsi="Cambria"/>
            <w:color w:val="auto"/>
            <w:sz w:val="24"/>
            <w:szCs w:val="24"/>
            <w:u w:val="none"/>
            <w:shd w:val="clear" w:color="auto" w:fill="FFFFFF"/>
          </w:rPr>
          <w:t>https://www.iec.ch/ip-ratings</w:t>
        </w:r>
      </w:hyperlink>
      <w:r w:rsidRPr="001F6CFC">
        <w:rPr>
          <w:rStyle w:val="Hyperlink"/>
          <w:rFonts w:ascii="Cambria" w:hAnsi="Cambria"/>
          <w:color w:val="auto"/>
          <w:sz w:val="24"/>
          <w:szCs w:val="24"/>
          <w:u w:val="none"/>
          <w:shd w:val="clear" w:color="auto" w:fill="FFFFFF"/>
        </w:rPr>
        <w:t xml:space="preserve"> </w:t>
      </w:r>
    </w:p>
    <w:p w14:paraId="5A56FDB6" w14:textId="748219B6" w:rsidR="00D1010D" w:rsidRPr="001F6CFC" w:rsidRDefault="005F48BD" w:rsidP="001F6CFC">
      <w:pPr>
        <w:pStyle w:val="ListParagraph"/>
        <w:numPr>
          <w:ilvl w:val="0"/>
          <w:numId w:val="51"/>
        </w:numPr>
        <w:spacing w:line="360" w:lineRule="auto"/>
        <w:rPr>
          <w:rFonts w:ascii="Cambria" w:hAnsi="Cambria"/>
          <w:spacing w:val="-16"/>
          <w:sz w:val="24"/>
          <w:szCs w:val="24"/>
        </w:rPr>
      </w:pPr>
      <w:r w:rsidRPr="001F6CFC">
        <w:rPr>
          <w:rStyle w:val="Hyperlink"/>
          <w:rFonts w:ascii="Cambria" w:hAnsi="Cambria"/>
          <w:color w:val="auto"/>
          <w:sz w:val="24"/>
          <w:szCs w:val="24"/>
          <w:u w:val="none"/>
          <w:shd w:val="clear" w:color="auto" w:fill="FFFFFF"/>
        </w:rPr>
        <w:t>ISO</w:t>
      </w:r>
      <w:r w:rsidR="008C49FA" w:rsidRPr="001F6CFC">
        <w:rPr>
          <w:rStyle w:val="Hyperlink"/>
          <w:rFonts w:ascii="Cambria" w:hAnsi="Cambria"/>
          <w:color w:val="auto"/>
          <w:sz w:val="24"/>
          <w:szCs w:val="24"/>
          <w:u w:val="none"/>
          <w:shd w:val="clear" w:color="auto" w:fill="FFFFFF"/>
        </w:rPr>
        <w:t xml:space="preserve">, </w:t>
      </w:r>
      <w:r w:rsidRPr="001F6CFC">
        <w:rPr>
          <w:rStyle w:val="Hyperlink"/>
          <w:rFonts w:ascii="Cambria" w:hAnsi="Cambria"/>
          <w:color w:val="auto"/>
          <w:sz w:val="24"/>
          <w:szCs w:val="24"/>
          <w:u w:val="none"/>
          <w:shd w:val="clear" w:color="auto" w:fill="FFFFFF"/>
        </w:rPr>
        <w:t>“</w:t>
      </w:r>
      <w:r w:rsidRPr="001F6CFC">
        <w:rPr>
          <w:rFonts w:ascii="Cambria" w:hAnsi="Cambria"/>
          <w:sz w:val="24"/>
          <w:szCs w:val="24"/>
        </w:rPr>
        <w:t xml:space="preserve">ISO 13485:2016 </w:t>
      </w:r>
      <w:r w:rsidRPr="001F6CFC">
        <w:rPr>
          <w:rFonts w:ascii="Cambria" w:hAnsi="Cambria"/>
          <w:spacing w:val="-16"/>
          <w:sz w:val="24"/>
          <w:szCs w:val="24"/>
        </w:rPr>
        <w:t xml:space="preserve">Medical Devices — Quality </w:t>
      </w:r>
      <w:r w:rsidR="00931036" w:rsidRPr="001F6CFC">
        <w:rPr>
          <w:rFonts w:ascii="Cambria" w:hAnsi="Cambria"/>
          <w:spacing w:val="-16"/>
          <w:sz w:val="24"/>
          <w:szCs w:val="24"/>
        </w:rPr>
        <w:t>M</w:t>
      </w:r>
      <w:r w:rsidRPr="001F6CFC">
        <w:rPr>
          <w:rFonts w:ascii="Cambria" w:hAnsi="Cambria"/>
          <w:spacing w:val="-16"/>
          <w:sz w:val="24"/>
          <w:szCs w:val="24"/>
        </w:rPr>
        <w:t xml:space="preserve">anagement </w:t>
      </w:r>
      <w:r w:rsidR="00931036" w:rsidRPr="001F6CFC">
        <w:rPr>
          <w:rFonts w:ascii="Cambria" w:hAnsi="Cambria"/>
          <w:spacing w:val="-16"/>
          <w:sz w:val="24"/>
          <w:szCs w:val="24"/>
        </w:rPr>
        <w:t>S</w:t>
      </w:r>
      <w:r w:rsidRPr="001F6CFC">
        <w:rPr>
          <w:rFonts w:ascii="Cambria" w:hAnsi="Cambria"/>
          <w:spacing w:val="-16"/>
          <w:sz w:val="24"/>
          <w:szCs w:val="24"/>
        </w:rPr>
        <w:t>ystems — Requirements for Regulatory Purposes</w:t>
      </w:r>
      <w:r w:rsidR="00C76F13" w:rsidRPr="001F6CFC">
        <w:rPr>
          <w:rFonts w:ascii="Cambria" w:hAnsi="Cambria"/>
          <w:spacing w:val="-16"/>
          <w:sz w:val="24"/>
          <w:szCs w:val="24"/>
        </w:rPr>
        <w:t>”, 2016</w:t>
      </w:r>
      <w:r w:rsidRPr="001F6CFC">
        <w:rPr>
          <w:rFonts w:ascii="Cambria" w:hAnsi="Cambria"/>
          <w:spacing w:val="-16"/>
          <w:sz w:val="24"/>
          <w:szCs w:val="24"/>
        </w:rPr>
        <w:t xml:space="preserve">. [Online]. Available at: </w:t>
      </w:r>
      <w:hyperlink r:id="rId19" w:history="1">
        <w:r w:rsidRPr="001F6CFC">
          <w:rPr>
            <w:rStyle w:val="Hyperlink"/>
            <w:rFonts w:ascii="Cambria" w:hAnsi="Cambria"/>
            <w:color w:val="auto"/>
            <w:spacing w:val="-16"/>
            <w:sz w:val="24"/>
            <w:szCs w:val="24"/>
            <w:u w:val="none"/>
          </w:rPr>
          <w:t>https://www.iso.org/standard/59752.html</w:t>
        </w:r>
      </w:hyperlink>
      <w:r w:rsidRPr="001F6CFC">
        <w:rPr>
          <w:rFonts w:ascii="Cambria" w:hAnsi="Cambria"/>
          <w:spacing w:val="-16"/>
          <w:sz w:val="24"/>
          <w:szCs w:val="24"/>
        </w:rPr>
        <w:t xml:space="preserve"> </w:t>
      </w:r>
    </w:p>
    <w:p w14:paraId="54954FCE" w14:textId="7373A908" w:rsidR="008C49FA" w:rsidRPr="001F6CFC" w:rsidRDefault="008C49FA" w:rsidP="001F6CFC">
      <w:pPr>
        <w:pStyle w:val="ListParagraph"/>
        <w:numPr>
          <w:ilvl w:val="0"/>
          <w:numId w:val="51"/>
        </w:numPr>
        <w:spacing w:line="360" w:lineRule="auto"/>
        <w:rPr>
          <w:rFonts w:ascii="Cambria" w:hAnsi="Cambria"/>
          <w:sz w:val="24"/>
          <w:szCs w:val="24"/>
        </w:rPr>
      </w:pPr>
      <w:r w:rsidRPr="001F6CFC">
        <w:rPr>
          <w:rFonts w:ascii="Cambria" w:hAnsi="Cambria"/>
          <w:spacing w:val="-16"/>
          <w:sz w:val="24"/>
          <w:szCs w:val="24"/>
        </w:rPr>
        <w:t>ISO, “</w:t>
      </w:r>
      <w:r w:rsidRPr="001F6CFC">
        <w:rPr>
          <w:rFonts w:ascii="Cambria" w:hAnsi="Cambria"/>
          <w:sz w:val="24"/>
          <w:szCs w:val="24"/>
        </w:rPr>
        <w:t xml:space="preserve">ISO 9001 and </w:t>
      </w:r>
      <w:r w:rsidR="00C76F13" w:rsidRPr="001F6CFC">
        <w:rPr>
          <w:rFonts w:ascii="Cambria" w:hAnsi="Cambria"/>
          <w:sz w:val="24"/>
          <w:szCs w:val="24"/>
        </w:rPr>
        <w:t>R</w:t>
      </w:r>
      <w:r w:rsidRPr="001F6CFC">
        <w:rPr>
          <w:rFonts w:ascii="Cambria" w:hAnsi="Cambria"/>
          <w:sz w:val="24"/>
          <w:szCs w:val="24"/>
        </w:rPr>
        <w:t xml:space="preserve">elated </w:t>
      </w:r>
      <w:r w:rsidR="00C76F13" w:rsidRPr="001F6CFC">
        <w:rPr>
          <w:rFonts w:ascii="Cambria" w:hAnsi="Cambria"/>
          <w:sz w:val="24"/>
          <w:szCs w:val="24"/>
        </w:rPr>
        <w:t>S</w:t>
      </w:r>
      <w:r w:rsidRPr="001F6CFC">
        <w:rPr>
          <w:rFonts w:ascii="Cambria" w:hAnsi="Cambria"/>
          <w:sz w:val="24"/>
          <w:szCs w:val="24"/>
        </w:rPr>
        <w:t xml:space="preserve">tandards - </w:t>
      </w:r>
      <w:r w:rsidRPr="001F6CFC">
        <w:rPr>
          <w:rFonts w:ascii="Cambria" w:hAnsi="Cambria"/>
          <w:spacing w:val="-16"/>
          <w:sz w:val="24"/>
          <w:szCs w:val="24"/>
        </w:rPr>
        <w:t>Quality Management</w:t>
      </w:r>
      <w:r w:rsidR="00C76F13" w:rsidRPr="001F6CFC">
        <w:rPr>
          <w:rFonts w:ascii="Cambria" w:hAnsi="Cambria"/>
          <w:spacing w:val="-16"/>
          <w:sz w:val="24"/>
          <w:szCs w:val="24"/>
        </w:rPr>
        <w:t xml:space="preserve">”, 2023 </w:t>
      </w:r>
      <w:r w:rsidRPr="001F6CFC">
        <w:rPr>
          <w:rFonts w:ascii="Cambria" w:hAnsi="Cambria"/>
          <w:spacing w:val="-16"/>
          <w:sz w:val="24"/>
          <w:szCs w:val="24"/>
        </w:rPr>
        <w:t xml:space="preserve">[Online]. Available at: </w:t>
      </w:r>
      <w:hyperlink r:id="rId20" w:history="1">
        <w:r w:rsidRPr="001F6CFC">
          <w:rPr>
            <w:rStyle w:val="Hyperlink"/>
            <w:rFonts w:ascii="Cambria" w:hAnsi="Cambria"/>
            <w:color w:val="auto"/>
            <w:spacing w:val="-16"/>
            <w:sz w:val="24"/>
            <w:szCs w:val="24"/>
            <w:u w:val="none"/>
          </w:rPr>
          <w:t>https://www.iso.org/iso-9001-quality-management.html</w:t>
        </w:r>
      </w:hyperlink>
      <w:r w:rsidRPr="001F6CFC">
        <w:rPr>
          <w:rFonts w:ascii="Cambria" w:hAnsi="Cambria"/>
          <w:spacing w:val="-16"/>
          <w:sz w:val="24"/>
          <w:szCs w:val="24"/>
        </w:rPr>
        <w:t xml:space="preserve"> </w:t>
      </w:r>
    </w:p>
    <w:p w14:paraId="7E2F909A" w14:textId="1BBC57C1" w:rsidR="0094000D" w:rsidRPr="001F6CFC" w:rsidRDefault="0094000D" w:rsidP="001F6CFC">
      <w:pPr>
        <w:pStyle w:val="ListParagraph"/>
        <w:numPr>
          <w:ilvl w:val="0"/>
          <w:numId w:val="51"/>
        </w:numPr>
        <w:spacing w:line="360" w:lineRule="auto"/>
        <w:rPr>
          <w:rFonts w:ascii="Cambria" w:hAnsi="Cambria"/>
          <w:sz w:val="24"/>
          <w:szCs w:val="24"/>
        </w:rPr>
      </w:pPr>
      <w:r w:rsidRPr="001F6CFC">
        <w:rPr>
          <w:rFonts w:ascii="Cambria" w:hAnsi="Cambria"/>
          <w:spacing w:val="-16"/>
          <w:sz w:val="24"/>
          <w:szCs w:val="24"/>
        </w:rPr>
        <w:t>EU</w:t>
      </w:r>
      <w:r w:rsidRPr="001F6CFC">
        <w:rPr>
          <w:rFonts w:ascii="Cambria" w:hAnsi="Cambria"/>
          <w:sz w:val="24"/>
          <w:szCs w:val="24"/>
        </w:rPr>
        <w:t xml:space="preserve">, “Common charger: EU </w:t>
      </w:r>
      <w:r w:rsidR="00931036" w:rsidRPr="001F6CFC">
        <w:rPr>
          <w:rFonts w:ascii="Cambria" w:hAnsi="Cambria"/>
          <w:sz w:val="24"/>
          <w:szCs w:val="24"/>
        </w:rPr>
        <w:t>M</w:t>
      </w:r>
      <w:r w:rsidRPr="001F6CFC">
        <w:rPr>
          <w:rFonts w:ascii="Cambria" w:hAnsi="Cambria"/>
          <w:sz w:val="24"/>
          <w:szCs w:val="24"/>
        </w:rPr>
        <w:t xml:space="preserve">inisters </w:t>
      </w:r>
      <w:r w:rsidR="00931036" w:rsidRPr="001F6CFC">
        <w:rPr>
          <w:rFonts w:ascii="Cambria" w:hAnsi="Cambria"/>
          <w:sz w:val="24"/>
          <w:szCs w:val="24"/>
        </w:rPr>
        <w:t>G</w:t>
      </w:r>
      <w:r w:rsidRPr="001F6CFC">
        <w:rPr>
          <w:rFonts w:ascii="Cambria" w:hAnsi="Cambria"/>
          <w:sz w:val="24"/>
          <w:szCs w:val="24"/>
        </w:rPr>
        <w:t xml:space="preserve">ive </w:t>
      </w:r>
      <w:r w:rsidR="00931036" w:rsidRPr="001F6CFC">
        <w:rPr>
          <w:rFonts w:ascii="Cambria" w:hAnsi="Cambria"/>
          <w:sz w:val="24"/>
          <w:szCs w:val="24"/>
        </w:rPr>
        <w:t>F</w:t>
      </w:r>
      <w:r w:rsidRPr="001F6CFC">
        <w:rPr>
          <w:rFonts w:ascii="Cambria" w:hAnsi="Cambria"/>
          <w:sz w:val="24"/>
          <w:szCs w:val="24"/>
        </w:rPr>
        <w:t xml:space="preserve">inal </w:t>
      </w:r>
      <w:r w:rsidR="00931036" w:rsidRPr="001F6CFC">
        <w:rPr>
          <w:rFonts w:ascii="Cambria" w:hAnsi="Cambria"/>
          <w:sz w:val="24"/>
          <w:szCs w:val="24"/>
        </w:rPr>
        <w:t>A</w:t>
      </w:r>
      <w:r w:rsidRPr="001F6CFC">
        <w:rPr>
          <w:rFonts w:ascii="Cambria" w:hAnsi="Cambria"/>
          <w:sz w:val="24"/>
          <w:szCs w:val="24"/>
        </w:rPr>
        <w:t xml:space="preserve">pproval to </w:t>
      </w:r>
      <w:r w:rsidR="00931036" w:rsidRPr="001F6CFC">
        <w:rPr>
          <w:rFonts w:ascii="Cambria" w:hAnsi="Cambria"/>
          <w:sz w:val="24"/>
          <w:szCs w:val="24"/>
        </w:rPr>
        <w:t>O</w:t>
      </w:r>
      <w:r w:rsidRPr="001F6CFC">
        <w:rPr>
          <w:rFonts w:ascii="Cambria" w:hAnsi="Cambria"/>
          <w:sz w:val="24"/>
          <w:szCs w:val="24"/>
        </w:rPr>
        <w:t>ne-</w:t>
      </w:r>
      <w:r w:rsidR="00931036" w:rsidRPr="001F6CFC">
        <w:rPr>
          <w:rFonts w:ascii="Cambria" w:hAnsi="Cambria"/>
          <w:sz w:val="24"/>
          <w:szCs w:val="24"/>
        </w:rPr>
        <w:t>S</w:t>
      </w:r>
      <w:r w:rsidRPr="001F6CFC">
        <w:rPr>
          <w:rFonts w:ascii="Cambria" w:hAnsi="Cambria"/>
          <w:sz w:val="24"/>
          <w:szCs w:val="24"/>
        </w:rPr>
        <w:t>ize-</w:t>
      </w:r>
      <w:r w:rsidR="00931036" w:rsidRPr="001F6CFC">
        <w:rPr>
          <w:rFonts w:ascii="Cambria" w:hAnsi="Cambria"/>
          <w:sz w:val="24"/>
          <w:szCs w:val="24"/>
        </w:rPr>
        <w:t>F</w:t>
      </w:r>
      <w:r w:rsidRPr="001F6CFC">
        <w:rPr>
          <w:rFonts w:ascii="Cambria" w:hAnsi="Cambria"/>
          <w:sz w:val="24"/>
          <w:szCs w:val="24"/>
        </w:rPr>
        <w:t>its-</w:t>
      </w:r>
      <w:r w:rsidR="00931036" w:rsidRPr="001F6CFC">
        <w:rPr>
          <w:rFonts w:ascii="Cambria" w:hAnsi="Cambria"/>
          <w:sz w:val="24"/>
          <w:szCs w:val="24"/>
        </w:rPr>
        <w:t>A</w:t>
      </w:r>
      <w:r w:rsidRPr="001F6CFC">
        <w:rPr>
          <w:rFonts w:ascii="Cambria" w:hAnsi="Cambria"/>
          <w:sz w:val="24"/>
          <w:szCs w:val="24"/>
        </w:rPr>
        <w:t xml:space="preserve">ll </w:t>
      </w:r>
      <w:r w:rsidR="00931036" w:rsidRPr="001F6CFC">
        <w:rPr>
          <w:rFonts w:ascii="Cambria" w:hAnsi="Cambria"/>
          <w:sz w:val="24"/>
          <w:szCs w:val="24"/>
        </w:rPr>
        <w:t>C</w:t>
      </w:r>
      <w:r w:rsidRPr="001F6CFC">
        <w:rPr>
          <w:rFonts w:ascii="Cambria" w:hAnsi="Cambria"/>
          <w:sz w:val="24"/>
          <w:szCs w:val="24"/>
        </w:rPr>
        <w:t xml:space="preserve">harging </w:t>
      </w:r>
      <w:r w:rsidR="00931036" w:rsidRPr="001F6CFC">
        <w:rPr>
          <w:rFonts w:ascii="Cambria" w:hAnsi="Cambria"/>
          <w:sz w:val="24"/>
          <w:szCs w:val="24"/>
        </w:rPr>
        <w:t>P</w:t>
      </w:r>
      <w:r w:rsidRPr="001F6CFC">
        <w:rPr>
          <w:rFonts w:ascii="Cambria" w:hAnsi="Cambria"/>
          <w:sz w:val="24"/>
          <w:szCs w:val="24"/>
        </w:rPr>
        <w:t>ort”</w:t>
      </w:r>
      <w:r w:rsidR="00C76F13" w:rsidRPr="001F6CFC">
        <w:rPr>
          <w:rFonts w:ascii="Cambria" w:hAnsi="Cambria"/>
          <w:sz w:val="24"/>
          <w:szCs w:val="24"/>
        </w:rPr>
        <w:t>, 2023</w:t>
      </w:r>
      <w:r w:rsidRPr="001F6CFC">
        <w:rPr>
          <w:rFonts w:ascii="Cambria" w:hAnsi="Cambria"/>
          <w:sz w:val="24"/>
          <w:szCs w:val="24"/>
        </w:rPr>
        <w:t xml:space="preserve">. [Online]. Available at: </w:t>
      </w:r>
      <w:hyperlink r:id="rId21" w:anchor=":~:text=This%20means%20that%20in%202024,recharged%20using%20the%20same%20charger" w:history="1">
        <w:r w:rsidRPr="001F6CFC">
          <w:rPr>
            <w:rStyle w:val="Hyperlink"/>
            <w:rFonts w:ascii="Cambria" w:hAnsi="Cambria"/>
            <w:color w:val="auto"/>
            <w:sz w:val="24"/>
            <w:szCs w:val="24"/>
            <w:u w:val="none"/>
          </w:rPr>
          <w:t>https://www.consilium.europa.eu/en/press/press-releases/2022/10/24/common-charger-eu-ministers-give-final-approval-to-one-size-fits-all-charging-port/#:~:text=This%20means%20that%20in%202024,recharged%20using%20the%20same%20charger</w:t>
        </w:r>
      </w:hyperlink>
      <w:r w:rsidRPr="001F6CFC">
        <w:rPr>
          <w:rFonts w:ascii="Cambria" w:hAnsi="Cambria"/>
          <w:sz w:val="24"/>
          <w:szCs w:val="24"/>
        </w:rPr>
        <w:t xml:space="preserve">. </w:t>
      </w:r>
    </w:p>
    <w:p w14:paraId="55561450" w14:textId="236843D4" w:rsidR="00C65629" w:rsidRPr="001F6CFC" w:rsidRDefault="00C65629" w:rsidP="001F6CFC">
      <w:pPr>
        <w:pStyle w:val="ListParagraph"/>
        <w:numPr>
          <w:ilvl w:val="0"/>
          <w:numId w:val="51"/>
        </w:numPr>
        <w:spacing w:line="360" w:lineRule="auto"/>
        <w:rPr>
          <w:rStyle w:val="Hyperlink"/>
          <w:rFonts w:ascii="Cambria" w:hAnsi="Cambria"/>
          <w:color w:val="auto"/>
          <w:sz w:val="24"/>
          <w:szCs w:val="24"/>
          <w:u w:val="none"/>
        </w:rPr>
      </w:pPr>
      <w:r w:rsidRPr="001F6CFC">
        <w:rPr>
          <w:rStyle w:val="Hyperlink"/>
          <w:rFonts w:ascii="Cambria" w:hAnsi="Cambria" w:cs="Open Sans"/>
          <w:color w:val="auto"/>
          <w:sz w:val="24"/>
          <w:szCs w:val="24"/>
          <w:u w:val="none"/>
        </w:rPr>
        <w:t>IMEC, “</w:t>
      </w:r>
      <w:proofErr w:type="spellStart"/>
      <w:r w:rsidRPr="001F6CFC">
        <w:rPr>
          <w:rFonts w:ascii="Cambria" w:hAnsi="Cambria"/>
          <w:sz w:val="24"/>
          <w:szCs w:val="24"/>
        </w:rPr>
        <w:t>Imec</w:t>
      </w:r>
      <w:proofErr w:type="spellEnd"/>
      <w:r w:rsidRPr="001F6CFC">
        <w:rPr>
          <w:rFonts w:ascii="Cambria" w:hAnsi="Cambria"/>
          <w:sz w:val="24"/>
          <w:szCs w:val="24"/>
        </w:rPr>
        <w:t xml:space="preserve"> Signs Licensing Agreement with </w:t>
      </w:r>
      <w:proofErr w:type="spellStart"/>
      <w:r w:rsidRPr="001F6CFC">
        <w:rPr>
          <w:rFonts w:ascii="Cambria" w:hAnsi="Cambria"/>
          <w:sz w:val="24"/>
          <w:szCs w:val="24"/>
        </w:rPr>
        <w:t>miDiagnostics</w:t>
      </w:r>
      <w:proofErr w:type="spellEnd"/>
      <w:r w:rsidRPr="001F6CFC">
        <w:rPr>
          <w:rFonts w:ascii="Cambria" w:hAnsi="Cambria"/>
          <w:sz w:val="24"/>
          <w:szCs w:val="24"/>
        </w:rPr>
        <w:t xml:space="preserve"> to Commercialize its Patented Technology for Fast and Reliable COVID-19 Diagnosis Based on Exhaled Breath</w:t>
      </w:r>
      <w:r w:rsidRPr="001F6CFC">
        <w:rPr>
          <w:rStyle w:val="Hyperlink"/>
          <w:rFonts w:ascii="Cambria" w:hAnsi="Cambria" w:cs="Open Sans"/>
          <w:color w:val="auto"/>
          <w:sz w:val="24"/>
          <w:szCs w:val="24"/>
          <w:u w:val="none"/>
        </w:rPr>
        <w:t>”</w:t>
      </w:r>
      <w:r w:rsidR="00C76F13" w:rsidRPr="001F6CFC">
        <w:rPr>
          <w:rStyle w:val="Hyperlink"/>
          <w:rFonts w:ascii="Cambria" w:hAnsi="Cambria" w:cs="Open Sans"/>
          <w:color w:val="auto"/>
          <w:sz w:val="24"/>
          <w:szCs w:val="24"/>
          <w:u w:val="none"/>
        </w:rPr>
        <w:t>, 2021</w:t>
      </w:r>
      <w:r w:rsidRPr="001F6CFC">
        <w:rPr>
          <w:rStyle w:val="Hyperlink"/>
          <w:rFonts w:ascii="Cambria" w:hAnsi="Cambria" w:cs="Open Sans"/>
          <w:color w:val="auto"/>
          <w:sz w:val="24"/>
          <w:szCs w:val="24"/>
          <w:u w:val="none"/>
        </w:rPr>
        <w:t xml:space="preserve">. [Online]. Available at: </w:t>
      </w:r>
      <w:hyperlink r:id="rId22" w:history="1">
        <w:r w:rsidRPr="001F6CFC">
          <w:rPr>
            <w:rStyle w:val="Hyperlink"/>
            <w:rFonts w:ascii="Cambria" w:hAnsi="Cambria" w:cs="Open Sans"/>
            <w:color w:val="auto"/>
            <w:sz w:val="24"/>
            <w:szCs w:val="24"/>
            <w:u w:val="none"/>
          </w:rPr>
          <w:t>https://www.imec-int.com/en/press/imec-signs-licensing-agreement-midiagnostics-commercialize-its-patented-technology-fast-and</w:t>
        </w:r>
      </w:hyperlink>
      <w:r w:rsidRPr="001F6CFC">
        <w:rPr>
          <w:rStyle w:val="Hyperlink"/>
          <w:rFonts w:ascii="Cambria" w:hAnsi="Cambria" w:cs="Open Sans"/>
          <w:color w:val="auto"/>
          <w:sz w:val="24"/>
          <w:szCs w:val="24"/>
          <w:u w:val="none"/>
        </w:rPr>
        <w:t xml:space="preserve"> </w:t>
      </w:r>
    </w:p>
    <w:p w14:paraId="18E36CE0" w14:textId="3BB4827D" w:rsidR="00D1010D" w:rsidRPr="001F6CFC" w:rsidRDefault="00D1010D" w:rsidP="001F6CFC">
      <w:pPr>
        <w:pStyle w:val="ListParagraph"/>
        <w:numPr>
          <w:ilvl w:val="0"/>
          <w:numId w:val="51"/>
        </w:numPr>
        <w:spacing w:line="360" w:lineRule="auto"/>
        <w:rPr>
          <w:rFonts w:ascii="Cambria" w:hAnsi="Cambria"/>
          <w:sz w:val="24"/>
          <w:szCs w:val="24"/>
          <w:shd w:val="clear" w:color="auto" w:fill="FFFFFF"/>
        </w:rPr>
      </w:pPr>
      <w:proofErr w:type="spellStart"/>
      <w:r w:rsidRPr="001F6CFC">
        <w:rPr>
          <w:rFonts w:ascii="Cambria" w:hAnsi="Cambria"/>
          <w:sz w:val="24"/>
          <w:szCs w:val="24"/>
          <w:shd w:val="clear" w:color="auto" w:fill="FFFFFF"/>
        </w:rPr>
        <w:t>InspectIR</w:t>
      </w:r>
      <w:proofErr w:type="spellEnd"/>
      <w:r w:rsidRPr="001F6CFC">
        <w:rPr>
          <w:rFonts w:ascii="Cambria" w:hAnsi="Cambria"/>
          <w:sz w:val="24"/>
          <w:szCs w:val="24"/>
          <w:shd w:val="clear" w:color="auto" w:fill="FFFFFF"/>
        </w:rPr>
        <w:t>,</w:t>
      </w:r>
      <w:r w:rsidR="00C76F13" w:rsidRPr="001F6CFC">
        <w:rPr>
          <w:rFonts w:ascii="Cambria" w:hAnsi="Cambria"/>
          <w:sz w:val="24"/>
          <w:szCs w:val="24"/>
          <w:shd w:val="clear" w:color="auto" w:fill="FFFFFF"/>
        </w:rPr>
        <w:t xml:space="preserve"> </w:t>
      </w:r>
      <w:r w:rsidRPr="001F6CFC">
        <w:rPr>
          <w:rFonts w:ascii="Cambria" w:hAnsi="Cambria"/>
          <w:sz w:val="24"/>
          <w:szCs w:val="24"/>
          <w:shd w:val="clear" w:color="auto" w:fill="FFFFFF"/>
        </w:rPr>
        <w:t>“</w:t>
      </w:r>
      <w:proofErr w:type="spellStart"/>
      <w:r w:rsidRPr="001F6CFC">
        <w:rPr>
          <w:rFonts w:ascii="Cambria" w:hAnsi="Cambria"/>
          <w:sz w:val="24"/>
          <w:szCs w:val="24"/>
          <w:shd w:val="clear" w:color="auto" w:fill="FFFFFF"/>
        </w:rPr>
        <w:t>InspectIR</w:t>
      </w:r>
      <w:proofErr w:type="spellEnd"/>
      <w:r w:rsidRPr="001F6CFC">
        <w:rPr>
          <w:rFonts w:ascii="Cambria" w:hAnsi="Cambria"/>
          <w:sz w:val="24"/>
          <w:szCs w:val="24"/>
          <w:shd w:val="clear" w:color="auto" w:fill="FFFFFF"/>
        </w:rPr>
        <w:t>”</w:t>
      </w:r>
      <w:r w:rsidR="00C76F13" w:rsidRPr="001F6CFC">
        <w:rPr>
          <w:rFonts w:ascii="Cambria" w:hAnsi="Cambria"/>
          <w:sz w:val="24"/>
          <w:szCs w:val="24"/>
          <w:shd w:val="clear" w:color="auto" w:fill="FFFFFF"/>
        </w:rPr>
        <w:t>, 2022</w:t>
      </w:r>
      <w:r w:rsidRPr="001F6CFC">
        <w:rPr>
          <w:rFonts w:ascii="Cambria" w:hAnsi="Cambria"/>
          <w:sz w:val="24"/>
          <w:szCs w:val="24"/>
          <w:shd w:val="clear" w:color="auto" w:fill="FFFFFF"/>
        </w:rPr>
        <w:t xml:space="preserve">. [Online]. Available at: </w:t>
      </w:r>
      <w:hyperlink r:id="rId23" w:history="1">
        <w:r w:rsidRPr="001F6CFC">
          <w:rPr>
            <w:rStyle w:val="Hyperlink"/>
            <w:rFonts w:ascii="Cambria" w:hAnsi="Cambria"/>
            <w:color w:val="auto"/>
            <w:sz w:val="24"/>
            <w:szCs w:val="24"/>
            <w:u w:val="none"/>
            <w:shd w:val="clear" w:color="auto" w:fill="FFFFFF"/>
          </w:rPr>
          <w:t>https://inspect-ir.com/</w:t>
        </w:r>
      </w:hyperlink>
    </w:p>
    <w:p w14:paraId="64F4D3E2" w14:textId="4F335BFB" w:rsidR="00817BE0" w:rsidRPr="001F6CFC" w:rsidRDefault="00D1010D"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rPr>
        <w:t>Healthcare-In-Europe,</w:t>
      </w:r>
      <w:r w:rsidR="00C76F13" w:rsidRPr="001F6CFC">
        <w:rPr>
          <w:rFonts w:ascii="Cambria" w:hAnsi="Cambria"/>
          <w:sz w:val="24"/>
          <w:szCs w:val="24"/>
        </w:rPr>
        <w:t xml:space="preserve"> </w:t>
      </w:r>
      <w:r w:rsidRPr="001F6CFC">
        <w:rPr>
          <w:rFonts w:ascii="Cambria" w:hAnsi="Cambria"/>
          <w:sz w:val="24"/>
          <w:szCs w:val="24"/>
        </w:rPr>
        <w:t>“</w:t>
      </w:r>
      <w:proofErr w:type="spellStart"/>
      <w:r w:rsidRPr="001F6CFC">
        <w:rPr>
          <w:rFonts w:ascii="Cambria" w:hAnsi="Cambria"/>
          <w:sz w:val="24"/>
          <w:szCs w:val="24"/>
        </w:rPr>
        <w:t>SpiroNose</w:t>
      </w:r>
      <w:proofErr w:type="spellEnd"/>
      <w:r w:rsidRPr="001F6CFC">
        <w:rPr>
          <w:rFonts w:ascii="Cambria" w:hAnsi="Cambria"/>
          <w:sz w:val="24"/>
          <w:szCs w:val="24"/>
        </w:rPr>
        <w:t>: The Electronic Nose That Knows About Covid-19”</w:t>
      </w:r>
      <w:r w:rsidR="00C76F13" w:rsidRPr="001F6CFC">
        <w:rPr>
          <w:rFonts w:ascii="Cambria" w:hAnsi="Cambria"/>
          <w:sz w:val="24"/>
          <w:szCs w:val="24"/>
        </w:rPr>
        <w:t>, 2021</w:t>
      </w:r>
      <w:r w:rsidRPr="001F6CFC">
        <w:rPr>
          <w:rFonts w:ascii="Cambria" w:hAnsi="Cambria"/>
          <w:sz w:val="24"/>
          <w:szCs w:val="24"/>
        </w:rPr>
        <w:t xml:space="preserve">. [Online]. Available at: </w:t>
      </w:r>
      <w:hyperlink r:id="rId24" w:history="1">
        <w:r w:rsidRPr="001F6CFC">
          <w:rPr>
            <w:rStyle w:val="Hyperlink"/>
            <w:rFonts w:ascii="Cambria" w:hAnsi="Cambria"/>
            <w:color w:val="auto"/>
            <w:sz w:val="24"/>
            <w:szCs w:val="24"/>
            <w:u w:val="none"/>
          </w:rPr>
          <w:t>https://healthcare-in-europe.com/en/news/spironose-the-electronic-nose-that-knows-about-covid-19.html</w:t>
        </w:r>
      </w:hyperlink>
      <w:r w:rsidRPr="001F6CFC">
        <w:rPr>
          <w:rFonts w:ascii="Cambria" w:hAnsi="Cambria"/>
          <w:sz w:val="24"/>
          <w:szCs w:val="24"/>
        </w:rPr>
        <w:t xml:space="preserve"> </w:t>
      </w:r>
    </w:p>
    <w:p w14:paraId="0BAE463E" w14:textId="1EAEC342" w:rsidR="00817BE0" w:rsidRPr="001F6CFC" w:rsidRDefault="00817BE0"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rPr>
        <w:t xml:space="preserve">Marsh, C. (2012) Financial Management for Non-Financial Managers. </w:t>
      </w:r>
      <w:proofErr w:type="gramStart"/>
      <w:r w:rsidRPr="001F6CFC">
        <w:rPr>
          <w:rFonts w:ascii="Cambria" w:hAnsi="Cambria"/>
          <w:sz w:val="24"/>
          <w:szCs w:val="24"/>
        </w:rPr>
        <w:t>London;:</w:t>
      </w:r>
      <w:proofErr w:type="gramEnd"/>
      <w:r w:rsidRPr="001F6CFC">
        <w:rPr>
          <w:rFonts w:ascii="Cambria" w:hAnsi="Cambria"/>
          <w:sz w:val="24"/>
          <w:szCs w:val="24"/>
        </w:rPr>
        <w:t xml:space="preserve"> Kogan Page.</w:t>
      </w:r>
    </w:p>
    <w:p w14:paraId="31858E00" w14:textId="4122DDA5" w:rsidR="00E91472" w:rsidRPr="001F6CFC" w:rsidRDefault="00E91472" w:rsidP="001F6CFC">
      <w:pPr>
        <w:pStyle w:val="ListParagraph"/>
        <w:numPr>
          <w:ilvl w:val="0"/>
          <w:numId w:val="51"/>
        </w:numPr>
        <w:autoSpaceDE w:val="0"/>
        <w:autoSpaceDN w:val="0"/>
        <w:adjustRightInd w:val="0"/>
        <w:spacing w:after="0" w:line="360" w:lineRule="auto"/>
        <w:rPr>
          <w:rFonts w:ascii="Cambria" w:hAnsi="Cambria" w:cs="Arial-BoldMT"/>
          <w:sz w:val="24"/>
          <w:szCs w:val="24"/>
        </w:rPr>
      </w:pPr>
      <w:r w:rsidRPr="001F6CFC">
        <w:rPr>
          <w:rFonts w:ascii="Cambria" w:hAnsi="Cambria"/>
          <w:sz w:val="24"/>
          <w:szCs w:val="24"/>
        </w:rPr>
        <w:t>MHRA, “</w:t>
      </w:r>
      <w:r w:rsidRPr="001F6CFC">
        <w:rPr>
          <w:rFonts w:ascii="Cambria" w:hAnsi="Cambria" w:cs="Arial-BoldMT"/>
          <w:sz w:val="24"/>
          <w:szCs w:val="24"/>
        </w:rPr>
        <w:t xml:space="preserve">Target Product Profile </w:t>
      </w:r>
      <w:r w:rsidRPr="001F6CFC">
        <w:rPr>
          <w:rFonts w:ascii="Cambria" w:eastAsia="ArialMT" w:hAnsi="Cambria" w:cs="ArialMT"/>
          <w:sz w:val="24"/>
          <w:szCs w:val="24"/>
        </w:rPr>
        <w:t>Rapid Breath Tests for the Direct and Indirect Detection of SARS-CoV-2”</w:t>
      </w:r>
      <w:r w:rsidR="00C76F13" w:rsidRPr="001F6CFC">
        <w:rPr>
          <w:rFonts w:ascii="Cambria" w:eastAsia="ArialMT" w:hAnsi="Cambria" w:cs="ArialMT"/>
          <w:sz w:val="24"/>
          <w:szCs w:val="24"/>
        </w:rPr>
        <w:t>, 2021</w:t>
      </w:r>
      <w:r w:rsidRPr="001F6CFC">
        <w:rPr>
          <w:rFonts w:ascii="Cambria" w:eastAsia="ArialMT" w:hAnsi="Cambria" w:cs="ArialMT"/>
          <w:sz w:val="24"/>
          <w:szCs w:val="24"/>
        </w:rPr>
        <w:t xml:space="preserve">. [Online]. Available at: </w:t>
      </w:r>
      <w:hyperlink r:id="rId25" w:history="1">
        <w:r w:rsidRPr="001F6CFC">
          <w:rPr>
            <w:rStyle w:val="Hyperlink"/>
            <w:rFonts w:ascii="Cambria" w:eastAsia="ArialMT" w:hAnsi="Cambria" w:cs="ArialMT"/>
            <w:color w:val="auto"/>
            <w:sz w:val="24"/>
            <w:szCs w:val="24"/>
            <w:u w:val="none"/>
          </w:rPr>
          <w:t>https://assets.publishing.service.gov.uk/government/uploads/system/uploads/attachment_data/file/966283/Breath_TPP_Final_version_v1.0.pdf</w:t>
        </w:r>
      </w:hyperlink>
      <w:r w:rsidRPr="001F6CFC">
        <w:rPr>
          <w:rFonts w:ascii="Cambria" w:eastAsia="ArialMT" w:hAnsi="Cambria" w:cs="ArialMT"/>
          <w:sz w:val="24"/>
          <w:szCs w:val="24"/>
        </w:rPr>
        <w:t xml:space="preserve"> </w:t>
      </w:r>
    </w:p>
    <w:p w14:paraId="719DEA31" w14:textId="0266FB7D" w:rsidR="000032AF" w:rsidRPr="001F6CFC" w:rsidRDefault="000032AF" w:rsidP="001F6CFC">
      <w:pPr>
        <w:pStyle w:val="ListParagraph"/>
        <w:numPr>
          <w:ilvl w:val="0"/>
          <w:numId w:val="51"/>
        </w:numPr>
        <w:spacing w:line="360" w:lineRule="auto"/>
        <w:rPr>
          <w:rFonts w:ascii="Cambria" w:hAnsi="Cambria" w:cstheme="majorBidi"/>
          <w:sz w:val="24"/>
          <w:szCs w:val="24"/>
        </w:rPr>
      </w:pPr>
      <w:r w:rsidRPr="001F6CFC">
        <w:rPr>
          <w:rFonts w:ascii="Cambria" w:hAnsi="Cambria"/>
          <w:sz w:val="24"/>
          <w:szCs w:val="24"/>
        </w:rPr>
        <w:t>Mordor Intelligence, “</w:t>
      </w:r>
      <w:r w:rsidRPr="001F6CFC">
        <w:rPr>
          <w:rFonts w:ascii="Cambria" w:hAnsi="Cambria"/>
          <w:sz w:val="24"/>
          <w:szCs w:val="24"/>
        </w:rPr>
        <w:t xml:space="preserve">BREATHALYZERS MARKET SIZE &amp; SHARE ANALYSIS - GROWTH TRENDS &amp; FORECASTS (2023 </w:t>
      </w:r>
      <w:r w:rsidRPr="001F6CFC">
        <w:rPr>
          <w:rFonts w:ascii="Cambria" w:hAnsi="Cambria"/>
          <w:sz w:val="24"/>
          <w:szCs w:val="24"/>
        </w:rPr>
        <w:t>–</w:t>
      </w:r>
      <w:r w:rsidRPr="001F6CFC">
        <w:rPr>
          <w:rFonts w:ascii="Cambria" w:hAnsi="Cambria"/>
          <w:sz w:val="24"/>
          <w:szCs w:val="24"/>
        </w:rPr>
        <w:t xml:space="preserve"> 2028</w:t>
      </w:r>
      <w:r w:rsidRPr="001F6CFC">
        <w:rPr>
          <w:rFonts w:ascii="Cambria" w:hAnsi="Cambria"/>
          <w:sz w:val="24"/>
          <w:szCs w:val="24"/>
        </w:rPr>
        <w:t xml:space="preserve">)”, 2023. [Online]. Available at: </w:t>
      </w:r>
      <w:hyperlink r:id="rId26" w:history="1">
        <w:r w:rsidRPr="001F6CFC">
          <w:rPr>
            <w:rStyle w:val="Hyperlink"/>
            <w:rFonts w:ascii="Cambria" w:hAnsi="Cambria"/>
            <w:color w:val="auto"/>
            <w:sz w:val="24"/>
            <w:szCs w:val="24"/>
            <w:u w:val="none"/>
          </w:rPr>
          <w:t>https://www.mordorintelligence.com/industry-reports/breathalyzers-</w:t>
        </w:r>
        <w:r w:rsidRPr="001F6CFC">
          <w:rPr>
            <w:rStyle w:val="Hyperlink"/>
            <w:rFonts w:ascii="Cambria" w:hAnsi="Cambria"/>
            <w:color w:val="auto"/>
            <w:sz w:val="24"/>
            <w:szCs w:val="24"/>
            <w:u w:val="none"/>
          </w:rPr>
          <w:lastRenderedPageBreak/>
          <w:t>market?gclid=CjwKCAjw1MajBhAcEiwAagW9MblsGasgINnKjPMpw7nWW1HLXeQ1bRdIRFYOXZJzxW0q6LiYyzAJExoCFboQAvD_BwE</w:t>
        </w:r>
      </w:hyperlink>
      <w:r w:rsidRPr="001F6CFC">
        <w:rPr>
          <w:rFonts w:ascii="Cambria" w:hAnsi="Cambria"/>
          <w:sz w:val="24"/>
          <w:szCs w:val="24"/>
        </w:rPr>
        <w:t xml:space="preserve"> </w:t>
      </w:r>
    </w:p>
    <w:p w14:paraId="39E74DF9" w14:textId="3ACB718F" w:rsidR="00E91472" w:rsidRPr="001F6CFC" w:rsidRDefault="0021381F" w:rsidP="001F6CFC">
      <w:pPr>
        <w:pStyle w:val="ListParagraph"/>
        <w:numPr>
          <w:ilvl w:val="0"/>
          <w:numId w:val="51"/>
        </w:numPr>
        <w:spacing w:line="360" w:lineRule="auto"/>
        <w:rPr>
          <w:rFonts w:ascii="Cambria" w:eastAsia="ArialMT" w:hAnsi="Cambria" w:cs="ArialMT"/>
          <w:sz w:val="24"/>
          <w:szCs w:val="24"/>
        </w:rPr>
      </w:pPr>
      <w:r w:rsidRPr="001F6CFC">
        <w:rPr>
          <w:rFonts w:ascii="Cambria" w:eastAsia="ArialMT" w:hAnsi="Cambria" w:cs="ArialMT"/>
          <w:sz w:val="24"/>
          <w:szCs w:val="24"/>
        </w:rPr>
        <w:t>Lion Laboratories, “Lion Alcometer 700”</w:t>
      </w:r>
      <w:r w:rsidR="00C76F13" w:rsidRPr="001F6CFC">
        <w:rPr>
          <w:rFonts w:ascii="Cambria" w:eastAsia="ArialMT" w:hAnsi="Cambria" w:cs="ArialMT"/>
          <w:sz w:val="24"/>
          <w:szCs w:val="24"/>
        </w:rPr>
        <w:t>, 2023</w:t>
      </w:r>
      <w:r w:rsidRPr="001F6CFC">
        <w:rPr>
          <w:rFonts w:ascii="Cambria" w:eastAsia="ArialMT" w:hAnsi="Cambria" w:cs="ArialMT"/>
          <w:sz w:val="24"/>
          <w:szCs w:val="24"/>
        </w:rPr>
        <w:t xml:space="preserve">. [Online]. Available at: https://www.lionlaboratories.com/products/alcolmeter-700/  </w:t>
      </w:r>
    </w:p>
    <w:p w14:paraId="29D059CF" w14:textId="65926686" w:rsidR="006148ED" w:rsidRPr="001F6CFC" w:rsidRDefault="006148ED" w:rsidP="001F6CFC">
      <w:pPr>
        <w:pStyle w:val="ListParagraph"/>
        <w:numPr>
          <w:ilvl w:val="0"/>
          <w:numId w:val="51"/>
        </w:numPr>
        <w:spacing w:line="360" w:lineRule="auto"/>
        <w:rPr>
          <w:rFonts w:ascii="Cambria" w:eastAsia="ArialMT" w:hAnsi="Cambria" w:cs="ArialMT"/>
          <w:sz w:val="24"/>
          <w:szCs w:val="24"/>
        </w:rPr>
      </w:pPr>
      <w:r w:rsidRPr="001F6CFC">
        <w:rPr>
          <w:rFonts w:ascii="Cambria" w:hAnsi="Cambria"/>
          <w:sz w:val="24"/>
          <w:szCs w:val="24"/>
          <w:shd w:val="clear" w:color="auto" w:fill="FFFFFF"/>
        </w:rPr>
        <w:t>Piercy, N. (2009) </w:t>
      </w:r>
      <w:r w:rsidRPr="001F6CFC">
        <w:rPr>
          <w:rFonts w:ascii="Cambria" w:hAnsi="Cambria"/>
          <w:i/>
          <w:iCs/>
          <w:sz w:val="24"/>
          <w:szCs w:val="24"/>
          <w:shd w:val="clear" w:color="auto" w:fill="FFFFFF"/>
        </w:rPr>
        <w:t>Market-led strategic change transforming the process of going to market</w:t>
      </w:r>
      <w:r w:rsidRPr="001F6CFC">
        <w:rPr>
          <w:rFonts w:ascii="Cambria" w:hAnsi="Cambria"/>
          <w:sz w:val="24"/>
          <w:szCs w:val="24"/>
          <w:shd w:val="clear" w:color="auto" w:fill="FFFFFF"/>
        </w:rPr>
        <w:t>. 4th ed. Amsterdam: Elsevier/Butterworth-Heinemann.</w:t>
      </w:r>
    </w:p>
    <w:p w14:paraId="59D9797E" w14:textId="2C504FE9" w:rsidR="006E25EE" w:rsidRPr="001F6CFC" w:rsidRDefault="006E25EE"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shd w:val="clear" w:color="auto" w:fill="FFFFFF"/>
        </w:rPr>
        <w:t>Plastic Film Recycling,</w:t>
      </w:r>
      <w:r w:rsidR="00C76F13" w:rsidRPr="001F6CFC">
        <w:rPr>
          <w:rFonts w:ascii="Cambria" w:hAnsi="Cambria"/>
          <w:sz w:val="24"/>
          <w:szCs w:val="24"/>
          <w:shd w:val="clear" w:color="auto" w:fill="FFFFFF"/>
        </w:rPr>
        <w:t xml:space="preserve"> </w:t>
      </w:r>
      <w:r w:rsidRPr="001F6CFC">
        <w:rPr>
          <w:rFonts w:ascii="Cambria" w:hAnsi="Cambria"/>
          <w:sz w:val="24"/>
          <w:szCs w:val="24"/>
          <w:shd w:val="clear" w:color="auto" w:fill="FFFFFF"/>
        </w:rPr>
        <w:t>“</w:t>
      </w:r>
      <w:r w:rsidRPr="001F6CFC">
        <w:rPr>
          <w:rFonts w:ascii="Cambria" w:hAnsi="Cambria"/>
          <w:sz w:val="24"/>
          <w:szCs w:val="24"/>
        </w:rPr>
        <w:t>What is Recyclable”</w:t>
      </w:r>
      <w:r w:rsidR="00C76F13" w:rsidRPr="001F6CFC">
        <w:rPr>
          <w:rFonts w:ascii="Cambria" w:hAnsi="Cambria"/>
          <w:sz w:val="24"/>
          <w:szCs w:val="24"/>
        </w:rPr>
        <w:t>, 2023</w:t>
      </w:r>
      <w:r w:rsidRPr="001F6CFC">
        <w:rPr>
          <w:rFonts w:ascii="Cambria" w:hAnsi="Cambria"/>
          <w:sz w:val="24"/>
          <w:szCs w:val="24"/>
        </w:rPr>
        <w:t xml:space="preserve">. [Online]. Available at: </w:t>
      </w:r>
      <w:hyperlink r:id="rId27" w:anchor=":~:text=The%20majority%20of%20plastic%20films,material%20is%20clean%20and%20dry" w:history="1">
        <w:r w:rsidRPr="001F6CFC">
          <w:rPr>
            <w:rStyle w:val="Hyperlink"/>
            <w:rFonts w:ascii="Cambria" w:hAnsi="Cambria"/>
            <w:color w:val="auto"/>
            <w:sz w:val="24"/>
            <w:szCs w:val="24"/>
            <w:u w:val="none"/>
          </w:rPr>
          <w:t>https://www.plasticfilmrecycling.org/recycling-commercial-film/businesses-collecting-post-commercial-film/plastic-film-education-post-commercial-film-collection/what-is-recyclable/#:~:text=The%20majority%20of%20plastic%20films,material%20is%20clean%20and%20dry</w:t>
        </w:r>
      </w:hyperlink>
      <w:r w:rsidRPr="001F6CFC">
        <w:rPr>
          <w:rFonts w:ascii="Cambria" w:hAnsi="Cambria"/>
          <w:sz w:val="24"/>
          <w:szCs w:val="24"/>
        </w:rPr>
        <w:t xml:space="preserve">. </w:t>
      </w:r>
    </w:p>
    <w:p w14:paraId="6EBA8108" w14:textId="0350DCE6" w:rsidR="00817BE0" w:rsidRPr="001F6CFC" w:rsidRDefault="00817BE0"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rPr>
        <w:t>Premier Research, “4 APAC Countries with Shifting Medical Device Regulations: What You Need to Know”</w:t>
      </w:r>
      <w:r w:rsidR="00C76F13" w:rsidRPr="001F6CFC">
        <w:rPr>
          <w:rFonts w:ascii="Cambria" w:hAnsi="Cambria"/>
          <w:sz w:val="24"/>
          <w:szCs w:val="24"/>
        </w:rPr>
        <w:t>, 2019</w:t>
      </w:r>
      <w:r w:rsidRPr="001F6CFC">
        <w:rPr>
          <w:rFonts w:ascii="Cambria" w:hAnsi="Cambria"/>
          <w:sz w:val="24"/>
          <w:szCs w:val="24"/>
        </w:rPr>
        <w:t xml:space="preserve">. [Online]. Available at: </w:t>
      </w:r>
      <w:hyperlink r:id="rId28" w:history="1">
        <w:r w:rsidRPr="001F6CFC">
          <w:rPr>
            <w:rStyle w:val="Hyperlink"/>
            <w:rFonts w:ascii="Cambria" w:hAnsi="Cambria"/>
            <w:color w:val="auto"/>
            <w:sz w:val="24"/>
            <w:szCs w:val="24"/>
            <w:u w:val="none"/>
          </w:rPr>
          <w:t>https://premier-research.com/blog-4-apac-countries-medical-device-regulations/</w:t>
        </w:r>
      </w:hyperlink>
      <w:r w:rsidRPr="001F6CFC">
        <w:rPr>
          <w:rFonts w:ascii="Cambria" w:hAnsi="Cambria"/>
          <w:sz w:val="24"/>
          <w:szCs w:val="24"/>
        </w:rPr>
        <w:t xml:space="preserve"> </w:t>
      </w:r>
    </w:p>
    <w:p w14:paraId="51F9A475" w14:textId="0D463EB0" w:rsidR="0012574B" w:rsidRPr="001F6CFC" w:rsidRDefault="0012574B"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rPr>
        <w:t>Rutgers, “Rutgers Researchers are Developing a COVID-19 Breathalyzer Test”</w:t>
      </w:r>
      <w:r w:rsidR="00C76F13" w:rsidRPr="001F6CFC">
        <w:rPr>
          <w:rFonts w:ascii="Cambria" w:hAnsi="Cambria"/>
          <w:sz w:val="24"/>
          <w:szCs w:val="24"/>
        </w:rPr>
        <w:t>, 2021</w:t>
      </w:r>
      <w:r w:rsidRPr="001F6CFC">
        <w:rPr>
          <w:rFonts w:ascii="Cambria" w:hAnsi="Cambria"/>
          <w:sz w:val="24"/>
          <w:szCs w:val="24"/>
        </w:rPr>
        <w:t xml:space="preserve">. [Online]. Available at: </w:t>
      </w:r>
      <w:hyperlink r:id="rId29" w:history="1">
        <w:r w:rsidRPr="001F6CFC">
          <w:rPr>
            <w:rStyle w:val="Hyperlink"/>
            <w:rFonts w:ascii="Cambria" w:hAnsi="Cambria" w:cs="Open Sans"/>
            <w:color w:val="auto"/>
            <w:sz w:val="24"/>
            <w:szCs w:val="24"/>
            <w:u w:val="none"/>
          </w:rPr>
          <w:t>https://ritms.rutgers.edu/news/rutgers-researchers-are-developing-a-covid-19-breathalyzer-test/</w:t>
        </w:r>
      </w:hyperlink>
      <w:r w:rsidRPr="001F6CFC">
        <w:rPr>
          <w:rFonts w:ascii="Cambria" w:hAnsi="Cambria"/>
          <w:sz w:val="24"/>
          <w:szCs w:val="24"/>
        </w:rPr>
        <w:t xml:space="preserve"> </w:t>
      </w:r>
    </w:p>
    <w:p w14:paraId="5F9480A8" w14:textId="76E6A6C0" w:rsidR="00257A7D" w:rsidRPr="001F6CFC" w:rsidRDefault="00257A7D" w:rsidP="001F6CFC">
      <w:pPr>
        <w:pStyle w:val="ListParagraph"/>
        <w:numPr>
          <w:ilvl w:val="0"/>
          <w:numId w:val="51"/>
        </w:numPr>
        <w:spacing w:line="360" w:lineRule="auto"/>
        <w:rPr>
          <w:rFonts w:ascii="Cambria" w:hAnsi="Cambria" w:cstheme="majorHAnsi"/>
          <w:sz w:val="24"/>
          <w:szCs w:val="24"/>
        </w:rPr>
      </w:pPr>
      <w:r w:rsidRPr="001F6CFC">
        <w:rPr>
          <w:rFonts w:ascii="Cambria" w:hAnsi="Cambria" w:cstheme="majorHAnsi"/>
          <w:sz w:val="24"/>
          <w:szCs w:val="24"/>
        </w:rPr>
        <w:t xml:space="preserve">Trott. P. (2017) </w:t>
      </w:r>
      <w:r w:rsidRPr="001F6CFC">
        <w:rPr>
          <w:rFonts w:ascii="Cambria" w:hAnsi="Cambria" w:cstheme="majorHAnsi"/>
          <w:i/>
          <w:iCs/>
          <w:sz w:val="24"/>
          <w:szCs w:val="24"/>
        </w:rPr>
        <w:t>Innovation Management and New Product Development</w:t>
      </w:r>
      <w:r w:rsidRPr="001F6CFC">
        <w:rPr>
          <w:rFonts w:ascii="Cambria" w:hAnsi="Cambria" w:cstheme="majorHAnsi"/>
          <w:sz w:val="24"/>
          <w:szCs w:val="24"/>
        </w:rPr>
        <w:t>. Sixth Edition. Pearson UK: Education, 2017</w:t>
      </w:r>
    </w:p>
    <w:p w14:paraId="52610163" w14:textId="50D094E0" w:rsidR="00AD4620" w:rsidRPr="001F6CFC" w:rsidRDefault="00AD4620"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shd w:val="clear" w:color="auto" w:fill="FFFFFF"/>
        </w:rPr>
        <w:t>Ulrich, K.T. and Eppinger, S.D. (2012) </w:t>
      </w:r>
      <w:r w:rsidRPr="001F6CFC">
        <w:rPr>
          <w:rFonts w:ascii="Cambria" w:hAnsi="Cambria"/>
          <w:i/>
          <w:iCs/>
          <w:sz w:val="24"/>
          <w:szCs w:val="24"/>
          <w:shd w:val="clear" w:color="auto" w:fill="FFFFFF"/>
        </w:rPr>
        <w:t>Product design and Development</w:t>
      </w:r>
      <w:r w:rsidRPr="001F6CFC">
        <w:rPr>
          <w:rFonts w:ascii="Cambria" w:hAnsi="Cambria"/>
          <w:sz w:val="24"/>
          <w:szCs w:val="24"/>
          <w:shd w:val="clear" w:color="auto" w:fill="FFFFFF"/>
        </w:rPr>
        <w:t xml:space="preserve">. 5th ed. </w:t>
      </w:r>
      <w:r w:rsidR="00C76F13" w:rsidRPr="001F6CFC">
        <w:rPr>
          <w:rFonts w:ascii="Cambria" w:hAnsi="Cambria"/>
          <w:sz w:val="24"/>
          <w:szCs w:val="24"/>
          <w:shd w:val="clear" w:color="auto" w:fill="FFFFFF"/>
        </w:rPr>
        <w:t>international</w:t>
      </w:r>
      <w:r w:rsidRPr="001F6CFC">
        <w:rPr>
          <w:rFonts w:ascii="Cambria" w:hAnsi="Cambria"/>
          <w:sz w:val="24"/>
          <w:szCs w:val="24"/>
          <w:shd w:val="clear" w:color="auto" w:fill="FFFFFF"/>
        </w:rPr>
        <w:t xml:space="preserve"> ed. New York: McGraw-Hill.</w:t>
      </w:r>
    </w:p>
    <w:p w14:paraId="0D4FAC7E" w14:textId="27AE0210" w:rsidR="000C4D21" w:rsidRPr="001F6CFC" w:rsidRDefault="000C4D21"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rPr>
        <w:t>Wales Government</w:t>
      </w:r>
      <w:r w:rsidR="00C76F13" w:rsidRPr="001F6CFC">
        <w:rPr>
          <w:rFonts w:ascii="Cambria" w:hAnsi="Cambria"/>
          <w:sz w:val="24"/>
          <w:szCs w:val="24"/>
        </w:rPr>
        <w:t>,</w:t>
      </w:r>
      <w:r w:rsidRPr="001F6CFC">
        <w:rPr>
          <w:rFonts w:ascii="Cambria" w:hAnsi="Cambria"/>
          <w:sz w:val="24"/>
          <w:szCs w:val="24"/>
        </w:rPr>
        <w:t xml:space="preserve"> “Smart Innovation”</w:t>
      </w:r>
      <w:r w:rsidR="00C76F13" w:rsidRPr="001F6CFC">
        <w:rPr>
          <w:rFonts w:ascii="Cambria" w:hAnsi="Cambria"/>
          <w:sz w:val="24"/>
          <w:szCs w:val="24"/>
        </w:rPr>
        <w:t>, 2023</w:t>
      </w:r>
      <w:r w:rsidRPr="001F6CFC">
        <w:rPr>
          <w:rFonts w:ascii="Cambria" w:hAnsi="Cambria"/>
          <w:sz w:val="24"/>
          <w:szCs w:val="24"/>
        </w:rPr>
        <w:t xml:space="preserve">. [Online]. Available at: </w:t>
      </w:r>
      <w:hyperlink r:id="rId30" w:history="1">
        <w:r w:rsidRPr="001F6CFC">
          <w:rPr>
            <w:rStyle w:val="Hyperlink"/>
            <w:rFonts w:ascii="Cambria" w:hAnsi="Cambria"/>
            <w:color w:val="auto"/>
            <w:sz w:val="24"/>
            <w:szCs w:val="24"/>
            <w:u w:val="none"/>
          </w:rPr>
          <w:t>https://businesswales.gov.wales/innovation/smart-innovation</w:t>
        </w:r>
      </w:hyperlink>
      <w:r w:rsidRPr="001F6CFC">
        <w:rPr>
          <w:rFonts w:ascii="Cambria" w:hAnsi="Cambria"/>
          <w:sz w:val="24"/>
          <w:szCs w:val="24"/>
        </w:rPr>
        <w:t xml:space="preserve"> </w:t>
      </w:r>
    </w:p>
    <w:p w14:paraId="41D97C14" w14:textId="5D31709C" w:rsidR="00E44BA5" w:rsidRPr="001F6CFC" w:rsidRDefault="00E44BA5" w:rsidP="001F6CFC">
      <w:pPr>
        <w:pStyle w:val="ListParagraph"/>
        <w:numPr>
          <w:ilvl w:val="0"/>
          <w:numId w:val="51"/>
        </w:numPr>
        <w:spacing w:line="360" w:lineRule="auto"/>
        <w:rPr>
          <w:rFonts w:ascii="Cambria" w:hAnsi="Cambria"/>
          <w:sz w:val="24"/>
          <w:szCs w:val="24"/>
          <w:shd w:val="clear" w:color="auto" w:fill="FFFFFF"/>
        </w:rPr>
      </w:pPr>
      <w:proofErr w:type="spellStart"/>
      <w:r w:rsidRPr="001F6CFC">
        <w:rPr>
          <w:rFonts w:ascii="Cambria" w:hAnsi="Cambria"/>
          <w:sz w:val="24"/>
          <w:szCs w:val="24"/>
          <w:shd w:val="clear" w:color="auto" w:fill="FFFFFF"/>
        </w:rPr>
        <w:t>Wintjens</w:t>
      </w:r>
      <w:proofErr w:type="spellEnd"/>
      <w:r w:rsidRPr="001F6CFC">
        <w:rPr>
          <w:rFonts w:ascii="Cambria" w:hAnsi="Cambria"/>
          <w:sz w:val="24"/>
          <w:szCs w:val="24"/>
          <w:shd w:val="clear" w:color="auto" w:fill="FFFFFF"/>
        </w:rPr>
        <w:t xml:space="preserve">, A, </w:t>
      </w:r>
      <w:proofErr w:type="spellStart"/>
      <w:r w:rsidRPr="001F6CFC">
        <w:rPr>
          <w:rFonts w:ascii="Cambria" w:hAnsi="Cambria"/>
          <w:sz w:val="24"/>
          <w:szCs w:val="24"/>
          <w:shd w:val="clear" w:color="auto" w:fill="FFFFFF"/>
        </w:rPr>
        <w:t>Hintzen</w:t>
      </w:r>
      <w:proofErr w:type="spellEnd"/>
      <w:r w:rsidRPr="001F6CFC">
        <w:rPr>
          <w:rFonts w:ascii="Cambria" w:hAnsi="Cambria"/>
          <w:sz w:val="24"/>
          <w:szCs w:val="24"/>
          <w:shd w:val="clear" w:color="auto" w:fill="FFFFFF"/>
        </w:rPr>
        <w:t xml:space="preserve">, K, </w:t>
      </w:r>
      <w:proofErr w:type="spellStart"/>
      <w:r w:rsidRPr="001F6CFC">
        <w:rPr>
          <w:rFonts w:ascii="Cambria" w:hAnsi="Cambria"/>
          <w:sz w:val="24"/>
          <w:szCs w:val="24"/>
          <w:shd w:val="clear" w:color="auto" w:fill="FFFFFF"/>
        </w:rPr>
        <w:t>Engelen</w:t>
      </w:r>
      <w:proofErr w:type="spellEnd"/>
      <w:r w:rsidRPr="001F6CFC">
        <w:rPr>
          <w:rFonts w:ascii="Cambria" w:hAnsi="Cambria"/>
          <w:sz w:val="24"/>
          <w:szCs w:val="24"/>
          <w:shd w:val="clear" w:color="auto" w:fill="FFFFFF"/>
        </w:rPr>
        <w:t xml:space="preserve">, S, Lubbers, T, Savelkoul, P, </w:t>
      </w:r>
      <w:proofErr w:type="spellStart"/>
      <w:r w:rsidRPr="001F6CFC">
        <w:rPr>
          <w:rFonts w:ascii="Cambria" w:hAnsi="Cambria"/>
          <w:sz w:val="24"/>
          <w:szCs w:val="24"/>
          <w:shd w:val="clear" w:color="auto" w:fill="FFFFFF"/>
        </w:rPr>
        <w:t>Wesseling</w:t>
      </w:r>
      <w:proofErr w:type="spellEnd"/>
      <w:r w:rsidRPr="001F6CFC">
        <w:rPr>
          <w:rFonts w:ascii="Cambria" w:hAnsi="Cambria"/>
          <w:sz w:val="24"/>
          <w:szCs w:val="24"/>
          <w:shd w:val="clear" w:color="auto" w:fill="FFFFFF"/>
        </w:rPr>
        <w:t xml:space="preserve">, G, van der </w:t>
      </w:r>
      <w:proofErr w:type="spellStart"/>
      <w:r w:rsidRPr="001F6CFC">
        <w:rPr>
          <w:rFonts w:ascii="Cambria" w:hAnsi="Cambria"/>
          <w:sz w:val="24"/>
          <w:szCs w:val="24"/>
          <w:shd w:val="clear" w:color="auto" w:fill="FFFFFF"/>
        </w:rPr>
        <w:t>Palen</w:t>
      </w:r>
      <w:proofErr w:type="spellEnd"/>
      <w:r w:rsidRPr="001F6CFC">
        <w:rPr>
          <w:rFonts w:ascii="Cambria" w:hAnsi="Cambria"/>
          <w:sz w:val="24"/>
          <w:szCs w:val="24"/>
          <w:shd w:val="clear" w:color="auto" w:fill="FFFFFF"/>
        </w:rPr>
        <w:t xml:space="preserve">, J &amp; </w:t>
      </w:r>
      <w:proofErr w:type="spellStart"/>
      <w:r w:rsidRPr="001F6CFC">
        <w:rPr>
          <w:rFonts w:ascii="Cambria" w:hAnsi="Cambria"/>
          <w:sz w:val="24"/>
          <w:szCs w:val="24"/>
          <w:shd w:val="clear" w:color="auto" w:fill="FFFFFF"/>
        </w:rPr>
        <w:t>Bouvy</w:t>
      </w:r>
      <w:proofErr w:type="spellEnd"/>
      <w:r w:rsidRPr="001F6CFC">
        <w:rPr>
          <w:rFonts w:ascii="Cambria" w:hAnsi="Cambria"/>
          <w:sz w:val="24"/>
          <w:szCs w:val="24"/>
          <w:shd w:val="clear" w:color="auto" w:fill="FFFFFF"/>
        </w:rPr>
        <w:t xml:space="preserve">, N, “Applying the </w:t>
      </w:r>
      <w:r w:rsidR="00C76F13" w:rsidRPr="001F6CFC">
        <w:rPr>
          <w:rFonts w:ascii="Cambria" w:hAnsi="Cambria"/>
          <w:sz w:val="24"/>
          <w:szCs w:val="24"/>
          <w:shd w:val="clear" w:color="auto" w:fill="FFFFFF"/>
        </w:rPr>
        <w:t>E</w:t>
      </w:r>
      <w:r w:rsidRPr="001F6CFC">
        <w:rPr>
          <w:rFonts w:ascii="Cambria" w:hAnsi="Cambria"/>
          <w:sz w:val="24"/>
          <w:szCs w:val="24"/>
          <w:shd w:val="clear" w:color="auto" w:fill="FFFFFF"/>
        </w:rPr>
        <w:t xml:space="preserve">lectronic </w:t>
      </w:r>
      <w:r w:rsidR="00C76F13" w:rsidRPr="001F6CFC">
        <w:rPr>
          <w:rFonts w:ascii="Cambria" w:hAnsi="Cambria"/>
          <w:sz w:val="24"/>
          <w:szCs w:val="24"/>
          <w:shd w:val="clear" w:color="auto" w:fill="FFFFFF"/>
        </w:rPr>
        <w:t>N</w:t>
      </w:r>
      <w:r w:rsidRPr="001F6CFC">
        <w:rPr>
          <w:rFonts w:ascii="Cambria" w:hAnsi="Cambria"/>
          <w:sz w:val="24"/>
          <w:szCs w:val="24"/>
          <w:shd w:val="clear" w:color="auto" w:fill="FFFFFF"/>
        </w:rPr>
        <w:t xml:space="preserve">ose for </w:t>
      </w:r>
      <w:r w:rsidR="00C76F13" w:rsidRPr="001F6CFC">
        <w:rPr>
          <w:rFonts w:ascii="Cambria" w:hAnsi="Cambria"/>
          <w:sz w:val="24"/>
          <w:szCs w:val="24"/>
          <w:shd w:val="clear" w:color="auto" w:fill="FFFFFF"/>
        </w:rPr>
        <w:t>P</w:t>
      </w:r>
      <w:r w:rsidRPr="001F6CFC">
        <w:rPr>
          <w:rFonts w:ascii="Cambria" w:hAnsi="Cambria"/>
          <w:sz w:val="24"/>
          <w:szCs w:val="24"/>
          <w:shd w:val="clear" w:color="auto" w:fill="FFFFFF"/>
        </w:rPr>
        <w:t>re-</w:t>
      </w:r>
      <w:r w:rsidR="00C76F13" w:rsidRPr="001F6CFC">
        <w:rPr>
          <w:rFonts w:ascii="Cambria" w:hAnsi="Cambria"/>
          <w:sz w:val="24"/>
          <w:szCs w:val="24"/>
          <w:shd w:val="clear" w:color="auto" w:fill="FFFFFF"/>
        </w:rPr>
        <w:t>O</w:t>
      </w:r>
      <w:r w:rsidRPr="001F6CFC">
        <w:rPr>
          <w:rFonts w:ascii="Cambria" w:hAnsi="Cambria"/>
          <w:sz w:val="24"/>
          <w:szCs w:val="24"/>
          <w:shd w:val="clear" w:color="auto" w:fill="FFFFFF"/>
        </w:rPr>
        <w:t xml:space="preserve">perative SARS-CoV-2 </w:t>
      </w:r>
      <w:r w:rsidR="00C76F13" w:rsidRPr="001F6CFC">
        <w:rPr>
          <w:rFonts w:ascii="Cambria" w:hAnsi="Cambria"/>
          <w:sz w:val="24"/>
          <w:szCs w:val="24"/>
          <w:shd w:val="clear" w:color="auto" w:fill="FFFFFF"/>
        </w:rPr>
        <w:t>S</w:t>
      </w:r>
      <w:r w:rsidRPr="001F6CFC">
        <w:rPr>
          <w:rFonts w:ascii="Cambria" w:hAnsi="Cambria"/>
          <w:sz w:val="24"/>
          <w:szCs w:val="24"/>
          <w:shd w:val="clear" w:color="auto" w:fill="FFFFFF"/>
        </w:rPr>
        <w:t>creening”. Surgical Endoscopy, Vol35, Iss12, pp. 6671–6678. 2021</w:t>
      </w:r>
    </w:p>
    <w:p w14:paraId="6EC4A929" w14:textId="7D8494B8" w:rsidR="00C21387" w:rsidRPr="001F6CFC" w:rsidRDefault="00C21387" w:rsidP="001F6CFC">
      <w:pPr>
        <w:pStyle w:val="ListParagraph"/>
        <w:numPr>
          <w:ilvl w:val="0"/>
          <w:numId w:val="51"/>
        </w:numPr>
        <w:spacing w:line="360" w:lineRule="auto"/>
        <w:rPr>
          <w:rFonts w:ascii="Cambria" w:hAnsi="Cambria"/>
          <w:sz w:val="24"/>
          <w:szCs w:val="24"/>
        </w:rPr>
      </w:pPr>
      <w:r w:rsidRPr="001F6CFC">
        <w:rPr>
          <w:rFonts w:ascii="Cambria" w:hAnsi="Cambria"/>
          <w:sz w:val="24"/>
          <w:szCs w:val="24"/>
          <w:shd w:val="clear" w:color="auto" w:fill="FFFFFF"/>
        </w:rPr>
        <w:t>Zheng, J</w:t>
      </w:r>
      <w:r w:rsidR="00C76F13" w:rsidRPr="001F6CFC">
        <w:rPr>
          <w:rFonts w:ascii="Cambria" w:hAnsi="Cambria"/>
          <w:sz w:val="24"/>
          <w:szCs w:val="24"/>
          <w:shd w:val="clear" w:color="auto" w:fill="FFFFFF"/>
        </w:rPr>
        <w:t xml:space="preserve"> </w:t>
      </w:r>
      <w:r w:rsidRPr="001F6CFC">
        <w:rPr>
          <w:rFonts w:ascii="Cambria" w:hAnsi="Cambria"/>
          <w:sz w:val="24"/>
          <w:szCs w:val="24"/>
          <w:shd w:val="clear" w:color="auto" w:fill="FFFFFF"/>
        </w:rPr>
        <w:t>and Suh, S</w:t>
      </w:r>
      <w:r w:rsidR="00C76F13" w:rsidRPr="001F6CFC">
        <w:rPr>
          <w:rFonts w:ascii="Cambria" w:hAnsi="Cambria"/>
          <w:sz w:val="24"/>
          <w:szCs w:val="24"/>
          <w:shd w:val="clear" w:color="auto" w:fill="FFFFFF"/>
        </w:rPr>
        <w:t>,</w:t>
      </w:r>
      <w:r w:rsidRPr="001F6CFC">
        <w:rPr>
          <w:rFonts w:ascii="Cambria" w:hAnsi="Cambria"/>
          <w:sz w:val="24"/>
          <w:szCs w:val="24"/>
          <w:shd w:val="clear" w:color="auto" w:fill="FFFFFF"/>
        </w:rPr>
        <w:t xml:space="preserve"> </w:t>
      </w:r>
      <w:r w:rsidR="00C76F13" w:rsidRPr="001F6CFC">
        <w:rPr>
          <w:rFonts w:ascii="Cambria" w:hAnsi="Cambria"/>
          <w:sz w:val="24"/>
          <w:szCs w:val="24"/>
          <w:shd w:val="clear" w:color="auto" w:fill="FFFFFF"/>
        </w:rPr>
        <w:t>“</w:t>
      </w:r>
      <w:r w:rsidRPr="001F6CFC">
        <w:rPr>
          <w:rFonts w:ascii="Cambria" w:hAnsi="Cambria"/>
          <w:sz w:val="24"/>
          <w:szCs w:val="24"/>
          <w:shd w:val="clear" w:color="auto" w:fill="FFFFFF"/>
        </w:rPr>
        <w:t xml:space="preserve">Strategies to </w:t>
      </w:r>
      <w:r w:rsidR="00931036" w:rsidRPr="001F6CFC">
        <w:rPr>
          <w:rFonts w:ascii="Cambria" w:hAnsi="Cambria"/>
          <w:sz w:val="24"/>
          <w:szCs w:val="24"/>
          <w:shd w:val="clear" w:color="auto" w:fill="FFFFFF"/>
        </w:rPr>
        <w:t>R</w:t>
      </w:r>
      <w:r w:rsidRPr="001F6CFC">
        <w:rPr>
          <w:rFonts w:ascii="Cambria" w:hAnsi="Cambria"/>
          <w:sz w:val="24"/>
          <w:szCs w:val="24"/>
          <w:shd w:val="clear" w:color="auto" w:fill="FFFFFF"/>
        </w:rPr>
        <w:t xml:space="preserve">educe the </w:t>
      </w:r>
      <w:r w:rsidR="00931036" w:rsidRPr="001F6CFC">
        <w:rPr>
          <w:rFonts w:ascii="Cambria" w:hAnsi="Cambria"/>
          <w:sz w:val="24"/>
          <w:szCs w:val="24"/>
          <w:shd w:val="clear" w:color="auto" w:fill="FFFFFF"/>
        </w:rPr>
        <w:t>G</w:t>
      </w:r>
      <w:r w:rsidRPr="001F6CFC">
        <w:rPr>
          <w:rFonts w:ascii="Cambria" w:hAnsi="Cambria"/>
          <w:sz w:val="24"/>
          <w:szCs w:val="24"/>
          <w:shd w:val="clear" w:color="auto" w:fill="FFFFFF"/>
        </w:rPr>
        <w:t xml:space="preserve">lobal </w:t>
      </w:r>
      <w:r w:rsidR="00931036" w:rsidRPr="001F6CFC">
        <w:rPr>
          <w:rFonts w:ascii="Cambria" w:hAnsi="Cambria"/>
          <w:sz w:val="24"/>
          <w:szCs w:val="24"/>
          <w:shd w:val="clear" w:color="auto" w:fill="FFFFFF"/>
        </w:rPr>
        <w:t>Ca</w:t>
      </w:r>
      <w:r w:rsidRPr="001F6CFC">
        <w:rPr>
          <w:rFonts w:ascii="Cambria" w:hAnsi="Cambria"/>
          <w:sz w:val="24"/>
          <w:szCs w:val="24"/>
          <w:shd w:val="clear" w:color="auto" w:fill="FFFFFF"/>
        </w:rPr>
        <w:t xml:space="preserve">rbon </w:t>
      </w:r>
      <w:r w:rsidR="00931036" w:rsidRPr="001F6CFC">
        <w:rPr>
          <w:rFonts w:ascii="Cambria" w:hAnsi="Cambria"/>
          <w:sz w:val="24"/>
          <w:szCs w:val="24"/>
          <w:shd w:val="clear" w:color="auto" w:fill="FFFFFF"/>
        </w:rPr>
        <w:t>F</w:t>
      </w:r>
      <w:r w:rsidRPr="001F6CFC">
        <w:rPr>
          <w:rFonts w:ascii="Cambria" w:hAnsi="Cambria"/>
          <w:sz w:val="24"/>
          <w:szCs w:val="24"/>
          <w:shd w:val="clear" w:color="auto" w:fill="FFFFFF"/>
        </w:rPr>
        <w:t xml:space="preserve">ootprint of </w:t>
      </w:r>
      <w:r w:rsidR="00931036" w:rsidRPr="001F6CFC">
        <w:rPr>
          <w:rFonts w:ascii="Cambria" w:hAnsi="Cambria"/>
          <w:sz w:val="24"/>
          <w:szCs w:val="24"/>
          <w:shd w:val="clear" w:color="auto" w:fill="FFFFFF"/>
        </w:rPr>
        <w:t>P</w:t>
      </w:r>
      <w:r w:rsidRPr="001F6CFC">
        <w:rPr>
          <w:rFonts w:ascii="Cambria" w:hAnsi="Cambria"/>
          <w:sz w:val="24"/>
          <w:szCs w:val="24"/>
          <w:shd w:val="clear" w:color="auto" w:fill="FFFFFF"/>
        </w:rPr>
        <w:t>lastics</w:t>
      </w:r>
      <w:r w:rsidR="00C76F13" w:rsidRPr="001F6CFC">
        <w:rPr>
          <w:rFonts w:ascii="Cambria" w:hAnsi="Cambria"/>
          <w:sz w:val="24"/>
          <w:szCs w:val="24"/>
          <w:shd w:val="clear" w:color="auto" w:fill="FFFFFF"/>
        </w:rPr>
        <w:t>”</w:t>
      </w:r>
      <w:r w:rsidRPr="001F6CFC">
        <w:rPr>
          <w:rFonts w:ascii="Cambria" w:hAnsi="Cambria"/>
          <w:sz w:val="24"/>
          <w:szCs w:val="24"/>
          <w:shd w:val="clear" w:color="auto" w:fill="FFFFFF"/>
        </w:rPr>
        <w:t xml:space="preserve">, Nature </w:t>
      </w:r>
      <w:r w:rsidR="00C76F13" w:rsidRPr="001F6CFC">
        <w:rPr>
          <w:rFonts w:ascii="Cambria" w:hAnsi="Cambria"/>
          <w:sz w:val="24"/>
          <w:szCs w:val="24"/>
          <w:shd w:val="clear" w:color="auto" w:fill="FFFFFF"/>
        </w:rPr>
        <w:t>C</w:t>
      </w:r>
      <w:r w:rsidRPr="001F6CFC">
        <w:rPr>
          <w:rFonts w:ascii="Cambria" w:hAnsi="Cambria"/>
          <w:sz w:val="24"/>
          <w:szCs w:val="24"/>
          <w:shd w:val="clear" w:color="auto" w:fill="FFFFFF"/>
        </w:rPr>
        <w:t xml:space="preserve">limate </w:t>
      </w:r>
      <w:r w:rsidR="00C76F13" w:rsidRPr="001F6CFC">
        <w:rPr>
          <w:rFonts w:ascii="Cambria" w:hAnsi="Cambria"/>
          <w:sz w:val="24"/>
          <w:szCs w:val="24"/>
          <w:shd w:val="clear" w:color="auto" w:fill="FFFFFF"/>
        </w:rPr>
        <w:t>C</w:t>
      </w:r>
      <w:r w:rsidRPr="001F6CFC">
        <w:rPr>
          <w:rFonts w:ascii="Cambria" w:hAnsi="Cambria"/>
          <w:sz w:val="24"/>
          <w:szCs w:val="24"/>
          <w:shd w:val="clear" w:color="auto" w:fill="FFFFFF"/>
        </w:rPr>
        <w:t xml:space="preserve">hange, </w:t>
      </w:r>
      <w:r w:rsidR="00C76F13" w:rsidRPr="001F6CFC">
        <w:rPr>
          <w:rFonts w:ascii="Cambria" w:hAnsi="Cambria"/>
          <w:sz w:val="24"/>
          <w:szCs w:val="24"/>
          <w:shd w:val="clear" w:color="auto" w:fill="FFFFFF"/>
        </w:rPr>
        <w:t xml:space="preserve">Vol </w:t>
      </w:r>
      <w:r w:rsidRPr="001F6CFC">
        <w:rPr>
          <w:rFonts w:ascii="Cambria" w:hAnsi="Cambria"/>
          <w:sz w:val="24"/>
          <w:szCs w:val="24"/>
          <w:shd w:val="clear" w:color="auto" w:fill="FFFFFF"/>
        </w:rPr>
        <w:t>9</w:t>
      </w:r>
      <w:r w:rsidR="00C76F13" w:rsidRPr="001F6CFC">
        <w:rPr>
          <w:rFonts w:ascii="Cambria" w:hAnsi="Cambria"/>
          <w:sz w:val="24"/>
          <w:szCs w:val="24"/>
          <w:shd w:val="clear" w:color="auto" w:fill="FFFFFF"/>
        </w:rPr>
        <w:t xml:space="preserve">, </w:t>
      </w:r>
      <w:proofErr w:type="spellStart"/>
      <w:r w:rsidR="00C76F13" w:rsidRPr="001F6CFC">
        <w:rPr>
          <w:rFonts w:ascii="Cambria" w:hAnsi="Cambria"/>
          <w:sz w:val="24"/>
          <w:szCs w:val="24"/>
          <w:shd w:val="clear" w:color="auto" w:fill="FFFFFF"/>
        </w:rPr>
        <w:t>Iss</w:t>
      </w:r>
      <w:proofErr w:type="spellEnd"/>
      <w:r w:rsidR="00C76F13" w:rsidRPr="001F6CFC">
        <w:rPr>
          <w:rFonts w:ascii="Cambria" w:hAnsi="Cambria"/>
          <w:sz w:val="24"/>
          <w:szCs w:val="24"/>
          <w:shd w:val="clear" w:color="auto" w:fill="FFFFFF"/>
        </w:rPr>
        <w:t xml:space="preserve"> </w:t>
      </w:r>
      <w:r w:rsidRPr="001F6CFC">
        <w:rPr>
          <w:rFonts w:ascii="Cambria" w:hAnsi="Cambria"/>
          <w:sz w:val="24"/>
          <w:szCs w:val="24"/>
          <w:shd w:val="clear" w:color="auto" w:fill="FFFFFF"/>
        </w:rPr>
        <w:t xml:space="preserve">5, pp. 374–378. </w:t>
      </w:r>
      <w:r w:rsidR="00C76F13" w:rsidRPr="001F6CFC">
        <w:rPr>
          <w:rFonts w:ascii="Cambria" w:hAnsi="Cambria"/>
          <w:sz w:val="24"/>
          <w:szCs w:val="24"/>
          <w:shd w:val="clear" w:color="auto" w:fill="FFFFFF"/>
        </w:rPr>
        <w:t>2019</w:t>
      </w:r>
    </w:p>
    <w:p w14:paraId="5A0F52AC" w14:textId="77777777" w:rsidR="00D1010D" w:rsidRPr="001F6CFC" w:rsidRDefault="00D1010D" w:rsidP="001F6CFC">
      <w:pPr>
        <w:pStyle w:val="NoSpacing"/>
        <w:spacing w:line="360" w:lineRule="auto"/>
        <w:rPr>
          <w:rStyle w:val="Hyperlink"/>
          <w:rFonts w:ascii="Cambria" w:hAnsi="Cambria"/>
          <w:color w:val="auto"/>
          <w:sz w:val="24"/>
          <w:szCs w:val="24"/>
          <w:u w:val="none"/>
          <w:shd w:val="clear" w:color="auto" w:fill="FFFFFF"/>
        </w:rPr>
      </w:pPr>
    </w:p>
    <w:p w14:paraId="68BBF6DF" w14:textId="77777777" w:rsidR="00D1010D" w:rsidRPr="001F6CFC" w:rsidRDefault="00D1010D" w:rsidP="001F6CFC">
      <w:pPr>
        <w:spacing w:line="360" w:lineRule="auto"/>
        <w:rPr>
          <w:rFonts w:ascii="Cambria" w:hAnsi="Cambria"/>
          <w:sz w:val="24"/>
          <w:szCs w:val="24"/>
        </w:rPr>
      </w:pPr>
    </w:p>
    <w:sectPr w:rsidR="00D1010D" w:rsidRPr="001F6CFC" w:rsidSect="00F44C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49264" w14:textId="77777777" w:rsidR="00401632" w:rsidRDefault="00401632" w:rsidP="00401632">
      <w:pPr>
        <w:spacing w:after="0" w:line="240" w:lineRule="auto"/>
      </w:pPr>
      <w:r>
        <w:separator/>
      </w:r>
    </w:p>
  </w:endnote>
  <w:endnote w:type="continuationSeparator" w:id="0">
    <w:p w14:paraId="643B497D" w14:textId="77777777" w:rsidR="00401632" w:rsidRDefault="00401632" w:rsidP="00401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abonLTPro-Roman">
    <w:altName w:val="Cambria"/>
    <w:panose1 w:val="00000000000000000000"/>
    <w:charset w:val="00"/>
    <w:family w:val="roman"/>
    <w:notTrueType/>
    <w:pitch w:val="default"/>
    <w:sig w:usb0="00000003" w:usb1="00000000" w:usb2="00000000" w:usb3="00000000" w:csb0="00000001"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MiloOT">
    <w:altName w:val="Calibri"/>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MT">
    <w:altName w:val="Klee One"/>
    <w:panose1 w:val="00000000000000000000"/>
    <w:charset w:val="80"/>
    <w:family w:val="auto"/>
    <w:notTrueType/>
    <w:pitch w:val="default"/>
    <w:sig w:usb0="00000001" w:usb1="08070000" w:usb2="00000010" w:usb3="00000000" w:csb0="00020000" w:csb1="00000000"/>
  </w:font>
  <w:font w:name="LiberationSerif">
    <w:altName w:val="Yu Gothic"/>
    <w:panose1 w:val="00000000000000000000"/>
    <w:charset w:val="80"/>
    <w:family w:val="auto"/>
    <w:notTrueType/>
    <w:pitch w:val="default"/>
    <w:sig w:usb0="00000001" w:usb1="08070000" w:usb2="00000010" w:usb3="00000000" w:csb0="00020000" w:csb1="00000000"/>
  </w:font>
  <w:font w:name="LiberationSerif-Italic">
    <w:altName w:val="Calibri"/>
    <w:panose1 w:val="00000000000000000000"/>
    <w:charset w:val="00"/>
    <w:family w:val="auto"/>
    <w:notTrueType/>
    <w:pitch w:val="default"/>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Arial-BoldMT">
    <w:altName w:val="Arial"/>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9E7C5" w14:textId="77777777" w:rsidR="00401632" w:rsidRDefault="00401632" w:rsidP="00401632">
      <w:pPr>
        <w:spacing w:after="0" w:line="240" w:lineRule="auto"/>
      </w:pPr>
      <w:r>
        <w:separator/>
      </w:r>
    </w:p>
  </w:footnote>
  <w:footnote w:type="continuationSeparator" w:id="0">
    <w:p w14:paraId="115D4F28" w14:textId="77777777" w:rsidR="00401632" w:rsidRDefault="00401632" w:rsidP="00401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47F9F"/>
    <w:multiLevelType w:val="hybridMultilevel"/>
    <w:tmpl w:val="B164B5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46DD1"/>
    <w:multiLevelType w:val="hybridMultilevel"/>
    <w:tmpl w:val="98743E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27D7E"/>
    <w:multiLevelType w:val="hybridMultilevel"/>
    <w:tmpl w:val="CB02CAE2"/>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211"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B2E8C"/>
    <w:multiLevelType w:val="hybridMultilevel"/>
    <w:tmpl w:val="D610B2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00C47"/>
    <w:multiLevelType w:val="hybridMultilevel"/>
    <w:tmpl w:val="28721E8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86DD4"/>
    <w:multiLevelType w:val="hybridMultilevel"/>
    <w:tmpl w:val="D0280942"/>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F2962"/>
    <w:multiLevelType w:val="hybridMultilevel"/>
    <w:tmpl w:val="BA0601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C83B67"/>
    <w:multiLevelType w:val="hybridMultilevel"/>
    <w:tmpl w:val="12021F0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667399"/>
    <w:multiLevelType w:val="hybridMultilevel"/>
    <w:tmpl w:val="1DF47584"/>
    <w:lvl w:ilvl="0" w:tplc="08090005">
      <w:start w:val="1"/>
      <w:numFmt w:val="bullet"/>
      <w:lvlText w:val=""/>
      <w:lvlJc w:val="left"/>
      <w:pPr>
        <w:ind w:left="770" w:hanging="360"/>
      </w:pPr>
      <w:rPr>
        <w:rFonts w:ascii="Wingdings" w:hAnsi="Wingdings" w:hint="default"/>
      </w:rPr>
    </w:lvl>
    <w:lvl w:ilvl="1" w:tplc="08090005">
      <w:start w:val="1"/>
      <w:numFmt w:val="bullet"/>
      <w:lvlText w:val=""/>
      <w:lvlJc w:val="left"/>
      <w:pPr>
        <w:ind w:left="1490" w:hanging="360"/>
      </w:pPr>
      <w:rPr>
        <w:rFonts w:ascii="Wingdings" w:hAnsi="Wingdings"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1CD123F2"/>
    <w:multiLevelType w:val="hybridMultilevel"/>
    <w:tmpl w:val="441C40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D72EE"/>
    <w:multiLevelType w:val="hybridMultilevel"/>
    <w:tmpl w:val="C68A4858"/>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E253094"/>
    <w:multiLevelType w:val="hybridMultilevel"/>
    <w:tmpl w:val="998C06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85224C"/>
    <w:multiLevelType w:val="hybridMultilevel"/>
    <w:tmpl w:val="6AB289A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D7626C"/>
    <w:multiLevelType w:val="hybridMultilevel"/>
    <w:tmpl w:val="2DCE82EC"/>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4D7D7F"/>
    <w:multiLevelType w:val="hybridMultilevel"/>
    <w:tmpl w:val="D1CAC98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84A583F"/>
    <w:multiLevelType w:val="hybridMultilevel"/>
    <w:tmpl w:val="51A0BA8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3A5687"/>
    <w:multiLevelType w:val="hybridMultilevel"/>
    <w:tmpl w:val="6308C2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956D9C"/>
    <w:multiLevelType w:val="hybridMultilevel"/>
    <w:tmpl w:val="6C36D6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412E97"/>
    <w:multiLevelType w:val="hybridMultilevel"/>
    <w:tmpl w:val="1B2CBE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9E29E0"/>
    <w:multiLevelType w:val="hybridMultilevel"/>
    <w:tmpl w:val="658AD6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77502D"/>
    <w:multiLevelType w:val="hybridMultilevel"/>
    <w:tmpl w:val="4D0C26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BC0D3E"/>
    <w:multiLevelType w:val="hybridMultilevel"/>
    <w:tmpl w:val="524A4856"/>
    <w:lvl w:ilvl="0" w:tplc="08090005">
      <w:start w:val="1"/>
      <w:numFmt w:val="bullet"/>
      <w:lvlText w:val=""/>
      <w:lvlJc w:val="left"/>
      <w:pPr>
        <w:ind w:left="1080" w:hanging="360"/>
      </w:pPr>
      <w:rPr>
        <w:rFonts w:ascii="Wingdings" w:hAnsi="Wingdings" w:hint="default"/>
      </w:rPr>
    </w:lvl>
    <w:lvl w:ilvl="1" w:tplc="08090005">
      <w:start w:val="1"/>
      <w:numFmt w:val="bullet"/>
      <w:lvlText w:val=""/>
      <w:lvlJc w:val="left"/>
      <w:pPr>
        <w:ind w:left="1800" w:hanging="360"/>
      </w:pPr>
      <w:rPr>
        <w:rFonts w:ascii="Wingdings" w:hAnsi="Wingding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4991856"/>
    <w:multiLevelType w:val="hybridMultilevel"/>
    <w:tmpl w:val="F8268028"/>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38C50E55"/>
    <w:multiLevelType w:val="hybridMultilevel"/>
    <w:tmpl w:val="EF984BE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D16A9E"/>
    <w:multiLevelType w:val="hybridMultilevel"/>
    <w:tmpl w:val="09FA2E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15493A"/>
    <w:multiLevelType w:val="multilevel"/>
    <w:tmpl w:val="0809001F"/>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3C287B08"/>
    <w:multiLevelType w:val="hybridMultilevel"/>
    <w:tmpl w:val="7A2429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8749B1"/>
    <w:multiLevelType w:val="hybridMultilevel"/>
    <w:tmpl w:val="39643F9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A30853"/>
    <w:multiLevelType w:val="hybridMultilevel"/>
    <w:tmpl w:val="952A1A38"/>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D2C1241"/>
    <w:multiLevelType w:val="hybridMultilevel"/>
    <w:tmpl w:val="85F0C2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266F4F"/>
    <w:multiLevelType w:val="hybridMultilevel"/>
    <w:tmpl w:val="6CF46F94"/>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455F7E70"/>
    <w:multiLevelType w:val="hybridMultilevel"/>
    <w:tmpl w:val="58F65AFE"/>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2" w15:restartNumberingAfterBreak="0">
    <w:nsid w:val="45CD1D4C"/>
    <w:multiLevelType w:val="hybridMultilevel"/>
    <w:tmpl w:val="4B4E43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A8227FB"/>
    <w:multiLevelType w:val="hybridMultilevel"/>
    <w:tmpl w:val="C2908D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CA10BAA"/>
    <w:multiLevelType w:val="hybridMultilevel"/>
    <w:tmpl w:val="C362320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DE9377C"/>
    <w:multiLevelType w:val="hybridMultilevel"/>
    <w:tmpl w:val="5D5AD408"/>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4E53106B"/>
    <w:multiLevelType w:val="hybridMultilevel"/>
    <w:tmpl w:val="365CB5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0312236"/>
    <w:multiLevelType w:val="hybridMultilevel"/>
    <w:tmpl w:val="CFC2BE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90433E0"/>
    <w:multiLevelType w:val="hybridMultilevel"/>
    <w:tmpl w:val="D0028F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2B5438"/>
    <w:multiLevelType w:val="hybridMultilevel"/>
    <w:tmpl w:val="26D8ABB0"/>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BAB7992"/>
    <w:multiLevelType w:val="hybridMultilevel"/>
    <w:tmpl w:val="1A06B29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CF33DD"/>
    <w:multiLevelType w:val="hybridMultilevel"/>
    <w:tmpl w:val="9CA0232E"/>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5D9D0E52"/>
    <w:multiLevelType w:val="hybridMultilevel"/>
    <w:tmpl w:val="A880B05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B56659"/>
    <w:multiLevelType w:val="hybridMultilevel"/>
    <w:tmpl w:val="57B40E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6076061"/>
    <w:multiLevelType w:val="hybridMultilevel"/>
    <w:tmpl w:val="7C6815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2A1017"/>
    <w:multiLevelType w:val="hybridMultilevel"/>
    <w:tmpl w:val="E8B88760"/>
    <w:lvl w:ilvl="0" w:tplc="08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E796CE0"/>
    <w:multiLevelType w:val="hybridMultilevel"/>
    <w:tmpl w:val="987A1F68"/>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760E59C4"/>
    <w:multiLevelType w:val="hybridMultilevel"/>
    <w:tmpl w:val="F7565D9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79285655"/>
    <w:multiLevelType w:val="hybridMultilevel"/>
    <w:tmpl w:val="8334C8EE"/>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9516AAB"/>
    <w:multiLevelType w:val="hybridMultilevel"/>
    <w:tmpl w:val="05EA65A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F2508AA"/>
    <w:multiLevelType w:val="hybridMultilevel"/>
    <w:tmpl w:val="680A9D62"/>
    <w:lvl w:ilvl="0" w:tplc="08090005">
      <w:start w:val="1"/>
      <w:numFmt w:val="bullet"/>
      <w:lvlText w:val=""/>
      <w:lvlJc w:val="left"/>
      <w:pPr>
        <w:ind w:left="36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1" w15:restartNumberingAfterBreak="0">
    <w:nsid w:val="7FD27B64"/>
    <w:multiLevelType w:val="hybridMultilevel"/>
    <w:tmpl w:val="02302C38"/>
    <w:lvl w:ilvl="0" w:tplc="08090005">
      <w:start w:val="1"/>
      <w:numFmt w:val="bullet"/>
      <w:lvlText w:val=""/>
      <w:lvlJc w:val="left"/>
      <w:pPr>
        <w:ind w:left="1440" w:hanging="360"/>
      </w:pPr>
      <w:rPr>
        <w:rFonts w:ascii="Wingdings" w:hAnsi="Wingdings" w:hint="default"/>
      </w:rPr>
    </w:lvl>
    <w:lvl w:ilvl="1" w:tplc="08090005">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00879119">
    <w:abstractNumId w:val="25"/>
  </w:num>
  <w:num w:numId="2" w16cid:durableId="2130467277">
    <w:abstractNumId w:val="36"/>
  </w:num>
  <w:num w:numId="3" w16cid:durableId="62026650">
    <w:abstractNumId w:val="26"/>
  </w:num>
  <w:num w:numId="4" w16cid:durableId="2110618463">
    <w:abstractNumId w:val="30"/>
  </w:num>
  <w:num w:numId="5" w16cid:durableId="1182890158">
    <w:abstractNumId w:val="22"/>
  </w:num>
  <w:num w:numId="6" w16cid:durableId="484784573">
    <w:abstractNumId w:val="50"/>
  </w:num>
  <w:num w:numId="7" w16cid:durableId="856188413">
    <w:abstractNumId w:val="39"/>
  </w:num>
  <w:num w:numId="8" w16cid:durableId="497506775">
    <w:abstractNumId w:val="43"/>
  </w:num>
  <w:num w:numId="9" w16cid:durableId="764808707">
    <w:abstractNumId w:val="32"/>
  </w:num>
  <w:num w:numId="10" w16cid:durableId="886835810">
    <w:abstractNumId w:val="6"/>
  </w:num>
  <w:num w:numId="11" w16cid:durableId="1522862045">
    <w:abstractNumId w:val="40"/>
  </w:num>
  <w:num w:numId="12" w16cid:durableId="391388541">
    <w:abstractNumId w:val="4"/>
  </w:num>
  <w:num w:numId="13" w16cid:durableId="1582056145">
    <w:abstractNumId w:val="2"/>
  </w:num>
  <w:num w:numId="14" w16cid:durableId="233274132">
    <w:abstractNumId w:val="1"/>
  </w:num>
  <w:num w:numId="15" w16cid:durableId="859318965">
    <w:abstractNumId w:val="13"/>
  </w:num>
  <w:num w:numId="16" w16cid:durableId="1752578532">
    <w:abstractNumId w:val="7"/>
  </w:num>
  <w:num w:numId="17" w16cid:durableId="487792012">
    <w:abstractNumId w:val="46"/>
  </w:num>
  <w:num w:numId="18" w16cid:durableId="1083255701">
    <w:abstractNumId w:val="14"/>
  </w:num>
  <w:num w:numId="19" w16cid:durableId="506216749">
    <w:abstractNumId w:val="15"/>
  </w:num>
  <w:num w:numId="20" w16cid:durableId="493762706">
    <w:abstractNumId w:val="45"/>
  </w:num>
  <w:num w:numId="21" w16cid:durableId="1588998149">
    <w:abstractNumId w:val="49"/>
  </w:num>
  <w:num w:numId="22" w16cid:durableId="659697406">
    <w:abstractNumId w:val="47"/>
  </w:num>
  <w:num w:numId="23" w16cid:durableId="1142650399">
    <w:abstractNumId w:val="42"/>
  </w:num>
  <w:num w:numId="24" w16cid:durableId="1202935111">
    <w:abstractNumId w:val="28"/>
  </w:num>
  <w:num w:numId="25" w16cid:durableId="411926047">
    <w:abstractNumId w:val="24"/>
  </w:num>
  <w:num w:numId="26" w16cid:durableId="2102800423">
    <w:abstractNumId w:val="5"/>
  </w:num>
  <w:num w:numId="27" w16cid:durableId="797720122">
    <w:abstractNumId w:val="51"/>
  </w:num>
  <w:num w:numId="28" w16cid:durableId="1340813806">
    <w:abstractNumId w:val="16"/>
  </w:num>
  <w:num w:numId="29" w16cid:durableId="928805083">
    <w:abstractNumId w:val="33"/>
  </w:num>
  <w:num w:numId="30" w16cid:durableId="692727248">
    <w:abstractNumId w:val="27"/>
  </w:num>
  <w:num w:numId="31" w16cid:durableId="1363625625">
    <w:abstractNumId w:val="21"/>
  </w:num>
  <w:num w:numId="32" w16cid:durableId="128595854">
    <w:abstractNumId w:val="0"/>
  </w:num>
  <w:num w:numId="33" w16cid:durableId="747465362">
    <w:abstractNumId w:val="12"/>
  </w:num>
  <w:num w:numId="34" w16cid:durableId="1333410689">
    <w:abstractNumId w:val="48"/>
  </w:num>
  <w:num w:numId="35" w16cid:durableId="1840388491">
    <w:abstractNumId w:val="31"/>
  </w:num>
  <w:num w:numId="36" w16cid:durableId="2018968970">
    <w:abstractNumId w:val="18"/>
  </w:num>
  <w:num w:numId="37" w16cid:durableId="1610968444">
    <w:abstractNumId w:val="10"/>
  </w:num>
  <w:num w:numId="38" w16cid:durableId="1663119020">
    <w:abstractNumId w:val="17"/>
  </w:num>
  <w:num w:numId="39" w16cid:durableId="2134984524">
    <w:abstractNumId w:val="44"/>
  </w:num>
  <w:num w:numId="40" w16cid:durableId="602347808">
    <w:abstractNumId w:val="8"/>
  </w:num>
  <w:num w:numId="41" w16cid:durableId="516045765">
    <w:abstractNumId w:val="19"/>
  </w:num>
  <w:num w:numId="42" w16cid:durableId="1175925483">
    <w:abstractNumId w:val="9"/>
  </w:num>
  <w:num w:numId="43" w16cid:durableId="689111935">
    <w:abstractNumId w:val="29"/>
  </w:num>
  <w:num w:numId="44" w16cid:durableId="1534876358">
    <w:abstractNumId w:val="23"/>
  </w:num>
  <w:num w:numId="45" w16cid:durableId="1181699194">
    <w:abstractNumId w:val="35"/>
  </w:num>
  <w:num w:numId="46" w16cid:durableId="1786997408">
    <w:abstractNumId w:val="41"/>
  </w:num>
  <w:num w:numId="47" w16cid:durableId="848788086">
    <w:abstractNumId w:val="34"/>
  </w:num>
  <w:num w:numId="48" w16cid:durableId="582105156">
    <w:abstractNumId w:val="37"/>
  </w:num>
  <w:num w:numId="49" w16cid:durableId="661081607">
    <w:abstractNumId w:val="11"/>
  </w:num>
  <w:num w:numId="50" w16cid:durableId="1666201116">
    <w:abstractNumId w:val="3"/>
  </w:num>
  <w:num w:numId="51" w16cid:durableId="782118346">
    <w:abstractNumId w:val="38"/>
  </w:num>
  <w:num w:numId="52" w16cid:durableId="889270579">
    <w:abstractNumId w:val="20"/>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40E"/>
    <w:rsid w:val="000032AF"/>
    <w:rsid w:val="00006D5E"/>
    <w:rsid w:val="00022820"/>
    <w:rsid w:val="0002395E"/>
    <w:rsid w:val="00027A84"/>
    <w:rsid w:val="0003642A"/>
    <w:rsid w:val="00043318"/>
    <w:rsid w:val="00044CF7"/>
    <w:rsid w:val="00063010"/>
    <w:rsid w:val="00067474"/>
    <w:rsid w:val="00076AFF"/>
    <w:rsid w:val="000776C1"/>
    <w:rsid w:val="0008711C"/>
    <w:rsid w:val="000879FA"/>
    <w:rsid w:val="00096EE8"/>
    <w:rsid w:val="00097E2F"/>
    <w:rsid w:val="000B4E77"/>
    <w:rsid w:val="000B78B1"/>
    <w:rsid w:val="000C4D21"/>
    <w:rsid w:val="000D7F5F"/>
    <w:rsid w:val="001079DD"/>
    <w:rsid w:val="001127D3"/>
    <w:rsid w:val="00116646"/>
    <w:rsid w:val="00117AF7"/>
    <w:rsid w:val="0012574B"/>
    <w:rsid w:val="00127973"/>
    <w:rsid w:val="00160548"/>
    <w:rsid w:val="00163319"/>
    <w:rsid w:val="001719A9"/>
    <w:rsid w:val="001A2F14"/>
    <w:rsid w:val="001A4C5C"/>
    <w:rsid w:val="001B791D"/>
    <w:rsid w:val="001D5033"/>
    <w:rsid w:val="001D5438"/>
    <w:rsid w:val="001F6CFC"/>
    <w:rsid w:val="001F7D5C"/>
    <w:rsid w:val="00211042"/>
    <w:rsid w:val="00211481"/>
    <w:rsid w:val="0021381F"/>
    <w:rsid w:val="00257A7D"/>
    <w:rsid w:val="00263313"/>
    <w:rsid w:val="0026554A"/>
    <w:rsid w:val="00282884"/>
    <w:rsid w:val="0028293C"/>
    <w:rsid w:val="002838E3"/>
    <w:rsid w:val="00290959"/>
    <w:rsid w:val="00295DEE"/>
    <w:rsid w:val="002C0A7C"/>
    <w:rsid w:val="002C5252"/>
    <w:rsid w:val="002E3761"/>
    <w:rsid w:val="00302033"/>
    <w:rsid w:val="003038DE"/>
    <w:rsid w:val="00314BA1"/>
    <w:rsid w:val="00316C82"/>
    <w:rsid w:val="003235B8"/>
    <w:rsid w:val="00334407"/>
    <w:rsid w:val="0035782C"/>
    <w:rsid w:val="003616E4"/>
    <w:rsid w:val="0037285B"/>
    <w:rsid w:val="00376B6D"/>
    <w:rsid w:val="00382B02"/>
    <w:rsid w:val="003849D0"/>
    <w:rsid w:val="003B3917"/>
    <w:rsid w:val="00401632"/>
    <w:rsid w:val="004247EC"/>
    <w:rsid w:val="0043167F"/>
    <w:rsid w:val="0043683F"/>
    <w:rsid w:val="00450488"/>
    <w:rsid w:val="00455A23"/>
    <w:rsid w:val="00465842"/>
    <w:rsid w:val="00480EE9"/>
    <w:rsid w:val="0048697F"/>
    <w:rsid w:val="004C146E"/>
    <w:rsid w:val="004C15D8"/>
    <w:rsid w:val="004C15ED"/>
    <w:rsid w:val="004E0CD7"/>
    <w:rsid w:val="004E7EB8"/>
    <w:rsid w:val="00501AC7"/>
    <w:rsid w:val="0050246D"/>
    <w:rsid w:val="00505538"/>
    <w:rsid w:val="00506558"/>
    <w:rsid w:val="0051684E"/>
    <w:rsid w:val="00567A86"/>
    <w:rsid w:val="005E2E1E"/>
    <w:rsid w:val="005E625C"/>
    <w:rsid w:val="005F48BD"/>
    <w:rsid w:val="006148ED"/>
    <w:rsid w:val="00615FFC"/>
    <w:rsid w:val="00637825"/>
    <w:rsid w:val="006413F1"/>
    <w:rsid w:val="0064692D"/>
    <w:rsid w:val="00666C34"/>
    <w:rsid w:val="00685B63"/>
    <w:rsid w:val="00697D82"/>
    <w:rsid w:val="006E25EE"/>
    <w:rsid w:val="006E31ED"/>
    <w:rsid w:val="006E5CE1"/>
    <w:rsid w:val="006E5EB1"/>
    <w:rsid w:val="00746759"/>
    <w:rsid w:val="00751FCA"/>
    <w:rsid w:val="007827E6"/>
    <w:rsid w:val="007B2C4D"/>
    <w:rsid w:val="007C35F9"/>
    <w:rsid w:val="007C3DDA"/>
    <w:rsid w:val="007C579C"/>
    <w:rsid w:val="007D7BE2"/>
    <w:rsid w:val="007E686E"/>
    <w:rsid w:val="007F4F8C"/>
    <w:rsid w:val="00813B51"/>
    <w:rsid w:val="00817BE0"/>
    <w:rsid w:val="00836771"/>
    <w:rsid w:val="00843CCB"/>
    <w:rsid w:val="00861004"/>
    <w:rsid w:val="00862C6D"/>
    <w:rsid w:val="00881960"/>
    <w:rsid w:val="00881D40"/>
    <w:rsid w:val="00893FEC"/>
    <w:rsid w:val="008C3A0F"/>
    <w:rsid w:val="008C3F1A"/>
    <w:rsid w:val="008C49FA"/>
    <w:rsid w:val="008D67CA"/>
    <w:rsid w:val="008E6A69"/>
    <w:rsid w:val="008F15EC"/>
    <w:rsid w:val="008F3DBF"/>
    <w:rsid w:val="00914209"/>
    <w:rsid w:val="0092371E"/>
    <w:rsid w:val="0092638C"/>
    <w:rsid w:val="00931036"/>
    <w:rsid w:val="0094000D"/>
    <w:rsid w:val="009845FF"/>
    <w:rsid w:val="00996240"/>
    <w:rsid w:val="009A396A"/>
    <w:rsid w:val="009B0D19"/>
    <w:rsid w:val="009B5641"/>
    <w:rsid w:val="009C4678"/>
    <w:rsid w:val="009F3019"/>
    <w:rsid w:val="00A016A8"/>
    <w:rsid w:val="00A049C6"/>
    <w:rsid w:val="00A21544"/>
    <w:rsid w:val="00A40F62"/>
    <w:rsid w:val="00A42922"/>
    <w:rsid w:val="00A57DE7"/>
    <w:rsid w:val="00AA0975"/>
    <w:rsid w:val="00AA0E3D"/>
    <w:rsid w:val="00AC7015"/>
    <w:rsid w:val="00AC7512"/>
    <w:rsid w:val="00AD4620"/>
    <w:rsid w:val="00AE09F8"/>
    <w:rsid w:val="00AE3525"/>
    <w:rsid w:val="00AF66D0"/>
    <w:rsid w:val="00B141C4"/>
    <w:rsid w:val="00B31EF8"/>
    <w:rsid w:val="00B558D2"/>
    <w:rsid w:val="00B56FF5"/>
    <w:rsid w:val="00B823BE"/>
    <w:rsid w:val="00BB67B1"/>
    <w:rsid w:val="00BC7329"/>
    <w:rsid w:val="00BD1342"/>
    <w:rsid w:val="00BD6551"/>
    <w:rsid w:val="00BD79B9"/>
    <w:rsid w:val="00BE54EA"/>
    <w:rsid w:val="00BF51AA"/>
    <w:rsid w:val="00C16189"/>
    <w:rsid w:val="00C21387"/>
    <w:rsid w:val="00C242E2"/>
    <w:rsid w:val="00C41EAC"/>
    <w:rsid w:val="00C4374E"/>
    <w:rsid w:val="00C61304"/>
    <w:rsid w:val="00C65629"/>
    <w:rsid w:val="00C742B0"/>
    <w:rsid w:val="00C74598"/>
    <w:rsid w:val="00C76C87"/>
    <w:rsid w:val="00C76F13"/>
    <w:rsid w:val="00C77F08"/>
    <w:rsid w:val="00C84C73"/>
    <w:rsid w:val="00C85D02"/>
    <w:rsid w:val="00CC48A3"/>
    <w:rsid w:val="00CE3057"/>
    <w:rsid w:val="00CE3CEF"/>
    <w:rsid w:val="00CF42F7"/>
    <w:rsid w:val="00D1010D"/>
    <w:rsid w:val="00D13BFE"/>
    <w:rsid w:val="00D23427"/>
    <w:rsid w:val="00D24783"/>
    <w:rsid w:val="00D72223"/>
    <w:rsid w:val="00D823D6"/>
    <w:rsid w:val="00D8240E"/>
    <w:rsid w:val="00DA005A"/>
    <w:rsid w:val="00DA4220"/>
    <w:rsid w:val="00DD5986"/>
    <w:rsid w:val="00DD6501"/>
    <w:rsid w:val="00DF32C3"/>
    <w:rsid w:val="00DF5EE3"/>
    <w:rsid w:val="00DF6131"/>
    <w:rsid w:val="00E0028D"/>
    <w:rsid w:val="00E01914"/>
    <w:rsid w:val="00E0308F"/>
    <w:rsid w:val="00E220D6"/>
    <w:rsid w:val="00E24857"/>
    <w:rsid w:val="00E44BA5"/>
    <w:rsid w:val="00E51E02"/>
    <w:rsid w:val="00E534F5"/>
    <w:rsid w:val="00E67936"/>
    <w:rsid w:val="00E7603E"/>
    <w:rsid w:val="00E91472"/>
    <w:rsid w:val="00E92839"/>
    <w:rsid w:val="00E95F68"/>
    <w:rsid w:val="00EA0F3D"/>
    <w:rsid w:val="00EA716D"/>
    <w:rsid w:val="00EB1292"/>
    <w:rsid w:val="00EB6CEA"/>
    <w:rsid w:val="00EC1573"/>
    <w:rsid w:val="00ED248D"/>
    <w:rsid w:val="00ED567E"/>
    <w:rsid w:val="00EE2BE3"/>
    <w:rsid w:val="00EF7677"/>
    <w:rsid w:val="00F43FD2"/>
    <w:rsid w:val="00F44C1B"/>
    <w:rsid w:val="00F51711"/>
    <w:rsid w:val="00F5514F"/>
    <w:rsid w:val="00F70412"/>
    <w:rsid w:val="00F719F7"/>
    <w:rsid w:val="00F73503"/>
    <w:rsid w:val="00F7568C"/>
    <w:rsid w:val="00F87608"/>
    <w:rsid w:val="00F90557"/>
    <w:rsid w:val="00FB3344"/>
    <w:rsid w:val="00FC6960"/>
    <w:rsid w:val="00FE1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07716"/>
  <w15:docId w15:val="{0FA3721D-0F36-4D29-9A80-214CA7C3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9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9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40E"/>
    <w:pPr>
      <w:ind w:left="720"/>
      <w:contextualSpacing/>
    </w:pPr>
  </w:style>
  <w:style w:type="character" w:customStyle="1" w:styleId="Heading1Char">
    <w:name w:val="Heading 1 Char"/>
    <w:basedOn w:val="DefaultParagraphFont"/>
    <w:link w:val="Heading1"/>
    <w:uiPriority w:val="9"/>
    <w:rsid w:val="00E679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793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1010D"/>
    <w:rPr>
      <w:color w:val="0563C1" w:themeColor="hyperlink"/>
      <w:u w:val="single"/>
    </w:rPr>
  </w:style>
  <w:style w:type="paragraph" w:styleId="NoSpacing">
    <w:name w:val="No Spacing"/>
    <w:link w:val="NoSpacingChar"/>
    <w:uiPriority w:val="1"/>
    <w:qFormat/>
    <w:rsid w:val="00D1010D"/>
    <w:pPr>
      <w:spacing w:after="0" w:line="240" w:lineRule="auto"/>
    </w:pPr>
  </w:style>
  <w:style w:type="character" w:styleId="UnresolvedMention">
    <w:name w:val="Unresolved Mention"/>
    <w:basedOn w:val="DefaultParagraphFont"/>
    <w:uiPriority w:val="99"/>
    <w:semiHidden/>
    <w:unhideWhenUsed/>
    <w:rsid w:val="0012574B"/>
    <w:rPr>
      <w:color w:val="605E5C"/>
      <w:shd w:val="clear" w:color="auto" w:fill="E1DFDD"/>
    </w:rPr>
  </w:style>
  <w:style w:type="character" w:styleId="FollowedHyperlink">
    <w:name w:val="FollowedHyperlink"/>
    <w:basedOn w:val="DefaultParagraphFont"/>
    <w:uiPriority w:val="99"/>
    <w:semiHidden/>
    <w:unhideWhenUsed/>
    <w:rsid w:val="002838E3"/>
    <w:rPr>
      <w:color w:val="954F72" w:themeColor="followedHyperlink"/>
      <w:u w:val="single"/>
    </w:rPr>
  </w:style>
  <w:style w:type="character" w:styleId="Strong">
    <w:name w:val="Strong"/>
    <w:basedOn w:val="DefaultParagraphFont"/>
    <w:uiPriority w:val="22"/>
    <w:qFormat/>
    <w:rsid w:val="00076AFF"/>
    <w:rPr>
      <w:b/>
      <w:bCs/>
    </w:rPr>
  </w:style>
  <w:style w:type="paragraph" w:styleId="TOCHeading">
    <w:name w:val="TOC Heading"/>
    <w:basedOn w:val="Heading1"/>
    <w:next w:val="Normal"/>
    <w:uiPriority w:val="39"/>
    <w:unhideWhenUsed/>
    <w:qFormat/>
    <w:rsid w:val="003235B8"/>
    <w:pPr>
      <w:outlineLvl w:val="9"/>
    </w:pPr>
    <w:rPr>
      <w:lang w:val="en-US"/>
    </w:rPr>
  </w:style>
  <w:style w:type="paragraph" w:styleId="TOC1">
    <w:name w:val="toc 1"/>
    <w:basedOn w:val="Normal"/>
    <w:next w:val="Normal"/>
    <w:autoRedefine/>
    <w:uiPriority w:val="39"/>
    <w:unhideWhenUsed/>
    <w:rsid w:val="00282884"/>
    <w:pPr>
      <w:tabs>
        <w:tab w:val="left" w:pos="440"/>
        <w:tab w:val="right" w:leader="dot" w:pos="9016"/>
      </w:tabs>
      <w:spacing w:after="100"/>
    </w:pPr>
  </w:style>
  <w:style w:type="paragraph" w:styleId="TOC2">
    <w:name w:val="toc 2"/>
    <w:basedOn w:val="Normal"/>
    <w:next w:val="Normal"/>
    <w:autoRedefine/>
    <w:uiPriority w:val="39"/>
    <w:unhideWhenUsed/>
    <w:rsid w:val="003235B8"/>
    <w:pPr>
      <w:spacing w:after="100"/>
      <w:ind w:left="220"/>
    </w:pPr>
  </w:style>
  <w:style w:type="character" w:customStyle="1" w:styleId="NoSpacingChar">
    <w:name w:val="No Spacing Char"/>
    <w:basedOn w:val="DefaultParagraphFont"/>
    <w:link w:val="NoSpacing"/>
    <w:uiPriority w:val="1"/>
    <w:rsid w:val="00F44C1B"/>
  </w:style>
  <w:style w:type="paragraph" w:styleId="Header">
    <w:name w:val="header"/>
    <w:basedOn w:val="Normal"/>
    <w:link w:val="HeaderChar"/>
    <w:uiPriority w:val="99"/>
    <w:unhideWhenUsed/>
    <w:rsid w:val="00401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632"/>
  </w:style>
  <w:style w:type="paragraph" w:styleId="Footer">
    <w:name w:val="footer"/>
    <w:basedOn w:val="Normal"/>
    <w:link w:val="FooterChar"/>
    <w:uiPriority w:val="99"/>
    <w:unhideWhenUsed/>
    <w:rsid w:val="00401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2059">
      <w:bodyDiv w:val="1"/>
      <w:marLeft w:val="0"/>
      <w:marRight w:val="0"/>
      <w:marTop w:val="0"/>
      <w:marBottom w:val="0"/>
      <w:divBdr>
        <w:top w:val="none" w:sz="0" w:space="0" w:color="auto"/>
        <w:left w:val="none" w:sz="0" w:space="0" w:color="auto"/>
        <w:bottom w:val="none" w:sz="0" w:space="0" w:color="auto"/>
        <w:right w:val="none" w:sz="0" w:space="0" w:color="auto"/>
      </w:divBdr>
    </w:div>
    <w:div w:id="184251501">
      <w:bodyDiv w:val="1"/>
      <w:marLeft w:val="0"/>
      <w:marRight w:val="0"/>
      <w:marTop w:val="0"/>
      <w:marBottom w:val="0"/>
      <w:divBdr>
        <w:top w:val="none" w:sz="0" w:space="0" w:color="auto"/>
        <w:left w:val="none" w:sz="0" w:space="0" w:color="auto"/>
        <w:bottom w:val="none" w:sz="0" w:space="0" w:color="auto"/>
        <w:right w:val="none" w:sz="0" w:space="0" w:color="auto"/>
      </w:divBdr>
    </w:div>
    <w:div w:id="220753702">
      <w:bodyDiv w:val="1"/>
      <w:marLeft w:val="0"/>
      <w:marRight w:val="0"/>
      <w:marTop w:val="0"/>
      <w:marBottom w:val="0"/>
      <w:divBdr>
        <w:top w:val="none" w:sz="0" w:space="0" w:color="auto"/>
        <w:left w:val="none" w:sz="0" w:space="0" w:color="auto"/>
        <w:bottom w:val="none" w:sz="0" w:space="0" w:color="auto"/>
        <w:right w:val="none" w:sz="0" w:space="0" w:color="auto"/>
      </w:divBdr>
    </w:div>
    <w:div w:id="275529276">
      <w:bodyDiv w:val="1"/>
      <w:marLeft w:val="0"/>
      <w:marRight w:val="0"/>
      <w:marTop w:val="0"/>
      <w:marBottom w:val="0"/>
      <w:divBdr>
        <w:top w:val="none" w:sz="0" w:space="0" w:color="auto"/>
        <w:left w:val="none" w:sz="0" w:space="0" w:color="auto"/>
        <w:bottom w:val="none" w:sz="0" w:space="0" w:color="auto"/>
        <w:right w:val="none" w:sz="0" w:space="0" w:color="auto"/>
      </w:divBdr>
    </w:div>
    <w:div w:id="299651913">
      <w:bodyDiv w:val="1"/>
      <w:marLeft w:val="0"/>
      <w:marRight w:val="0"/>
      <w:marTop w:val="0"/>
      <w:marBottom w:val="0"/>
      <w:divBdr>
        <w:top w:val="none" w:sz="0" w:space="0" w:color="auto"/>
        <w:left w:val="none" w:sz="0" w:space="0" w:color="auto"/>
        <w:bottom w:val="none" w:sz="0" w:space="0" w:color="auto"/>
        <w:right w:val="none" w:sz="0" w:space="0" w:color="auto"/>
      </w:divBdr>
    </w:div>
    <w:div w:id="484129985">
      <w:bodyDiv w:val="1"/>
      <w:marLeft w:val="0"/>
      <w:marRight w:val="0"/>
      <w:marTop w:val="0"/>
      <w:marBottom w:val="0"/>
      <w:divBdr>
        <w:top w:val="none" w:sz="0" w:space="0" w:color="auto"/>
        <w:left w:val="none" w:sz="0" w:space="0" w:color="auto"/>
        <w:bottom w:val="none" w:sz="0" w:space="0" w:color="auto"/>
        <w:right w:val="none" w:sz="0" w:space="0" w:color="auto"/>
      </w:divBdr>
    </w:div>
    <w:div w:id="487290515">
      <w:bodyDiv w:val="1"/>
      <w:marLeft w:val="0"/>
      <w:marRight w:val="0"/>
      <w:marTop w:val="0"/>
      <w:marBottom w:val="0"/>
      <w:divBdr>
        <w:top w:val="none" w:sz="0" w:space="0" w:color="auto"/>
        <w:left w:val="none" w:sz="0" w:space="0" w:color="auto"/>
        <w:bottom w:val="none" w:sz="0" w:space="0" w:color="auto"/>
        <w:right w:val="none" w:sz="0" w:space="0" w:color="auto"/>
      </w:divBdr>
    </w:div>
    <w:div w:id="572084231">
      <w:bodyDiv w:val="1"/>
      <w:marLeft w:val="0"/>
      <w:marRight w:val="0"/>
      <w:marTop w:val="0"/>
      <w:marBottom w:val="0"/>
      <w:divBdr>
        <w:top w:val="none" w:sz="0" w:space="0" w:color="auto"/>
        <w:left w:val="none" w:sz="0" w:space="0" w:color="auto"/>
        <w:bottom w:val="none" w:sz="0" w:space="0" w:color="auto"/>
        <w:right w:val="none" w:sz="0" w:space="0" w:color="auto"/>
      </w:divBdr>
    </w:div>
    <w:div w:id="636494844">
      <w:bodyDiv w:val="1"/>
      <w:marLeft w:val="0"/>
      <w:marRight w:val="0"/>
      <w:marTop w:val="0"/>
      <w:marBottom w:val="0"/>
      <w:divBdr>
        <w:top w:val="none" w:sz="0" w:space="0" w:color="auto"/>
        <w:left w:val="none" w:sz="0" w:space="0" w:color="auto"/>
        <w:bottom w:val="none" w:sz="0" w:space="0" w:color="auto"/>
        <w:right w:val="none" w:sz="0" w:space="0" w:color="auto"/>
      </w:divBdr>
    </w:div>
    <w:div w:id="792090599">
      <w:bodyDiv w:val="1"/>
      <w:marLeft w:val="0"/>
      <w:marRight w:val="0"/>
      <w:marTop w:val="0"/>
      <w:marBottom w:val="0"/>
      <w:divBdr>
        <w:top w:val="none" w:sz="0" w:space="0" w:color="auto"/>
        <w:left w:val="none" w:sz="0" w:space="0" w:color="auto"/>
        <w:bottom w:val="none" w:sz="0" w:space="0" w:color="auto"/>
        <w:right w:val="none" w:sz="0" w:space="0" w:color="auto"/>
      </w:divBdr>
    </w:div>
    <w:div w:id="848178073">
      <w:bodyDiv w:val="1"/>
      <w:marLeft w:val="0"/>
      <w:marRight w:val="0"/>
      <w:marTop w:val="0"/>
      <w:marBottom w:val="0"/>
      <w:divBdr>
        <w:top w:val="none" w:sz="0" w:space="0" w:color="auto"/>
        <w:left w:val="none" w:sz="0" w:space="0" w:color="auto"/>
        <w:bottom w:val="none" w:sz="0" w:space="0" w:color="auto"/>
        <w:right w:val="none" w:sz="0" w:space="0" w:color="auto"/>
      </w:divBdr>
      <w:divsChild>
        <w:div w:id="812672455">
          <w:marLeft w:val="0"/>
          <w:marRight w:val="0"/>
          <w:marTop w:val="0"/>
          <w:marBottom w:val="0"/>
          <w:divBdr>
            <w:top w:val="none" w:sz="0" w:space="0" w:color="auto"/>
            <w:left w:val="none" w:sz="0" w:space="0" w:color="auto"/>
            <w:bottom w:val="none" w:sz="0" w:space="0" w:color="auto"/>
            <w:right w:val="none" w:sz="0" w:space="0" w:color="auto"/>
          </w:divBdr>
        </w:div>
      </w:divsChild>
    </w:div>
    <w:div w:id="944968880">
      <w:bodyDiv w:val="1"/>
      <w:marLeft w:val="0"/>
      <w:marRight w:val="0"/>
      <w:marTop w:val="0"/>
      <w:marBottom w:val="0"/>
      <w:divBdr>
        <w:top w:val="none" w:sz="0" w:space="0" w:color="auto"/>
        <w:left w:val="none" w:sz="0" w:space="0" w:color="auto"/>
        <w:bottom w:val="none" w:sz="0" w:space="0" w:color="auto"/>
        <w:right w:val="none" w:sz="0" w:space="0" w:color="auto"/>
      </w:divBdr>
    </w:div>
    <w:div w:id="1333414632">
      <w:bodyDiv w:val="1"/>
      <w:marLeft w:val="0"/>
      <w:marRight w:val="0"/>
      <w:marTop w:val="0"/>
      <w:marBottom w:val="0"/>
      <w:divBdr>
        <w:top w:val="none" w:sz="0" w:space="0" w:color="auto"/>
        <w:left w:val="none" w:sz="0" w:space="0" w:color="auto"/>
        <w:bottom w:val="none" w:sz="0" w:space="0" w:color="auto"/>
        <w:right w:val="none" w:sz="0" w:space="0" w:color="auto"/>
      </w:divBdr>
    </w:div>
    <w:div w:id="1580478748">
      <w:bodyDiv w:val="1"/>
      <w:marLeft w:val="0"/>
      <w:marRight w:val="0"/>
      <w:marTop w:val="0"/>
      <w:marBottom w:val="0"/>
      <w:divBdr>
        <w:top w:val="none" w:sz="0" w:space="0" w:color="auto"/>
        <w:left w:val="none" w:sz="0" w:space="0" w:color="auto"/>
        <w:bottom w:val="none" w:sz="0" w:space="0" w:color="auto"/>
        <w:right w:val="none" w:sz="0" w:space="0" w:color="auto"/>
      </w:divBdr>
    </w:div>
    <w:div w:id="1604337181">
      <w:bodyDiv w:val="1"/>
      <w:marLeft w:val="0"/>
      <w:marRight w:val="0"/>
      <w:marTop w:val="0"/>
      <w:marBottom w:val="0"/>
      <w:divBdr>
        <w:top w:val="none" w:sz="0" w:space="0" w:color="auto"/>
        <w:left w:val="none" w:sz="0" w:space="0" w:color="auto"/>
        <w:bottom w:val="none" w:sz="0" w:space="0" w:color="auto"/>
        <w:right w:val="none" w:sz="0" w:space="0" w:color="auto"/>
      </w:divBdr>
    </w:div>
    <w:div w:id="1827428955">
      <w:bodyDiv w:val="1"/>
      <w:marLeft w:val="0"/>
      <w:marRight w:val="0"/>
      <w:marTop w:val="0"/>
      <w:marBottom w:val="0"/>
      <w:divBdr>
        <w:top w:val="none" w:sz="0" w:space="0" w:color="auto"/>
        <w:left w:val="none" w:sz="0" w:space="0" w:color="auto"/>
        <w:bottom w:val="none" w:sz="0" w:space="0" w:color="auto"/>
        <w:right w:val="none" w:sz="0" w:space="0" w:color="auto"/>
      </w:divBdr>
    </w:div>
    <w:div w:id="1834104627">
      <w:bodyDiv w:val="1"/>
      <w:marLeft w:val="0"/>
      <w:marRight w:val="0"/>
      <w:marTop w:val="0"/>
      <w:marBottom w:val="0"/>
      <w:divBdr>
        <w:top w:val="none" w:sz="0" w:space="0" w:color="auto"/>
        <w:left w:val="none" w:sz="0" w:space="0" w:color="auto"/>
        <w:bottom w:val="none" w:sz="0" w:space="0" w:color="auto"/>
        <w:right w:val="none" w:sz="0" w:space="0" w:color="auto"/>
      </w:divBdr>
    </w:div>
    <w:div w:id="1844663347">
      <w:bodyDiv w:val="1"/>
      <w:marLeft w:val="0"/>
      <w:marRight w:val="0"/>
      <w:marTop w:val="0"/>
      <w:marBottom w:val="0"/>
      <w:divBdr>
        <w:top w:val="none" w:sz="0" w:space="0" w:color="auto"/>
        <w:left w:val="none" w:sz="0" w:space="0" w:color="auto"/>
        <w:bottom w:val="none" w:sz="0" w:space="0" w:color="auto"/>
        <w:right w:val="none" w:sz="0" w:space="0" w:color="auto"/>
      </w:divBdr>
    </w:div>
    <w:div w:id="1988242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olcomponents.co.uk/collections/wireless-esp8266" TargetMode="External"/><Relationship Id="rId18" Type="http://schemas.openxmlformats.org/officeDocument/2006/relationships/hyperlink" Target="https://www.iec.ch/ip-ratings" TargetMode="External"/><Relationship Id="rId26" Type="http://schemas.openxmlformats.org/officeDocument/2006/relationships/hyperlink" Target="https://www.mordorintelligence.com/industry-reports/breathalyzers-market?gclid=CjwKCAjw1MajBhAcEiwAagW9MblsGasgINnKjPMpw7nWW1HLXeQ1bRdIRFYOXZJzxW0q6LiYyzAJExoCFboQAvD_BwE" TargetMode="External"/><Relationship Id="rId3" Type="http://schemas.openxmlformats.org/officeDocument/2006/relationships/styles" Target="styles.xml"/><Relationship Id="rId21" Type="http://schemas.openxmlformats.org/officeDocument/2006/relationships/hyperlink" Target="https://www.consilium.europa.eu/en/press/press-releases/2022/10/24/common-charger-eu-ministers-give-final-approval-to-one-size-fits-all-charging-port/" TargetMode="External"/><Relationship Id="rId7" Type="http://schemas.openxmlformats.org/officeDocument/2006/relationships/endnotes" Target="endnotes.xml"/><Relationship Id="rId12" Type="http://schemas.openxmlformats.org/officeDocument/2006/relationships/hyperlink" Target="https://www.centronstorage.com/10-effective-ways-store-electronic-devices/" TargetMode="External"/><Relationship Id="rId17" Type="http://schemas.openxmlformats.org/officeDocument/2006/relationships/hyperlink" Target="https://www.grandviewresearch.com/industry-analysis/breath-analyzer-market" TargetMode="External"/><Relationship Id="rId25" Type="http://schemas.openxmlformats.org/officeDocument/2006/relationships/hyperlink" Target="https://assets.publishing.service.gov.uk/government/uploads/system/uploads/attachment_data/file/966283/Breath_TPP_Final_version_v1.0.pdf" TargetMode="External"/><Relationship Id="rId2" Type="http://schemas.openxmlformats.org/officeDocument/2006/relationships/numbering" Target="numbering.xml"/><Relationship Id="rId16" Type="http://schemas.openxmlformats.org/officeDocument/2006/relationships/hyperlink" Target="https://www.gov.uk/guidance/essential-workers-prioritised-for-covid-19-testing#essential-public-services-staff" TargetMode="External"/><Relationship Id="rId20" Type="http://schemas.openxmlformats.org/officeDocument/2006/relationships/hyperlink" Target="https://www.iso.org/iso-9001-quality-management.html" TargetMode="External"/><Relationship Id="rId29" Type="http://schemas.openxmlformats.org/officeDocument/2006/relationships/hyperlink" Target="https://ritms.rutgers.edu/news/rutgers-researchers-are-developing-a-covid-19-breathalyzer-te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althcare-in-europe.com/en/news/spironose-the-electronic-nose-that-knows-about-covid-19.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ose-company.com/en/" TargetMode="External"/><Relationship Id="rId23" Type="http://schemas.openxmlformats.org/officeDocument/2006/relationships/hyperlink" Target="https://inspect-ir.com/" TargetMode="External"/><Relationship Id="rId28" Type="http://schemas.openxmlformats.org/officeDocument/2006/relationships/hyperlink" Target="https://premier-research.com/blog-4-apac-countries-medical-device-regulations/" TargetMode="External"/><Relationship Id="rId10" Type="http://schemas.openxmlformats.org/officeDocument/2006/relationships/image" Target="media/image3.png"/><Relationship Id="rId19" Type="http://schemas.openxmlformats.org/officeDocument/2006/relationships/hyperlink" Target="https://www.iso.org/standard/59752.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1058018/life-sciences-innovative-manufacturing-fund-lsimf-scheme-guidance.pdf" TargetMode="External"/><Relationship Id="rId22" Type="http://schemas.openxmlformats.org/officeDocument/2006/relationships/hyperlink" Target="https://www.imec-int.com/en/press/imec-signs-licensing-agreement-midiagnostics-commercialize-its-patented-technology-fast-and" TargetMode="External"/><Relationship Id="rId27" Type="http://schemas.openxmlformats.org/officeDocument/2006/relationships/hyperlink" Target="https://www.plasticfilmrecycling.org/recycling-commercial-film/businesses-collecting-post-commercial-film/plastic-film-education-post-commercial-film-collection/what-is-recyclable/" TargetMode="External"/><Relationship Id="rId30" Type="http://schemas.openxmlformats.org/officeDocument/2006/relationships/hyperlink" Target="https://businesswales.gov.wales/innovation/smart-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7D9CE-C4A5-487E-9243-618837147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7373</TotalTime>
  <Pages>24</Pages>
  <Words>5931</Words>
  <Characters>33807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Assessment B</vt:lpstr>
    </vt:vector>
  </TitlesOfParts>
  <Company>JNJ</Company>
  <LinksUpToDate>false</LinksUpToDate>
  <CharactersWithSpaces>39659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B</dc:title>
  <dc:subject>Design Brief</dc:subject>
  <dc:creator>Ryan Prosser (2126851)</dc:creator>
  <cp:keywords/>
  <dc:description/>
  <cp:lastModifiedBy>Ryan Prosser (2126851)</cp:lastModifiedBy>
  <cp:revision>37</cp:revision>
  <dcterms:created xsi:type="dcterms:W3CDTF">2023-05-06T09:19:00Z</dcterms:created>
  <dcterms:modified xsi:type="dcterms:W3CDTF">2023-05-28T10:17:00Z</dcterms:modified>
</cp:coreProperties>
</file>