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60476" w14:textId="273C5F61" w:rsidR="005B57AF" w:rsidRDefault="005B57AF" w:rsidP="00F551AF">
      <w:pPr>
        <w:pStyle w:val="p1"/>
        <w:rPr>
          <w:rStyle w:val="s1"/>
        </w:rPr>
      </w:pPr>
      <w:r>
        <w:rPr>
          <w:rStyle w:val="s1"/>
        </w:rPr>
        <w:t>GROUP</w:t>
      </w:r>
      <w:r w:rsidR="005D1B23">
        <w:rPr>
          <w:rStyle w:val="s1"/>
        </w:rPr>
        <w:t xml:space="preserve"> </w:t>
      </w:r>
      <w:bookmarkStart w:id="0" w:name="_GoBack"/>
      <w:bookmarkEnd w:id="0"/>
      <w:r>
        <w:rPr>
          <w:rStyle w:val="s1"/>
        </w:rPr>
        <w:t xml:space="preserve">1: Salma Mohammed, </w:t>
      </w:r>
      <w:proofErr w:type="spellStart"/>
      <w:r>
        <w:rPr>
          <w:rStyle w:val="s1"/>
        </w:rPr>
        <w:t>Lulain</w:t>
      </w:r>
      <w:proofErr w:type="spellEnd"/>
      <w:r>
        <w:rPr>
          <w:rStyle w:val="s1"/>
        </w:rPr>
        <w:t xml:space="preserve"> </w:t>
      </w:r>
      <w:proofErr w:type="spellStart"/>
      <w:r>
        <w:rPr>
          <w:rStyle w:val="s1"/>
        </w:rPr>
        <w:t>Tampau</w:t>
      </w:r>
      <w:proofErr w:type="spellEnd"/>
      <w:r>
        <w:rPr>
          <w:rStyle w:val="s1"/>
        </w:rPr>
        <w:t xml:space="preserve">, Haider Ali, </w:t>
      </w:r>
      <w:proofErr w:type="spellStart"/>
      <w:r>
        <w:rPr>
          <w:rStyle w:val="s1"/>
        </w:rPr>
        <w:t>Liviu</w:t>
      </w:r>
      <w:proofErr w:type="spellEnd"/>
      <w:r>
        <w:rPr>
          <w:rStyle w:val="s1"/>
        </w:rPr>
        <w:t xml:space="preserve"> </w:t>
      </w:r>
      <w:proofErr w:type="spellStart"/>
      <w:r>
        <w:rPr>
          <w:rStyle w:val="s1"/>
        </w:rPr>
        <w:t>Ticu</w:t>
      </w:r>
      <w:proofErr w:type="spellEnd"/>
      <w:r>
        <w:rPr>
          <w:rStyle w:val="s1"/>
        </w:rPr>
        <w:t xml:space="preserve"> </w:t>
      </w:r>
      <w:proofErr w:type="spellStart"/>
      <w:r>
        <w:rPr>
          <w:rStyle w:val="s1"/>
        </w:rPr>
        <w:t>Topala</w:t>
      </w:r>
      <w:proofErr w:type="spellEnd"/>
    </w:p>
    <w:p w14:paraId="1D9C07EE" w14:textId="6A60B754" w:rsidR="005B57AF" w:rsidRDefault="005B57AF" w:rsidP="00F551AF">
      <w:pPr>
        <w:pStyle w:val="p1"/>
        <w:rPr>
          <w:rStyle w:val="s1"/>
        </w:rPr>
      </w:pPr>
      <w:r>
        <w:rPr>
          <w:rStyle w:val="s1"/>
        </w:rPr>
        <w:t>Salma Mohammed Student ID: 1709516</w:t>
      </w:r>
    </w:p>
    <w:p w14:paraId="5639AE75" w14:textId="0012C01D" w:rsidR="005B57AF" w:rsidRDefault="005B57AF" w:rsidP="00F551AF">
      <w:pPr>
        <w:pStyle w:val="p1"/>
        <w:rPr>
          <w:rStyle w:val="s1"/>
        </w:rPr>
      </w:pPr>
      <w:r>
        <w:rPr>
          <w:rStyle w:val="s1"/>
        </w:rPr>
        <w:t>Professional Career Development Presentation on 09.11.19</w:t>
      </w:r>
    </w:p>
    <w:p w14:paraId="5D8E5E33" w14:textId="77777777" w:rsidR="005D1B23" w:rsidRDefault="005D1B23" w:rsidP="005D1B23">
      <w:pPr>
        <w:jc w:val="both"/>
      </w:pPr>
      <w:r>
        <w:t xml:space="preserve">I am the lead interviewer in the NHS Recruitment Process. I will be looking to see if a Candidate is suitable for the job role as a Ward Manager at University Hospital of Wales. It will be a selection interview and it will be semi-structured with </w:t>
      </w:r>
      <w:proofErr w:type="gramStart"/>
      <w:r>
        <w:t>competency based</w:t>
      </w:r>
      <w:proofErr w:type="gramEnd"/>
      <w:r>
        <w:t xml:space="preserve"> questions to find the right Candidate for the job as a Ward Manager. A selection interview is important as it will help me to identify if the candidate will be able to perform the role well, also an interview has advantages for the Candidate too as I will give them information on Learning opportunities &amp; Employee benefits. Moreover, it will give me the chance to be able to give a good impression of our organisation. At the interview, I will be able to know their work history, experience and skill set. There are three key questions that I will need to </w:t>
      </w:r>
      <w:proofErr w:type="gramStart"/>
      <w:r>
        <w:t>know</w:t>
      </w:r>
      <w:proofErr w:type="gramEnd"/>
      <w:r>
        <w:t xml:space="preserve"> and these questions are, can they do the job? Will this person do the job? And will they fit in? </w:t>
      </w:r>
    </w:p>
    <w:p w14:paraId="39C0B500" w14:textId="77777777" w:rsidR="005D1B23" w:rsidRDefault="005D1B23" w:rsidP="005D1B23">
      <w:pPr>
        <w:jc w:val="both"/>
      </w:pPr>
    </w:p>
    <w:p w14:paraId="30EC9F1C" w14:textId="77777777" w:rsidR="005D1B23" w:rsidRDefault="005D1B23" w:rsidP="005D1B23">
      <w:pPr>
        <w:jc w:val="both"/>
      </w:pPr>
      <w:r>
        <w:t xml:space="preserve">When conducting the interviews, I will be using the competency tool to select the best candidate. I will have to bear in mind that the following things like the candidate’s Work experience, Education, Training, Certification, Licence, Legal requirements and the willingness of a candidate will all help to make my decision. The candidate’s Knowledge, skills, abilities, behaviour, expertise and performance at the interview will be useful to decide which candidate is best suitable for this position. Moreover, the person specification that was advertised for the post, the right candidate will have to reflect those skills at the interview. </w:t>
      </w:r>
      <w:proofErr w:type="gramStart"/>
      <w:r>
        <w:t>So</w:t>
      </w:r>
      <w:proofErr w:type="gramEnd"/>
      <w:r>
        <w:t xml:space="preserve"> for example, person specification like general intelligence, motivation and attainments will be certain qualities to look out for. </w:t>
      </w:r>
      <w:proofErr w:type="gramStart"/>
      <w:r>
        <w:t>Moreover</w:t>
      </w:r>
      <w:proofErr w:type="gramEnd"/>
      <w:r>
        <w:t xml:space="preserve"> it is important to find out about the candidate’s circumstances as we will need a candidate to start as soon as they are able to and is flexible to the needs of the service. As the lead interviewer, there are objectives which I will be considering when I’m looking at a potential future employee. These objectives are- will the candidate be able to perform the role as a Ward Manager well? </w:t>
      </w:r>
      <w:proofErr w:type="gramStart"/>
      <w:r>
        <w:t>Also</w:t>
      </w:r>
      <w:proofErr w:type="gramEnd"/>
      <w:r>
        <w:t xml:space="preserve"> will they work as an acceptable level within the NHS organisation? Moreover, will </w:t>
      </w:r>
      <w:proofErr w:type="gramStart"/>
      <w:r>
        <w:t>the  candidate</w:t>
      </w:r>
      <w:proofErr w:type="gramEnd"/>
      <w:r>
        <w:t xml:space="preserve"> fit into the culture of the NHS organisation. These objectives are quite crucial at selection. At the interview, I will be asking different types of questions in order to help me find out more about the candidate. I will be using more open questions as this helps to find out more about the candidate. Moreover, I will also be asking hypothetical and behavioural questions to the Candidates. General behaviour of the candidate is quite an important aspect. It can somewhat tell me about how the candidate is like. Turning their phone off, effective communication, dressing smart says a fair bit about a person. I will also see if the candidate is prepared as this shows the level of interest that they have, to perform the job as a Ward Manager well. </w:t>
      </w:r>
    </w:p>
    <w:p w14:paraId="00A0D469" w14:textId="77777777" w:rsidR="005D1B23" w:rsidRDefault="005D1B23" w:rsidP="005D1B23">
      <w:pPr>
        <w:jc w:val="both"/>
      </w:pPr>
    </w:p>
    <w:p w14:paraId="35016E74" w14:textId="77777777" w:rsidR="005D1B23" w:rsidRDefault="005D1B23" w:rsidP="005D1B23">
      <w:pPr>
        <w:jc w:val="both"/>
      </w:pPr>
    </w:p>
    <w:p w14:paraId="16E6D886" w14:textId="77777777" w:rsidR="005D1B23" w:rsidRDefault="005D1B23" w:rsidP="005D1B23">
      <w:pPr>
        <w:jc w:val="both"/>
      </w:pPr>
    </w:p>
    <w:p w14:paraId="66A1F656" w14:textId="77777777" w:rsidR="005D1B23" w:rsidRDefault="005D1B23" w:rsidP="005D1B23">
      <w:pPr>
        <w:jc w:val="both"/>
      </w:pPr>
    </w:p>
    <w:p w14:paraId="7A2564EE" w14:textId="77777777" w:rsidR="005D1B23" w:rsidRDefault="005D1B23" w:rsidP="005D1B23">
      <w:pPr>
        <w:jc w:val="both"/>
      </w:pPr>
    </w:p>
    <w:p w14:paraId="54D1FF66" w14:textId="2749B55A" w:rsidR="005D1B23" w:rsidRDefault="005D1B23" w:rsidP="005D1B23">
      <w:pPr>
        <w:jc w:val="both"/>
      </w:pPr>
    </w:p>
    <w:p w14:paraId="51BEFEA8" w14:textId="77777777" w:rsidR="005D1B23" w:rsidRDefault="005D1B23" w:rsidP="005D1B23">
      <w:pPr>
        <w:jc w:val="both"/>
      </w:pPr>
    </w:p>
    <w:p w14:paraId="12F7155C" w14:textId="079E0928" w:rsidR="005D1B23" w:rsidRPr="005D1B23" w:rsidRDefault="005D1B23" w:rsidP="005D1B23">
      <w:pPr>
        <w:rPr>
          <w:b/>
          <w:bCs/>
          <w:u w:val="single"/>
        </w:rPr>
      </w:pPr>
      <w:r w:rsidRPr="005D1B23">
        <w:rPr>
          <w:b/>
          <w:bCs/>
          <w:u w:val="single"/>
        </w:rPr>
        <w:lastRenderedPageBreak/>
        <w:t xml:space="preserve">References </w:t>
      </w:r>
    </w:p>
    <w:p w14:paraId="2BFB38C3" w14:textId="77777777" w:rsidR="005D1B23" w:rsidRDefault="005D1B23" w:rsidP="005D1B23"/>
    <w:p w14:paraId="7D471E42" w14:textId="173FCAEB" w:rsidR="005D1B23" w:rsidRDefault="005D1B23" w:rsidP="005D1B23">
      <w:r>
        <w:t>OLIVEIRA, T.C. (2015) Rethinking interviewing and personnel selection. Basingstoke: Palgrave Macmillan.</w:t>
      </w:r>
    </w:p>
    <w:p w14:paraId="195B6B53" w14:textId="05584B34" w:rsidR="005D1B23" w:rsidRDefault="005D1B23" w:rsidP="005D1B23">
      <w:r>
        <w:t>TAYLOR, S. (2014) Resourcing and talent management. 6th ed. London: Chartered Institute of Personnel and Development.</w:t>
      </w:r>
    </w:p>
    <w:p w14:paraId="5736F9C1" w14:textId="633107F2" w:rsidR="00255CA6" w:rsidRDefault="005D1B23" w:rsidP="005D1B23">
      <w:r>
        <w:t>NIKOLAOU, I. and OOSTROM, J.K. (eds) (2015) Employee recruitment, selection and assessment: contemporary issues for theory and practice. New York: Psychology Press.</w:t>
      </w:r>
    </w:p>
    <w:sectPr w:rsidR="00255C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1AF"/>
    <w:rsid w:val="002558E5"/>
    <w:rsid w:val="00255CA6"/>
    <w:rsid w:val="005B57AF"/>
    <w:rsid w:val="005D1B23"/>
    <w:rsid w:val="00C728E6"/>
    <w:rsid w:val="00DE1697"/>
    <w:rsid w:val="00DF640B"/>
    <w:rsid w:val="00F55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C1D81"/>
  <w15:chartTrackingRefBased/>
  <w15:docId w15:val="{1C1C6999-65B8-4C36-92BD-B747CBCD1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551AF"/>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rsid w:val="00F551AF"/>
    <w:pPr>
      <w:spacing w:before="100" w:beforeAutospacing="1" w:after="100" w:afterAutospacing="1" w:line="240" w:lineRule="auto"/>
    </w:pPr>
    <w:rPr>
      <w:rFonts w:ascii="Calibri" w:eastAsiaTheme="minorEastAsia" w:hAnsi="Calibri" w:cs="Calibri"/>
      <w:lang w:eastAsia="en-GB"/>
    </w:rPr>
  </w:style>
  <w:style w:type="character" w:customStyle="1" w:styleId="s1">
    <w:name w:val="s1"/>
    <w:basedOn w:val="DefaultParagraphFont"/>
    <w:rsid w:val="00F551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9008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525</Words>
  <Characters>2998</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Mohammed</dc:creator>
  <cp:keywords/>
  <dc:description/>
  <cp:lastModifiedBy>Salma Mohammed</cp:lastModifiedBy>
  <cp:revision>2</cp:revision>
  <dcterms:created xsi:type="dcterms:W3CDTF">2019-12-05T02:25:00Z</dcterms:created>
  <dcterms:modified xsi:type="dcterms:W3CDTF">2019-12-05T02:25:00Z</dcterms:modified>
</cp:coreProperties>
</file>