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5B7450" w14:textId="77777777" w:rsidR="003475BF" w:rsidRPr="003475BF" w:rsidRDefault="003475BF" w:rsidP="003475BF">
      <w:pPr>
        <w:jc w:val="center"/>
        <w:rPr>
          <w:rFonts w:asciiTheme="minorBidi" w:hAnsiTheme="minorBidi"/>
          <w:b/>
          <w:bCs/>
        </w:rPr>
      </w:pPr>
      <w:r w:rsidRPr="003475BF">
        <w:rPr>
          <w:rFonts w:asciiTheme="minorBidi" w:hAnsiTheme="minorBidi"/>
          <w:b/>
          <w:bCs/>
        </w:rPr>
        <w:t>Focus group: Exploring Perceptions of Self-Expression at Work</w:t>
      </w:r>
    </w:p>
    <w:p w14:paraId="6A738749" w14:textId="7E4757E6" w:rsidR="00B15B69" w:rsidRPr="003475BF" w:rsidRDefault="003475BF" w:rsidP="003475BF">
      <w:pPr>
        <w:jc w:val="center"/>
        <w:rPr>
          <w:rFonts w:asciiTheme="minorBidi" w:hAnsiTheme="minorBidi"/>
          <w:b/>
          <w:bCs/>
        </w:rPr>
      </w:pPr>
      <w:r w:rsidRPr="003475BF">
        <w:rPr>
          <w:rFonts w:asciiTheme="minorBidi" w:hAnsiTheme="minorBidi"/>
          <w:b/>
          <w:bCs/>
        </w:rPr>
        <w:t>Interview schedule</w:t>
      </w:r>
    </w:p>
    <w:p w14:paraId="4122704B" w14:textId="77777777" w:rsidR="003475BF" w:rsidRPr="003475BF" w:rsidRDefault="003475BF">
      <w:pPr>
        <w:rPr>
          <w:rFonts w:asciiTheme="minorBidi" w:hAnsiTheme="minorBidi"/>
        </w:rPr>
      </w:pPr>
    </w:p>
    <w:p w14:paraId="2650900A" w14:textId="77777777" w:rsidR="003475BF" w:rsidRPr="003475BF" w:rsidRDefault="003475BF">
      <w:pPr>
        <w:rPr>
          <w:rFonts w:asciiTheme="minorBidi" w:hAnsiTheme="minorBidi"/>
        </w:rPr>
      </w:pPr>
    </w:p>
    <w:p w14:paraId="0B00737A" w14:textId="0CC455E3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C</w:t>
      </w:r>
      <w:r w:rsidRPr="003475BF">
        <w:rPr>
          <w:rFonts w:asciiTheme="minorBidi" w:hAnsiTheme="minorBidi"/>
        </w:rPr>
        <w:t>an you briefly introduce yourselves and say a little bit about your role?</w:t>
      </w:r>
    </w:p>
    <w:p w14:paraId="00278908" w14:textId="37CFE525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T</w:t>
      </w:r>
      <w:r w:rsidRPr="003475BF">
        <w:rPr>
          <w:rFonts w:asciiTheme="minorBidi" w:hAnsiTheme="minorBidi"/>
        </w:rPr>
        <w:t>hinking generally about your workplaces, how would you describe the environment you work in day to day?</w:t>
      </w:r>
    </w:p>
    <w:p w14:paraId="03211F25" w14:textId="49839032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W</w:t>
      </w:r>
      <w:r w:rsidRPr="003475BF">
        <w:rPr>
          <w:rFonts w:asciiTheme="minorBidi" w:hAnsiTheme="minorBidi"/>
        </w:rPr>
        <w:t>hat makes a workplace feel flexible to you?</w:t>
      </w:r>
    </w:p>
    <w:p w14:paraId="67E94287" w14:textId="6D91E1A6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[All</w:t>
      </w:r>
      <w:r w:rsidRPr="003475BF">
        <w:rPr>
          <w:rFonts w:asciiTheme="minorBidi" w:hAnsiTheme="minorBidi"/>
        </w:rPr>
        <w:t>uded to ways in which you’re expected to act and I think that’s coming through again with your talk on expectation and unwritten rules</w:t>
      </w:r>
      <w:r w:rsidRPr="003475BF">
        <w:rPr>
          <w:rFonts w:asciiTheme="minorBidi" w:hAnsiTheme="minorBidi"/>
        </w:rPr>
        <w:t>]</w:t>
      </w:r>
      <w:r w:rsidRPr="003475BF">
        <w:rPr>
          <w:rFonts w:asciiTheme="minorBidi" w:hAnsiTheme="minorBidi"/>
        </w:rPr>
        <w:t>. What kinds of unwritten rules are you thinking about specifically?</w:t>
      </w:r>
    </w:p>
    <w:p w14:paraId="064FBEF4" w14:textId="6DAEE842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W</w:t>
      </w:r>
      <w:r w:rsidRPr="003475BF">
        <w:rPr>
          <w:rFonts w:asciiTheme="minorBidi" w:hAnsiTheme="minorBidi"/>
        </w:rPr>
        <w:t>hen you hear the term self-expression at work, what does that mean to you?</w:t>
      </w:r>
    </w:p>
    <w:p w14:paraId="7493EDAE" w14:textId="2C2F9C9F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H</w:t>
      </w:r>
      <w:r w:rsidRPr="003475BF">
        <w:rPr>
          <w:rFonts w:asciiTheme="minorBidi" w:hAnsiTheme="minorBidi"/>
        </w:rPr>
        <w:t>ow do you feel you navigate being yourself while also meeting those professional expectations?</w:t>
      </w:r>
    </w:p>
    <w:p w14:paraId="192E26EE" w14:textId="11EE7588" w:rsidR="003475BF" w:rsidRPr="003475BF" w:rsidRDefault="003475BF" w:rsidP="003475BF">
      <w:pPr>
        <w:pStyle w:val="ListParagraph"/>
        <w:widowControl w:val="0"/>
        <w:numPr>
          <w:ilvl w:val="1"/>
          <w:numId w:val="1"/>
        </w:numPr>
        <w:spacing w:line="360" w:lineRule="auto"/>
        <w:rPr>
          <w:rFonts w:asciiTheme="minorBidi" w:hAnsiTheme="minorBidi"/>
        </w:rPr>
      </w:pPr>
      <w:r w:rsidRPr="003475BF">
        <w:rPr>
          <w:rFonts w:asciiTheme="minorBidi" w:hAnsiTheme="minorBidi"/>
        </w:rPr>
        <w:t>Do you think that’s changed as you've become more experienced?</w:t>
      </w:r>
    </w:p>
    <w:p w14:paraId="1963BABB" w14:textId="0502F7D1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S</w:t>
      </w:r>
      <w:r w:rsidRPr="003475BF">
        <w:rPr>
          <w:rFonts w:asciiTheme="minorBidi" w:hAnsiTheme="minorBidi"/>
        </w:rPr>
        <w:t>ome people talk about appearance as a form of self-expression. What are your thoughts on that within professional settings?</w:t>
      </w:r>
    </w:p>
    <w:p w14:paraId="69F977F0" w14:textId="77777777" w:rsidR="003475BF" w:rsidRPr="003475BF" w:rsidRDefault="003475BF" w:rsidP="003475BF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3475BF">
        <w:rPr>
          <w:rFonts w:asciiTheme="minorBidi" w:hAnsiTheme="minorBidi"/>
        </w:rPr>
        <w:t>What role do you think workplace culture plays in whether people feel able to express themselves?</w:t>
      </w:r>
    </w:p>
    <w:p w14:paraId="31822CB2" w14:textId="7923B974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Would you say that some groups face additional pressures when it comes to self-expression?</w:t>
      </w:r>
    </w:p>
    <w:p w14:paraId="639ED200" w14:textId="77777777" w:rsidR="003475BF" w:rsidRPr="003475BF" w:rsidRDefault="003475BF" w:rsidP="003475BF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3475BF">
        <w:rPr>
          <w:rFonts w:asciiTheme="minorBidi" w:hAnsiTheme="minorBidi"/>
        </w:rPr>
        <w:t>Thinking specifically about helping professions, how do professional boundaries influence self-expression?</w:t>
      </w:r>
    </w:p>
    <w:p w14:paraId="0E0A2F20" w14:textId="4AB7716B" w:rsidR="003475BF" w:rsidRPr="003475BF" w:rsidRDefault="003475BF" w:rsidP="003475BF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3475BF">
        <w:rPr>
          <w:rFonts w:asciiTheme="minorBidi" w:hAnsiTheme="minorBidi"/>
        </w:rPr>
        <w:t>W</w:t>
      </w:r>
      <w:r w:rsidRPr="003475BF">
        <w:rPr>
          <w:rFonts w:asciiTheme="minorBidi" w:hAnsiTheme="minorBidi"/>
        </w:rPr>
        <w:t>hat do you think helps people feel able to express themselves at work? Authentically?</w:t>
      </w:r>
    </w:p>
    <w:p w14:paraId="258E6AAA" w14:textId="15B9C0EA" w:rsidR="003475BF" w:rsidRPr="003475BF" w:rsidRDefault="003475BF" w:rsidP="003475BF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3475BF">
        <w:rPr>
          <w:rFonts w:asciiTheme="minorBidi" w:hAnsiTheme="minorBidi"/>
        </w:rPr>
        <w:t>Is there anything about self-expression that you think we haven’t talked about but you think is important?</w:t>
      </w:r>
    </w:p>
    <w:sectPr w:rsidR="003475BF" w:rsidRPr="003475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931EEE"/>
    <w:multiLevelType w:val="hybridMultilevel"/>
    <w:tmpl w:val="BE80C5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52094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475BF"/>
    <w:rsid w:val="003475BF"/>
    <w:rsid w:val="006A590D"/>
    <w:rsid w:val="00AA6F8F"/>
    <w:rsid w:val="00B15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3372A"/>
  <w15:chartTrackingRefBased/>
  <w15:docId w15:val="{65932897-7F01-4CFF-80BE-8EA9CB3771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75BF"/>
  </w:style>
  <w:style w:type="paragraph" w:styleId="Heading1">
    <w:name w:val="heading 1"/>
    <w:basedOn w:val="Normal"/>
    <w:next w:val="Normal"/>
    <w:link w:val="Heading1Char"/>
    <w:uiPriority w:val="9"/>
    <w:qFormat/>
    <w:rsid w:val="003475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75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75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75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75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75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75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75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75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75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75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75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75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75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75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75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75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75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75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75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75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75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75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75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75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75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75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75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75B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203</Words>
  <Characters>1163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2026-10-01T12:14:00Z</dcterms:created>
  <dcterms:modified xsi:type="dcterms:W3CDTF">2026-10-01T12:22:00Z</dcterms:modified>
</cp:coreProperties>
</file>