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19760308"/>
        <w:docPartObj>
          <w:docPartGallery w:val="Cover Pages"/>
          <w:docPartUnique/>
        </w:docPartObj>
      </w:sdtPr>
      <w:sdtEndPr>
        <w:rPr>
          <w:rFonts w:ascii="Arial" w:hAnsi="Arial" w:cs="Arial"/>
          <w:sz w:val="22"/>
          <w:szCs w:val="22"/>
        </w:rPr>
      </w:sdtEndPr>
      <w:sdtContent>
        <w:p w14:paraId="4258E8B2" w14:textId="45FFCBE3" w:rsidR="008045DD" w:rsidRDefault="008045DD">
          <w:r>
            <w:rPr>
              <w:noProof/>
            </w:rPr>
            <mc:AlternateContent>
              <mc:Choice Requires="wps">
                <w:drawing>
                  <wp:anchor distT="0" distB="0" distL="114300" distR="114300" simplePos="0" relativeHeight="251660288" behindDoc="1" locked="0" layoutInCell="1" allowOverlap="1" wp14:anchorId="090BDCE1" wp14:editId="758A386C">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66B64027"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60A93277" wp14:editId="5601FB9C">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3D7C469" w14:textId="24749A3C" w:rsidR="008045DD" w:rsidRDefault="008045DD">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research Report</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6796DB24" w14:textId="71FAF480" w:rsidR="008045DD" w:rsidRDefault="005D6D31">
                                    <w:pPr>
                                      <w:pStyle w:val="NoSpacing"/>
                                      <w:rPr>
                                        <w:i/>
                                        <w:color w:val="262626" w:themeColor="text1" w:themeTint="D9"/>
                                        <w:sz w:val="36"/>
                                        <w:szCs w:val="36"/>
                                      </w:rPr>
                                    </w:pPr>
                                    <w:r>
                                      <w:rPr>
                                        <w:color w:val="262626" w:themeColor="text1" w:themeTint="D9"/>
                                        <w:sz w:val="36"/>
                                        <w:szCs w:val="36"/>
                                      </w:rPr>
                                      <w:t>Poly Begum (2116759)                                                       Lecturer name: Dale Clarke</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type w14:anchorId="60A93277" id="_x0000_t202" coordsize="21600,21600" o:spt="202" path="m,l,21600r21600,l21600,xe">
                    <v:stroke joinstyle="miter"/>
                    <v:path gradientshapeok="t" o:connecttype="rect"/>
                  </v:shapetype>
                  <v:shape id="Text Box 38" o:spid="_x0000_s1026"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3D7C469" w14:textId="24749A3C" w:rsidR="008045DD" w:rsidRDefault="008045DD">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research Report</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6796DB24" w14:textId="71FAF480" w:rsidR="008045DD" w:rsidRDefault="005D6D31">
                              <w:pPr>
                                <w:pStyle w:val="NoSpacing"/>
                                <w:rPr>
                                  <w:i/>
                                  <w:color w:val="262626" w:themeColor="text1" w:themeTint="D9"/>
                                  <w:sz w:val="36"/>
                                  <w:szCs w:val="36"/>
                                </w:rPr>
                              </w:pPr>
                              <w:r>
                                <w:rPr>
                                  <w:color w:val="262626" w:themeColor="text1" w:themeTint="D9"/>
                                  <w:sz w:val="36"/>
                                  <w:szCs w:val="36"/>
                                </w:rPr>
                                <w:t>Poly Begum (2116759)                                                       Lecturer name: Dale Clarke</w:t>
                              </w:r>
                            </w:p>
                          </w:sdtContent>
                        </w:sdt>
                      </w:txbxContent>
                    </v:textbox>
                    <w10:wrap anchorx="page" anchory="page"/>
                  </v:shape>
                </w:pict>
              </mc:Fallback>
            </mc:AlternateContent>
          </w:r>
        </w:p>
        <w:p w14:paraId="7B86748A" w14:textId="013D97EA" w:rsidR="008045DD" w:rsidRDefault="009E1C07">
          <w:pPr>
            <w:rPr>
              <w:rFonts w:ascii="Arial" w:hAnsi="Arial" w:cs="Arial"/>
              <w:sz w:val="22"/>
              <w:szCs w:val="22"/>
            </w:rPr>
          </w:pPr>
          <w:r>
            <w:rPr>
              <w:noProof/>
            </w:rPr>
            <mc:AlternateContent>
              <mc:Choice Requires="wps">
                <w:drawing>
                  <wp:anchor distT="0" distB="0" distL="114300" distR="114300" simplePos="0" relativeHeight="251661312" behindDoc="0" locked="0" layoutInCell="1" allowOverlap="1" wp14:anchorId="67E3CBF4" wp14:editId="23083C32">
                    <wp:simplePos x="0" y="0"/>
                    <wp:positionH relativeFrom="page">
                      <wp:posOffset>87682</wp:posOffset>
                    </wp:positionH>
                    <wp:positionV relativeFrom="page">
                      <wp:posOffset>4885942</wp:posOffset>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p w14:paraId="4EF5BD1B" w14:textId="32F99452" w:rsidR="008045DD" w:rsidRDefault="009E1C07" w:rsidP="009E1C07">
                                <w:pPr>
                                  <w:pStyle w:val="NoSpacing"/>
                                  <w:spacing w:after="480"/>
                                  <w:rPr>
                                    <w:i/>
                                    <w:color w:val="262626" w:themeColor="text1" w:themeTint="D9"/>
                                    <w:sz w:val="32"/>
                                    <w:szCs w:val="32"/>
                                    <w:lang w:val="en-GB"/>
                                  </w:rPr>
                                </w:pPr>
                                <w:r>
                                  <w:rPr>
                                    <w:i/>
                                    <w:color w:val="262626" w:themeColor="text1" w:themeTint="D9"/>
                                    <w:sz w:val="32"/>
                                    <w:szCs w:val="32"/>
                                    <w:lang w:val="en-GB"/>
                                  </w:rPr>
                                  <w:t xml:space="preserve">Digital Skills and Research Methods </w:t>
                                </w:r>
                              </w:p>
                              <w:p w14:paraId="2BBBDCFE" w14:textId="1284CE54" w:rsidR="009E1C07" w:rsidRPr="009E1C07" w:rsidRDefault="009E1C07" w:rsidP="009E1C07">
                                <w:pPr>
                                  <w:pStyle w:val="NoSpacing"/>
                                  <w:spacing w:after="480"/>
                                  <w:rPr>
                                    <w:i/>
                                    <w:color w:val="262626" w:themeColor="text1" w:themeTint="D9"/>
                                    <w:sz w:val="32"/>
                                    <w:szCs w:val="32"/>
                                    <w:lang w:val="en-GB"/>
                                  </w:rPr>
                                </w:pPr>
                                <w:r>
                                  <w:rPr>
                                    <w:i/>
                                    <w:color w:val="262626" w:themeColor="text1" w:themeTint="D9"/>
                                    <w:sz w:val="32"/>
                                    <w:szCs w:val="32"/>
                                    <w:lang w:val="en-GB"/>
                                  </w:rPr>
                                  <w:t>BMSW4003_BIRM</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w14:anchorId="67E3CBF4" id="Text Box 36" o:spid="_x0000_s1027" type="#_x0000_t202" alt="Title: Title and subtitle" style="position:absolute;margin-left:6.9pt;margin-top:384.7pt;width:435.75pt;height:214.55pt;z-index:251661312;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" filled="f" stroked="f" strokeweight=".5pt">
                    <v:textbox inset="93.6pt,7.2pt,0,1in">
                      <w:txbxContent>
                        <w:p w14:paraId="4EF5BD1B" w14:textId="32F99452" w:rsidR="008045DD" w:rsidRDefault="009E1C07" w:rsidP="009E1C07">
                          <w:pPr>
                            <w:pStyle w:val="NoSpacing"/>
                            <w:spacing w:after="480"/>
                            <w:rPr>
                              <w:i/>
                              <w:color w:val="262626" w:themeColor="text1" w:themeTint="D9"/>
                              <w:sz w:val="32"/>
                              <w:szCs w:val="32"/>
                              <w:lang w:val="en-GB"/>
                            </w:rPr>
                          </w:pPr>
                          <w:r>
                            <w:rPr>
                              <w:i/>
                              <w:color w:val="262626" w:themeColor="text1" w:themeTint="D9"/>
                              <w:sz w:val="32"/>
                              <w:szCs w:val="32"/>
                              <w:lang w:val="en-GB"/>
                            </w:rPr>
                            <w:t xml:space="preserve">Digital Skills and Research Methods </w:t>
                          </w:r>
                        </w:p>
                        <w:p w14:paraId="2BBBDCFE" w14:textId="1284CE54" w:rsidR="009E1C07" w:rsidRPr="009E1C07" w:rsidRDefault="009E1C07" w:rsidP="009E1C07">
                          <w:pPr>
                            <w:pStyle w:val="NoSpacing"/>
                            <w:spacing w:after="480"/>
                            <w:rPr>
                              <w:i/>
                              <w:color w:val="262626" w:themeColor="text1" w:themeTint="D9"/>
                              <w:sz w:val="32"/>
                              <w:szCs w:val="32"/>
                              <w:lang w:val="en-GB"/>
                            </w:rPr>
                          </w:pPr>
                          <w:r>
                            <w:rPr>
                              <w:i/>
                              <w:color w:val="262626" w:themeColor="text1" w:themeTint="D9"/>
                              <w:sz w:val="32"/>
                              <w:szCs w:val="32"/>
                              <w:lang w:val="en-GB"/>
                            </w:rPr>
                            <w:t>BMSW4003_BIRM</w:t>
                          </w:r>
                        </w:p>
                      </w:txbxContent>
                    </v:textbox>
                    <w10:wrap anchorx="page" anchory="page"/>
                  </v:shape>
                </w:pict>
              </mc:Fallback>
            </mc:AlternateContent>
          </w:r>
          <w:r w:rsidR="008045DD">
            <w:rPr>
              <w:rFonts w:ascii="Arial" w:hAnsi="Arial" w:cs="Arial"/>
              <w:sz w:val="22"/>
              <w:szCs w:val="22"/>
            </w:rPr>
            <w:br w:type="page"/>
          </w:r>
        </w:p>
      </w:sdtContent>
    </w:sdt>
    <w:p w14:paraId="097AE14E" w14:textId="0124CAD8" w:rsidR="00D14DF3" w:rsidRDefault="00C943D3" w:rsidP="00103BFA">
      <w:pPr>
        <w:rPr>
          <w:rFonts w:ascii="Arial" w:hAnsi="Arial" w:cs="Arial"/>
          <w:sz w:val="22"/>
          <w:szCs w:val="22"/>
        </w:rPr>
      </w:pPr>
      <w:r>
        <w:rPr>
          <w:rFonts w:ascii="Arial" w:hAnsi="Arial" w:cs="Arial"/>
          <w:sz w:val="22"/>
          <w:szCs w:val="22"/>
        </w:rPr>
        <w:lastRenderedPageBreak/>
        <w:t xml:space="preserve">Introduction: </w:t>
      </w:r>
    </w:p>
    <w:p w14:paraId="4B7A187A" w14:textId="1A239F4E" w:rsidR="00787B68" w:rsidRDefault="00D14DF3" w:rsidP="00103BFA">
      <w:pPr>
        <w:rPr>
          <w:rFonts w:ascii="Arial" w:hAnsi="Arial" w:cs="Arial"/>
          <w:sz w:val="22"/>
          <w:szCs w:val="22"/>
        </w:rPr>
      </w:pPr>
      <w:r>
        <w:rPr>
          <w:rFonts w:ascii="Arial" w:hAnsi="Arial" w:cs="Arial"/>
          <w:sz w:val="22"/>
          <w:szCs w:val="22"/>
        </w:rPr>
        <w:t>T</w:t>
      </w:r>
      <w:r w:rsidR="00C943D3">
        <w:rPr>
          <w:rFonts w:ascii="Arial" w:hAnsi="Arial" w:cs="Arial"/>
          <w:sz w:val="22"/>
          <w:szCs w:val="22"/>
        </w:rPr>
        <w:t xml:space="preserve">his work is </w:t>
      </w:r>
      <w:r w:rsidR="00812893">
        <w:rPr>
          <w:rFonts w:ascii="Arial" w:hAnsi="Arial" w:cs="Arial"/>
          <w:sz w:val="22"/>
          <w:szCs w:val="22"/>
        </w:rPr>
        <w:t>a study and observation, as well as analysis, also this is how you can independently be confident in using technology to collaborate.</w:t>
      </w:r>
      <w:r w:rsidR="00B158B5">
        <w:rPr>
          <w:rFonts w:ascii="Arial" w:hAnsi="Arial" w:cs="Arial"/>
          <w:sz w:val="22"/>
          <w:szCs w:val="22"/>
        </w:rPr>
        <w:t xml:space="preserve"> This will then show how it affects our digital tool. In this report the topic will be about using digital tool in our collaboration in UWTSD. It will be discussed as a group research report.</w:t>
      </w:r>
      <w:r w:rsidR="004227CA">
        <w:rPr>
          <w:rFonts w:ascii="Arial" w:hAnsi="Arial" w:cs="Arial"/>
          <w:sz w:val="22"/>
          <w:szCs w:val="22"/>
        </w:rPr>
        <w:t xml:space="preserve"> Digital</w:t>
      </w:r>
      <w:r w:rsidR="00C17604">
        <w:rPr>
          <w:rFonts w:ascii="Arial" w:hAnsi="Arial" w:cs="Arial"/>
          <w:sz w:val="22"/>
          <w:szCs w:val="22"/>
        </w:rPr>
        <w:t xml:space="preserve"> skills </w:t>
      </w:r>
      <w:r w:rsidR="002C359F">
        <w:rPr>
          <w:rFonts w:ascii="Arial" w:hAnsi="Arial" w:cs="Arial"/>
          <w:sz w:val="22"/>
          <w:szCs w:val="22"/>
        </w:rPr>
        <w:t>are</w:t>
      </w:r>
      <w:r w:rsidR="00C17604">
        <w:rPr>
          <w:rFonts w:ascii="Arial" w:hAnsi="Arial" w:cs="Arial"/>
          <w:sz w:val="22"/>
          <w:szCs w:val="22"/>
        </w:rPr>
        <w:t xml:space="preserve"> very important for collaboration. </w:t>
      </w:r>
      <w:r w:rsidR="00276825">
        <w:rPr>
          <w:rFonts w:ascii="Arial" w:hAnsi="Arial" w:cs="Arial"/>
          <w:sz w:val="22"/>
          <w:szCs w:val="22"/>
        </w:rPr>
        <w:t>Research</w:t>
      </w:r>
      <w:r w:rsidR="00C17604">
        <w:rPr>
          <w:rFonts w:ascii="Arial" w:hAnsi="Arial" w:cs="Arial"/>
          <w:sz w:val="22"/>
          <w:szCs w:val="22"/>
        </w:rPr>
        <w:t xml:space="preserve"> is a topic which needs to be studied, </w:t>
      </w:r>
      <w:r w:rsidR="002C359F">
        <w:rPr>
          <w:rFonts w:ascii="Arial" w:hAnsi="Arial" w:cs="Arial"/>
          <w:sz w:val="22"/>
          <w:szCs w:val="22"/>
        </w:rPr>
        <w:t>analysed,</w:t>
      </w:r>
      <w:r w:rsidR="00C17604">
        <w:rPr>
          <w:rFonts w:ascii="Arial" w:hAnsi="Arial" w:cs="Arial"/>
          <w:sz w:val="22"/>
          <w:szCs w:val="22"/>
        </w:rPr>
        <w:t xml:space="preserve"> and understood so that you can find out the problem and be able to solve it easily. </w:t>
      </w:r>
      <w:r w:rsidR="005542D7">
        <w:rPr>
          <w:rFonts w:ascii="Arial" w:hAnsi="Arial" w:cs="Arial"/>
          <w:sz w:val="22"/>
          <w:szCs w:val="22"/>
        </w:rPr>
        <w:t>Also, you can use method of data collection to find out information so that you can solve out the problem. There are to main forms of research which are primary and secondary. Primary research is original research that has been carried out by the author</w:t>
      </w:r>
      <w:r w:rsidR="00103BFA">
        <w:rPr>
          <w:rFonts w:ascii="Arial" w:hAnsi="Arial" w:cs="Arial"/>
          <w:sz w:val="22"/>
          <w:szCs w:val="22"/>
        </w:rPr>
        <w:t xml:space="preserve"> also p</w:t>
      </w:r>
      <w:r w:rsidR="00103BFA" w:rsidRPr="00103BFA">
        <w:rPr>
          <w:rFonts w:ascii="Arial" w:hAnsi="Arial" w:cs="Arial"/>
          <w:sz w:val="22"/>
          <w:szCs w:val="22"/>
        </w:rPr>
        <w:t>rimary research is defined as a methodology used by researchers to collect data directly, rather than depending on data collected from previously done research.</w:t>
      </w:r>
      <w:r w:rsidR="00103BFA">
        <w:rPr>
          <w:rFonts w:ascii="Arial" w:hAnsi="Arial" w:cs="Arial"/>
          <w:sz w:val="22"/>
          <w:szCs w:val="22"/>
        </w:rPr>
        <w:t xml:space="preserve"> </w:t>
      </w:r>
      <w:r w:rsidR="00103BFA" w:rsidRPr="00103BFA">
        <w:rPr>
          <w:rFonts w:ascii="Arial" w:hAnsi="Arial" w:cs="Arial"/>
          <w:sz w:val="22"/>
          <w:szCs w:val="22"/>
        </w:rPr>
        <w:t>Primary research is solely carried out to address a certain problem, which requires in-depth analysis.</w:t>
      </w:r>
      <w:r w:rsidR="00103BFA">
        <w:rPr>
          <w:rFonts w:ascii="Arial" w:hAnsi="Arial" w:cs="Arial"/>
          <w:sz w:val="22"/>
          <w:szCs w:val="22"/>
        </w:rPr>
        <w:t xml:space="preserve"> One example of primary research is surveys. An advantage of primary research is </w:t>
      </w:r>
      <w:r w:rsidR="0079382A">
        <w:rPr>
          <w:rFonts w:ascii="Arial" w:hAnsi="Arial" w:cs="Arial"/>
          <w:sz w:val="22"/>
          <w:szCs w:val="22"/>
        </w:rPr>
        <w:t xml:space="preserve">that the research </w:t>
      </w:r>
      <w:r w:rsidR="0079382A" w:rsidRPr="0079382A">
        <w:rPr>
          <w:rFonts w:ascii="Arial" w:hAnsi="Arial" w:cs="Arial"/>
          <w:sz w:val="22"/>
          <w:szCs w:val="22"/>
        </w:rPr>
        <w:t>focuses mainly on problem in hand, which means entire attention is directed to find probable solution to a pinpointed subject matter.</w:t>
      </w:r>
      <w:r w:rsidR="0079382A">
        <w:rPr>
          <w:rFonts w:ascii="Arial" w:hAnsi="Arial" w:cs="Arial"/>
          <w:sz w:val="22"/>
          <w:szCs w:val="22"/>
        </w:rPr>
        <w:t xml:space="preserve"> </w:t>
      </w:r>
      <w:r w:rsidR="00276825">
        <w:rPr>
          <w:rFonts w:ascii="Arial" w:hAnsi="Arial" w:cs="Arial"/>
          <w:sz w:val="22"/>
          <w:szCs w:val="22"/>
        </w:rPr>
        <w:t>A</w:t>
      </w:r>
      <w:r w:rsidR="0079382A">
        <w:rPr>
          <w:rFonts w:ascii="Arial" w:hAnsi="Arial" w:cs="Arial"/>
          <w:sz w:val="22"/>
          <w:szCs w:val="22"/>
        </w:rPr>
        <w:t xml:space="preserve"> disadvantage of primary research is </w:t>
      </w:r>
      <w:r w:rsidR="00CA1A37">
        <w:rPr>
          <w:rFonts w:ascii="Arial" w:hAnsi="Arial" w:cs="Arial"/>
          <w:sz w:val="22"/>
          <w:szCs w:val="22"/>
        </w:rPr>
        <w:t>that it can be quite expensive to conduct. Secondary research is research method that involves research that already exists.</w:t>
      </w:r>
      <w:r w:rsidR="00C701FD">
        <w:rPr>
          <w:rFonts w:ascii="Arial" w:hAnsi="Arial" w:cs="Arial"/>
          <w:sz w:val="22"/>
          <w:szCs w:val="22"/>
        </w:rPr>
        <w:t xml:space="preserve"> </w:t>
      </w:r>
      <w:r w:rsidR="00C701FD" w:rsidRPr="00C701FD">
        <w:rPr>
          <w:rFonts w:ascii="Arial" w:hAnsi="Arial" w:cs="Arial"/>
          <w:sz w:val="22"/>
          <w:szCs w:val="22"/>
        </w:rPr>
        <w:t>Existing data is summarized and collated to increase the overall effectiveness of research.</w:t>
      </w:r>
      <w:r w:rsidR="00C701FD">
        <w:rPr>
          <w:rFonts w:ascii="Arial" w:hAnsi="Arial" w:cs="Arial"/>
          <w:sz w:val="22"/>
          <w:szCs w:val="22"/>
        </w:rPr>
        <w:t xml:space="preserve"> </w:t>
      </w:r>
      <w:r w:rsidR="00C701FD" w:rsidRPr="00C701FD">
        <w:rPr>
          <w:rFonts w:ascii="Arial" w:hAnsi="Arial" w:cs="Arial"/>
          <w:sz w:val="22"/>
          <w:szCs w:val="22"/>
        </w:rPr>
        <w:t>Secondary research includes research material published in research reports and similar documents.</w:t>
      </w:r>
      <w:r w:rsidR="00276825">
        <w:rPr>
          <w:rFonts w:ascii="Arial" w:hAnsi="Arial" w:cs="Arial"/>
          <w:sz w:val="22"/>
          <w:szCs w:val="22"/>
        </w:rPr>
        <w:t xml:space="preserve"> One example of secondary research is news articles. An advantage of secondary research is that most of the research is already available to find. A disadvantage of secondary research is that n</w:t>
      </w:r>
      <w:r w:rsidR="00276825" w:rsidRPr="00276825">
        <w:rPr>
          <w:rFonts w:ascii="Arial" w:hAnsi="Arial" w:cs="Arial"/>
          <w:sz w:val="22"/>
          <w:szCs w:val="22"/>
        </w:rPr>
        <w:t xml:space="preserve">ot </w:t>
      </w:r>
      <w:r w:rsidR="00F30ADC" w:rsidRPr="00276825">
        <w:rPr>
          <w:rFonts w:ascii="Arial" w:hAnsi="Arial" w:cs="Arial"/>
          <w:sz w:val="22"/>
          <w:szCs w:val="22"/>
        </w:rPr>
        <w:t>all</w:t>
      </w:r>
      <w:r w:rsidR="00276825">
        <w:rPr>
          <w:rFonts w:ascii="Arial" w:hAnsi="Arial" w:cs="Arial"/>
          <w:sz w:val="22"/>
          <w:szCs w:val="22"/>
        </w:rPr>
        <w:t xml:space="preserve"> </w:t>
      </w:r>
      <w:r w:rsidR="00276825" w:rsidRPr="00276825">
        <w:rPr>
          <w:rFonts w:ascii="Arial" w:hAnsi="Arial" w:cs="Arial"/>
          <w:sz w:val="22"/>
          <w:szCs w:val="22"/>
        </w:rPr>
        <w:t>secondary data resources offer the latest reports and statistics.</w:t>
      </w:r>
      <w:r w:rsidR="00276825">
        <w:rPr>
          <w:rFonts w:ascii="Arial" w:hAnsi="Arial" w:cs="Arial"/>
          <w:sz w:val="22"/>
          <w:szCs w:val="22"/>
        </w:rPr>
        <w:t xml:space="preserve"> </w:t>
      </w:r>
      <w:r w:rsidR="00F30ADC">
        <w:rPr>
          <w:rFonts w:ascii="Arial" w:hAnsi="Arial" w:cs="Arial"/>
          <w:sz w:val="22"/>
          <w:szCs w:val="22"/>
        </w:rPr>
        <w:t>Also,</w:t>
      </w:r>
      <w:r w:rsidR="00276825">
        <w:rPr>
          <w:rFonts w:ascii="Arial" w:hAnsi="Arial" w:cs="Arial"/>
          <w:sz w:val="22"/>
          <w:szCs w:val="22"/>
        </w:rPr>
        <w:t xml:space="preserve"> you have qualit</w:t>
      </w:r>
      <w:r w:rsidR="00B443BC">
        <w:rPr>
          <w:rFonts w:ascii="Arial" w:hAnsi="Arial" w:cs="Arial"/>
          <w:sz w:val="22"/>
          <w:szCs w:val="22"/>
        </w:rPr>
        <w:t>at</w:t>
      </w:r>
      <w:r w:rsidR="00276825">
        <w:rPr>
          <w:rFonts w:ascii="Arial" w:hAnsi="Arial" w:cs="Arial"/>
          <w:sz w:val="22"/>
          <w:szCs w:val="22"/>
        </w:rPr>
        <w:t>ive and quantitative research</w:t>
      </w:r>
      <w:r w:rsidR="00B443BC">
        <w:rPr>
          <w:rFonts w:ascii="Arial" w:hAnsi="Arial" w:cs="Arial"/>
          <w:sz w:val="22"/>
          <w:szCs w:val="22"/>
        </w:rPr>
        <w:t xml:space="preserve">. Qualitative and quantitative can be </w:t>
      </w:r>
      <w:r w:rsidR="00EC6E76">
        <w:rPr>
          <w:rFonts w:ascii="Arial" w:hAnsi="Arial" w:cs="Arial"/>
          <w:sz w:val="22"/>
          <w:szCs w:val="22"/>
        </w:rPr>
        <w:t xml:space="preserve">collected from primary and secondary research. </w:t>
      </w:r>
      <w:r w:rsidR="00F30ADC">
        <w:rPr>
          <w:rFonts w:ascii="Arial" w:hAnsi="Arial" w:cs="Arial"/>
          <w:sz w:val="22"/>
          <w:szCs w:val="22"/>
        </w:rPr>
        <w:t>qualitative research focuses on opinions and feelings like in interviews. Quantitative research take is on research that can be measured for example data.</w:t>
      </w:r>
    </w:p>
    <w:p w14:paraId="65842BBA" w14:textId="77777777" w:rsidR="00787B68" w:rsidRDefault="00787B68" w:rsidP="00103BFA">
      <w:pPr>
        <w:rPr>
          <w:rFonts w:ascii="Arial" w:hAnsi="Arial" w:cs="Arial"/>
          <w:sz w:val="22"/>
          <w:szCs w:val="22"/>
        </w:rPr>
      </w:pPr>
    </w:p>
    <w:p w14:paraId="09255C6C" w14:textId="77777777" w:rsidR="00D14DF3" w:rsidRDefault="00787B68" w:rsidP="00103BFA">
      <w:pPr>
        <w:rPr>
          <w:rFonts w:ascii="Arial" w:hAnsi="Arial" w:cs="Arial"/>
          <w:sz w:val="22"/>
          <w:szCs w:val="22"/>
        </w:rPr>
      </w:pPr>
      <w:r>
        <w:rPr>
          <w:rFonts w:ascii="Arial" w:hAnsi="Arial" w:cs="Arial"/>
          <w:sz w:val="22"/>
          <w:szCs w:val="22"/>
        </w:rPr>
        <w:t xml:space="preserve">Research design: </w:t>
      </w:r>
    </w:p>
    <w:p w14:paraId="1CBEF479" w14:textId="7DE7FF70" w:rsidR="002C359F" w:rsidRDefault="00D14DF3" w:rsidP="00103BFA">
      <w:pPr>
        <w:rPr>
          <w:rFonts w:ascii="Arial" w:hAnsi="Arial" w:cs="Arial"/>
          <w:sz w:val="22"/>
          <w:szCs w:val="22"/>
        </w:rPr>
      </w:pPr>
      <w:r>
        <w:rPr>
          <w:rFonts w:ascii="Arial" w:hAnsi="Arial" w:cs="Arial"/>
          <w:sz w:val="22"/>
          <w:szCs w:val="22"/>
        </w:rPr>
        <w:t>W</w:t>
      </w:r>
      <w:r w:rsidR="00C73B9D">
        <w:rPr>
          <w:rFonts w:ascii="Arial" w:hAnsi="Arial" w:cs="Arial"/>
          <w:sz w:val="22"/>
          <w:szCs w:val="22"/>
        </w:rPr>
        <w:t>e were in a group of 3 and made a research design. In our group we were all females, and our age was under 40. We planned to produce a mini research project.</w:t>
      </w:r>
      <w:r w:rsidR="002C359F">
        <w:rPr>
          <w:rFonts w:ascii="Arial" w:hAnsi="Arial" w:cs="Arial"/>
          <w:sz w:val="22"/>
          <w:szCs w:val="22"/>
        </w:rPr>
        <w:t xml:space="preserve"> This project was used to examine how we use technology to collaborate at UWTSD. Research design includes research question, rationale, proposed method, ethical considerations, research timeline and hypothesis. </w:t>
      </w:r>
    </w:p>
    <w:p w14:paraId="067CDC8B" w14:textId="7404CDEC" w:rsidR="002C359F" w:rsidRDefault="002C359F" w:rsidP="00103BFA">
      <w:pPr>
        <w:rPr>
          <w:rFonts w:ascii="Arial" w:hAnsi="Arial" w:cs="Arial"/>
          <w:sz w:val="22"/>
          <w:szCs w:val="22"/>
        </w:rPr>
      </w:pPr>
      <w:r>
        <w:rPr>
          <w:rFonts w:ascii="Arial" w:hAnsi="Arial" w:cs="Arial"/>
          <w:sz w:val="22"/>
          <w:szCs w:val="22"/>
        </w:rPr>
        <w:t xml:space="preserve">Research question: </w:t>
      </w:r>
      <w:r w:rsidR="006B6FAB">
        <w:rPr>
          <w:rFonts w:ascii="Arial" w:hAnsi="Arial" w:cs="Arial"/>
          <w:sz w:val="22"/>
          <w:szCs w:val="22"/>
        </w:rPr>
        <w:t xml:space="preserve">our research question was, which digital tool is most commonly used for collaboration at UWTSD? </w:t>
      </w:r>
    </w:p>
    <w:p w14:paraId="3784DBC7" w14:textId="68DA5D95" w:rsidR="00561AE1" w:rsidRDefault="006B6FAB">
      <w:pPr>
        <w:rPr>
          <w:rFonts w:ascii="Arial" w:hAnsi="Arial" w:cs="Arial"/>
          <w:sz w:val="22"/>
          <w:szCs w:val="22"/>
        </w:rPr>
      </w:pPr>
      <w:r>
        <w:rPr>
          <w:rFonts w:ascii="Arial" w:hAnsi="Arial" w:cs="Arial"/>
          <w:sz w:val="22"/>
          <w:szCs w:val="22"/>
        </w:rPr>
        <w:t>We prefer to use digital skills to do some of our work. Our aim is to show how confident we are in using technology to collaborate. We also know that these days people mostly use computers and phones to access apps.</w:t>
      </w:r>
      <w:r w:rsidR="005A6558">
        <w:rPr>
          <w:rFonts w:ascii="Arial" w:hAnsi="Arial" w:cs="Arial"/>
          <w:sz w:val="22"/>
          <w:szCs w:val="22"/>
        </w:rPr>
        <w:t xml:space="preserve"> It is important for students and teachers to have access to digital skills for learning and development. People with digital skills can own companies and businesses. For </w:t>
      </w:r>
      <w:r w:rsidR="00561AE1">
        <w:rPr>
          <w:rFonts w:ascii="Arial" w:hAnsi="Arial" w:cs="Arial"/>
          <w:sz w:val="22"/>
          <w:szCs w:val="22"/>
        </w:rPr>
        <w:t>example,</w:t>
      </w:r>
      <w:r w:rsidR="005A6558">
        <w:rPr>
          <w:rFonts w:ascii="Arial" w:hAnsi="Arial" w:cs="Arial"/>
          <w:sz w:val="22"/>
          <w:szCs w:val="22"/>
        </w:rPr>
        <w:t xml:space="preserve"> from graphic designers you can be directors</w:t>
      </w:r>
      <w:r w:rsidR="00561AE1">
        <w:rPr>
          <w:rFonts w:ascii="Arial" w:hAnsi="Arial" w:cs="Arial"/>
          <w:sz w:val="22"/>
          <w:szCs w:val="22"/>
        </w:rPr>
        <w:t>, from software developers to creating computers, phones, and many other devices. These people then end up making a lot of money since they are working in big major jobs. Students and staff are confident in using digital skills to collaborate because these tools actually work.</w:t>
      </w:r>
    </w:p>
    <w:p w14:paraId="1C451DC9" w14:textId="229456C7" w:rsidR="00561AE1" w:rsidRDefault="00561AE1">
      <w:pPr>
        <w:rPr>
          <w:rFonts w:ascii="Arial" w:hAnsi="Arial" w:cs="Arial"/>
          <w:sz w:val="22"/>
          <w:szCs w:val="22"/>
        </w:rPr>
      </w:pPr>
    </w:p>
    <w:p w14:paraId="420FB31D" w14:textId="77777777" w:rsidR="00D14DF3" w:rsidRDefault="000E720C">
      <w:pPr>
        <w:rPr>
          <w:rFonts w:ascii="Arial" w:hAnsi="Arial" w:cs="Arial"/>
          <w:sz w:val="22"/>
          <w:szCs w:val="22"/>
        </w:rPr>
      </w:pPr>
      <w:r>
        <w:rPr>
          <w:rFonts w:ascii="Arial" w:hAnsi="Arial" w:cs="Arial"/>
          <w:sz w:val="22"/>
          <w:szCs w:val="22"/>
        </w:rPr>
        <w:t xml:space="preserve">Methods: </w:t>
      </w:r>
    </w:p>
    <w:p w14:paraId="2FD1D0F5" w14:textId="7EA5DC09" w:rsidR="00561AE1" w:rsidRDefault="00D14DF3">
      <w:pPr>
        <w:rPr>
          <w:rFonts w:ascii="Arial" w:hAnsi="Arial" w:cs="Arial"/>
          <w:sz w:val="22"/>
          <w:szCs w:val="22"/>
        </w:rPr>
      </w:pPr>
      <w:r>
        <w:rPr>
          <w:rFonts w:ascii="Arial" w:hAnsi="Arial" w:cs="Arial"/>
          <w:sz w:val="22"/>
          <w:szCs w:val="22"/>
        </w:rPr>
        <w:t>A</w:t>
      </w:r>
      <w:r w:rsidR="000E720C">
        <w:rPr>
          <w:rFonts w:ascii="Arial" w:hAnsi="Arial" w:cs="Arial"/>
          <w:sz w:val="22"/>
          <w:szCs w:val="22"/>
        </w:rPr>
        <w:t xml:space="preserve">s part of this </w:t>
      </w:r>
      <w:r w:rsidR="00C230E5">
        <w:rPr>
          <w:rFonts w:ascii="Arial" w:hAnsi="Arial" w:cs="Arial"/>
          <w:sz w:val="22"/>
          <w:szCs w:val="22"/>
        </w:rPr>
        <w:t>method,</w:t>
      </w:r>
      <w:r w:rsidR="000E720C">
        <w:rPr>
          <w:rFonts w:ascii="Arial" w:hAnsi="Arial" w:cs="Arial"/>
          <w:sz w:val="22"/>
          <w:szCs w:val="22"/>
        </w:rPr>
        <w:t xml:space="preserve"> you will find that using Microsoft on computers is the most effective digital tool used at the university. This is because t</w:t>
      </w:r>
      <w:r w:rsidR="000E720C" w:rsidRPr="000E720C">
        <w:rPr>
          <w:rFonts w:ascii="Arial" w:hAnsi="Arial" w:cs="Arial"/>
          <w:sz w:val="22"/>
          <w:szCs w:val="22"/>
        </w:rPr>
        <w:t>hese tools enable learners regardless of age or ability with easy-to-use features that reduce visual crowding, highlight text, break words into syllables, read text aloud, and provide visual references.</w:t>
      </w:r>
      <w:r w:rsidR="000E720C">
        <w:rPr>
          <w:rFonts w:ascii="Arial" w:hAnsi="Arial" w:cs="Arial"/>
          <w:sz w:val="22"/>
          <w:szCs w:val="22"/>
        </w:rPr>
        <w:t xml:space="preserve"> </w:t>
      </w:r>
      <w:r w:rsidR="00C230E5">
        <w:rPr>
          <w:rFonts w:ascii="Arial" w:hAnsi="Arial" w:cs="Arial"/>
          <w:sz w:val="22"/>
          <w:szCs w:val="22"/>
        </w:rPr>
        <w:t>Also,</w:t>
      </w:r>
      <w:r w:rsidR="00D558D8">
        <w:rPr>
          <w:rFonts w:ascii="Arial" w:hAnsi="Arial" w:cs="Arial"/>
          <w:sz w:val="22"/>
          <w:szCs w:val="22"/>
        </w:rPr>
        <w:t xml:space="preserve"> Microsoft is really popular as it has easy accessibility, interactivity and adaptability across operating systems which have made its programs the most commonly used tools within schools, universities, </w:t>
      </w:r>
      <w:r w:rsidR="00C26CC6">
        <w:rPr>
          <w:rFonts w:ascii="Arial" w:hAnsi="Arial" w:cs="Arial"/>
          <w:sz w:val="22"/>
          <w:szCs w:val="22"/>
        </w:rPr>
        <w:t>collages,</w:t>
      </w:r>
      <w:r w:rsidR="00D558D8">
        <w:rPr>
          <w:rFonts w:ascii="Arial" w:hAnsi="Arial" w:cs="Arial"/>
          <w:sz w:val="22"/>
          <w:szCs w:val="22"/>
        </w:rPr>
        <w:t xml:space="preserve"> and many other companies around the world. Various types of classes including </w:t>
      </w:r>
      <w:r w:rsidR="00C230E5">
        <w:rPr>
          <w:rFonts w:ascii="Arial" w:hAnsi="Arial" w:cs="Arial"/>
          <w:sz w:val="22"/>
          <w:szCs w:val="22"/>
        </w:rPr>
        <w:t>classmates</w:t>
      </w:r>
      <w:r w:rsidR="00D558D8">
        <w:rPr>
          <w:rFonts w:ascii="Arial" w:hAnsi="Arial" w:cs="Arial"/>
          <w:sz w:val="22"/>
          <w:szCs w:val="22"/>
        </w:rPr>
        <w:t xml:space="preserve"> </w:t>
      </w:r>
      <w:r w:rsidR="00C230E5">
        <w:rPr>
          <w:rFonts w:ascii="Arial" w:hAnsi="Arial" w:cs="Arial"/>
          <w:sz w:val="22"/>
          <w:szCs w:val="22"/>
        </w:rPr>
        <w:t xml:space="preserve">can be helpful whilst learning skills in the digital work. Classmates is a social networking service. It is used to help class members and colleagues so that they can communicate with each other about their work. There are many types of digital tools that you </w:t>
      </w:r>
      <w:r w:rsidR="00C230E5">
        <w:rPr>
          <w:rFonts w:ascii="Arial" w:hAnsi="Arial" w:cs="Arial"/>
          <w:sz w:val="22"/>
          <w:szCs w:val="22"/>
        </w:rPr>
        <w:lastRenderedPageBreak/>
        <w:t>can use so that it can provide help in developing skills</w:t>
      </w:r>
      <w:r w:rsidR="00824BB4">
        <w:rPr>
          <w:rFonts w:ascii="Arial" w:hAnsi="Arial" w:cs="Arial"/>
          <w:sz w:val="22"/>
          <w:szCs w:val="22"/>
        </w:rPr>
        <w:t xml:space="preserve"> for their communication via email, researching information online, handling sensitive information in virtual ecosystems, using cloud based, collaboration tools such as google drive, </w:t>
      </w:r>
      <w:r w:rsidR="00A22397">
        <w:rPr>
          <w:rFonts w:ascii="Arial" w:hAnsi="Arial" w:cs="Arial"/>
          <w:sz w:val="22"/>
          <w:szCs w:val="22"/>
        </w:rPr>
        <w:t>drop box</w:t>
      </w:r>
      <w:r w:rsidR="00824BB4">
        <w:rPr>
          <w:rFonts w:ascii="Arial" w:hAnsi="Arial" w:cs="Arial"/>
          <w:sz w:val="22"/>
          <w:szCs w:val="22"/>
        </w:rPr>
        <w:t>, Microsoft team and social media etc.</w:t>
      </w:r>
      <w:r w:rsidR="00A22397">
        <w:rPr>
          <w:rFonts w:ascii="Arial" w:hAnsi="Arial" w:cs="Arial"/>
          <w:sz w:val="22"/>
          <w:szCs w:val="22"/>
        </w:rPr>
        <w:t xml:space="preserve"> All of these are examples of methods you can use to help develop your communication skills and do your work in. Digital skills Is the most efficient and effective way for students and teachers to communicate because you will have an online presence where you can view each other and communicate through.</w:t>
      </w:r>
      <w:r w:rsidR="00C26CC6">
        <w:rPr>
          <w:rFonts w:ascii="Arial" w:hAnsi="Arial" w:cs="Arial"/>
          <w:sz w:val="22"/>
          <w:szCs w:val="22"/>
        </w:rPr>
        <w:t xml:space="preserve"> Also, it is effective because if you have any questions, you can ask them straight away and also sometimes it can be recorded which will help in future use. Also, with this platform you can send your work through to the teacher and they can have a quick look at it and support you if you need any help. </w:t>
      </w:r>
      <w:r w:rsidR="00091450">
        <w:rPr>
          <w:rFonts w:ascii="Arial" w:hAnsi="Arial" w:cs="Arial"/>
          <w:sz w:val="22"/>
          <w:szCs w:val="22"/>
        </w:rPr>
        <w:t>Also,</w:t>
      </w:r>
      <w:r w:rsidR="00C26CC6">
        <w:rPr>
          <w:rFonts w:ascii="Arial" w:hAnsi="Arial" w:cs="Arial"/>
          <w:sz w:val="22"/>
          <w:szCs w:val="22"/>
        </w:rPr>
        <w:t xml:space="preserve"> you can collaborate with your team members </w:t>
      </w:r>
      <w:r w:rsidR="00091450">
        <w:rPr>
          <w:rFonts w:ascii="Arial" w:hAnsi="Arial" w:cs="Arial"/>
          <w:sz w:val="22"/>
          <w:szCs w:val="22"/>
        </w:rPr>
        <w:t xml:space="preserve">when you are not specifically in the classroom by using chat boxes etc. We worked together in covid 19 through the pandemic times with digital skills. </w:t>
      </w:r>
      <w:r w:rsidR="005D7EA1">
        <w:rPr>
          <w:rFonts w:ascii="Arial" w:hAnsi="Arial" w:cs="Arial"/>
          <w:sz w:val="22"/>
          <w:szCs w:val="22"/>
        </w:rPr>
        <w:t xml:space="preserve">For our research we will use quantitative method. </w:t>
      </w:r>
      <w:r w:rsidR="00134A89">
        <w:rPr>
          <w:rFonts w:ascii="Arial" w:hAnsi="Arial" w:cs="Arial"/>
          <w:sz w:val="22"/>
          <w:szCs w:val="22"/>
        </w:rPr>
        <w:t xml:space="preserve">With this method you can focus on finding out the issue and the analysis of data. Here are some advantages of using digital tools to support learning and improvement efforts. </w:t>
      </w:r>
      <w:r w:rsidR="00532C48">
        <w:rPr>
          <w:rFonts w:ascii="Arial" w:hAnsi="Arial" w:cs="Arial"/>
          <w:sz w:val="22"/>
          <w:szCs w:val="22"/>
        </w:rPr>
        <w:t xml:space="preserve">Centralized, definitive data. This means that there is a data structure that ensures you are capturing information consistently across all contributors. </w:t>
      </w:r>
      <w:r w:rsidR="001C1FE6">
        <w:rPr>
          <w:rFonts w:ascii="Arial" w:hAnsi="Arial" w:cs="Arial"/>
          <w:sz w:val="22"/>
          <w:szCs w:val="22"/>
        </w:rPr>
        <w:t>Also,</w:t>
      </w:r>
      <w:r w:rsidR="00532C48">
        <w:rPr>
          <w:rFonts w:ascii="Arial" w:hAnsi="Arial" w:cs="Arial"/>
          <w:sz w:val="22"/>
          <w:szCs w:val="22"/>
        </w:rPr>
        <w:t xml:space="preserve"> these allow your institution to capture and retain data that’s essential to key processes and report on that data over time. Another example is collaboration space. This means that you are entering a shared workspace where there will be multiple participants that are able to contribute </w:t>
      </w:r>
      <w:r w:rsidR="00F35602">
        <w:rPr>
          <w:rFonts w:ascii="Arial" w:hAnsi="Arial" w:cs="Arial"/>
          <w:sz w:val="22"/>
          <w:szCs w:val="22"/>
        </w:rPr>
        <w:t xml:space="preserve">and share their thoughts on the work. Another example is flexibility. What I mean by this is that you can access these digital tools with any device so it doesn’t have to be a computer or laptop, you can use a tablet or smart phones devices </w:t>
      </w:r>
      <w:r w:rsidR="001C1FE6">
        <w:rPr>
          <w:rFonts w:ascii="Arial" w:hAnsi="Arial" w:cs="Arial"/>
          <w:sz w:val="22"/>
          <w:szCs w:val="22"/>
        </w:rPr>
        <w:t>as well</w:t>
      </w:r>
      <w:r w:rsidR="00F35602">
        <w:rPr>
          <w:rFonts w:ascii="Arial" w:hAnsi="Arial" w:cs="Arial"/>
          <w:sz w:val="22"/>
          <w:szCs w:val="22"/>
        </w:rPr>
        <w:t>.</w:t>
      </w:r>
    </w:p>
    <w:p w14:paraId="0DC871A2" w14:textId="5DBC02D5" w:rsidR="001C1FE6" w:rsidRDefault="001C1FE6">
      <w:pPr>
        <w:rPr>
          <w:rFonts w:ascii="Arial" w:hAnsi="Arial" w:cs="Arial"/>
          <w:sz w:val="22"/>
          <w:szCs w:val="22"/>
        </w:rPr>
      </w:pPr>
    </w:p>
    <w:p w14:paraId="46457FC6" w14:textId="77777777" w:rsidR="00D14DF3" w:rsidRDefault="001C1FE6">
      <w:pPr>
        <w:rPr>
          <w:rFonts w:ascii="Arial" w:hAnsi="Arial" w:cs="Arial"/>
          <w:sz w:val="22"/>
          <w:szCs w:val="22"/>
        </w:rPr>
      </w:pPr>
      <w:r>
        <w:rPr>
          <w:rFonts w:ascii="Arial" w:hAnsi="Arial" w:cs="Arial"/>
          <w:sz w:val="22"/>
          <w:szCs w:val="22"/>
        </w:rPr>
        <w:t>Ethical consideration:</w:t>
      </w:r>
    </w:p>
    <w:p w14:paraId="483661B3" w14:textId="7343A4A5" w:rsidR="00A725BE" w:rsidRDefault="00D14DF3">
      <w:pPr>
        <w:rPr>
          <w:rFonts w:ascii="Arial" w:hAnsi="Arial" w:cs="Arial"/>
          <w:sz w:val="22"/>
          <w:szCs w:val="22"/>
        </w:rPr>
      </w:pPr>
      <w:r>
        <w:rPr>
          <w:rFonts w:ascii="Arial" w:hAnsi="Arial" w:cs="Arial"/>
          <w:sz w:val="22"/>
          <w:szCs w:val="22"/>
        </w:rPr>
        <w:t>I</w:t>
      </w:r>
      <w:r w:rsidR="001C1FE6">
        <w:rPr>
          <w:rFonts w:ascii="Arial" w:hAnsi="Arial" w:cs="Arial"/>
          <w:sz w:val="22"/>
          <w:szCs w:val="22"/>
        </w:rPr>
        <w:t xml:space="preserve">n these ethical considerations you will find out there are couple of ethical things to consider during the use of technology. A few being the spread of misinformation, misuse of personal data, online harassment, and cyber bullying. Such things can occur at any stage of your technology usage and are things to be weary of. The spread of misinformation is very common amongst people with access to the internet and fake news is often spread in a convincing way. This is very wrong as it can frighten many people </w:t>
      </w:r>
      <w:r w:rsidR="008E2902">
        <w:rPr>
          <w:rFonts w:ascii="Arial" w:hAnsi="Arial" w:cs="Arial"/>
          <w:sz w:val="22"/>
          <w:szCs w:val="22"/>
        </w:rPr>
        <w:t>and</w:t>
      </w:r>
      <w:r w:rsidR="001C1FE6">
        <w:rPr>
          <w:rFonts w:ascii="Arial" w:hAnsi="Arial" w:cs="Arial"/>
          <w:sz w:val="22"/>
          <w:szCs w:val="22"/>
        </w:rPr>
        <w:t xml:space="preserve"> lead them astray or away from their goals. </w:t>
      </w:r>
      <w:r w:rsidR="008E2902">
        <w:rPr>
          <w:rFonts w:ascii="Arial" w:hAnsi="Arial" w:cs="Arial"/>
          <w:sz w:val="22"/>
          <w:szCs w:val="22"/>
        </w:rPr>
        <w:t>Online harassment and cyber bullying can come under the same category and they both make the victim uncomfortable and upset when being harassed or bullied. This is very immoral and rude. The misuse of personal data can put many people’s lives at risk of danger henceforth people’s data should be protected and handled with extreme attention. People can also be tricked into sharing their personal data which can lead them to danger, therefore people need to be wary of what they share about themselves with others. These ethical factors can lead to a person in critical mental conditions therefore they must all be considered and know about when using technology.</w:t>
      </w:r>
    </w:p>
    <w:p w14:paraId="13F5D53F" w14:textId="77777777" w:rsidR="00A725BE" w:rsidRDefault="00A725BE">
      <w:pPr>
        <w:rPr>
          <w:rFonts w:ascii="Arial" w:hAnsi="Arial" w:cs="Arial"/>
          <w:sz w:val="22"/>
          <w:szCs w:val="22"/>
        </w:rPr>
      </w:pPr>
    </w:p>
    <w:p w14:paraId="5C67C0A3" w14:textId="77777777" w:rsidR="00D14DF3" w:rsidRDefault="00D14DF3">
      <w:pPr>
        <w:rPr>
          <w:rFonts w:ascii="Arial" w:hAnsi="Arial" w:cs="Arial"/>
          <w:sz w:val="22"/>
          <w:szCs w:val="22"/>
        </w:rPr>
      </w:pPr>
    </w:p>
    <w:p w14:paraId="68507F20" w14:textId="77777777" w:rsidR="00D14DF3" w:rsidRDefault="00D14DF3">
      <w:pPr>
        <w:rPr>
          <w:rFonts w:ascii="Arial" w:hAnsi="Arial" w:cs="Arial"/>
          <w:sz w:val="22"/>
          <w:szCs w:val="22"/>
        </w:rPr>
      </w:pPr>
    </w:p>
    <w:p w14:paraId="2613225C" w14:textId="77777777" w:rsidR="00D14DF3" w:rsidRDefault="00D14DF3">
      <w:pPr>
        <w:rPr>
          <w:rFonts w:ascii="Arial" w:hAnsi="Arial" w:cs="Arial"/>
          <w:sz w:val="22"/>
          <w:szCs w:val="22"/>
        </w:rPr>
      </w:pPr>
    </w:p>
    <w:p w14:paraId="489D6177" w14:textId="77777777" w:rsidR="00D14DF3" w:rsidRDefault="00D14DF3">
      <w:pPr>
        <w:rPr>
          <w:rFonts w:ascii="Arial" w:hAnsi="Arial" w:cs="Arial"/>
          <w:sz w:val="22"/>
          <w:szCs w:val="22"/>
        </w:rPr>
      </w:pPr>
    </w:p>
    <w:p w14:paraId="142F994E" w14:textId="77777777" w:rsidR="00D14DF3" w:rsidRDefault="00D14DF3">
      <w:pPr>
        <w:rPr>
          <w:rFonts w:ascii="Arial" w:hAnsi="Arial" w:cs="Arial"/>
          <w:sz w:val="22"/>
          <w:szCs w:val="22"/>
        </w:rPr>
      </w:pPr>
    </w:p>
    <w:p w14:paraId="3511209E" w14:textId="77777777" w:rsidR="00D14DF3" w:rsidRDefault="00D14DF3">
      <w:pPr>
        <w:rPr>
          <w:rFonts w:ascii="Arial" w:hAnsi="Arial" w:cs="Arial"/>
          <w:sz w:val="22"/>
          <w:szCs w:val="22"/>
        </w:rPr>
      </w:pPr>
    </w:p>
    <w:p w14:paraId="0F411153" w14:textId="77777777" w:rsidR="00D14DF3" w:rsidRDefault="00D14DF3">
      <w:pPr>
        <w:rPr>
          <w:rFonts w:ascii="Arial" w:hAnsi="Arial" w:cs="Arial"/>
          <w:sz w:val="22"/>
          <w:szCs w:val="22"/>
        </w:rPr>
      </w:pPr>
    </w:p>
    <w:p w14:paraId="61A5FBF3" w14:textId="77777777" w:rsidR="00D14DF3" w:rsidRDefault="00D14DF3">
      <w:pPr>
        <w:rPr>
          <w:rFonts w:ascii="Arial" w:hAnsi="Arial" w:cs="Arial"/>
          <w:sz w:val="22"/>
          <w:szCs w:val="22"/>
        </w:rPr>
      </w:pPr>
    </w:p>
    <w:p w14:paraId="4B78A07A" w14:textId="77777777" w:rsidR="00D14DF3" w:rsidRDefault="00D14DF3">
      <w:pPr>
        <w:rPr>
          <w:rFonts w:ascii="Arial" w:hAnsi="Arial" w:cs="Arial"/>
          <w:sz w:val="22"/>
          <w:szCs w:val="22"/>
        </w:rPr>
      </w:pPr>
    </w:p>
    <w:p w14:paraId="45916191" w14:textId="77777777" w:rsidR="00D14DF3" w:rsidRDefault="00D14DF3">
      <w:pPr>
        <w:rPr>
          <w:rFonts w:ascii="Arial" w:hAnsi="Arial" w:cs="Arial"/>
          <w:sz w:val="22"/>
          <w:szCs w:val="22"/>
        </w:rPr>
      </w:pPr>
    </w:p>
    <w:p w14:paraId="68B8A5A9" w14:textId="77777777" w:rsidR="00D14DF3" w:rsidRDefault="00D14DF3">
      <w:pPr>
        <w:rPr>
          <w:rFonts w:ascii="Arial" w:hAnsi="Arial" w:cs="Arial"/>
          <w:sz w:val="22"/>
          <w:szCs w:val="22"/>
        </w:rPr>
      </w:pPr>
    </w:p>
    <w:p w14:paraId="4CDF0241" w14:textId="77777777" w:rsidR="00D14DF3" w:rsidRDefault="00D14DF3">
      <w:pPr>
        <w:rPr>
          <w:rFonts w:ascii="Arial" w:hAnsi="Arial" w:cs="Arial"/>
          <w:sz w:val="22"/>
          <w:szCs w:val="22"/>
        </w:rPr>
      </w:pPr>
    </w:p>
    <w:p w14:paraId="4CE4C311" w14:textId="77777777" w:rsidR="00D14DF3" w:rsidRDefault="00D14DF3">
      <w:pPr>
        <w:rPr>
          <w:rFonts w:ascii="Arial" w:hAnsi="Arial" w:cs="Arial"/>
          <w:sz w:val="22"/>
          <w:szCs w:val="22"/>
        </w:rPr>
      </w:pPr>
    </w:p>
    <w:p w14:paraId="7AFB8180" w14:textId="77777777" w:rsidR="00D14DF3" w:rsidRDefault="00D14DF3">
      <w:pPr>
        <w:rPr>
          <w:rFonts w:ascii="Arial" w:hAnsi="Arial" w:cs="Arial"/>
          <w:sz w:val="22"/>
          <w:szCs w:val="22"/>
        </w:rPr>
      </w:pPr>
    </w:p>
    <w:p w14:paraId="74540CD7" w14:textId="77777777" w:rsidR="00D14DF3" w:rsidRDefault="00D14DF3">
      <w:pPr>
        <w:rPr>
          <w:rFonts w:ascii="Arial" w:hAnsi="Arial" w:cs="Arial"/>
          <w:sz w:val="22"/>
          <w:szCs w:val="22"/>
        </w:rPr>
      </w:pPr>
    </w:p>
    <w:p w14:paraId="1E5B35A0" w14:textId="367652D2" w:rsidR="00A725BE" w:rsidRDefault="00A725BE">
      <w:pPr>
        <w:rPr>
          <w:rFonts w:ascii="Arial" w:hAnsi="Arial" w:cs="Arial"/>
          <w:sz w:val="22"/>
          <w:szCs w:val="22"/>
        </w:rPr>
      </w:pPr>
      <w:r>
        <w:rPr>
          <w:rFonts w:ascii="Arial" w:hAnsi="Arial" w:cs="Arial"/>
          <w:sz w:val="22"/>
          <w:szCs w:val="22"/>
        </w:rPr>
        <w:lastRenderedPageBreak/>
        <w:t xml:space="preserve">Results: </w:t>
      </w:r>
    </w:p>
    <w:p w14:paraId="7C73DD2C" w14:textId="1E30F4AF" w:rsidR="00A725BE" w:rsidRDefault="00A725BE">
      <w:pPr>
        <w:rPr>
          <w:rFonts w:ascii="Arial" w:hAnsi="Arial" w:cs="Arial"/>
          <w:sz w:val="22"/>
          <w:szCs w:val="22"/>
        </w:rPr>
      </w:pPr>
      <w:r>
        <w:rPr>
          <w:rFonts w:ascii="Arial" w:hAnsi="Arial" w:cs="Arial"/>
          <w:noProof/>
          <w:sz w:val="22"/>
          <w:szCs w:val="22"/>
        </w:rPr>
        <w:drawing>
          <wp:inline distT="0" distB="0" distL="0" distR="0" wp14:anchorId="72EDD3B2" wp14:editId="286AA461">
            <wp:extent cx="3043825" cy="2471210"/>
            <wp:effectExtent l="0" t="0" r="4445" b="5715"/>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3062568" cy="2486427"/>
                    </a:xfrm>
                    <a:prstGeom prst="rect">
                      <a:avLst/>
                    </a:prstGeom>
                  </pic:spPr>
                </pic:pic>
              </a:graphicData>
            </a:graphic>
          </wp:inline>
        </w:drawing>
      </w:r>
    </w:p>
    <w:p w14:paraId="57279013" w14:textId="23CF1314" w:rsidR="00A725BE" w:rsidRDefault="00A725BE">
      <w:pPr>
        <w:rPr>
          <w:rFonts w:ascii="Arial" w:hAnsi="Arial" w:cs="Arial"/>
          <w:sz w:val="22"/>
          <w:szCs w:val="22"/>
        </w:rPr>
      </w:pPr>
    </w:p>
    <w:p w14:paraId="5A1BA880" w14:textId="721C2637" w:rsidR="00A725BE" w:rsidRDefault="00A725BE">
      <w:pPr>
        <w:rPr>
          <w:rFonts w:ascii="Arial" w:hAnsi="Arial" w:cs="Arial"/>
          <w:sz w:val="22"/>
          <w:szCs w:val="22"/>
        </w:rPr>
      </w:pPr>
    </w:p>
    <w:p w14:paraId="4C43C040" w14:textId="3BE54393" w:rsidR="00A725BE" w:rsidRDefault="00A725BE">
      <w:pPr>
        <w:rPr>
          <w:rFonts w:ascii="Arial" w:hAnsi="Arial" w:cs="Arial"/>
          <w:sz w:val="22"/>
          <w:szCs w:val="22"/>
        </w:rPr>
      </w:pPr>
      <w:r>
        <w:rPr>
          <w:rFonts w:ascii="Arial" w:hAnsi="Arial" w:cs="Arial"/>
          <w:noProof/>
          <w:sz w:val="22"/>
          <w:szCs w:val="22"/>
        </w:rPr>
        <w:drawing>
          <wp:inline distT="0" distB="0" distL="0" distR="0" wp14:anchorId="56D9106A" wp14:editId="0B50F575">
            <wp:extent cx="3113570" cy="2515072"/>
            <wp:effectExtent l="0" t="0" r="0" b="0"/>
            <wp:docPr id="3" name="Picture 3"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ubble char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133556" cy="2531216"/>
                    </a:xfrm>
                    <a:prstGeom prst="rect">
                      <a:avLst/>
                    </a:prstGeom>
                  </pic:spPr>
                </pic:pic>
              </a:graphicData>
            </a:graphic>
          </wp:inline>
        </w:drawing>
      </w:r>
    </w:p>
    <w:p w14:paraId="655E2F79" w14:textId="69502353" w:rsidR="00A725BE" w:rsidRDefault="00A725BE">
      <w:pPr>
        <w:rPr>
          <w:rFonts w:ascii="Arial" w:hAnsi="Arial" w:cs="Arial"/>
          <w:sz w:val="22"/>
          <w:szCs w:val="22"/>
        </w:rPr>
      </w:pPr>
    </w:p>
    <w:p w14:paraId="2C11363D" w14:textId="4C59521B" w:rsidR="00A725BE" w:rsidRDefault="00A725BE">
      <w:pPr>
        <w:rPr>
          <w:rFonts w:ascii="Arial" w:hAnsi="Arial" w:cs="Arial"/>
          <w:sz w:val="22"/>
          <w:szCs w:val="22"/>
        </w:rPr>
      </w:pPr>
      <w:r>
        <w:rPr>
          <w:rFonts w:ascii="Arial" w:hAnsi="Arial" w:cs="Arial"/>
          <w:noProof/>
          <w:sz w:val="22"/>
          <w:szCs w:val="22"/>
        </w:rPr>
        <w:drawing>
          <wp:inline distT="0" distB="0" distL="0" distR="0" wp14:anchorId="7CDBE47C" wp14:editId="4E6CBA8D">
            <wp:extent cx="3562847" cy="2768252"/>
            <wp:effectExtent l="0" t="0" r="6350" b="635"/>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582763" cy="2783726"/>
                    </a:xfrm>
                    <a:prstGeom prst="rect">
                      <a:avLst/>
                    </a:prstGeom>
                  </pic:spPr>
                </pic:pic>
              </a:graphicData>
            </a:graphic>
          </wp:inline>
        </w:drawing>
      </w:r>
    </w:p>
    <w:p w14:paraId="19AFAE27" w14:textId="03B8C791" w:rsidR="00A725BE" w:rsidRDefault="00A725BE">
      <w:pPr>
        <w:rPr>
          <w:rFonts w:ascii="Arial" w:hAnsi="Arial" w:cs="Arial"/>
          <w:sz w:val="22"/>
          <w:szCs w:val="22"/>
        </w:rPr>
      </w:pPr>
    </w:p>
    <w:p w14:paraId="3151C126" w14:textId="77777777" w:rsidR="00D14DF3" w:rsidRDefault="00D14DF3">
      <w:pPr>
        <w:rPr>
          <w:rFonts w:ascii="Arial" w:hAnsi="Arial" w:cs="Arial"/>
          <w:sz w:val="22"/>
          <w:szCs w:val="22"/>
        </w:rPr>
      </w:pPr>
    </w:p>
    <w:p w14:paraId="6493FEEE" w14:textId="77777777" w:rsidR="00D14DF3" w:rsidRDefault="00A725BE">
      <w:pPr>
        <w:rPr>
          <w:rFonts w:ascii="Arial" w:hAnsi="Arial" w:cs="Arial"/>
          <w:sz w:val="22"/>
          <w:szCs w:val="22"/>
        </w:rPr>
      </w:pPr>
      <w:r>
        <w:rPr>
          <w:rFonts w:ascii="Arial" w:hAnsi="Arial" w:cs="Arial"/>
          <w:sz w:val="22"/>
          <w:szCs w:val="22"/>
        </w:rPr>
        <w:lastRenderedPageBreak/>
        <w:t>Discussion:</w:t>
      </w:r>
    </w:p>
    <w:p w14:paraId="01B70107" w14:textId="70A3489E" w:rsidR="00436A5A" w:rsidRDefault="00D14DF3">
      <w:pPr>
        <w:rPr>
          <w:rFonts w:ascii="Arial" w:hAnsi="Arial" w:cs="Arial"/>
          <w:sz w:val="22"/>
          <w:szCs w:val="22"/>
        </w:rPr>
      </w:pPr>
      <w:r>
        <w:rPr>
          <w:rFonts w:ascii="Arial" w:hAnsi="Arial" w:cs="Arial"/>
          <w:sz w:val="22"/>
          <w:szCs w:val="22"/>
        </w:rPr>
        <w:t>I</w:t>
      </w:r>
      <w:r w:rsidR="00C63E64">
        <w:rPr>
          <w:rFonts w:ascii="Arial" w:hAnsi="Arial" w:cs="Arial"/>
          <w:sz w:val="22"/>
          <w:szCs w:val="22"/>
        </w:rPr>
        <w:t>n this section I will be discussing the results that I have been given and reported from the questionnaire that me and my team have produced. My results have a clear mode as there is a lot of people saying answering yes to the questions.</w:t>
      </w:r>
      <w:r w:rsidR="00413A12">
        <w:rPr>
          <w:rFonts w:ascii="Arial" w:hAnsi="Arial" w:cs="Arial"/>
          <w:sz w:val="22"/>
          <w:szCs w:val="22"/>
        </w:rPr>
        <w:t xml:space="preserve"> All together there has been 14 participants taking part of this questionnaire. There </w:t>
      </w:r>
      <w:r w:rsidR="007D1F9F">
        <w:rPr>
          <w:rFonts w:ascii="Arial" w:hAnsi="Arial" w:cs="Arial"/>
          <w:sz w:val="22"/>
          <w:szCs w:val="22"/>
        </w:rPr>
        <w:t>are</w:t>
      </w:r>
      <w:r w:rsidR="00413A12">
        <w:rPr>
          <w:rFonts w:ascii="Arial" w:hAnsi="Arial" w:cs="Arial"/>
          <w:sz w:val="22"/>
          <w:szCs w:val="22"/>
        </w:rPr>
        <w:t xml:space="preserve"> 7 different questions which are about digital tools that everyone answered giving us an idea on what pe</w:t>
      </w:r>
      <w:r w:rsidR="007D1F9F">
        <w:rPr>
          <w:rFonts w:ascii="Arial" w:hAnsi="Arial" w:cs="Arial"/>
          <w:sz w:val="22"/>
          <w:szCs w:val="22"/>
        </w:rPr>
        <w:t xml:space="preserve">ople prefer and how they find digital tools while using them. This questionnaire links slightly to my introduction as some people have already done their research on digital tools so they will already know their answer. Also, the average time to complete this questionnaire took 5 minutes and 35 seconds. This shows that it was quite an easy questionnaire to fill out because the participants were completing it in a quick time. </w:t>
      </w:r>
      <w:r w:rsidR="00436A5A">
        <w:rPr>
          <w:rFonts w:ascii="Arial" w:hAnsi="Arial" w:cs="Arial"/>
          <w:sz w:val="22"/>
          <w:szCs w:val="22"/>
        </w:rPr>
        <w:t xml:space="preserve">My results did confirm my hypothesis because the questions were quite easy to answer which shows that I would be able to guess what the answers would be also it is about digital tools which a lot of people use so this would’ve been able to confirm my hypothesis. </w:t>
      </w:r>
    </w:p>
    <w:p w14:paraId="6A4FAA67" w14:textId="0D491B25" w:rsidR="008714D7" w:rsidRDefault="008714D7">
      <w:pPr>
        <w:rPr>
          <w:rFonts w:ascii="Arial" w:hAnsi="Arial" w:cs="Arial"/>
          <w:sz w:val="22"/>
          <w:szCs w:val="22"/>
        </w:rPr>
      </w:pPr>
    </w:p>
    <w:p w14:paraId="48A3193B" w14:textId="77777777" w:rsidR="008714D7" w:rsidRDefault="008714D7">
      <w:pPr>
        <w:rPr>
          <w:rFonts w:ascii="Arial" w:hAnsi="Arial" w:cs="Arial"/>
          <w:sz w:val="22"/>
          <w:szCs w:val="22"/>
        </w:rPr>
      </w:pPr>
    </w:p>
    <w:p w14:paraId="21A4019D" w14:textId="3B525F7A" w:rsidR="00A725BE" w:rsidRDefault="00A725BE">
      <w:pPr>
        <w:rPr>
          <w:rFonts w:ascii="Arial" w:hAnsi="Arial" w:cs="Arial"/>
          <w:sz w:val="22"/>
          <w:szCs w:val="22"/>
        </w:rPr>
      </w:pPr>
    </w:p>
    <w:p w14:paraId="65C25CBE" w14:textId="23786F3C" w:rsidR="008714D7" w:rsidRDefault="008714D7">
      <w:pPr>
        <w:rPr>
          <w:rFonts w:ascii="Arial" w:hAnsi="Arial" w:cs="Arial"/>
          <w:sz w:val="22"/>
          <w:szCs w:val="22"/>
        </w:rPr>
      </w:pPr>
      <w:r>
        <w:rPr>
          <w:rFonts w:ascii="Arial" w:hAnsi="Arial" w:cs="Arial"/>
          <w:noProof/>
          <w:sz w:val="22"/>
          <w:szCs w:val="22"/>
        </w:rPr>
        <w:drawing>
          <wp:inline distT="0" distB="0" distL="0" distR="0" wp14:anchorId="595C49B2" wp14:editId="2A134A89">
            <wp:extent cx="3678744" cy="1315233"/>
            <wp:effectExtent l="0" t="0" r="4445" b="5715"/>
            <wp:docPr id="5" name="Picture 5"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754798" cy="1342424"/>
                    </a:xfrm>
                    <a:prstGeom prst="rect">
                      <a:avLst/>
                    </a:prstGeom>
                  </pic:spPr>
                </pic:pic>
              </a:graphicData>
            </a:graphic>
          </wp:inline>
        </w:drawing>
      </w:r>
    </w:p>
    <w:p w14:paraId="5E5013DB" w14:textId="4116A834" w:rsidR="008714D7" w:rsidRDefault="008714D7">
      <w:pPr>
        <w:rPr>
          <w:rFonts w:ascii="Arial" w:hAnsi="Arial" w:cs="Arial"/>
          <w:sz w:val="22"/>
          <w:szCs w:val="22"/>
        </w:rPr>
      </w:pPr>
    </w:p>
    <w:p w14:paraId="529B3C25" w14:textId="77777777" w:rsidR="008714D7" w:rsidRDefault="008714D7">
      <w:pPr>
        <w:rPr>
          <w:rFonts w:ascii="Arial" w:hAnsi="Arial" w:cs="Arial"/>
          <w:noProof/>
          <w:sz w:val="22"/>
          <w:szCs w:val="22"/>
        </w:rPr>
      </w:pPr>
      <w:r>
        <w:rPr>
          <w:rFonts w:ascii="Arial" w:hAnsi="Arial" w:cs="Arial"/>
          <w:sz w:val="22"/>
          <w:szCs w:val="22"/>
        </w:rPr>
        <w:t>In question 1 the pie chart is showing that all 14 participants have answered yes which shows that they all think online collaboration is important.</w:t>
      </w:r>
      <w:r w:rsidRPr="008714D7">
        <w:rPr>
          <w:rFonts w:ascii="Arial" w:hAnsi="Arial" w:cs="Arial"/>
          <w:noProof/>
          <w:sz w:val="22"/>
          <w:szCs w:val="22"/>
        </w:rPr>
        <w:t xml:space="preserve"> </w:t>
      </w:r>
    </w:p>
    <w:p w14:paraId="6AEBFB0B" w14:textId="77777777" w:rsidR="008714D7" w:rsidRDefault="008714D7">
      <w:pPr>
        <w:rPr>
          <w:rFonts w:ascii="Arial" w:hAnsi="Arial" w:cs="Arial"/>
          <w:noProof/>
          <w:sz w:val="22"/>
          <w:szCs w:val="22"/>
        </w:rPr>
      </w:pPr>
    </w:p>
    <w:p w14:paraId="0C6859DD" w14:textId="77777777" w:rsidR="008714D7" w:rsidRDefault="008714D7">
      <w:pPr>
        <w:rPr>
          <w:rFonts w:ascii="Arial" w:hAnsi="Arial" w:cs="Arial"/>
          <w:noProof/>
          <w:sz w:val="22"/>
          <w:szCs w:val="22"/>
        </w:rPr>
      </w:pPr>
    </w:p>
    <w:p w14:paraId="1D3F9F18" w14:textId="09F42843" w:rsidR="008714D7" w:rsidRDefault="008714D7">
      <w:pPr>
        <w:rPr>
          <w:rFonts w:ascii="Arial" w:hAnsi="Arial" w:cs="Arial"/>
          <w:sz w:val="22"/>
          <w:szCs w:val="22"/>
        </w:rPr>
      </w:pPr>
      <w:r>
        <w:rPr>
          <w:rFonts w:ascii="Arial" w:hAnsi="Arial" w:cs="Arial"/>
          <w:noProof/>
          <w:sz w:val="22"/>
          <w:szCs w:val="22"/>
        </w:rPr>
        <w:drawing>
          <wp:inline distT="0" distB="0" distL="0" distR="0" wp14:anchorId="3B9F2F88" wp14:editId="4D63D521">
            <wp:extent cx="3845490" cy="1084712"/>
            <wp:effectExtent l="0" t="0" r="3175" b="0"/>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04827" cy="1101449"/>
                    </a:xfrm>
                    <a:prstGeom prst="rect">
                      <a:avLst/>
                    </a:prstGeom>
                  </pic:spPr>
                </pic:pic>
              </a:graphicData>
            </a:graphic>
          </wp:inline>
        </w:drawing>
      </w:r>
    </w:p>
    <w:p w14:paraId="76B93A93" w14:textId="3B0907FF" w:rsidR="008714D7" w:rsidRDefault="008714D7">
      <w:pPr>
        <w:rPr>
          <w:rFonts w:ascii="Arial" w:hAnsi="Arial" w:cs="Arial"/>
          <w:sz w:val="22"/>
          <w:szCs w:val="22"/>
        </w:rPr>
      </w:pPr>
    </w:p>
    <w:p w14:paraId="2E6A832A" w14:textId="7F144D3A" w:rsidR="004953CD" w:rsidRDefault="00490011">
      <w:pPr>
        <w:rPr>
          <w:rFonts w:ascii="Arial" w:hAnsi="Arial" w:cs="Arial"/>
          <w:sz w:val="22"/>
          <w:szCs w:val="22"/>
        </w:rPr>
      </w:pPr>
      <w:r>
        <w:rPr>
          <w:rFonts w:ascii="Arial" w:hAnsi="Arial" w:cs="Arial"/>
          <w:sz w:val="22"/>
          <w:szCs w:val="22"/>
        </w:rPr>
        <w:t xml:space="preserve">In question 2 the graph is showing which 3 digital tools </w:t>
      </w:r>
      <w:r w:rsidR="004953CD">
        <w:rPr>
          <w:rFonts w:ascii="Arial" w:hAnsi="Arial" w:cs="Arial"/>
          <w:sz w:val="22"/>
          <w:szCs w:val="22"/>
        </w:rPr>
        <w:t>are</w:t>
      </w:r>
      <w:r>
        <w:rPr>
          <w:rFonts w:ascii="Arial" w:hAnsi="Arial" w:cs="Arial"/>
          <w:sz w:val="22"/>
          <w:szCs w:val="22"/>
        </w:rPr>
        <w:t xml:space="preserve"> used at UWTSD and which is most effective. Green is showing that it is correct and red for incorrect. The 3 digital tools given are one drive, MS teams and outlook. </w:t>
      </w:r>
      <w:r w:rsidR="004953CD">
        <w:rPr>
          <w:rFonts w:ascii="Arial" w:hAnsi="Arial" w:cs="Arial"/>
          <w:sz w:val="22"/>
          <w:szCs w:val="22"/>
        </w:rPr>
        <w:t xml:space="preserve">64.3% correctly answered and chose one drive. 21.4% correctly answered and chose MS teams. 21.4% correctly answered and chose outlook. So overall 14% of the respondents have answered this question accurately. </w:t>
      </w:r>
    </w:p>
    <w:p w14:paraId="48E3B0DE" w14:textId="620505CB" w:rsidR="004953CD" w:rsidRDefault="004953CD">
      <w:pPr>
        <w:rPr>
          <w:rFonts w:ascii="Arial" w:hAnsi="Arial" w:cs="Arial"/>
          <w:sz w:val="22"/>
          <w:szCs w:val="22"/>
        </w:rPr>
      </w:pPr>
    </w:p>
    <w:p w14:paraId="75BC3215" w14:textId="77777777" w:rsidR="004953CD" w:rsidRDefault="004953CD">
      <w:pPr>
        <w:rPr>
          <w:rFonts w:ascii="Arial" w:hAnsi="Arial" w:cs="Arial"/>
          <w:sz w:val="22"/>
          <w:szCs w:val="22"/>
        </w:rPr>
      </w:pPr>
    </w:p>
    <w:p w14:paraId="64849F5F" w14:textId="7DBCF10C" w:rsidR="008714D7" w:rsidRDefault="004953CD">
      <w:pPr>
        <w:rPr>
          <w:rFonts w:ascii="Arial" w:hAnsi="Arial" w:cs="Arial"/>
          <w:sz w:val="22"/>
          <w:szCs w:val="22"/>
        </w:rPr>
      </w:pPr>
      <w:r>
        <w:rPr>
          <w:rFonts w:ascii="Arial" w:hAnsi="Arial" w:cs="Arial"/>
          <w:noProof/>
          <w:sz w:val="22"/>
          <w:szCs w:val="22"/>
        </w:rPr>
        <w:drawing>
          <wp:inline distT="0" distB="0" distL="0" distR="0" wp14:anchorId="0857E7AC" wp14:editId="1A1680A7">
            <wp:extent cx="3844925" cy="982743"/>
            <wp:effectExtent l="0" t="0" r="3175" b="0"/>
            <wp:docPr id="7" name="Picture 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874233" cy="990234"/>
                    </a:xfrm>
                    <a:prstGeom prst="rect">
                      <a:avLst/>
                    </a:prstGeom>
                  </pic:spPr>
                </pic:pic>
              </a:graphicData>
            </a:graphic>
          </wp:inline>
        </w:drawing>
      </w:r>
    </w:p>
    <w:p w14:paraId="54784A20" w14:textId="25C095B4" w:rsidR="004953CD" w:rsidRDefault="004953CD">
      <w:pPr>
        <w:rPr>
          <w:rFonts w:ascii="Arial" w:hAnsi="Arial" w:cs="Arial"/>
          <w:sz w:val="22"/>
          <w:szCs w:val="22"/>
        </w:rPr>
      </w:pPr>
    </w:p>
    <w:p w14:paraId="683BD954" w14:textId="756FDCB4" w:rsidR="004953CD" w:rsidRDefault="004953CD">
      <w:pPr>
        <w:rPr>
          <w:rFonts w:ascii="Arial" w:hAnsi="Arial" w:cs="Arial"/>
          <w:sz w:val="22"/>
          <w:szCs w:val="22"/>
        </w:rPr>
      </w:pPr>
      <w:r>
        <w:rPr>
          <w:rFonts w:ascii="Arial" w:hAnsi="Arial" w:cs="Arial"/>
          <w:sz w:val="22"/>
          <w:szCs w:val="22"/>
        </w:rPr>
        <w:t>In question 4 the participants have an option of choosing 3 answers</w:t>
      </w:r>
      <w:r w:rsidR="004C33EB">
        <w:rPr>
          <w:rFonts w:ascii="Arial" w:hAnsi="Arial" w:cs="Arial"/>
          <w:sz w:val="22"/>
          <w:szCs w:val="22"/>
        </w:rPr>
        <w:t xml:space="preserve"> which are yes, no, and maybe. There has been a total of 8 participants answering yes to the question, no one picked the option of answering no and 6 participants answered maybe. This is showing that </w:t>
      </w:r>
      <w:r w:rsidR="004C33EB">
        <w:rPr>
          <w:rFonts w:ascii="Arial" w:hAnsi="Arial" w:cs="Arial"/>
          <w:sz w:val="22"/>
          <w:szCs w:val="22"/>
        </w:rPr>
        <w:lastRenderedPageBreak/>
        <w:t>more people are saying that there should be training provided on how to use technology to collaborate at UWTSD.</w:t>
      </w:r>
    </w:p>
    <w:p w14:paraId="5F72E67E" w14:textId="5601486A" w:rsidR="004C33EB" w:rsidRDefault="004C33EB">
      <w:pPr>
        <w:rPr>
          <w:rFonts w:ascii="Arial" w:hAnsi="Arial" w:cs="Arial"/>
          <w:sz w:val="22"/>
          <w:szCs w:val="22"/>
        </w:rPr>
      </w:pPr>
    </w:p>
    <w:p w14:paraId="0A43DFC8" w14:textId="14DB9531" w:rsidR="004C33EB" w:rsidRDefault="004C33EB">
      <w:pPr>
        <w:rPr>
          <w:rFonts w:ascii="Arial" w:hAnsi="Arial" w:cs="Arial"/>
          <w:sz w:val="22"/>
          <w:szCs w:val="22"/>
        </w:rPr>
      </w:pPr>
      <w:r>
        <w:rPr>
          <w:rFonts w:ascii="Arial" w:hAnsi="Arial" w:cs="Arial"/>
          <w:noProof/>
          <w:sz w:val="22"/>
          <w:szCs w:val="22"/>
        </w:rPr>
        <w:drawing>
          <wp:inline distT="0" distB="0" distL="0" distR="0" wp14:anchorId="4707C61B" wp14:editId="70E17893">
            <wp:extent cx="3555345" cy="1127343"/>
            <wp:effectExtent l="0" t="0" r="1270" b="3175"/>
            <wp:docPr id="8" name="Picture 8"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ch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593866" cy="1139557"/>
                    </a:xfrm>
                    <a:prstGeom prst="rect">
                      <a:avLst/>
                    </a:prstGeom>
                  </pic:spPr>
                </pic:pic>
              </a:graphicData>
            </a:graphic>
          </wp:inline>
        </w:drawing>
      </w:r>
    </w:p>
    <w:p w14:paraId="46F740F5" w14:textId="1683CDC6" w:rsidR="004C33EB" w:rsidRDefault="004C33EB">
      <w:pPr>
        <w:rPr>
          <w:rFonts w:ascii="Arial" w:hAnsi="Arial" w:cs="Arial"/>
          <w:sz w:val="22"/>
          <w:szCs w:val="22"/>
        </w:rPr>
      </w:pPr>
    </w:p>
    <w:p w14:paraId="5979E571" w14:textId="68B8770B" w:rsidR="004C33EB" w:rsidRDefault="004C33EB">
      <w:pPr>
        <w:rPr>
          <w:rFonts w:ascii="Arial" w:hAnsi="Arial" w:cs="Arial"/>
          <w:sz w:val="22"/>
          <w:szCs w:val="22"/>
        </w:rPr>
      </w:pPr>
      <w:r>
        <w:rPr>
          <w:rFonts w:ascii="Arial" w:hAnsi="Arial" w:cs="Arial"/>
          <w:sz w:val="22"/>
          <w:szCs w:val="22"/>
        </w:rPr>
        <w:t xml:space="preserve">In question 6 </w:t>
      </w:r>
      <w:r w:rsidR="009F3A76">
        <w:rPr>
          <w:rFonts w:ascii="Arial" w:hAnsi="Arial" w:cs="Arial"/>
          <w:sz w:val="22"/>
          <w:szCs w:val="22"/>
        </w:rPr>
        <w:t>it is showing that 12 participants use various/digital platforms to communicate with their peers and 2 have said no meaning that they only use 1 or 2 platforms to communicate.</w:t>
      </w:r>
    </w:p>
    <w:p w14:paraId="3D7FA0E1" w14:textId="68D05700" w:rsidR="009F3A76" w:rsidRDefault="009F3A76">
      <w:pPr>
        <w:rPr>
          <w:rFonts w:ascii="Arial" w:hAnsi="Arial" w:cs="Arial"/>
          <w:sz w:val="22"/>
          <w:szCs w:val="22"/>
        </w:rPr>
      </w:pPr>
    </w:p>
    <w:p w14:paraId="1D2FCA51" w14:textId="77777777" w:rsidR="00D14DF3" w:rsidRDefault="009F3A76">
      <w:pPr>
        <w:rPr>
          <w:rFonts w:ascii="Arial" w:hAnsi="Arial" w:cs="Arial"/>
          <w:sz w:val="22"/>
          <w:szCs w:val="22"/>
        </w:rPr>
      </w:pPr>
      <w:r>
        <w:rPr>
          <w:rFonts w:ascii="Arial" w:hAnsi="Arial" w:cs="Arial"/>
          <w:sz w:val="22"/>
          <w:szCs w:val="22"/>
        </w:rPr>
        <w:t>Conclusion:</w:t>
      </w:r>
    </w:p>
    <w:p w14:paraId="1BA67D62" w14:textId="79206182" w:rsidR="009F3A76" w:rsidRDefault="00D14DF3">
      <w:pPr>
        <w:rPr>
          <w:rFonts w:ascii="Arial" w:hAnsi="Arial" w:cs="Arial"/>
          <w:sz w:val="22"/>
          <w:szCs w:val="22"/>
        </w:rPr>
      </w:pPr>
      <w:r>
        <w:rPr>
          <w:rFonts w:ascii="Arial" w:hAnsi="Arial" w:cs="Arial"/>
          <w:sz w:val="22"/>
          <w:szCs w:val="22"/>
        </w:rPr>
        <w:t>I</w:t>
      </w:r>
      <w:r w:rsidR="009F3A76">
        <w:rPr>
          <w:rFonts w:ascii="Arial" w:hAnsi="Arial" w:cs="Arial"/>
          <w:sz w:val="22"/>
          <w:szCs w:val="22"/>
        </w:rPr>
        <w:t>nconclusion</w:t>
      </w:r>
      <w:r>
        <w:rPr>
          <w:rFonts w:ascii="Arial" w:hAnsi="Arial" w:cs="Arial"/>
          <w:sz w:val="22"/>
          <w:szCs w:val="22"/>
        </w:rPr>
        <w:t>,</w:t>
      </w:r>
      <w:r w:rsidR="009F3A76">
        <w:rPr>
          <w:rFonts w:ascii="Arial" w:hAnsi="Arial" w:cs="Arial"/>
          <w:sz w:val="22"/>
          <w:szCs w:val="22"/>
        </w:rPr>
        <w:t xml:space="preserve"> I think that digital tools </w:t>
      </w:r>
      <w:r w:rsidR="008045DD">
        <w:rPr>
          <w:rFonts w:ascii="Arial" w:hAnsi="Arial" w:cs="Arial"/>
          <w:sz w:val="22"/>
          <w:szCs w:val="22"/>
        </w:rPr>
        <w:t>are</w:t>
      </w:r>
      <w:r w:rsidR="009F3A76">
        <w:rPr>
          <w:rFonts w:ascii="Arial" w:hAnsi="Arial" w:cs="Arial"/>
          <w:sz w:val="22"/>
          <w:szCs w:val="22"/>
        </w:rPr>
        <w:t xml:space="preserve"> </w:t>
      </w:r>
      <w:r w:rsidR="00CE22B7">
        <w:rPr>
          <w:rFonts w:ascii="Arial" w:hAnsi="Arial" w:cs="Arial"/>
          <w:sz w:val="22"/>
          <w:szCs w:val="22"/>
        </w:rPr>
        <w:t>an effective</w:t>
      </w:r>
      <w:r w:rsidR="009F3A76">
        <w:rPr>
          <w:rFonts w:ascii="Arial" w:hAnsi="Arial" w:cs="Arial"/>
          <w:sz w:val="22"/>
          <w:szCs w:val="22"/>
        </w:rPr>
        <w:t xml:space="preserve"> way to communicate and do work on. </w:t>
      </w:r>
      <w:r w:rsidR="00F67329">
        <w:rPr>
          <w:rFonts w:ascii="Arial" w:hAnsi="Arial" w:cs="Arial"/>
          <w:sz w:val="22"/>
          <w:szCs w:val="22"/>
        </w:rPr>
        <w:t>T</w:t>
      </w:r>
      <w:r w:rsidR="009F3A76">
        <w:rPr>
          <w:rFonts w:ascii="Arial" w:hAnsi="Arial" w:cs="Arial"/>
          <w:sz w:val="22"/>
          <w:szCs w:val="22"/>
        </w:rPr>
        <w:t>his is because using these digital tools students can enhance their research process which can help them understand</w:t>
      </w:r>
      <w:r w:rsidR="00CE22B7">
        <w:rPr>
          <w:rFonts w:ascii="Arial" w:hAnsi="Arial" w:cs="Arial"/>
          <w:sz w:val="22"/>
          <w:szCs w:val="22"/>
        </w:rPr>
        <w:t xml:space="preserve"> what their work is about. Also, they can organise their work and information in a correct way, and they can prepare themselves for more extra researching. Also, digital tools are a secure platform meaning whatever you do on their can stay private unless you choose to share any of your work and all your work get saved so you won’t lose any important information. Also, digital tools are a way students can collaborate about their work or the topics they are learning about. </w:t>
      </w:r>
      <w:r w:rsidR="006A227C">
        <w:rPr>
          <w:rFonts w:ascii="Arial" w:hAnsi="Arial" w:cs="Arial"/>
          <w:sz w:val="22"/>
          <w:szCs w:val="22"/>
        </w:rPr>
        <w:t>Also, digital tools are easy to use</w:t>
      </w:r>
      <w:r w:rsidR="007F593B">
        <w:rPr>
          <w:rFonts w:ascii="Arial" w:hAnsi="Arial" w:cs="Arial"/>
          <w:sz w:val="22"/>
          <w:szCs w:val="22"/>
        </w:rPr>
        <w:t xml:space="preserve"> for collaboration meaning that you can collaborate easily and have no problems.</w:t>
      </w:r>
      <w:r w:rsidR="006A227C">
        <w:rPr>
          <w:rFonts w:ascii="Arial" w:hAnsi="Arial" w:cs="Arial"/>
          <w:sz w:val="22"/>
          <w:szCs w:val="22"/>
        </w:rPr>
        <w:t xml:space="preserve"> </w:t>
      </w:r>
      <w:r w:rsidR="007F593B">
        <w:rPr>
          <w:rFonts w:ascii="Arial" w:hAnsi="Arial" w:cs="Arial"/>
          <w:sz w:val="22"/>
          <w:szCs w:val="22"/>
        </w:rPr>
        <w:t>Also,</w:t>
      </w:r>
      <w:r w:rsidR="006A227C">
        <w:rPr>
          <w:rFonts w:ascii="Arial" w:hAnsi="Arial" w:cs="Arial"/>
          <w:sz w:val="22"/>
          <w:szCs w:val="22"/>
        </w:rPr>
        <w:t xml:space="preserve"> digital tools can increase student engagement meaning that the students can get more involved with the activities that are happening.</w:t>
      </w:r>
      <w:r w:rsidR="007F593B">
        <w:rPr>
          <w:rFonts w:ascii="Arial" w:hAnsi="Arial" w:cs="Arial"/>
          <w:sz w:val="22"/>
          <w:szCs w:val="22"/>
        </w:rPr>
        <w:t xml:space="preserve"> Digital tools can also help students gather more information. this means that students can use this platform and get extra information on their work and build on their work more.</w:t>
      </w:r>
      <w:r w:rsidR="00F67329">
        <w:rPr>
          <w:rFonts w:ascii="Arial" w:hAnsi="Arial" w:cs="Arial"/>
          <w:sz w:val="22"/>
          <w:szCs w:val="22"/>
        </w:rPr>
        <w:t xml:space="preserve"> You can also access digital tools with any device for example phone which is a good thing because you don’t need to login to your laptops and computers when you can easily access it from your phone. Also, students and teachers can socialise together meaning they can communicate about their work or about any other topics and also the students can get help on their work straight away as their will be a teacher there that they can have access to. </w:t>
      </w:r>
    </w:p>
    <w:p w14:paraId="289389B4" w14:textId="4EA8373F" w:rsidR="00F52AEF" w:rsidRDefault="00F52AEF">
      <w:pPr>
        <w:rPr>
          <w:rFonts w:ascii="Arial" w:hAnsi="Arial" w:cs="Arial"/>
          <w:sz w:val="22"/>
          <w:szCs w:val="22"/>
        </w:rPr>
      </w:pPr>
    </w:p>
    <w:p w14:paraId="265C3937" w14:textId="608B59FC" w:rsidR="00F52AEF" w:rsidRDefault="00F52AEF">
      <w:pPr>
        <w:rPr>
          <w:rFonts w:ascii="Arial" w:hAnsi="Arial" w:cs="Arial"/>
          <w:sz w:val="22"/>
          <w:szCs w:val="22"/>
        </w:rPr>
      </w:pPr>
      <w:r>
        <w:rPr>
          <w:rFonts w:ascii="Arial" w:hAnsi="Arial" w:cs="Arial"/>
          <w:sz w:val="22"/>
          <w:szCs w:val="22"/>
        </w:rPr>
        <w:t>Reference list:</w:t>
      </w:r>
    </w:p>
    <w:p w14:paraId="5D080125" w14:textId="77777777" w:rsidR="00F52AEF" w:rsidRDefault="00F52AEF">
      <w:pPr>
        <w:rPr>
          <w:rFonts w:ascii="Arial" w:hAnsi="Arial" w:cs="Arial"/>
          <w:sz w:val="22"/>
          <w:szCs w:val="22"/>
        </w:rPr>
      </w:pPr>
    </w:p>
    <w:p w14:paraId="070F89BD" w14:textId="5111DBA5" w:rsidR="00F52AEF" w:rsidRDefault="00F52AEF">
      <w:pPr>
        <w:rPr>
          <w:rFonts w:ascii="Arial" w:hAnsi="Arial" w:cs="Arial"/>
          <w:sz w:val="22"/>
          <w:szCs w:val="22"/>
        </w:rPr>
      </w:pPr>
      <w:r>
        <w:rPr>
          <w:rFonts w:ascii="Arial" w:hAnsi="Arial" w:cs="Arial"/>
          <w:sz w:val="22"/>
          <w:szCs w:val="22"/>
        </w:rPr>
        <w:t>“</w:t>
      </w:r>
      <w:r w:rsidR="00DE4FCB">
        <w:rPr>
          <w:rFonts w:ascii="Arial" w:hAnsi="Arial" w:cs="Arial"/>
          <w:sz w:val="22"/>
          <w:szCs w:val="22"/>
        </w:rPr>
        <w:t>Ethics</w:t>
      </w:r>
      <w:r>
        <w:rPr>
          <w:rFonts w:ascii="Arial" w:hAnsi="Arial" w:cs="Arial"/>
          <w:sz w:val="22"/>
          <w:szCs w:val="22"/>
        </w:rPr>
        <w:t xml:space="preserve"> help us decide what we should do and why”</w:t>
      </w:r>
      <w:r w:rsidR="005D6D31">
        <w:rPr>
          <w:rFonts w:ascii="Arial" w:hAnsi="Arial" w:cs="Arial"/>
          <w:sz w:val="22"/>
          <w:szCs w:val="22"/>
        </w:rPr>
        <w:t xml:space="preserve">, </w:t>
      </w:r>
      <w:r>
        <w:rPr>
          <w:rFonts w:ascii="Arial" w:hAnsi="Arial" w:cs="Arial"/>
          <w:sz w:val="22"/>
          <w:szCs w:val="22"/>
        </w:rPr>
        <w:t>Barrett et al</w:t>
      </w:r>
      <w:r w:rsidR="005D6D31">
        <w:rPr>
          <w:rFonts w:ascii="Arial" w:hAnsi="Arial" w:cs="Arial"/>
          <w:sz w:val="22"/>
          <w:szCs w:val="22"/>
        </w:rPr>
        <w:t>.</w:t>
      </w:r>
      <w:r>
        <w:rPr>
          <w:rFonts w:ascii="Arial" w:hAnsi="Arial" w:cs="Arial"/>
          <w:sz w:val="22"/>
          <w:szCs w:val="22"/>
        </w:rPr>
        <w:t xml:space="preserve"> </w:t>
      </w:r>
      <w:r w:rsidR="005D6D31">
        <w:rPr>
          <w:rFonts w:ascii="Arial" w:hAnsi="Arial" w:cs="Arial"/>
          <w:sz w:val="22"/>
          <w:szCs w:val="22"/>
        </w:rPr>
        <w:t>(</w:t>
      </w:r>
      <w:r>
        <w:rPr>
          <w:rFonts w:ascii="Arial" w:hAnsi="Arial" w:cs="Arial"/>
          <w:sz w:val="22"/>
          <w:szCs w:val="22"/>
        </w:rPr>
        <w:t>2016,</w:t>
      </w:r>
      <w:r w:rsidR="00DE4FCB">
        <w:rPr>
          <w:rFonts w:ascii="Arial" w:hAnsi="Arial" w:cs="Arial"/>
          <w:sz w:val="22"/>
          <w:szCs w:val="22"/>
        </w:rPr>
        <w:t xml:space="preserve"> </w:t>
      </w:r>
      <w:r>
        <w:rPr>
          <w:rFonts w:ascii="Arial" w:hAnsi="Arial" w:cs="Arial"/>
          <w:sz w:val="22"/>
          <w:szCs w:val="22"/>
        </w:rPr>
        <w:t>P</w:t>
      </w:r>
      <w:r w:rsidR="00DE4FCB">
        <w:rPr>
          <w:rFonts w:ascii="Arial" w:hAnsi="Arial" w:cs="Arial"/>
          <w:sz w:val="22"/>
          <w:szCs w:val="22"/>
        </w:rPr>
        <w:t>.</w:t>
      </w:r>
      <w:r>
        <w:rPr>
          <w:rFonts w:ascii="Arial" w:hAnsi="Arial" w:cs="Arial"/>
          <w:sz w:val="22"/>
          <w:szCs w:val="22"/>
        </w:rPr>
        <w:t>7)</w:t>
      </w:r>
    </w:p>
    <w:p w14:paraId="5E579210" w14:textId="1720D82A" w:rsidR="00F52AEF" w:rsidRDefault="00F52AEF">
      <w:pPr>
        <w:rPr>
          <w:rFonts w:ascii="Arial" w:hAnsi="Arial" w:cs="Arial"/>
          <w:sz w:val="22"/>
          <w:szCs w:val="22"/>
        </w:rPr>
      </w:pPr>
    </w:p>
    <w:p w14:paraId="3F4AB497" w14:textId="6DECF3BF" w:rsidR="00DE4FCB" w:rsidRDefault="00F52AEF">
      <w:pPr>
        <w:rPr>
          <w:rFonts w:ascii="Arial" w:hAnsi="Arial" w:cs="Arial"/>
          <w:sz w:val="22"/>
          <w:szCs w:val="22"/>
        </w:rPr>
      </w:pPr>
      <w:r>
        <w:rPr>
          <w:rFonts w:ascii="Arial" w:hAnsi="Arial" w:cs="Arial"/>
          <w:sz w:val="22"/>
          <w:szCs w:val="22"/>
        </w:rPr>
        <w:t>“</w:t>
      </w:r>
      <w:r w:rsidR="00DE4FCB">
        <w:rPr>
          <w:rFonts w:ascii="Arial" w:hAnsi="Arial" w:cs="Arial"/>
          <w:sz w:val="22"/>
          <w:szCs w:val="22"/>
        </w:rPr>
        <w:t>It</w:t>
      </w:r>
      <w:r>
        <w:rPr>
          <w:rFonts w:ascii="Arial" w:hAnsi="Arial" w:cs="Arial"/>
          <w:sz w:val="22"/>
          <w:szCs w:val="22"/>
        </w:rPr>
        <w:t xml:space="preserve"> is important to think about your existing skills in relation to your proposed project as it will help you to think about whether your knowledge, experience and skills will help you to address the problem you have identified”. Research methods, Dawson Catherine</w:t>
      </w:r>
      <w:r w:rsidR="00DE4FCB">
        <w:rPr>
          <w:rFonts w:ascii="Arial" w:hAnsi="Arial" w:cs="Arial"/>
          <w:sz w:val="22"/>
          <w:szCs w:val="22"/>
        </w:rPr>
        <w:t xml:space="preserve">, </w:t>
      </w:r>
    </w:p>
    <w:p w14:paraId="62117010" w14:textId="612D9343" w:rsidR="00F52AEF" w:rsidRDefault="00DE4FCB">
      <w:pPr>
        <w:rPr>
          <w:rFonts w:ascii="Arial" w:hAnsi="Arial" w:cs="Arial"/>
          <w:sz w:val="22"/>
          <w:szCs w:val="22"/>
        </w:rPr>
      </w:pPr>
      <w:r>
        <w:rPr>
          <w:rFonts w:ascii="Arial" w:hAnsi="Arial" w:cs="Arial"/>
          <w:sz w:val="22"/>
          <w:szCs w:val="22"/>
        </w:rPr>
        <w:t>(2009, P.3)</w:t>
      </w:r>
    </w:p>
    <w:p w14:paraId="2C776A33" w14:textId="364FCFF6" w:rsidR="00DE4FCB" w:rsidRDefault="00DE4FCB">
      <w:pPr>
        <w:rPr>
          <w:rFonts w:ascii="Arial" w:hAnsi="Arial" w:cs="Arial"/>
          <w:sz w:val="22"/>
          <w:szCs w:val="22"/>
        </w:rPr>
      </w:pPr>
    </w:p>
    <w:p w14:paraId="2EE9E7A9" w14:textId="162B09D4" w:rsidR="00DE4FCB" w:rsidRDefault="00DE4FCB">
      <w:pPr>
        <w:rPr>
          <w:rFonts w:ascii="Arial" w:hAnsi="Arial" w:cs="Arial"/>
          <w:sz w:val="22"/>
          <w:szCs w:val="22"/>
        </w:rPr>
      </w:pPr>
      <w:r>
        <w:rPr>
          <w:rFonts w:ascii="Arial" w:hAnsi="Arial" w:cs="Arial"/>
          <w:sz w:val="22"/>
          <w:szCs w:val="22"/>
        </w:rPr>
        <w:t xml:space="preserve">“Research in the social sciences takes many different forms and is guided by several different objectives”. Constructing research questions, Mats Alvesson, and Jorgan Sandberg, </w:t>
      </w:r>
    </w:p>
    <w:p w14:paraId="7C2EAB23" w14:textId="0C24B554" w:rsidR="00DE4FCB" w:rsidRDefault="00DE4FCB">
      <w:pPr>
        <w:rPr>
          <w:rFonts w:ascii="Arial" w:hAnsi="Arial" w:cs="Arial"/>
          <w:sz w:val="22"/>
          <w:szCs w:val="22"/>
        </w:rPr>
      </w:pPr>
      <w:r>
        <w:rPr>
          <w:rFonts w:ascii="Arial" w:hAnsi="Arial" w:cs="Arial"/>
          <w:sz w:val="22"/>
          <w:szCs w:val="22"/>
        </w:rPr>
        <w:t>(2013, P.1)</w:t>
      </w:r>
    </w:p>
    <w:p w14:paraId="774D0A8A" w14:textId="619A44B8" w:rsidR="00DE4FCB" w:rsidRDefault="00DE4FCB">
      <w:pPr>
        <w:rPr>
          <w:rFonts w:ascii="Arial" w:hAnsi="Arial" w:cs="Arial"/>
          <w:sz w:val="22"/>
          <w:szCs w:val="22"/>
        </w:rPr>
      </w:pPr>
    </w:p>
    <w:p w14:paraId="764B38F5" w14:textId="768DCBA2" w:rsidR="00DE4FCB" w:rsidRDefault="00DE4FCB">
      <w:pPr>
        <w:rPr>
          <w:rFonts w:ascii="Arial" w:hAnsi="Arial" w:cs="Arial"/>
          <w:sz w:val="22"/>
          <w:szCs w:val="22"/>
        </w:rPr>
      </w:pPr>
      <w:r>
        <w:rPr>
          <w:rFonts w:ascii="Arial" w:hAnsi="Arial" w:cs="Arial"/>
          <w:sz w:val="22"/>
          <w:szCs w:val="22"/>
        </w:rPr>
        <w:t>“Contemporary organizations operate in highly connected structures with work extending beyond physical borders”. Kolbaek Ditte, (2018, P.1)</w:t>
      </w:r>
    </w:p>
    <w:p w14:paraId="38CA0438" w14:textId="3910AC0A" w:rsidR="00DE4FCB" w:rsidRDefault="00DE4FCB">
      <w:pPr>
        <w:rPr>
          <w:rFonts w:ascii="Arial" w:hAnsi="Arial" w:cs="Arial"/>
          <w:sz w:val="22"/>
          <w:szCs w:val="22"/>
        </w:rPr>
      </w:pPr>
    </w:p>
    <w:p w14:paraId="4FA4D15A" w14:textId="3C233C96" w:rsidR="00DE4FCB" w:rsidRDefault="00814EDB">
      <w:pPr>
        <w:rPr>
          <w:rFonts w:ascii="Arial" w:hAnsi="Arial" w:cs="Arial"/>
          <w:sz w:val="22"/>
          <w:szCs w:val="22"/>
        </w:rPr>
      </w:pPr>
      <w:r>
        <w:rPr>
          <w:rFonts w:ascii="Arial" w:hAnsi="Arial" w:cs="Arial"/>
          <w:sz w:val="22"/>
          <w:szCs w:val="22"/>
        </w:rPr>
        <w:t>“The questionnaire should provide a logical structure so that data collection flows smoothly”. Yuksel Ekinci, (2015, P.1)</w:t>
      </w:r>
    </w:p>
    <w:p w14:paraId="2ED80B5A" w14:textId="313852C3" w:rsidR="00814EDB" w:rsidRDefault="00814EDB">
      <w:pPr>
        <w:rPr>
          <w:rFonts w:ascii="Arial" w:hAnsi="Arial" w:cs="Arial"/>
          <w:sz w:val="22"/>
          <w:szCs w:val="22"/>
        </w:rPr>
      </w:pPr>
    </w:p>
    <w:p w14:paraId="58CBDF3A" w14:textId="32CF7D2E" w:rsidR="00814EDB" w:rsidRDefault="00814EDB">
      <w:pPr>
        <w:rPr>
          <w:rFonts w:ascii="Arial" w:hAnsi="Arial" w:cs="Arial"/>
          <w:sz w:val="22"/>
          <w:szCs w:val="22"/>
        </w:rPr>
      </w:pPr>
      <w:r>
        <w:rPr>
          <w:rFonts w:ascii="Arial" w:hAnsi="Arial" w:cs="Arial"/>
          <w:sz w:val="22"/>
          <w:szCs w:val="22"/>
        </w:rPr>
        <w:lastRenderedPageBreak/>
        <w:t>“The collection of information by asking questions of members of the study population Is likely to be a component of any health intervention trial”. Chapter 14 questionnaires, Aross David, G Smith, Peter, H Morrow, Richard. (2015, P.1)</w:t>
      </w:r>
    </w:p>
    <w:p w14:paraId="5D02114B" w14:textId="335E644E" w:rsidR="00814EDB" w:rsidRDefault="00814EDB">
      <w:pPr>
        <w:rPr>
          <w:rFonts w:ascii="Arial" w:hAnsi="Arial" w:cs="Arial"/>
          <w:sz w:val="22"/>
          <w:szCs w:val="22"/>
        </w:rPr>
      </w:pPr>
    </w:p>
    <w:p w14:paraId="473ADA0E" w14:textId="0CB5BE5A" w:rsidR="00814EDB" w:rsidRDefault="00814EDB">
      <w:pPr>
        <w:rPr>
          <w:rFonts w:ascii="Arial" w:hAnsi="Arial" w:cs="Arial"/>
          <w:sz w:val="22"/>
          <w:szCs w:val="22"/>
        </w:rPr>
      </w:pPr>
      <w:r>
        <w:rPr>
          <w:rFonts w:ascii="Arial" w:hAnsi="Arial" w:cs="Arial"/>
          <w:sz w:val="22"/>
          <w:szCs w:val="22"/>
        </w:rPr>
        <w:t>“Evidence that informs experience and judgement</w:t>
      </w:r>
      <w:r w:rsidR="00B66DFA">
        <w:rPr>
          <w:rFonts w:ascii="Arial" w:hAnsi="Arial" w:cs="Arial"/>
          <w:sz w:val="22"/>
          <w:szCs w:val="22"/>
        </w:rPr>
        <w:t>”. Alan Clarke, (1999, P.2)</w:t>
      </w:r>
    </w:p>
    <w:p w14:paraId="33542F6E" w14:textId="3FAC534C" w:rsidR="00B66DFA" w:rsidRDefault="00B66DFA">
      <w:pPr>
        <w:rPr>
          <w:rFonts w:ascii="Arial" w:hAnsi="Arial" w:cs="Arial"/>
          <w:sz w:val="22"/>
          <w:szCs w:val="22"/>
        </w:rPr>
      </w:pPr>
    </w:p>
    <w:p w14:paraId="51045743" w14:textId="27786E05" w:rsidR="00B66DFA" w:rsidRDefault="00B66DFA">
      <w:pPr>
        <w:rPr>
          <w:rFonts w:ascii="Arial" w:hAnsi="Arial" w:cs="Arial"/>
          <w:sz w:val="22"/>
          <w:szCs w:val="22"/>
        </w:rPr>
      </w:pPr>
      <w:r>
        <w:rPr>
          <w:rFonts w:ascii="Arial" w:hAnsi="Arial" w:cs="Arial"/>
          <w:sz w:val="22"/>
          <w:szCs w:val="22"/>
        </w:rPr>
        <w:t>“Collaboration learning is not always positive”. De Hei et all. (2015)</w:t>
      </w:r>
    </w:p>
    <w:p w14:paraId="2ADE368F" w14:textId="77777777" w:rsidR="008045DD" w:rsidRDefault="008045DD">
      <w:pPr>
        <w:rPr>
          <w:rFonts w:ascii="Arial" w:hAnsi="Arial" w:cs="Arial"/>
          <w:sz w:val="22"/>
          <w:szCs w:val="22"/>
        </w:rPr>
      </w:pPr>
    </w:p>
    <w:p w14:paraId="08FE9BEB" w14:textId="77777777" w:rsidR="008045DD" w:rsidRDefault="008045DD">
      <w:pPr>
        <w:rPr>
          <w:rFonts w:ascii="Arial" w:hAnsi="Arial" w:cs="Arial"/>
          <w:sz w:val="22"/>
          <w:szCs w:val="22"/>
        </w:rPr>
      </w:pPr>
    </w:p>
    <w:p w14:paraId="0231C9A6" w14:textId="29DFC7BE" w:rsidR="004B4F5A" w:rsidRDefault="004B4F5A">
      <w:pPr>
        <w:rPr>
          <w:rFonts w:ascii="Arial" w:hAnsi="Arial" w:cs="Arial"/>
          <w:sz w:val="22"/>
          <w:szCs w:val="22"/>
        </w:rPr>
      </w:pPr>
      <w:r>
        <w:rPr>
          <w:rFonts w:ascii="Arial" w:hAnsi="Arial" w:cs="Arial"/>
          <w:sz w:val="22"/>
          <w:szCs w:val="22"/>
        </w:rPr>
        <w:t>Questionnaire:</w:t>
      </w:r>
    </w:p>
    <w:p w14:paraId="7AC118AF" w14:textId="5CDCF885" w:rsidR="004B4F5A" w:rsidRDefault="004B4F5A">
      <w:pPr>
        <w:rPr>
          <w:rFonts w:ascii="Arial" w:hAnsi="Arial" w:cs="Arial"/>
          <w:sz w:val="22"/>
          <w:szCs w:val="22"/>
        </w:rPr>
      </w:pPr>
    </w:p>
    <w:p w14:paraId="2436E567" w14:textId="2CF241E7" w:rsidR="004B4F5A" w:rsidRDefault="004B4F5A">
      <w:pPr>
        <w:rPr>
          <w:rFonts w:ascii="Arial" w:hAnsi="Arial" w:cs="Arial"/>
          <w:sz w:val="22"/>
          <w:szCs w:val="22"/>
        </w:rPr>
      </w:pPr>
      <w:r>
        <w:rPr>
          <w:rFonts w:ascii="Arial" w:hAnsi="Arial" w:cs="Arial"/>
          <w:noProof/>
          <w:sz w:val="22"/>
          <w:szCs w:val="22"/>
        </w:rPr>
        <w:drawing>
          <wp:inline distT="0" distB="0" distL="0" distR="0" wp14:anchorId="7FF2E54D" wp14:editId="5D6FB00C">
            <wp:extent cx="2968668" cy="2055965"/>
            <wp:effectExtent l="0" t="0" r="3175" b="1905"/>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97939" cy="2076237"/>
                    </a:xfrm>
                    <a:prstGeom prst="rect">
                      <a:avLst/>
                    </a:prstGeom>
                  </pic:spPr>
                </pic:pic>
              </a:graphicData>
            </a:graphic>
          </wp:inline>
        </w:drawing>
      </w:r>
    </w:p>
    <w:p w14:paraId="64D7094B" w14:textId="288C5BF0" w:rsidR="004B4F5A" w:rsidRDefault="004B4F5A">
      <w:pPr>
        <w:rPr>
          <w:rFonts w:ascii="Arial" w:hAnsi="Arial" w:cs="Arial"/>
          <w:sz w:val="22"/>
          <w:szCs w:val="22"/>
        </w:rPr>
      </w:pPr>
    </w:p>
    <w:p w14:paraId="2BAFC9ED" w14:textId="5DCDDECE" w:rsidR="004B4F5A" w:rsidRDefault="004B4F5A">
      <w:pPr>
        <w:rPr>
          <w:rFonts w:ascii="Arial" w:hAnsi="Arial" w:cs="Arial"/>
          <w:sz w:val="22"/>
          <w:szCs w:val="22"/>
        </w:rPr>
      </w:pPr>
      <w:r>
        <w:rPr>
          <w:rFonts w:ascii="Arial" w:hAnsi="Arial" w:cs="Arial"/>
          <w:noProof/>
          <w:sz w:val="22"/>
          <w:szCs w:val="22"/>
        </w:rPr>
        <w:drawing>
          <wp:inline distT="0" distB="0" distL="0" distR="0" wp14:anchorId="159E6617" wp14:editId="2F68AD52">
            <wp:extent cx="2968625" cy="2028966"/>
            <wp:effectExtent l="0" t="0" r="3175" b="3175"/>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email&#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81693" cy="2037898"/>
                    </a:xfrm>
                    <a:prstGeom prst="rect">
                      <a:avLst/>
                    </a:prstGeom>
                  </pic:spPr>
                </pic:pic>
              </a:graphicData>
            </a:graphic>
          </wp:inline>
        </w:drawing>
      </w:r>
    </w:p>
    <w:p w14:paraId="3DE971A2" w14:textId="44B58047" w:rsidR="004B4F5A" w:rsidRDefault="004B4F5A">
      <w:pPr>
        <w:rPr>
          <w:rFonts w:ascii="Arial" w:hAnsi="Arial" w:cs="Arial"/>
          <w:sz w:val="22"/>
          <w:szCs w:val="22"/>
        </w:rPr>
      </w:pPr>
    </w:p>
    <w:p w14:paraId="34A957A0" w14:textId="3434C100" w:rsidR="004B4F5A" w:rsidRDefault="004B4F5A">
      <w:pPr>
        <w:rPr>
          <w:rFonts w:ascii="Arial" w:hAnsi="Arial" w:cs="Arial"/>
          <w:sz w:val="22"/>
          <w:szCs w:val="22"/>
        </w:rPr>
      </w:pPr>
      <w:r>
        <w:rPr>
          <w:rFonts w:ascii="Arial" w:hAnsi="Arial" w:cs="Arial"/>
          <w:noProof/>
          <w:sz w:val="22"/>
          <w:szCs w:val="22"/>
        </w:rPr>
        <w:drawing>
          <wp:inline distT="0" distB="0" distL="0" distR="0" wp14:anchorId="402157DC" wp14:editId="64BCE841">
            <wp:extent cx="3010721" cy="1791222"/>
            <wp:effectExtent l="0" t="0" r="0"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26055" cy="1800345"/>
                    </a:xfrm>
                    <a:prstGeom prst="rect">
                      <a:avLst/>
                    </a:prstGeom>
                  </pic:spPr>
                </pic:pic>
              </a:graphicData>
            </a:graphic>
          </wp:inline>
        </w:drawing>
      </w:r>
    </w:p>
    <w:p w14:paraId="66DCF411" w14:textId="458C0C90" w:rsidR="004B4F5A" w:rsidRDefault="004B4F5A">
      <w:pPr>
        <w:rPr>
          <w:rFonts w:ascii="Arial" w:hAnsi="Arial" w:cs="Arial"/>
          <w:sz w:val="22"/>
          <w:szCs w:val="22"/>
        </w:rPr>
      </w:pPr>
    </w:p>
    <w:p w14:paraId="2DFBE928" w14:textId="29CF2AD5" w:rsidR="004B4F5A" w:rsidRDefault="004B4F5A">
      <w:pPr>
        <w:rPr>
          <w:rFonts w:ascii="Arial" w:hAnsi="Arial" w:cs="Arial"/>
          <w:sz w:val="22"/>
          <w:szCs w:val="22"/>
        </w:rPr>
      </w:pPr>
      <w:r>
        <w:rPr>
          <w:rFonts w:ascii="Arial" w:hAnsi="Arial" w:cs="Arial"/>
          <w:sz w:val="22"/>
          <w:szCs w:val="22"/>
        </w:rPr>
        <w:t>Abstract:</w:t>
      </w:r>
    </w:p>
    <w:p w14:paraId="0BAAF277" w14:textId="11E1D3A6" w:rsidR="00D14DF3" w:rsidRPr="00C943D3" w:rsidRDefault="00D14DF3">
      <w:pPr>
        <w:rPr>
          <w:rFonts w:ascii="Arial" w:hAnsi="Arial" w:cs="Arial"/>
          <w:sz w:val="22"/>
          <w:szCs w:val="22"/>
        </w:rPr>
      </w:pPr>
      <w:r>
        <w:rPr>
          <w:rFonts w:ascii="Arial" w:hAnsi="Arial" w:cs="Arial"/>
          <w:sz w:val="22"/>
          <w:szCs w:val="22"/>
        </w:rPr>
        <w:t xml:space="preserve">The purpose of my report is to show how students can collaborate through digital tools. The methods I used were Microsoft teams on my laptop and phone. In my presentation 3 people took part including me. Main finding and conclusion </w:t>
      </w:r>
      <w:r w:rsidR="008045DD">
        <w:rPr>
          <w:rFonts w:ascii="Arial" w:hAnsi="Arial" w:cs="Arial"/>
          <w:sz w:val="22"/>
          <w:szCs w:val="22"/>
        </w:rPr>
        <w:t>are</w:t>
      </w:r>
      <w:r>
        <w:rPr>
          <w:rFonts w:ascii="Arial" w:hAnsi="Arial" w:cs="Arial"/>
          <w:sz w:val="22"/>
          <w:szCs w:val="22"/>
        </w:rPr>
        <w:t xml:space="preserve"> that digital tools </w:t>
      </w:r>
      <w:proofErr w:type="gramStart"/>
      <w:r>
        <w:rPr>
          <w:rFonts w:ascii="Arial" w:hAnsi="Arial" w:cs="Arial"/>
          <w:sz w:val="22"/>
          <w:szCs w:val="22"/>
        </w:rPr>
        <w:t>is</w:t>
      </w:r>
      <w:proofErr w:type="gramEnd"/>
      <w:r>
        <w:rPr>
          <w:rFonts w:ascii="Arial" w:hAnsi="Arial" w:cs="Arial"/>
          <w:sz w:val="22"/>
          <w:szCs w:val="22"/>
        </w:rPr>
        <w:t xml:space="preserve"> an effective </w:t>
      </w:r>
      <w:r>
        <w:rPr>
          <w:rFonts w:ascii="Arial" w:hAnsi="Arial" w:cs="Arial"/>
          <w:sz w:val="22"/>
          <w:szCs w:val="22"/>
        </w:rPr>
        <w:lastRenderedPageBreak/>
        <w:t xml:space="preserve">method to use and that there is a lot of people around the world that use this and also it is very beneficial. </w:t>
      </w:r>
    </w:p>
    <w:sectPr w:rsidR="00D14DF3" w:rsidRPr="00C943D3" w:rsidSect="008045D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Body CS)">
    <w:altName w:val="Times New Roman"/>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43D3"/>
    <w:rsid w:val="00091450"/>
    <w:rsid w:val="000E720C"/>
    <w:rsid w:val="00103BFA"/>
    <w:rsid w:val="00134A89"/>
    <w:rsid w:val="001C1FE6"/>
    <w:rsid w:val="00276825"/>
    <w:rsid w:val="002C359F"/>
    <w:rsid w:val="00413A12"/>
    <w:rsid w:val="004227CA"/>
    <w:rsid w:val="00436A5A"/>
    <w:rsid w:val="0047118D"/>
    <w:rsid w:val="00490011"/>
    <w:rsid w:val="004953CD"/>
    <w:rsid w:val="004B4F5A"/>
    <w:rsid w:val="004C33EB"/>
    <w:rsid w:val="00532C48"/>
    <w:rsid w:val="005542D7"/>
    <w:rsid w:val="00561AE1"/>
    <w:rsid w:val="005A6558"/>
    <w:rsid w:val="005D6D31"/>
    <w:rsid w:val="005D7EA1"/>
    <w:rsid w:val="006A227C"/>
    <w:rsid w:val="006B6FAB"/>
    <w:rsid w:val="00787B68"/>
    <w:rsid w:val="0079382A"/>
    <w:rsid w:val="007D1F9F"/>
    <w:rsid w:val="007F593B"/>
    <w:rsid w:val="008045DD"/>
    <w:rsid w:val="00812893"/>
    <w:rsid w:val="00814EDB"/>
    <w:rsid w:val="00824BB4"/>
    <w:rsid w:val="008714D7"/>
    <w:rsid w:val="008E2902"/>
    <w:rsid w:val="009E1C07"/>
    <w:rsid w:val="009F3A76"/>
    <w:rsid w:val="00A22397"/>
    <w:rsid w:val="00A725BE"/>
    <w:rsid w:val="00B158B5"/>
    <w:rsid w:val="00B443BC"/>
    <w:rsid w:val="00B66DFA"/>
    <w:rsid w:val="00C17604"/>
    <w:rsid w:val="00C230E5"/>
    <w:rsid w:val="00C26CC6"/>
    <w:rsid w:val="00C63E64"/>
    <w:rsid w:val="00C701FD"/>
    <w:rsid w:val="00C73B9D"/>
    <w:rsid w:val="00C943D3"/>
    <w:rsid w:val="00CA1A37"/>
    <w:rsid w:val="00CE22B7"/>
    <w:rsid w:val="00D14DF3"/>
    <w:rsid w:val="00D558D8"/>
    <w:rsid w:val="00DE4FCB"/>
    <w:rsid w:val="00EC6E76"/>
    <w:rsid w:val="00F30ADC"/>
    <w:rsid w:val="00F35602"/>
    <w:rsid w:val="00F52AEF"/>
    <w:rsid w:val="00F673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32622"/>
  <w15:chartTrackingRefBased/>
  <w15:docId w15:val="{1540C2F2-7CBA-0543-B8D5-A1546E8DF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imes New Roman (Body CS)"/>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045DD"/>
    <w:rPr>
      <w:rFonts w:eastAsiaTheme="minorEastAsia" w:cstheme="minorBidi"/>
      <w:sz w:val="22"/>
      <w:szCs w:val="22"/>
      <w:lang w:val="en-US" w:eastAsia="zh-CN"/>
    </w:rPr>
  </w:style>
  <w:style w:type="character" w:customStyle="1" w:styleId="NoSpacingChar">
    <w:name w:val="No Spacing Char"/>
    <w:basedOn w:val="DefaultParagraphFont"/>
    <w:link w:val="NoSpacing"/>
    <w:uiPriority w:val="1"/>
    <w:rsid w:val="008045DD"/>
    <w:rPr>
      <w:rFonts w:eastAsiaTheme="minorEastAsia" w:cstheme="minorBidi"/>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7079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theme" Target="theme/theme1.xml"/><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269</TotalTime>
  <Pages>8</Pages>
  <Words>1970</Words>
  <Characters>11229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Report</dc:title>
  <dc:subject>Poly Begum (2116759)                                                       Lecturer name: Dale Clarke</dc:subject>
  <dc:creator>Tahir Hussain15</dc:creator>
  <cp:keywords/>
  <dc:description/>
  <cp:lastModifiedBy>Tahir Hussain15</cp:lastModifiedBy>
  <cp:revision>4</cp:revision>
  <dcterms:created xsi:type="dcterms:W3CDTF">2022-04-03T10:53:00Z</dcterms:created>
  <dcterms:modified xsi:type="dcterms:W3CDTF">2022-04-11T13:19:00Z</dcterms:modified>
</cp:coreProperties>
</file>