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077362455"/>
        <w:docPartObj>
          <w:docPartGallery w:val="Cover Pages"/>
          <w:docPartUnique/>
        </w:docPartObj>
      </w:sdtPr>
      <w:sdtEndPr/>
      <w:sdtContent>
        <w:p w14:paraId="4ABCCEFD" w14:textId="0F16270B" w:rsidR="00E77B6F" w:rsidRDefault="00E77B6F"/>
        <w:p w14:paraId="76B868FB" w14:textId="0A9EF47D" w:rsidR="00E77B6F" w:rsidRDefault="00E77B6F">
          <w:r>
            <w:rPr>
              <w:noProof/>
              <w:lang w:eastAsia="en-GB"/>
            </w:rPr>
            <mc:AlternateContent>
              <mc:Choice Requires="wpg">
                <w:drawing>
                  <wp:anchor distT="0" distB="0" distL="114300" distR="114300" simplePos="0" relativeHeight="251659264" behindDoc="1" locked="0" layoutInCell="1" allowOverlap="1" wp14:anchorId="49A98EE1" wp14:editId="08DB28B4">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59229A4D" w14:textId="789F9062" w:rsidR="00E77B6F" w:rsidRDefault="00FD3549">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E77B6F">
                                        <w:rPr>
                                          <w:color w:val="FFFFFF" w:themeColor="background1"/>
                                          <w:sz w:val="72"/>
                                          <w:szCs w:val="72"/>
                                        </w:rPr>
                                        <w:t>Database Management Systems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49A98EE1"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cq01MIA&#10;AADcAAAADwAAAGRycy9kb3ducmV2LnhtbERPS2rDMBDdF3IHMYXuGskuNcWJEkogwYtAqd0DDNbE&#10;dmKNjKXEbk8fFQrdzeN9Z72dbS9uNPrOsYZkqUAQ18503Gj4qvbPbyB8QDbYOyYN3+Rhu1k8rDE3&#10;buJPupWhETGEfY4a2hCGXEpft2TRL91AHLmTGy2GCMdGmhGnGG57mSqVSYsdx4YWB9q1VF/Kq9Vg&#10;kvPLq1ONcuXhp/iosuPVSK/10+P8vgIRaA7/4j93YeL8NIPfZ+IFcnM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FyrTUwgAAANwAAAAPAAAAAAAAAAAAAAAAAJgCAABkcnMvZG93&#10;bnJldi54bWxQSwUGAAAAAAQABAD1AAAAhwM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59229A4D" w14:textId="789F9062" w:rsidR="00E77B6F" w:rsidRDefault="00FD3549">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E77B6F">
                                  <w:rPr>
                                    <w:color w:val="FFFFFF" w:themeColor="background1"/>
                                    <w:sz w:val="72"/>
                                    <w:szCs w:val="72"/>
                                  </w:rPr>
                                  <w:t>Database Management Systems</w:t>
                                </w:r>
                              </w:sdtContent>
                            </w:sdt>
                          </w:p>
                        </w:txbxContent>
                      </v:textbox>
                    </v:shape>
                    <v:shape id="Freeform 11" o:spid="_x0000_s1028" style="position:absolute;left:8763;top:47697;width:46850;height:5099;visibility:visible;mso-wrap-style:square;v-text-anchor:bottom" coordsize="60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u/83cIA&#10;AADcAAAADwAAAGRycy9kb3ducmV2LnhtbERPTYvCMBC9L/gfwgje1rQeXOkaRQRhD4torQu9Dc3Y&#10;FptJaWKt/34jCN7m8T5nuR5MI3rqXG1ZQTyNQBAXVtdcKshOu88FCOeRNTaWScGDHKxXo48lJtre&#10;+Uh96ksRQtglqKDyvk2kdEVFBt3UtsSBu9jOoA+wK6Xu8B7CTSNnUTSXBmsODRW2tK2ouKY3o2Cz&#10;yP9uv9Se8/6Q7/fH9JzFWazUZDxsvkF4Gvxb/HL/6DB/9gXPZ8IFcvU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i7/zdwgAAANwAAAAPAAAAAAAAAAAAAAAAAJgCAABkcnMvZG93&#10;bnJldi54bWxQSwUGAAAAAAQABAD1AAAAhwM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en-GB"/>
            </w:rPr>
            <mc:AlternateContent>
              <mc:Choice Requires="wps">
                <w:drawing>
                  <wp:anchor distT="0" distB="0" distL="114300" distR="114300" simplePos="0" relativeHeight="251662336" behindDoc="0" locked="0" layoutInCell="1" allowOverlap="1" wp14:anchorId="5AB5487F" wp14:editId="77AB186F">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F86591C" w14:textId="6D1276FD" w:rsidR="00E77B6F" w:rsidRDefault="00E77B6F">
                                <w:pPr>
                                  <w:pStyle w:val="NoSpacing"/>
                                  <w:rPr>
                                    <w:color w:val="7F7F7F" w:themeColor="text1" w:themeTint="80"/>
                                    <w:sz w:val="18"/>
                                    <w:szCs w:val="18"/>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5AB5487F"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1F86591C" w14:textId="6D1276FD" w:rsidR="00E77B6F" w:rsidRDefault="00E77B6F">
                          <w:pPr>
                            <w:pStyle w:val="NoSpacing"/>
                            <w:rPr>
                              <w:color w:val="7F7F7F" w:themeColor="text1" w:themeTint="80"/>
                              <w:sz w:val="18"/>
                              <w:szCs w:val="18"/>
                            </w:rPr>
                          </w:pPr>
                        </w:p>
                      </w:txbxContent>
                    </v:textbox>
                    <w10:wrap type="square" anchorx="page" anchory="margin"/>
                  </v:shape>
                </w:pict>
              </mc:Fallback>
            </mc:AlternateContent>
          </w:r>
          <w:r>
            <w:rPr>
              <w:noProof/>
              <w:lang w:eastAsia="en-GB"/>
            </w:rPr>
            <mc:AlternateContent>
              <mc:Choice Requires="wps">
                <w:drawing>
                  <wp:anchor distT="0" distB="0" distL="114300" distR="114300" simplePos="0" relativeHeight="251661312" behindDoc="0" locked="0" layoutInCell="1" allowOverlap="1" wp14:anchorId="79D55487" wp14:editId="0818C924">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0015588C" w14:textId="4673BA70" w:rsidR="00E77B6F" w:rsidRDefault="00A31228">
                                    <w:pPr>
                                      <w:pStyle w:val="NoSpacing"/>
                                      <w:spacing w:before="40" w:after="40"/>
                                      <w:rPr>
                                        <w:caps/>
                                        <w:color w:val="4472C4" w:themeColor="accent1"/>
                                        <w:sz w:val="28"/>
                                        <w:szCs w:val="28"/>
                                      </w:rPr>
                                    </w:pPr>
                                    <w:r>
                                      <w:rPr>
                                        <w:caps/>
                                        <w:color w:val="4472C4" w:themeColor="accent1"/>
                                        <w:sz w:val="28"/>
                                        <w:szCs w:val="28"/>
                                      </w:rPr>
                                      <w:t>Book and ride</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4DF2B060" w14:textId="5FD55D48" w:rsidR="00E77B6F" w:rsidRDefault="00E77B6F">
                                    <w:pPr>
                                      <w:pStyle w:val="NoSpacing"/>
                                      <w:spacing w:before="40" w:after="40"/>
                                      <w:rPr>
                                        <w:caps/>
                                        <w:color w:val="5B9BD5" w:themeColor="accent5"/>
                                        <w:sz w:val="24"/>
                                        <w:szCs w:val="24"/>
                                      </w:rPr>
                                    </w:pPr>
                                    <w:r>
                                      <w:rPr>
                                        <w:caps/>
                                        <w:color w:val="5B9BD5" w:themeColor="accent5"/>
                                        <w:sz w:val="24"/>
                                        <w:szCs w:val="24"/>
                                      </w:rPr>
                                      <w:t>Sophie Novak (P149298)</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79D55487"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0015588C" w14:textId="4673BA70" w:rsidR="00E77B6F" w:rsidRDefault="00A31228">
                              <w:pPr>
                                <w:pStyle w:val="NoSpacing"/>
                                <w:spacing w:before="40" w:after="40"/>
                                <w:rPr>
                                  <w:caps/>
                                  <w:color w:val="4472C4" w:themeColor="accent1"/>
                                  <w:sz w:val="28"/>
                                  <w:szCs w:val="28"/>
                                </w:rPr>
                              </w:pPr>
                              <w:r>
                                <w:rPr>
                                  <w:caps/>
                                  <w:color w:val="4472C4" w:themeColor="accent1"/>
                                  <w:sz w:val="28"/>
                                  <w:szCs w:val="28"/>
                                </w:rPr>
                                <w:t>Book and ride</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4DF2B060" w14:textId="5FD55D48" w:rsidR="00E77B6F" w:rsidRDefault="00E77B6F">
                              <w:pPr>
                                <w:pStyle w:val="NoSpacing"/>
                                <w:spacing w:before="40" w:after="40"/>
                                <w:rPr>
                                  <w:caps/>
                                  <w:color w:val="5B9BD5" w:themeColor="accent5"/>
                                  <w:sz w:val="24"/>
                                  <w:szCs w:val="24"/>
                                </w:rPr>
                              </w:pPr>
                              <w:r>
                                <w:rPr>
                                  <w:caps/>
                                  <w:color w:val="5B9BD5" w:themeColor="accent5"/>
                                  <w:sz w:val="24"/>
                                  <w:szCs w:val="24"/>
                                </w:rPr>
                                <w:t>Sophie Novak (P149298)</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0288" behindDoc="0" locked="0" layoutInCell="1" allowOverlap="1" wp14:anchorId="39E91490" wp14:editId="3DC6B1C7">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EndPr/>
                                <w:sdtContent>
                                  <w:p w14:paraId="72653195" w14:textId="5A133166" w:rsidR="00E77B6F" w:rsidRDefault="00E77B6F">
                                    <w:pPr>
                                      <w:pStyle w:val="NoSpacing"/>
                                      <w:jc w:val="right"/>
                                      <w:rPr>
                                        <w:color w:val="FFFFFF" w:themeColor="background1"/>
                                        <w:sz w:val="24"/>
                                        <w:szCs w:val="24"/>
                                      </w:rPr>
                                    </w:pPr>
                                    <w:r>
                                      <w:rPr>
                                        <w:color w:val="FFFFFF" w:themeColor="background1"/>
                                        <w:sz w:val="24"/>
                                        <w:szCs w:val="24"/>
                                      </w:rPr>
                                      <w:t>2018</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9E91490"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" fillcolor="#4472c4 [3204]" stroked="f" strokeweight="1pt">
                    <v:path arrowok="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EndPr/>
                          <w:sdtContent>
                            <w:p w14:paraId="72653195" w14:textId="5A133166" w:rsidR="00E77B6F" w:rsidRDefault="00E77B6F">
                              <w:pPr>
                                <w:pStyle w:val="NoSpacing"/>
                                <w:jc w:val="right"/>
                                <w:rPr>
                                  <w:color w:val="FFFFFF" w:themeColor="background1"/>
                                  <w:sz w:val="24"/>
                                  <w:szCs w:val="24"/>
                                </w:rPr>
                              </w:pPr>
                              <w:r>
                                <w:rPr>
                                  <w:color w:val="FFFFFF" w:themeColor="background1"/>
                                  <w:sz w:val="24"/>
                                  <w:szCs w:val="24"/>
                                </w:rPr>
                                <w:t>2018</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sz w:val="22"/>
          <w:szCs w:val="22"/>
          <w:lang w:val="en-GB"/>
        </w:rPr>
        <w:id w:val="-1327667646"/>
        <w:docPartObj>
          <w:docPartGallery w:val="Table of Contents"/>
          <w:docPartUnique/>
        </w:docPartObj>
      </w:sdtPr>
      <w:sdtEndPr>
        <w:rPr>
          <w:b/>
          <w:bCs/>
          <w:noProof/>
        </w:rPr>
      </w:sdtEndPr>
      <w:sdtContent>
        <w:p w14:paraId="0FB2367C" w14:textId="2594CC50" w:rsidR="00A31228" w:rsidRDefault="00A31228">
          <w:pPr>
            <w:pStyle w:val="TOCHeading"/>
          </w:pPr>
          <w:r>
            <w:t>Table of Contents</w:t>
          </w:r>
        </w:p>
        <w:p w14:paraId="3930ED72" w14:textId="1A33C143" w:rsidR="001D4E39" w:rsidRDefault="00A3122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9407403" w:history="1">
            <w:r w:rsidR="001D4E39" w:rsidRPr="00B805F4">
              <w:rPr>
                <w:rStyle w:val="Hyperlink"/>
                <w:noProof/>
              </w:rPr>
              <w:t>Abstract</w:t>
            </w:r>
            <w:r w:rsidR="001D4E39">
              <w:rPr>
                <w:noProof/>
                <w:webHidden/>
              </w:rPr>
              <w:tab/>
            </w:r>
            <w:r w:rsidR="001D4E39">
              <w:rPr>
                <w:noProof/>
                <w:webHidden/>
              </w:rPr>
              <w:fldChar w:fldCharType="begin"/>
            </w:r>
            <w:r w:rsidR="001D4E39">
              <w:rPr>
                <w:noProof/>
                <w:webHidden/>
              </w:rPr>
              <w:instrText xml:space="preserve"> PAGEREF _Toc509407403 \h </w:instrText>
            </w:r>
            <w:r w:rsidR="001D4E39">
              <w:rPr>
                <w:noProof/>
                <w:webHidden/>
              </w:rPr>
            </w:r>
            <w:r w:rsidR="001D4E39">
              <w:rPr>
                <w:noProof/>
                <w:webHidden/>
              </w:rPr>
              <w:fldChar w:fldCharType="separate"/>
            </w:r>
            <w:r w:rsidR="001D4E39">
              <w:rPr>
                <w:noProof/>
                <w:webHidden/>
              </w:rPr>
              <w:t>2</w:t>
            </w:r>
            <w:r w:rsidR="001D4E39">
              <w:rPr>
                <w:noProof/>
                <w:webHidden/>
              </w:rPr>
              <w:fldChar w:fldCharType="end"/>
            </w:r>
          </w:hyperlink>
        </w:p>
        <w:p w14:paraId="251209C1" w14:textId="2AC0917F" w:rsidR="001D4E39" w:rsidRDefault="00FD3549">
          <w:pPr>
            <w:pStyle w:val="TOC1"/>
            <w:tabs>
              <w:tab w:val="right" w:leader="dot" w:pos="9016"/>
            </w:tabs>
            <w:rPr>
              <w:rFonts w:eastAsiaTheme="minorEastAsia"/>
              <w:noProof/>
              <w:lang w:eastAsia="en-GB"/>
            </w:rPr>
          </w:pPr>
          <w:hyperlink w:anchor="_Toc509407404" w:history="1">
            <w:r w:rsidR="001D4E39" w:rsidRPr="00B805F4">
              <w:rPr>
                <w:rStyle w:val="Hyperlink"/>
                <w:noProof/>
              </w:rPr>
              <w:t>Performance Tuning</w:t>
            </w:r>
            <w:r w:rsidR="001D4E39">
              <w:rPr>
                <w:noProof/>
                <w:webHidden/>
              </w:rPr>
              <w:tab/>
            </w:r>
            <w:r w:rsidR="001D4E39">
              <w:rPr>
                <w:noProof/>
                <w:webHidden/>
              </w:rPr>
              <w:fldChar w:fldCharType="begin"/>
            </w:r>
            <w:r w:rsidR="001D4E39">
              <w:rPr>
                <w:noProof/>
                <w:webHidden/>
              </w:rPr>
              <w:instrText xml:space="preserve"> PAGEREF _Toc509407404 \h </w:instrText>
            </w:r>
            <w:r w:rsidR="001D4E39">
              <w:rPr>
                <w:noProof/>
                <w:webHidden/>
              </w:rPr>
            </w:r>
            <w:r w:rsidR="001D4E39">
              <w:rPr>
                <w:noProof/>
                <w:webHidden/>
              </w:rPr>
              <w:fldChar w:fldCharType="separate"/>
            </w:r>
            <w:r w:rsidR="001D4E39">
              <w:rPr>
                <w:noProof/>
                <w:webHidden/>
              </w:rPr>
              <w:t>3</w:t>
            </w:r>
            <w:r w:rsidR="001D4E39">
              <w:rPr>
                <w:noProof/>
                <w:webHidden/>
              </w:rPr>
              <w:fldChar w:fldCharType="end"/>
            </w:r>
          </w:hyperlink>
        </w:p>
        <w:p w14:paraId="400CF4B3" w14:textId="5FD180EF" w:rsidR="001D4E39" w:rsidRDefault="00FD3549">
          <w:pPr>
            <w:pStyle w:val="TOC2"/>
            <w:tabs>
              <w:tab w:val="right" w:leader="dot" w:pos="9016"/>
            </w:tabs>
            <w:rPr>
              <w:rFonts w:eastAsiaTheme="minorEastAsia"/>
              <w:noProof/>
              <w:lang w:eastAsia="en-GB"/>
            </w:rPr>
          </w:pPr>
          <w:hyperlink w:anchor="_Toc509407405" w:history="1">
            <w:r w:rsidR="001D4E39" w:rsidRPr="00B805F4">
              <w:rPr>
                <w:rStyle w:val="Hyperlink"/>
                <w:noProof/>
              </w:rPr>
              <w:t>Data Queries</w:t>
            </w:r>
            <w:r w:rsidR="001D4E39">
              <w:rPr>
                <w:noProof/>
                <w:webHidden/>
              </w:rPr>
              <w:tab/>
            </w:r>
            <w:r w:rsidR="001D4E39">
              <w:rPr>
                <w:noProof/>
                <w:webHidden/>
              </w:rPr>
              <w:fldChar w:fldCharType="begin"/>
            </w:r>
            <w:r w:rsidR="001D4E39">
              <w:rPr>
                <w:noProof/>
                <w:webHidden/>
              </w:rPr>
              <w:instrText xml:space="preserve"> PAGEREF _Toc509407405 \h </w:instrText>
            </w:r>
            <w:r w:rsidR="001D4E39">
              <w:rPr>
                <w:noProof/>
                <w:webHidden/>
              </w:rPr>
            </w:r>
            <w:r w:rsidR="001D4E39">
              <w:rPr>
                <w:noProof/>
                <w:webHidden/>
              </w:rPr>
              <w:fldChar w:fldCharType="separate"/>
            </w:r>
            <w:r w:rsidR="001D4E39">
              <w:rPr>
                <w:noProof/>
                <w:webHidden/>
              </w:rPr>
              <w:t>3</w:t>
            </w:r>
            <w:r w:rsidR="001D4E39">
              <w:rPr>
                <w:noProof/>
                <w:webHidden/>
              </w:rPr>
              <w:fldChar w:fldCharType="end"/>
            </w:r>
          </w:hyperlink>
        </w:p>
        <w:p w14:paraId="4C144AB9" w14:textId="687AED97" w:rsidR="001D4E39" w:rsidRDefault="00FD3549">
          <w:pPr>
            <w:pStyle w:val="TOC1"/>
            <w:tabs>
              <w:tab w:val="right" w:leader="dot" w:pos="9016"/>
            </w:tabs>
            <w:rPr>
              <w:rFonts w:eastAsiaTheme="minorEastAsia"/>
              <w:noProof/>
              <w:lang w:eastAsia="en-GB"/>
            </w:rPr>
          </w:pPr>
          <w:hyperlink w:anchor="_Toc509407406" w:history="1">
            <w:r w:rsidR="001D4E39" w:rsidRPr="00B805F4">
              <w:rPr>
                <w:rStyle w:val="Hyperlink"/>
                <w:noProof/>
              </w:rPr>
              <w:t>Distributed Database Solution</w:t>
            </w:r>
            <w:r w:rsidR="001D4E39">
              <w:rPr>
                <w:noProof/>
                <w:webHidden/>
              </w:rPr>
              <w:tab/>
            </w:r>
            <w:r w:rsidR="001D4E39">
              <w:rPr>
                <w:noProof/>
                <w:webHidden/>
              </w:rPr>
              <w:fldChar w:fldCharType="begin"/>
            </w:r>
            <w:r w:rsidR="001D4E39">
              <w:rPr>
                <w:noProof/>
                <w:webHidden/>
              </w:rPr>
              <w:instrText xml:space="preserve"> PAGEREF _Toc509407406 \h </w:instrText>
            </w:r>
            <w:r w:rsidR="001D4E39">
              <w:rPr>
                <w:noProof/>
                <w:webHidden/>
              </w:rPr>
            </w:r>
            <w:r w:rsidR="001D4E39">
              <w:rPr>
                <w:noProof/>
                <w:webHidden/>
              </w:rPr>
              <w:fldChar w:fldCharType="separate"/>
            </w:r>
            <w:r w:rsidR="001D4E39">
              <w:rPr>
                <w:noProof/>
                <w:webHidden/>
              </w:rPr>
              <w:t>4</w:t>
            </w:r>
            <w:r w:rsidR="001D4E39">
              <w:rPr>
                <w:noProof/>
                <w:webHidden/>
              </w:rPr>
              <w:fldChar w:fldCharType="end"/>
            </w:r>
          </w:hyperlink>
        </w:p>
        <w:p w14:paraId="418370ED" w14:textId="550FC70D" w:rsidR="001D4E39" w:rsidRDefault="00FD3549">
          <w:pPr>
            <w:pStyle w:val="TOC1"/>
            <w:tabs>
              <w:tab w:val="right" w:leader="dot" w:pos="9016"/>
            </w:tabs>
            <w:rPr>
              <w:rFonts w:eastAsiaTheme="minorEastAsia"/>
              <w:noProof/>
              <w:lang w:eastAsia="en-GB"/>
            </w:rPr>
          </w:pPr>
          <w:hyperlink w:anchor="_Toc509407407" w:history="1">
            <w:r w:rsidR="001D4E39" w:rsidRPr="00B805F4">
              <w:rPr>
                <w:rStyle w:val="Hyperlink"/>
                <w:noProof/>
              </w:rPr>
              <w:t>References</w:t>
            </w:r>
            <w:r w:rsidR="001D4E39">
              <w:rPr>
                <w:noProof/>
                <w:webHidden/>
              </w:rPr>
              <w:tab/>
            </w:r>
            <w:r w:rsidR="001D4E39">
              <w:rPr>
                <w:noProof/>
                <w:webHidden/>
              </w:rPr>
              <w:fldChar w:fldCharType="begin"/>
            </w:r>
            <w:r w:rsidR="001D4E39">
              <w:rPr>
                <w:noProof/>
                <w:webHidden/>
              </w:rPr>
              <w:instrText xml:space="preserve"> PAGEREF _Toc509407407 \h </w:instrText>
            </w:r>
            <w:r w:rsidR="001D4E39">
              <w:rPr>
                <w:noProof/>
                <w:webHidden/>
              </w:rPr>
            </w:r>
            <w:r w:rsidR="001D4E39">
              <w:rPr>
                <w:noProof/>
                <w:webHidden/>
              </w:rPr>
              <w:fldChar w:fldCharType="separate"/>
            </w:r>
            <w:r w:rsidR="001D4E39">
              <w:rPr>
                <w:noProof/>
                <w:webHidden/>
              </w:rPr>
              <w:t>6</w:t>
            </w:r>
            <w:r w:rsidR="001D4E39">
              <w:rPr>
                <w:noProof/>
                <w:webHidden/>
              </w:rPr>
              <w:fldChar w:fldCharType="end"/>
            </w:r>
          </w:hyperlink>
        </w:p>
        <w:p w14:paraId="42E0E4F3" w14:textId="6B7D18E5" w:rsidR="00A31228" w:rsidRDefault="00A31228">
          <w:r>
            <w:rPr>
              <w:b/>
              <w:bCs/>
              <w:noProof/>
            </w:rPr>
            <w:fldChar w:fldCharType="end"/>
          </w:r>
        </w:p>
      </w:sdtContent>
    </w:sdt>
    <w:p w14:paraId="1FBE0DC2" w14:textId="484632F1" w:rsidR="00EF4986" w:rsidRDefault="00EF4986"/>
    <w:p w14:paraId="481D12C7" w14:textId="1E664439" w:rsidR="00EE6E8A" w:rsidRDefault="00EE6E8A"/>
    <w:p w14:paraId="5453EFB6" w14:textId="331FEB04" w:rsidR="00EE6E8A" w:rsidRDefault="00EE6E8A"/>
    <w:p w14:paraId="6A87C062" w14:textId="74EC57D3" w:rsidR="00EE6E8A" w:rsidRDefault="00EE6E8A"/>
    <w:p w14:paraId="29F22CE5" w14:textId="4AB10EC1" w:rsidR="00EE6E8A" w:rsidRDefault="00EE6E8A"/>
    <w:p w14:paraId="058FD97C" w14:textId="7A971594" w:rsidR="00EE6E8A" w:rsidRDefault="00EE6E8A"/>
    <w:p w14:paraId="1123BD10" w14:textId="2318D0AD" w:rsidR="00EE6E8A" w:rsidRDefault="00EE6E8A"/>
    <w:p w14:paraId="0A0A49BA" w14:textId="47BB25FC" w:rsidR="00EE6E8A" w:rsidRDefault="00EE6E8A"/>
    <w:p w14:paraId="71ACFDF9" w14:textId="149839F6" w:rsidR="00EE6E8A" w:rsidRDefault="00EE6E8A"/>
    <w:p w14:paraId="2EF459A0" w14:textId="6F1F1EFF" w:rsidR="00EE6E8A" w:rsidRDefault="00EE6E8A"/>
    <w:p w14:paraId="17F50E9B" w14:textId="2F3E0E6D" w:rsidR="00EE6E8A" w:rsidRDefault="00EE6E8A"/>
    <w:p w14:paraId="7ABC3553" w14:textId="2156A72B" w:rsidR="00EE6E8A" w:rsidRDefault="00EE6E8A"/>
    <w:p w14:paraId="1457D366" w14:textId="08559B11" w:rsidR="00EE6E8A" w:rsidRDefault="00EE6E8A"/>
    <w:p w14:paraId="572A98B1" w14:textId="18309D03" w:rsidR="00EE6E8A" w:rsidRDefault="00EE6E8A"/>
    <w:p w14:paraId="1C044659" w14:textId="6B0B7808" w:rsidR="00EE6E8A" w:rsidRDefault="00EE6E8A"/>
    <w:p w14:paraId="3208B17C" w14:textId="128DAF27" w:rsidR="00EE6E8A" w:rsidRDefault="00EE6E8A"/>
    <w:p w14:paraId="60851B1F" w14:textId="6D6E57B0" w:rsidR="00EE6E8A" w:rsidRDefault="00EE6E8A"/>
    <w:p w14:paraId="3D26FC90" w14:textId="1BB40372" w:rsidR="00EE6E8A" w:rsidRDefault="00EE6E8A"/>
    <w:p w14:paraId="63F4EBCD" w14:textId="46070AF0" w:rsidR="00EE6E8A" w:rsidRDefault="00EE6E8A"/>
    <w:p w14:paraId="173B6F82" w14:textId="5E318B4B" w:rsidR="00EE6E8A" w:rsidRDefault="00EE6E8A"/>
    <w:p w14:paraId="2DB99783" w14:textId="43F63935" w:rsidR="00EE6E8A" w:rsidRDefault="00EE6E8A"/>
    <w:p w14:paraId="57FD7E12" w14:textId="32DA4DE2" w:rsidR="00EE6E8A" w:rsidRDefault="00EE6E8A"/>
    <w:p w14:paraId="7BEAACAB" w14:textId="74EF0697" w:rsidR="00EE6E8A" w:rsidRDefault="00EE6E8A"/>
    <w:p w14:paraId="10DCD368" w14:textId="02A6FCB3" w:rsidR="00EE6E8A" w:rsidRDefault="00EE6E8A"/>
    <w:p w14:paraId="1105958E" w14:textId="1E472222" w:rsidR="00EE6E8A" w:rsidRDefault="00EE6E8A"/>
    <w:p w14:paraId="29F53903" w14:textId="09870E7B" w:rsidR="00EE6E8A" w:rsidRDefault="00EE6E8A" w:rsidP="00EE6E8A">
      <w:pPr>
        <w:pStyle w:val="Heading1"/>
      </w:pPr>
      <w:bookmarkStart w:id="0" w:name="_Toc509407403"/>
      <w:r>
        <w:lastRenderedPageBreak/>
        <w:t>Abstract</w:t>
      </w:r>
      <w:bookmarkEnd w:id="0"/>
    </w:p>
    <w:p w14:paraId="1D4334F1" w14:textId="2C0B4376" w:rsidR="00EE6E8A" w:rsidRPr="00EE6E8A" w:rsidRDefault="00EE6E8A" w:rsidP="00EE6E8A">
      <w:r>
        <w:t xml:space="preserve">This report will </w:t>
      </w:r>
      <w:r w:rsidR="00A7279C">
        <w:t xml:space="preserve">outline what data queries will be important to the Book and Ride database, including which tables indexes could be used on to improve the performance of the database. Also, fragmentation will be written about including what types of fragmentation there is, and which tables would work the best with which fragments. </w:t>
      </w:r>
    </w:p>
    <w:p w14:paraId="67D2A856" w14:textId="1790CCA7" w:rsidR="00EE6E8A" w:rsidRDefault="00EE6E8A"/>
    <w:p w14:paraId="2907DB3E" w14:textId="2D729252" w:rsidR="00EE6E8A" w:rsidRDefault="00EE6E8A"/>
    <w:p w14:paraId="1F64217E" w14:textId="5F65A01C" w:rsidR="00EE6E8A" w:rsidRDefault="00EE6E8A"/>
    <w:p w14:paraId="58BC3AFF" w14:textId="483026E5" w:rsidR="00EE6E8A" w:rsidRDefault="00EE6E8A"/>
    <w:p w14:paraId="7A510C5C" w14:textId="77777777" w:rsidR="00EE6E8A" w:rsidRDefault="00EE6E8A"/>
    <w:p w14:paraId="740D9D0A" w14:textId="35066CAF" w:rsidR="00A31228" w:rsidRDefault="00A31228"/>
    <w:p w14:paraId="5284540F" w14:textId="39999F2A" w:rsidR="00A31228" w:rsidRDefault="00A31228"/>
    <w:p w14:paraId="557BCE52" w14:textId="09A7053F" w:rsidR="00A31228" w:rsidRDefault="00A31228"/>
    <w:p w14:paraId="6780F31D" w14:textId="58FB8656" w:rsidR="00A31228" w:rsidRDefault="00A31228"/>
    <w:p w14:paraId="445D732C" w14:textId="50184855" w:rsidR="00A31228" w:rsidRDefault="00A31228"/>
    <w:p w14:paraId="4E9BCD8E" w14:textId="4A2990E9" w:rsidR="00A31228" w:rsidRDefault="00A31228"/>
    <w:p w14:paraId="37A909B2" w14:textId="6AE5BD57" w:rsidR="00A31228" w:rsidRDefault="00A31228"/>
    <w:p w14:paraId="0A9D9DFB" w14:textId="5BC264E6" w:rsidR="00A31228" w:rsidRDefault="00A31228"/>
    <w:p w14:paraId="4BA5A6AB" w14:textId="2CF7C32B" w:rsidR="00A31228" w:rsidRDefault="00A31228"/>
    <w:p w14:paraId="38070251" w14:textId="7FF0B204" w:rsidR="00A31228" w:rsidRDefault="00A31228"/>
    <w:p w14:paraId="4FEA466D" w14:textId="699CB0EA" w:rsidR="00A31228" w:rsidRDefault="00A31228"/>
    <w:p w14:paraId="3B3C01BC" w14:textId="081B6563" w:rsidR="00A31228" w:rsidRDefault="00A31228"/>
    <w:p w14:paraId="1E0D4382" w14:textId="7DE3A312" w:rsidR="00A31228" w:rsidRDefault="00A31228"/>
    <w:p w14:paraId="20F3E95E" w14:textId="484C907E" w:rsidR="00A31228" w:rsidRDefault="00A31228"/>
    <w:p w14:paraId="3C500758" w14:textId="65367F14" w:rsidR="00A31228" w:rsidRDefault="00A31228"/>
    <w:p w14:paraId="76B6005F" w14:textId="3F39421C" w:rsidR="00A31228" w:rsidRDefault="00A31228"/>
    <w:p w14:paraId="12AA00EB" w14:textId="1EF1FB8F" w:rsidR="00A31228" w:rsidRDefault="00A31228"/>
    <w:p w14:paraId="444C5BAA" w14:textId="406563DF" w:rsidR="00A31228" w:rsidRDefault="00A31228"/>
    <w:p w14:paraId="0CB5370F" w14:textId="1F0DF425" w:rsidR="00A31228" w:rsidRDefault="00A31228"/>
    <w:p w14:paraId="755C0408" w14:textId="6613A9E1" w:rsidR="00A31228" w:rsidRDefault="00A31228"/>
    <w:p w14:paraId="1B690A10" w14:textId="27B3BBD1" w:rsidR="00A31228" w:rsidRDefault="00A31228"/>
    <w:p w14:paraId="541E1A8E" w14:textId="21ED8E08" w:rsidR="00A31228" w:rsidRDefault="00A31228"/>
    <w:p w14:paraId="316E9795" w14:textId="069F3A4B" w:rsidR="00A31228" w:rsidRDefault="00A31228" w:rsidP="00A31228">
      <w:pPr>
        <w:pStyle w:val="Heading1"/>
      </w:pPr>
      <w:bookmarkStart w:id="1" w:name="_Toc509407404"/>
      <w:r>
        <w:lastRenderedPageBreak/>
        <w:t>Performance Tuning</w:t>
      </w:r>
      <w:bookmarkEnd w:id="1"/>
    </w:p>
    <w:p w14:paraId="258C01E6" w14:textId="5021C355" w:rsidR="00A31228" w:rsidRDefault="00A31228" w:rsidP="00A31228">
      <w:pPr>
        <w:pStyle w:val="Heading2"/>
      </w:pPr>
      <w:bookmarkStart w:id="2" w:name="_Toc509407405"/>
      <w:r>
        <w:t>Data Queries</w:t>
      </w:r>
      <w:bookmarkEnd w:id="2"/>
    </w:p>
    <w:p w14:paraId="3F98FE95" w14:textId="77777777" w:rsidR="00885A19" w:rsidRDefault="00A31228" w:rsidP="00A31228">
      <w:pPr>
        <w:rPr>
          <w:ins w:id="3" w:author="Kemi Ademoye" w:date="2018-03-24T09:24:00Z"/>
        </w:rPr>
      </w:pPr>
      <w:r>
        <w:t>Data queries are essential in database systems, as they are run so frequently. Three examples of data queries for the Book and Ride database is</w:t>
      </w:r>
      <w:r w:rsidR="005910B2">
        <w:t xml:space="preserve"> </w:t>
      </w:r>
    </w:p>
    <w:p w14:paraId="78A6FC16" w14:textId="77777777" w:rsidR="00885A19" w:rsidRDefault="005910B2">
      <w:pPr>
        <w:pStyle w:val="ListParagraph"/>
        <w:numPr>
          <w:ilvl w:val="0"/>
          <w:numId w:val="1"/>
        </w:numPr>
        <w:rPr>
          <w:ins w:id="4" w:author="Kemi Ademoye" w:date="2018-03-24T09:24:00Z"/>
        </w:rPr>
        <w:pPrChange w:id="5" w:author="Kemi Ademoye" w:date="2018-03-24T09:24:00Z">
          <w:pPr/>
        </w:pPrChange>
      </w:pPr>
      <w:commentRangeStart w:id="6"/>
      <w:r>
        <w:t>updating</w:t>
      </w:r>
      <w:commentRangeEnd w:id="6"/>
      <w:r w:rsidR="00885A19">
        <w:rPr>
          <w:rStyle w:val="CommentReference"/>
        </w:rPr>
        <w:commentReference w:id="6"/>
      </w:r>
      <w:r>
        <w:t xml:space="preserve"> the</w:t>
      </w:r>
      <w:r w:rsidR="00292D43">
        <w:t xml:space="preserve"> </w:t>
      </w:r>
      <w:commentRangeStart w:id="7"/>
      <w:r w:rsidR="00292D43">
        <w:t xml:space="preserve">members </w:t>
      </w:r>
      <w:commentRangeEnd w:id="7"/>
      <w:r w:rsidR="00885A19">
        <w:rPr>
          <w:rStyle w:val="CommentReference"/>
        </w:rPr>
        <w:commentReference w:id="7"/>
      </w:r>
      <w:r>
        <w:t xml:space="preserve">information </w:t>
      </w:r>
      <w:r w:rsidR="00292D43">
        <w:t xml:space="preserve">to the database, </w:t>
      </w:r>
    </w:p>
    <w:p w14:paraId="5F95A8C2" w14:textId="77777777" w:rsidR="00885A19" w:rsidRDefault="00292D43">
      <w:pPr>
        <w:pStyle w:val="ListParagraph"/>
        <w:numPr>
          <w:ilvl w:val="0"/>
          <w:numId w:val="1"/>
        </w:numPr>
        <w:rPr>
          <w:ins w:id="8" w:author="Kemi Ademoye" w:date="2018-03-24T09:24:00Z"/>
        </w:rPr>
        <w:pPrChange w:id="9" w:author="Kemi Ademoye" w:date="2018-03-24T09:24:00Z">
          <w:pPr/>
        </w:pPrChange>
      </w:pPr>
      <w:r>
        <w:t xml:space="preserve">searching the drivers in a particular city and </w:t>
      </w:r>
    </w:p>
    <w:p w14:paraId="4E24B59C" w14:textId="3921C52A" w:rsidR="007F006B" w:rsidRDefault="00292D43">
      <w:pPr>
        <w:pStyle w:val="ListParagraph"/>
        <w:numPr>
          <w:ilvl w:val="0"/>
          <w:numId w:val="1"/>
        </w:numPr>
        <w:pPrChange w:id="10" w:author="Kemi Ademoye" w:date="2018-03-24T09:24:00Z">
          <w:pPr/>
        </w:pPrChange>
      </w:pPr>
      <w:r>
        <w:t>updating the booking table.</w:t>
      </w:r>
      <w:r w:rsidR="0026223C">
        <w:t xml:space="preserve"> </w:t>
      </w:r>
    </w:p>
    <w:p w14:paraId="5A457089" w14:textId="77777777" w:rsidR="007F006B" w:rsidRDefault="00D91E2B" w:rsidP="007F006B">
      <w:pPr>
        <w:ind w:firstLine="720"/>
      </w:pPr>
      <w:r>
        <w:t>Indexes are used to improve the performance of a database, indexes include Primary Keys and Foreign Keys. Primary Keys improve the performance of a database by making one certain column within a table the ‘main’ key. Which means that other tables within the same database can connect to it through Primary and Foreign Keys. Primary Keys uniquely identify a column and must not contain null values</w:t>
      </w:r>
      <w:sdt>
        <w:sdtPr>
          <w:id w:val="1613712629"/>
          <w:citation/>
        </w:sdtPr>
        <w:sdtEndPr/>
        <w:sdtContent>
          <w:r>
            <w:fldChar w:fldCharType="begin"/>
          </w:r>
          <w:r>
            <w:instrText xml:space="preserve">CITATION Tut18 \l 2057 </w:instrText>
          </w:r>
          <w:r>
            <w:fldChar w:fldCharType="separate"/>
          </w:r>
          <w:r>
            <w:rPr>
              <w:noProof/>
            </w:rPr>
            <w:t xml:space="preserve"> </w:t>
          </w:r>
          <w:r w:rsidRPr="00D91E2B">
            <w:rPr>
              <w:noProof/>
            </w:rPr>
            <w:t>[1]</w:t>
          </w:r>
          <w:r>
            <w:fldChar w:fldCharType="end"/>
          </w:r>
        </w:sdtContent>
      </w:sdt>
      <w:r>
        <w:t>.</w:t>
      </w:r>
      <w:r w:rsidR="00581B3B">
        <w:t xml:space="preserve"> </w:t>
      </w:r>
      <w:r>
        <w:t>Foreign Keys connect to Primary Keys through referencing to the table and row that the Primary Key is in</w:t>
      </w:r>
      <w:sdt>
        <w:sdtPr>
          <w:id w:val="-1061016440"/>
          <w:citation/>
        </w:sdtPr>
        <w:sdtEndPr/>
        <w:sdtContent>
          <w:r>
            <w:fldChar w:fldCharType="begin"/>
          </w:r>
          <w:r>
            <w:instrText xml:space="preserve"> CITATION 1Ke18 \l 2057 </w:instrText>
          </w:r>
          <w:r>
            <w:fldChar w:fldCharType="separate"/>
          </w:r>
          <w:r>
            <w:rPr>
              <w:noProof/>
            </w:rPr>
            <w:t xml:space="preserve"> </w:t>
          </w:r>
          <w:r w:rsidRPr="00D91E2B">
            <w:rPr>
              <w:noProof/>
            </w:rPr>
            <w:t>[2]</w:t>
          </w:r>
          <w:r>
            <w:fldChar w:fldCharType="end"/>
          </w:r>
        </w:sdtContent>
      </w:sdt>
      <w:r>
        <w:t xml:space="preserve">. </w:t>
      </w:r>
      <w:r w:rsidR="005910B2">
        <w:t xml:space="preserve"> </w:t>
      </w:r>
      <w:r w:rsidR="00885A19">
        <w:rPr>
          <w:rStyle w:val="CommentReference"/>
        </w:rPr>
        <w:commentReference w:id="11"/>
      </w:r>
    </w:p>
    <w:p w14:paraId="6B6FF80E" w14:textId="5A6C9F80" w:rsidR="002D2521" w:rsidRDefault="005910B2" w:rsidP="002D2521">
      <w:pPr>
        <w:ind w:firstLine="720"/>
      </w:pPr>
      <w:r>
        <w:t xml:space="preserve">Through creating the data queries, as explained above, only some tables were included in the updating query. The tables which required an update statement were the Driver table, the Booking table and the Member table. These three tables are the most important tables in the database and having up to date information on there is essential. </w:t>
      </w:r>
      <w:r w:rsidR="00487726">
        <w:t xml:space="preserve"> To execute the queries there must be a SELECT statement to select the table needed for updates, after selecting the table there must be a person who has been granted permission to update the table which requires a GRANT statement</w:t>
      </w:r>
      <w:r w:rsidR="00AB117D">
        <w:t xml:space="preserve"> after granting the person permission to update a particular table they must then be able to update some of the tables contents, if not all of the tables contents, this is executed by using the UPDATE statement, for example  </w:t>
      </w:r>
      <w:r w:rsidR="002E7E52">
        <w:rPr>
          <w:rFonts w:ascii="Consolas" w:hAnsi="Consolas" w:cs="Consolas"/>
          <w:color w:val="FF00FF"/>
          <w:sz w:val="19"/>
          <w:szCs w:val="19"/>
        </w:rPr>
        <w:t>UPDATE</w:t>
      </w:r>
      <w:r w:rsidR="002E7E52">
        <w:rPr>
          <w:rFonts w:ascii="Consolas" w:hAnsi="Consolas" w:cs="Consolas"/>
          <w:color w:val="000000"/>
          <w:sz w:val="19"/>
          <w:szCs w:val="19"/>
        </w:rPr>
        <w:t xml:space="preserve"> Member </w:t>
      </w:r>
      <w:r w:rsidR="002E7E52">
        <w:rPr>
          <w:rFonts w:ascii="Consolas" w:hAnsi="Consolas" w:cs="Consolas"/>
          <w:color w:val="0000FF"/>
          <w:sz w:val="19"/>
          <w:szCs w:val="19"/>
        </w:rPr>
        <w:t>SET</w:t>
      </w:r>
      <w:r w:rsidR="002E7E52">
        <w:rPr>
          <w:rFonts w:ascii="Consolas" w:hAnsi="Consolas" w:cs="Consolas"/>
          <w:color w:val="000000"/>
          <w:sz w:val="19"/>
          <w:szCs w:val="19"/>
        </w:rPr>
        <w:t xml:space="preserve"> PhoneNumber </w:t>
      </w:r>
      <w:r w:rsidR="002E7E52">
        <w:rPr>
          <w:rFonts w:ascii="Consolas" w:hAnsi="Consolas" w:cs="Consolas"/>
          <w:color w:val="808080"/>
          <w:sz w:val="19"/>
          <w:szCs w:val="19"/>
        </w:rPr>
        <w:t>=</w:t>
      </w:r>
      <w:r w:rsidR="002E7E52">
        <w:rPr>
          <w:rFonts w:ascii="Consolas" w:hAnsi="Consolas" w:cs="Consolas"/>
          <w:color w:val="000000"/>
          <w:sz w:val="19"/>
          <w:szCs w:val="19"/>
        </w:rPr>
        <w:t xml:space="preserve"> </w:t>
      </w:r>
      <w:r w:rsidR="002E7E52">
        <w:rPr>
          <w:rFonts w:ascii="Consolas" w:hAnsi="Consolas" w:cs="Consolas"/>
          <w:color w:val="FF0000"/>
          <w:sz w:val="19"/>
          <w:szCs w:val="19"/>
        </w:rPr>
        <w:t>'07700987433'</w:t>
      </w:r>
      <w:r w:rsidR="002E7E52">
        <w:rPr>
          <w:rFonts w:ascii="Consolas" w:hAnsi="Consolas" w:cs="Consolas"/>
          <w:color w:val="000000"/>
          <w:sz w:val="19"/>
          <w:szCs w:val="19"/>
        </w:rPr>
        <w:t xml:space="preserve"> </w:t>
      </w:r>
      <w:r w:rsidR="002E7E52">
        <w:rPr>
          <w:rFonts w:ascii="Consolas" w:hAnsi="Consolas" w:cs="Consolas"/>
          <w:color w:val="0000FF"/>
          <w:sz w:val="19"/>
          <w:szCs w:val="19"/>
        </w:rPr>
        <w:t>WHERE</w:t>
      </w:r>
      <w:r w:rsidR="002E7E52">
        <w:rPr>
          <w:rFonts w:ascii="Consolas" w:hAnsi="Consolas" w:cs="Consolas"/>
          <w:color w:val="000000"/>
          <w:sz w:val="19"/>
          <w:szCs w:val="19"/>
        </w:rPr>
        <w:t xml:space="preserve"> MemberNo </w:t>
      </w:r>
      <w:r w:rsidR="002E7E52">
        <w:rPr>
          <w:rFonts w:ascii="Consolas" w:hAnsi="Consolas" w:cs="Consolas"/>
          <w:color w:val="808080"/>
          <w:sz w:val="19"/>
          <w:szCs w:val="19"/>
        </w:rPr>
        <w:t>=</w:t>
      </w:r>
      <w:r w:rsidR="002E7E52">
        <w:rPr>
          <w:rFonts w:ascii="Consolas" w:hAnsi="Consolas" w:cs="Consolas"/>
          <w:color w:val="000000"/>
          <w:sz w:val="19"/>
          <w:szCs w:val="19"/>
        </w:rPr>
        <w:t xml:space="preserve"> </w:t>
      </w:r>
      <w:r w:rsidR="002E7E52">
        <w:rPr>
          <w:rFonts w:ascii="Consolas" w:hAnsi="Consolas" w:cs="Consolas"/>
          <w:color w:val="FF0000"/>
          <w:sz w:val="19"/>
          <w:szCs w:val="19"/>
        </w:rPr>
        <w:t>'M5274</w:t>
      </w:r>
      <w:r w:rsidR="00AB117D">
        <w:rPr>
          <w:rFonts w:ascii="Consolas" w:hAnsi="Consolas" w:cs="Consolas"/>
          <w:color w:val="808080"/>
          <w:sz w:val="19"/>
          <w:szCs w:val="19"/>
        </w:rPr>
        <w:t>;</w:t>
      </w:r>
      <w:r w:rsidR="00AB117D">
        <w:t xml:space="preserve">’. This will update the </w:t>
      </w:r>
      <w:r w:rsidR="002E7E52">
        <w:t xml:space="preserve">phone number of the member whose member number is ’M5274’. </w:t>
      </w:r>
    </w:p>
    <w:p w14:paraId="5A553B0F" w14:textId="12C7A091" w:rsidR="002D2521" w:rsidRDefault="002D2521" w:rsidP="002D2521"/>
    <w:p w14:paraId="0F67A6A8" w14:textId="1671358E" w:rsidR="002D2521" w:rsidRDefault="002D2521" w:rsidP="002D2521"/>
    <w:p w14:paraId="102036BF" w14:textId="3EE0ECAB" w:rsidR="002D2521" w:rsidRDefault="002D2521" w:rsidP="002D2521"/>
    <w:p w14:paraId="55E42733" w14:textId="2CC0A985" w:rsidR="002D2521" w:rsidRDefault="002D2521" w:rsidP="002D2521"/>
    <w:p w14:paraId="76340C8F" w14:textId="45D2C176" w:rsidR="002D2521" w:rsidRDefault="002D2521" w:rsidP="002D2521"/>
    <w:p w14:paraId="41549AEB" w14:textId="65C7F50C" w:rsidR="002D2521" w:rsidRDefault="002D2521" w:rsidP="002D2521"/>
    <w:p w14:paraId="4310B8BB" w14:textId="738BC2EF" w:rsidR="002D2521" w:rsidRDefault="002D2521" w:rsidP="002D2521"/>
    <w:p w14:paraId="53C24555" w14:textId="5EEAA71E" w:rsidR="002D2521" w:rsidRDefault="002D2521" w:rsidP="002D2521"/>
    <w:p w14:paraId="6B1A108C" w14:textId="61F9C537" w:rsidR="002D2521" w:rsidRDefault="002D2521" w:rsidP="002D2521"/>
    <w:p w14:paraId="460FC0A6" w14:textId="655E68D5" w:rsidR="002D2521" w:rsidRDefault="002D2521" w:rsidP="002D2521"/>
    <w:p w14:paraId="71E8ACFC" w14:textId="0641382F" w:rsidR="002D2521" w:rsidRDefault="002D2521" w:rsidP="002D2521"/>
    <w:p w14:paraId="0F1527A3" w14:textId="399E5369" w:rsidR="002D2521" w:rsidRDefault="002D2521" w:rsidP="002D2521"/>
    <w:p w14:paraId="09F2A9A8" w14:textId="3D634296" w:rsidR="002D2521" w:rsidRDefault="002D2521" w:rsidP="002D2521"/>
    <w:p w14:paraId="23FE42F2" w14:textId="6C5AF835" w:rsidR="002D2521" w:rsidRDefault="002D2521" w:rsidP="002D2521"/>
    <w:p w14:paraId="78F0EF3A" w14:textId="4E168C84" w:rsidR="002D2521" w:rsidRDefault="002D2521" w:rsidP="002D2521"/>
    <w:p w14:paraId="521974F3" w14:textId="05DC4E69" w:rsidR="002D2521" w:rsidRDefault="002D2521" w:rsidP="002D2521">
      <w:pPr>
        <w:pStyle w:val="Heading1"/>
      </w:pPr>
      <w:bookmarkStart w:id="12" w:name="_Toc509407406"/>
      <w:r>
        <w:t>Distributed Database Solution</w:t>
      </w:r>
      <w:bookmarkEnd w:id="12"/>
    </w:p>
    <w:p w14:paraId="713DE752" w14:textId="234D3E59" w:rsidR="00AC27E5" w:rsidRDefault="00F83421" w:rsidP="002D2521">
      <w:r>
        <w:t xml:space="preserve">Distributed databases </w:t>
      </w:r>
      <w:r w:rsidR="002B46D3">
        <w:t>mean</w:t>
      </w:r>
      <w:r>
        <w:t xml:space="preserve"> that the database can be shared between many devices</w:t>
      </w:r>
      <w:r w:rsidR="002B46D3">
        <w:t xml:space="preserve"> and is not only on one site as it can be distributed to many locations, if the database is not distributed then it can only be seen from one </w:t>
      </w:r>
      <w:commentRangeStart w:id="13"/>
      <w:r w:rsidR="002B46D3">
        <w:t>site</w:t>
      </w:r>
      <w:commentRangeEnd w:id="13"/>
      <w:r w:rsidR="005E2A13">
        <w:rPr>
          <w:rStyle w:val="CommentReference"/>
        </w:rPr>
        <w:commentReference w:id="13"/>
      </w:r>
      <w:r w:rsidR="002B46D3">
        <w:t xml:space="preserve"> </w:t>
      </w:r>
      <w:sdt>
        <w:sdtPr>
          <w:id w:val="-1449617820"/>
          <w:citation/>
        </w:sdtPr>
        <w:sdtEndPr/>
        <w:sdtContent>
          <w:r w:rsidR="002B46D3">
            <w:fldChar w:fldCharType="begin"/>
          </w:r>
          <w:r w:rsidR="002B46D3">
            <w:instrText xml:space="preserve"> CITATION Hun \l 2057 </w:instrText>
          </w:r>
          <w:r w:rsidR="002B46D3">
            <w:fldChar w:fldCharType="separate"/>
          </w:r>
          <w:r w:rsidR="002B46D3" w:rsidRPr="002B46D3">
            <w:rPr>
              <w:noProof/>
            </w:rPr>
            <w:t>[3]</w:t>
          </w:r>
          <w:r w:rsidR="002B46D3">
            <w:fldChar w:fldCharType="end"/>
          </w:r>
        </w:sdtContent>
      </w:sdt>
      <w:r w:rsidR="002B46D3">
        <w:t>. A way to distribute the database is using fragmentation. Fragmentation means that the database is divided into disjoint fragments and each of the fragments are assigned to a certain site. Some advantages of fragmentation include the data which is not required by the local application</w:t>
      </w:r>
      <w:del w:id="14" w:author="Kemi Ademoye" w:date="2018-03-24T09:36:00Z">
        <w:r w:rsidR="002B46D3" w:rsidDel="00D51AD2">
          <w:delText>s</w:delText>
        </w:r>
      </w:del>
      <w:r w:rsidR="002B46D3">
        <w:t xml:space="preserve"> is not stored, this means that it is not storing unnecessary information. This data is unavailable to unauthorised users, so the level of security </w:t>
      </w:r>
      <w:r w:rsidR="00E7690D">
        <w:t>of fragmentation is quite tight. However, there are some disadvantages to fragmentation which include, a slower application. This is because the fragments are located at different sites</w:t>
      </w:r>
      <w:r w:rsidR="008B62DF">
        <w:t>, also the integrity control could potentially be difficult as the data is located otherwise.</w:t>
      </w:r>
      <w:r w:rsidR="00AC27E5">
        <w:t xml:space="preserve"> </w:t>
      </w:r>
    </w:p>
    <w:p w14:paraId="0CA93E88" w14:textId="424F33E4" w:rsidR="00005DA4" w:rsidRDefault="00AC27E5" w:rsidP="002D2521">
      <w:r>
        <w:tab/>
        <w:t>There are different types of fragmentation, these are called; Horizontal, vertical, mixed</w:t>
      </w:r>
      <w:r w:rsidR="00005DA4">
        <w:t xml:space="preserve"> (hybrid) </w:t>
      </w:r>
      <w:r>
        <w:t>and derived. Horizontal fragmentation consists of a subset of row of a relation, so the rows within the table would be fragmented. It is specified in the SELECT statement on singular or multiple attributes</w:t>
      </w:r>
      <w:r w:rsidR="00005DA4">
        <w:t xml:space="preserve"> </w:t>
      </w:r>
      <w:sdt>
        <w:sdtPr>
          <w:id w:val="1590510233"/>
          <w:citation/>
        </w:sdtPr>
        <w:sdtEndPr/>
        <w:sdtContent>
          <w:r w:rsidR="00005DA4">
            <w:fldChar w:fldCharType="begin"/>
          </w:r>
          <w:r w:rsidR="00005DA4">
            <w:instrText xml:space="preserve"> CITATION MsP12 \l 2057 </w:instrText>
          </w:r>
          <w:r w:rsidR="00005DA4">
            <w:fldChar w:fldCharType="separate"/>
          </w:r>
          <w:r w:rsidR="00005DA4" w:rsidRPr="00005DA4">
            <w:rPr>
              <w:noProof/>
            </w:rPr>
            <w:t>[4]</w:t>
          </w:r>
          <w:r w:rsidR="00005DA4">
            <w:fldChar w:fldCharType="end"/>
          </w:r>
        </w:sdtContent>
      </w:sdt>
      <w:r>
        <w:t>.</w:t>
      </w:r>
    </w:p>
    <w:p w14:paraId="49C91216" w14:textId="77777777" w:rsidR="00005DA4" w:rsidRDefault="00005DA4" w:rsidP="002D2521">
      <w:r>
        <w:tab/>
        <w:t xml:space="preserve">Vertical fragmentation allows the database to be divided into disjoint sets of columns. Each divided fragmentation must include the Primary Key attribute of the table </w:t>
      </w:r>
      <w:sdt>
        <w:sdtPr>
          <w:id w:val="1894394461"/>
          <w:citation/>
        </w:sdtPr>
        <w:sdtEndPr/>
        <w:sdtContent>
          <w:r>
            <w:fldChar w:fldCharType="begin"/>
          </w:r>
          <w:r>
            <w:instrText xml:space="preserve"> CITATION MsP12 \l 2057 </w:instrText>
          </w:r>
          <w:r>
            <w:fldChar w:fldCharType="separate"/>
          </w:r>
          <w:r w:rsidRPr="00005DA4">
            <w:rPr>
              <w:noProof/>
            </w:rPr>
            <w:t>[4]</w:t>
          </w:r>
          <w:r>
            <w:fldChar w:fldCharType="end"/>
          </w:r>
        </w:sdtContent>
      </w:sdt>
      <w:r>
        <w:t>.</w:t>
      </w:r>
    </w:p>
    <w:p w14:paraId="1E7D7397" w14:textId="1CF8F241" w:rsidR="00005DA4" w:rsidRDefault="00005DA4" w:rsidP="002D2521">
      <w:r>
        <w:tab/>
        <w:t xml:space="preserve">Mixed fragmentation, also known as hybrid fragmentation consists of a </w:t>
      </w:r>
      <w:del w:id="15" w:author="Kemi Ademoye" w:date="2018-03-24T09:37:00Z">
        <w:r w:rsidDel="00091BE3">
          <w:delText xml:space="preserve">horizonal </w:delText>
        </w:r>
      </w:del>
      <w:ins w:id="16" w:author="Kemi Ademoye" w:date="2018-03-24T09:37:00Z">
        <w:r w:rsidR="00091BE3">
          <w:t xml:space="preserve">horizontal </w:t>
        </w:r>
      </w:ins>
      <w:r>
        <w:t xml:space="preserve">fragment followed by a vertical fragment, or a vertical fragment followed by a horizontal fragment. </w:t>
      </w:r>
    </w:p>
    <w:p w14:paraId="6FB8C551" w14:textId="10EC0973" w:rsidR="002D2521" w:rsidRDefault="00005DA4" w:rsidP="002D2521">
      <w:r>
        <w:tab/>
        <w:t xml:space="preserve">Derived fragmentation </w:t>
      </w:r>
      <w:r w:rsidR="00072EE4">
        <w:t xml:space="preserve">is a horizontal fragment which is based on the horizontal fragmentation of a parent relation, or primary key. </w:t>
      </w:r>
    </w:p>
    <w:p w14:paraId="53FED6C2" w14:textId="626E4FD4" w:rsidR="002E7E52" w:rsidRDefault="005F0319" w:rsidP="002D2521">
      <w:r>
        <w:tab/>
        <w:t xml:space="preserve">Within the Book and Ride database it would be beneficial to include some fragmentation to each table, this would make the database run more efficiently. </w:t>
      </w:r>
    </w:p>
    <w:p w14:paraId="3CF9566D" w14:textId="09133B44" w:rsidR="005C5D8B" w:rsidRDefault="005C5D8B" w:rsidP="002D2521">
      <w:r>
        <w:tab/>
        <w:t xml:space="preserve">The </w:t>
      </w:r>
      <w:commentRangeStart w:id="17"/>
      <w:r>
        <w:t>Region table</w:t>
      </w:r>
      <w:commentRangeEnd w:id="17"/>
      <w:r w:rsidR="00D462CD">
        <w:rPr>
          <w:rStyle w:val="CommentReference"/>
        </w:rPr>
        <w:commentReference w:id="17"/>
      </w:r>
      <w:r>
        <w:t xml:space="preserve"> could operate the horizonal fragmentation, as the table only includes two columns it would be simple to create a WHERE clause which would include viewing the two columns details by applying ‘SELECT * FROM Region WHERE RegionCode = ‘</w:t>
      </w:r>
      <w:r>
        <w:rPr>
          <w:rFonts w:ascii="Consolas" w:hAnsi="Consolas" w:cs="Consolas"/>
          <w:color w:val="FF0000"/>
          <w:sz w:val="19"/>
          <w:szCs w:val="19"/>
        </w:rPr>
        <w:t>B7780</w:t>
      </w:r>
      <w:r>
        <w:t>’’. This would then output</w:t>
      </w:r>
      <w:r w:rsidR="004A208A">
        <w:t xml:space="preserve"> all the information stored in the Region table where the Region code is ‘B7780’.</w:t>
      </w:r>
    </w:p>
    <w:p w14:paraId="75EAFA83" w14:textId="41D547DD" w:rsidR="002E7E52" w:rsidRDefault="002E7E52" w:rsidP="002E7E52">
      <w:pPr>
        <w:ind w:firstLine="720"/>
      </w:pPr>
      <w:r>
        <w:t xml:space="preserve">The </w:t>
      </w:r>
      <w:commentRangeStart w:id="18"/>
      <w:r>
        <w:t>City table</w:t>
      </w:r>
      <w:commentRangeEnd w:id="18"/>
      <w:r w:rsidR="00B64CF2">
        <w:rPr>
          <w:rStyle w:val="CommentReference"/>
        </w:rPr>
        <w:commentReference w:id="18"/>
      </w:r>
      <w:r>
        <w:t xml:space="preserve"> could use the vertical fragmentation, as the columns could be split up into two sets which in set one would be the CityId, which is the Primary Key and the CityName and set two would include the </w:t>
      </w:r>
      <w:r w:rsidR="005C5D8B">
        <w:t>CityId again</w:t>
      </w:r>
      <w:r>
        <w:t>,</w:t>
      </w:r>
      <w:r w:rsidR="005C5D8B">
        <w:t xml:space="preserve"> as the tables must include the Primary Keys each time and the RegionCode.</w:t>
      </w:r>
      <w:r>
        <w:t xml:space="preserve"> </w:t>
      </w:r>
      <w:r w:rsidR="005C5D8B">
        <w:t>A</w:t>
      </w:r>
      <w:r>
        <w:t xml:space="preserve">fter splitting the columns up into two sets </w:t>
      </w:r>
      <w:r w:rsidR="005C5D8B">
        <w:t>it is possible to then use the JOIN statement to join them back together after updating the table with all the required information.</w:t>
      </w:r>
    </w:p>
    <w:p w14:paraId="2E32D0EA" w14:textId="10244A26" w:rsidR="004A208A" w:rsidRDefault="004A208A" w:rsidP="002E7E52">
      <w:pPr>
        <w:ind w:firstLine="720"/>
      </w:pPr>
      <w:r>
        <w:t xml:space="preserve">For the </w:t>
      </w:r>
      <w:commentRangeStart w:id="19"/>
      <w:r>
        <w:t xml:space="preserve">Office </w:t>
      </w:r>
      <w:commentRangeEnd w:id="19"/>
      <w:r w:rsidR="00A61602">
        <w:rPr>
          <w:rStyle w:val="CommentReference"/>
        </w:rPr>
        <w:commentReference w:id="19"/>
      </w:r>
      <w:r>
        <w:t>table it could be practical to use the mixed fragmentation, the reason for this is that the table could be divided horizontally at first to choose what contents it is the authorised users wish to view, they could use the OfficePhoneNo as a WHERE clause, as it is more undemanding to remember a phone number than it is to remember the OfficeId of the office. So, for example the user could input ‘SELECT * FROM Office WHERE OfficePhoneNo = ‘</w:t>
      </w:r>
      <w:r>
        <w:rPr>
          <w:rFonts w:ascii="Consolas" w:hAnsi="Consolas" w:cs="Consolas"/>
          <w:color w:val="FF0000"/>
          <w:sz w:val="19"/>
          <w:szCs w:val="19"/>
        </w:rPr>
        <w:t>01792657449</w:t>
      </w:r>
      <w:r>
        <w:t xml:space="preserve">’, which then the authorised user is able to view all of the office details which match that phone number. After the horizontal fragmentation is complete, it is then time to begin the vertical fragmentation, which </w:t>
      </w:r>
      <w:r>
        <w:lastRenderedPageBreak/>
        <w:t xml:space="preserve">results in the mixed fragmentation. Instead of allowing one site to access </w:t>
      </w:r>
      <w:r w:rsidR="00BE07C5">
        <w:t>all</w:t>
      </w:r>
      <w:r>
        <w:t xml:space="preserve"> the table it could be spilt up into two sets, which in one set could include the OfficeId, as it is a Primary Key, the OfficeName and the </w:t>
      </w:r>
      <w:r w:rsidR="00BE07C5">
        <w:t>Postcode. Furthermore, set two would include the OfficeId again, as it is a Primary Key, the CityId and the ManagerName. Once the table has been vertically and horizontally fragmented, it would then be a mixed fragmentation. Once the authorised users have completed their updates to each of the columns they could then join the table back together by using the FULL JOIN statement, this would join the whole table back together, which will create one large table again.</w:t>
      </w:r>
    </w:p>
    <w:p w14:paraId="5B3D59B6" w14:textId="31A86984" w:rsidR="001E0D18" w:rsidRDefault="001E0D18" w:rsidP="002E7E52">
      <w:pPr>
        <w:ind w:firstLine="720"/>
        <w:rPr>
          <w:rFonts w:cstheme="minorHAnsi"/>
          <w:color w:val="000000"/>
        </w:rPr>
      </w:pPr>
      <w:r>
        <w:t xml:space="preserve">The Driver table could benefit from a mixed fragmentation again, this is because the table could be split first horizontally which the authorised user could input ‘SELECT * FROM Driver </w:t>
      </w:r>
      <w:commentRangeStart w:id="20"/>
      <w:r>
        <w:t>WHERE Surname = ‘Thomas’’</w:t>
      </w:r>
      <w:commentRangeEnd w:id="20"/>
      <w:r w:rsidR="00BE6CF1">
        <w:rPr>
          <w:rStyle w:val="CommentReference"/>
        </w:rPr>
        <w:commentReference w:id="20"/>
      </w:r>
      <w:r>
        <w:t>. This would bring up all the drivers whose surname matches ‘Thomas’, once that is complete, it results in the horizontal fragmentation being complete. Then it is time to begin the vertical fragmentation, which is where the table is divided into two sets, so one site gains access to set one and the other site gains access to set two. Set one could include the DriverNo, as it is necessary to include the Primary Key in each table</w:t>
      </w:r>
      <w:r w:rsidR="005A41FC">
        <w:t xml:space="preserve">, and it could also include: </w:t>
      </w:r>
      <w:r w:rsidR="005A41FC" w:rsidRPr="005A41FC">
        <w:rPr>
          <w:rFonts w:cstheme="minorHAnsi"/>
          <w:color w:val="000000"/>
        </w:rPr>
        <w:t>FirstName</w:t>
      </w:r>
      <w:r w:rsidR="005A41FC" w:rsidRPr="005A41FC">
        <w:rPr>
          <w:rFonts w:cstheme="minorHAnsi"/>
          <w:color w:val="808080"/>
        </w:rPr>
        <w:t>,</w:t>
      </w:r>
      <w:r w:rsidR="005A41FC" w:rsidRPr="005A41FC">
        <w:rPr>
          <w:rFonts w:cstheme="minorHAnsi"/>
          <w:color w:val="000000"/>
        </w:rPr>
        <w:t xml:space="preserve"> Surname</w:t>
      </w:r>
      <w:r w:rsidR="005A41FC" w:rsidRPr="005A41FC">
        <w:rPr>
          <w:rFonts w:cstheme="minorHAnsi"/>
          <w:color w:val="808080"/>
        </w:rPr>
        <w:t>,</w:t>
      </w:r>
      <w:r w:rsidR="005A41FC" w:rsidRPr="005A41FC">
        <w:rPr>
          <w:rFonts w:cstheme="minorHAnsi"/>
          <w:color w:val="000000"/>
        </w:rPr>
        <w:t xml:space="preserve"> DOB</w:t>
      </w:r>
      <w:r w:rsidR="005A41FC" w:rsidRPr="005A41FC">
        <w:rPr>
          <w:rFonts w:cstheme="minorHAnsi"/>
          <w:color w:val="808080"/>
        </w:rPr>
        <w:t>,</w:t>
      </w:r>
      <w:r w:rsidR="005A41FC" w:rsidRPr="005A41FC">
        <w:rPr>
          <w:rFonts w:cstheme="minorHAnsi"/>
          <w:color w:val="000000"/>
        </w:rPr>
        <w:t xml:space="preserve"> DriverAddress</w:t>
      </w:r>
      <w:r w:rsidR="005A41FC" w:rsidRPr="005A41FC">
        <w:rPr>
          <w:rFonts w:cstheme="minorHAnsi"/>
          <w:color w:val="808080"/>
        </w:rPr>
        <w:t>,</w:t>
      </w:r>
      <w:r w:rsidR="005A41FC" w:rsidRPr="005A41FC">
        <w:rPr>
          <w:rFonts w:cstheme="minorHAnsi"/>
          <w:color w:val="000000"/>
        </w:rPr>
        <w:t xml:space="preserve"> CityID</w:t>
      </w:r>
      <w:r w:rsidR="005A41FC" w:rsidRPr="005A41FC">
        <w:rPr>
          <w:rFonts w:cstheme="minorHAnsi"/>
          <w:color w:val="808080"/>
        </w:rPr>
        <w:t>,</w:t>
      </w:r>
      <w:r w:rsidR="005A41FC" w:rsidRPr="005A41FC">
        <w:rPr>
          <w:rFonts w:cstheme="minorHAnsi"/>
          <w:color w:val="000000"/>
        </w:rPr>
        <w:t xml:space="preserve"> Postcode</w:t>
      </w:r>
      <w:r w:rsidR="005A41FC" w:rsidRPr="005A41FC">
        <w:rPr>
          <w:rFonts w:cstheme="minorHAnsi"/>
          <w:color w:val="808080"/>
        </w:rPr>
        <w:t>,</w:t>
      </w:r>
      <w:r w:rsidR="005A41FC" w:rsidRPr="005A41FC">
        <w:rPr>
          <w:rFonts w:cstheme="minorHAnsi"/>
          <w:color w:val="000000"/>
        </w:rPr>
        <w:t xml:space="preserve"> PhoneNumber</w:t>
      </w:r>
      <w:r w:rsidR="005A41FC" w:rsidRPr="005A41FC">
        <w:rPr>
          <w:rFonts w:cstheme="minorHAnsi"/>
          <w:color w:val="808080"/>
        </w:rPr>
        <w:t>,</w:t>
      </w:r>
      <w:r w:rsidR="005A41FC" w:rsidRPr="005A41FC">
        <w:rPr>
          <w:rFonts w:cstheme="minorHAnsi"/>
          <w:color w:val="000000"/>
        </w:rPr>
        <w:t xml:space="preserve"> EmailAddress</w:t>
      </w:r>
      <w:r w:rsidR="005A41FC" w:rsidRPr="005A41FC">
        <w:rPr>
          <w:rFonts w:cstheme="minorHAnsi"/>
          <w:color w:val="808080"/>
        </w:rPr>
        <w:t>,</w:t>
      </w:r>
      <w:r w:rsidR="005A41FC" w:rsidRPr="005A41FC">
        <w:rPr>
          <w:rFonts w:cstheme="minorHAnsi"/>
          <w:color w:val="000000"/>
        </w:rPr>
        <w:t xml:space="preserve"> LicenceNo</w:t>
      </w:r>
      <w:r w:rsidR="005A41FC">
        <w:rPr>
          <w:rFonts w:cstheme="minorHAnsi"/>
          <w:color w:val="000000"/>
        </w:rPr>
        <w:t xml:space="preserve">. Furthermore, site one can alter and view these particular columns, not the whole table. Site two would then include the DriverNo, as again, </w:t>
      </w:r>
      <w:del w:id="21" w:author="Kemi Ademoye" w:date="2018-03-24T09:49:00Z">
        <w:r w:rsidR="005A41FC" w:rsidDel="007B7496">
          <w:rPr>
            <w:rFonts w:cstheme="minorHAnsi"/>
            <w:color w:val="000000"/>
          </w:rPr>
          <w:delText xml:space="preserve">its </w:delText>
        </w:r>
      </w:del>
      <w:ins w:id="22" w:author="Kemi Ademoye" w:date="2018-03-24T09:49:00Z">
        <w:r w:rsidR="007B7496">
          <w:rPr>
            <w:rFonts w:cstheme="minorHAnsi"/>
            <w:color w:val="000000"/>
          </w:rPr>
          <w:t xml:space="preserve">it is </w:t>
        </w:r>
      </w:ins>
      <w:r w:rsidR="005A41FC">
        <w:rPr>
          <w:rFonts w:cstheme="minorHAnsi"/>
          <w:color w:val="000000"/>
        </w:rPr>
        <w:t xml:space="preserve">essential to include the Primary Key in each table, and it would also include: </w:t>
      </w:r>
      <w:r w:rsidR="005A41FC" w:rsidRPr="005A41FC">
        <w:rPr>
          <w:rFonts w:cstheme="minorHAnsi"/>
          <w:color w:val="000000"/>
        </w:rPr>
        <w:t>LicenceExpiryDate</w:t>
      </w:r>
      <w:r w:rsidR="005A41FC" w:rsidRPr="005A41FC">
        <w:rPr>
          <w:rFonts w:cstheme="minorHAnsi"/>
          <w:color w:val="808080"/>
        </w:rPr>
        <w:t>,</w:t>
      </w:r>
      <w:r w:rsidR="005A41FC" w:rsidRPr="005A41FC">
        <w:rPr>
          <w:rFonts w:cstheme="minorHAnsi"/>
          <w:color w:val="000000"/>
        </w:rPr>
        <w:t xml:space="preserve"> VehicleRegNo</w:t>
      </w:r>
      <w:r w:rsidR="005A41FC" w:rsidRPr="005A41FC">
        <w:rPr>
          <w:rFonts w:cstheme="minorHAnsi"/>
          <w:color w:val="808080"/>
        </w:rPr>
        <w:t>,</w:t>
      </w:r>
      <w:r w:rsidR="005A41FC" w:rsidRPr="005A41FC">
        <w:rPr>
          <w:rFonts w:cstheme="minorHAnsi"/>
          <w:color w:val="000000"/>
        </w:rPr>
        <w:t xml:space="preserve"> CarSize</w:t>
      </w:r>
      <w:r w:rsidR="005A41FC" w:rsidRPr="005A41FC">
        <w:rPr>
          <w:rFonts w:cstheme="minorHAnsi"/>
          <w:color w:val="808080"/>
        </w:rPr>
        <w:t>,</w:t>
      </w:r>
      <w:r w:rsidR="005A41FC" w:rsidRPr="005A41FC">
        <w:rPr>
          <w:rFonts w:cstheme="minorHAnsi"/>
          <w:color w:val="000000"/>
        </w:rPr>
        <w:t xml:space="preserve"> OfficeId</w:t>
      </w:r>
      <w:r w:rsidR="005A41FC" w:rsidRPr="005A41FC">
        <w:rPr>
          <w:rFonts w:cstheme="minorHAnsi"/>
          <w:color w:val="808080"/>
        </w:rPr>
        <w:t>,</w:t>
      </w:r>
      <w:r w:rsidR="005A41FC" w:rsidRPr="005A41FC">
        <w:rPr>
          <w:rFonts w:cstheme="minorHAnsi"/>
          <w:color w:val="000000"/>
        </w:rPr>
        <w:t xml:space="preserve"> AccountNo</w:t>
      </w:r>
      <w:r w:rsidR="005A41FC" w:rsidRPr="005A41FC">
        <w:rPr>
          <w:rFonts w:cstheme="minorHAnsi"/>
          <w:color w:val="808080"/>
        </w:rPr>
        <w:t>,</w:t>
      </w:r>
      <w:r w:rsidR="005A41FC" w:rsidRPr="005A41FC">
        <w:rPr>
          <w:rFonts w:cstheme="minorHAnsi"/>
          <w:color w:val="000000"/>
        </w:rPr>
        <w:t xml:space="preserve"> AccountSortCode</w:t>
      </w:r>
      <w:r w:rsidR="005A41FC" w:rsidRPr="005A41FC">
        <w:rPr>
          <w:rFonts w:cstheme="minorHAnsi"/>
          <w:color w:val="808080"/>
        </w:rPr>
        <w:t>,</w:t>
      </w:r>
      <w:r w:rsidR="005A41FC" w:rsidRPr="005A41FC">
        <w:rPr>
          <w:rFonts w:cstheme="minorHAnsi"/>
          <w:color w:val="000000"/>
        </w:rPr>
        <w:t xml:space="preserve"> NIN</w:t>
      </w:r>
      <w:r w:rsidR="005A41FC" w:rsidRPr="005A41FC">
        <w:rPr>
          <w:rFonts w:cstheme="minorHAnsi"/>
          <w:color w:val="808080"/>
        </w:rPr>
        <w:t>,</w:t>
      </w:r>
      <w:r w:rsidR="005A41FC" w:rsidRPr="005A41FC">
        <w:rPr>
          <w:rFonts w:cstheme="minorHAnsi"/>
          <w:color w:val="000000"/>
        </w:rPr>
        <w:t xml:space="preserve"> DateRegistered</w:t>
      </w:r>
      <w:r w:rsidR="005A41FC" w:rsidRPr="005A41FC">
        <w:rPr>
          <w:rFonts w:cstheme="minorHAnsi"/>
          <w:color w:val="808080"/>
        </w:rPr>
        <w:t>,</w:t>
      </w:r>
      <w:r w:rsidR="005A41FC" w:rsidRPr="005A41FC">
        <w:rPr>
          <w:rFonts w:cstheme="minorHAnsi"/>
          <w:color w:val="000000"/>
        </w:rPr>
        <w:t xml:space="preserve"> CarStatus</w:t>
      </w:r>
      <w:r w:rsidR="005A41FC">
        <w:rPr>
          <w:rFonts w:cstheme="minorHAnsi"/>
          <w:color w:val="000000"/>
        </w:rPr>
        <w:t>. Then site two can view and change these certain columns of the table, but not the columns site one has. After the sites have finished viewing and altering the columns they can then use a FULL JOIN to join the two tables back into one table. But, for example, if site one has completed their table and site two hasn’t, then site one could use a LEFT</w:t>
      </w:r>
      <w:r w:rsidR="006A25BC">
        <w:rPr>
          <w:rFonts w:cstheme="minorHAnsi"/>
          <w:color w:val="000000"/>
        </w:rPr>
        <w:t xml:space="preserve"> </w:t>
      </w:r>
      <w:r w:rsidR="005A41FC">
        <w:rPr>
          <w:rFonts w:cstheme="minorHAnsi"/>
          <w:color w:val="000000"/>
        </w:rPr>
        <w:t xml:space="preserve">(or RIGHT) JOIN, this is where it returns all the columns from one table (site one) into table two (site two’s column). </w:t>
      </w:r>
    </w:p>
    <w:p w14:paraId="2712C445" w14:textId="0967DB92" w:rsidR="006E7F9F" w:rsidRDefault="006A25BC" w:rsidP="002E7E52">
      <w:pPr>
        <w:ind w:firstLine="720"/>
      </w:pPr>
      <w:r>
        <w:t>The Member table could use a horizontal fragmentation, this is where the authorised user can view the contents of the table without altering the configuration of the table. A WHERE clause is used whilst using the horizontal fragmentation technique, in addition, the authorised user has access to the whole table. For example, if the user wanted to view the email address of a particular member then they could use ‘SELECT * FROM Member WHERE MemberNo =’’</w:t>
      </w:r>
      <w:r w:rsidRPr="006A25BC">
        <w:rPr>
          <w:rFonts w:ascii="Consolas" w:hAnsi="Consolas" w:cs="Consolas"/>
          <w:color w:val="FF0000"/>
          <w:sz w:val="19"/>
          <w:szCs w:val="19"/>
        </w:rPr>
        <w:t xml:space="preserve"> </w:t>
      </w:r>
      <w:r>
        <w:rPr>
          <w:rFonts w:ascii="Consolas" w:hAnsi="Consolas" w:cs="Consolas"/>
          <w:color w:val="FF0000"/>
          <w:sz w:val="19"/>
          <w:szCs w:val="19"/>
        </w:rPr>
        <w:t>M0371</w:t>
      </w:r>
      <w:r>
        <w:t>’, this would show the authorised user all the information on that particular member. So, they could then view the email address of the user and update it if they wish.</w:t>
      </w:r>
    </w:p>
    <w:p w14:paraId="4A33463D" w14:textId="11B2244E" w:rsidR="005F0319" w:rsidRDefault="005F0319" w:rsidP="002E7E52">
      <w:pPr>
        <w:ind w:firstLine="720"/>
      </w:pPr>
      <w:r>
        <w:t xml:space="preserve">For the Booking table it </w:t>
      </w:r>
      <w:r w:rsidR="004A208A">
        <w:t>c</w:t>
      </w:r>
      <w:r>
        <w:t>ould be convenient to use the horizonal fragmentation technique, this is because it is easy to view the contents of the table without changing the formation of the table. Through horizonal fragmentation on the Booking table it would include a WHERE clause which for example authori</w:t>
      </w:r>
      <w:r w:rsidR="002E7E52">
        <w:t>s</w:t>
      </w:r>
      <w:r>
        <w:t>ed users are able to</w:t>
      </w:r>
      <w:r w:rsidR="002E7E52">
        <w:t xml:space="preserve"> view the contents of the table by using ‘SELECT * FROM Booking WHERE BookingNo = ‘</w:t>
      </w:r>
      <w:r w:rsidR="002E7E52">
        <w:rPr>
          <w:rFonts w:ascii="Consolas" w:hAnsi="Consolas" w:cs="Consolas"/>
          <w:color w:val="FF0000"/>
          <w:sz w:val="19"/>
          <w:szCs w:val="19"/>
        </w:rPr>
        <w:t>B00564</w:t>
      </w:r>
      <w:r w:rsidR="002E7E52">
        <w:t>’ ’. Authorised users could also update specific data within the table by using ‘</w:t>
      </w:r>
      <w:r w:rsidR="002E7E52">
        <w:rPr>
          <w:rFonts w:ascii="Consolas" w:hAnsi="Consolas" w:cs="Consolas"/>
          <w:color w:val="FF00FF"/>
          <w:sz w:val="19"/>
          <w:szCs w:val="19"/>
        </w:rPr>
        <w:t>UPDATE</w:t>
      </w:r>
      <w:r w:rsidR="002E7E52">
        <w:rPr>
          <w:rFonts w:ascii="Consolas" w:hAnsi="Consolas" w:cs="Consolas"/>
          <w:color w:val="000000"/>
          <w:sz w:val="19"/>
          <w:szCs w:val="19"/>
        </w:rPr>
        <w:t xml:space="preserve"> Booking </w:t>
      </w:r>
      <w:r w:rsidR="002E7E52">
        <w:rPr>
          <w:rFonts w:ascii="Consolas" w:hAnsi="Consolas" w:cs="Consolas"/>
          <w:color w:val="0000FF"/>
          <w:sz w:val="19"/>
          <w:szCs w:val="19"/>
        </w:rPr>
        <w:t>SET</w:t>
      </w:r>
      <w:r w:rsidR="002E7E52">
        <w:rPr>
          <w:rFonts w:ascii="Consolas" w:hAnsi="Consolas" w:cs="Consolas"/>
          <w:color w:val="000000"/>
          <w:sz w:val="19"/>
          <w:szCs w:val="19"/>
        </w:rPr>
        <w:t xml:space="preserve"> JourneyMilage </w:t>
      </w:r>
      <w:r w:rsidR="002E7E52">
        <w:rPr>
          <w:rFonts w:ascii="Consolas" w:hAnsi="Consolas" w:cs="Consolas"/>
          <w:color w:val="808080"/>
          <w:sz w:val="19"/>
          <w:szCs w:val="19"/>
        </w:rPr>
        <w:t>=</w:t>
      </w:r>
      <w:r w:rsidR="002E7E52">
        <w:rPr>
          <w:rFonts w:ascii="Consolas" w:hAnsi="Consolas" w:cs="Consolas"/>
          <w:color w:val="000000"/>
          <w:sz w:val="19"/>
          <w:szCs w:val="19"/>
        </w:rPr>
        <w:t xml:space="preserve"> </w:t>
      </w:r>
      <w:r w:rsidR="002E7E52">
        <w:rPr>
          <w:rFonts w:ascii="Consolas" w:hAnsi="Consolas" w:cs="Consolas"/>
          <w:color w:val="FF0000"/>
          <w:sz w:val="19"/>
          <w:szCs w:val="19"/>
        </w:rPr>
        <w:t>'11'</w:t>
      </w:r>
      <w:r w:rsidR="002E7E52">
        <w:rPr>
          <w:rFonts w:ascii="Consolas" w:hAnsi="Consolas" w:cs="Consolas"/>
          <w:color w:val="000000"/>
          <w:sz w:val="19"/>
          <w:szCs w:val="19"/>
        </w:rPr>
        <w:t xml:space="preserve"> </w:t>
      </w:r>
      <w:r w:rsidR="002E7E52">
        <w:rPr>
          <w:rFonts w:ascii="Consolas" w:hAnsi="Consolas" w:cs="Consolas"/>
          <w:color w:val="0000FF"/>
          <w:sz w:val="19"/>
          <w:szCs w:val="19"/>
        </w:rPr>
        <w:t>WHERE</w:t>
      </w:r>
      <w:r w:rsidR="002E7E52">
        <w:rPr>
          <w:rFonts w:ascii="Consolas" w:hAnsi="Consolas" w:cs="Consolas"/>
          <w:color w:val="000000"/>
          <w:sz w:val="19"/>
          <w:szCs w:val="19"/>
        </w:rPr>
        <w:t xml:space="preserve"> BookingNo</w:t>
      </w:r>
      <w:r w:rsidR="002E7E52">
        <w:rPr>
          <w:rFonts w:ascii="Consolas" w:hAnsi="Consolas" w:cs="Consolas"/>
          <w:color w:val="808080"/>
          <w:sz w:val="19"/>
          <w:szCs w:val="19"/>
        </w:rPr>
        <w:t>=</w:t>
      </w:r>
      <w:r w:rsidR="002E7E52">
        <w:rPr>
          <w:rFonts w:ascii="Consolas" w:hAnsi="Consolas" w:cs="Consolas"/>
          <w:color w:val="FF0000"/>
          <w:sz w:val="19"/>
          <w:szCs w:val="19"/>
        </w:rPr>
        <w:t>'B00564'</w:t>
      </w:r>
      <w:r w:rsidR="002E7E52">
        <w:rPr>
          <w:rFonts w:ascii="Consolas" w:hAnsi="Consolas" w:cs="Consolas"/>
          <w:color w:val="808080"/>
          <w:sz w:val="19"/>
          <w:szCs w:val="19"/>
        </w:rPr>
        <w:t>;</w:t>
      </w:r>
      <w:r w:rsidR="002E7E52">
        <w:t>’ which would update the journey mileage to 11 instead of 12 where the booking number is ‘B00564’.</w:t>
      </w:r>
    </w:p>
    <w:p w14:paraId="7A676E54" w14:textId="3790C79A" w:rsidR="002D2521" w:rsidRDefault="00BE329A" w:rsidP="00EE6E8A">
      <w:pPr>
        <w:ind w:firstLine="720"/>
      </w:pPr>
      <w:r>
        <w:t>The DriverSchedule table would also benefit from horizonal fragmentation</w:t>
      </w:r>
      <w:r w:rsidR="004D6C76">
        <w:t>, this is because the whole contents of the DriverSchedule table is quite small and it wouldn’t be too difficult for one site to complete it. To view the whole table, it can be done by using a WHERE clause, so the authorised user can decide on which columns within the table they would wish to view and use the WHERE clause to do so. Once the authorised user has viewed the table they can then decide whether they need to update particular columns or not, if they needed to update the CurrentlyAvailable column of DriverNo = ‘</w:t>
      </w:r>
      <w:r w:rsidR="004D6C76">
        <w:rPr>
          <w:rFonts w:ascii="Consolas" w:hAnsi="Consolas" w:cs="Consolas"/>
          <w:color w:val="FF0000"/>
          <w:sz w:val="19"/>
          <w:szCs w:val="19"/>
        </w:rPr>
        <w:t>D01843</w:t>
      </w:r>
      <w:r w:rsidR="004D6C76">
        <w:t>’ then it could be done by using the following statement: ‘UPDATE DriverSchedule SET CurrentlyAvailable = ‘Yes’ WHERE DriverNo= ’</w:t>
      </w:r>
      <w:r w:rsidR="004D6C76">
        <w:rPr>
          <w:rFonts w:ascii="Consolas" w:hAnsi="Consolas" w:cs="Consolas"/>
          <w:color w:val="FF0000"/>
          <w:sz w:val="19"/>
          <w:szCs w:val="19"/>
        </w:rPr>
        <w:t>D01843</w:t>
      </w:r>
      <w:r w:rsidR="004D6C76">
        <w:t xml:space="preserve">’;’. This </w:t>
      </w:r>
      <w:r w:rsidR="004D6C76">
        <w:lastRenderedPageBreak/>
        <w:t>would then update the driver to available on that given time. When the driver is then not available again, the authorised user can use the same format but instead of ‘CurrentlyAvailable = ‘Yes’’ it would be ‘CurrentlyAvailable = ’No’’.</w:t>
      </w:r>
    </w:p>
    <w:bookmarkStart w:id="23" w:name="_Toc509407407" w:displacedByCustomXml="next"/>
    <w:sdt>
      <w:sdtPr>
        <w:rPr>
          <w:rFonts w:asciiTheme="minorHAnsi" w:eastAsiaTheme="minorHAnsi" w:hAnsiTheme="minorHAnsi" w:cstheme="minorBidi"/>
          <w:color w:val="auto"/>
          <w:sz w:val="22"/>
          <w:szCs w:val="22"/>
        </w:rPr>
        <w:id w:val="-1986304442"/>
        <w:docPartObj>
          <w:docPartGallery w:val="Bibliographies"/>
          <w:docPartUnique/>
        </w:docPartObj>
      </w:sdtPr>
      <w:sdtEndPr/>
      <w:sdtContent>
        <w:p w14:paraId="012AA1D6" w14:textId="1F2E0DA5" w:rsidR="00D44AD8" w:rsidRDefault="00D44AD8">
          <w:pPr>
            <w:pStyle w:val="Heading1"/>
          </w:pPr>
          <w:r>
            <w:t>References</w:t>
          </w:r>
          <w:bookmarkEnd w:id="23"/>
        </w:p>
        <w:sdt>
          <w:sdtPr>
            <w:id w:val="-573587230"/>
            <w:bibliography/>
          </w:sdtPr>
          <w:sdtEndPr/>
          <w:sdtContent>
            <w:p w14:paraId="42A2AB03" w14:textId="77777777" w:rsidR="00D44AD8" w:rsidRDefault="00D44AD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D44AD8" w14:paraId="5C11056D" w14:textId="77777777">
                <w:trPr>
                  <w:divId w:val="84083312"/>
                  <w:tblCellSpacing w:w="15" w:type="dxa"/>
                </w:trPr>
                <w:tc>
                  <w:tcPr>
                    <w:tcW w:w="50" w:type="pct"/>
                    <w:hideMark/>
                  </w:tcPr>
                  <w:p w14:paraId="7FD8DD32" w14:textId="33439472" w:rsidR="00D44AD8" w:rsidRDefault="00D44AD8">
                    <w:pPr>
                      <w:pStyle w:val="Bibliography"/>
                      <w:rPr>
                        <w:noProof/>
                        <w:sz w:val="24"/>
                        <w:szCs w:val="24"/>
                      </w:rPr>
                    </w:pPr>
                    <w:r>
                      <w:rPr>
                        <w:noProof/>
                      </w:rPr>
                      <w:t xml:space="preserve">[1] </w:t>
                    </w:r>
                  </w:p>
                </w:tc>
                <w:tc>
                  <w:tcPr>
                    <w:tcW w:w="0" w:type="auto"/>
                    <w:hideMark/>
                  </w:tcPr>
                  <w:p w14:paraId="3DAAC9EB" w14:textId="77777777" w:rsidR="00D44AD8" w:rsidRDefault="00D44AD8">
                    <w:pPr>
                      <w:pStyle w:val="Bibliography"/>
                      <w:rPr>
                        <w:noProof/>
                      </w:rPr>
                    </w:pPr>
                    <w:r>
                      <w:rPr>
                        <w:noProof/>
                      </w:rPr>
                      <w:t>“Tutorials Point,” [Online]. Available: https://www.tutorialspoint.com/sql/sql-primary-key.htm. [Accessed 18 March 2018].</w:t>
                    </w:r>
                  </w:p>
                </w:tc>
              </w:tr>
              <w:tr w:rsidR="00D44AD8" w14:paraId="6F98AD3C" w14:textId="77777777">
                <w:trPr>
                  <w:divId w:val="84083312"/>
                  <w:tblCellSpacing w:w="15" w:type="dxa"/>
                </w:trPr>
                <w:tc>
                  <w:tcPr>
                    <w:tcW w:w="50" w:type="pct"/>
                    <w:hideMark/>
                  </w:tcPr>
                  <w:p w14:paraId="140A0443" w14:textId="77777777" w:rsidR="00D44AD8" w:rsidRDefault="00D44AD8">
                    <w:pPr>
                      <w:pStyle w:val="Bibliography"/>
                      <w:rPr>
                        <w:noProof/>
                      </w:rPr>
                    </w:pPr>
                    <w:r>
                      <w:rPr>
                        <w:noProof/>
                      </w:rPr>
                      <w:t xml:space="preserve">[2] </w:t>
                    </w:r>
                  </w:p>
                </w:tc>
                <w:tc>
                  <w:tcPr>
                    <w:tcW w:w="0" w:type="auto"/>
                    <w:hideMark/>
                  </w:tcPr>
                  <w:p w14:paraId="5F5233C3" w14:textId="77777777" w:rsidR="00D44AD8" w:rsidRDefault="00D44AD8">
                    <w:pPr>
                      <w:pStyle w:val="Bibliography"/>
                      <w:rPr>
                        <w:noProof/>
                      </w:rPr>
                    </w:pPr>
                    <w:r>
                      <w:rPr>
                        <w:noProof/>
                      </w:rPr>
                      <w:t>“1Keydata,” [Online]. Available: https://www.1keydata.com/sql/sql-foreign-key.html. [Accessed 18 March 2018].</w:t>
                    </w:r>
                  </w:p>
                </w:tc>
              </w:tr>
              <w:tr w:rsidR="00D44AD8" w14:paraId="6B72D0CA" w14:textId="77777777">
                <w:trPr>
                  <w:divId w:val="84083312"/>
                  <w:tblCellSpacing w:w="15" w:type="dxa"/>
                </w:trPr>
                <w:tc>
                  <w:tcPr>
                    <w:tcW w:w="50" w:type="pct"/>
                    <w:hideMark/>
                  </w:tcPr>
                  <w:p w14:paraId="4F3AB821" w14:textId="77777777" w:rsidR="00D44AD8" w:rsidRDefault="00D44AD8">
                    <w:pPr>
                      <w:pStyle w:val="Bibliography"/>
                      <w:rPr>
                        <w:noProof/>
                      </w:rPr>
                    </w:pPr>
                    <w:r>
                      <w:rPr>
                        <w:noProof/>
                      </w:rPr>
                      <w:t xml:space="preserve">[3] </w:t>
                    </w:r>
                  </w:p>
                </w:tc>
                <w:tc>
                  <w:tcPr>
                    <w:tcW w:w="0" w:type="auto"/>
                    <w:hideMark/>
                  </w:tcPr>
                  <w:p w14:paraId="1AB6A208" w14:textId="77777777" w:rsidR="00D44AD8" w:rsidRDefault="00D44AD8">
                    <w:pPr>
                      <w:pStyle w:val="Bibliography"/>
                      <w:rPr>
                        <w:noProof/>
                      </w:rPr>
                    </w:pPr>
                    <w:r>
                      <w:rPr>
                        <w:noProof/>
                      </w:rPr>
                      <w:t xml:space="preserve">Q. Z. Hung Chang, “Advanced Database Group Project - Distributed Database with SQL Server,” p. 4. </w:t>
                    </w:r>
                  </w:p>
                </w:tc>
              </w:tr>
              <w:tr w:rsidR="00D44AD8" w14:paraId="10C909CB" w14:textId="77777777">
                <w:trPr>
                  <w:divId w:val="84083312"/>
                  <w:tblCellSpacing w:w="15" w:type="dxa"/>
                </w:trPr>
                <w:tc>
                  <w:tcPr>
                    <w:tcW w:w="50" w:type="pct"/>
                    <w:hideMark/>
                  </w:tcPr>
                  <w:p w14:paraId="2EC0C4F4" w14:textId="77777777" w:rsidR="00D44AD8" w:rsidRDefault="00D44AD8">
                    <w:pPr>
                      <w:pStyle w:val="Bibliography"/>
                      <w:rPr>
                        <w:noProof/>
                      </w:rPr>
                    </w:pPr>
                    <w:r>
                      <w:rPr>
                        <w:noProof/>
                      </w:rPr>
                      <w:t xml:space="preserve">[4] </w:t>
                    </w:r>
                  </w:p>
                </w:tc>
                <w:tc>
                  <w:tcPr>
                    <w:tcW w:w="0" w:type="auto"/>
                    <w:hideMark/>
                  </w:tcPr>
                  <w:p w14:paraId="345089F3" w14:textId="77777777" w:rsidR="00D44AD8" w:rsidRDefault="00D44AD8">
                    <w:pPr>
                      <w:pStyle w:val="Bibliography"/>
                      <w:rPr>
                        <w:noProof/>
                      </w:rPr>
                    </w:pPr>
                    <w:r>
                      <w:rPr>
                        <w:noProof/>
                      </w:rPr>
                      <w:t xml:space="preserve">D. P. A. Ms. P. R. Bhuyar, “Horizontal Fragmentation Technique in Distributed Database,” </w:t>
                    </w:r>
                    <w:r>
                      <w:rPr>
                        <w:i/>
                        <w:iCs/>
                        <w:noProof/>
                      </w:rPr>
                      <w:t xml:space="preserve">International Journal of Scientific and Research Publications, </w:t>
                    </w:r>
                    <w:r>
                      <w:rPr>
                        <w:noProof/>
                      </w:rPr>
                      <w:t xml:space="preserve">vol. 2, no. 5, pp. 2-3, 2012. </w:t>
                    </w:r>
                  </w:p>
                </w:tc>
              </w:tr>
            </w:tbl>
            <w:p w14:paraId="0B897469" w14:textId="77777777" w:rsidR="00D44AD8" w:rsidRDefault="00D44AD8">
              <w:pPr>
                <w:divId w:val="84083312"/>
                <w:rPr>
                  <w:rFonts w:eastAsia="Times New Roman"/>
                  <w:noProof/>
                </w:rPr>
              </w:pPr>
            </w:p>
            <w:p w14:paraId="5B8F4D9B" w14:textId="6627C7EF" w:rsidR="00D44AD8" w:rsidRDefault="00D44AD8">
              <w:r>
                <w:rPr>
                  <w:b/>
                  <w:bCs/>
                  <w:noProof/>
                </w:rPr>
                <w:fldChar w:fldCharType="end"/>
              </w:r>
            </w:p>
          </w:sdtContent>
        </w:sdt>
      </w:sdtContent>
    </w:sdt>
    <w:p w14:paraId="471DD7DE" w14:textId="5EEF4CF8" w:rsidR="002D2521" w:rsidRDefault="002D2521" w:rsidP="007F006B">
      <w:pPr>
        <w:ind w:firstLine="720"/>
      </w:pPr>
    </w:p>
    <w:p w14:paraId="1D68A076" w14:textId="51E08497" w:rsidR="002D2521" w:rsidRDefault="002D2521" w:rsidP="007F006B">
      <w:pPr>
        <w:ind w:firstLine="720"/>
      </w:pPr>
    </w:p>
    <w:p w14:paraId="2D4B77C3" w14:textId="433E44B0" w:rsidR="002D2521" w:rsidRDefault="002D2521" w:rsidP="007F006B">
      <w:pPr>
        <w:ind w:firstLine="720"/>
      </w:pPr>
    </w:p>
    <w:p w14:paraId="46DDED67" w14:textId="4AE95D9C" w:rsidR="002D2521" w:rsidRDefault="002D2521" w:rsidP="007F006B">
      <w:pPr>
        <w:ind w:firstLine="720"/>
      </w:pPr>
    </w:p>
    <w:p w14:paraId="75B917AA" w14:textId="58CDC779" w:rsidR="002D2521" w:rsidRDefault="002D2521" w:rsidP="007F006B">
      <w:pPr>
        <w:ind w:firstLine="720"/>
      </w:pPr>
    </w:p>
    <w:p w14:paraId="696A4A64" w14:textId="2DB4CB93" w:rsidR="002D2521" w:rsidRDefault="002D2521" w:rsidP="007F006B">
      <w:pPr>
        <w:ind w:firstLine="720"/>
      </w:pPr>
    </w:p>
    <w:p w14:paraId="0BF299CD" w14:textId="75030750" w:rsidR="002D2521" w:rsidRDefault="002D2521" w:rsidP="007F006B">
      <w:pPr>
        <w:ind w:firstLine="720"/>
      </w:pPr>
    </w:p>
    <w:p w14:paraId="103C90F6" w14:textId="7E91DB72" w:rsidR="002D2521" w:rsidRDefault="002D2521" w:rsidP="007F006B">
      <w:pPr>
        <w:ind w:firstLine="720"/>
      </w:pPr>
    </w:p>
    <w:p w14:paraId="3C9C9974" w14:textId="5EB7C67D" w:rsidR="002D2521" w:rsidRDefault="002D2521" w:rsidP="007F006B">
      <w:pPr>
        <w:ind w:firstLine="720"/>
      </w:pPr>
    </w:p>
    <w:p w14:paraId="4B4690F6" w14:textId="6D340841" w:rsidR="002D2521" w:rsidRDefault="002D2521" w:rsidP="007F006B">
      <w:pPr>
        <w:ind w:firstLine="720"/>
      </w:pPr>
    </w:p>
    <w:p w14:paraId="002D8C1F" w14:textId="6E6520F4" w:rsidR="002D2521" w:rsidRDefault="002D2521" w:rsidP="007F006B">
      <w:pPr>
        <w:ind w:firstLine="720"/>
      </w:pPr>
    </w:p>
    <w:p w14:paraId="7E971CED" w14:textId="063DB998" w:rsidR="002D2521" w:rsidRDefault="002D2521" w:rsidP="002D2521"/>
    <w:p w14:paraId="0905BBB0" w14:textId="3BFDFCA5" w:rsidR="002D2521" w:rsidRDefault="002D2521" w:rsidP="002D2521"/>
    <w:p w14:paraId="63E81836" w14:textId="77777777" w:rsidR="00FD3549" w:rsidRDefault="00FD3549" w:rsidP="007F006B">
      <w:pPr>
        <w:ind w:firstLine="720"/>
        <w:sectPr w:rsidR="00FD3549" w:rsidSect="00E77B6F">
          <w:pgSz w:w="11906" w:h="16838"/>
          <w:pgMar w:top="1440" w:right="1440" w:bottom="1440" w:left="1440" w:header="708" w:footer="708" w:gutter="0"/>
          <w:pgNumType w:start="0"/>
          <w:cols w:space="708"/>
          <w:titlePg/>
          <w:docGrid w:linePitch="360"/>
        </w:sectPr>
      </w:pPr>
    </w:p>
    <w:p w14:paraId="41335683" w14:textId="77777777" w:rsidR="00FD3549" w:rsidRPr="00FD3549" w:rsidRDefault="00FD3549" w:rsidP="00FD3549">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FD3549" w:rsidRPr="00FD3549" w14:paraId="08C4F079" w14:textId="77777777" w:rsidTr="001C4F0D">
        <w:trPr>
          <w:jc w:val="center"/>
        </w:trPr>
        <w:tc>
          <w:tcPr>
            <w:tcW w:w="10670" w:type="dxa"/>
            <w:shd w:val="clear" w:color="auto" w:fill="BFBFBF"/>
          </w:tcPr>
          <w:p w14:paraId="698AB169" w14:textId="77777777" w:rsidR="00FD3549" w:rsidRPr="00FD3549" w:rsidRDefault="00FD3549" w:rsidP="00FD3549">
            <w:pPr>
              <w:spacing w:after="0" w:line="240" w:lineRule="auto"/>
              <w:rPr>
                <w:rFonts w:ascii="Times New Roman" w:eastAsia="Times New Roman" w:hAnsi="Times New Roman" w:cs="Times New Roman"/>
                <w:sz w:val="20"/>
                <w:szCs w:val="20"/>
                <w:lang w:eastAsia="en-GB"/>
              </w:rPr>
            </w:pPr>
            <w:r w:rsidRPr="00FD3549">
              <w:rPr>
                <w:rFonts w:ascii="Times New Roman" w:eastAsia="Times New Roman" w:hAnsi="Times New Roman" w:cs="Times New Roman"/>
                <w:sz w:val="32"/>
                <w:szCs w:val="32"/>
                <w:lang w:eastAsia="en-GB"/>
              </w:rPr>
              <w:br w:type="page"/>
            </w:r>
            <w:r w:rsidRPr="00FD3549">
              <w:rPr>
                <w:rFonts w:ascii="Calibri" w:eastAsia="Times New Roman" w:hAnsi="Calibri" w:cs="Arial"/>
                <w:b/>
                <w:caps/>
                <w:sz w:val="40"/>
                <w:szCs w:val="20"/>
                <w:lang w:eastAsia="en-GB"/>
              </w:rPr>
              <w:t xml:space="preserve">                 marking criteria and Student FEEDBACK</w:t>
            </w:r>
          </w:p>
        </w:tc>
      </w:tr>
    </w:tbl>
    <w:p w14:paraId="064A17F2" w14:textId="77777777" w:rsidR="00FD3549" w:rsidRPr="00FD3549" w:rsidRDefault="00FD3549" w:rsidP="00FD3549">
      <w:pPr>
        <w:spacing w:after="0" w:line="240" w:lineRule="auto"/>
        <w:rPr>
          <w:rFonts w:ascii="Times New Roman" w:eastAsia="Times New Roman" w:hAnsi="Times New Roman" w:cs="Times New Roman"/>
          <w:sz w:val="16"/>
          <w:szCs w:val="20"/>
          <w:lang w:eastAsia="en-GB"/>
        </w:rPr>
      </w:pPr>
    </w:p>
    <w:p w14:paraId="6385450D" w14:textId="77777777" w:rsidR="00FD3549" w:rsidRPr="00FD3549" w:rsidRDefault="00FD3549" w:rsidP="00FD3549">
      <w:pPr>
        <w:spacing w:after="0" w:line="240" w:lineRule="auto"/>
        <w:jc w:val="both"/>
        <w:rPr>
          <w:rFonts w:ascii="Calibri" w:eastAsia="Times New Roman" w:hAnsi="Calibri" w:cs="Times New Roman"/>
          <w:sz w:val="20"/>
          <w:szCs w:val="20"/>
        </w:rPr>
      </w:pPr>
      <w:r w:rsidRPr="00FD3549">
        <w:rPr>
          <w:rFonts w:ascii="Calibri" w:eastAsia="Times New Roman" w:hAnsi="Calibri" w:cs="Times New Roman"/>
          <w:sz w:val="20"/>
          <w:szCs w:val="20"/>
        </w:rPr>
        <w:t xml:space="preserve">This section details the assessment criteria. The </w:t>
      </w:r>
      <w:r w:rsidRPr="00FD3549">
        <w:rPr>
          <w:rFonts w:ascii="Calibri" w:eastAsia="Times New Roman" w:hAnsi="Calibri" w:cs="Times New Roman"/>
          <w:i/>
          <w:sz w:val="20"/>
          <w:szCs w:val="20"/>
        </w:rPr>
        <w:t>extent</w:t>
      </w:r>
      <w:r w:rsidRPr="00FD3549">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0AB6EF06" w14:textId="77777777" w:rsidR="00FD3549" w:rsidRPr="00FD3549" w:rsidRDefault="00FD3549" w:rsidP="00FD3549">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FD3549" w:rsidRPr="00FD3549" w14:paraId="204FB885" w14:textId="77777777" w:rsidTr="001C4F0D">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26FC70DA" w14:textId="77777777" w:rsidR="00FD3549" w:rsidRPr="00FD3549" w:rsidRDefault="00FD3549" w:rsidP="00FD3549">
            <w:pPr>
              <w:spacing w:after="0" w:line="240" w:lineRule="auto"/>
              <w:rPr>
                <w:rFonts w:ascii="Calibri" w:eastAsia="Times New Roman" w:hAnsi="Calibri" w:cs="Times New Roman"/>
                <w:b/>
                <w:szCs w:val="20"/>
                <w:lang w:eastAsia="en-GB"/>
              </w:rPr>
            </w:pPr>
            <w:r w:rsidRPr="00FD3549">
              <w:rPr>
                <w:rFonts w:ascii="Calibri" w:eastAsia="Times New Roman" w:hAnsi="Calibri" w:cs="Times New Roman"/>
                <w:b/>
                <w:szCs w:val="16"/>
                <w:lang w:eastAsia="en-GB"/>
              </w:rPr>
              <w:t xml:space="preserve">Common Assessment Criteria </w:t>
            </w:r>
            <w:r w:rsidRPr="00FD3549">
              <w:rPr>
                <w:rFonts w:ascii="Calibri" w:eastAsia="Times New Roman" w:hAnsi="Calibri" w:cs="Times New Roman"/>
                <w:b/>
                <w:szCs w:val="20"/>
                <w:lang w:eastAsia="en-GB"/>
              </w:rPr>
              <w:t xml:space="preserve">Applied </w:t>
            </w:r>
            <w:bookmarkStart w:id="24" w:name="assessmentComponent"/>
            <w:bookmarkEnd w:id="24"/>
            <w:r w:rsidRPr="00FD3549">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3D823376" w14:textId="77777777" w:rsidR="00FD3549" w:rsidRPr="00FD3549" w:rsidRDefault="00FD3549" w:rsidP="00FD3549">
            <w:pPr>
              <w:spacing w:after="0" w:line="240" w:lineRule="auto"/>
              <w:ind w:left="34" w:right="113"/>
              <w:jc w:val="center"/>
              <w:rPr>
                <w:rFonts w:ascii="Calibri" w:eastAsia="Times New Roman" w:hAnsi="Calibri" w:cs="Times New Roman"/>
                <w:b/>
                <w:sz w:val="14"/>
                <w:szCs w:val="14"/>
                <w:lang w:eastAsia="en-GB"/>
              </w:rPr>
            </w:pPr>
            <w:r w:rsidRPr="00FD3549">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6FD0EA8" w14:textId="77777777" w:rsidR="00FD3549" w:rsidRPr="00FD3549" w:rsidRDefault="00FD3549" w:rsidP="00FD3549">
            <w:pPr>
              <w:spacing w:after="0" w:line="240" w:lineRule="auto"/>
              <w:ind w:left="113" w:right="113"/>
              <w:jc w:val="center"/>
              <w:rPr>
                <w:rFonts w:ascii="Calibri" w:eastAsia="Times New Roman" w:hAnsi="Calibri" w:cs="Times New Roman"/>
                <w:b/>
                <w:sz w:val="14"/>
                <w:szCs w:val="14"/>
                <w:lang w:eastAsia="en-GB"/>
              </w:rPr>
            </w:pPr>
            <w:r w:rsidRPr="00FD3549">
              <w:rPr>
                <w:rFonts w:ascii="Calibri" w:eastAsia="Times New Roman" w:hAnsi="Calibri" w:cs="Times New Roman"/>
                <w:b/>
                <w:sz w:val="14"/>
                <w:szCs w:val="14"/>
                <w:lang w:eastAsia="en-GB"/>
              </w:rPr>
              <w:t xml:space="preserve">Marks </w:t>
            </w:r>
          </w:p>
          <w:p w14:paraId="7528263C" w14:textId="77777777" w:rsidR="00FD3549" w:rsidRPr="00FD3549" w:rsidRDefault="00FD3549" w:rsidP="00FD3549">
            <w:pPr>
              <w:spacing w:after="0" w:line="240" w:lineRule="auto"/>
              <w:ind w:left="113" w:right="113"/>
              <w:jc w:val="center"/>
              <w:rPr>
                <w:rFonts w:ascii="Calibri" w:eastAsia="Times New Roman" w:hAnsi="Calibri" w:cs="Times New Roman"/>
                <w:b/>
                <w:sz w:val="14"/>
                <w:szCs w:val="14"/>
                <w:lang w:eastAsia="en-GB"/>
              </w:rPr>
            </w:pPr>
            <w:r w:rsidRPr="00FD3549">
              <w:rPr>
                <w:rFonts w:ascii="Calibri" w:eastAsia="Times New Roman" w:hAnsi="Calibri" w:cs="Times New Roman"/>
                <w:b/>
                <w:sz w:val="14"/>
                <w:szCs w:val="14"/>
                <w:lang w:eastAsia="en-GB"/>
              </w:rPr>
              <w:t>awarded</w:t>
            </w:r>
          </w:p>
        </w:tc>
      </w:tr>
      <w:tr w:rsidR="00FD3549" w:rsidRPr="00FD3549" w14:paraId="07D0B4B4" w14:textId="77777777" w:rsidTr="001C4F0D">
        <w:trPr>
          <w:trHeight w:val="450"/>
        </w:trPr>
        <w:tc>
          <w:tcPr>
            <w:tcW w:w="4435" w:type="pct"/>
            <w:tcBorders>
              <w:top w:val="single" w:sz="4" w:space="0" w:color="auto"/>
              <w:left w:val="single" w:sz="4" w:space="0" w:color="auto"/>
              <w:right w:val="single" w:sz="4" w:space="0" w:color="auto"/>
            </w:tcBorders>
            <w:shd w:val="clear" w:color="auto" w:fill="D9D9D9"/>
          </w:tcPr>
          <w:p w14:paraId="2D668F5F" w14:textId="77777777" w:rsidR="00FD3549" w:rsidRPr="00FD3549" w:rsidRDefault="00FD3549" w:rsidP="00FD3549">
            <w:pPr>
              <w:spacing w:after="0" w:line="240" w:lineRule="auto"/>
              <w:rPr>
                <w:rFonts w:ascii="Calibri" w:eastAsia="Times New Roman" w:hAnsi="Calibri" w:cs="Times New Roman"/>
                <w:b/>
                <w:sz w:val="16"/>
                <w:szCs w:val="16"/>
                <w:lang w:eastAsia="en-GB"/>
              </w:rPr>
            </w:pPr>
            <w:r w:rsidRPr="00FD3549">
              <w:rPr>
                <w:rFonts w:ascii="Calibri" w:eastAsia="Times New Roman" w:hAnsi="Calibri" w:cs="Times New Roman"/>
                <w:b/>
                <w:sz w:val="20"/>
                <w:szCs w:val="16"/>
                <w:lang w:eastAsia="en-GB"/>
              </w:rPr>
              <w:t xml:space="preserve">1. </w:t>
            </w:r>
            <w:r w:rsidRPr="00FD3549">
              <w:rPr>
                <w:rFonts w:ascii="Calibri" w:eastAsia="Times New Roman" w:hAnsi="Calibri" w:cs="Times New Roman"/>
                <w:b/>
                <w:sz w:val="20"/>
                <w:szCs w:val="20"/>
                <w:lang w:eastAsia="en-GB"/>
              </w:rPr>
              <w:t>Research-informed Literature</w:t>
            </w:r>
            <w:r w:rsidRPr="00FD3549">
              <w:rPr>
                <w:rFonts w:ascii="Calibri" w:eastAsia="Times New Roman" w:hAnsi="Calibri" w:cs="Times New Roman"/>
                <w:b/>
                <w:sz w:val="16"/>
                <w:szCs w:val="16"/>
                <w:lang w:eastAsia="en-GB"/>
              </w:rPr>
              <w:t xml:space="preserve"> </w:t>
            </w:r>
          </w:p>
          <w:p w14:paraId="52970D2C" w14:textId="77777777" w:rsidR="00FD3549" w:rsidRPr="00FD3549" w:rsidRDefault="00FD3549" w:rsidP="00FD3549">
            <w:pPr>
              <w:spacing w:after="120" w:line="240" w:lineRule="auto"/>
              <w:rPr>
                <w:rFonts w:ascii="Calibri" w:eastAsia="Times New Roman" w:hAnsi="Calibri" w:cs="Times New Roman"/>
                <w:sz w:val="14"/>
                <w:szCs w:val="14"/>
                <w:lang w:eastAsia="en-GB"/>
              </w:rPr>
            </w:pPr>
            <w:r w:rsidRPr="00FD3549">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07E12CC6" w14:textId="77777777" w:rsidR="00FD3549" w:rsidRPr="00FD3549" w:rsidRDefault="00FD3549" w:rsidP="00FD354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47F6EF6" w14:textId="77777777" w:rsidR="00FD3549" w:rsidRPr="00FD3549" w:rsidRDefault="00FD3549" w:rsidP="00FD3549">
            <w:pPr>
              <w:spacing w:after="0" w:line="240" w:lineRule="auto"/>
              <w:jc w:val="center"/>
              <w:rPr>
                <w:rFonts w:ascii="Calibri" w:eastAsia="Times New Roman" w:hAnsi="Calibri" w:cs="Times New Roman"/>
                <w:sz w:val="32"/>
                <w:szCs w:val="20"/>
                <w:lang w:eastAsia="en-GB"/>
              </w:rPr>
            </w:pPr>
          </w:p>
        </w:tc>
      </w:tr>
      <w:tr w:rsidR="00FD3549" w:rsidRPr="00FD3549" w14:paraId="47590ABD" w14:textId="77777777" w:rsidTr="001C4F0D">
        <w:trPr>
          <w:trHeight w:val="450"/>
        </w:trPr>
        <w:tc>
          <w:tcPr>
            <w:tcW w:w="4435" w:type="pct"/>
            <w:vMerge w:val="restart"/>
            <w:tcBorders>
              <w:top w:val="single" w:sz="4" w:space="0" w:color="auto"/>
              <w:left w:val="single" w:sz="4" w:space="0" w:color="auto"/>
              <w:right w:val="single" w:sz="4" w:space="0" w:color="auto"/>
            </w:tcBorders>
          </w:tcPr>
          <w:p w14:paraId="6CB10EFE" w14:textId="77777777" w:rsidR="00FD3549" w:rsidRPr="00FD3549" w:rsidRDefault="00FD3549" w:rsidP="00FD3549">
            <w:pPr>
              <w:spacing w:after="120" w:line="240" w:lineRule="auto"/>
              <w:rPr>
                <w:rFonts w:ascii="Calibri" w:eastAsia="Times New Roman" w:hAnsi="Calibri" w:cs="Times New Roman"/>
                <w:sz w:val="20"/>
                <w:szCs w:val="14"/>
                <w:lang w:eastAsia="en-GB"/>
              </w:rPr>
            </w:pPr>
            <w:bookmarkStart w:id="25" w:name="feedbackRIL"/>
            <w:bookmarkEnd w:id="25"/>
            <w:r w:rsidRPr="00FD3549">
              <w:rPr>
                <w:rFonts w:ascii="Calibri" w:eastAsia="Times New Roman" w:hAnsi="Calibri" w:cs="Times New Roman"/>
                <w:sz w:val="20"/>
                <w:szCs w:val="14"/>
                <w:lang w:eastAsia="en-GB"/>
              </w:rPr>
              <w:t>Reference list is adequate, but your application of the references could be improved. (Grade mark: 50.00%)</w:t>
            </w:r>
          </w:p>
        </w:tc>
        <w:tc>
          <w:tcPr>
            <w:tcW w:w="283" w:type="pct"/>
            <w:tcBorders>
              <w:top w:val="single" w:sz="4" w:space="0" w:color="auto"/>
              <w:left w:val="single" w:sz="4" w:space="0" w:color="auto"/>
              <w:right w:val="single" w:sz="4" w:space="0" w:color="auto"/>
            </w:tcBorders>
          </w:tcPr>
          <w:p w14:paraId="5F99098D" w14:textId="77777777" w:rsidR="00FD3549" w:rsidRPr="00FD3549" w:rsidRDefault="00FD3549" w:rsidP="00FD3549">
            <w:pPr>
              <w:spacing w:after="0" w:line="240" w:lineRule="auto"/>
              <w:jc w:val="center"/>
              <w:rPr>
                <w:rFonts w:ascii="Calibri" w:eastAsia="Times New Roman" w:hAnsi="Calibri" w:cs="Times New Roman"/>
                <w:sz w:val="20"/>
                <w:szCs w:val="20"/>
                <w:lang w:eastAsia="en-GB"/>
              </w:rPr>
            </w:pPr>
            <w:bookmarkStart w:id="26" w:name="totalRIL"/>
            <w:bookmarkEnd w:id="26"/>
            <w:r w:rsidRPr="00FD3549">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0D1059FE" w14:textId="77777777" w:rsidR="00FD3549" w:rsidRPr="00FD3549" w:rsidRDefault="00FD3549" w:rsidP="00FD3549">
            <w:pPr>
              <w:spacing w:after="0" w:line="240" w:lineRule="auto"/>
              <w:jc w:val="center"/>
              <w:rPr>
                <w:rFonts w:ascii="Calibri" w:eastAsia="Times New Roman" w:hAnsi="Calibri" w:cs="Times New Roman"/>
                <w:sz w:val="20"/>
                <w:szCs w:val="20"/>
                <w:lang w:eastAsia="en-GB"/>
              </w:rPr>
            </w:pPr>
            <w:bookmarkStart w:id="27" w:name="markRIL"/>
            <w:bookmarkEnd w:id="27"/>
            <w:r w:rsidRPr="00FD3549">
              <w:rPr>
                <w:rFonts w:ascii="Calibri" w:eastAsia="Times New Roman" w:hAnsi="Calibri" w:cs="Times New Roman"/>
                <w:sz w:val="20"/>
                <w:szCs w:val="20"/>
                <w:lang w:eastAsia="en-GB"/>
              </w:rPr>
              <w:t>2.5</w:t>
            </w:r>
          </w:p>
        </w:tc>
      </w:tr>
      <w:tr w:rsidR="00FD3549" w:rsidRPr="00FD3549" w14:paraId="59897172" w14:textId="77777777" w:rsidTr="001C4F0D">
        <w:trPr>
          <w:trHeight w:val="451"/>
        </w:trPr>
        <w:tc>
          <w:tcPr>
            <w:tcW w:w="4435" w:type="pct"/>
            <w:vMerge/>
            <w:tcBorders>
              <w:left w:val="single" w:sz="4" w:space="0" w:color="auto"/>
              <w:bottom w:val="single" w:sz="4" w:space="0" w:color="auto"/>
              <w:right w:val="single" w:sz="4" w:space="0" w:color="auto"/>
            </w:tcBorders>
          </w:tcPr>
          <w:p w14:paraId="3DFDC79B" w14:textId="77777777" w:rsidR="00FD3549" w:rsidRPr="00FD3549" w:rsidRDefault="00FD3549" w:rsidP="00FD354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BDF6212" w14:textId="77777777" w:rsidR="00FD3549" w:rsidRPr="00FD3549" w:rsidRDefault="00FD3549" w:rsidP="00FD354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3C2216F" w14:textId="77777777" w:rsidR="00FD3549" w:rsidRPr="00FD3549" w:rsidRDefault="00FD3549" w:rsidP="00FD3549">
            <w:pPr>
              <w:spacing w:after="0" w:line="240" w:lineRule="auto"/>
              <w:jc w:val="center"/>
              <w:rPr>
                <w:rFonts w:ascii="Calibri" w:eastAsia="Times New Roman" w:hAnsi="Calibri" w:cs="Times New Roman"/>
                <w:sz w:val="32"/>
                <w:szCs w:val="20"/>
                <w:lang w:eastAsia="en-GB"/>
              </w:rPr>
            </w:pPr>
          </w:p>
        </w:tc>
      </w:tr>
      <w:tr w:rsidR="00FD3549" w:rsidRPr="00FD3549" w14:paraId="1A05ED79" w14:textId="77777777" w:rsidTr="001C4F0D">
        <w:trPr>
          <w:trHeight w:val="450"/>
        </w:trPr>
        <w:tc>
          <w:tcPr>
            <w:tcW w:w="4435" w:type="pct"/>
            <w:tcBorders>
              <w:top w:val="single" w:sz="4" w:space="0" w:color="auto"/>
              <w:left w:val="single" w:sz="4" w:space="0" w:color="auto"/>
              <w:right w:val="single" w:sz="4" w:space="0" w:color="auto"/>
            </w:tcBorders>
            <w:shd w:val="clear" w:color="auto" w:fill="D9D9D9"/>
          </w:tcPr>
          <w:p w14:paraId="08D1FF41" w14:textId="77777777" w:rsidR="00FD3549" w:rsidRPr="00FD3549" w:rsidRDefault="00FD3549" w:rsidP="00FD3549">
            <w:pPr>
              <w:spacing w:after="0" w:line="240" w:lineRule="auto"/>
              <w:rPr>
                <w:rFonts w:ascii="Calibri" w:eastAsia="Times New Roman" w:hAnsi="Calibri" w:cs="Times New Roman"/>
                <w:b/>
                <w:sz w:val="20"/>
                <w:szCs w:val="20"/>
                <w:lang w:eastAsia="en-GB"/>
              </w:rPr>
            </w:pPr>
            <w:r w:rsidRPr="00FD3549">
              <w:rPr>
                <w:rFonts w:ascii="Calibri" w:eastAsia="Times New Roman" w:hAnsi="Calibri" w:cs="Times New Roman"/>
                <w:b/>
                <w:sz w:val="20"/>
                <w:szCs w:val="16"/>
                <w:lang w:eastAsia="en-GB"/>
              </w:rPr>
              <w:t xml:space="preserve">2. </w:t>
            </w:r>
            <w:r w:rsidRPr="00FD3549">
              <w:rPr>
                <w:rFonts w:ascii="Calibri" w:eastAsia="Times New Roman" w:hAnsi="Calibri" w:cs="Times New Roman"/>
                <w:b/>
                <w:sz w:val="20"/>
                <w:szCs w:val="20"/>
                <w:lang w:eastAsia="en-GB"/>
              </w:rPr>
              <w:t>Knowledge and Understanding of Subject</w:t>
            </w:r>
          </w:p>
          <w:p w14:paraId="7B3A161C" w14:textId="77777777" w:rsidR="00FD3549" w:rsidRPr="00FD3549" w:rsidRDefault="00FD3549" w:rsidP="00FD3549">
            <w:pPr>
              <w:spacing w:after="120" w:line="240" w:lineRule="auto"/>
              <w:rPr>
                <w:rFonts w:ascii="Calibri" w:eastAsia="Times New Roman" w:hAnsi="Calibri" w:cs="Times New Roman"/>
                <w:sz w:val="14"/>
                <w:szCs w:val="14"/>
                <w:lang w:eastAsia="en-GB"/>
              </w:rPr>
            </w:pPr>
            <w:r w:rsidRPr="00FD3549">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7E6F2488" w14:textId="77777777" w:rsidR="00FD3549" w:rsidRPr="00FD3549" w:rsidRDefault="00FD3549" w:rsidP="00FD354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8D9790F" w14:textId="77777777" w:rsidR="00FD3549" w:rsidRPr="00FD3549" w:rsidRDefault="00FD3549" w:rsidP="00FD3549">
            <w:pPr>
              <w:spacing w:after="0" w:line="240" w:lineRule="auto"/>
              <w:jc w:val="center"/>
              <w:rPr>
                <w:rFonts w:ascii="Calibri" w:eastAsia="Times New Roman" w:hAnsi="Calibri" w:cs="Times New Roman"/>
                <w:sz w:val="32"/>
                <w:szCs w:val="20"/>
                <w:lang w:eastAsia="en-GB"/>
              </w:rPr>
            </w:pPr>
          </w:p>
        </w:tc>
      </w:tr>
      <w:tr w:rsidR="00FD3549" w:rsidRPr="00FD3549" w14:paraId="5618235D" w14:textId="77777777" w:rsidTr="001C4F0D">
        <w:trPr>
          <w:trHeight w:val="450"/>
        </w:trPr>
        <w:tc>
          <w:tcPr>
            <w:tcW w:w="4435" w:type="pct"/>
            <w:vMerge w:val="restart"/>
            <w:tcBorders>
              <w:top w:val="single" w:sz="4" w:space="0" w:color="auto"/>
              <w:left w:val="single" w:sz="4" w:space="0" w:color="auto"/>
              <w:right w:val="single" w:sz="4" w:space="0" w:color="auto"/>
            </w:tcBorders>
          </w:tcPr>
          <w:p w14:paraId="7073F732" w14:textId="77777777" w:rsidR="00FD3549" w:rsidRPr="00FD3549" w:rsidRDefault="00FD3549" w:rsidP="00FD3549">
            <w:pPr>
              <w:spacing w:after="120" w:line="240" w:lineRule="auto"/>
              <w:rPr>
                <w:rFonts w:ascii="Calibri" w:eastAsia="Times New Roman" w:hAnsi="Calibri" w:cs="Times New Roman"/>
                <w:sz w:val="20"/>
                <w:szCs w:val="14"/>
                <w:lang w:eastAsia="en-GB"/>
              </w:rPr>
            </w:pPr>
            <w:bookmarkStart w:id="28" w:name="feedbackKUS"/>
            <w:bookmarkEnd w:id="28"/>
            <w:r w:rsidRPr="00FD3549">
              <w:rPr>
                <w:rFonts w:ascii="Calibri" w:eastAsia="Times New Roman" w:hAnsi="Calibri" w:cs="Times New Roman"/>
                <w:sz w:val="20"/>
                <w:szCs w:val="14"/>
                <w:lang w:eastAsia="en-GB"/>
              </w:rPr>
              <w:t>Demonstrates satisfactory knowledge of the understanding of the SQL Data Definition Language. There is, however, room for improvement. Aim to improve your understanding of foreign keys. It is evident from your submitted file that you were not entirely sure what columns should/should not be foreign keys. Additionally, you have made the VehicleRegNo in the DriverSchedule a foreign key which is incorrect. It is just a column to store the vehicle reg no used for that day as driver's may change/upgrade their cars as time goes on. You have used CHAR for your JourneyMileage column. This needs to be a numeric type so that it can store the distance (number e.g. 3.5 miles) of a journey. Also consider using the BIT Data type for Yes/No type data e.g. for the CurrentlyAvailable column. Some of your INSERT statements did not work because you were trying to insert data larger than the column size you had specified for the table. For example, you were trying to insert 'D02203' into the DriverNo column in the Driver table which had a size of five characters. You have also not implemented any indexes. (Grade mark: 45.00%)</w:t>
            </w:r>
          </w:p>
        </w:tc>
        <w:tc>
          <w:tcPr>
            <w:tcW w:w="283" w:type="pct"/>
            <w:tcBorders>
              <w:top w:val="single" w:sz="4" w:space="0" w:color="auto"/>
              <w:left w:val="single" w:sz="4" w:space="0" w:color="auto"/>
              <w:right w:val="single" w:sz="4" w:space="0" w:color="auto"/>
            </w:tcBorders>
          </w:tcPr>
          <w:p w14:paraId="2BDF3ADE" w14:textId="77777777" w:rsidR="00FD3549" w:rsidRPr="00FD3549" w:rsidRDefault="00FD3549" w:rsidP="00FD3549">
            <w:pPr>
              <w:spacing w:after="0" w:line="240" w:lineRule="auto"/>
              <w:jc w:val="center"/>
              <w:rPr>
                <w:rFonts w:ascii="Calibri" w:eastAsia="Times New Roman" w:hAnsi="Calibri" w:cs="Times New Roman"/>
                <w:sz w:val="20"/>
                <w:szCs w:val="20"/>
                <w:lang w:eastAsia="en-GB"/>
              </w:rPr>
            </w:pPr>
            <w:bookmarkStart w:id="29" w:name="totalKUS"/>
            <w:bookmarkEnd w:id="29"/>
            <w:r w:rsidRPr="00FD3549">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2DE21A4F" w14:textId="77777777" w:rsidR="00FD3549" w:rsidRPr="00FD3549" w:rsidRDefault="00FD3549" w:rsidP="00FD3549">
            <w:pPr>
              <w:spacing w:after="0" w:line="240" w:lineRule="auto"/>
              <w:jc w:val="center"/>
              <w:rPr>
                <w:rFonts w:ascii="Calibri" w:eastAsia="Times New Roman" w:hAnsi="Calibri" w:cs="Times New Roman"/>
                <w:sz w:val="20"/>
                <w:szCs w:val="20"/>
                <w:lang w:eastAsia="en-GB"/>
              </w:rPr>
            </w:pPr>
            <w:bookmarkStart w:id="30" w:name="markKUS"/>
            <w:bookmarkEnd w:id="30"/>
            <w:r w:rsidRPr="00FD3549">
              <w:rPr>
                <w:rFonts w:ascii="Calibri" w:eastAsia="Times New Roman" w:hAnsi="Calibri" w:cs="Times New Roman"/>
                <w:sz w:val="20"/>
                <w:szCs w:val="20"/>
                <w:lang w:eastAsia="en-GB"/>
              </w:rPr>
              <w:t>9</w:t>
            </w:r>
          </w:p>
        </w:tc>
      </w:tr>
      <w:tr w:rsidR="00FD3549" w:rsidRPr="00FD3549" w14:paraId="6F17487E" w14:textId="77777777" w:rsidTr="001C4F0D">
        <w:trPr>
          <w:trHeight w:val="451"/>
        </w:trPr>
        <w:tc>
          <w:tcPr>
            <w:tcW w:w="4435" w:type="pct"/>
            <w:vMerge/>
            <w:tcBorders>
              <w:left w:val="single" w:sz="4" w:space="0" w:color="auto"/>
              <w:bottom w:val="single" w:sz="4" w:space="0" w:color="auto"/>
              <w:right w:val="single" w:sz="4" w:space="0" w:color="auto"/>
            </w:tcBorders>
          </w:tcPr>
          <w:p w14:paraId="77117861" w14:textId="77777777" w:rsidR="00FD3549" w:rsidRPr="00FD3549" w:rsidRDefault="00FD3549" w:rsidP="00FD354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4441A05" w14:textId="77777777" w:rsidR="00FD3549" w:rsidRPr="00FD3549" w:rsidRDefault="00FD3549" w:rsidP="00FD354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3A72A86" w14:textId="77777777" w:rsidR="00FD3549" w:rsidRPr="00FD3549" w:rsidRDefault="00FD3549" w:rsidP="00FD3549">
            <w:pPr>
              <w:spacing w:after="0" w:line="240" w:lineRule="auto"/>
              <w:jc w:val="center"/>
              <w:rPr>
                <w:rFonts w:ascii="Calibri" w:eastAsia="Times New Roman" w:hAnsi="Calibri" w:cs="Times New Roman"/>
                <w:sz w:val="32"/>
                <w:szCs w:val="20"/>
                <w:lang w:eastAsia="en-GB"/>
              </w:rPr>
            </w:pPr>
          </w:p>
        </w:tc>
      </w:tr>
      <w:tr w:rsidR="00FD3549" w:rsidRPr="00FD3549" w14:paraId="74E2BFA7" w14:textId="77777777" w:rsidTr="001C4F0D">
        <w:trPr>
          <w:trHeight w:val="450"/>
        </w:trPr>
        <w:tc>
          <w:tcPr>
            <w:tcW w:w="4435" w:type="pct"/>
            <w:tcBorders>
              <w:top w:val="single" w:sz="4" w:space="0" w:color="auto"/>
              <w:left w:val="single" w:sz="4" w:space="0" w:color="auto"/>
              <w:right w:val="single" w:sz="4" w:space="0" w:color="auto"/>
            </w:tcBorders>
            <w:shd w:val="clear" w:color="auto" w:fill="D9D9D9"/>
          </w:tcPr>
          <w:p w14:paraId="6B4506AD" w14:textId="77777777" w:rsidR="00FD3549" w:rsidRPr="00FD3549" w:rsidRDefault="00FD3549" w:rsidP="00FD3549">
            <w:pPr>
              <w:spacing w:after="0" w:line="240" w:lineRule="auto"/>
              <w:rPr>
                <w:rFonts w:ascii="Calibri" w:eastAsia="Times New Roman" w:hAnsi="Calibri" w:cs="Times New Roman"/>
                <w:b/>
                <w:sz w:val="16"/>
                <w:szCs w:val="16"/>
                <w:lang w:eastAsia="en-GB"/>
              </w:rPr>
            </w:pPr>
            <w:r w:rsidRPr="00FD3549">
              <w:rPr>
                <w:rFonts w:ascii="Calibri" w:eastAsia="Times New Roman" w:hAnsi="Calibri" w:cs="Times New Roman"/>
                <w:b/>
                <w:sz w:val="20"/>
                <w:szCs w:val="16"/>
                <w:lang w:eastAsia="en-GB"/>
              </w:rPr>
              <w:t xml:space="preserve">3. </w:t>
            </w:r>
            <w:r w:rsidRPr="00FD3549">
              <w:rPr>
                <w:rFonts w:ascii="Calibri" w:eastAsia="Times New Roman" w:hAnsi="Calibri" w:cs="Times New Roman"/>
                <w:b/>
                <w:sz w:val="20"/>
                <w:szCs w:val="20"/>
                <w:lang w:eastAsia="en-GB"/>
              </w:rPr>
              <w:t>Analysis</w:t>
            </w:r>
          </w:p>
          <w:p w14:paraId="521E1342" w14:textId="77777777" w:rsidR="00FD3549" w:rsidRPr="00FD3549" w:rsidRDefault="00FD3549" w:rsidP="00FD3549">
            <w:pPr>
              <w:spacing w:after="120" w:line="240" w:lineRule="auto"/>
              <w:rPr>
                <w:rFonts w:ascii="Calibri" w:eastAsia="Times New Roman" w:hAnsi="Calibri" w:cs="Times New Roman"/>
                <w:sz w:val="14"/>
                <w:szCs w:val="14"/>
                <w:lang w:eastAsia="en-GB"/>
              </w:rPr>
            </w:pPr>
            <w:r w:rsidRPr="00FD3549">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66D5A0EB" w14:textId="77777777" w:rsidR="00FD3549" w:rsidRPr="00FD3549" w:rsidRDefault="00FD3549" w:rsidP="00FD354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C8B3E53" w14:textId="77777777" w:rsidR="00FD3549" w:rsidRPr="00FD3549" w:rsidRDefault="00FD3549" w:rsidP="00FD3549">
            <w:pPr>
              <w:spacing w:after="0" w:line="240" w:lineRule="auto"/>
              <w:jc w:val="center"/>
              <w:rPr>
                <w:rFonts w:ascii="Calibri" w:eastAsia="Times New Roman" w:hAnsi="Calibri" w:cs="Times New Roman"/>
                <w:sz w:val="32"/>
                <w:szCs w:val="20"/>
                <w:lang w:eastAsia="en-GB"/>
              </w:rPr>
            </w:pPr>
          </w:p>
        </w:tc>
      </w:tr>
      <w:tr w:rsidR="00FD3549" w:rsidRPr="00FD3549" w14:paraId="59A4118C" w14:textId="77777777" w:rsidTr="001C4F0D">
        <w:trPr>
          <w:trHeight w:val="450"/>
        </w:trPr>
        <w:tc>
          <w:tcPr>
            <w:tcW w:w="4435" w:type="pct"/>
            <w:vMerge w:val="restart"/>
            <w:tcBorders>
              <w:top w:val="single" w:sz="4" w:space="0" w:color="auto"/>
              <w:left w:val="single" w:sz="4" w:space="0" w:color="auto"/>
              <w:right w:val="single" w:sz="4" w:space="0" w:color="auto"/>
            </w:tcBorders>
          </w:tcPr>
          <w:p w14:paraId="39DF7124" w14:textId="77777777" w:rsidR="00FD3549" w:rsidRPr="00FD3549" w:rsidRDefault="00FD3549" w:rsidP="00FD3549">
            <w:pPr>
              <w:spacing w:after="120" w:line="240" w:lineRule="auto"/>
              <w:rPr>
                <w:rFonts w:ascii="Calibri" w:eastAsia="Times New Roman" w:hAnsi="Calibri" w:cs="Times New Roman"/>
                <w:sz w:val="20"/>
                <w:szCs w:val="14"/>
                <w:lang w:eastAsia="en-GB"/>
              </w:rPr>
            </w:pPr>
            <w:bookmarkStart w:id="31" w:name="feedbackANA"/>
            <w:bookmarkEnd w:id="31"/>
            <w:r w:rsidRPr="00FD3549">
              <w:rPr>
                <w:rFonts w:ascii="Calibri" w:eastAsia="Times New Roman" w:hAnsi="Calibri" w:cs="Times New Roman"/>
                <w:sz w:val="20"/>
                <w:szCs w:val="14"/>
                <w:lang w:eastAsia="en-GB"/>
              </w:rPr>
              <w:t>Although you have identified two examples of common data queries for Book and Ride, there is room for improvement. You have also not really analysed the queries in enough detail to identify suitable secondary indexes and neither have you implemented any secondary indexes in your solution.</w:t>
            </w:r>
          </w:p>
          <w:p w14:paraId="4C043523" w14:textId="77777777" w:rsidR="00FD3549" w:rsidRPr="00FD3549" w:rsidRDefault="00FD3549" w:rsidP="00FD3549">
            <w:pPr>
              <w:spacing w:after="120" w:line="240" w:lineRule="auto"/>
              <w:rPr>
                <w:rFonts w:ascii="Calibri" w:eastAsia="Times New Roman" w:hAnsi="Calibri" w:cs="Times New Roman"/>
                <w:sz w:val="20"/>
                <w:szCs w:val="14"/>
                <w:lang w:eastAsia="en-GB"/>
              </w:rPr>
            </w:pPr>
            <w:r w:rsidRPr="00FD3549">
              <w:rPr>
                <w:rFonts w:ascii="Calibri" w:eastAsia="Times New Roman" w:hAnsi="Calibri" w:cs="Times New Roman"/>
                <w:sz w:val="20"/>
                <w:szCs w:val="14"/>
                <w:lang w:eastAsia="en-GB"/>
              </w:rPr>
              <w:t>Your analysis and solution of the case study scenario for a distributed database design is not really satisfactory and it is clear that you do not really understand how distributed databases work. (Grade mark: 21.67%)</w:t>
            </w:r>
          </w:p>
        </w:tc>
        <w:tc>
          <w:tcPr>
            <w:tcW w:w="283" w:type="pct"/>
            <w:tcBorders>
              <w:top w:val="single" w:sz="4" w:space="0" w:color="auto"/>
              <w:left w:val="single" w:sz="4" w:space="0" w:color="auto"/>
              <w:right w:val="single" w:sz="4" w:space="0" w:color="auto"/>
            </w:tcBorders>
          </w:tcPr>
          <w:p w14:paraId="58776F5B" w14:textId="77777777" w:rsidR="00FD3549" w:rsidRPr="00FD3549" w:rsidRDefault="00FD3549" w:rsidP="00FD3549">
            <w:pPr>
              <w:spacing w:after="0" w:line="240" w:lineRule="auto"/>
              <w:jc w:val="center"/>
              <w:rPr>
                <w:rFonts w:ascii="Calibri" w:eastAsia="Times New Roman" w:hAnsi="Calibri" w:cs="Times New Roman"/>
                <w:sz w:val="20"/>
                <w:szCs w:val="20"/>
                <w:lang w:eastAsia="en-GB"/>
              </w:rPr>
            </w:pPr>
            <w:bookmarkStart w:id="32" w:name="totalANA"/>
            <w:bookmarkEnd w:id="32"/>
            <w:r w:rsidRPr="00FD3549">
              <w:rPr>
                <w:rFonts w:ascii="Calibri" w:eastAsia="Times New Roman" w:hAnsi="Calibri" w:cs="Times New Roman"/>
                <w:sz w:val="20"/>
                <w:szCs w:val="20"/>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78F7E89F" w14:textId="77777777" w:rsidR="00FD3549" w:rsidRPr="00FD3549" w:rsidRDefault="00FD3549" w:rsidP="00FD3549">
            <w:pPr>
              <w:spacing w:after="0" w:line="240" w:lineRule="auto"/>
              <w:jc w:val="center"/>
              <w:rPr>
                <w:rFonts w:ascii="Calibri" w:eastAsia="Times New Roman" w:hAnsi="Calibri" w:cs="Times New Roman"/>
                <w:sz w:val="20"/>
                <w:szCs w:val="20"/>
                <w:lang w:eastAsia="en-GB"/>
              </w:rPr>
            </w:pPr>
            <w:bookmarkStart w:id="33" w:name="markANA"/>
            <w:bookmarkEnd w:id="33"/>
            <w:r w:rsidRPr="00FD3549">
              <w:rPr>
                <w:rFonts w:ascii="Calibri" w:eastAsia="Times New Roman" w:hAnsi="Calibri" w:cs="Times New Roman"/>
                <w:sz w:val="20"/>
                <w:szCs w:val="20"/>
                <w:lang w:eastAsia="en-GB"/>
              </w:rPr>
              <w:t>6.5</w:t>
            </w:r>
          </w:p>
        </w:tc>
      </w:tr>
      <w:tr w:rsidR="00FD3549" w:rsidRPr="00FD3549" w14:paraId="5F9A940F" w14:textId="77777777" w:rsidTr="001C4F0D">
        <w:trPr>
          <w:trHeight w:val="451"/>
        </w:trPr>
        <w:tc>
          <w:tcPr>
            <w:tcW w:w="4435" w:type="pct"/>
            <w:vMerge/>
            <w:tcBorders>
              <w:left w:val="single" w:sz="4" w:space="0" w:color="auto"/>
              <w:bottom w:val="single" w:sz="4" w:space="0" w:color="auto"/>
              <w:right w:val="single" w:sz="4" w:space="0" w:color="auto"/>
            </w:tcBorders>
          </w:tcPr>
          <w:p w14:paraId="06421662" w14:textId="77777777" w:rsidR="00FD3549" w:rsidRPr="00FD3549" w:rsidRDefault="00FD3549" w:rsidP="00FD354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0615E02" w14:textId="77777777" w:rsidR="00FD3549" w:rsidRPr="00FD3549" w:rsidRDefault="00FD3549" w:rsidP="00FD354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260333E" w14:textId="77777777" w:rsidR="00FD3549" w:rsidRPr="00FD3549" w:rsidRDefault="00FD3549" w:rsidP="00FD3549">
            <w:pPr>
              <w:spacing w:after="0" w:line="240" w:lineRule="auto"/>
              <w:jc w:val="center"/>
              <w:rPr>
                <w:rFonts w:ascii="Calibri" w:eastAsia="Times New Roman" w:hAnsi="Calibri" w:cs="Times New Roman"/>
                <w:sz w:val="32"/>
                <w:szCs w:val="20"/>
                <w:lang w:eastAsia="en-GB"/>
              </w:rPr>
            </w:pPr>
          </w:p>
        </w:tc>
      </w:tr>
      <w:tr w:rsidR="00FD3549" w:rsidRPr="00FD3549" w14:paraId="175F9E34" w14:textId="77777777" w:rsidTr="001C4F0D">
        <w:trPr>
          <w:trHeight w:val="450"/>
        </w:trPr>
        <w:tc>
          <w:tcPr>
            <w:tcW w:w="4435" w:type="pct"/>
            <w:tcBorders>
              <w:top w:val="single" w:sz="4" w:space="0" w:color="auto"/>
              <w:left w:val="single" w:sz="4" w:space="0" w:color="auto"/>
              <w:right w:val="single" w:sz="4" w:space="0" w:color="auto"/>
            </w:tcBorders>
            <w:shd w:val="clear" w:color="auto" w:fill="D9D9D9"/>
          </w:tcPr>
          <w:p w14:paraId="482EE8AD" w14:textId="77777777" w:rsidR="00FD3549" w:rsidRPr="00FD3549" w:rsidRDefault="00FD3549" w:rsidP="00FD3549">
            <w:pPr>
              <w:spacing w:after="0" w:line="240" w:lineRule="auto"/>
              <w:rPr>
                <w:rFonts w:ascii="Calibri" w:eastAsia="Times New Roman" w:hAnsi="Calibri" w:cs="Times New Roman"/>
                <w:b/>
                <w:sz w:val="16"/>
                <w:szCs w:val="16"/>
                <w:lang w:eastAsia="en-GB"/>
              </w:rPr>
            </w:pPr>
            <w:r w:rsidRPr="00FD3549">
              <w:rPr>
                <w:rFonts w:ascii="Calibri" w:eastAsia="Times New Roman" w:hAnsi="Calibri" w:cs="Times New Roman"/>
                <w:b/>
                <w:sz w:val="20"/>
                <w:szCs w:val="16"/>
                <w:lang w:eastAsia="en-GB"/>
              </w:rPr>
              <w:t xml:space="preserve">4. </w:t>
            </w:r>
            <w:r w:rsidRPr="00FD3549">
              <w:rPr>
                <w:rFonts w:ascii="Calibri" w:eastAsia="Times New Roman" w:hAnsi="Calibri" w:cs="Times New Roman"/>
                <w:b/>
                <w:sz w:val="20"/>
                <w:szCs w:val="20"/>
                <w:lang w:eastAsia="en-GB"/>
              </w:rPr>
              <w:t>Practical Application and Deployment</w:t>
            </w:r>
          </w:p>
          <w:p w14:paraId="4AA11DE6" w14:textId="77777777" w:rsidR="00FD3549" w:rsidRPr="00FD3549" w:rsidRDefault="00FD3549" w:rsidP="00FD3549">
            <w:pPr>
              <w:spacing w:after="120" w:line="240" w:lineRule="auto"/>
              <w:rPr>
                <w:rFonts w:ascii="Calibri" w:eastAsia="Times New Roman" w:hAnsi="Calibri" w:cs="Times New Roman"/>
                <w:sz w:val="14"/>
                <w:szCs w:val="14"/>
                <w:lang w:eastAsia="en-GB"/>
              </w:rPr>
            </w:pPr>
            <w:r w:rsidRPr="00FD3549">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2204CD5C" w14:textId="77777777" w:rsidR="00FD3549" w:rsidRPr="00FD3549" w:rsidRDefault="00FD3549" w:rsidP="00FD354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D46FCDE" w14:textId="77777777" w:rsidR="00FD3549" w:rsidRPr="00FD3549" w:rsidRDefault="00FD3549" w:rsidP="00FD3549">
            <w:pPr>
              <w:spacing w:after="0" w:line="240" w:lineRule="auto"/>
              <w:jc w:val="center"/>
              <w:rPr>
                <w:rFonts w:ascii="Calibri" w:eastAsia="Times New Roman" w:hAnsi="Calibri" w:cs="Times New Roman"/>
                <w:sz w:val="32"/>
                <w:szCs w:val="20"/>
                <w:lang w:eastAsia="en-GB"/>
              </w:rPr>
            </w:pPr>
          </w:p>
        </w:tc>
      </w:tr>
      <w:tr w:rsidR="00FD3549" w:rsidRPr="00FD3549" w14:paraId="3A1CD13C" w14:textId="77777777" w:rsidTr="001C4F0D">
        <w:trPr>
          <w:trHeight w:val="451"/>
        </w:trPr>
        <w:tc>
          <w:tcPr>
            <w:tcW w:w="4435" w:type="pct"/>
            <w:vMerge w:val="restart"/>
            <w:tcBorders>
              <w:top w:val="single" w:sz="4" w:space="0" w:color="auto"/>
              <w:left w:val="single" w:sz="4" w:space="0" w:color="auto"/>
              <w:right w:val="single" w:sz="4" w:space="0" w:color="auto"/>
            </w:tcBorders>
          </w:tcPr>
          <w:p w14:paraId="4A44E44B" w14:textId="77777777" w:rsidR="00FD3549" w:rsidRPr="00FD3549" w:rsidRDefault="00FD3549" w:rsidP="00FD3549">
            <w:pPr>
              <w:spacing w:after="120" w:line="240" w:lineRule="auto"/>
              <w:rPr>
                <w:rFonts w:ascii="Calibri" w:eastAsia="Times New Roman" w:hAnsi="Calibri" w:cs="Times New Roman"/>
                <w:sz w:val="20"/>
                <w:szCs w:val="14"/>
                <w:lang w:eastAsia="en-GB"/>
              </w:rPr>
            </w:pPr>
            <w:bookmarkStart w:id="34" w:name="feedbackPAD"/>
            <w:bookmarkEnd w:id="34"/>
            <w:r w:rsidRPr="00FD3549">
              <w:rPr>
                <w:rFonts w:ascii="Calibri" w:eastAsia="Times New Roman" w:hAnsi="Calibri" w:cs="Times New Roman"/>
                <w:sz w:val="20"/>
                <w:szCs w:val="14"/>
                <w:lang w:eastAsia="en-GB"/>
              </w:rPr>
              <w:t>An average attempt. Although you have attempted most parts of the assignment, there were some errors with your implementation which meant about half of the solution worked. See comments above under knowledge and understanding. Some additional things to note: The implementation of the transaction which you have been implemented as a trigger unfortunately, is not quite correct. You need to calculate the SUM of all hours worked for a week and check if this is greater than 40. CardCVV - note that some cards use 4 numbers. Be careful with your use of NOT NULL - most of your choices are very good and you have provided good reasons in your comments, but take note of those columns whose values may not be specified when first inserting the data. For example, AssignedDriverNo - in some scenarios it may not be possible or necessary/practical to assign a driver immediately e.g. all drivers may be currently booked out at the time of booking or if the customer is making the booking way in advanced. Please note that you have submitted too many files, some of which are redundant but I still had to look through all of them to find the relevant code for the assignment. The assignment brief clearly states that you should submit TWO files only and I announced and warned you all about this several times in class. Additionally, your submitted code did not always work, which meant I had to execute the code almost statement by statement to find out what was working and what was not in several files. (Grade mark: 50.00%)</w:t>
            </w:r>
          </w:p>
        </w:tc>
        <w:tc>
          <w:tcPr>
            <w:tcW w:w="283" w:type="pct"/>
            <w:tcBorders>
              <w:top w:val="single" w:sz="4" w:space="0" w:color="auto"/>
              <w:left w:val="single" w:sz="4" w:space="0" w:color="auto"/>
              <w:right w:val="single" w:sz="4" w:space="0" w:color="auto"/>
            </w:tcBorders>
          </w:tcPr>
          <w:p w14:paraId="4FF6DBF3" w14:textId="77777777" w:rsidR="00FD3549" w:rsidRPr="00FD3549" w:rsidRDefault="00FD3549" w:rsidP="00FD3549">
            <w:pPr>
              <w:spacing w:after="0" w:line="240" w:lineRule="auto"/>
              <w:jc w:val="center"/>
              <w:rPr>
                <w:rFonts w:ascii="Calibri" w:eastAsia="Times New Roman" w:hAnsi="Calibri" w:cs="Times New Roman"/>
                <w:sz w:val="20"/>
                <w:szCs w:val="20"/>
                <w:lang w:eastAsia="en-GB"/>
              </w:rPr>
            </w:pPr>
            <w:bookmarkStart w:id="35" w:name="totalPAD"/>
            <w:bookmarkEnd w:id="35"/>
            <w:r w:rsidRPr="00FD3549">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4C60D6CA" w14:textId="77777777" w:rsidR="00FD3549" w:rsidRPr="00FD3549" w:rsidRDefault="00FD3549" w:rsidP="00FD3549">
            <w:pPr>
              <w:spacing w:after="0" w:line="240" w:lineRule="auto"/>
              <w:jc w:val="center"/>
              <w:rPr>
                <w:rFonts w:ascii="Calibri" w:eastAsia="Times New Roman" w:hAnsi="Calibri" w:cs="Times New Roman"/>
                <w:sz w:val="20"/>
                <w:szCs w:val="20"/>
                <w:lang w:eastAsia="en-GB"/>
              </w:rPr>
            </w:pPr>
            <w:bookmarkStart w:id="36" w:name="markPAD"/>
            <w:bookmarkEnd w:id="36"/>
            <w:r w:rsidRPr="00FD3549">
              <w:rPr>
                <w:rFonts w:ascii="Calibri" w:eastAsia="Times New Roman" w:hAnsi="Calibri" w:cs="Times New Roman"/>
                <w:sz w:val="20"/>
                <w:szCs w:val="20"/>
                <w:lang w:eastAsia="en-GB"/>
              </w:rPr>
              <w:t>20</w:t>
            </w:r>
          </w:p>
        </w:tc>
      </w:tr>
      <w:tr w:rsidR="00FD3549" w:rsidRPr="00FD3549" w14:paraId="26031E11" w14:textId="77777777" w:rsidTr="001C4F0D">
        <w:trPr>
          <w:trHeight w:val="450"/>
        </w:trPr>
        <w:tc>
          <w:tcPr>
            <w:tcW w:w="4435" w:type="pct"/>
            <w:vMerge/>
            <w:tcBorders>
              <w:left w:val="single" w:sz="4" w:space="0" w:color="auto"/>
              <w:bottom w:val="single" w:sz="4" w:space="0" w:color="auto"/>
              <w:right w:val="single" w:sz="4" w:space="0" w:color="auto"/>
            </w:tcBorders>
          </w:tcPr>
          <w:p w14:paraId="7E93BA11" w14:textId="77777777" w:rsidR="00FD3549" w:rsidRPr="00FD3549" w:rsidRDefault="00FD3549" w:rsidP="00FD354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4562520" w14:textId="77777777" w:rsidR="00FD3549" w:rsidRPr="00FD3549" w:rsidRDefault="00FD3549" w:rsidP="00FD354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7DAF558" w14:textId="77777777" w:rsidR="00FD3549" w:rsidRPr="00FD3549" w:rsidRDefault="00FD3549" w:rsidP="00FD3549">
            <w:pPr>
              <w:spacing w:after="0" w:line="240" w:lineRule="auto"/>
              <w:jc w:val="center"/>
              <w:rPr>
                <w:rFonts w:ascii="Calibri" w:eastAsia="Times New Roman" w:hAnsi="Calibri" w:cs="Times New Roman"/>
                <w:sz w:val="32"/>
                <w:szCs w:val="20"/>
                <w:lang w:eastAsia="en-GB"/>
              </w:rPr>
            </w:pPr>
          </w:p>
        </w:tc>
      </w:tr>
      <w:tr w:rsidR="00FD3549" w:rsidRPr="00FD3549" w14:paraId="60782598" w14:textId="77777777" w:rsidTr="001C4F0D">
        <w:trPr>
          <w:trHeight w:val="450"/>
        </w:trPr>
        <w:tc>
          <w:tcPr>
            <w:tcW w:w="4435" w:type="pct"/>
            <w:tcBorders>
              <w:top w:val="single" w:sz="4" w:space="0" w:color="auto"/>
              <w:left w:val="single" w:sz="4" w:space="0" w:color="auto"/>
              <w:right w:val="single" w:sz="4" w:space="0" w:color="auto"/>
            </w:tcBorders>
            <w:shd w:val="clear" w:color="auto" w:fill="D9D9D9"/>
          </w:tcPr>
          <w:p w14:paraId="60A537A2" w14:textId="77777777" w:rsidR="00FD3549" w:rsidRPr="00FD3549" w:rsidRDefault="00FD3549" w:rsidP="00FD3549">
            <w:pPr>
              <w:spacing w:after="0" w:line="240" w:lineRule="auto"/>
              <w:rPr>
                <w:rFonts w:ascii="Calibri" w:eastAsia="Times New Roman" w:hAnsi="Calibri" w:cs="Times New Roman"/>
                <w:b/>
                <w:sz w:val="16"/>
                <w:szCs w:val="16"/>
                <w:lang w:eastAsia="en-GB"/>
              </w:rPr>
            </w:pPr>
            <w:r w:rsidRPr="00FD3549">
              <w:rPr>
                <w:rFonts w:ascii="Calibri" w:eastAsia="Times New Roman" w:hAnsi="Calibri" w:cs="Times New Roman"/>
                <w:b/>
                <w:sz w:val="20"/>
                <w:szCs w:val="16"/>
                <w:lang w:eastAsia="en-GB"/>
              </w:rPr>
              <w:t xml:space="preserve">5. </w:t>
            </w:r>
            <w:r w:rsidRPr="00FD3549">
              <w:rPr>
                <w:rFonts w:ascii="Calibri" w:eastAsia="Times New Roman" w:hAnsi="Calibri" w:cs="Times New Roman"/>
                <w:b/>
                <w:sz w:val="20"/>
                <w:szCs w:val="20"/>
                <w:lang w:eastAsia="en-GB"/>
              </w:rPr>
              <w:t>Skills for Professional Practice</w:t>
            </w:r>
            <w:r w:rsidRPr="00FD3549">
              <w:rPr>
                <w:rFonts w:ascii="Calibri" w:eastAsia="Times New Roman" w:hAnsi="Calibri" w:cs="Times New Roman"/>
                <w:b/>
                <w:sz w:val="16"/>
                <w:szCs w:val="16"/>
                <w:lang w:eastAsia="en-GB"/>
              </w:rPr>
              <w:t xml:space="preserve"> </w:t>
            </w:r>
          </w:p>
          <w:p w14:paraId="3D542A4D" w14:textId="77777777" w:rsidR="00FD3549" w:rsidRPr="00FD3549" w:rsidRDefault="00FD3549" w:rsidP="00FD3549">
            <w:pPr>
              <w:spacing w:after="120" w:line="240" w:lineRule="auto"/>
              <w:rPr>
                <w:rFonts w:ascii="Calibri" w:eastAsia="Times New Roman" w:hAnsi="Calibri" w:cs="Times New Roman"/>
                <w:sz w:val="14"/>
                <w:szCs w:val="14"/>
                <w:lang w:eastAsia="en-GB"/>
              </w:rPr>
            </w:pPr>
            <w:r w:rsidRPr="00FD3549">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60E7ADC1" w14:textId="77777777" w:rsidR="00FD3549" w:rsidRPr="00FD3549" w:rsidRDefault="00FD3549" w:rsidP="00FD354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301A087" w14:textId="77777777" w:rsidR="00FD3549" w:rsidRPr="00FD3549" w:rsidRDefault="00FD3549" w:rsidP="00FD3549">
            <w:pPr>
              <w:spacing w:after="0" w:line="240" w:lineRule="auto"/>
              <w:jc w:val="center"/>
              <w:rPr>
                <w:rFonts w:ascii="Calibri" w:eastAsia="Times New Roman" w:hAnsi="Calibri" w:cs="Times New Roman"/>
                <w:sz w:val="32"/>
                <w:szCs w:val="20"/>
                <w:lang w:eastAsia="en-GB"/>
              </w:rPr>
            </w:pPr>
          </w:p>
        </w:tc>
      </w:tr>
      <w:tr w:rsidR="00FD3549" w:rsidRPr="00FD3549" w14:paraId="34D5A9CD" w14:textId="77777777" w:rsidTr="001C4F0D">
        <w:trPr>
          <w:trHeight w:val="451"/>
        </w:trPr>
        <w:tc>
          <w:tcPr>
            <w:tcW w:w="4435" w:type="pct"/>
            <w:vMerge w:val="restart"/>
            <w:tcBorders>
              <w:top w:val="single" w:sz="4" w:space="0" w:color="auto"/>
              <w:left w:val="single" w:sz="4" w:space="0" w:color="auto"/>
              <w:right w:val="single" w:sz="4" w:space="0" w:color="auto"/>
            </w:tcBorders>
          </w:tcPr>
          <w:p w14:paraId="7C472E27" w14:textId="77777777" w:rsidR="00FD3549" w:rsidRPr="00FD3549" w:rsidRDefault="00FD3549" w:rsidP="00FD3549">
            <w:pPr>
              <w:spacing w:after="120" w:line="240" w:lineRule="auto"/>
              <w:rPr>
                <w:rFonts w:ascii="Calibri" w:eastAsia="Times New Roman" w:hAnsi="Calibri" w:cs="Times New Roman"/>
                <w:sz w:val="20"/>
                <w:szCs w:val="14"/>
                <w:lang w:eastAsia="en-GB"/>
              </w:rPr>
            </w:pPr>
            <w:bookmarkStart w:id="37" w:name="feedbackSPP"/>
            <w:bookmarkEnd w:id="37"/>
            <w:r w:rsidRPr="00FD3549">
              <w:rPr>
                <w:rFonts w:ascii="Calibri" w:eastAsia="Times New Roman" w:hAnsi="Calibri" w:cs="Times New Roman"/>
                <w:sz w:val="20"/>
                <w:szCs w:val="14"/>
                <w:lang w:eastAsia="en-GB"/>
              </w:rPr>
              <w:lastRenderedPageBreak/>
              <w:t>The report is of a good standard. (Grade mark: 60.00%)</w:t>
            </w:r>
          </w:p>
        </w:tc>
        <w:tc>
          <w:tcPr>
            <w:tcW w:w="283" w:type="pct"/>
            <w:tcBorders>
              <w:top w:val="single" w:sz="4" w:space="0" w:color="auto"/>
              <w:left w:val="single" w:sz="4" w:space="0" w:color="auto"/>
              <w:right w:val="single" w:sz="4" w:space="0" w:color="auto"/>
            </w:tcBorders>
          </w:tcPr>
          <w:p w14:paraId="51C28AA0" w14:textId="77777777" w:rsidR="00FD3549" w:rsidRPr="00FD3549" w:rsidRDefault="00FD3549" w:rsidP="00FD3549">
            <w:pPr>
              <w:spacing w:after="0" w:line="240" w:lineRule="auto"/>
              <w:jc w:val="center"/>
              <w:rPr>
                <w:rFonts w:ascii="Calibri" w:eastAsia="Times New Roman" w:hAnsi="Calibri" w:cs="Times New Roman"/>
                <w:sz w:val="20"/>
                <w:szCs w:val="20"/>
                <w:lang w:eastAsia="en-GB"/>
              </w:rPr>
            </w:pPr>
            <w:bookmarkStart w:id="38" w:name="totalSPP"/>
            <w:bookmarkEnd w:id="38"/>
            <w:r w:rsidRPr="00FD3549">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2F4CEABA" w14:textId="77777777" w:rsidR="00FD3549" w:rsidRPr="00FD3549" w:rsidRDefault="00FD3549" w:rsidP="00FD3549">
            <w:pPr>
              <w:spacing w:after="0" w:line="240" w:lineRule="auto"/>
              <w:jc w:val="center"/>
              <w:rPr>
                <w:rFonts w:ascii="Calibri" w:eastAsia="Times New Roman" w:hAnsi="Calibri" w:cs="Times New Roman"/>
                <w:sz w:val="20"/>
                <w:szCs w:val="20"/>
                <w:lang w:eastAsia="en-GB"/>
              </w:rPr>
            </w:pPr>
            <w:bookmarkStart w:id="39" w:name="markSPP"/>
            <w:bookmarkEnd w:id="39"/>
            <w:r w:rsidRPr="00FD3549">
              <w:rPr>
                <w:rFonts w:ascii="Calibri" w:eastAsia="Times New Roman" w:hAnsi="Calibri" w:cs="Times New Roman"/>
                <w:sz w:val="20"/>
                <w:szCs w:val="20"/>
                <w:lang w:eastAsia="en-GB"/>
              </w:rPr>
              <w:t>3</w:t>
            </w:r>
          </w:p>
        </w:tc>
      </w:tr>
      <w:tr w:rsidR="00FD3549" w:rsidRPr="00FD3549" w14:paraId="2533DAB5" w14:textId="77777777" w:rsidTr="001C4F0D">
        <w:trPr>
          <w:trHeight w:val="450"/>
        </w:trPr>
        <w:tc>
          <w:tcPr>
            <w:tcW w:w="4435" w:type="pct"/>
            <w:vMerge/>
            <w:tcBorders>
              <w:left w:val="single" w:sz="4" w:space="0" w:color="auto"/>
              <w:bottom w:val="single" w:sz="4" w:space="0" w:color="auto"/>
              <w:right w:val="single" w:sz="4" w:space="0" w:color="auto"/>
            </w:tcBorders>
          </w:tcPr>
          <w:p w14:paraId="03DFFB36" w14:textId="77777777" w:rsidR="00FD3549" w:rsidRPr="00FD3549" w:rsidRDefault="00FD3549" w:rsidP="00FD3549">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42B50302" w14:textId="77777777" w:rsidR="00FD3549" w:rsidRPr="00FD3549" w:rsidRDefault="00FD3549" w:rsidP="00FD354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5414D00" w14:textId="77777777" w:rsidR="00FD3549" w:rsidRPr="00FD3549" w:rsidRDefault="00FD3549" w:rsidP="00FD3549">
            <w:pPr>
              <w:spacing w:after="0" w:line="240" w:lineRule="auto"/>
              <w:jc w:val="center"/>
              <w:rPr>
                <w:rFonts w:ascii="Calibri" w:eastAsia="Times New Roman" w:hAnsi="Calibri" w:cs="Times New Roman"/>
                <w:sz w:val="20"/>
                <w:szCs w:val="20"/>
                <w:lang w:eastAsia="en-GB"/>
              </w:rPr>
            </w:pPr>
          </w:p>
        </w:tc>
      </w:tr>
    </w:tbl>
    <w:p w14:paraId="515A2633" w14:textId="77777777" w:rsidR="00FD3549" w:rsidRPr="00FD3549" w:rsidRDefault="00FD3549" w:rsidP="00FD3549">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D3549" w:rsidRPr="00FD3549" w14:paraId="743F7B39" w14:textId="77777777" w:rsidTr="001C4F0D">
        <w:trPr>
          <w:cantSplit/>
        </w:trPr>
        <w:tc>
          <w:tcPr>
            <w:tcW w:w="6062" w:type="dxa"/>
            <w:vMerge w:val="restart"/>
            <w:shd w:val="pct15" w:color="auto" w:fill="auto"/>
            <w:vAlign w:val="center"/>
          </w:tcPr>
          <w:p w14:paraId="0A784135" w14:textId="77777777" w:rsidR="00FD3549" w:rsidRPr="00FD3549" w:rsidRDefault="00FD3549" w:rsidP="00FD3549">
            <w:pPr>
              <w:spacing w:after="0" w:line="240" w:lineRule="auto"/>
              <w:rPr>
                <w:rFonts w:ascii="Calibri" w:eastAsia="Times New Roman" w:hAnsi="Calibri" w:cs="Times New Roman"/>
                <w:sz w:val="16"/>
                <w:szCs w:val="16"/>
                <w:lang w:eastAsia="en-GB"/>
              </w:rPr>
            </w:pPr>
            <w:r w:rsidRPr="00FD3549">
              <w:rPr>
                <w:rFonts w:ascii="Calibri" w:eastAsia="Times New Roman" w:hAnsi="Calibri" w:cs="Arial"/>
                <w:b/>
                <w:bCs/>
                <w:lang w:eastAsia="en-GB"/>
              </w:rPr>
              <w:t xml:space="preserve">Assignment Mark </w:t>
            </w:r>
            <w:r w:rsidRPr="00FD3549">
              <w:rPr>
                <w:rFonts w:ascii="Calibri" w:eastAsia="Times New Roman" w:hAnsi="Calibri" w:cs="Arial"/>
                <w:bCs/>
                <w:lang w:eastAsia="en-GB"/>
              </w:rPr>
              <w:t>(</w:t>
            </w:r>
            <w:r w:rsidRPr="00FD3549">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426A3717" w14:textId="77777777" w:rsidR="00FD3549" w:rsidRPr="00FD3549" w:rsidRDefault="00FD3549" w:rsidP="00FD3549">
            <w:pPr>
              <w:spacing w:after="0" w:line="240" w:lineRule="auto"/>
              <w:rPr>
                <w:rFonts w:ascii="Calibri" w:eastAsia="Times New Roman" w:hAnsi="Calibri" w:cs="Arial"/>
                <w:b/>
                <w:bCs/>
                <w:sz w:val="16"/>
                <w:szCs w:val="16"/>
                <w:lang w:eastAsia="en-GB"/>
              </w:rPr>
            </w:pPr>
            <w:r w:rsidRPr="00FD3549">
              <w:rPr>
                <w:rFonts w:ascii="Calibri" w:eastAsia="Times New Roman" w:hAnsi="Calibri" w:cs="Arial"/>
                <w:b/>
                <w:sz w:val="16"/>
                <w:szCs w:val="16"/>
                <w:lang w:eastAsia="en-GB"/>
              </w:rPr>
              <w:t>Late Submission Penalties (tick if appropriate)</w:t>
            </w:r>
          </w:p>
        </w:tc>
        <w:tc>
          <w:tcPr>
            <w:tcW w:w="1276" w:type="dxa"/>
            <w:vMerge w:val="restart"/>
            <w:vAlign w:val="center"/>
          </w:tcPr>
          <w:p w14:paraId="7FD046F7" w14:textId="77777777" w:rsidR="00FD3549" w:rsidRPr="00FD3549" w:rsidRDefault="00FD3549" w:rsidP="00FD3549">
            <w:pPr>
              <w:spacing w:after="0" w:line="240" w:lineRule="auto"/>
              <w:jc w:val="right"/>
              <w:rPr>
                <w:rFonts w:ascii="Calibri" w:eastAsia="Times New Roman" w:hAnsi="Calibri" w:cs="Arial"/>
                <w:b/>
                <w:bCs/>
                <w:sz w:val="20"/>
                <w:szCs w:val="20"/>
                <w:lang w:eastAsia="en-GB"/>
              </w:rPr>
            </w:pPr>
            <w:bookmarkStart w:id="40" w:name="totalMark"/>
            <w:bookmarkEnd w:id="40"/>
            <w:r w:rsidRPr="00FD3549">
              <w:rPr>
                <w:rFonts w:ascii="Calibri" w:eastAsia="Times New Roman" w:hAnsi="Calibri" w:cs="Arial"/>
                <w:b/>
                <w:bCs/>
                <w:sz w:val="20"/>
                <w:szCs w:val="20"/>
                <w:lang w:eastAsia="en-GB"/>
              </w:rPr>
              <w:t>41%</w:t>
            </w:r>
          </w:p>
        </w:tc>
      </w:tr>
      <w:tr w:rsidR="00FD3549" w:rsidRPr="00FD3549" w14:paraId="4EAB833C" w14:textId="77777777" w:rsidTr="001C4F0D">
        <w:trPr>
          <w:cantSplit/>
        </w:trPr>
        <w:tc>
          <w:tcPr>
            <w:tcW w:w="6062" w:type="dxa"/>
            <w:vMerge/>
            <w:vAlign w:val="bottom"/>
          </w:tcPr>
          <w:p w14:paraId="42671F89" w14:textId="77777777" w:rsidR="00FD3549" w:rsidRPr="00FD3549" w:rsidRDefault="00FD3549" w:rsidP="00FD3549">
            <w:pPr>
              <w:spacing w:after="0" w:line="240" w:lineRule="auto"/>
              <w:rPr>
                <w:rFonts w:ascii="Calibri" w:eastAsia="Times New Roman" w:hAnsi="Calibri" w:cs="Arial"/>
                <w:sz w:val="20"/>
                <w:szCs w:val="20"/>
                <w:lang w:eastAsia="en-GB"/>
              </w:rPr>
            </w:pPr>
          </w:p>
        </w:tc>
        <w:tc>
          <w:tcPr>
            <w:tcW w:w="2903" w:type="dxa"/>
            <w:vAlign w:val="bottom"/>
          </w:tcPr>
          <w:p w14:paraId="09319EEB" w14:textId="77777777" w:rsidR="00FD3549" w:rsidRPr="00FD3549" w:rsidRDefault="00FD3549" w:rsidP="00FD3549">
            <w:pPr>
              <w:spacing w:after="0" w:line="240" w:lineRule="auto"/>
              <w:rPr>
                <w:rFonts w:ascii="Calibri" w:eastAsia="Times New Roman" w:hAnsi="Calibri" w:cs="Arial"/>
                <w:b/>
                <w:bCs/>
                <w:sz w:val="16"/>
                <w:szCs w:val="16"/>
                <w:lang w:eastAsia="en-GB"/>
              </w:rPr>
            </w:pPr>
            <w:r w:rsidRPr="00FD3549">
              <w:rPr>
                <w:rFonts w:ascii="Calibri" w:eastAsia="Times New Roman" w:hAnsi="Calibri" w:cs="Arial"/>
                <w:sz w:val="16"/>
                <w:szCs w:val="16"/>
                <w:lang w:eastAsia="en-GB"/>
              </w:rPr>
              <w:t>Up to one week late</w:t>
            </w:r>
          </w:p>
        </w:tc>
        <w:tc>
          <w:tcPr>
            <w:tcW w:w="425" w:type="dxa"/>
            <w:vAlign w:val="bottom"/>
          </w:tcPr>
          <w:p w14:paraId="4FAA502C" w14:textId="77777777" w:rsidR="00FD3549" w:rsidRPr="00FD3549" w:rsidRDefault="00FD3549" w:rsidP="00FD3549">
            <w:pPr>
              <w:spacing w:after="0" w:line="240" w:lineRule="auto"/>
              <w:jc w:val="center"/>
              <w:rPr>
                <w:rFonts w:ascii="Calibri" w:eastAsia="Times New Roman" w:hAnsi="Calibri" w:cs="Arial"/>
                <w:sz w:val="12"/>
                <w:szCs w:val="12"/>
                <w:lang w:eastAsia="en-GB"/>
              </w:rPr>
            </w:pPr>
            <w:bookmarkStart w:id="41" w:name="fourWeeksLate"/>
            <w:bookmarkEnd w:id="41"/>
          </w:p>
        </w:tc>
        <w:tc>
          <w:tcPr>
            <w:tcW w:w="1276" w:type="dxa"/>
            <w:vMerge/>
            <w:vAlign w:val="bottom"/>
          </w:tcPr>
          <w:p w14:paraId="53D287AB" w14:textId="77777777" w:rsidR="00FD3549" w:rsidRPr="00FD3549" w:rsidRDefault="00FD3549" w:rsidP="00FD3549">
            <w:pPr>
              <w:spacing w:after="0" w:line="240" w:lineRule="auto"/>
              <w:ind w:leftChars="71" w:left="156"/>
              <w:rPr>
                <w:rFonts w:ascii="Calibri" w:eastAsia="Times New Roman" w:hAnsi="Calibri" w:cs="Arial"/>
                <w:sz w:val="20"/>
                <w:szCs w:val="20"/>
                <w:lang w:eastAsia="en-GB"/>
              </w:rPr>
            </w:pPr>
          </w:p>
        </w:tc>
      </w:tr>
      <w:tr w:rsidR="00FD3549" w:rsidRPr="00FD3549" w14:paraId="7BCEB1E5" w14:textId="77777777" w:rsidTr="001C4F0D">
        <w:trPr>
          <w:cantSplit/>
        </w:trPr>
        <w:tc>
          <w:tcPr>
            <w:tcW w:w="6062" w:type="dxa"/>
            <w:vMerge/>
            <w:vAlign w:val="bottom"/>
          </w:tcPr>
          <w:p w14:paraId="24D68604" w14:textId="77777777" w:rsidR="00FD3549" w:rsidRPr="00FD3549" w:rsidRDefault="00FD3549" w:rsidP="00FD3549">
            <w:pPr>
              <w:spacing w:after="0" w:line="240" w:lineRule="auto"/>
              <w:rPr>
                <w:rFonts w:ascii="Calibri" w:eastAsia="Times New Roman" w:hAnsi="Calibri" w:cs="Arial"/>
                <w:sz w:val="20"/>
                <w:szCs w:val="20"/>
                <w:lang w:eastAsia="en-GB"/>
              </w:rPr>
            </w:pPr>
          </w:p>
        </w:tc>
        <w:tc>
          <w:tcPr>
            <w:tcW w:w="2903" w:type="dxa"/>
            <w:vAlign w:val="bottom"/>
          </w:tcPr>
          <w:p w14:paraId="54E00C89" w14:textId="77777777" w:rsidR="00FD3549" w:rsidRPr="00FD3549" w:rsidRDefault="00FD3549" w:rsidP="00FD3549">
            <w:pPr>
              <w:spacing w:after="0" w:line="240" w:lineRule="auto"/>
              <w:rPr>
                <w:rFonts w:ascii="Calibri" w:eastAsia="Times New Roman" w:hAnsi="Calibri" w:cs="Arial"/>
                <w:b/>
                <w:bCs/>
                <w:sz w:val="16"/>
                <w:szCs w:val="16"/>
                <w:lang w:eastAsia="en-GB"/>
              </w:rPr>
            </w:pPr>
            <w:r w:rsidRPr="00FD3549">
              <w:rPr>
                <w:rFonts w:ascii="Calibri" w:eastAsia="Times New Roman" w:hAnsi="Calibri" w:cs="Arial"/>
                <w:sz w:val="16"/>
                <w:szCs w:val="16"/>
                <w:lang w:eastAsia="en-GB"/>
              </w:rPr>
              <w:t>1st/2nd/3rd attempt?</w:t>
            </w:r>
          </w:p>
        </w:tc>
        <w:tc>
          <w:tcPr>
            <w:tcW w:w="425" w:type="dxa"/>
            <w:vAlign w:val="bottom"/>
          </w:tcPr>
          <w:p w14:paraId="324DCFBE" w14:textId="77777777" w:rsidR="00FD3549" w:rsidRPr="00FD3549" w:rsidRDefault="00FD3549" w:rsidP="00FD3549">
            <w:pPr>
              <w:spacing w:after="0" w:line="240" w:lineRule="auto"/>
              <w:jc w:val="center"/>
              <w:rPr>
                <w:rFonts w:ascii="Calibri" w:eastAsia="Times New Roman" w:hAnsi="Calibri" w:cs="Arial"/>
                <w:sz w:val="12"/>
                <w:szCs w:val="12"/>
                <w:lang w:eastAsia="en-GB"/>
              </w:rPr>
            </w:pPr>
            <w:bookmarkStart w:id="42" w:name="firstAttempt"/>
            <w:bookmarkEnd w:id="42"/>
          </w:p>
        </w:tc>
        <w:tc>
          <w:tcPr>
            <w:tcW w:w="1276" w:type="dxa"/>
            <w:vMerge/>
            <w:vAlign w:val="bottom"/>
          </w:tcPr>
          <w:p w14:paraId="6E277C0B" w14:textId="77777777" w:rsidR="00FD3549" w:rsidRPr="00FD3549" w:rsidRDefault="00FD3549" w:rsidP="00FD3549">
            <w:pPr>
              <w:spacing w:after="0" w:line="240" w:lineRule="auto"/>
              <w:ind w:firstLineChars="141" w:firstLine="282"/>
              <w:rPr>
                <w:rFonts w:ascii="Calibri" w:eastAsia="Times New Roman" w:hAnsi="Calibri" w:cs="Arial"/>
                <w:sz w:val="20"/>
                <w:szCs w:val="20"/>
                <w:lang w:eastAsia="en-GB"/>
              </w:rPr>
            </w:pPr>
          </w:p>
        </w:tc>
      </w:tr>
    </w:tbl>
    <w:p w14:paraId="438BA0CB" w14:textId="77777777" w:rsidR="00FD3549" w:rsidRPr="00FD3549" w:rsidRDefault="00FD3549" w:rsidP="00FD3549">
      <w:pPr>
        <w:spacing w:after="200" w:line="276" w:lineRule="auto"/>
        <w:rPr>
          <w:rFonts w:ascii="Calibri" w:eastAsia="Calibri" w:hAnsi="Calibri" w:cs="Times New Roman"/>
        </w:rPr>
      </w:pPr>
    </w:p>
    <w:p w14:paraId="19D21824" w14:textId="49FF5837" w:rsidR="002D2521" w:rsidRPr="00A31228" w:rsidRDefault="002D2521" w:rsidP="007F006B">
      <w:pPr>
        <w:ind w:firstLine="720"/>
      </w:pPr>
      <w:bookmarkStart w:id="43" w:name="_GoBack"/>
      <w:bookmarkEnd w:id="43"/>
    </w:p>
    <w:sectPr w:rsidR="002D2521" w:rsidRPr="00A31228" w:rsidSect="00C57238">
      <w:footerReference w:type="default" r:id="rId9"/>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6" w:author="Kemi Ademoye" w:date="2018-03-24T09:24:00Z" w:initials="KA">
    <w:p w14:paraId="20662876" w14:textId="192B063F" w:rsidR="00885A19" w:rsidRDefault="00885A19">
      <w:pPr>
        <w:pStyle w:val="CommentText"/>
      </w:pPr>
      <w:r>
        <w:rPr>
          <w:rStyle w:val="CommentReference"/>
        </w:rPr>
        <w:annotationRef/>
      </w:r>
      <w:r>
        <w:t>List them to make the queries clearer</w:t>
      </w:r>
    </w:p>
  </w:comment>
  <w:comment w:id="7" w:author="Kemi Ademoye" w:date="2018-03-24T09:24:00Z" w:initials="KA">
    <w:p w14:paraId="4655EA42" w14:textId="77777777" w:rsidR="00885A19" w:rsidRDefault="00885A1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apostrophe (') to indicate possession.</w:t>
      </w:r>
    </w:p>
    <w:p w14:paraId="1293657E" w14:textId="77777777" w:rsidR="00885A19" w:rsidRDefault="00885A19">
      <w:pPr>
        <w:pStyle w:val="CommentText"/>
      </w:pPr>
    </w:p>
    <w:p w14:paraId="0B7805C7" w14:textId="3BA958FB" w:rsidR="00885A19" w:rsidRDefault="00885A19">
      <w:pPr>
        <w:pStyle w:val="CommentText"/>
      </w:pPr>
      <w:r>
        <w:t>Reference(s):http://www.thepunctuationguide.com/index.html, http://www.eng-lang.co.uk/apostrophe_rules.htm, http://www.apostrophe.org.uk/page2.html</w:t>
      </w:r>
    </w:p>
  </w:comment>
  <w:comment w:id="11" w:author="Kemi Ademoye" w:date="2018-03-24T09:26:00Z" w:initials="KA">
    <w:p w14:paraId="46F434DB" w14:textId="77777777" w:rsidR="00885A19" w:rsidRDefault="00885A19">
      <w:pPr>
        <w:pStyle w:val="CommentText"/>
      </w:pPr>
      <w:r>
        <w:rPr>
          <w:rStyle w:val="CommentReference"/>
        </w:rPr>
        <w:annotationRef/>
      </w:r>
      <w:r>
        <w:t xml:space="preserve">You have not really understood the concept of indexes. </w:t>
      </w:r>
      <w:r w:rsidR="00472F51">
        <w:t>The idea is to find columns that are frequently accessed, but not frequently updated, to find required data. For example:</w:t>
      </w:r>
    </w:p>
    <w:p w14:paraId="4E831F16" w14:textId="1F58CEC9" w:rsidR="00472F51" w:rsidRDefault="00472F51" w:rsidP="00472F51">
      <w:pPr>
        <w:pStyle w:val="CommentText"/>
        <w:numPr>
          <w:ilvl w:val="0"/>
          <w:numId w:val="2"/>
        </w:numPr>
      </w:pPr>
      <w:r>
        <w:t>Finding drivers working on a specific date in particular cities</w:t>
      </w:r>
    </w:p>
    <w:p w14:paraId="0185202D" w14:textId="77777777" w:rsidR="00472F51" w:rsidRDefault="00472F51" w:rsidP="00472F51">
      <w:pPr>
        <w:pStyle w:val="CommentText"/>
        <w:numPr>
          <w:ilvl w:val="0"/>
          <w:numId w:val="2"/>
        </w:numPr>
      </w:pPr>
      <w:r>
        <w:t>Finding bookings for specific pick dates and times in particular cities</w:t>
      </w:r>
    </w:p>
    <w:p w14:paraId="10274CB1" w14:textId="77777777" w:rsidR="00472F51" w:rsidRDefault="00472F51" w:rsidP="00472F51">
      <w:pPr>
        <w:pStyle w:val="CommentText"/>
        <w:numPr>
          <w:ilvl w:val="0"/>
          <w:numId w:val="2"/>
        </w:numPr>
      </w:pPr>
      <w:r>
        <w:t>Etc.</w:t>
      </w:r>
    </w:p>
    <w:p w14:paraId="0FB451B5" w14:textId="77777777" w:rsidR="00472F51" w:rsidRDefault="00472F51" w:rsidP="00472F51">
      <w:pPr>
        <w:pStyle w:val="CommentText"/>
      </w:pPr>
      <w:r>
        <w:t>Once you have identified these data queries, then you look at what columns will be involved in WHERE, ORDER BY, JOIN, etc. clauses. These columns, as long as they are not being updated will be good candidates for secondary indexes.</w:t>
      </w:r>
    </w:p>
    <w:p w14:paraId="45C70307" w14:textId="77777777" w:rsidR="00472F51" w:rsidRDefault="00472F51" w:rsidP="00472F51">
      <w:pPr>
        <w:pStyle w:val="CommentText"/>
      </w:pPr>
    </w:p>
    <w:p w14:paraId="45D6420D" w14:textId="69723DE8" w:rsidR="00472F51" w:rsidRDefault="00472F51" w:rsidP="00472F51">
      <w:pPr>
        <w:pStyle w:val="CommentText"/>
      </w:pPr>
      <w:r>
        <w:t>For example, in the first data query listed, it will have a JOIN on Driver.CityID = City.CityID</w:t>
      </w:r>
    </w:p>
    <w:p w14:paraId="5AB08492" w14:textId="3D26F28E" w:rsidR="00472F51" w:rsidRDefault="00472F51" w:rsidP="00472F51">
      <w:pPr>
        <w:pStyle w:val="CommentText"/>
      </w:pPr>
      <w:r>
        <w:t>A JOIN on Driver.DriverNo = DriverSchedule.DriverNo</w:t>
      </w:r>
    </w:p>
    <w:p w14:paraId="7D62AAE2" w14:textId="77777777" w:rsidR="00472F51" w:rsidRDefault="00472F51" w:rsidP="00472F51">
      <w:pPr>
        <w:pStyle w:val="CommentText"/>
      </w:pPr>
      <w:r>
        <w:t>A WHERE DriverSchedule.StartDateTime = …</w:t>
      </w:r>
    </w:p>
    <w:p w14:paraId="0E3DD6FC" w14:textId="77777777" w:rsidR="00472F51" w:rsidRDefault="00472F51" w:rsidP="00472F51">
      <w:pPr>
        <w:pStyle w:val="CommentText"/>
      </w:pPr>
    </w:p>
    <w:p w14:paraId="090303B2" w14:textId="6897561F" w:rsidR="00472F51" w:rsidRDefault="00472F51" w:rsidP="00472F51">
      <w:pPr>
        <w:pStyle w:val="CommentText"/>
      </w:pPr>
      <w:r>
        <w:t>These columns CityID, DriverNo, StartDateTime are all potentially good candidates for indexes. If they are PK, then they are already indexes. If they are FK, make them secondary indexes.</w:t>
      </w:r>
    </w:p>
  </w:comment>
  <w:comment w:id="13" w:author="Kemi Ademoye" w:date="2018-03-24T09:36:00Z" w:initials="KA">
    <w:p w14:paraId="3E3A0257" w14:textId="5018AFE5" w:rsidR="005E2A13" w:rsidRDefault="005E2A13">
      <w:pPr>
        <w:pStyle w:val="CommentText"/>
      </w:pPr>
      <w:r>
        <w:rPr>
          <w:rStyle w:val="CommentReference"/>
        </w:rPr>
        <w:annotationRef/>
      </w:r>
      <w:r>
        <w:t>Not quite</w:t>
      </w:r>
    </w:p>
  </w:comment>
  <w:comment w:id="17" w:author="Kemi Ademoye" w:date="2018-03-24T09:37:00Z" w:initials="KA">
    <w:p w14:paraId="00AFCC90" w14:textId="03AAFA41" w:rsidR="00D462CD" w:rsidRDefault="00D462CD">
      <w:pPr>
        <w:pStyle w:val="CommentText"/>
      </w:pPr>
      <w:r>
        <w:rPr>
          <w:rStyle w:val="CommentReference"/>
        </w:rPr>
        <w:annotationRef/>
      </w:r>
      <w:r>
        <w:t>This table is too small to be fragmented. A better approach is to</w:t>
      </w:r>
      <w:r w:rsidR="00B64CF2">
        <w:t xml:space="preserve"> either centralise it if very few queries need it or</w:t>
      </w:r>
      <w:r>
        <w:t xml:space="preserve"> simply replicate this table to all sites as it is unl</w:t>
      </w:r>
      <w:r w:rsidR="00B64CF2">
        <w:t>ikely to be updated frequently.</w:t>
      </w:r>
    </w:p>
  </w:comment>
  <w:comment w:id="18" w:author="Kemi Ademoye" w:date="2018-03-24T09:39:00Z" w:initials="KA">
    <w:p w14:paraId="514F3680" w14:textId="26A562D1" w:rsidR="00B64CF2" w:rsidRDefault="00B64CF2">
      <w:pPr>
        <w:pStyle w:val="CommentText"/>
      </w:pPr>
      <w:r>
        <w:rPr>
          <w:rStyle w:val="CommentReference"/>
        </w:rPr>
        <w:annotationRef/>
      </w:r>
      <w:r>
        <w:t>Again, a better approach will be to replicate this table as it is a small table that is unlikely to be updated frequently, but it has relationships with a lot of the other tables so it will be accessed frequently.</w:t>
      </w:r>
    </w:p>
  </w:comment>
  <w:comment w:id="19" w:author="Kemi Ademoye" w:date="2018-03-24T09:40:00Z" w:initials="KA">
    <w:p w14:paraId="6ECEF962" w14:textId="396F76BC" w:rsidR="00A61602" w:rsidRDefault="00A61602">
      <w:pPr>
        <w:pStyle w:val="CommentText"/>
      </w:pPr>
      <w:r>
        <w:rPr>
          <w:rStyle w:val="CommentReference"/>
        </w:rPr>
        <w:annotationRef/>
      </w:r>
      <w:r>
        <w:t>Same as city table</w:t>
      </w:r>
    </w:p>
  </w:comment>
  <w:comment w:id="20" w:author="Kemi Ademoye" w:date="2018-03-24T09:41:00Z" w:initials="KA">
    <w:p w14:paraId="23A982BE" w14:textId="50CAF8C0" w:rsidR="00BE6CF1" w:rsidRDefault="00BE6CF1">
      <w:pPr>
        <w:pStyle w:val="CommentText"/>
      </w:pPr>
      <w:r>
        <w:rPr>
          <w:rStyle w:val="CommentReference"/>
        </w:rPr>
        <w:annotationRef/>
      </w:r>
      <w:r>
        <w:t xml:space="preserve">It appears that you do not really understand how fragmentation works. In the first instance, you want to avoid basing your fragmentation strategy on a value that is constantly changing or that will produce small items in the group. While in Wales, the surname Thomas will produce quite a significant number of items, a very unique surname will lead to one item in the fragment. </w:t>
      </w:r>
    </w:p>
    <w:p w14:paraId="34BC73B3" w14:textId="50D2FE8F" w:rsidR="00BE6CF1" w:rsidRDefault="00BE6CF1">
      <w:pPr>
        <w:pStyle w:val="CommentText"/>
      </w:pPr>
      <w:r>
        <w:t xml:space="preserve">The requirements of Book and Ride is to distribute their data regionally. Cities are allocated to regions, so you want to try and distribute the data based on cities by regions unless the table has a region code column, then you can distribute </w:t>
      </w:r>
      <w:r w:rsidR="00923444">
        <w:t xml:space="preserve">horizontally </w:t>
      </w:r>
      <w:r>
        <w:t>using that column.</w:t>
      </w:r>
    </w:p>
    <w:p w14:paraId="16F52093" w14:textId="796C9631" w:rsidR="00BE6CF1" w:rsidRDefault="00BE6CF1">
      <w:pPr>
        <w:pStyle w:val="CommentText"/>
      </w:pPr>
      <w:r>
        <w:t xml:space="preserve">There is also an additional requirement for Finance </w:t>
      </w:r>
      <w:r w:rsidR="002E6368">
        <w:t>information to be maintained at the head office. So you need to look at the tables which have columns relevant to Finance e.g. account number, sort code and use these to create vertical fragments.</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20662876" w15:done="0"/>
  <w15:commentEx w15:paraId="0B7805C7" w15:done="0"/>
  <w15:commentEx w15:paraId="090303B2" w15:done="0"/>
  <w15:commentEx w15:paraId="3E3A0257" w15:done="0"/>
  <w15:commentEx w15:paraId="00AFCC90" w15:done="0"/>
  <w15:commentEx w15:paraId="514F3680" w15:done="0"/>
  <w15:commentEx w15:paraId="6ECEF962" w15:done="0"/>
  <w15:commentEx w15:paraId="16F52093"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EA4564C" w14:textId="77777777" w:rsidR="00C57238" w:rsidRDefault="00FD3549">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8</w:t>
    </w:r>
    <w:r>
      <w:rPr>
        <w:b/>
        <w:sz w:val="24"/>
        <w:szCs w:val="24"/>
      </w:rPr>
      <w:fldChar w:fldCharType="end"/>
    </w:r>
  </w:p>
  <w:p w14:paraId="618F978B" w14:textId="77777777" w:rsidR="00C57238" w:rsidRDefault="00FD3549">
    <w:pPr>
      <w:pStyle w:val="Footer1"/>
      <w:jc w:val="right"/>
      <w:rPr>
        <w:sz w:val="16"/>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19C0F91"/>
    <w:multiLevelType w:val="hybridMultilevel"/>
    <w:tmpl w:val="D400A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B6A12A6"/>
    <w:multiLevelType w:val="hybridMultilevel"/>
    <w:tmpl w:val="1AD264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mi Ademoye">
    <w15:presenceInfo w15:providerId="Windows Live" w15:userId="ca1b30c4ac3406f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8"/>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77B6F"/>
    <w:rsid w:val="00005DA4"/>
    <w:rsid w:val="00072EE4"/>
    <w:rsid w:val="00091BE3"/>
    <w:rsid w:val="001D4E39"/>
    <w:rsid w:val="001E0D18"/>
    <w:rsid w:val="00214561"/>
    <w:rsid w:val="0026223C"/>
    <w:rsid w:val="00292D43"/>
    <w:rsid w:val="002B46D3"/>
    <w:rsid w:val="002D2521"/>
    <w:rsid w:val="002E6368"/>
    <w:rsid w:val="002E7E52"/>
    <w:rsid w:val="003E4575"/>
    <w:rsid w:val="00414E69"/>
    <w:rsid w:val="00472F51"/>
    <w:rsid w:val="00487726"/>
    <w:rsid w:val="004A208A"/>
    <w:rsid w:val="004D6C76"/>
    <w:rsid w:val="00581B3B"/>
    <w:rsid w:val="005910B2"/>
    <w:rsid w:val="005A41FC"/>
    <w:rsid w:val="005C5D8B"/>
    <w:rsid w:val="005E2A13"/>
    <w:rsid w:val="005F0319"/>
    <w:rsid w:val="00690F7C"/>
    <w:rsid w:val="006A25BC"/>
    <w:rsid w:val="006E7F9F"/>
    <w:rsid w:val="007B7496"/>
    <w:rsid w:val="007F006B"/>
    <w:rsid w:val="00885A19"/>
    <w:rsid w:val="008B62DF"/>
    <w:rsid w:val="008D0EA3"/>
    <w:rsid w:val="00923444"/>
    <w:rsid w:val="00A31228"/>
    <w:rsid w:val="00A61602"/>
    <w:rsid w:val="00A7279C"/>
    <w:rsid w:val="00AB117D"/>
    <w:rsid w:val="00AC27E5"/>
    <w:rsid w:val="00B64CF2"/>
    <w:rsid w:val="00B670B9"/>
    <w:rsid w:val="00BB7614"/>
    <w:rsid w:val="00BD261A"/>
    <w:rsid w:val="00BE07C5"/>
    <w:rsid w:val="00BE329A"/>
    <w:rsid w:val="00BE6CF1"/>
    <w:rsid w:val="00C96724"/>
    <w:rsid w:val="00D44AD8"/>
    <w:rsid w:val="00D462CD"/>
    <w:rsid w:val="00D51AD2"/>
    <w:rsid w:val="00D91E2B"/>
    <w:rsid w:val="00E7690D"/>
    <w:rsid w:val="00E77B6F"/>
    <w:rsid w:val="00EE6E8A"/>
    <w:rsid w:val="00EF4986"/>
    <w:rsid w:val="00F83421"/>
    <w:rsid w:val="00FD35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786286"/>
  <w15:chartTrackingRefBased/>
  <w15:docId w15:val="{7EE9008A-2C6B-49AD-9726-138B702442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3122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122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77B6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77B6F"/>
    <w:rPr>
      <w:rFonts w:eastAsiaTheme="minorEastAsia"/>
      <w:lang w:val="en-US"/>
    </w:rPr>
  </w:style>
  <w:style w:type="character" w:customStyle="1" w:styleId="Heading1Char">
    <w:name w:val="Heading 1 Char"/>
    <w:basedOn w:val="DefaultParagraphFont"/>
    <w:link w:val="Heading1"/>
    <w:uiPriority w:val="9"/>
    <w:rsid w:val="00A3122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31228"/>
    <w:pPr>
      <w:outlineLvl w:val="9"/>
    </w:pPr>
    <w:rPr>
      <w:lang w:val="en-US"/>
    </w:rPr>
  </w:style>
  <w:style w:type="character" w:customStyle="1" w:styleId="Heading2Char">
    <w:name w:val="Heading 2 Char"/>
    <w:basedOn w:val="DefaultParagraphFont"/>
    <w:link w:val="Heading2"/>
    <w:uiPriority w:val="9"/>
    <w:rsid w:val="00A31228"/>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690F7C"/>
    <w:pPr>
      <w:spacing w:after="100"/>
    </w:pPr>
  </w:style>
  <w:style w:type="paragraph" w:styleId="TOC2">
    <w:name w:val="toc 2"/>
    <w:basedOn w:val="Normal"/>
    <w:next w:val="Normal"/>
    <w:autoRedefine/>
    <w:uiPriority w:val="39"/>
    <w:unhideWhenUsed/>
    <w:rsid w:val="00690F7C"/>
    <w:pPr>
      <w:spacing w:after="100"/>
      <w:ind w:left="220"/>
    </w:pPr>
  </w:style>
  <w:style w:type="character" w:styleId="Hyperlink">
    <w:name w:val="Hyperlink"/>
    <w:basedOn w:val="DefaultParagraphFont"/>
    <w:uiPriority w:val="99"/>
    <w:unhideWhenUsed/>
    <w:rsid w:val="00690F7C"/>
    <w:rPr>
      <w:color w:val="0563C1" w:themeColor="hyperlink"/>
      <w:u w:val="single"/>
    </w:rPr>
  </w:style>
  <w:style w:type="paragraph" w:styleId="Bibliography">
    <w:name w:val="Bibliography"/>
    <w:basedOn w:val="Normal"/>
    <w:next w:val="Normal"/>
    <w:uiPriority w:val="37"/>
    <w:unhideWhenUsed/>
    <w:rsid w:val="00D44AD8"/>
  </w:style>
  <w:style w:type="character" w:styleId="CommentReference">
    <w:name w:val="annotation reference"/>
    <w:basedOn w:val="DefaultParagraphFont"/>
    <w:uiPriority w:val="99"/>
    <w:semiHidden/>
    <w:unhideWhenUsed/>
    <w:rsid w:val="00885A19"/>
    <w:rPr>
      <w:sz w:val="16"/>
      <w:szCs w:val="16"/>
    </w:rPr>
  </w:style>
  <w:style w:type="paragraph" w:styleId="CommentText">
    <w:name w:val="annotation text"/>
    <w:basedOn w:val="Normal"/>
    <w:link w:val="CommentTextChar"/>
    <w:uiPriority w:val="99"/>
    <w:semiHidden/>
    <w:unhideWhenUsed/>
    <w:rsid w:val="00885A19"/>
    <w:pPr>
      <w:spacing w:line="240" w:lineRule="auto"/>
    </w:pPr>
    <w:rPr>
      <w:sz w:val="20"/>
      <w:szCs w:val="20"/>
    </w:rPr>
  </w:style>
  <w:style w:type="character" w:customStyle="1" w:styleId="CommentTextChar">
    <w:name w:val="Comment Text Char"/>
    <w:basedOn w:val="DefaultParagraphFont"/>
    <w:link w:val="CommentText"/>
    <w:uiPriority w:val="99"/>
    <w:semiHidden/>
    <w:rsid w:val="00885A19"/>
    <w:rPr>
      <w:sz w:val="20"/>
      <w:szCs w:val="20"/>
    </w:rPr>
  </w:style>
  <w:style w:type="paragraph" w:styleId="CommentSubject">
    <w:name w:val="annotation subject"/>
    <w:basedOn w:val="CommentText"/>
    <w:next w:val="CommentText"/>
    <w:link w:val="CommentSubjectChar"/>
    <w:uiPriority w:val="99"/>
    <w:semiHidden/>
    <w:unhideWhenUsed/>
    <w:rsid w:val="00885A19"/>
    <w:rPr>
      <w:b/>
      <w:bCs/>
    </w:rPr>
  </w:style>
  <w:style w:type="character" w:customStyle="1" w:styleId="CommentSubjectChar">
    <w:name w:val="Comment Subject Char"/>
    <w:basedOn w:val="CommentTextChar"/>
    <w:link w:val="CommentSubject"/>
    <w:uiPriority w:val="99"/>
    <w:semiHidden/>
    <w:rsid w:val="00885A19"/>
    <w:rPr>
      <w:b/>
      <w:bCs/>
      <w:sz w:val="20"/>
      <w:szCs w:val="20"/>
    </w:rPr>
  </w:style>
  <w:style w:type="paragraph" w:styleId="BalloonText">
    <w:name w:val="Balloon Text"/>
    <w:basedOn w:val="Normal"/>
    <w:link w:val="BalloonTextChar"/>
    <w:uiPriority w:val="99"/>
    <w:semiHidden/>
    <w:unhideWhenUsed/>
    <w:rsid w:val="00885A1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85A19"/>
    <w:rPr>
      <w:rFonts w:ascii="Segoe UI" w:hAnsi="Segoe UI" w:cs="Segoe UI"/>
      <w:sz w:val="18"/>
      <w:szCs w:val="18"/>
    </w:rPr>
  </w:style>
  <w:style w:type="paragraph" w:styleId="ListParagraph">
    <w:name w:val="List Paragraph"/>
    <w:basedOn w:val="Normal"/>
    <w:uiPriority w:val="34"/>
    <w:qFormat/>
    <w:rsid w:val="00885A19"/>
    <w:pPr>
      <w:ind w:left="720"/>
      <w:contextualSpacing/>
    </w:pPr>
  </w:style>
  <w:style w:type="paragraph" w:customStyle="1" w:styleId="Footer1">
    <w:name w:val="Footer1"/>
    <w:basedOn w:val="Normal"/>
    <w:next w:val="Footer"/>
    <w:link w:val="FooterChar"/>
    <w:uiPriority w:val="99"/>
    <w:semiHidden/>
    <w:unhideWhenUsed/>
    <w:rsid w:val="00FD3549"/>
    <w:pPr>
      <w:tabs>
        <w:tab w:val="center" w:pos="4513"/>
        <w:tab w:val="right" w:pos="9026"/>
      </w:tabs>
      <w:spacing w:after="0" w:line="240" w:lineRule="auto"/>
    </w:pPr>
  </w:style>
  <w:style w:type="character" w:customStyle="1" w:styleId="FooterChar">
    <w:name w:val="Footer Char"/>
    <w:basedOn w:val="DefaultParagraphFont"/>
    <w:link w:val="Footer1"/>
    <w:uiPriority w:val="99"/>
    <w:semiHidden/>
    <w:rsid w:val="00FD3549"/>
  </w:style>
  <w:style w:type="paragraph" w:styleId="Footer">
    <w:name w:val="footer"/>
    <w:basedOn w:val="Normal"/>
    <w:link w:val="FooterChar1"/>
    <w:uiPriority w:val="99"/>
    <w:semiHidden/>
    <w:unhideWhenUsed/>
    <w:rsid w:val="00FD3549"/>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FD35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2216942">
      <w:bodyDiv w:val="1"/>
      <w:marLeft w:val="0"/>
      <w:marRight w:val="0"/>
      <w:marTop w:val="0"/>
      <w:marBottom w:val="0"/>
      <w:divBdr>
        <w:top w:val="none" w:sz="0" w:space="0" w:color="auto"/>
        <w:left w:val="none" w:sz="0" w:space="0" w:color="auto"/>
        <w:bottom w:val="none" w:sz="0" w:space="0" w:color="auto"/>
        <w:right w:val="none" w:sz="0" w:space="0" w:color="auto"/>
      </w:divBdr>
    </w:div>
    <w:div w:id="84083312">
      <w:bodyDiv w:val="1"/>
      <w:marLeft w:val="0"/>
      <w:marRight w:val="0"/>
      <w:marTop w:val="0"/>
      <w:marBottom w:val="0"/>
      <w:divBdr>
        <w:top w:val="none" w:sz="0" w:space="0" w:color="auto"/>
        <w:left w:val="none" w:sz="0" w:space="0" w:color="auto"/>
        <w:bottom w:val="none" w:sz="0" w:space="0" w:color="auto"/>
        <w:right w:val="none" w:sz="0" w:space="0" w:color="auto"/>
      </w:divBdr>
    </w:div>
    <w:div w:id="163664283">
      <w:bodyDiv w:val="1"/>
      <w:marLeft w:val="0"/>
      <w:marRight w:val="0"/>
      <w:marTop w:val="0"/>
      <w:marBottom w:val="0"/>
      <w:divBdr>
        <w:top w:val="none" w:sz="0" w:space="0" w:color="auto"/>
        <w:left w:val="none" w:sz="0" w:space="0" w:color="auto"/>
        <w:bottom w:val="none" w:sz="0" w:space="0" w:color="auto"/>
        <w:right w:val="none" w:sz="0" w:space="0" w:color="auto"/>
      </w:divBdr>
    </w:div>
    <w:div w:id="196745242">
      <w:bodyDiv w:val="1"/>
      <w:marLeft w:val="0"/>
      <w:marRight w:val="0"/>
      <w:marTop w:val="0"/>
      <w:marBottom w:val="0"/>
      <w:divBdr>
        <w:top w:val="none" w:sz="0" w:space="0" w:color="auto"/>
        <w:left w:val="none" w:sz="0" w:space="0" w:color="auto"/>
        <w:bottom w:val="none" w:sz="0" w:space="0" w:color="auto"/>
        <w:right w:val="none" w:sz="0" w:space="0" w:color="auto"/>
      </w:divBdr>
    </w:div>
    <w:div w:id="245725348">
      <w:bodyDiv w:val="1"/>
      <w:marLeft w:val="0"/>
      <w:marRight w:val="0"/>
      <w:marTop w:val="0"/>
      <w:marBottom w:val="0"/>
      <w:divBdr>
        <w:top w:val="none" w:sz="0" w:space="0" w:color="auto"/>
        <w:left w:val="none" w:sz="0" w:space="0" w:color="auto"/>
        <w:bottom w:val="none" w:sz="0" w:space="0" w:color="auto"/>
        <w:right w:val="none" w:sz="0" w:space="0" w:color="auto"/>
      </w:divBdr>
    </w:div>
    <w:div w:id="390081296">
      <w:bodyDiv w:val="1"/>
      <w:marLeft w:val="0"/>
      <w:marRight w:val="0"/>
      <w:marTop w:val="0"/>
      <w:marBottom w:val="0"/>
      <w:divBdr>
        <w:top w:val="none" w:sz="0" w:space="0" w:color="auto"/>
        <w:left w:val="none" w:sz="0" w:space="0" w:color="auto"/>
        <w:bottom w:val="none" w:sz="0" w:space="0" w:color="auto"/>
        <w:right w:val="none" w:sz="0" w:space="0" w:color="auto"/>
      </w:divBdr>
    </w:div>
    <w:div w:id="1008606304">
      <w:bodyDiv w:val="1"/>
      <w:marLeft w:val="0"/>
      <w:marRight w:val="0"/>
      <w:marTop w:val="0"/>
      <w:marBottom w:val="0"/>
      <w:divBdr>
        <w:top w:val="none" w:sz="0" w:space="0" w:color="auto"/>
        <w:left w:val="none" w:sz="0" w:space="0" w:color="auto"/>
        <w:bottom w:val="none" w:sz="0" w:space="0" w:color="auto"/>
        <w:right w:val="none" w:sz="0" w:space="0" w:color="auto"/>
      </w:divBdr>
    </w:div>
    <w:div w:id="11613891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3" Type="http://schemas.openxmlformats.org/officeDocument/2006/relationships/numbering" Target="numbering.xml"/><Relationship Id="rId7" Type="http://schemas.openxmlformats.org/officeDocument/2006/relationships/comments" Target="comment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microsoft.com/office/2011/relationships/people" Target="people.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1Ke18</b:Tag>
    <b:SourceType>InternetSite</b:SourceType>
    <b:Guid>{1F1574EC-217F-47DC-B18C-D61F57F1CDA1}</b:Guid>
    <b:Title>1Keydata</b:Title>
    <b:YearAccessed>2018</b:YearAccessed>
    <b:MonthAccessed>March</b:MonthAccessed>
    <b:DayAccessed>18</b:DayAccessed>
    <b:URL>https://www.1keydata.com/sql/sql-foreign-key.html</b:URL>
    <b:RefOrder>2</b:RefOrder>
  </b:Source>
  <b:Source>
    <b:Tag>Tut18</b:Tag>
    <b:SourceType>InternetSite</b:SourceType>
    <b:Guid>{99B404C5-0DF3-4A63-9C43-FFE9E5198C8D}</b:Guid>
    <b:Title>Tutorials Point</b:Title>
    <b:YearAccessed>2018</b:YearAccessed>
    <b:MonthAccessed>March</b:MonthAccessed>
    <b:DayAccessed>18</b:DayAccessed>
    <b:URL>https://www.tutorialspoint.com/sql/sql-primary-key.htm</b:URL>
    <b:RefOrder>1</b:RefOrder>
  </b:Source>
  <b:Source>
    <b:Tag>Hun</b:Tag>
    <b:SourceType>JournalArticle</b:SourceType>
    <b:Guid>{5F058897-D902-4BDC-B7B3-99A6D975A063}</b:Guid>
    <b:Title>Advanced Database Group Project - Distributed Database with SQL Server</b:Title>
    <b:URL>http://cs.ulb.ac.be/public/_media/teaching/infoh415/student_projects/distributed_databases.pdf</b:URL>
    <b:Author>
      <b:Author>
        <b:NameList>
          <b:Person>
            <b:Last>Hung Chang</b:Last>
            <b:First>Qingyi</b:First>
            <b:Middle>Zhu</b:Middle>
          </b:Person>
        </b:NameList>
      </b:Author>
    </b:Author>
    <b:Pages>4</b:Pages>
    <b:RefOrder>3</b:RefOrder>
  </b:Source>
  <b:Source>
    <b:Tag>MsP12</b:Tag>
    <b:SourceType>JournalArticle</b:SourceType>
    <b:Guid>{A21CD015-EAAA-4EB0-8F5E-8B9D30D9E950}</b:Guid>
    <b:Author>
      <b:Author>
        <b:NameList>
          <b:Person>
            <b:Last>Ms. P. R. Bhuyar</b:Last>
            <b:First>Dr.A.D.Gawande,</b:First>
            <b:Middle>Prof. A.B.Deshmukh</b:Middle>
          </b:Person>
        </b:NameList>
      </b:Author>
    </b:Author>
    <b:Title>Horizontal Fragmentation Technique in Distributed Database</b:Title>
    <b:JournalName>International Journal of Scientific and Research Publications</b:JournalName>
    <b:Year>2012</b:Year>
    <b:Pages>2-3</b:Pages>
    <b:Volume>2</b:Volume>
    <b:Issue>5</b:Issue>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EDB0E4A-F5D7-413B-89BB-ED83467EBC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2444</Words>
  <Characters>13935</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Database Management Systems</vt:lpstr>
    </vt:vector>
  </TitlesOfParts>
  <Company/>
  <LinksUpToDate>false</LinksUpToDate>
  <CharactersWithSpaces>16347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Management Systems</dc:title>
  <dc:subject>Book and ride</dc:subject>
  <dc:creator>Sophie Novak (P149298)</dc:creator>
  <cp:keywords/>
  <dc:description/>
  <cp:lastModifiedBy>Kemi Ademoye</cp:lastModifiedBy>
  <cp:revision>3</cp:revision>
  <dcterms:created xsi:type="dcterms:W3CDTF">2018-03-24T10:59:00Z</dcterms:created>
  <dcterms:modified xsi:type="dcterms:W3CDTF">2018-03-28T06:56:00Z</dcterms:modified>
</cp:coreProperties>
</file>