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3B198" w14:textId="77823D9A" w:rsidR="00685CFD" w:rsidRDefault="00645AD2">
      <w:r>
        <w:rPr>
          <w:noProof/>
        </w:rPr>
        <w:drawing>
          <wp:anchor distT="0" distB="0" distL="114300" distR="114300" simplePos="0" relativeHeight="251659264" behindDoc="1" locked="0" layoutInCell="1" allowOverlap="1" wp14:anchorId="6D46F45E" wp14:editId="5A8237FA">
            <wp:simplePos x="0" y="0"/>
            <wp:positionH relativeFrom="margin">
              <wp:align>center</wp:align>
            </wp:positionH>
            <wp:positionV relativeFrom="paragraph">
              <wp:posOffset>130098</wp:posOffset>
            </wp:positionV>
            <wp:extent cx="5200650" cy="3670935"/>
            <wp:effectExtent l="0" t="0" r="0" b="5715"/>
            <wp:wrapTight wrapText="bothSides">
              <wp:wrapPolygon edited="0">
                <wp:start x="0" y="0"/>
                <wp:lineTo x="0" y="21522"/>
                <wp:lineTo x="21521" y="21522"/>
                <wp:lineTo x="21521" y="0"/>
                <wp:lineTo x="0" y="0"/>
              </wp:wrapPolygon>
            </wp:wrapTight>
            <wp:docPr id="5" name="Picture 5" descr="Image result for stroke reh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roke reha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3670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68141" w14:textId="1A95A87F" w:rsidR="00645AD2" w:rsidRPr="00645AD2" w:rsidRDefault="00645AD2" w:rsidP="00645AD2"/>
    <w:p w14:paraId="72B76EAF" w14:textId="0D4A53EC" w:rsidR="00645AD2" w:rsidRPr="00645AD2" w:rsidRDefault="00645AD2" w:rsidP="00645AD2"/>
    <w:p w14:paraId="5A1EC26B" w14:textId="6915749D" w:rsidR="00645AD2" w:rsidRPr="00645AD2" w:rsidRDefault="00645AD2" w:rsidP="00645AD2"/>
    <w:p w14:paraId="5B4833CA" w14:textId="31A0D2FF" w:rsidR="00645AD2" w:rsidRPr="00645AD2" w:rsidRDefault="00645AD2" w:rsidP="00645AD2">
      <w:pPr>
        <w:jc w:val="center"/>
      </w:pPr>
      <w:r w:rsidRPr="00734F98">
        <w:rPr>
          <w:rFonts w:ascii="Times New Roman" w:hAnsi="Times New Roman" w:cs="Times New Roman"/>
          <w:sz w:val="44"/>
          <w:szCs w:val="44"/>
        </w:rPr>
        <w:t>Rachael Mead</w:t>
      </w:r>
    </w:p>
    <w:p w14:paraId="7BF7A5C5" w14:textId="77777777" w:rsidR="00645AD2" w:rsidRPr="00734F98" w:rsidRDefault="00645AD2" w:rsidP="00645AD2">
      <w:pPr>
        <w:tabs>
          <w:tab w:val="left" w:pos="1875"/>
        </w:tabs>
        <w:jc w:val="center"/>
        <w:rPr>
          <w:rFonts w:ascii="Times New Roman" w:hAnsi="Times New Roman" w:cs="Times New Roman"/>
          <w:sz w:val="44"/>
          <w:szCs w:val="44"/>
        </w:rPr>
      </w:pPr>
      <w:r w:rsidRPr="00734F98">
        <w:rPr>
          <w:rFonts w:ascii="Times New Roman" w:hAnsi="Times New Roman" w:cs="Times New Roman"/>
          <w:sz w:val="44"/>
          <w:szCs w:val="44"/>
        </w:rPr>
        <w:t>2413226</w:t>
      </w:r>
    </w:p>
    <w:p w14:paraId="669F6B27" w14:textId="77777777" w:rsidR="00645AD2" w:rsidRPr="00734F98" w:rsidRDefault="00645AD2" w:rsidP="00645AD2">
      <w:pPr>
        <w:tabs>
          <w:tab w:val="left" w:pos="1875"/>
        </w:tabs>
        <w:jc w:val="center"/>
        <w:rPr>
          <w:rFonts w:ascii="Times New Roman" w:hAnsi="Times New Roman" w:cs="Times New Roman"/>
          <w:sz w:val="44"/>
          <w:szCs w:val="44"/>
        </w:rPr>
      </w:pPr>
      <w:r w:rsidRPr="00734F98">
        <w:rPr>
          <w:rFonts w:ascii="Times New Roman" w:hAnsi="Times New Roman" w:cs="Times New Roman"/>
          <w:sz w:val="44"/>
          <w:szCs w:val="44"/>
        </w:rPr>
        <w:t>Research and evaluation skills for health and care practice</w:t>
      </w:r>
    </w:p>
    <w:p w14:paraId="0CDEA94A" w14:textId="77777777" w:rsidR="00645AD2" w:rsidRPr="004B2092" w:rsidRDefault="00645AD2" w:rsidP="00645AD2">
      <w:pPr>
        <w:tabs>
          <w:tab w:val="left" w:pos="1875"/>
        </w:tabs>
        <w:jc w:val="center"/>
        <w:rPr>
          <w:rFonts w:ascii="Times New Roman" w:hAnsi="Times New Roman" w:cs="Times New Roman"/>
          <w:b/>
          <w:bCs/>
          <w:sz w:val="56"/>
          <w:szCs w:val="56"/>
        </w:rPr>
      </w:pPr>
    </w:p>
    <w:p w14:paraId="5511217F" w14:textId="77777777" w:rsidR="00645AD2" w:rsidRDefault="00645AD2" w:rsidP="00645AD2">
      <w:pPr>
        <w:tabs>
          <w:tab w:val="left" w:pos="1875"/>
        </w:tabs>
        <w:jc w:val="center"/>
        <w:rPr>
          <w:rFonts w:ascii="Times New Roman" w:hAnsi="Times New Roman" w:cs="Times New Roman"/>
          <w:b/>
          <w:bCs/>
          <w:i/>
          <w:iCs/>
          <w:sz w:val="56"/>
          <w:szCs w:val="56"/>
          <w:u w:val="single"/>
        </w:rPr>
      </w:pPr>
      <w:r w:rsidRPr="00734F98">
        <w:rPr>
          <w:rFonts w:ascii="Times New Roman" w:hAnsi="Times New Roman" w:cs="Times New Roman"/>
          <w:b/>
          <w:bCs/>
          <w:i/>
          <w:iCs/>
          <w:sz w:val="56"/>
          <w:szCs w:val="56"/>
          <w:u w:val="single"/>
        </w:rPr>
        <w:t>To what extent does a Therapy assistant practitioner support a person at home following a stroke?</w:t>
      </w:r>
    </w:p>
    <w:p w14:paraId="184AC94A" w14:textId="3E9A42EA" w:rsidR="00645AD2" w:rsidRDefault="00645AD2" w:rsidP="00B3098B">
      <w:pPr>
        <w:tabs>
          <w:tab w:val="left" w:pos="3115"/>
        </w:tabs>
        <w:spacing w:line="360" w:lineRule="auto"/>
        <w:rPr>
          <w:rFonts w:ascii="Times New Roman" w:hAnsi="Times New Roman" w:cs="Times New Roman"/>
          <w:sz w:val="24"/>
          <w:szCs w:val="24"/>
          <w:u w:val="single"/>
        </w:rPr>
      </w:pPr>
      <w:r w:rsidRPr="00B3098B">
        <w:rPr>
          <w:rFonts w:ascii="Times New Roman" w:hAnsi="Times New Roman" w:cs="Times New Roman"/>
          <w:sz w:val="24"/>
          <w:szCs w:val="24"/>
          <w:u w:val="single"/>
        </w:rPr>
        <w:lastRenderedPageBreak/>
        <w:t xml:space="preserve">Contents page </w:t>
      </w:r>
    </w:p>
    <w:p w14:paraId="6C3479EF" w14:textId="77777777" w:rsidR="009512E2" w:rsidRPr="00B3098B" w:rsidRDefault="009512E2" w:rsidP="00B3098B">
      <w:pPr>
        <w:tabs>
          <w:tab w:val="left" w:pos="3115"/>
        </w:tabs>
        <w:spacing w:line="360" w:lineRule="auto"/>
        <w:rPr>
          <w:rFonts w:ascii="Times New Roman" w:hAnsi="Times New Roman" w:cs="Times New Roman"/>
          <w:sz w:val="24"/>
          <w:szCs w:val="24"/>
          <w:u w:val="single"/>
        </w:rPr>
      </w:pPr>
    </w:p>
    <w:p w14:paraId="3F05E97E" w14:textId="33FB6600" w:rsidR="00645AD2" w:rsidRPr="00365845" w:rsidRDefault="00365845" w:rsidP="00645AD2">
      <w:pPr>
        <w:tabs>
          <w:tab w:val="left" w:pos="3115"/>
        </w:tabs>
        <w:rPr>
          <w:rFonts w:ascii="Times New Roman" w:hAnsi="Times New Roman" w:cs="Times New Roman"/>
          <w:sz w:val="24"/>
          <w:szCs w:val="24"/>
        </w:rPr>
      </w:pPr>
      <w:r w:rsidRPr="00365845">
        <w:rPr>
          <w:rFonts w:ascii="Times New Roman" w:hAnsi="Times New Roman" w:cs="Times New Roman"/>
          <w:sz w:val="24"/>
          <w:szCs w:val="24"/>
        </w:rPr>
        <w:t>Cover page</w:t>
      </w:r>
      <w:r w:rsidR="008A4DEF">
        <w:rPr>
          <w:rFonts w:ascii="Times New Roman" w:hAnsi="Times New Roman" w:cs="Times New Roman"/>
          <w:sz w:val="24"/>
          <w:szCs w:val="24"/>
        </w:rPr>
        <w:t>……………………………………………………………………………</w:t>
      </w:r>
      <w:r w:rsidR="008E6D99">
        <w:rPr>
          <w:rFonts w:ascii="Times New Roman" w:hAnsi="Times New Roman" w:cs="Times New Roman"/>
          <w:sz w:val="24"/>
          <w:szCs w:val="24"/>
        </w:rPr>
        <w:t>…</w:t>
      </w:r>
      <w:r w:rsidRPr="00365845">
        <w:rPr>
          <w:rFonts w:ascii="Times New Roman" w:hAnsi="Times New Roman" w:cs="Times New Roman"/>
          <w:sz w:val="24"/>
          <w:szCs w:val="24"/>
        </w:rPr>
        <w:t>1</w:t>
      </w:r>
    </w:p>
    <w:p w14:paraId="12090D25" w14:textId="1F4BDF8A" w:rsidR="00365845" w:rsidRPr="00365845" w:rsidRDefault="00365845" w:rsidP="00645AD2">
      <w:pPr>
        <w:tabs>
          <w:tab w:val="left" w:pos="3115"/>
        </w:tabs>
        <w:rPr>
          <w:rFonts w:ascii="Times New Roman" w:hAnsi="Times New Roman" w:cs="Times New Roman"/>
          <w:sz w:val="24"/>
          <w:szCs w:val="24"/>
        </w:rPr>
      </w:pPr>
      <w:r w:rsidRPr="00365845">
        <w:rPr>
          <w:rFonts w:ascii="Times New Roman" w:hAnsi="Times New Roman" w:cs="Times New Roman"/>
          <w:sz w:val="24"/>
          <w:szCs w:val="24"/>
        </w:rPr>
        <w:t>Contents page</w:t>
      </w:r>
      <w:r w:rsidR="008A4DEF">
        <w:rPr>
          <w:rFonts w:ascii="Times New Roman" w:hAnsi="Times New Roman" w:cs="Times New Roman"/>
          <w:sz w:val="24"/>
          <w:szCs w:val="24"/>
        </w:rPr>
        <w:t>…………………………………………………………………………</w:t>
      </w:r>
      <w:r w:rsidR="008E6D99">
        <w:rPr>
          <w:rFonts w:ascii="Times New Roman" w:hAnsi="Times New Roman" w:cs="Times New Roman"/>
          <w:sz w:val="24"/>
          <w:szCs w:val="24"/>
        </w:rPr>
        <w:t>…</w:t>
      </w:r>
      <w:r w:rsidRPr="00365845">
        <w:rPr>
          <w:rFonts w:ascii="Times New Roman" w:hAnsi="Times New Roman" w:cs="Times New Roman"/>
          <w:sz w:val="24"/>
          <w:szCs w:val="24"/>
        </w:rPr>
        <w:t>2</w:t>
      </w:r>
    </w:p>
    <w:p w14:paraId="5B5E1579" w14:textId="374E190E" w:rsidR="00645AD2"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Introduction</w:t>
      </w:r>
      <w:r w:rsidR="009E08D1">
        <w:rPr>
          <w:rFonts w:ascii="Times New Roman" w:hAnsi="Times New Roman" w:cs="Times New Roman"/>
          <w:sz w:val="24"/>
          <w:szCs w:val="24"/>
        </w:rPr>
        <w:t>……………………………………………………………………………</w:t>
      </w:r>
      <w:r w:rsidR="008E6D99">
        <w:rPr>
          <w:rFonts w:ascii="Times New Roman" w:hAnsi="Times New Roman" w:cs="Times New Roman"/>
          <w:sz w:val="24"/>
          <w:szCs w:val="24"/>
        </w:rPr>
        <w:t>...</w:t>
      </w:r>
      <w:r w:rsidR="009E08D1">
        <w:rPr>
          <w:rFonts w:ascii="Times New Roman" w:hAnsi="Times New Roman" w:cs="Times New Roman"/>
          <w:sz w:val="24"/>
          <w:szCs w:val="24"/>
        </w:rPr>
        <w:t>3</w:t>
      </w:r>
    </w:p>
    <w:p w14:paraId="5866E451" w14:textId="4815FE9F"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Case study</w:t>
      </w:r>
      <w:r w:rsidR="009E08D1">
        <w:rPr>
          <w:rFonts w:ascii="Times New Roman" w:hAnsi="Times New Roman" w:cs="Times New Roman"/>
          <w:sz w:val="24"/>
          <w:szCs w:val="24"/>
        </w:rPr>
        <w:t>………………………………………………………………………………</w:t>
      </w:r>
      <w:r w:rsidR="008E6D99">
        <w:rPr>
          <w:rFonts w:ascii="Times New Roman" w:hAnsi="Times New Roman" w:cs="Times New Roman"/>
          <w:sz w:val="24"/>
          <w:szCs w:val="24"/>
        </w:rPr>
        <w:t>.</w:t>
      </w:r>
      <w:r w:rsidR="00DE7B92">
        <w:rPr>
          <w:rFonts w:ascii="Times New Roman" w:hAnsi="Times New Roman" w:cs="Times New Roman"/>
          <w:sz w:val="24"/>
          <w:szCs w:val="24"/>
        </w:rPr>
        <w:t>4-</w:t>
      </w:r>
      <w:r w:rsidR="00F45C85">
        <w:rPr>
          <w:rFonts w:ascii="Times New Roman" w:hAnsi="Times New Roman" w:cs="Times New Roman"/>
          <w:sz w:val="24"/>
          <w:szCs w:val="24"/>
        </w:rPr>
        <w:t>5</w:t>
      </w:r>
    </w:p>
    <w:p w14:paraId="43C08B17" w14:textId="3A4DFE65"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Overview of condition</w:t>
      </w:r>
      <w:r w:rsidR="009E08D1">
        <w:rPr>
          <w:rFonts w:ascii="Times New Roman" w:hAnsi="Times New Roman" w:cs="Times New Roman"/>
          <w:sz w:val="24"/>
          <w:szCs w:val="24"/>
        </w:rPr>
        <w:t>………………………………………………………………</w:t>
      </w:r>
      <w:r w:rsidR="0084640A">
        <w:rPr>
          <w:rFonts w:ascii="Times New Roman" w:hAnsi="Times New Roman" w:cs="Times New Roman"/>
          <w:sz w:val="24"/>
          <w:szCs w:val="24"/>
        </w:rPr>
        <w:t>….</w:t>
      </w:r>
      <w:r w:rsidR="00634110">
        <w:rPr>
          <w:rFonts w:ascii="Times New Roman" w:hAnsi="Times New Roman" w:cs="Times New Roman"/>
          <w:sz w:val="24"/>
          <w:szCs w:val="24"/>
        </w:rPr>
        <w:t>.</w:t>
      </w:r>
      <w:r w:rsidR="00DE7B92">
        <w:rPr>
          <w:rFonts w:ascii="Times New Roman" w:hAnsi="Times New Roman" w:cs="Times New Roman"/>
          <w:sz w:val="24"/>
          <w:szCs w:val="24"/>
        </w:rPr>
        <w:t>6</w:t>
      </w:r>
    </w:p>
    <w:p w14:paraId="098EDFFE" w14:textId="226DC928"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Previous approaches to the condition</w:t>
      </w:r>
      <w:r w:rsidR="009E08D1">
        <w:rPr>
          <w:rFonts w:ascii="Times New Roman" w:hAnsi="Times New Roman" w:cs="Times New Roman"/>
          <w:sz w:val="24"/>
          <w:szCs w:val="24"/>
        </w:rPr>
        <w:t>…………………………………………</w:t>
      </w:r>
      <w:r w:rsidR="00BD0777">
        <w:rPr>
          <w:rFonts w:ascii="Times New Roman" w:hAnsi="Times New Roman" w:cs="Times New Roman"/>
          <w:sz w:val="24"/>
          <w:szCs w:val="24"/>
        </w:rPr>
        <w:t>…………</w:t>
      </w:r>
      <w:r w:rsidR="007F12A6">
        <w:rPr>
          <w:rFonts w:ascii="Times New Roman" w:hAnsi="Times New Roman" w:cs="Times New Roman"/>
          <w:sz w:val="24"/>
          <w:szCs w:val="24"/>
        </w:rPr>
        <w:t>7</w:t>
      </w:r>
    </w:p>
    <w:p w14:paraId="4D140AC9" w14:textId="23E0C5D6"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Current approaches to the condition</w:t>
      </w:r>
      <w:r w:rsidR="00BD0777">
        <w:rPr>
          <w:rFonts w:ascii="Times New Roman" w:hAnsi="Times New Roman" w:cs="Times New Roman"/>
          <w:sz w:val="24"/>
          <w:szCs w:val="24"/>
        </w:rPr>
        <w:t>…………………………………………………</w:t>
      </w:r>
      <w:r w:rsidR="0084640A">
        <w:rPr>
          <w:rFonts w:ascii="Times New Roman" w:hAnsi="Times New Roman" w:cs="Times New Roman"/>
          <w:sz w:val="24"/>
          <w:szCs w:val="24"/>
        </w:rPr>
        <w:t>….</w:t>
      </w:r>
      <w:r w:rsidR="007F12A6">
        <w:rPr>
          <w:rFonts w:ascii="Times New Roman" w:hAnsi="Times New Roman" w:cs="Times New Roman"/>
          <w:sz w:val="24"/>
          <w:szCs w:val="24"/>
        </w:rPr>
        <w:t>8-9</w:t>
      </w:r>
    </w:p>
    <w:p w14:paraId="55D9A261" w14:textId="3943F418"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Co-production</w:t>
      </w:r>
      <w:r w:rsidR="00BD0777">
        <w:rPr>
          <w:rFonts w:ascii="Times New Roman" w:hAnsi="Times New Roman" w:cs="Times New Roman"/>
          <w:sz w:val="24"/>
          <w:szCs w:val="24"/>
        </w:rPr>
        <w:t>…………………………………………………………………………</w:t>
      </w:r>
      <w:r w:rsidR="00634110">
        <w:rPr>
          <w:rFonts w:ascii="Times New Roman" w:hAnsi="Times New Roman" w:cs="Times New Roman"/>
          <w:sz w:val="24"/>
          <w:szCs w:val="24"/>
        </w:rPr>
        <w:t>...</w:t>
      </w:r>
      <w:r w:rsidR="007F12A6">
        <w:rPr>
          <w:rFonts w:ascii="Times New Roman" w:hAnsi="Times New Roman" w:cs="Times New Roman"/>
          <w:sz w:val="24"/>
          <w:szCs w:val="24"/>
        </w:rPr>
        <w:t>10-11</w:t>
      </w:r>
    </w:p>
    <w:p w14:paraId="6A7D7FFB" w14:textId="7BBDB442"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Clinical governance and supervision framework</w:t>
      </w:r>
      <w:r w:rsidR="00BD0777">
        <w:rPr>
          <w:rFonts w:ascii="Times New Roman" w:hAnsi="Times New Roman" w:cs="Times New Roman"/>
          <w:sz w:val="24"/>
          <w:szCs w:val="24"/>
        </w:rPr>
        <w:t>……………………………………….</w:t>
      </w:r>
      <w:r w:rsidR="00F260C8">
        <w:rPr>
          <w:rFonts w:ascii="Times New Roman" w:hAnsi="Times New Roman" w:cs="Times New Roman"/>
          <w:sz w:val="24"/>
          <w:szCs w:val="24"/>
        </w:rPr>
        <w:t xml:space="preserve"> </w:t>
      </w:r>
      <w:r w:rsidR="007F12A6">
        <w:rPr>
          <w:rFonts w:ascii="Times New Roman" w:hAnsi="Times New Roman" w:cs="Times New Roman"/>
          <w:sz w:val="24"/>
          <w:szCs w:val="24"/>
        </w:rPr>
        <w:t>12-13</w:t>
      </w:r>
    </w:p>
    <w:p w14:paraId="3DCF34AC" w14:textId="5F49DF3B"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Conclusion and recommendations</w:t>
      </w:r>
      <w:r w:rsidR="00BD0777">
        <w:rPr>
          <w:rFonts w:ascii="Times New Roman" w:hAnsi="Times New Roman" w:cs="Times New Roman"/>
          <w:sz w:val="24"/>
          <w:szCs w:val="24"/>
        </w:rPr>
        <w:t>……………………………………………………</w:t>
      </w:r>
      <w:r w:rsidR="0084640A">
        <w:rPr>
          <w:rFonts w:ascii="Times New Roman" w:hAnsi="Times New Roman" w:cs="Times New Roman"/>
          <w:sz w:val="24"/>
          <w:szCs w:val="24"/>
        </w:rPr>
        <w:t>…</w:t>
      </w:r>
      <w:r w:rsidR="00634110">
        <w:rPr>
          <w:rFonts w:ascii="Times New Roman" w:hAnsi="Times New Roman" w:cs="Times New Roman"/>
          <w:sz w:val="24"/>
          <w:szCs w:val="24"/>
        </w:rPr>
        <w:t>.</w:t>
      </w:r>
      <w:r w:rsidR="007F12A6">
        <w:rPr>
          <w:rFonts w:ascii="Times New Roman" w:hAnsi="Times New Roman" w:cs="Times New Roman"/>
          <w:sz w:val="24"/>
          <w:szCs w:val="24"/>
        </w:rPr>
        <w:t>14-15</w:t>
      </w:r>
    </w:p>
    <w:p w14:paraId="21AB4942" w14:textId="3005BFE3"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Reference list</w:t>
      </w:r>
      <w:r w:rsidR="0038645D">
        <w:rPr>
          <w:rFonts w:ascii="Times New Roman" w:hAnsi="Times New Roman" w:cs="Times New Roman"/>
          <w:sz w:val="24"/>
          <w:szCs w:val="24"/>
        </w:rPr>
        <w:t>……………………………………………………………………………..</w:t>
      </w:r>
      <w:r w:rsidR="007F12A6">
        <w:rPr>
          <w:rFonts w:ascii="Times New Roman" w:hAnsi="Times New Roman" w:cs="Times New Roman"/>
          <w:sz w:val="24"/>
          <w:szCs w:val="24"/>
        </w:rPr>
        <w:t>16-18</w:t>
      </w:r>
    </w:p>
    <w:p w14:paraId="426FF3E7" w14:textId="460336F1" w:rsidR="00960C97" w:rsidRPr="00365845" w:rsidRDefault="00960C97" w:rsidP="00960C97">
      <w:pPr>
        <w:tabs>
          <w:tab w:val="left" w:pos="3115"/>
        </w:tabs>
        <w:spacing w:line="360" w:lineRule="auto"/>
        <w:rPr>
          <w:rFonts w:ascii="Times New Roman" w:hAnsi="Times New Roman" w:cs="Times New Roman"/>
          <w:sz w:val="24"/>
          <w:szCs w:val="24"/>
          <w:u w:val="single"/>
        </w:rPr>
      </w:pPr>
      <w:r w:rsidRPr="00365845">
        <w:rPr>
          <w:rFonts w:ascii="Times New Roman" w:hAnsi="Times New Roman" w:cs="Times New Roman"/>
          <w:sz w:val="24"/>
          <w:szCs w:val="24"/>
          <w:u w:val="single"/>
        </w:rPr>
        <w:t>Appendices</w:t>
      </w:r>
    </w:p>
    <w:p w14:paraId="7C2F546A" w14:textId="4AE40937" w:rsidR="00960C97" w:rsidRPr="00365845" w:rsidRDefault="00960C97" w:rsidP="00960C97">
      <w:pPr>
        <w:tabs>
          <w:tab w:val="left" w:pos="3115"/>
        </w:tabs>
        <w:spacing w:line="360" w:lineRule="auto"/>
        <w:rPr>
          <w:rFonts w:ascii="Times New Roman" w:hAnsi="Times New Roman" w:cs="Times New Roman"/>
          <w:sz w:val="24"/>
          <w:szCs w:val="24"/>
        </w:rPr>
      </w:pPr>
      <w:r w:rsidRPr="00365845">
        <w:rPr>
          <w:rFonts w:ascii="Times New Roman" w:hAnsi="Times New Roman" w:cs="Times New Roman"/>
          <w:sz w:val="24"/>
          <w:szCs w:val="24"/>
        </w:rPr>
        <w:t>Critique checklist</w:t>
      </w:r>
      <w:r w:rsidR="0038645D">
        <w:rPr>
          <w:rFonts w:ascii="Times New Roman" w:hAnsi="Times New Roman" w:cs="Times New Roman"/>
          <w:sz w:val="24"/>
          <w:szCs w:val="24"/>
        </w:rPr>
        <w:t>…………………………………………………………………………</w:t>
      </w:r>
      <w:r w:rsidR="0084640A">
        <w:rPr>
          <w:rFonts w:ascii="Times New Roman" w:hAnsi="Times New Roman" w:cs="Times New Roman"/>
          <w:sz w:val="24"/>
          <w:szCs w:val="24"/>
        </w:rPr>
        <w:t>.</w:t>
      </w:r>
      <w:r w:rsidR="007F12A6">
        <w:rPr>
          <w:rFonts w:ascii="Times New Roman" w:hAnsi="Times New Roman" w:cs="Times New Roman"/>
          <w:sz w:val="24"/>
          <w:szCs w:val="24"/>
        </w:rPr>
        <w:t>19</w:t>
      </w:r>
    </w:p>
    <w:p w14:paraId="6DCB9BBC" w14:textId="37226219" w:rsidR="00645AD2" w:rsidRPr="00365845" w:rsidRDefault="00645AD2" w:rsidP="00645AD2">
      <w:pPr>
        <w:tabs>
          <w:tab w:val="left" w:pos="3115"/>
        </w:tabs>
        <w:rPr>
          <w:rFonts w:ascii="Times New Roman" w:hAnsi="Times New Roman" w:cs="Times New Roman"/>
          <w:sz w:val="28"/>
          <w:szCs w:val="28"/>
        </w:rPr>
      </w:pPr>
    </w:p>
    <w:p w14:paraId="3D1A3B04" w14:textId="3256CB71" w:rsidR="00645AD2" w:rsidRDefault="00645AD2" w:rsidP="00645AD2">
      <w:pPr>
        <w:tabs>
          <w:tab w:val="left" w:pos="3115"/>
        </w:tabs>
      </w:pPr>
    </w:p>
    <w:p w14:paraId="46C7705D" w14:textId="6C2E701B" w:rsidR="00645AD2" w:rsidRDefault="00645AD2" w:rsidP="00645AD2">
      <w:pPr>
        <w:tabs>
          <w:tab w:val="left" w:pos="3115"/>
        </w:tabs>
      </w:pPr>
    </w:p>
    <w:p w14:paraId="4C8FB139" w14:textId="3F8EA376" w:rsidR="00645AD2" w:rsidRDefault="00645AD2" w:rsidP="00645AD2">
      <w:pPr>
        <w:tabs>
          <w:tab w:val="left" w:pos="3115"/>
        </w:tabs>
      </w:pPr>
    </w:p>
    <w:p w14:paraId="5E21B1D8" w14:textId="4DB08C5A" w:rsidR="00645AD2" w:rsidRDefault="00645AD2" w:rsidP="00645AD2">
      <w:pPr>
        <w:tabs>
          <w:tab w:val="left" w:pos="3115"/>
        </w:tabs>
      </w:pPr>
    </w:p>
    <w:p w14:paraId="09052D38" w14:textId="26A46CA0" w:rsidR="00645AD2" w:rsidRDefault="00645AD2" w:rsidP="00645AD2">
      <w:pPr>
        <w:tabs>
          <w:tab w:val="left" w:pos="3115"/>
        </w:tabs>
      </w:pPr>
    </w:p>
    <w:p w14:paraId="0CE80135" w14:textId="3B8301E1" w:rsidR="00645AD2" w:rsidRDefault="00645AD2" w:rsidP="00645AD2">
      <w:pPr>
        <w:tabs>
          <w:tab w:val="left" w:pos="3115"/>
        </w:tabs>
      </w:pPr>
    </w:p>
    <w:p w14:paraId="2BEBF459" w14:textId="1609CB7B" w:rsidR="00645AD2" w:rsidRDefault="00645AD2" w:rsidP="00645AD2">
      <w:pPr>
        <w:tabs>
          <w:tab w:val="left" w:pos="3115"/>
        </w:tabs>
      </w:pPr>
    </w:p>
    <w:p w14:paraId="10CFFCA9" w14:textId="161CA41B" w:rsidR="00645AD2" w:rsidRDefault="00645AD2" w:rsidP="00645AD2">
      <w:pPr>
        <w:tabs>
          <w:tab w:val="left" w:pos="3115"/>
        </w:tabs>
      </w:pPr>
    </w:p>
    <w:p w14:paraId="63D068F0" w14:textId="4D56A3D1" w:rsidR="00645AD2" w:rsidRDefault="00645AD2" w:rsidP="00645AD2">
      <w:pPr>
        <w:tabs>
          <w:tab w:val="left" w:pos="3115"/>
        </w:tabs>
      </w:pPr>
    </w:p>
    <w:p w14:paraId="0FD76098" w14:textId="54A16EA0" w:rsidR="00645AD2" w:rsidRDefault="00645AD2" w:rsidP="00645AD2">
      <w:pPr>
        <w:tabs>
          <w:tab w:val="left" w:pos="3115"/>
        </w:tabs>
      </w:pPr>
    </w:p>
    <w:p w14:paraId="2B566C9F" w14:textId="77777777" w:rsidR="00121B7F" w:rsidRDefault="00121B7F" w:rsidP="009512E2">
      <w:pPr>
        <w:tabs>
          <w:tab w:val="left" w:pos="3115"/>
        </w:tabs>
        <w:spacing w:line="360" w:lineRule="auto"/>
      </w:pPr>
    </w:p>
    <w:p w14:paraId="3ED1D962" w14:textId="60334E79" w:rsidR="003D3B9D" w:rsidRDefault="003D3B9D" w:rsidP="009512E2">
      <w:pPr>
        <w:tabs>
          <w:tab w:val="left" w:pos="3115"/>
        </w:tabs>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r w:rsidR="001512C7">
        <w:rPr>
          <w:rFonts w:ascii="Times New Roman" w:hAnsi="Times New Roman" w:cs="Times New Roman"/>
          <w:sz w:val="24"/>
          <w:szCs w:val="24"/>
          <w:u w:val="single"/>
        </w:rPr>
        <w:t xml:space="preserve"> </w:t>
      </w:r>
      <w:r w:rsidR="00352F78">
        <w:rPr>
          <w:rFonts w:ascii="Times New Roman" w:hAnsi="Times New Roman" w:cs="Times New Roman"/>
          <w:sz w:val="24"/>
          <w:szCs w:val="24"/>
          <w:u w:val="single"/>
        </w:rPr>
        <w:t xml:space="preserve"> </w:t>
      </w:r>
    </w:p>
    <w:p w14:paraId="14573ED2" w14:textId="2F54D608" w:rsidR="00BD1D5D" w:rsidRDefault="00365845" w:rsidP="009512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report aims to explore how a therapy assistant practitioner</w:t>
      </w:r>
      <w:r w:rsidR="00415041">
        <w:rPr>
          <w:rFonts w:ascii="Times New Roman" w:eastAsia="Times New Roman" w:hAnsi="Times New Roman" w:cs="Times New Roman"/>
          <w:sz w:val="24"/>
          <w:szCs w:val="24"/>
        </w:rPr>
        <w:t xml:space="preserve"> (tap)</w:t>
      </w:r>
      <w:r>
        <w:rPr>
          <w:rFonts w:ascii="Times New Roman" w:eastAsia="Times New Roman" w:hAnsi="Times New Roman" w:cs="Times New Roman"/>
          <w:sz w:val="24"/>
          <w:szCs w:val="24"/>
        </w:rPr>
        <w:t xml:space="preserve"> supports a person at home following a stroke.  A case study will be presented of </w:t>
      </w:r>
      <w:r w:rsidR="007A7233">
        <w:rPr>
          <w:rFonts w:ascii="Times New Roman" w:eastAsia="Times New Roman" w:hAnsi="Times New Roman" w:cs="Times New Roman"/>
          <w:sz w:val="24"/>
          <w:szCs w:val="24"/>
        </w:rPr>
        <w:t>a stroke victim,</w:t>
      </w:r>
      <w:r>
        <w:rPr>
          <w:rFonts w:ascii="Times New Roman" w:eastAsia="Times New Roman" w:hAnsi="Times New Roman" w:cs="Times New Roman"/>
          <w:sz w:val="24"/>
          <w:szCs w:val="24"/>
        </w:rPr>
        <w:t xml:space="preserve"> this will </w:t>
      </w:r>
      <w:r w:rsidR="007A7233">
        <w:rPr>
          <w:rFonts w:ascii="Times New Roman" w:eastAsia="Times New Roman" w:hAnsi="Times New Roman" w:cs="Times New Roman"/>
          <w:sz w:val="24"/>
          <w:szCs w:val="24"/>
        </w:rPr>
        <w:t>continue to be a t</w:t>
      </w:r>
      <w:r>
        <w:rPr>
          <w:rFonts w:ascii="Times New Roman" w:eastAsia="Times New Roman" w:hAnsi="Times New Roman" w:cs="Times New Roman"/>
          <w:sz w:val="24"/>
          <w:szCs w:val="24"/>
        </w:rPr>
        <w:t>heme throughout this report</w:t>
      </w:r>
      <w:r w:rsidRPr="001F1E39">
        <w:rPr>
          <w:rFonts w:ascii="Times New Roman" w:eastAsia="Times New Roman" w:hAnsi="Times New Roman" w:cs="Times New Roman"/>
          <w:sz w:val="24"/>
          <w:szCs w:val="24"/>
        </w:rPr>
        <w:t xml:space="preserve">. </w:t>
      </w:r>
      <w:r w:rsidR="007A7233">
        <w:rPr>
          <w:rFonts w:ascii="Times New Roman" w:eastAsia="Times New Roman" w:hAnsi="Times New Roman" w:cs="Times New Roman"/>
          <w:sz w:val="24"/>
          <w:szCs w:val="24"/>
        </w:rPr>
        <w:t xml:space="preserve"> </w:t>
      </w:r>
      <w:r w:rsidRPr="00675E4D">
        <w:rPr>
          <w:rFonts w:ascii="Times New Roman" w:hAnsi="Times New Roman" w:cs="Times New Roman"/>
          <w:sz w:val="24"/>
          <w:szCs w:val="24"/>
        </w:rPr>
        <w:t>An analysis of the case study will be presented, considering both its strengths and weaknesses</w:t>
      </w:r>
      <w:r w:rsidRPr="00675E4D">
        <w:rPr>
          <w:rFonts w:ascii="Times New Roman" w:eastAsia="Times New Roman" w:hAnsi="Times New Roman" w:cs="Times New Roman"/>
          <w:sz w:val="24"/>
          <w:szCs w:val="24"/>
        </w:rPr>
        <w:t xml:space="preserve"> in order to capture a true reflection of person-</w:t>
      </w:r>
      <w:r w:rsidR="00675E4D" w:rsidRPr="00675E4D">
        <w:rPr>
          <w:rFonts w:ascii="Times New Roman" w:eastAsia="Times New Roman" w:hAnsi="Times New Roman" w:cs="Times New Roman"/>
          <w:sz w:val="24"/>
          <w:szCs w:val="24"/>
        </w:rPr>
        <w:t>centred</w:t>
      </w:r>
      <w:r w:rsidRPr="00675E4D">
        <w:rPr>
          <w:rFonts w:ascii="Times New Roman" w:eastAsia="Times New Roman" w:hAnsi="Times New Roman" w:cs="Times New Roman"/>
          <w:sz w:val="24"/>
          <w:szCs w:val="24"/>
        </w:rPr>
        <w:t xml:space="preserve"> support at home following a stroke.</w:t>
      </w:r>
      <w:r w:rsidR="007A7233">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An overview of the condition will then be explained, focusing on statistics from Wales.</w:t>
      </w:r>
      <w:r w:rsidR="00BD1D5D" w:rsidRPr="00BD1D5D">
        <w:rPr>
          <w:rFonts w:ascii="Times New Roman" w:eastAsia="Times New Roman" w:hAnsi="Times New Roman" w:cs="Times New Roman"/>
          <w:sz w:val="24"/>
          <w:szCs w:val="24"/>
        </w:rPr>
        <w:t xml:space="preserve">  </w:t>
      </w:r>
    </w:p>
    <w:p w14:paraId="4B3AE9BB" w14:textId="3A05A99E" w:rsidR="00365845" w:rsidRPr="00BD1D5D" w:rsidRDefault="00365845" w:rsidP="009512E2">
      <w:pPr>
        <w:spacing w:line="360" w:lineRule="auto"/>
        <w:rPr>
          <w:rFonts w:ascii="Times New Roman" w:eastAsia="Times New Roman" w:hAnsi="Times New Roman" w:cs="Times New Roman"/>
          <w:color w:val="FF0000"/>
          <w:sz w:val="24"/>
          <w:szCs w:val="24"/>
        </w:rPr>
      </w:pPr>
      <w:r w:rsidRPr="00BD1D5D">
        <w:rPr>
          <w:rFonts w:ascii="Times New Roman" w:eastAsia="Times New Roman" w:hAnsi="Times New Roman" w:cs="Times New Roman"/>
          <w:sz w:val="24"/>
          <w:szCs w:val="24"/>
        </w:rPr>
        <w:t>Previous approaches to the condition will be discussed in regard to what a person received prior to the introduction of the early supported discharge</w:t>
      </w:r>
      <w:r w:rsidR="00846202" w:rsidRPr="00BD1D5D">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team for stroke in the Cwm Taf University health board.</w:t>
      </w:r>
      <w:r w:rsidR="00415041">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 xml:space="preserve">There will be guidelines from 2012 addressed in this segment as well as current 2023 guidelines in order to differentiate between past and up to date practice. The role of the </w:t>
      </w:r>
      <w:r w:rsidR="00415041">
        <w:rPr>
          <w:rFonts w:ascii="Times New Roman" w:eastAsia="Times New Roman" w:hAnsi="Times New Roman" w:cs="Times New Roman"/>
          <w:sz w:val="24"/>
          <w:szCs w:val="24"/>
        </w:rPr>
        <w:t>tap</w:t>
      </w:r>
      <w:r w:rsidRPr="00BD1D5D">
        <w:rPr>
          <w:rFonts w:ascii="Times New Roman" w:eastAsia="Times New Roman" w:hAnsi="Times New Roman" w:cs="Times New Roman"/>
          <w:sz w:val="24"/>
          <w:szCs w:val="24"/>
        </w:rPr>
        <w:t xml:space="preserve"> within these guidelines will also be highlighted and again this segment will stipulate what was required before and after the new guidelines.</w:t>
      </w:r>
    </w:p>
    <w:p w14:paraId="2E257EB4" w14:textId="69A71C3E" w:rsidR="00365845" w:rsidRPr="00BD1D5D" w:rsidRDefault="00365845" w:rsidP="009512E2">
      <w:pPr>
        <w:spacing w:line="360" w:lineRule="auto"/>
        <w:rPr>
          <w:sz w:val="24"/>
          <w:szCs w:val="24"/>
        </w:rPr>
      </w:pPr>
      <w:r w:rsidRPr="00BD1D5D">
        <w:rPr>
          <w:rFonts w:ascii="Times New Roman" w:eastAsia="Times New Roman" w:hAnsi="Times New Roman" w:cs="Times New Roman"/>
          <w:sz w:val="24"/>
          <w:szCs w:val="24"/>
        </w:rPr>
        <w:t xml:space="preserve">Current approaches to the condition will look at current </w:t>
      </w:r>
      <w:r w:rsidR="00BD1D5D" w:rsidRPr="00BD1D5D">
        <w:rPr>
          <w:rFonts w:ascii="Times New Roman" w:eastAsia="Times New Roman" w:hAnsi="Times New Roman" w:cs="Times New Roman"/>
          <w:sz w:val="24"/>
          <w:szCs w:val="24"/>
        </w:rPr>
        <w:t>national institute for health and care excellence</w:t>
      </w:r>
      <w:r w:rsidRPr="00BD1D5D">
        <w:rPr>
          <w:rFonts w:ascii="Times New Roman" w:eastAsia="Times New Roman" w:hAnsi="Times New Roman" w:cs="Times New Roman"/>
          <w:sz w:val="24"/>
          <w:szCs w:val="24"/>
        </w:rPr>
        <w:t xml:space="preserve"> guidelines and </w:t>
      </w:r>
      <w:r w:rsidR="00BD1D5D" w:rsidRPr="00BD1D5D">
        <w:rPr>
          <w:rFonts w:ascii="Times New Roman" w:eastAsia="Times New Roman" w:hAnsi="Times New Roman" w:cs="Times New Roman"/>
          <w:sz w:val="24"/>
          <w:szCs w:val="24"/>
        </w:rPr>
        <w:t xml:space="preserve">the </w:t>
      </w:r>
      <w:r w:rsidRPr="00BD1D5D">
        <w:rPr>
          <w:rFonts w:ascii="Times New Roman" w:eastAsia="Times New Roman" w:hAnsi="Times New Roman" w:cs="Times New Roman"/>
          <w:sz w:val="24"/>
          <w:szCs w:val="24"/>
        </w:rPr>
        <w:t>types of therapy to treat the case studies condition.</w:t>
      </w:r>
      <w:r w:rsidR="00415041">
        <w:rPr>
          <w:rFonts w:ascii="Times New Roman" w:eastAsia="Times New Roman" w:hAnsi="Times New Roman" w:cs="Times New Roman"/>
          <w:sz w:val="24"/>
          <w:szCs w:val="24"/>
        </w:rPr>
        <w:t xml:space="preserve"> </w:t>
      </w:r>
      <w:r w:rsidR="00717957">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 xml:space="preserve">The report will again discuss the role of the </w:t>
      </w:r>
      <w:r w:rsidR="00415041">
        <w:rPr>
          <w:rFonts w:ascii="Times New Roman" w:eastAsia="Times New Roman" w:hAnsi="Times New Roman" w:cs="Times New Roman"/>
          <w:sz w:val="24"/>
          <w:szCs w:val="24"/>
        </w:rPr>
        <w:t>tap</w:t>
      </w:r>
      <w:r w:rsidRPr="00BD1D5D">
        <w:rPr>
          <w:rFonts w:ascii="Times New Roman" w:eastAsia="Times New Roman" w:hAnsi="Times New Roman" w:cs="Times New Roman"/>
          <w:sz w:val="24"/>
          <w:szCs w:val="24"/>
        </w:rPr>
        <w:t xml:space="preserve"> and their input into ensuring a person-</w:t>
      </w:r>
      <w:r w:rsidR="00BD1D5D" w:rsidRPr="00BD1D5D">
        <w:rPr>
          <w:rFonts w:ascii="Times New Roman" w:eastAsia="Times New Roman" w:hAnsi="Times New Roman" w:cs="Times New Roman"/>
          <w:sz w:val="24"/>
          <w:szCs w:val="24"/>
        </w:rPr>
        <w:t>centred</w:t>
      </w:r>
      <w:r w:rsidRPr="00BD1D5D">
        <w:rPr>
          <w:rFonts w:ascii="Times New Roman" w:eastAsia="Times New Roman" w:hAnsi="Times New Roman" w:cs="Times New Roman"/>
          <w:sz w:val="24"/>
          <w:szCs w:val="24"/>
        </w:rPr>
        <w:t xml:space="preserve"> approach. </w:t>
      </w:r>
      <w:r w:rsidR="00BD1D5D" w:rsidRPr="00BD1D5D">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 xml:space="preserve">Person </w:t>
      </w:r>
      <w:r w:rsidR="00BD1D5D" w:rsidRPr="00BD1D5D">
        <w:rPr>
          <w:rFonts w:ascii="Times New Roman" w:eastAsia="Times New Roman" w:hAnsi="Times New Roman" w:cs="Times New Roman"/>
          <w:sz w:val="24"/>
          <w:szCs w:val="24"/>
        </w:rPr>
        <w:t>centred</w:t>
      </w:r>
      <w:r w:rsidRPr="00BD1D5D">
        <w:rPr>
          <w:rFonts w:ascii="Times New Roman" w:eastAsia="Times New Roman" w:hAnsi="Times New Roman" w:cs="Times New Roman"/>
          <w:sz w:val="24"/>
          <w:szCs w:val="24"/>
        </w:rPr>
        <w:t xml:space="preserve"> care will be a key theme throughout this </w:t>
      </w:r>
      <w:r w:rsidR="00CD6962" w:rsidRPr="00BD1D5D">
        <w:rPr>
          <w:rFonts w:ascii="Times New Roman" w:eastAsia="Times New Roman" w:hAnsi="Times New Roman" w:cs="Times New Roman"/>
          <w:sz w:val="24"/>
          <w:szCs w:val="24"/>
        </w:rPr>
        <w:t>report;</w:t>
      </w:r>
      <w:r w:rsidRPr="00BD1D5D">
        <w:rPr>
          <w:rFonts w:ascii="Times New Roman" w:eastAsia="Times New Roman" w:hAnsi="Times New Roman" w:cs="Times New Roman"/>
          <w:sz w:val="24"/>
          <w:szCs w:val="24"/>
        </w:rPr>
        <w:t xml:space="preserve"> </w:t>
      </w:r>
      <w:r w:rsidR="00CD6962" w:rsidRPr="00BD1D5D">
        <w:rPr>
          <w:rFonts w:ascii="Times New Roman" w:eastAsia="Times New Roman" w:hAnsi="Times New Roman" w:cs="Times New Roman"/>
          <w:sz w:val="24"/>
          <w:szCs w:val="24"/>
        </w:rPr>
        <w:t>however,</w:t>
      </w:r>
      <w:r w:rsidRPr="00BD1D5D">
        <w:rPr>
          <w:rFonts w:ascii="Times New Roman" w:eastAsia="Times New Roman" w:hAnsi="Times New Roman" w:cs="Times New Roman"/>
          <w:sz w:val="24"/>
          <w:szCs w:val="24"/>
        </w:rPr>
        <w:t xml:space="preserve"> this segment of the report will focus on what it entails in respect of the case study and beyond.</w:t>
      </w:r>
    </w:p>
    <w:p w14:paraId="6F7A9C13" w14:textId="5683EA6A" w:rsidR="00365845" w:rsidRPr="00BD1D5D" w:rsidRDefault="00BD1D5D" w:rsidP="009512E2">
      <w:pPr>
        <w:spacing w:line="360" w:lineRule="auto"/>
        <w:rPr>
          <w:rFonts w:ascii="Times New Roman" w:eastAsia="Times New Roman" w:hAnsi="Times New Roman" w:cs="Times New Roman"/>
          <w:sz w:val="24"/>
          <w:szCs w:val="24"/>
        </w:rPr>
      </w:pPr>
      <w:r w:rsidRPr="00BD1D5D">
        <w:rPr>
          <w:rFonts w:ascii="Times New Roman" w:eastAsia="Times New Roman" w:hAnsi="Times New Roman" w:cs="Times New Roman"/>
          <w:sz w:val="24"/>
          <w:szCs w:val="24"/>
        </w:rPr>
        <w:t>Co-production</w:t>
      </w:r>
      <w:r w:rsidR="00365845" w:rsidRPr="00BD1D5D">
        <w:rPr>
          <w:rFonts w:ascii="Times New Roman" w:eastAsia="Times New Roman" w:hAnsi="Times New Roman" w:cs="Times New Roman"/>
          <w:sz w:val="24"/>
          <w:szCs w:val="24"/>
        </w:rPr>
        <w:t xml:space="preserve"> in health will also be explored and this report will show how collaborating MDT individuals helps progress a person.</w:t>
      </w:r>
      <w:r w:rsidR="00806BA2">
        <w:rPr>
          <w:rFonts w:ascii="Times New Roman" w:eastAsia="Times New Roman" w:hAnsi="Times New Roman" w:cs="Times New Roman"/>
          <w:sz w:val="24"/>
          <w:szCs w:val="24"/>
        </w:rPr>
        <w:t xml:space="preserve">  </w:t>
      </w:r>
      <w:r w:rsidR="00365845" w:rsidRPr="00BD1D5D">
        <w:rPr>
          <w:rFonts w:ascii="Times New Roman" w:eastAsia="Times New Roman" w:hAnsi="Times New Roman" w:cs="Times New Roman"/>
          <w:sz w:val="24"/>
          <w:szCs w:val="24"/>
        </w:rPr>
        <w:t>It will highlight, in particular the collaborative work that was done in respect of the case study and the benefits of this in terms of rehabilitation and independence for the individual.</w:t>
      </w:r>
    </w:p>
    <w:p w14:paraId="4DC27931" w14:textId="767BB5C2" w:rsidR="00365845" w:rsidRPr="00BD1D5D" w:rsidRDefault="00365845" w:rsidP="009512E2">
      <w:pPr>
        <w:spacing w:line="360" w:lineRule="auto"/>
        <w:rPr>
          <w:sz w:val="24"/>
          <w:szCs w:val="24"/>
        </w:rPr>
      </w:pPr>
      <w:r w:rsidRPr="00BD1D5D">
        <w:rPr>
          <w:rFonts w:ascii="Times New Roman" w:eastAsia="Times New Roman" w:hAnsi="Times New Roman" w:cs="Times New Roman"/>
          <w:sz w:val="24"/>
          <w:szCs w:val="24"/>
        </w:rPr>
        <w:t xml:space="preserve">Finally, the report will discuss the importance of clinical governance and how </w:t>
      </w:r>
      <w:r w:rsidR="00982EEA">
        <w:rPr>
          <w:rFonts w:ascii="Times New Roman" w:eastAsia="Times New Roman" w:hAnsi="Times New Roman" w:cs="Times New Roman"/>
          <w:sz w:val="24"/>
          <w:szCs w:val="24"/>
        </w:rPr>
        <w:t xml:space="preserve">the </w:t>
      </w:r>
      <w:r w:rsidR="00BD1D5D" w:rsidRPr="00BD1D5D">
        <w:rPr>
          <w:rFonts w:ascii="Times New Roman" w:eastAsia="Times New Roman" w:hAnsi="Times New Roman" w:cs="Times New Roman"/>
          <w:sz w:val="24"/>
          <w:szCs w:val="24"/>
        </w:rPr>
        <w:t xml:space="preserve">national health service </w:t>
      </w:r>
      <w:r w:rsidRPr="00BD1D5D">
        <w:rPr>
          <w:rFonts w:ascii="Times New Roman" w:eastAsia="Times New Roman" w:hAnsi="Times New Roman" w:cs="Times New Roman"/>
          <w:sz w:val="24"/>
          <w:szCs w:val="24"/>
        </w:rPr>
        <w:t xml:space="preserve">organisations are accountable for continuously improving the quality of their services and safeguarding high standards of care. </w:t>
      </w:r>
      <w:r w:rsidR="00982EEA">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 xml:space="preserve">In particular education and training, risk management and service user involvement. </w:t>
      </w:r>
      <w:r w:rsidR="0008186E">
        <w:rPr>
          <w:rFonts w:ascii="Times New Roman" w:eastAsia="Times New Roman" w:hAnsi="Times New Roman" w:cs="Times New Roman"/>
          <w:sz w:val="24"/>
          <w:szCs w:val="24"/>
        </w:rPr>
        <w:t xml:space="preserve"> </w:t>
      </w:r>
      <w:r w:rsidRPr="00BD1D5D">
        <w:rPr>
          <w:rFonts w:ascii="Times New Roman" w:eastAsia="Times New Roman" w:hAnsi="Times New Roman" w:cs="Times New Roman"/>
          <w:sz w:val="24"/>
          <w:szCs w:val="24"/>
        </w:rPr>
        <w:t>Ultimately it will explore how all of this ensures a tap supports a person at home following a stroke.</w:t>
      </w:r>
    </w:p>
    <w:p w14:paraId="74845052" w14:textId="7702937C" w:rsidR="00645AD2" w:rsidRDefault="00645AD2" w:rsidP="009512E2">
      <w:pPr>
        <w:tabs>
          <w:tab w:val="left" w:pos="3115"/>
        </w:tabs>
        <w:spacing w:line="360" w:lineRule="auto"/>
      </w:pPr>
    </w:p>
    <w:p w14:paraId="0BDE1D0C" w14:textId="630CFF51" w:rsidR="00645AD2" w:rsidRDefault="00645AD2" w:rsidP="009512E2">
      <w:pPr>
        <w:tabs>
          <w:tab w:val="left" w:pos="3115"/>
        </w:tabs>
        <w:spacing w:line="360" w:lineRule="auto"/>
      </w:pPr>
    </w:p>
    <w:p w14:paraId="24BD26A8" w14:textId="77777777" w:rsidR="00365845" w:rsidRDefault="00365845" w:rsidP="009512E2">
      <w:pPr>
        <w:spacing w:line="360" w:lineRule="auto"/>
      </w:pPr>
    </w:p>
    <w:p w14:paraId="16921A5E" w14:textId="1189D82B" w:rsidR="00864C3F" w:rsidRPr="004C779D" w:rsidRDefault="00645AD2" w:rsidP="009512E2">
      <w:pPr>
        <w:spacing w:line="360" w:lineRule="auto"/>
        <w:rPr>
          <w:rFonts w:ascii="Times New Roman" w:hAnsi="Times New Roman" w:cs="Times New Roman"/>
          <w:sz w:val="24"/>
          <w:szCs w:val="24"/>
          <w:u w:val="single"/>
        </w:rPr>
      </w:pPr>
      <w:r w:rsidRPr="004C779D">
        <w:rPr>
          <w:rFonts w:ascii="Times New Roman" w:hAnsi="Times New Roman" w:cs="Times New Roman"/>
          <w:sz w:val="24"/>
          <w:szCs w:val="24"/>
          <w:u w:val="single"/>
        </w:rPr>
        <w:lastRenderedPageBreak/>
        <w:t>Case study</w:t>
      </w:r>
      <w:r w:rsidR="00DF168A">
        <w:rPr>
          <w:rFonts w:ascii="Times New Roman" w:hAnsi="Times New Roman" w:cs="Times New Roman"/>
          <w:sz w:val="24"/>
          <w:szCs w:val="24"/>
          <w:u w:val="single"/>
        </w:rPr>
        <w:t xml:space="preserve"> </w:t>
      </w:r>
    </w:p>
    <w:p w14:paraId="5B51109B" w14:textId="7FCF7F18"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case study will be looking at the role of a </w:t>
      </w:r>
      <w:r w:rsidR="00D4313C">
        <w:rPr>
          <w:rFonts w:ascii="Times New Roman" w:hAnsi="Times New Roman" w:cs="Times New Roman"/>
          <w:sz w:val="24"/>
          <w:szCs w:val="24"/>
        </w:rPr>
        <w:t>tap</w:t>
      </w:r>
      <w:r>
        <w:rPr>
          <w:rFonts w:ascii="Times New Roman" w:hAnsi="Times New Roman" w:cs="Times New Roman"/>
          <w:sz w:val="24"/>
          <w:szCs w:val="24"/>
        </w:rPr>
        <w:t xml:space="preserve"> working within the early supported discharge team (</w:t>
      </w:r>
      <w:r w:rsidR="00A84A7C">
        <w:rPr>
          <w:rFonts w:ascii="Times New Roman" w:hAnsi="Times New Roman" w:cs="Times New Roman"/>
          <w:sz w:val="24"/>
          <w:szCs w:val="24"/>
        </w:rPr>
        <w:t>ESD</w:t>
      </w:r>
      <w:r>
        <w:rPr>
          <w:rFonts w:ascii="Times New Roman" w:hAnsi="Times New Roman" w:cs="Times New Roman"/>
          <w:sz w:val="24"/>
          <w:szCs w:val="24"/>
        </w:rPr>
        <w:t>) for stroke.</w:t>
      </w:r>
      <w:r w:rsidR="00D4313C">
        <w:rPr>
          <w:rFonts w:ascii="Times New Roman" w:hAnsi="Times New Roman" w:cs="Times New Roman"/>
          <w:sz w:val="24"/>
          <w:szCs w:val="24"/>
        </w:rPr>
        <w:t xml:space="preserve">  </w:t>
      </w:r>
      <w:r>
        <w:rPr>
          <w:rFonts w:ascii="Times New Roman" w:hAnsi="Times New Roman" w:cs="Times New Roman"/>
          <w:sz w:val="24"/>
          <w:szCs w:val="24"/>
        </w:rPr>
        <w:t xml:space="preserve">This </w:t>
      </w:r>
      <w:r w:rsidR="005C1009">
        <w:rPr>
          <w:rFonts w:ascii="Times New Roman" w:hAnsi="Times New Roman" w:cs="Times New Roman"/>
          <w:sz w:val="24"/>
          <w:szCs w:val="24"/>
        </w:rPr>
        <w:t>study</w:t>
      </w:r>
      <w:r>
        <w:rPr>
          <w:rFonts w:ascii="Times New Roman" w:hAnsi="Times New Roman" w:cs="Times New Roman"/>
          <w:sz w:val="24"/>
          <w:szCs w:val="24"/>
        </w:rPr>
        <w:t xml:space="preserve"> </w:t>
      </w:r>
      <w:r w:rsidR="005C1009">
        <w:rPr>
          <w:rFonts w:ascii="Times New Roman" w:hAnsi="Times New Roman" w:cs="Times New Roman"/>
          <w:sz w:val="24"/>
          <w:szCs w:val="24"/>
        </w:rPr>
        <w:t>focuses</w:t>
      </w:r>
      <w:r>
        <w:rPr>
          <w:rFonts w:ascii="Times New Roman" w:hAnsi="Times New Roman" w:cs="Times New Roman"/>
          <w:sz w:val="24"/>
          <w:szCs w:val="24"/>
        </w:rPr>
        <w:t xml:space="preserve"> on a gentleman who was admitted to hospital following a sudden onset of left sided weakness, slurring speech and left facial droop.  Diagnosis</w:t>
      </w:r>
      <w:r w:rsidR="006D34E2">
        <w:rPr>
          <w:rFonts w:ascii="Times New Roman" w:hAnsi="Times New Roman" w:cs="Times New Roman"/>
          <w:sz w:val="24"/>
          <w:szCs w:val="24"/>
        </w:rPr>
        <w:t xml:space="preserve"> was</w:t>
      </w:r>
      <w:r>
        <w:rPr>
          <w:rFonts w:ascii="Times New Roman" w:hAnsi="Times New Roman" w:cs="Times New Roman"/>
          <w:sz w:val="24"/>
          <w:szCs w:val="24"/>
        </w:rPr>
        <w:t xml:space="preserve"> </w:t>
      </w:r>
      <w:r w:rsidR="00417AAE">
        <w:rPr>
          <w:rFonts w:ascii="Times New Roman" w:hAnsi="Times New Roman" w:cs="Times New Roman"/>
          <w:sz w:val="24"/>
          <w:szCs w:val="24"/>
        </w:rPr>
        <w:t>a</w:t>
      </w:r>
      <w:r>
        <w:rPr>
          <w:rFonts w:ascii="Times New Roman" w:hAnsi="Times New Roman" w:cs="Times New Roman"/>
          <w:sz w:val="24"/>
          <w:szCs w:val="24"/>
        </w:rPr>
        <w:t xml:space="preserve"> haemorrhagic stroke within the right thalamic intraparenchymal</w:t>
      </w:r>
      <w:r w:rsidR="001C1A44">
        <w:rPr>
          <w:rFonts w:ascii="Times New Roman" w:hAnsi="Times New Roman" w:cs="Times New Roman"/>
          <w:sz w:val="24"/>
          <w:szCs w:val="24"/>
        </w:rPr>
        <w:t xml:space="preserve">.  This means </w:t>
      </w:r>
      <w:r w:rsidR="00DA4CF1">
        <w:rPr>
          <w:rFonts w:ascii="Times New Roman" w:hAnsi="Times New Roman" w:cs="Times New Roman"/>
          <w:sz w:val="24"/>
          <w:szCs w:val="24"/>
        </w:rPr>
        <w:t>a bleed occurred within the brain tissue, typically caused by a rupture of deep cerebral arteries</w:t>
      </w:r>
      <w:r w:rsidR="004C0A5A">
        <w:rPr>
          <w:rFonts w:ascii="Times New Roman" w:hAnsi="Times New Roman" w:cs="Times New Roman"/>
          <w:sz w:val="24"/>
          <w:szCs w:val="24"/>
        </w:rPr>
        <w:t xml:space="preserve"> </w:t>
      </w:r>
      <w:r w:rsidR="000A03A4">
        <w:rPr>
          <w:rFonts w:ascii="Times New Roman" w:hAnsi="Times New Roman" w:cs="Times New Roman"/>
          <w:sz w:val="24"/>
          <w:szCs w:val="24"/>
        </w:rPr>
        <w:t>(Bonovich,</w:t>
      </w:r>
      <w:r w:rsidR="004C0A5A">
        <w:rPr>
          <w:rFonts w:ascii="Times New Roman" w:hAnsi="Times New Roman" w:cs="Times New Roman"/>
          <w:sz w:val="24"/>
          <w:szCs w:val="24"/>
        </w:rPr>
        <w:t>2012)</w:t>
      </w:r>
      <w:r>
        <w:rPr>
          <w:rFonts w:ascii="Times New Roman" w:hAnsi="Times New Roman" w:cs="Times New Roman"/>
          <w:sz w:val="24"/>
          <w:szCs w:val="24"/>
        </w:rPr>
        <w:t xml:space="preserve">.  This case example will be given the name George to maintain confidentiality. </w:t>
      </w:r>
    </w:p>
    <w:p w14:paraId="4FF6FE5F" w14:textId="251B2901"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George is an 85-year-old gentleman who has a past medical history of osteoarthritis (OA), Hypothyroidism, Hypertension and asthma</w:t>
      </w:r>
      <w:r w:rsidR="000D66BD">
        <w:rPr>
          <w:rFonts w:ascii="Times New Roman" w:hAnsi="Times New Roman" w:cs="Times New Roman"/>
          <w:sz w:val="24"/>
          <w:szCs w:val="24"/>
        </w:rPr>
        <w:t>.</w:t>
      </w:r>
      <w:r w:rsidR="00FE1C90">
        <w:rPr>
          <w:rFonts w:ascii="Times New Roman" w:hAnsi="Times New Roman" w:cs="Times New Roman"/>
          <w:sz w:val="24"/>
          <w:szCs w:val="24"/>
        </w:rPr>
        <w:t xml:space="preserve">  Poor controlled hypertension is a known risk factor of a stroke </w:t>
      </w:r>
      <w:r w:rsidR="00971F74">
        <w:rPr>
          <w:rFonts w:ascii="Times New Roman" w:hAnsi="Times New Roman" w:cs="Times New Roman"/>
          <w:sz w:val="24"/>
          <w:szCs w:val="24"/>
        </w:rPr>
        <w:t xml:space="preserve">occurring, although less known is the relation between asthma and occurrence of a stroke.  </w:t>
      </w:r>
      <w:r w:rsidR="00F737B2">
        <w:rPr>
          <w:rFonts w:ascii="Times New Roman" w:hAnsi="Times New Roman" w:cs="Times New Roman"/>
          <w:sz w:val="24"/>
          <w:szCs w:val="24"/>
        </w:rPr>
        <w:t>Choi et al</w:t>
      </w:r>
      <w:r w:rsidR="00A22CCC">
        <w:rPr>
          <w:rFonts w:ascii="Times New Roman" w:hAnsi="Times New Roman" w:cs="Times New Roman"/>
          <w:sz w:val="24"/>
          <w:szCs w:val="24"/>
        </w:rPr>
        <w:t xml:space="preserve"> (</w:t>
      </w:r>
      <w:r w:rsidR="00EA12A5">
        <w:rPr>
          <w:rFonts w:ascii="Times New Roman" w:hAnsi="Times New Roman" w:cs="Times New Roman"/>
          <w:sz w:val="24"/>
          <w:szCs w:val="24"/>
        </w:rPr>
        <w:t>2019) suggest that c</w:t>
      </w:r>
      <w:r w:rsidR="0021062F">
        <w:rPr>
          <w:rFonts w:ascii="Times New Roman" w:hAnsi="Times New Roman" w:cs="Times New Roman"/>
          <w:sz w:val="24"/>
          <w:szCs w:val="24"/>
        </w:rPr>
        <w:t>ardiovascular</w:t>
      </w:r>
      <w:r w:rsidR="001356EF">
        <w:rPr>
          <w:rFonts w:ascii="Times New Roman" w:hAnsi="Times New Roman" w:cs="Times New Roman"/>
          <w:sz w:val="24"/>
          <w:szCs w:val="24"/>
        </w:rPr>
        <w:t xml:space="preserve"> diseases are related to the risk of stroke and share</w:t>
      </w:r>
      <w:r w:rsidR="00253227">
        <w:rPr>
          <w:rFonts w:ascii="Times New Roman" w:hAnsi="Times New Roman" w:cs="Times New Roman"/>
          <w:sz w:val="24"/>
          <w:szCs w:val="24"/>
        </w:rPr>
        <w:t xml:space="preserve"> a common pat</w:t>
      </w:r>
      <w:r w:rsidR="001100CA">
        <w:rPr>
          <w:rFonts w:ascii="Times New Roman" w:hAnsi="Times New Roman" w:cs="Times New Roman"/>
          <w:sz w:val="24"/>
          <w:szCs w:val="24"/>
        </w:rPr>
        <w:t>hophysiology</w:t>
      </w:r>
      <w:r w:rsidR="00A10481">
        <w:rPr>
          <w:rFonts w:ascii="Times New Roman" w:hAnsi="Times New Roman" w:cs="Times New Roman"/>
          <w:sz w:val="24"/>
          <w:szCs w:val="24"/>
        </w:rPr>
        <w:t xml:space="preserve">.  Therefore, the relationship between a stroke and asthma is common.  </w:t>
      </w:r>
      <w:r w:rsidR="0080670A">
        <w:rPr>
          <w:rFonts w:ascii="Times New Roman" w:hAnsi="Times New Roman" w:cs="Times New Roman"/>
          <w:sz w:val="24"/>
          <w:szCs w:val="24"/>
        </w:rPr>
        <w:t>George</w:t>
      </w:r>
      <w:r>
        <w:rPr>
          <w:rFonts w:ascii="Times New Roman" w:hAnsi="Times New Roman" w:cs="Times New Roman"/>
          <w:sz w:val="24"/>
          <w:szCs w:val="24"/>
        </w:rPr>
        <w:t xml:space="preserve"> was previously independently mobile, used to drive car and lived an active lifestyle</w:t>
      </w:r>
      <w:r w:rsidR="00F55DCC">
        <w:rPr>
          <w:rFonts w:ascii="Times New Roman" w:hAnsi="Times New Roman" w:cs="Times New Roman"/>
          <w:sz w:val="24"/>
          <w:szCs w:val="24"/>
        </w:rPr>
        <w:t xml:space="preserve">.  </w:t>
      </w:r>
      <w:r w:rsidR="00EF2705">
        <w:rPr>
          <w:rFonts w:ascii="Times New Roman" w:hAnsi="Times New Roman" w:cs="Times New Roman"/>
          <w:sz w:val="24"/>
          <w:szCs w:val="24"/>
        </w:rPr>
        <w:t>Initially</w:t>
      </w:r>
      <w:r>
        <w:rPr>
          <w:rFonts w:ascii="Times New Roman" w:hAnsi="Times New Roman" w:cs="Times New Roman"/>
          <w:sz w:val="24"/>
          <w:szCs w:val="24"/>
        </w:rPr>
        <w:t xml:space="preserve"> he </w:t>
      </w:r>
      <w:r w:rsidR="0080670A">
        <w:rPr>
          <w:rFonts w:ascii="Times New Roman" w:hAnsi="Times New Roman" w:cs="Times New Roman"/>
          <w:sz w:val="24"/>
          <w:szCs w:val="24"/>
        </w:rPr>
        <w:t>mobilised</w:t>
      </w:r>
      <w:r>
        <w:rPr>
          <w:rFonts w:ascii="Times New Roman" w:hAnsi="Times New Roman" w:cs="Times New Roman"/>
          <w:sz w:val="24"/>
          <w:szCs w:val="24"/>
        </w:rPr>
        <w:t xml:space="preserve"> with a rollator Zimmer frame on the ground level of his home.</w:t>
      </w:r>
      <w:r w:rsidR="005E7CEE">
        <w:rPr>
          <w:rFonts w:ascii="Times New Roman" w:hAnsi="Times New Roman" w:cs="Times New Roman"/>
          <w:sz w:val="24"/>
          <w:szCs w:val="24"/>
        </w:rPr>
        <w:t xml:space="preserve">  </w:t>
      </w:r>
      <w:r>
        <w:rPr>
          <w:rFonts w:ascii="Times New Roman" w:hAnsi="Times New Roman" w:cs="Times New Roman"/>
          <w:sz w:val="24"/>
          <w:szCs w:val="24"/>
        </w:rPr>
        <w:t>George had set goals of being able to mobilise with a walking stick</w:t>
      </w:r>
      <w:r w:rsidR="00CE5103">
        <w:rPr>
          <w:rFonts w:ascii="Times New Roman" w:hAnsi="Times New Roman" w:cs="Times New Roman"/>
          <w:sz w:val="24"/>
          <w:szCs w:val="24"/>
        </w:rPr>
        <w:t xml:space="preserve">, be independent with personal care </w:t>
      </w:r>
      <w:r>
        <w:rPr>
          <w:rFonts w:ascii="Times New Roman" w:hAnsi="Times New Roman" w:cs="Times New Roman"/>
          <w:sz w:val="24"/>
          <w:szCs w:val="24"/>
        </w:rPr>
        <w:t>and re-access the community</w:t>
      </w:r>
      <w:r w:rsidR="00F55DCC">
        <w:rPr>
          <w:rFonts w:ascii="Times New Roman" w:hAnsi="Times New Roman" w:cs="Times New Roman"/>
          <w:sz w:val="24"/>
          <w:szCs w:val="24"/>
        </w:rPr>
        <w:t xml:space="preserve">.  </w:t>
      </w:r>
      <w:r>
        <w:rPr>
          <w:rFonts w:ascii="Times New Roman" w:hAnsi="Times New Roman" w:cs="Times New Roman"/>
          <w:sz w:val="24"/>
          <w:szCs w:val="24"/>
        </w:rPr>
        <w:t>To enable discharge, George had a bed placed downstairs</w:t>
      </w:r>
      <w:r w:rsidR="00EF2705">
        <w:rPr>
          <w:rFonts w:ascii="Times New Roman" w:hAnsi="Times New Roman" w:cs="Times New Roman"/>
          <w:sz w:val="24"/>
          <w:szCs w:val="24"/>
        </w:rPr>
        <w:t>.</w:t>
      </w:r>
      <w:r>
        <w:rPr>
          <w:rFonts w:ascii="Times New Roman" w:hAnsi="Times New Roman" w:cs="Times New Roman"/>
          <w:sz w:val="24"/>
          <w:szCs w:val="24"/>
        </w:rPr>
        <w:t xml:space="preserve"> </w:t>
      </w:r>
    </w:p>
    <w:p w14:paraId="57AD55F4" w14:textId="157550CA" w:rsidR="00B5644D"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discharge from hospital to </w:t>
      </w:r>
      <w:r w:rsidR="003F40E9">
        <w:rPr>
          <w:rFonts w:ascii="Times New Roman" w:hAnsi="Times New Roman" w:cs="Times New Roman"/>
          <w:sz w:val="24"/>
          <w:szCs w:val="24"/>
        </w:rPr>
        <w:t>ESD</w:t>
      </w:r>
      <w:r>
        <w:rPr>
          <w:rFonts w:ascii="Times New Roman" w:hAnsi="Times New Roman" w:cs="Times New Roman"/>
          <w:sz w:val="24"/>
          <w:szCs w:val="24"/>
        </w:rPr>
        <w:t xml:space="preserve"> George has been engaging in his programme from Physiotherapy</w:t>
      </w:r>
      <w:r w:rsidR="00217063">
        <w:rPr>
          <w:rFonts w:ascii="Times New Roman" w:hAnsi="Times New Roman" w:cs="Times New Roman"/>
          <w:sz w:val="24"/>
          <w:szCs w:val="24"/>
        </w:rPr>
        <w:t xml:space="preserve"> (PT)</w:t>
      </w:r>
      <w:r w:rsidR="00985AEC">
        <w:rPr>
          <w:rFonts w:ascii="Times New Roman" w:hAnsi="Times New Roman" w:cs="Times New Roman"/>
          <w:sz w:val="24"/>
          <w:szCs w:val="24"/>
        </w:rPr>
        <w:t>,</w:t>
      </w:r>
      <w:r w:rsidR="00217063">
        <w:rPr>
          <w:rFonts w:ascii="Times New Roman" w:hAnsi="Times New Roman" w:cs="Times New Roman"/>
          <w:sz w:val="24"/>
          <w:szCs w:val="24"/>
        </w:rPr>
        <w:t xml:space="preserve"> </w:t>
      </w:r>
      <w:r>
        <w:rPr>
          <w:rFonts w:ascii="Times New Roman" w:hAnsi="Times New Roman" w:cs="Times New Roman"/>
          <w:sz w:val="24"/>
          <w:szCs w:val="24"/>
        </w:rPr>
        <w:t>Occupational Therapy (OT)</w:t>
      </w:r>
      <w:r w:rsidR="00985AEC">
        <w:rPr>
          <w:rFonts w:ascii="Times New Roman" w:hAnsi="Times New Roman" w:cs="Times New Roman"/>
          <w:sz w:val="24"/>
          <w:szCs w:val="24"/>
        </w:rPr>
        <w:t xml:space="preserve"> and speech and language for his ongoing dysarthria</w:t>
      </w:r>
      <w:r>
        <w:rPr>
          <w:rFonts w:ascii="Times New Roman" w:hAnsi="Times New Roman" w:cs="Times New Roman"/>
          <w:sz w:val="24"/>
          <w:szCs w:val="24"/>
        </w:rPr>
        <w:t xml:space="preserve">. </w:t>
      </w:r>
      <w:r w:rsidR="00985AEC">
        <w:rPr>
          <w:rFonts w:ascii="Times New Roman" w:hAnsi="Times New Roman" w:cs="Times New Roman"/>
          <w:sz w:val="24"/>
          <w:szCs w:val="24"/>
        </w:rPr>
        <w:t xml:space="preserve"> </w:t>
      </w:r>
      <w:r>
        <w:rPr>
          <w:rFonts w:ascii="Times New Roman" w:hAnsi="Times New Roman" w:cs="Times New Roman"/>
          <w:sz w:val="24"/>
          <w:szCs w:val="24"/>
        </w:rPr>
        <w:t>He participated in sessions working on his lower limb strength by completing standing exercises, higher level balance work and gait re-education.</w:t>
      </w:r>
      <w:r w:rsidR="00806BA2">
        <w:rPr>
          <w:rFonts w:ascii="Times New Roman" w:hAnsi="Times New Roman" w:cs="Times New Roman"/>
          <w:sz w:val="24"/>
          <w:szCs w:val="24"/>
        </w:rPr>
        <w:t xml:space="preserve">  </w:t>
      </w:r>
      <w:r>
        <w:rPr>
          <w:rFonts w:ascii="Times New Roman" w:hAnsi="Times New Roman" w:cs="Times New Roman"/>
          <w:sz w:val="24"/>
          <w:szCs w:val="24"/>
        </w:rPr>
        <w:t xml:space="preserve">OT have been completing </w:t>
      </w:r>
      <w:r w:rsidR="00793385">
        <w:rPr>
          <w:rFonts w:ascii="Times New Roman" w:hAnsi="Times New Roman" w:cs="Times New Roman"/>
          <w:sz w:val="24"/>
          <w:szCs w:val="24"/>
        </w:rPr>
        <w:t>complex kitchen</w:t>
      </w:r>
      <w:r>
        <w:rPr>
          <w:rFonts w:ascii="Times New Roman" w:hAnsi="Times New Roman" w:cs="Times New Roman"/>
          <w:sz w:val="24"/>
          <w:szCs w:val="24"/>
        </w:rPr>
        <w:t xml:space="preserve"> sessions and washing and dressing practice </w:t>
      </w:r>
    </w:p>
    <w:p w14:paraId="51896A36" w14:textId="0CBAC901"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Initially, George had reduced exercise tolerance</w:t>
      </w:r>
      <w:r w:rsidR="001942F7">
        <w:rPr>
          <w:rFonts w:ascii="Times New Roman" w:hAnsi="Times New Roman" w:cs="Times New Roman"/>
          <w:sz w:val="24"/>
          <w:szCs w:val="24"/>
        </w:rPr>
        <w:t xml:space="preserve"> and fatigue, </w:t>
      </w:r>
      <w:r>
        <w:rPr>
          <w:rFonts w:ascii="Times New Roman" w:hAnsi="Times New Roman" w:cs="Times New Roman"/>
          <w:sz w:val="24"/>
          <w:szCs w:val="24"/>
        </w:rPr>
        <w:t xml:space="preserve">this </w:t>
      </w:r>
      <w:r w:rsidR="001942F7">
        <w:rPr>
          <w:rFonts w:ascii="Times New Roman" w:hAnsi="Times New Roman" w:cs="Times New Roman"/>
          <w:sz w:val="24"/>
          <w:szCs w:val="24"/>
        </w:rPr>
        <w:t>impacted</w:t>
      </w:r>
      <w:r>
        <w:rPr>
          <w:rFonts w:ascii="Times New Roman" w:hAnsi="Times New Roman" w:cs="Times New Roman"/>
          <w:sz w:val="24"/>
          <w:szCs w:val="24"/>
        </w:rPr>
        <w:t xml:space="preserve"> his therapy as he would not complete exercises outside of his sessions</w:t>
      </w:r>
      <w:r w:rsidR="00CE5103">
        <w:rPr>
          <w:rFonts w:ascii="Times New Roman" w:hAnsi="Times New Roman" w:cs="Times New Roman"/>
          <w:sz w:val="24"/>
          <w:szCs w:val="24"/>
        </w:rPr>
        <w:t>, therefore affecting his mood</w:t>
      </w:r>
      <w:r>
        <w:rPr>
          <w:rFonts w:ascii="Times New Roman" w:hAnsi="Times New Roman" w:cs="Times New Roman"/>
          <w:sz w:val="24"/>
          <w:szCs w:val="24"/>
        </w:rPr>
        <w:t>.  His long-standing OA within his left knee would cause him pain</w:t>
      </w:r>
      <w:r w:rsidR="001942F7">
        <w:rPr>
          <w:rFonts w:ascii="Times New Roman" w:hAnsi="Times New Roman" w:cs="Times New Roman"/>
          <w:sz w:val="24"/>
          <w:szCs w:val="24"/>
        </w:rPr>
        <w:t xml:space="preserve"> and collapse.</w:t>
      </w:r>
      <w:r w:rsidR="00CE5103">
        <w:rPr>
          <w:rFonts w:ascii="Times New Roman" w:hAnsi="Times New Roman" w:cs="Times New Roman"/>
          <w:sz w:val="24"/>
          <w:szCs w:val="24"/>
        </w:rPr>
        <w:t xml:space="preserve">  </w:t>
      </w:r>
      <w:r>
        <w:rPr>
          <w:rFonts w:ascii="Times New Roman" w:hAnsi="Times New Roman" w:cs="Times New Roman"/>
          <w:sz w:val="24"/>
          <w:szCs w:val="24"/>
        </w:rPr>
        <w:t>From being in hospital for a number of weeks, George became globally deconditioned</w:t>
      </w:r>
      <w:r w:rsidR="001A1FB2">
        <w:rPr>
          <w:rFonts w:ascii="Times New Roman" w:hAnsi="Times New Roman" w:cs="Times New Roman"/>
          <w:sz w:val="24"/>
          <w:szCs w:val="24"/>
        </w:rPr>
        <w:t xml:space="preserve">, this is defined as the </w:t>
      </w:r>
      <w:r w:rsidR="008D5F09">
        <w:rPr>
          <w:rFonts w:ascii="Times New Roman" w:hAnsi="Times New Roman" w:cs="Times New Roman"/>
          <w:sz w:val="24"/>
          <w:szCs w:val="24"/>
        </w:rPr>
        <w:t xml:space="preserve">physical, </w:t>
      </w:r>
      <w:r w:rsidR="00C46EC4">
        <w:rPr>
          <w:rFonts w:ascii="Times New Roman" w:hAnsi="Times New Roman" w:cs="Times New Roman"/>
          <w:sz w:val="24"/>
          <w:szCs w:val="24"/>
        </w:rPr>
        <w:t>phycological</w:t>
      </w:r>
      <w:r w:rsidR="008D5F09">
        <w:rPr>
          <w:rFonts w:ascii="Times New Roman" w:hAnsi="Times New Roman" w:cs="Times New Roman"/>
          <w:sz w:val="24"/>
          <w:szCs w:val="24"/>
        </w:rPr>
        <w:t xml:space="preserve"> and functional decline that occurs as a result o</w:t>
      </w:r>
      <w:r w:rsidR="00C46EC4">
        <w:rPr>
          <w:rFonts w:ascii="Times New Roman" w:hAnsi="Times New Roman" w:cs="Times New Roman"/>
          <w:sz w:val="24"/>
          <w:szCs w:val="24"/>
        </w:rPr>
        <w:t>f prolonged bed rest and loss of muscle strength</w:t>
      </w:r>
      <w:r w:rsidR="00FC58FF">
        <w:rPr>
          <w:rFonts w:ascii="Times New Roman" w:hAnsi="Times New Roman" w:cs="Times New Roman"/>
          <w:sz w:val="24"/>
          <w:szCs w:val="24"/>
        </w:rPr>
        <w:t xml:space="preserve"> (</w:t>
      </w:r>
      <w:r w:rsidR="00CA1E9F">
        <w:rPr>
          <w:rFonts w:ascii="Times New Roman" w:hAnsi="Times New Roman" w:cs="Times New Roman"/>
          <w:sz w:val="24"/>
          <w:szCs w:val="24"/>
        </w:rPr>
        <w:t xml:space="preserve">Arora, </w:t>
      </w:r>
      <w:r w:rsidR="00FC58FF">
        <w:rPr>
          <w:rFonts w:ascii="Times New Roman" w:hAnsi="Times New Roman" w:cs="Times New Roman"/>
          <w:sz w:val="24"/>
          <w:szCs w:val="24"/>
        </w:rPr>
        <w:t>2022)</w:t>
      </w:r>
      <w:r w:rsidR="00C46EC4">
        <w:rPr>
          <w:rFonts w:ascii="Times New Roman" w:hAnsi="Times New Roman" w:cs="Times New Roman"/>
          <w:sz w:val="24"/>
          <w:szCs w:val="24"/>
        </w:rPr>
        <w:t xml:space="preserve">.  </w:t>
      </w:r>
    </w:p>
    <w:p w14:paraId="1FBC8272" w14:textId="055B2D40"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George </w:t>
      </w:r>
      <w:r w:rsidR="004D332C">
        <w:rPr>
          <w:rFonts w:ascii="Times New Roman" w:hAnsi="Times New Roman" w:cs="Times New Roman"/>
          <w:sz w:val="24"/>
          <w:szCs w:val="24"/>
        </w:rPr>
        <w:t xml:space="preserve">made </w:t>
      </w:r>
      <w:r w:rsidR="00204565">
        <w:rPr>
          <w:rFonts w:ascii="Times New Roman" w:hAnsi="Times New Roman" w:cs="Times New Roman"/>
          <w:sz w:val="24"/>
          <w:szCs w:val="24"/>
        </w:rPr>
        <w:t>significant</w:t>
      </w:r>
      <w:r>
        <w:rPr>
          <w:rFonts w:ascii="Times New Roman" w:hAnsi="Times New Roman" w:cs="Times New Roman"/>
          <w:sz w:val="24"/>
          <w:szCs w:val="24"/>
        </w:rPr>
        <w:t xml:space="preserve"> progress, improving his mobility, balance and strength within his 6-week programme. </w:t>
      </w:r>
      <w:r w:rsidR="00204565">
        <w:rPr>
          <w:rFonts w:ascii="Times New Roman" w:hAnsi="Times New Roman" w:cs="Times New Roman"/>
          <w:sz w:val="24"/>
          <w:szCs w:val="24"/>
        </w:rPr>
        <w:t xml:space="preserve"> </w:t>
      </w:r>
      <w:r>
        <w:rPr>
          <w:rFonts w:ascii="Times New Roman" w:hAnsi="Times New Roman" w:cs="Times New Roman"/>
          <w:sz w:val="24"/>
          <w:szCs w:val="24"/>
        </w:rPr>
        <w:t>As the team felt that he was</w:t>
      </w:r>
      <w:r w:rsidR="00204565">
        <w:rPr>
          <w:rFonts w:ascii="Times New Roman" w:hAnsi="Times New Roman" w:cs="Times New Roman"/>
          <w:sz w:val="24"/>
          <w:szCs w:val="24"/>
        </w:rPr>
        <w:t xml:space="preserve"> continuing to</w:t>
      </w:r>
      <w:r>
        <w:rPr>
          <w:rFonts w:ascii="Times New Roman" w:hAnsi="Times New Roman" w:cs="Times New Roman"/>
          <w:sz w:val="24"/>
          <w:szCs w:val="24"/>
        </w:rPr>
        <w:t xml:space="preserve"> progress, it was deemed appropriate to lengthen his programme</w:t>
      </w:r>
      <w:r w:rsidR="00154458">
        <w:rPr>
          <w:rFonts w:ascii="Times New Roman" w:hAnsi="Times New Roman" w:cs="Times New Roman"/>
          <w:sz w:val="24"/>
          <w:szCs w:val="24"/>
        </w:rPr>
        <w:t xml:space="preserve">.  </w:t>
      </w:r>
      <w:r>
        <w:rPr>
          <w:rFonts w:ascii="Times New Roman" w:hAnsi="Times New Roman" w:cs="Times New Roman"/>
          <w:sz w:val="24"/>
          <w:szCs w:val="24"/>
        </w:rPr>
        <w:t xml:space="preserve">This enabled George to be seen twice a week for a </w:t>
      </w:r>
      <w:r>
        <w:rPr>
          <w:rFonts w:ascii="Times New Roman" w:hAnsi="Times New Roman" w:cs="Times New Roman"/>
          <w:sz w:val="24"/>
          <w:szCs w:val="24"/>
        </w:rPr>
        <w:lastRenderedPageBreak/>
        <w:t xml:space="preserve">further 3 weeks.  Within this time, he was successful in walking with a walking stick with supervision and was able to re access the community using a four wheeled walker with his family, both goals he </w:t>
      </w:r>
      <w:r w:rsidR="00A618FC">
        <w:rPr>
          <w:rFonts w:ascii="Times New Roman" w:hAnsi="Times New Roman" w:cs="Times New Roman"/>
          <w:sz w:val="24"/>
          <w:szCs w:val="24"/>
        </w:rPr>
        <w:t>originally set</w:t>
      </w:r>
      <w:r>
        <w:rPr>
          <w:rFonts w:ascii="Times New Roman" w:hAnsi="Times New Roman" w:cs="Times New Roman"/>
          <w:sz w:val="24"/>
          <w:szCs w:val="24"/>
        </w:rPr>
        <w:t xml:space="preserve">.    </w:t>
      </w:r>
    </w:p>
    <w:p w14:paraId="6D4DFE30" w14:textId="41B9B6BE" w:rsidR="00645AD2" w:rsidRDefault="00645AD2" w:rsidP="009512E2">
      <w:pPr>
        <w:tabs>
          <w:tab w:val="left" w:pos="3115"/>
        </w:tabs>
        <w:spacing w:line="360" w:lineRule="auto"/>
        <w:rPr>
          <w:color w:val="FF0000"/>
        </w:rPr>
      </w:pPr>
    </w:p>
    <w:p w14:paraId="289BDE0C" w14:textId="4779469F" w:rsidR="00645AD2" w:rsidRDefault="00645AD2" w:rsidP="009512E2">
      <w:pPr>
        <w:tabs>
          <w:tab w:val="left" w:pos="3115"/>
        </w:tabs>
        <w:spacing w:line="360" w:lineRule="auto"/>
        <w:rPr>
          <w:color w:val="FF0000"/>
        </w:rPr>
      </w:pPr>
    </w:p>
    <w:p w14:paraId="6CDEE25E" w14:textId="0908E0F2" w:rsidR="00E41885" w:rsidRDefault="00E41885" w:rsidP="009512E2">
      <w:pPr>
        <w:spacing w:line="360" w:lineRule="auto"/>
      </w:pPr>
    </w:p>
    <w:p w14:paraId="77C544C5" w14:textId="77777777" w:rsidR="00FC58FF" w:rsidRDefault="00FC58FF" w:rsidP="009512E2">
      <w:pPr>
        <w:tabs>
          <w:tab w:val="left" w:pos="3115"/>
        </w:tabs>
        <w:spacing w:line="360" w:lineRule="auto"/>
      </w:pPr>
    </w:p>
    <w:p w14:paraId="2109997D" w14:textId="77777777" w:rsidR="00DC6B26" w:rsidRDefault="00DC6B26" w:rsidP="009512E2">
      <w:pPr>
        <w:tabs>
          <w:tab w:val="left" w:pos="3115"/>
        </w:tabs>
        <w:spacing w:line="360" w:lineRule="auto"/>
        <w:rPr>
          <w:color w:val="FF0000"/>
        </w:rPr>
      </w:pPr>
    </w:p>
    <w:p w14:paraId="46DF5F39" w14:textId="0254E993" w:rsidR="00645AD2" w:rsidRDefault="00645AD2" w:rsidP="009512E2">
      <w:pPr>
        <w:tabs>
          <w:tab w:val="left" w:pos="3115"/>
        </w:tabs>
        <w:spacing w:line="360" w:lineRule="auto"/>
        <w:rPr>
          <w:color w:val="FF0000"/>
        </w:rPr>
      </w:pPr>
    </w:p>
    <w:p w14:paraId="0E91540B" w14:textId="7851E0D8" w:rsidR="00645AD2" w:rsidRDefault="00645AD2" w:rsidP="009512E2">
      <w:pPr>
        <w:tabs>
          <w:tab w:val="left" w:pos="3115"/>
        </w:tabs>
        <w:spacing w:line="360" w:lineRule="auto"/>
        <w:rPr>
          <w:color w:val="FF0000"/>
        </w:rPr>
      </w:pPr>
    </w:p>
    <w:p w14:paraId="782BADCF" w14:textId="3EB7DB68" w:rsidR="00645AD2" w:rsidRDefault="00645AD2" w:rsidP="009512E2">
      <w:pPr>
        <w:tabs>
          <w:tab w:val="left" w:pos="3115"/>
        </w:tabs>
        <w:spacing w:line="360" w:lineRule="auto"/>
        <w:rPr>
          <w:color w:val="FF0000"/>
        </w:rPr>
      </w:pPr>
    </w:p>
    <w:p w14:paraId="2E68EC57" w14:textId="0A3F8AFE" w:rsidR="00645AD2" w:rsidRDefault="00645AD2" w:rsidP="009512E2">
      <w:pPr>
        <w:tabs>
          <w:tab w:val="left" w:pos="3115"/>
        </w:tabs>
        <w:spacing w:line="360" w:lineRule="auto"/>
        <w:rPr>
          <w:color w:val="FF0000"/>
        </w:rPr>
      </w:pPr>
    </w:p>
    <w:p w14:paraId="0371569C" w14:textId="77777777" w:rsidR="00864C3F" w:rsidRDefault="00864C3F" w:rsidP="009512E2">
      <w:pPr>
        <w:spacing w:line="360" w:lineRule="auto"/>
        <w:rPr>
          <w:color w:val="FF0000"/>
        </w:rPr>
      </w:pPr>
    </w:p>
    <w:p w14:paraId="7C86010B" w14:textId="77777777" w:rsidR="00374CAF" w:rsidRDefault="00374CAF" w:rsidP="009512E2">
      <w:pPr>
        <w:spacing w:line="360" w:lineRule="auto"/>
        <w:rPr>
          <w:rFonts w:ascii="Times New Roman" w:hAnsi="Times New Roman" w:cs="Times New Roman"/>
          <w:sz w:val="24"/>
          <w:szCs w:val="24"/>
          <w:u w:val="single"/>
        </w:rPr>
      </w:pPr>
    </w:p>
    <w:p w14:paraId="7A2F37A4" w14:textId="77777777" w:rsidR="00AD5442" w:rsidRDefault="00AD5442" w:rsidP="009512E2">
      <w:pPr>
        <w:spacing w:line="360" w:lineRule="auto"/>
        <w:rPr>
          <w:rFonts w:ascii="Times New Roman" w:hAnsi="Times New Roman" w:cs="Times New Roman"/>
          <w:sz w:val="24"/>
          <w:szCs w:val="24"/>
          <w:u w:val="single"/>
        </w:rPr>
      </w:pPr>
    </w:p>
    <w:p w14:paraId="254135AD" w14:textId="77777777" w:rsidR="00BC7EF5" w:rsidRDefault="00BC7EF5" w:rsidP="009512E2">
      <w:pPr>
        <w:spacing w:line="360" w:lineRule="auto"/>
        <w:rPr>
          <w:rFonts w:ascii="Times New Roman" w:hAnsi="Times New Roman" w:cs="Times New Roman"/>
          <w:sz w:val="24"/>
          <w:szCs w:val="24"/>
          <w:u w:val="single"/>
        </w:rPr>
      </w:pPr>
    </w:p>
    <w:p w14:paraId="114BC6D5" w14:textId="77777777" w:rsidR="0083089D" w:rsidRDefault="0083089D" w:rsidP="009512E2">
      <w:pPr>
        <w:spacing w:line="360" w:lineRule="auto"/>
        <w:rPr>
          <w:rFonts w:ascii="Times New Roman" w:hAnsi="Times New Roman" w:cs="Times New Roman"/>
          <w:sz w:val="24"/>
          <w:szCs w:val="24"/>
          <w:u w:val="single"/>
        </w:rPr>
      </w:pPr>
    </w:p>
    <w:p w14:paraId="59893EF8" w14:textId="77777777" w:rsidR="0083089D" w:rsidRDefault="0083089D" w:rsidP="009512E2">
      <w:pPr>
        <w:spacing w:line="360" w:lineRule="auto"/>
        <w:rPr>
          <w:rFonts w:ascii="Times New Roman" w:hAnsi="Times New Roman" w:cs="Times New Roman"/>
          <w:sz w:val="24"/>
          <w:szCs w:val="24"/>
          <w:u w:val="single"/>
        </w:rPr>
      </w:pPr>
    </w:p>
    <w:p w14:paraId="4EC7B448" w14:textId="77777777" w:rsidR="0083089D" w:rsidRDefault="0083089D" w:rsidP="009512E2">
      <w:pPr>
        <w:spacing w:line="360" w:lineRule="auto"/>
        <w:rPr>
          <w:rFonts w:ascii="Times New Roman" w:hAnsi="Times New Roman" w:cs="Times New Roman"/>
          <w:sz w:val="24"/>
          <w:szCs w:val="24"/>
          <w:u w:val="single"/>
        </w:rPr>
      </w:pPr>
    </w:p>
    <w:p w14:paraId="0E40C108" w14:textId="77777777" w:rsidR="0083089D" w:rsidRDefault="0083089D" w:rsidP="009512E2">
      <w:pPr>
        <w:spacing w:line="360" w:lineRule="auto"/>
        <w:rPr>
          <w:rFonts w:ascii="Times New Roman" w:hAnsi="Times New Roman" w:cs="Times New Roman"/>
          <w:sz w:val="24"/>
          <w:szCs w:val="24"/>
          <w:u w:val="single"/>
        </w:rPr>
      </w:pPr>
    </w:p>
    <w:p w14:paraId="3803E038" w14:textId="77777777" w:rsidR="00B12553" w:rsidRDefault="00B12553" w:rsidP="009512E2">
      <w:pPr>
        <w:spacing w:line="360" w:lineRule="auto"/>
        <w:rPr>
          <w:rFonts w:ascii="Times New Roman" w:hAnsi="Times New Roman" w:cs="Times New Roman"/>
          <w:sz w:val="24"/>
          <w:szCs w:val="24"/>
          <w:u w:val="single"/>
        </w:rPr>
      </w:pPr>
    </w:p>
    <w:p w14:paraId="0E87587A" w14:textId="77777777" w:rsidR="00B12553" w:rsidRDefault="00B12553" w:rsidP="009512E2">
      <w:pPr>
        <w:spacing w:line="360" w:lineRule="auto"/>
        <w:rPr>
          <w:rFonts w:ascii="Times New Roman" w:hAnsi="Times New Roman" w:cs="Times New Roman"/>
          <w:sz w:val="24"/>
          <w:szCs w:val="24"/>
          <w:u w:val="single"/>
        </w:rPr>
      </w:pPr>
    </w:p>
    <w:p w14:paraId="46167AEE" w14:textId="77777777" w:rsidR="00B6199A" w:rsidRDefault="00B6199A" w:rsidP="009512E2">
      <w:pPr>
        <w:spacing w:line="360" w:lineRule="auto"/>
        <w:rPr>
          <w:rFonts w:ascii="Times New Roman" w:hAnsi="Times New Roman" w:cs="Times New Roman"/>
          <w:sz w:val="24"/>
          <w:szCs w:val="24"/>
          <w:u w:val="single"/>
        </w:rPr>
      </w:pPr>
    </w:p>
    <w:p w14:paraId="50AA76E7" w14:textId="77777777" w:rsidR="00121B7F" w:rsidRDefault="00121B7F" w:rsidP="009512E2">
      <w:pPr>
        <w:spacing w:line="360" w:lineRule="auto"/>
        <w:rPr>
          <w:rFonts w:ascii="Times New Roman" w:hAnsi="Times New Roman" w:cs="Times New Roman"/>
          <w:sz w:val="24"/>
          <w:szCs w:val="24"/>
          <w:u w:val="single"/>
        </w:rPr>
      </w:pPr>
    </w:p>
    <w:p w14:paraId="41235858" w14:textId="77777777" w:rsidR="00121B7F" w:rsidRDefault="00121B7F" w:rsidP="009512E2">
      <w:pPr>
        <w:spacing w:line="360" w:lineRule="auto"/>
        <w:rPr>
          <w:rFonts w:ascii="Times New Roman" w:hAnsi="Times New Roman" w:cs="Times New Roman"/>
          <w:sz w:val="24"/>
          <w:szCs w:val="24"/>
          <w:u w:val="single"/>
        </w:rPr>
      </w:pPr>
    </w:p>
    <w:p w14:paraId="6A2BFB1C" w14:textId="36A05D2D" w:rsidR="00645AD2" w:rsidRPr="00B819E3" w:rsidRDefault="00645AD2" w:rsidP="009512E2">
      <w:pPr>
        <w:spacing w:line="360" w:lineRule="auto"/>
        <w:rPr>
          <w:rFonts w:ascii="Calibri" w:eastAsia="Calibri" w:hAnsi="Calibri" w:cs="Times New Roman"/>
          <w:b/>
          <w:bCs/>
          <w:kern w:val="2"/>
          <w:sz w:val="24"/>
          <w:szCs w:val="24"/>
          <w:u w:val="single"/>
          <w14:ligatures w14:val="standardContextual"/>
        </w:rPr>
      </w:pPr>
      <w:r w:rsidRPr="00B819E3">
        <w:rPr>
          <w:rFonts w:ascii="Times New Roman" w:hAnsi="Times New Roman" w:cs="Times New Roman"/>
          <w:sz w:val="24"/>
          <w:szCs w:val="24"/>
          <w:u w:val="single"/>
        </w:rPr>
        <w:lastRenderedPageBreak/>
        <w:t>Overview of condition</w:t>
      </w:r>
    </w:p>
    <w:p w14:paraId="171377C2" w14:textId="6ABF7ADA"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national institute for health and care excellence (NICE 2023) define stroke as a clinical syndrome of presumed vascular origin characterised by rapidly developing signs of focal or global disturbance of cerebral functions which lasts longer than 24 hours. </w:t>
      </w:r>
      <w:r w:rsidR="004E0033">
        <w:rPr>
          <w:rFonts w:ascii="Times New Roman" w:hAnsi="Times New Roman" w:cs="Times New Roman"/>
          <w:sz w:val="24"/>
          <w:szCs w:val="24"/>
        </w:rPr>
        <w:t xml:space="preserve"> </w:t>
      </w:r>
      <w:r>
        <w:rPr>
          <w:rFonts w:ascii="Times New Roman" w:hAnsi="Times New Roman" w:cs="Times New Roman"/>
          <w:sz w:val="24"/>
          <w:szCs w:val="24"/>
        </w:rPr>
        <w:t xml:space="preserve">This can be a life changing and sometimes debilitating event that affects a large number of the population yearly, sometimes leading to death. </w:t>
      </w:r>
      <w:r w:rsidR="004E0033">
        <w:rPr>
          <w:rFonts w:ascii="Times New Roman" w:hAnsi="Times New Roman" w:cs="Times New Roman"/>
          <w:sz w:val="24"/>
          <w:szCs w:val="24"/>
        </w:rPr>
        <w:t xml:space="preserve"> </w:t>
      </w:r>
      <w:r>
        <w:rPr>
          <w:rFonts w:ascii="Times New Roman" w:hAnsi="Times New Roman" w:cs="Times New Roman"/>
          <w:sz w:val="24"/>
          <w:szCs w:val="24"/>
        </w:rPr>
        <w:t xml:space="preserve">The Welsh government (2022) state that there are currently 70,000 stroke survivors living in Wales at present, with an estimated 7,400 people experiencing a stroke each year. </w:t>
      </w:r>
    </w:p>
    <w:p w14:paraId="60E6067F" w14:textId="2B020EAF"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A stroke can have a profound effect on individuals and their families as stroke victims often experience physical disabilities, which affects their ability to perform daily activities such as washing and dressing</w:t>
      </w:r>
      <w:r w:rsidR="002B7EC0">
        <w:rPr>
          <w:rFonts w:ascii="Times New Roman" w:hAnsi="Times New Roman" w:cs="Times New Roman"/>
          <w:sz w:val="24"/>
          <w:szCs w:val="24"/>
        </w:rPr>
        <w:t xml:space="preserve">.  </w:t>
      </w:r>
      <w:r>
        <w:rPr>
          <w:rFonts w:ascii="Times New Roman" w:hAnsi="Times New Roman" w:cs="Times New Roman"/>
          <w:sz w:val="24"/>
          <w:szCs w:val="24"/>
        </w:rPr>
        <w:t xml:space="preserve">With the estimated number of stroke victims affecting over 7000 people annually, its estimated that it costs the </w:t>
      </w:r>
      <w:r w:rsidR="003154E3">
        <w:rPr>
          <w:rFonts w:ascii="Times New Roman" w:hAnsi="Times New Roman" w:cs="Times New Roman"/>
          <w:sz w:val="24"/>
          <w:szCs w:val="24"/>
        </w:rPr>
        <w:t>national health service (NHS)</w:t>
      </w:r>
      <w:r>
        <w:rPr>
          <w:rFonts w:ascii="Times New Roman" w:hAnsi="Times New Roman" w:cs="Times New Roman"/>
          <w:sz w:val="24"/>
          <w:szCs w:val="24"/>
        </w:rPr>
        <w:t xml:space="preserve"> Wales over £220 million, equalling to approximately £45,409 per patient in the first-year post stroke (Welsh government, 2024). </w:t>
      </w:r>
    </w:p>
    <w:p w14:paraId="739418BD" w14:textId="240198F4"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It has been reported that reduced patient flow through the stroke pathway has a significant impact on patient care.  The reduction is considered to be through the high demand on beds, which is limited by the delay in discharges, meaning longer stays in hospital (health inspectorate Wales, 2023).</w:t>
      </w:r>
      <w:r w:rsidR="004E0033">
        <w:rPr>
          <w:rFonts w:ascii="Times New Roman" w:hAnsi="Times New Roman" w:cs="Times New Roman"/>
          <w:sz w:val="24"/>
          <w:szCs w:val="24"/>
        </w:rPr>
        <w:t xml:space="preserve">  </w:t>
      </w:r>
      <w:r>
        <w:rPr>
          <w:rFonts w:ascii="Times New Roman" w:hAnsi="Times New Roman" w:cs="Times New Roman"/>
          <w:sz w:val="24"/>
          <w:szCs w:val="24"/>
        </w:rPr>
        <w:t xml:space="preserve">Patients are often waiting the in accident and emergency department for a bed within a stroke ward, therefore they not followed up by stroke specialist rehabilitation team within the 72 hours that is recommended via guidelines to develop a management plan (NICE, 2023), which can potentially impact a person’s recovery. </w:t>
      </w:r>
    </w:p>
    <w:p w14:paraId="0E42611A" w14:textId="6D9E42A9" w:rsidR="00645AD2" w:rsidRPr="00381F71" w:rsidRDefault="00645AD2" w:rsidP="009512E2">
      <w:pPr>
        <w:spacing w:after="0" w:line="360" w:lineRule="auto"/>
        <w:ind w:right="20"/>
        <w:rPr>
          <w:rFonts w:ascii="Calibri" w:eastAsia="Calibri" w:hAnsi="Calibri" w:cs="Times New Roman"/>
          <w:kern w:val="2"/>
          <w14:ligatures w14:val="standardContextual"/>
        </w:rPr>
      </w:pPr>
      <w:r w:rsidRPr="00381F71">
        <w:rPr>
          <w:rFonts w:ascii="Calibri" w:eastAsia="Calibri" w:hAnsi="Calibri" w:cs="Times New Roman"/>
          <w:b/>
          <w:kern w:val="2"/>
          <w14:ligatures w14:val="standardContextual"/>
        </w:rPr>
        <w:t xml:space="preserve"> </w:t>
      </w:r>
    </w:p>
    <w:p w14:paraId="04CCB9E5" w14:textId="77777777" w:rsidR="00645AD2" w:rsidRDefault="00645AD2" w:rsidP="009512E2">
      <w:pPr>
        <w:spacing w:line="360" w:lineRule="auto"/>
        <w:rPr>
          <w:rFonts w:ascii="Times New Roman" w:hAnsi="Times New Roman" w:cs="Times New Roman"/>
          <w:sz w:val="24"/>
          <w:szCs w:val="24"/>
        </w:rPr>
      </w:pPr>
    </w:p>
    <w:p w14:paraId="3D044714" w14:textId="48FFC7E2" w:rsidR="00645AD2" w:rsidRDefault="00645AD2" w:rsidP="009512E2">
      <w:pPr>
        <w:spacing w:line="360" w:lineRule="auto"/>
        <w:rPr>
          <w:rFonts w:ascii="Times New Roman" w:hAnsi="Times New Roman" w:cs="Times New Roman"/>
          <w:sz w:val="24"/>
          <w:szCs w:val="24"/>
        </w:rPr>
      </w:pPr>
    </w:p>
    <w:p w14:paraId="6827AFA4" w14:textId="77777777" w:rsidR="00645AD2" w:rsidRDefault="00645AD2" w:rsidP="009512E2">
      <w:pPr>
        <w:spacing w:line="360" w:lineRule="auto"/>
        <w:rPr>
          <w:rFonts w:ascii="Times New Roman" w:hAnsi="Times New Roman" w:cs="Times New Roman"/>
          <w:sz w:val="24"/>
          <w:szCs w:val="24"/>
        </w:rPr>
      </w:pPr>
    </w:p>
    <w:p w14:paraId="2FCBD008" w14:textId="4AB58EB1" w:rsidR="00645AD2" w:rsidRDefault="00645AD2" w:rsidP="009512E2">
      <w:pPr>
        <w:tabs>
          <w:tab w:val="left" w:pos="3115"/>
        </w:tabs>
        <w:spacing w:line="360" w:lineRule="auto"/>
        <w:rPr>
          <w:color w:val="FF0000"/>
        </w:rPr>
      </w:pPr>
    </w:p>
    <w:p w14:paraId="322FE8CE" w14:textId="0E05664A" w:rsidR="00645AD2" w:rsidRDefault="00645AD2" w:rsidP="009512E2">
      <w:pPr>
        <w:tabs>
          <w:tab w:val="left" w:pos="3115"/>
        </w:tabs>
        <w:spacing w:line="360" w:lineRule="auto"/>
        <w:rPr>
          <w:color w:val="FF0000"/>
        </w:rPr>
      </w:pPr>
    </w:p>
    <w:p w14:paraId="7C06C302" w14:textId="77777777" w:rsidR="008151CC" w:rsidRDefault="008151CC" w:rsidP="009512E2">
      <w:pPr>
        <w:spacing w:line="360" w:lineRule="auto"/>
        <w:rPr>
          <w:rFonts w:ascii="Times New Roman" w:hAnsi="Times New Roman" w:cs="Times New Roman"/>
          <w:sz w:val="24"/>
          <w:szCs w:val="24"/>
          <w:u w:val="single"/>
        </w:rPr>
      </w:pPr>
    </w:p>
    <w:p w14:paraId="5802D704" w14:textId="77777777" w:rsidR="00F33609" w:rsidRDefault="00F33609" w:rsidP="009512E2">
      <w:pPr>
        <w:spacing w:line="360" w:lineRule="auto"/>
        <w:rPr>
          <w:rFonts w:ascii="Times New Roman" w:hAnsi="Times New Roman" w:cs="Times New Roman"/>
          <w:sz w:val="24"/>
          <w:szCs w:val="24"/>
          <w:u w:val="single"/>
        </w:rPr>
      </w:pPr>
    </w:p>
    <w:p w14:paraId="14843610" w14:textId="0DB79CB0" w:rsidR="00645AD2" w:rsidRPr="00645AD2" w:rsidRDefault="00645AD2" w:rsidP="009512E2">
      <w:pPr>
        <w:spacing w:line="360" w:lineRule="auto"/>
        <w:rPr>
          <w:rFonts w:ascii="Times New Roman" w:hAnsi="Times New Roman" w:cs="Times New Roman"/>
          <w:sz w:val="24"/>
          <w:szCs w:val="24"/>
          <w:u w:val="single"/>
        </w:rPr>
      </w:pPr>
      <w:r w:rsidRPr="00645AD2">
        <w:rPr>
          <w:rFonts w:ascii="Times New Roman" w:hAnsi="Times New Roman" w:cs="Times New Roman"/>
          <w:sz w:val="24"/>
          <w:szCs w:val="24"/>
          <w:u w:val="single"/>
        </w:rPr>
        <w:lastRenderedPageBreak/>
        <w:t xml:space="preserve">Previous approaches to the condition </w:t>
      </w:r>
      <w:r w:rsidR="009F094C">
        <w:rPr>
          <w:rFonts w:ascii="Times New Roman" w:hAnsi="Times New Roman" w:cs="Times New Roman"/>
          <w:sz w:val="24"/>
          <w:szCs w:val="24"/>
          <w:u w:val="single"/>
        </w:rPr>
        <w:t xml:space="preserve"> </w:t>
      </w:r>
    </w:p>
    <w:p w14:paraId="31074BC3" w14:textId="76B2058D"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In 2012 the stroke service within Cwm Taf Morgannwg health board did not have a</w:t>
      </w:r>
      <w:r w:rsidR="001C4E2E">
        <w:rPr>
          <w:rFonts w:ascii="Times New Roman" w:hAnsi="Times New Roman" w:cs="Times New Roman"/>
          <w:sz w:val="24"/>
          <w:szCs w:val="24"/>
        </w:rPr>
        <w:t xml:space="preserve">n ESD </w:t>
      </w:r>
      <w:r>
        <w:rPr>
          <w:rFonts w:ascii="Times New Roman" w:hAnsi="Times New Roman" w:cs="Times New Roman"/>
          <w:sz w:val="24"/>
          <w:szCs w:val="24"/>
        </w:rPr>
        <w:t>service that would provide ongoing rehabilitation within a patients home following discharge from hospital.  The redesign of stroke services was driven by the need to improve the quality of services in line with the national clinical standards</w:t>
      </w:r>
      <w:r w:rsidR="002324F5">
        <w:rPr>
          <w:rFonts w:ascii="Times New Roman" w:hAnsi="Times New Roman" w:cs="Times New Roman"/>
          <w:sz w:val="24"/>
          <w:szCs w:val="24"/>
        </w:rPr>
        <w:t xml:space="preserve"> (</w:t>
      </w:r>
      <w:r w:rsidR="00790979">
        <w:rPr>
          <w:rFonts w:ascii="Times New Roman" w:hAnsi="Times New Roman" w:cs="Times New Roman"/>
          <w:sz w:val="24"/>
          <w:szCs w:val="24"/>
        </w:rPr>
        <w:t>C</w:t>
      </w:r>
      <w:r w:rsidR="004C4762">
        <w:rPr>
          <w:rFonts w:ascii="Times New Roman" w:hAnsi="Times New Roman" w:cs="Times New Roman"/>
          <w:sz w:val="24"/>
          <w:szCs w:val="24"/>
        </w:rPr>
        <w:t>wm Taf university health board,</w:t>
      </w:r>
      <w:r w:rsidR="00790979">
        <w:rPr>
          <w:rFonts w:ascii="Times New Roman" w:hAnsi="Times New Roman" w:cs="Times New Roman"/>
          <w:sz w:val="24"/>
          <w:szCs w:val="24"/>
        </w:rPr>
        <w:t xml:space="preserve"> 2025</w:t>
      </w:r>
      <w:r w:rsidR="002324F5">
        <w:rPr>
          <w:rFonts w:ascii="Times New Roman" w:hAnsi="Times New Roman" w:cs="Times New Roman"/>
          <w:sz w:val="24"/>
          <w:szCs w:val="24"/>
        </w:rPr>
        <w:t>)</w:t>
      </w:r>
      <w:r>
        <w:rPr>
          <w:rFonts w:ascii="Times New Roman" w:hAnsi="Times New Roman" w:cs="Times New Roman"/>
          <w:sz w:val="24"/>
          <w:szCs w:val="24"/>
        </w:rPr>
        <w:t>.</w:t>
      </w:r>
      <w:r w:rsidR="001C4E2E">
        <w:rPr>
          <w:rFonts w:ascii="Times New Roman" w:hAnsi="Times New Roman" w:cs="Times New Roman"/>
          <w:sz w:val="24"/>
          <w:szCs w:val="24"/>
        </w:rPr>
        <w:t xml:space="preserve">  </w:t>
      </w:r>
      <w:r>
        <w:rPr>
          <w:rFonts w:ascii="Times New Roman" w:hAnsi="Times New Roman" w:cs="Times New Roman"/>
          <w:sz w:val="24"/>
          <w:szCs w:val="24"/>
        </w:rPr>
        <w:t xml:space="preserve">In 2014 the health board established the </w:t>
      </w:r>
      <w:r w:rsidR="00290B81">
        <w:rPr>
          <w:rFonts w:ascii="Times New Roman" w:hAnsi="Times New Roman" w:cs="Times New Roman"/>
          <w:sz w:val="24"/>
          <w:szCs w:val="24"/>
        </w:rPr>
        <w:t>ESD</w:t>
      </w:r>
      <w:r>
        <w:rPr>
          <w:rFonts w:ascii="Times New Roman" w:hAnsi="Times New Roman" w:cs="Times New Roman"/>
          <w:sz w:val="24"/>
          <w:szCs w:val="24"/>
        </w:rPr>
        <w:t xml:space="preserve"> team using experienced staff working within the stroke pathway with a mixture of permanent and rotational staff.  The aim of this was to provide appropriate patient centred rehabilitation at home, facilitate early discharge home from the acute setting and to overall reduce the length of stay within the inpatient sites.  </w:t>
      </w:r>
    </w:p>
    <w:p w14:paraId="7FF233DB" w14:textId="0CAE5A7C"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role of the </w:t>
      </w:r>
      <w:r w:rsidR="001C4E2E">
        <w:rPr>
          <w:rFonts w:ascii="Times New Roman" w:hAnsi="Times New Roman" w:cs="Times New Roman"/>
          <w:sz w:val="24"/>
          <w:szCs w:val="24"/>
        </w:rPr>
        <w:t>tap</w:t>
      </w:r>
      <w:r>
        <w:rPr>
          <w:rFonts w:ascii="Times New Roman" w:hAnsi="Times New Roman" w:cs="Times New Roman"/>
          <w:sz w:val="24"/>
          <w:szCs w:val="24"/>
        </w:rPr>
        <w:t xml:space="preserve"> within this service was then established to facilitate a more robust and flexible </w:t>
      </w:r>
      <w:r w:rsidR="008305EA">
        <w:rPr>
          <w:rFonts w:ascii="Times New Roman" w:hAnsi="Times New Roman" w:cs="Times New Roman"/>
          <w:sz w:val="24"/>
          <w:szCs w:val="24"/>
        </w:rPr>
        <w:t>multi-disciplinary team (</w:t>
      </w:r>
      <w:r>
        <w:rPr>
          <w:rFonts w:ascii="Times New Roman" w:hAnsi="Times New Roman" w:cs="Times New Roman"/>
          <w:sz w:val="24"/>
          <w:szCs w:val="24"/>
        </w:rPr>
        <w:t>MDT</w:t>
      </w:r>
      <w:r w:rsidR="008305EA">
        <w:rPr>
          <w:rFonts w:ascii="Times New Roman" w:hAnsi="Times New Roman" w:cs="Times New Roman"/>
          <w:sz w:val="24"/>
          <w:szCs w:val="24"/>
        </w:rPr>
        <w:t>)</w:t>
      </w:r>
      <w:r>
        <w:rPr>
          <w:rFonts w:ascii="Times New Roman" w:hAnsi="Times New Roman" w:cs="Times New Roman"/>
          <w:sz w:val="24"/>
          <w:szCs w:val="24"/>
        </w:rPr>
        <w:t xml:space="preserve">.  When considering George and his recovery, if he hadn’t been discharged home with </w:t>
      </w:r>
      <w:r w:rsidR="004976DC">
        <w:rPr>
          <w:rFonts w:ascii="Times New Roman" w:hAnsi="Times New Roman" w:cs="Times New Roman"/>
          <w:sz w:val="24"/>
          <w:szCs w:val="24"/>
        </w:rPr>
        <w:t>ESD</w:t>
      </w:r>
      <w:r>
        <w:rPr>
          <w:rFonts w:ascii="Times New Roman" w:hAnsi="Times New Roman" w:cs="Times New Roman"/>
          <w:sz w:val="24"/>
          <w:szCs w:val="24"/>
        </w:rPr>
        <w:t xml:space="preserve">, there is a likelihood that he would have been discharged home with no immediate therapy input, as there was no </w:t>
      </w:r>
      <w:r w:rsidR="004976DC">
        <w:rPr>
          <w:rFonts w:ascii="Times New Roman" w:hAnsi="Times New Roman" w:cs="Times New Roman"/>
          <w:sz w:val="24"/>
          <w:szCs w:val="24"/>
        </w:rPr>
        <w:t xml:space="preserve">community </w:t>
      </w:r>
      <w:r>
        <w:rPr>
          <w:rFonts w:ascii="Times New Roman" w:hAnsi="Times New Roman" w:cs="Times New Roman"/>
          <w:sz w:val="24"/>
          <w:szCs w:val="24"/>
        </w:rPr>
        <w:t xml:space="preserve">stroke service.  There was a reablement service active at that time, although they do not provide stroke specific </w:t>
      </w:r>
      <w:r w:rsidR="00DA77C3">
        <w:rPr>
          <w:rFonts w:ascii="Times New Roman" w:hAnsi="Times New Roman" w:cs="Times New Roman"/>
          <w:sz w:val="24"/>
          <w:szCs w:val="24"/>
        </w:rPr>
        <w:t>care.</w:t>
      </w:r>
      <w:r>
        <w:rPr>
          <w:rFonts w:ascii="Times New Roman" w:hAnsi="Times New Roman" w:cs="Times New Roman"/>
          <w:sz w:val="24"/>
          <w:szCs w:val="24"/>
        </w:rPr>
        <w:t xml:space="preserve">  </w:t>
      </w:r>
      <w:r w:rsidR="00B93554" w:rsidRPr="00CB5E41">
        <w:rPr>
          <w:rFonts w:ascii="Times New Roman" w:hAnsi="Times New Roman" w:cs="Times New Roman"/>
          <w:sz w:val="24"/>
          <w:szCs w:val="24"/>
        </w:rPr>
        <w:t>Continuity of care is essential in healthcare as it ensures</w:t>
      </w:r>
      <w:r w:rsidR="00E7172A" w:rsidRPr="00CB5E41">
        <w:rPr>
          <w:rFonts w:ascii="Times New Roman" w:hAnsi="Times New Roman" w:cs="Times New Roman"/>
          <w:sz w:val="24"/>
          <w:szCs w:val="24"/>
        </w:rPr>
        <w:t xml:space="preserve"> that patients receive consistent and co-ordinated treatment throughout their journey</w:t>
      </w:r>
      <w:r w:rsidR="00516BC2" w:rsidRPr="00CB5E41">
        <w:rPr>
          <w:rFonts w:ascii="Times New Roman" w:hAnsi="Times New Roman" w:cs="Times New Roman"/>
          <w:sz w:val="24"/>
          <w:szCs w:val="24"/>
        </w:rPr>
        <w:t xml:space="preserve">, promoting a positive </w:t>
      </w:r>
      <w:r w:rsidR="00893DD2" w:rsidRPr="00CB5E41">
        <w:rPr>
          <w:rFonts w:ascii="Times New Roman" w:hAnsi="Times New Roman" w:cs="Times New Roman"/>
          <w:sz w:val="24"/>
          <w:szCs w:val="24"/>
        </w:rPr>
        <w:t>relationship</w:t>
      </w:r>
      <w:r w:rsidR="00516BC2" w:rsidRPr="00CB5E41">
        <w:rPr>
          <w:rFonts w:ascii="Times New Roman" w:hAnsi="Times New Roman" w:cs="Times New Roman"/>
          <w:sz w:val="24"/>
          <w:szCs w:val="24"/>
        </w:rPr>
        <w:t xml:space="preserve"> between therapist and patient (</w:t>
      </w:r>
      <w:r w:rsidR="00B129F5" w:rsidRPr="00CB5E41">
        <w:rPr>
          <w:rFonts w:ascii="Times New Roman" w:hAnsi="Times New Roman" w:cs="Times New Roman"/>
          <w:sz w:val="24"/>
          <w:szCs w:val="24"/>
        </w:rPr>
        <w:t xml:space="preserve">NICE, 2023). </w:t>
      </w:r>
      <w:r w:rsidR="00827FD6">
        <w:rPr>
          <w:rFonts w:ascii="Times New Roman" w:hAnsi="Times New Roman" w:cs="Times New Roman"/>
          <w:sz w:val="24"/>
          <w:szCs w:val="24"/>
        </w:rPr>
        <w:t xml:space="preserve"> </w:t>
      </w:r>
      <w:r w:rsidR="00087A08" w:rsidRPr="00CB5E41">
        <w:rPr>
          <w:rFonts w:ascii="Times New Roman" w:hAnsi="Times New Roman" w:cs="Times New Roman"/>
          <w:sz w:val="24"/>
          <w:szCs w:val="24"/>
        </w:rPr>
        <w:t xml:space="preserve">A lack of continuity of care can lead to significant </w:t>
      </w:r>
      <w:r w:rsidR="008C7379" w:rsidRPr="00CB5E41">
        <w:rPr>
          <w:rFonts w:ascii="Times New Roman" w:hAnsi="Times New Roman" w:cs="Times New Roman"/>
          <w:sz w:val="24"/>
          <w:szCs w:val="24"/>
        </w:rPr>
        <w:t>challenges</w:t>
      </w:r>
      <w:r w:rsidR="00087A08" w:rsidRPr="00CB5E41">
        <w:rPr>
          <w:rFonts w:ascii="Times New Roman" w:hAnsi="Times New Roman" w:cs="Times New Roman"/>
          <w:sz w:val="24"/>
          <w:szCs w:val="24"/>
        </w:rPr>
        <w:t>, for example</w:t>
      </w:r>
      <w:r w:rsidR="00E951FB" w:rsidRPr="00CB5E41">
        <w:rPr>
          <w:rFonts w:ascii="Times New Roman" w:hAnsi="Times New Roman" w:cs="Times New Roman"/>
          <w:sz w:val="24"/>
          <w:szCs w:val="24"/>
        </w:rPr>
        <w:t xml:space="preserve">, </w:t>
      </w:r>
      <w:r w:rsidR="000070B5" w:rsidRPr="00CB5E41">
        <w:rPr>
          <w:rFonts w:ascii="Times New Roman" w:hAnsi="Times New Roman" w:cs="Times New Roman"/>
          <w:sz w:val="24"/>
          <w:szCs w:val="24"/>
        </w:rPr>
        <w:t xml:space="preserve">the patient may feel frustrated and lacks trust as </w:t>
      </w:r>
      <w:r w:rsidR="008C7379" w:rsidRPr="00CB5E41">
        <w:rPr>
          <w:rFonts w:ascii="Times New Roman" w:hAnsi="Times New Roman" w:cs="Times New Roman"/>
          <w:sz w:val="24"/>
          <w:szCs w:val="24"/>
        </w:rPr>
        <w:t xml:space="preserve">they have to repeat their medical history and have to establish new relationships.  </w:t>
      </w:r>
    </w:p>
    <w:p w14:paraId="57145F22" w14:textId="51EB71A1" w:rsidR="00D2434B"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The</w:t>
      </w:r>
      <w:r w:rsidRPr="00022A7B">
        <w:rPr>
          <w:rFonts w:ascii="Times New Roman" w:hAnsi="Times New Roman" w:cs="Times New Roman"/>
          <w:sz w:val="24"/>
          <w:szCs w:val="24"/>
        </w:rPr>
        <w:t xml:space="preserve"> 2012</w:t>
      </w:r>
      <w:r>
        <w:rPr>
          <w:rFonts w:ascii="Times New Roman" w:hAnsi="Times New Roman" w:cs="Times New Roman"/>
          <w:sz w:val="24"/>
          <w:szCs w:val="24"/>
        </w:rPr>
        <w:t xml:space="preserve"> national clinical guidelines</w:t>
      </w:r>
      <w:r w:rsidRPr="00022A7B">
        <w:rPr>
          <w:rFonts w:ascii="Times New Roman" w:hAnsi="Times New Roman" w:cs="Times New Roman"/>
          <w:sz w:val="24"/>
          <w:szCs w:val="24"/>
        </w:rPr>
        <w:t xml:space="preserve"> recommended that a person has up to forty-five minutes a day, five times a week (Royal college of physicians, 2012).  </w:t>
      </w:r>
      <w:r>
        <w:rPr>
          <w:rFonts w:ascii="Times New Roman" w:hAnsi="Times New Roman" w:cs="Times New Roman"/>
          <w:sz w:val="24"/>
          <w:szCs w:val="24"/>
        </w:rPr>
        <w:t xml:space="preserve">Current guidelines stipulate up to 3 hours a day currently 5 days a week </w:t>
      </w:r>
      <w:r w:rsidRPr="0092651C">
        <w:rPr>
          <w:sz w:val="24"/>
          <w:szCs w:val="24"/>
        </w:rPr>
        <w:t>(</w:t>
      </w:r>
      <w:r w:rsidRPr="00CA7084">
        <w:rPr>
          <w:rFonts w:ascii="Times New Roman" w:hAnsi="Times New Roman" w:cs="Times New Roman"/>
          <w:sz w:val="24"/>
          <w:szCs w:val="24"/>
        </w:rPr>
        <w:t>NICE,2023</w:t>
      </w:r>
      <w:r w:rsidRPr="0092651C">
        <w:rPr>
          <w:sz w:val="24"/>
          <w:szCs w:val="24"/>
        </w:rPr>
        <w:t>)</w:t>
      </w:r>
      <w:r>
        <w:rPr>
          <w:sz w:val="24"/>
          <w:szCs w:val="24"/>
        </w:rPr>
        <w:t xml:space="preserve">.  </w:t>
      </w:r>
      <w:r>
        <w:rPr>
          <w:rFonts w:ascii="Times New Roman" w:hAnsi="Times New Roman" w:cs="Times New Roman"/>
          <w:sz w:val="24"/>
          <w:szCs w:val="24"/>
        </w:rPr>
        <w:t>Th</w:t>
      </w:r>
      <w:r w:rsidR="001D68C6">
        <w:rPr>
          <w:rFonts w:ascii="Times New Roman" w:hAnsi="Times New Roman" w:cs="Times New Roman"/>
          <w:sz w:val="24"/>
          <w:szCs w:val="24"/>
        </w:rPr>
        <w:t>e</w:t>
      </w:r>
      <w:r>
        <w:rPr>
          <w:rFonts w:ascii="Times New Roman" w:hAnsi="Times New Roman" w:cs="Times New Roman"/>
          <w:sz w:val="24"/>
          <w:szCs w:val="24"/>
        </w:rPr>
        <w:t xml:space="preserve"> comparison</w:t>
      </w:r>
      <w:r w:rsidR="001D68C6">
        <w:rPr>
          <w:rFonts w:ascii="Times New Roman" w:hAnsi="Times New Roman" w:cs="Times New Roman"/>
          <w:sz w:val="24"/>
          <w:szCs w:val="24"/>
        </w:rPr>
        <w:t xml:space="preserve"> to current guidelines</w:t>
      </w:r>
      <w:r>
        <w:rPr>
          <w:rFonts w:ascii="Times New Roman" w:hAnsi="Times New Roman" w:cs="Times New Roman"/>
          <w:sz w:val="24"/>
          <w:szCs w:val="24"/>
        </w:rPr>
        <w:t xml:space="preserve"> is vast when </w:t>
      </w:r>
      <w:r w:rsidR="004976DC">
        <w:rPr>
          <w:rFonts w:ascii="Times New Roman" w:hAnsi="Times New Roman" w:cs="Times New Roman"/>
          <w:sz w:val="24"/>
          <w:szCs w:val="24"/>
        </w:rPr>
        <w:t>considering the</w:t>
      </w:r>
      <w:r>
        <w:rPr>
          <w:rFonts w:ascii="Times New Roman" w:hAnsi="Times New Roman" w:cs="Times New Roman"/>
          <w:sz w:val="24"/>
          <w:szCs w:val="24"/>
        </w:rPr>
        <w:t xml:space="preserve"> amount George received within his timeframe.  The likelihood of George having achieved his goals of walking with a walking stick and returning to accessing the community would have been unlikely hadn’t he received this input.  The extension of his programme with the early supported discharge team also facilitated this.   </w:t>
      </w:r>
    </w:p>
    <w:p w14:paraId="507314F7" w14:textId="1432FD83" w:rsidR="00F447E6" w:rsidRDefault="00F447E6" w:rsidP="009512E2">
      <w:pPr>
        <w:spacing w:line="360" w:lineRule="auto"/>
        <w:rPr>
          <w:rFonts w:ascii="Times New Roman" w:hAnsi="Times New Roman" w:cs="Times New Roman"/>
          <w:sz w:val="24"/>
          <w:szCs w:val="24"/>
        </w:rPr>
      </w:pPr>
    </w:p>
    <w:p w14:paraId="35B5A7F4" w14:textId="77777777" w:rsidR="00F447E6" w:rsidRDefault="00F447E6" w:rsidP="009512E2">
      <w:pPr>
        <w:spacing w:line="360" w:lineRule="auto"/>
        <w:rPr>
          <w:rFonts w:ascii="Times New Roman" w:eastAsia="Times New Roman" w:hAnsi="Times New Roman" w:cs="Times New Roman"/>
          <w:sz w:val="24"/>
          <w:szCs w:val="24"/>
          <w:u w:val="single"/>
          <w:lang w:eastAsia="en-GB"/>
        </w:rPr>
      </w:pPr>
    </w:p>
    <w:p w14:paraId="32FEDE41" w14:textId="77777777" w:rsidR="00F447E6" w:rsidRDefault="00F447E6" w:rsidP="009512E2">
      <w:pPr>
        <w:spacing w:line="360" w:lineRule="auto"/>
        <w:rPr>
          <w:rFonts w:ascii="Times New Roman" w:eastAsia="Times New Roman" w:hAnsi="Times New Roman" w:cs="Times New Roman"/>
          <w:sz w:val="24"/>
          <w:szCs w:val="24"/>
          <w:u w:val="single"/>
          <w:lang w:eastAsia="en-GB"/>
        </w:rPr>
      </w:pPr>
    </w:p>
    <w:p w14:paraId="3A2DB158" w14:textId="77777777" w:rsidR="00121B7F" w:rsidRDefault="00121B7F" w:rsidP="009512E2">
      <w:pPr>
        <w:spacing w:line="360" w:lineRule="auto"/>
        <w:rPr>
          <w:rFonts w:ascii="Times New Roman" w:eastAsia="Times New Roman" w:hAnsi="Times New Roman" w:cs="Times New Roman"/>
          <w:sz w:val="24"/>
          <w:szCs w:val="24"/>
          <w:u w:val="single"/>
          <w:lang w:eastAsia="en-GB"/>
        </w:rPr>
      </w:pPr>
    </w:p>
    <w:p w14:paraId="0504E466" w14:textId="152EA99D" w:rsidR="00BF5630" w:rsidRPr="00D2434B" w:rsidRDefault="00BF5630" w:rsidP="009512E2">
      <w:pPr>
        <w:spacing w:line="360" w:lineRule="auto"/>
        <w:rPr>
          <w:rFonts w:ascii="Times New Roman" w:hAnsi="Times New Roman" w:cs="Times New Roman"/>
          <w:sz w:val="24"/>
          <w:szCs w:val="24"/>
        </w:rPr>
      </w:pPr>
      <w:r w:rsidRPr="00BF5630">
        <w:rPr>
          <w:rFonts w:ascii="Times New Roman" w:eastAsia="Times New Roman" w:hAnsi="Times New Roman" w:cs="Times New Roman"/>
          <w:sz w:val="24"/>
          <w:szCs w:val="24"/>
          <w:u w:val="single"/>
          <w:lang w:eastAsia="en-GB"/>
        </w:rPr>
        <w:lastRenderedPageBreak/>
        <w:t>Current approaches to the conditio</w:t>
      </w:r>
      <w:r w:rsidR="009A31C7">
        <w:rPr>
          <w:rFonts w:ascii="Times New Roman" w:eastAsia="Times New Roman" w:hAnsi="Times New Roman" w:cs="Times New Roman"/>
          <w:sz w:val="24"/>
          <w:szCs w:val="24"/>
          <w:u w:val="single"/>
          <w:lang w:eastAsia="en-GB"/>
        </w:rPr>
        <w:t xml:space="preserve">n </w:t>
      </w:r>
    </w:p>
    <w:p w14:paraId="46F56B06" w14:textId="51F9168A" w:rsidR="00BF5630" w:rsidRPr="00BF5630" w:rsidRDefault="00BF5630" w:rsidP="009512E2">
      <w:pPr>
        <w:spacing w:after="0" w:line="360" w:lineRule="auto"/>
        <w:rPr>
          <w:rFonts w:ascii="Times New Roman" w:eastAsia="Times New Roman" w:hAnsi="Times New Roman" w:cs="Times New Roman"/>
          <w:sz w:val="24"/>
          <w:szCs w:val="24"/>
          <w:lang w:eastAsia="en-GB"/>
        </w:rPr>
      </w:pPr>
      <w:r w:rsidRPr="00BF5630">
        <w:rPr>
          <w:rFonts w:ascii="Times New Roman" w:eastAsia="Times New Roman" w:hAnsi="Times New Roman" w:cs="Times New Roman"/>
          <w:sz w:val="24"/>
          <w:szCs w:val="24"/>
          <w:lang w:eastAsia="en-GB"/>
        </w:rPr>
        <w:t>Following a stroke rehabilitation of this condition should be considered, should the person have stroke specific goals.  The National clinical guideline for stroke (NICE,2023) stipulates that people with motor deficits should receive a minimum of three hours of multi-disciplinary therapy a day up to five times a week.  Evidence shows that when a person receives more intensive rehabilitation for longer periods, it improved the quality of life and daily living for stroke patients (N</w:t>
      </w:r>
      <w:r w:rsidR="00094FBE">
        <w:rPr>
          <w:rFonts w:ascii="Times New Roman" w:eastAsia="Times New Roman" w:hAnsi="Times New Roman" w:cs="Times New Roman"/>
          <w:sz w:val="24"/>
          <w:szCs w:val="24"/>
          <w:lang w:eastAsia="en-GB"/>
        </w:rPr>
        <w:t>ICE</w:t>
      </w:r>
      <w:r w:rsidRPr="00BF5630">
        <w:rPr>
          <w:rFonts w:ascii="Times New Roman" w:eastAsia="Times New Roman" w:hAnsi="Times New Roman" w:cs="Times New Roman"/>
          <w:sz w:val="24"/>
          <w:szCs w:val="24"/>
          <w:lang w:eastAsia="en-GB"/>
        </w:rPr>
        <w:t xml:space="preserve">, 2023).  </w:t>
      </w:r>
    </w:p>
    <w:p w14:paraId="4BD3CF7B" w14:textId="77777777" w:rsidR="009512E2" w:rsidRDefault="009512E2" w:rsidP="009512E2">
      <w:pPr>
        <w:spacing w:after="0" w:line="360" w:lineRule="auto"/>
        <w:rPr>
          <w:rFonts w:ascii="Times New Roman" w:eastAsia="Times New Roman" w:hAnsi="Times New Roman" w:cs="Times New Roman"/>
          <w:sz w:val="24"/>
          <w:szCs w:val="24"/>
          <w:lang w:eastAsia="en-GB"/>
        </w:rPr>
      </w:pPr>
    </w:p>
    <w:p w14:paraId="3547D3F9" w14:textId="77D89B89" w:rsidR="00BF5630" w:rsidRPr="00010C30" w:rsidRDefault="00BF5630" w:rsidP="009512E2">
      <w:pPr>
        <w:spacing w:after="0" w:line="360" w:lineRule="auto"/>
        <w:rPr>
          <w:rFonts w:ascii="Times New Roman" w:eastAsia="Times New Roman" w:hAnsi="Times New Roman" w:cs="Times New Roman"/>
          <w:color w:val="FF0000"/>
          <w:sz w:val="24"/>
          <w:szCs w:val="24"/>
          <w:lang w:eastAsia="en-GB"/>
        </w:rPr>
      </w:pPr>
      <w:r w:rsidRPr="00BF5630">
        <w:rPr>
          <w:rFonts w:ascii="Times New Roman" w:eastAsia="Times New Roman" w:hAnsi="Times New Roman" w:cs="Times New Roman"/>
          <w:sz w:val="24"/>
          <w:szCs w:val="24"/>
          <w:lang w:eastAsia="en-GB"/>
        </w:rPr>
        <w:t>Once deemed medically fit it is recommended that therapy begins within twenty-four to forty-eight hours post onset of stroke symptoms.  Therapists are advised to incorporate the practice of functional skills within their sessions such as washing and dressing consistently.  Studies found that people who received occupational therapy targeting this skill, performed better and had a reduced risk of a poor outcome (NICE,2016).  Patients are encouraged to be independent with tasks, despite the difficulties, so they are able to attend to their own personal care to retain thei</w:t>
      </w:r>
      <w:r w:rsidR="00124596">
        <w:rPr>
          <w:rFonts w:ascii="Times New Roman" w:eastAsia="Times New Roman" w:hAnsi="Times New Roman" w:cs="Times New Roman"/>
          <w:sz w:val="24"/>
          <w:szCs w:val="24"/>
          <w:lang w:eastAsia="en-GB"/>
        </w:rPr>
        <w:t xml:space="preserve">r </w:t>
      </w:r>
      <w:r w:rsidRPr="00BF5630">
        <w:rPr>
          <w:rFonts w:ascii="Times New Roman" w:eastAsia="Times New Roman" w:hAnsi="Times New Roman" w:cs="Times New Roman"/>
          <w:sz w:val="24"/>
          <w:szCs w:val="24"/>
          <w:lang w:eastAsia="en-GB"/>
        </w:rPr>
        <w:t xml:space="preserve">dignity.  </w:t>
      </w:r>
      <w:r w:rsidR="003F525A">
        <w:rPr>
          <w:rFonts w:ascii="Times New Roman" w:eastAsia="Times New Roman" w:hAnsi="Times New Roman" w:cs="Times New Roman"/>
          <w:sz w:val="24"/>
          <w:szCs w:val="24"/>
          <w:lang w:eastAsia="en-GB"/>
        </w:rPr>
        <w:t>Research indicates t</w:t>
      </w:r>
      <w:r w:rsidR="002F7B46">
        <w:rPr>
          <w:rFonts w:ascii="Times New Roman" w:eastAsia="Times New Roman" w:hAnsi="Times New Roman" w:cs="Times New Roman"/>
          <w:sz w:val="24"/>
          <w:szCs w:val="24"/>
          <w:lang w:eastAsia="en-GB"/>
        </w:rPr>
        <w:t>ask orientated therapy promotes patient centred rehabilitation by focusing on functional activities that promote a person to acquire motor strategies to fulfil functional needs (</w:t>
      </w:r>
      <w:proofErr w:type="spellStart"/>
      <w:r w:rsidR="002F7B46">
        <w:rPr>
          <w:rFonts w:ascii="Times New Roman" w:eastAsia="Times New Roman" w:hAnsi="Times New Roman" w:cs="Times New Roman"/>
          <w:sz w:val="24"/>
          <w:szCs w:val="24"/>
          <w:lang w:eastAsia="en-GB"/>
        </w:rPr>
        <w:t>Almhdawi</w:t>
      </w:r>
      <w:proofErr w:type="spellEnd"/>
      <w:r w:rsidR="002F7B46">
        <w:rPr>
          <w:rFonts w:ascii="Times New Roman" w:eastAsia="Times New Roman" w:hAnsi="Times New Roman" w:cs="Times New Roman"/>
          <w:sz w:val="24"/>
          <w:szCs w:val="24"/>
          <w:lang w:eastAsia="en-GB"/>
        </w:rPr>
        <w:t xml:space="preserve">, K, etal,2016).  </w:t>
      </w:r>
      <w:r w:rsidRPr="00BF5630">
        <w:rPr>
          <w:rFonts w:ascii="Times New Roman" w:eastAsia="Times New Roman" w:hAnsi="Times New Roman" w:cs="Times New Roman"/>
          <w:sz w:val="24"/>
          <w:szCs w:val="24"/>
          <w:lang w:eastAsia="en-GB"/>
        </w:rPr>
        <w:t xml:space="preserve">By consistently practicing such techniques within the rehab setting and at home, George was able to establish his own routine within his own environment, to be able to shower himself independently. </w:t>
      </w:r>
    </w:p>
    <w:p w14:paraId="1F9BC05D" w14:textId="77777777" w:rsidR="00BF5630" w:rsidRPr="00BF5630" w:rsidRDefault="00BF5630" w:rsidP="009512E2">
      <w:pPr>
        <w:spacing w:after="0" w:line="360" w:lineRule="auto"/>
        <w:rPr>
          <w:rFonts w:ascii="Times New Roman" w:eastAsia="Times New Roman" w:hAnsi="Times New Roman" w:cs="Times New Roman"/>
          <w:sz w:val="24"/>
          <w:szCs w:val="24"/>
          <w:lang w:eastAsia="en-GB"/>
        </w:rPr>
      </w:pPr>
    </w:p>
    <w:p w14:paraId="352F7F83" w14:textId="4B93B81E" w:rsidR="00BF5630" w:rsidRPr="00BF5630" w:rsidRDefault="00BF5630" w:rsidP="009512E2">
      <w:pPr>
        <w:spacing w:after="0" w:line="360" w:lineRule="auto"/>
        <w:rPr>
          <w:rFonts w:ascii="Times New Roman" w:eastAsia="Times New Roman" w:hAnsi="Times New Roman" w:cs="Times New Roman"/>
          <w:sz w:val="24"/>
          <w:szCs w:val="24"/>
          <w:lang w:eastAsia="en-GB"/>
        </w:rPr>
      </w:pPr>
      <w:r w:rsidRPr="00BF5630">
        <w:rPr>
          <w:rFonts w:ascii="Times New Roman" w:eastAsia="Times New Roman" w:hAnsi="Times New Roman" w:cs="Times New Roman"/>
          <w:sz w:val="24"/>
          <w:szCs w:val="24"/>
          <w:lang w:eastAsia="en-GB"/>
        </w:rPr>
        <w:t>T</w:t>
      </w:r>
      <w:r w:rsidR="005C4C47">
        <w:rPr>
          <w:rFonts w:ascii="Times New Roman" w:eastAsia="Times New Roman" w:hAnsi="Times New Roman" w:cs="Times New Roman"/>
          <w:sz w:val="24"/>
          <w:szCs w:val="24"/>
          <w:lang w:eastAsia="en-GB"/>
        </w:rPr>
        <w:t xml:space="preserve">he </w:t>
      </w:r>
      <w:r w:rsidR="001C4E2E">
        <w:rPr>
          <w:rFonts w:ascii="Times New Roman" w:eastAsia="Times New Roman" w:hAnsi="Times New Roman" w:cs="Times New Roman"/>
          <w:sz w:val="24"/>
          <w:szCs w:val="24"/>
          <w:lang w:eastAsia="en-GB"/>
        </w:rPr>
        <w:t>tap</w:t>
      </w:r>
      <w:r w:rsidRPr="00BF5630">
        <w:rPr>
          <w:rFonts w:ascii="Times New Roman" w:eastAsia="Times New Roman" w:hAnsi="Times New Roman" w:cs="Times New Roman"/>
          <w:sz w:val="24"/>
          <w:szCs w:val="24"/>
          <w:lang w:eastAsia="en-GB"/>
        </w:rPr>
        <w:t xml:space="preserve"> </w:t>
      </w:r>
      <w:r w:rsidR="008C3E84">
        <w:rPr>
          <w:rFonts w:ascii="Times New Roman" w:eastAsia="Times New Roman" w:hAnsi="Times New Roman" w:cs="Times New Roman"/>
          <w:sz w:val="24"/>
          <w:szCs w:val="24"/>
          <w:lang w:eastAsia="en-GB"/>
        </w:rPr>
        <w:t xml:space="preserve">currently </w:t>
      </w:r>
      <w:r w:rsidRPr="00BF5630">
        <w:rPr>
          <w:rFonts w:ascii="Times New Roman" w:eastAsia="Times New Roman" w:hAnsi="Times New Roman" w:cs="Times New Roman"/>
          <w:sz w:val="24"/>
          <w:szCs w:val="24"/>
          <w:lang w:eastAsia="en-GB"/>
        </w:rPr>
        <w:t>ha</w:t>
      </w:r>
      <w:r w:rsidR="005C4C47">
        <w:rPr>
          <w:rFonts w:ascii="Times New Roman" w:eastAsia="Times New Roman" w:hAnsi="Times New Roman" w:cs="Times New Roman"/>
          <w:sz w:val="24"/>
          <w:szCs w:val="24"/>
          <w:lang w:eastAsia="en-GB"/>
        </w:rPr>
        <w:t>s</w:t>
      </w:r>
      <w:r w:rsidRPr="00BF5630">
        <w:rPr>
          <w:rFonts w:ascii="Times New Roman" w:eastAsia="Times New Roman" w:hAnsi="Times New Roman" w:cs="Times New Roman"/>
          <w:sz w:val="24"/>
          <w:szCs w:val="24"/>
          <w:lang w:eastAsia="en-GB"/>
        </w:rPr>
        <w:t xml:space="preserve"> an important role in delivering person centred care, which is an approach that focuses on treating individuals as a whole person, respecting their beliefs and wishes and involving them in making decisions such as setting their own goals.  T</w:t>
      </w:r>
      <w:r w:rsidR="005C4C47">
        <w:rPr>
          <w:rFonts w:ascii="Times New Roman" w:eastAsia="Times New Roman" w:hAnsi="Times New Roman" w:cs="Times New Roman"/>
          <w:sz w:val="24"/>
          <w:szCs w:val="24"/>
          <w:lang w:eastAsia="en-GB"/>
        </w:rPr>
        <w:t>hey</w:t>
      </w:r>
      <w:r w:rsidRPr="00BF5630">
        <w:rPr>
          <w:rFonts w:ascii="Times New Roman" w:eastAsia="Times New Roman" w:hAnsi="Times New Roman" w:cs="Times New Roman"/>
          <w:sz w:val="24"/>
          <w:szCs w:val="24"/>
          <w:lang w:eastAsia="en-GB"/>
        </w:rPr>
        <w:t xml:space="preserve"> educate and empower patients to enable them to make decisions by exploring the risks, benefits and consequences of available options.  </w:t>
      </w:r>
      <w:r w:rsidR="00FB759F">
        <w:rPr>
          <w:rFonts w:ascii="Times New Roman" w:eastAsia="Times New Roman" w:hAnsi="Times New Roman" w:cs="Times New Roman"/>
          <w:sz w:val="24"/>
          <w:szCs w:val="24"/>
          <w:lang w:eastAsia="en-GB"/>
        </w:rPr>
        <w:t>George</w:t>
      </w:r>
      <w:r w:rsidRPr="00BF5630">
        <w:rPr>
          <w:rFonts w:ascii="Times New Roman" w:eastAsia="Times New Roman" w:hAnsi="Times New Roman" w:cs="Times New Roman"/>
          <w:sz w:val="24"/>
          <w:szCs w:val="24"/>
          <w:lang w:eastAsia="en-GB"/>
        </w:rPr>
        <w:t xml:space="preserve"> set a goal of being able to walk with a walking stick.</w:t>
      </w:r>
      <w:r w:rsidR="00AB36B9">
        <w:rPr>
          <w:rFonts w:ascii="Times New Roman" w:eastAsia="Times New Roman" w:hAnsi="Times New Roman" w:cs="Times New Roman"/>
          <w:sz w:val="24"/>
          <w:szCs w:val="24"/>
          <w:lang w:eastAsia="en-GB"/>
        </w:rPr>
        <w:t xml:space="preserve">  </w:t>
      </w:r>
      <w:r w:rsidRPr="00BF5630">
        <w:rPr>
          <w:rFonts w:ascii="Times New Roman" w:eastAsia="Times New Roman" w:hAnsi="Times New Roman" w:cs="Times New Roman"/>
          <w:sz w:val="24"/>
          <w:szCs w:val="24"/>
          <w:lang w:eastAsia="en-GB"/>
        </w:rPr>
        <w:t>As a stroke compromises a person’s standing balance and strength, Gait re</w:t>
      </w:r>
      <w:r w:rsidR="00864C3F">
        <w:rPr>
          <w:rFonts w:ascii="Times New Roman" w:eastAsia="Times New Roman" w:hAnsi="Times New Roman" w:cs="Times New Roman"/>
          <w:sz w:val="24"/>
          <w:szCs w:val="24"/>
          <w:lang w:eastAsia="en-GB"/>
        </w:rPr>
        <w:t>-</w:t>
      </w:r>
      <w:r w:rsidRPr="00BF5630">
        <w:rPr>
          <w:rFonts w:ascii="Times New Roman" w:eastAsia="Times New Roman" w:hAnsi="Times New Roman" w:cs="Times New Roman"/>
          <w:sz w:val="24"/>
          <w:szCs w:val="24"/>
          <w:lang w:eastAsia="en-GB"/>
        </w:rPr>
        <w:t xml:space="preserve">education aims to enable muscles and joint to work together in an efficient, manner to allow a person to walk effectively (Physio.co.uk 2025).  </w:t>
      </w:r>
      <w:r w:rsidR="00FD5FDF">
        <w:rPr>
          <w:rFonts w:ascii="Times New Roman" w:eastAsia="Times New Roman" w:hAnsi="Times New Roman" w:cs="Times New Roman"/>
          <w:sz w:val="24"/>
          <w:szCs w:val="24"/>
          <w:lang w:eastAsia="en-GB"/>
        </w:rPr>
        <w:t xml:space="preserve">The </w:t>
      </w:r>
      <w:r w:rsidR="001C4E2E">
        <w:rPr>
          <w:rFonts w:ascii="Times New Roman" w:eastAsia="Times New Roman" w:hAnsi="Times New Roman" w:cs="Times New Roman"/>
          <w:sz w:val="24"/>
          <w:szCs w:val="24"/>
          <w:lang w:eastAsia="en-GB"/>
        </w:rPr>
        <w:t>tap</w:t>
      </w:r>
      <w:r w:rsidRPr="00BF5630">
        <w:rPr>
          <w:rFonts w:ascii="Times New Roman" w:eastAsia="Times New Roman" w:hAnsi="Times New Roman" w:cs="Times New Roman"/>
          <w:sz w:val="24"/>
          <w:szCs w:val="24"/>
          <w:lang w:eastAsia="en-GB"/>
        </w:rPr>
        <w:t xml:space="preserve"> </w:t>
      </w:r>
      <w:r w:rsidR="007E2EF4">
        <w:rPr>
          <w:rFonts w:ascii="Times New Roman" w:eastAsia="Times New Roman" w:hAnsi="Times New Roman" w:cs="Times New Roman"/>
          <w:sz w:val="24"/>
          <w:szCs w:val="24"/>
          <w:lang w:eastAsia="en-GB"/>
        </w:rPr>
        <w:t>is</w:t>
      </w:r>
      <w:r w:rsidRPr="00BF5630">
        <w:rPr>
          <w:rFonts w:ascii="Times New Roman" w:eastAsia="Times New Roman" w:hAnsi="Times New Roman" w:cs="Times New Roman"/>
          <w:sz w:val="24"/>
          <w:szCs w:val="24"/>
          <w:lang w:eastAsia="en-GB"/>
        </w:rPr>
        <w:t xml:space="preserve"> required to carry out this under guidance of a physiotherapist to enable the patient to achieve their goal.  Current challenges when aiming to deliver person centred care can be when a patient isn’t realistic with their set goals or have limited insight into their abilities.  Regular goal planning meetings with patients and family are essential in openly discussing goals, involving the patient in decision makings, following </w:t>
      </w:r>
      <w:r w:rsidRPr="00BF5630">
        <w:rPr>
          <w:rFonts w:ascii="Times New Roman" w:eastAsia="Times New Roman" w:hAnsi="Times New Roman" w:cs="Times New Roman"/>
          <w:sz w:val="24"/>
          <w:szCs w:val="24"/>
          <w:lang w:eastAsia="en-GB"/>
        </w:rPr>
        <w:lastRenderedPageBreak/>
        <w:t xml:space="preserve">the professional’s findings, promoting a joint working partnership between therapist and patient that remains open and honest.      </w:t>
      </w:r>
    </w:p>
    <w:p w14:paraId="770B258A" w14:textId="77777777" w:rsidR="00DE740F" w:rsidRDefault="00DE740F" w:rsidP="009512E2">
      <w:pPr>
        <w:spacing w:after="0" w:line="360" w:lineRule="auto"/>
        <w:rPr>
          <w:rFonts w:ascii="Calibri" w:eastAsia="Calibri" w:hAnsi="Calibri" w:cs="Times New Roman"/>
          <w:kern w:val="2"/>
          <w14:ligatures w14:val="standardContextual"/>
        </w:rPr>
      </w:pPr>
    </w:p>
    <w:p w14:paraId="5CCF698A" w14:textId="6946164C" w:rsidR="00BF5630" w:rsidRPr="00BF5630" w:rsidRDefault="00B03DE7" w:rsidP="009512E2">
      <w:pPr>
        <w:spacing w:after="0"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p>
    <w:p w14:paraId="1C10C46D" w14:textId="77777777" w:rsidR="00BF5630" w:rsidRPr="00BF5630" w:rsidRDefault="00BF5630" w:rsidP="009512E2">
      <w:pPr>
        <w:spacing w:after="0" w:line="360" w:lineRule="auto"/>
        <w:rPr>
          <w:rFonts w:ascii="Times New Roman" w:eastAsia="Times New Roman" w:hAnsi="Times New Roman" w:cs="Times New Roman"/>
          <w:sz w:val="20"/>
          <w:szCs w:val="20"/>
          <w:lang w:eastAsia="en-GB"/>
        </w:rPr>
      </w:pPr>
    </w:p>
    <w:p w14:paraId="4A4C55A6" w14:textId="77777777" w:rsidR="00BF5630" w:rsidRPr="00BF5630" w:rsidRDefault="00BF5630" w:rsidP="009512E2">
      <w:pPr>
        <w:spacing w:after="0" w:line="360" w:lineRule="auto"/>
        <w:rPr>
          <w:rFonts w:ascii="Times New Roman" w:eastAsia="Times New Roman" w:hAnsi="Times New Roman" w:cs="Times New Roman"/>
          <w:sz w:val="20"/>
          <w:szCs w:val="20"/>
          <w:lang w:eastAsia="en-GB"/>
        </w:rPr>
      </w:pPr>
    </w:p>
    <w:p w14:paraId="71B9EA19" w14:textId="77777777" w:rsidR="00BF5630" w:rsidRPr="00BF5630" w:rsidRDefault="00BF5630" w:rsidP="009512E2">
      <w:pPr>
        <w:spacing w:after="0" w:line="360" w:lineRule="auto"/>
        <w:rPr>
          <w:rFonts w:ascii="Times New Roman" w:eastAsia="Times New Roman" w:hAnsi="Times New Roman" w:cs="Times New Roman"/>
          <w:sz w:val="20"/>
          <w:szCs w:val="20"/>
          <w:lang w:eastAsia="en-GB"/>
        </w:rPr>
      </w:pPr>
    </w:p>
    <w:p w14:paraId="0456A8DD" w14:textId="77777777" w:rsidR="00BF5630" w:rsidRPr="00BF5630" w:rsidRDefault="00BF5630" w:rsidP="009512E2">
      <w:pPr>
        <w:spacing w:after="0" w:line="360" w:lineRule="auto"/>
        <w:rPr>
          <w:rFonts w:ascii="Times New Roman" w:eastAsia="Times New Roman" w:hAnsi="Times New Roman" w:cs="Times New Roman"/>
          <w:sz w:val="20"/>
          <w:szCs w:val="20"/>
          <w:lang w:eastAsia="en-GB"/>
        </w:rPr>
      </w:pPr>
    </w:p>
    <w:p w14:paraId="5C5EC08D" w14:textId="1260D84E" w:rsidR="00A2368F" w:rsidRDefault="00A2368F" w:rsidP="009512E2">
      <w:pPr>
        <w:tabs>
          <w:tab w:val="left" w:pos="3115"/>
        </w:tabs>
        <w:spacing w:line="360" w:lineRule="auto"/>
        <w:rPr>
          <w:color w:val="FF0000"/>
        </w:rPr>
      </w:pPr>
    </w:p>
    <w:p w14:paraId="70C2847E" w14:textId="65CD9DBD" w:rsidR="00645AD2" w:rsidRDefault="00A2368F" w:rsidP="009512E2">
      <w:pPr>
        <w:spacing w:line="360" w:lineRule="auto"/>
        <w:rPr>
          <w:rFonts w:ascii="Times New Roman" w:hAnsi="Times New Roman" w:cs="Times New Roman"/>
          <w:sz w:val="24"/>
          <w:szCs w:val="24"/>
          <w:u w:val="single"/>
        </w:rPr>
      </w:pPr>
      <w:r>
        <w:rPr>
          <w:color w:val="FF0000"/>
        </w:rPr>
        <w:br w:type="page"/>
      </w:r>
      <w:r w:rsidR="00645AD2" w:rsidRPr="00864C3F">
        <w:rPr>
          <w:rFonts w:ascii="Times New Roman" w:hAnsi="Times New Roman" w:cs="Times New Roman"/>
          <w:sz w:val="24"/>
          <w:szCs w:val="24"/>
          <w:u w:val="single"/>
        </w:rPr>
        <w:lastRenderedPageBreak/>
        <w:t>Co-Production</w:t>
      </w:r>
      <w:r w:rsidR="00365EA9">
        <w:rPr>
          <w:rFonts w:ascii="Times New Roman" w:hAnsi="Times New Roman" w:cs="Times New Roman"/>
          <w:sz w:val="24"/>
          <w:szCs w:val="24"/>
          <w:u w:val="single"/>
        </w:rPr>
        <w:t xml:space="preserve"> </w:t>
      </w:r>
    </w:p>
    <w:p w14:paraId="7161C50A" w14:textId="02C5FE11"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Co-production in health refers to a collaborative approach where healthcare professionals, patients and communities work together as equal partners to support a patient with their needs</w:t>
      </w:r>
      <w:r w:rsidR="00AC66BA">
        <w:rPr>
          <w:rFonts w:ascii="Times New Roman" w:hAnsi="Times New Roman" w:cs="Times New Roman"/>
          <w:sz w:val="24"/>
          <w:szCs w:val="24"/>
        </w:rPr>
        <w:t xml:space="preserve"> (</w:t>
      </w:r>
      <w:r w:rsidR="00B23975">
        <w:rPr>
          <w:rFonts w:ascii="Times New Roman" w:hAnsi="Times New Roman" w:cs="Times New Roman"/>
          <w:sz w:val="24"/>
          <w:szCs w:val="24"/>
        </w:rPr>
        <w:t xml:space="preserve">social care institute for </w:t>
      </w:r>
      <w:r w:rsidR="00F74DCD">
        <w:rPr>
          <w:rFonts w:ascii="Times New Roman" w:hAnsi="Times New Roman" w:cs="Times New Roman"/>
          <w:sz w:val="24"/>
          <w:szCs w:val="24"/>
        </w:rPr>
        <w:t>excellence, 2022</w:t>
      </w:r>
      <w:r w:rsidR="00AC66BA">
        <w:rPr>
          <w:rFonts w:ascii="Times New Roman" w:hAnsi="Times New Roman" w:cs="Times New Roman"/>
          <w:sz w:val="24"/>
          <w:szCs w:val="24"/>
        </w:rPr>
        <w:t>)</w:t>
      </w:r>
      <w:r w:rsidR="00F74DCD">
        <w:rPr>
          <w:rFonts w:ascii="Times New Roman" w:hAnsi="Times New Roman" w:cs="Times New Roman"/>
          <w:sz w:val="24"/>
          <w:szCs w:val="24"/>
        </w:rPr>
        <w:t>.</w:t>
      </w:r>
      <w:r>
        <w:rPr>
          <w:rFonts w:ascii="Times New Roman" w:hAnsi="Times New Roman" w:cs="Times New Roman"/>
          <w:sz w:val="24"/>
          <w:szCs w:val="24"/>
        </w:rPr>
        <w:t xml:space="preserve">  </w:t>
      </w:r>
      <w:r w:rsidR="00F74DCD">
        <w:rPr>
          <w:rFonts w:ascii="Times New Roman" w:hAnsi="Times New Roman" w:cs="Times New Roman"/>
          <w:sz w:val="24"/>
          <w:szCs w:val="24"/>
        </w:rPr>
        <w:t>This</w:t>
      </w:r>
      <w:r>
        <w:rPr>
          <w:rFonts w:ascii="Times New Roman" w:hAnsi="Times New Roman" w:cs="Times New Roman"/>
          <w:sz w:val="24"/>
          <w:szCs w:val="24"/>
        </w:rPr>
        <w:t xml:space="preserve"> aims to create person centred care by involving patients in making decisions about their needs.  </w:t>
      </w:r>
    </w:p>
    <w:p w14:paraId="4ED106CB" w14:textId="5AA0ABC8"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1C4E2E">
        <w:rPr>
          <w:rFonts w:ascii="Times New Roman" w:hAnsi="Times New Roman" w:cs="Times New Roman"/>
          <w:sz w:val="24"/>
          <w:szCs w:val="24"/>
        </w:rPr>
        <w:t xml:space="preserve">tap will complete interventions as delegated by </w:t>
      </w:r>
      <w:r w:rsidR="00113C22">
        <w:rPr>
          <w:rFonts w:ascii="Times New Roman" w:hAnsi="Times New Roman" w:cs="Times New Roman"/>
          <w:sz w:val="24"/>
          <w:szCs w:val="24"/>
        </w:rPr>
        <w:t>healthcare professionals</w:t>
      </w:r>
      <w:r w:rsidR="001C4E2E">
        <w:rPr>
          <w:rFonts w:ascii="Times New Roman" w:hAnsi="Times New Roman" w:cs="Times New Roman"/>
          <w:sz w:val="24"/>
          <w:szCs w:val="24"/>
        </w:rPr>
        <w:t>.</w:t>
      </w:r>
      <w:r>
        <w:rPr>
          <w:rFonts w:ascii="Times New Roman" w:hAnsi="Times New Roman" w:cs="Times New Roman"/>
          <w:sz w:val="24"/>
          <w:szCs w:val="24"/>
        </w:rPr>
        <w:t xml:space="preserve">  </w:t>
      </w:r>
      <w:r w:rsidR="001C4E2E">
        <w:rPr>
          <w:rFonts w:ascii="Times New Roman" w:hAnsi="Times New Roman" w:cs="Times New Roman"/>
          <w:sz w:val="24"/>
          <w:szCs w:val="24"/>
        </w:rPr>
        <w:t>They</w:t>
      </w:r>
      <w:r w:rsidR="00D14CEF">
        <w:rPr>
          <w:rFonts w:ascii="Times New Roman" w:hAnsi="Times New Roman" w:cs="Times New Roman"/>
          <w:sz w:val="24"/>
          <w:szCs w:val="24"/>
        </w:rPr>
        <w:t xml:space="preserve"> </w:t>
      </w:r>
      <w:r>
        <w:rPr>
          <w:rFonts w:ascii="Times New Roman" w:hAnsi="Times New Roman" w:cs="Times New Roman"/>
          <w:sz w:val="24"/>
          <w:szCs w:val="24"/>
        </w:rPr>
        <w:t xml:space="preserve">will work within </w:t>
      </w:r>
      <w:r w:rsidR="009B4880">
        <w:rPr>
          <w:rFonts w:ascii="Times New Roman" w:hAnsi="Times New Roman" w:cs="Times New Roman"/>
          <w:sz w:val="24"/>
          <w:szCs w:val="24"/>
        </w:rPr>
        <w:t>an</w:t>
      </w:r>
      <w:r>
        <w:rPr>
          <w:rFonts w:ascii="Times New Roman" w:hAnsi="Times New Roman" w:cs="Times New Roman"/>
          <w:sz w:val="24"/>
          <w:szCs w:val="24"/>
        </w:rPr>
        <w:t xml:space="preserve"> </w:t>
      </w:r>
      <w:r w:rsidR="00D14CEF">
        <w:rPr>
          <w:rFonts w:ascii="Times New Roman" w:hAnsi="Times New Roman" w:cs="Times New Roman"/>
          <w:sz w:val="24"/>
          <w:szCs w:val="24"/>
        </w:rPr>
        <w:t>MDT</w:t>
      </w:r>
      <w:r w:rsidR="00FD5FDF">
        <w:rPr>
          <w:rFonts w:ascii="Times New Roman" w:hAnsi="Times New Roman" w:cs="Times New Roman"/>
          <w:sz w:val="24"/>
          <w:szCs w:val="24"/>
        </w:rPr>
        <w:t xml:space="preserve"> </w:t>
      </w:r>
      <w:r>
        <w:rPr>
          <w:rFonts w:ascii="Times New Roman" w:hAnsi="Times New Roman" w:cs="Times New Roman"/>
          <w:sz w:val="24"/>
          <w:szCs w:val="24"/>
        </w:rPr>
        <w:t xml:space="preserve">consisting of </w:t>
      </w:r>
      <w:r w:rsidR="00827FD6">
        <w:rPr>
          <w:rFonts w:ascii="Times New Roman" w:hAnsi="Times New Roman" w:cs="Times New Roman"/>
          <w:sz w:val="24"/>
          <w:szCs w:val="24"/>
        </w:rPr>
        <w:t>PT</w:t>
      </w:r>
      <w:r>
        <w:rPr>
          <w:rFonts w:ascii="Times New Roman" w:hAnsi="Times New Roman" w:cs="Times New Roman"/>
          <w:sz w:val="24"/>
          <w:szCs w:val="24"/>
        </w:rPr>
        <w:t xml:space="preserve">, </w:t>
      </w:r>
      <w:r w:rsidR="00827FD6">
        <w:rPr>
          <w:rFonts w:ascii="Times New Roman" w:hAnsi="Times New Roman" w:cs="Times New Roman"/>
          <w:sz w:val="24"/>
          <w:szCs w:val="24"/>
        </w:rPr>
        <w:t>OT</w:t>
      </w:r>
      <w:r>
        <w:rPr>
          <w:rFonts w:ascii="Times New Roman" w:hAnsi="Times New Roman" w:cs="Times New Roman"/>
          <w:sz w:val="24"/>
          <w:szCs w:val="24"/>
        </w:rPr>
        <w:t xml:space="preserve"> and stroke nurses</w:t>
      </w:r>
      <w:r w:rsidR="00654983">
        <w:rPr>
          <w:rFonts w:ascii="Times New Roman" w:hAnsi="Times New Roman" w:cs="Times New Roman"/>
          <w:sz w:val="24"/>
          <w:szCs w:val="24"/>
        </w:rPr>
        <w:t xml:space="preserve"> who</w:t>
      </w:r>
      <w:r>
        <w:rPr>
          <w:rFonts w:ascii="Times New Roman" w:hAnsi="Times New Roman" w:cs="Times New Roman"/>
          <w:sz w:val="24"/>
          <w:szCs w:val="24"/>
        </w:rPr>
        <w:t xml:space="preserve"> they will liaise </w:t>
      </w:r>
      <w:r w:rsidR="00654983">
        <w:rPr>
          <w:rFonts w:ascii="Times New Roman" w:hAnsi="Times New Roman" w:cs="Times New Roman"/>
          <w:sz w:val="24"/>
          <w:szCs w:val="24"/>
        </w:rPr>
        <w:t xml:space="preserve">with </w:t>
      </w:r>
      <w:r>
        <w:rPr>
          <w:rFonts w:ascii="Times New Roman" w:hAnsi="Times New Roman" w:cs="Times New Roman"/>
          <w:sz w:val="24"/>
          <w:szCs w:val="24"/>
        </w:rPr>
        <w:t xml:space="preserve">during weekly </w:t>
      </w:r>
      <w:r w:rsidR="004D2E72">
        <w:rPr>
          <w:rFonts w:ascii="Times New Roman" w:hAnsi="Times New Roman" w:cs="Times New Roman"/>
          <w:sz w:val="24"/>
          <w:szCs w:val="24"/>
        </w:rPr>
        <w:t xml:space="preserve">multi-disciplinary </w:t>
      </w:r>
      <w:r w:rsidR="00766400">
        <w:rPr>
          <w:rFonts w:ascii="Times New Roman" w:hAnsi="Times New Roman" w:cs="Times New Roman"/>
          <w:sz w:val="24"/>
          <w:szCs w:val="24"/>
        </w:rPr>
        <w:t>meetings</w:t>
      </w:r>
      <w:r w:rsidR="00654983">
        <w:rPr>
          <w:rFonts w:ascii="Times New Roman" w:hAnsi="Times New Roman" w:cs="Times New Roman"/>
          <w:sz w:val="24"/>
          <w:szCs w:val="24"/>
        </w:rPr>
        <w:t>.</w:t>
      </w:r>
    </w:p>
    <w:p w14:paraId="2B74D12A" w14:textId="5DC9A1D5" w:rsidR="00654983" w:rsidRDefault="005D0B43"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George had </w:t>
      </w:r>
      <w:r w:rsidR="00645AD2">
        <w:rPr>
          <w:rFonts w:ascii="Times New Roman" w:hAnsi="Times New Roman" w:cs="Times New Roman"/>
          <w:sz w:val="24"/>
          <w:szCs w:val="24"/>
        </w:rPr>
        <w:t xml:space="preserve">support from internal agencies within health such as </w:t>
      </w:r>
      <w:r w:rsidR="007F6F8D">
        <w:rPr>
          <w:rFonts w:ascii="Times New Roman" w:hAnsi="Times New Roman" w:cs="Times New Roman"/>
          <w:sz w:val="24"/>
          <w:szCs w:val="24"/>
        </w:rPr>
        <w:t>a</w:t>
      </w:r>
      <w:r w:rsidR="00645AD2">
        <w:rPr>
          <w:rFonts w:ascii="Times New Roman" w:hAnsi="Times New Roman" w:cs="Times New Roman"/>
          <w:sz w:val="24"/>
          <w:szCs w:val="24"/>
        </w:rPr>
        <w:t xml:space="preserve">llied health professionals, community stroke nurses and his stroke consultant.  The </w:t>
      </w:r>
      <w:r w:rsidR="00A87709">
        <w:rPr>
          <w:rFonts w:ascii="Times New Roman" w:hAnsi="Times New Roman" w:cs="Times New Roman"/>
          <w:sz w:val="24"/>
          <w:szCs w:val="24"/>
        </w:rPr>
        <w:t>OT</w:t>
      </w:r>
      <w:r w:rsidR="00645AD2">
        <w:rPr>
          <w:rFonts w:ascii="Times New Roman" w:hAnsi="Times New Roman" w:cs="Times New Roman"/>
          <w:sz w:val="24"/>
          <w:szCs w:val="24"/>
        </w:rPr>
        <w:t xml:space="preserve"> will work closely </w:t>
      </w:r>
      <w:r w:rsidR="00E14554">
        <w:rPr>
          <w:rFonts w:ascii="Times New Roman" w:hAnsi="Times New Roman" w:cs="Times New Roman"/>
          <w:sz w:val="24"/>
          <w:szCs w:val="24"/>
        </w:rPr>
        <w:t>with PT</w:t>
      </w:r>
      <w:r w:rsidR="00645AD2">
        <w:rPr>
          <w:rFonts w:ascii="Times New Roman" w:hAnsi="Times New Roman" w:cs="Times New Roman"/>
          <w:sz w:val="24"/>
          <w:szCs w:val="24"/>
        </w:rPr>
        <w:t xml:space="preserve"> to maximise a patient’s potential. </w:t>
      </w:r>
      <w:r w:rsidR="00A17A7F">
        <w:rPr>
          <w:rFonts w:ascii="Times New Roman" w:hAnsi="Times New Roman" w:cs="Times New Roman"/>
          <w:sz w:val="24"/>
          <w:szCs w:val="24"/>
        </w:rPr>
        <w:t xml:space="preserve"> </w:t>
      </w:r>
      <w:r w:rsidR="00FA7042">
        <w:rPr>
          <w:rFonts w:ascii="Times New Roman" w:hAnsi="Times New Roman" w:cs="Times New Roman"/>
          <w:sz w:val="24"/>
          <w:szCs w:val="24"/>
        </w:rPr>
        <w:t>Clarke and Forster (</w:t>
      </w:r>
      <w:r w:rsidR="00F04BEC">
        <w:rPr>
          <w:rFonts w:ascii="Times New Roman" w:hAnsi="Times New Roman" w:cs="Times New Roman"/>
          <w:sz w:val="24"/>
          <w:szCs w:val="24"/>
        </w:rPr>
        <w:t>2015) imply that w</w:t>
      </w:r>
      <w:r w:rsidR="00A17A7F">
        <w:rPr>
          <w:rFonts w:ascii="Times New Roman" w:hAnsi="Times New Roman" w:cs="Times New Roman"/>
          <w:sz w:val="24"/>
          <w:szCs w:val="24"/>
        </w:rPr>
        <w:t>orking collaboratively</w:t>
      </w:r>
      <w:r w:rsidR="007B7541">
        <w:rPr>
          <w:rFonts w:ascii="Times New Roman" w:hAnsi="Times New Roman" w:cs="Times New Roman"/>
          <w:sz w:val="24"/>
          <w:szCs w:val="24"/>
        </w:rPr>
        <w:t xml:space="preserve"> as a team to share knowledge and specialist skills will benefit</w:t>
      </w:r>
      <w:r w:rsidR="00FA7042">
        <w:rPr>
          <w:rFonts w:ascii="Times New Roman" w:hAnsi="Times New Roman" w:cs="Times New Roman"/>
          <w:sz w:val="24"/>
          <w:szCs w:val="24"/>
        </w:rPr>
        <w:t xml:space="preserve"> stroke survivors</w:t>
      </w:r>
      <w:r w:rsidR="00AC66BA">
        <w:rPr>
          <w:rFonts w:ascii="Times New Roman" w:hAnsi="Times New Roman" w:cs="Times New Roman"/>
          <w:sz w:val="24"/>
          <w:szCs w:val="24"/>
        </w:rPr>
        <w:t xml:space="preserve">. </w:t>
      </w:r>
      <w:r w:rsidR="00645AD2">
        <w:rPr>
          <w:rFonts w:ascii="Times New Roman" w:hAnsi="Times New Roman" w:cs="Times New Roman"/>
          <w:sz w:val="24"/>
          <w:szCs w:val="24"/>
        </w:rPr>
        <w:t xml:space="preserve"> George had set a goal of returning to completing kitchen tasks</w:t>
      </w:r>
      <w:r w:rsidR="00654983">
        <w:rPr>
          <w:rFonts w:ascii="Times New Roman" w:hAnsi="Times New Roman" w:cs="Times New Roman"/>
          <w:sz w:val="24"/>
          <w:szCs w:val="24"/>
        </w:rPr>
        <w:t xml:space="preserve">.  </w:t>
      </w:r>
      <w:r w:rsidR="00645AD2">
        <w:rPr>
          <w:rFonts w:ascii="Times New Roman" w:hAnsi="Times New Roman" w:cs="Times New Roman"/>
          <w:sz w:val="24"/>
          <w:szCs w:val="24"/>
        </w:rPr>
        <w:t xml:space="preserve">Joint sessions were completed where the OT oversee the cooking task, </w:t>
      </w:r>
      <w:r w:rsidR="000637B5">
        <w:rPr>
          <w:rFonts w:ascii="Times New Roman" w:hAnsi="Times New Roman" w:cs="Times New Roman"/>
          <w:sz w:val="24"/>
          <w:szCs w:val="24"/>
        </w:rPr>
        <w:t>whereas</w:t>
      </w:r>
      <w:r w:rsidR="00645AD2">
        <w:rPr>
          <w:rFonts w:ascii="Times New Roman" w:hAnsi="Times New Roman" w:cs="Times New Roman"/>
          <w:sz w:val="24"/>
          <w:szCs w:val="24"/>
        </w:rPr>
        <w:t xml:space="preserve"> </w:t>
      </w:r>
      <w:r w:rsidR="000637B5">
        <w:rPr>
          <w:rFonts w:ascii="Times New Roman" w:hAnsi="Times New Roman" w:cs="Times New Roman"/>
          <w:sz w:val="24"/>
          <w:szCs w:val="24"/>
        </w:rPr>
        <w:t>PT</w:t>
      </w:r>
      <w:r w:rsidR="00645AD2">
        <w:rPr>
          <w:rFonts w:ascii="Times New Roman" w:hAnsi="Times New Roman" w:cs="Times New Roman"/>
          <w:sz w:val="24"/>
          <w:szCs w:val="24"/>
        </w:rPr>
        <w:t xml:space="preserve"> facilitated the stand, by ensuring adequate knee control.  </w:t>
      </w:r>
    </w:p>
    <w:p w14:paraId="61E2A9A0" w14:textId="06169593" w:rsidR="00237757" w:rsidRDefault="0082032F" w:rsidP="009512E2">
      <w:pPr>
        <w:spacing w:line="360" w:lineRule="auto"/>
        <w:rPr>
          <w:rFonts w:ascii="Times New Roman" w:hAnsi="Times New Roman" w:cs="Times New Roman"/>
          <w:sz w:val="24"/>
          <w:szCs w:val="24"/>
        </w:rPr>
      </w:pPr>
      <w:r>
        <w:rPr>
          <w:rFonts w:ascii="Times New Roman" w:hAnsi="Times New Roman" w:cs="Times New Roman"/>
          <w:sz w:val="24"/>
          <w:szCs w:val="24"/>
        </w:rPr>
        <w:t>The s</w:t>
      </w:r>
      <w:r w:rsidR="00645AD2">
        <w:rPr>
          <w:rFonts w:ascii="Times New Roman" w:hAnsi="Times New Roman" w:cs="Times New Roman"/>
          <w:sz w:val="24"/>
          <w:szCs w:val="24"/>
        </w:rPr>
        <w:t>troke consultant optimised George’s medication such as b</w:t>
      </w:r>
      <w:r w:rsidR="000637B5">
        <w:rPr>
          <w:rFonts w:ascii="Times New Roman" w:hAnsi="Times New Roman" w:cs="Times New Roman"/>
          <w:sz w:val="24"/>
          <w:szCs w:val="24"/>
        </w:rPr>
        <w:t>lood pressure</w:t>
      </w:r>
      <w:r w:rsidR="00645AD2">
        <w:rPr>
          <w:rFonts w:ascii="Times New Roman" w:hAnsi="Times New Roman" w:cs="Times New Roman"/>
          <w:sz w:val="24"/>
          <w:szCs w:val="24"/>
        </w:rPr>
        <w:t xml:space="preserve"> control, this was to ensure George medically fit</w:t>
      </w:r>
      <w:r>
        <w:rPr>
          <w:rFonts w:ascii="Times New Roman" w:hAnsi="Times New Roman" w:cs="Times New Roman"/>
          <w:sz w:val="24"/>
          <w:szCs w:val="24"/>
        </w:rPr>
        <w:t xml:space="preserve"> for rehab</w:t>
      </w:r>
      <w:r w:rsidR="009C651F">
        <w:rPr>
          <w:rFonts w:ascii="Times New Roman" w:hAnsi="Times New Roman" w:cs="Times New Roman"/>
          <w:sz w:val="24"/>
          <w:szCs w:val="24"/>
        </w:rPr>
        <w:t>.  The s</w:t>
      </w:r>
      <w:r w:rsidR="002129D8">
        <w:rPr>
          <w:rFonts w:ascii="Times New Roman" w:hAnsi="Times New Roman" w:cs="Times New Roman"/>
          <w:sz w:val="24"/>
          <w:szCs w:val="24"/>
        </w:rPr>
        <w:t xml:space="preserve">ociety for hypertension guidelines </w:t>
      </w:r>
      <w:r w:rsidR="00317672">
        <w:rPr>
          <w:rFonts w:ascii="Times New Roman" w:hAnsi="Times New Roman" w:cs="Times New Roman"/>
          <w:sz w:val="24"/>
          <w:szCs w:val="24"/>
        </w:rPr>
        <w:t>recommends</w:t>
      </w:r>
      <w:r w:rsidR="002129D8">
        <w:rPr>
          <w:rFonts w:ascii="Times New Roman" w:hAnsi="Times New Roman" w:cs="Times New Roman"/>
          <w:sz w:val="24"/>
          <w:szCs w:val="24"/>
        </w:rPr>
        <w:t xml:space="preserve"> that an individual who </w:t>
      </w:r>
      <w:r w:rsidR="00E15AC1">
        <w:rPr>
          <w:rFonts w:ascii="Times New Roman" w:hAnsi="Times New Roman" w:cs="Times New Roman"/>
          <w:sz w:val="24"/>
          <w:szCs w:val="24"/>
        </w:rPr>
        <w:t xml:space="preserve">are </w:t>
      </w:r>
      <w:r w:rsidR="00175294">
        <w:rPr>
          <w:rFonts w:ascii="Times New Roman" w:hAnsi="Times New Roman" w:cs="Times New Roman"/>
          <w:sz w:val="24"/>
          <w:szCs w:val="24"/>
        </w:rPr>
        <w:t>at risk</w:t>
      </w:r>
      <w:r w:rsidR="00E15AC1">
        <w:rPr>
          <w:rFonts w:ascii="Times New Roman" w:hAnsi="Times New Roman" w:cs="Times New Roman"/>
          <w:sz w:val="24"/>
          <w:szCs w:val="24"/>
        </w:rPr>
        <w:t xml:space="preserve"> with a high blood pressure should be immediately placed on antihypertensive medication (</w:t>
      </w:r>
      <w:r w:rsidR="00D93F07" w:rsidRPr="00F02818">
        <w:rPr>
          <w:rFonts w:ascii="Times New Roman" w:hAnsi="Times New Roman" w:cs="Times New Roman"/>
          <w:sz w:val="24"/>
          <w:szCs w:val="24"/>
        </w:rPr>
        <w:t>A</w:t>
      </w:r>
      <w:r w:rsidR="00D93F07">
        <w:rPr>
          <w:rFonts w:ascii="Times New Roman" w:hAnsi="Times New Roman" w:cs="Times New Roman"/>
          <w:sz w:val="24"/>
          <w:szCs w:val="24"/>
        </w:rPr>
        <w:t>bubakar</w:t>
      </w:r>
      <w:r w:rsidR="00D93F07" w:rsidRPr="00F02818">
        <w:rPr>
          <w:rFonts w:ascii="Times New Roman" w:hAnsi="Times New Roman" w:cs="Times New Roman"/>
          <w:sz w:val="24"/>
          <w:szCs w:val="24"/>
        </w:rPr>
        <w:t>, S</w:t>
      </w:r>
      <w:r w:rsidR="00D93F07">
        <w:rPr>
          <w:rFonts w:ascii="Times New Roman" w:hAnsi="Times New Roman" w:cs="Times New Roman"/>
          <w:sz w:val="24"/>
          <w:szCs w:val="24"/>
        </w:rPr>
        <w:t xml:space="preserve">, </w:t>
      </w:r>
      <w:proofErr w:type="spellStart"/>
      <w:r w:rsidR="00D93F07">
        <w:rPr>
          <w:rFonts w:ascii="Times New Roman" w:hAnsi="Times New Roman" w:cs="Times New Roman"/>
          <w:sz w:val="24"/>
          <w:szCs w:val="24"/>
        </w:rPr>
        <w:t>etal</w:t>
      </w:r>
      <w:proofErr w:type="spellEnd"/>
      <w:r w:rsidR="00D93F07">
        <w:rPr>
          <w:rFonts w:ascii="Times New Roman" w:hAnsi="Times New Roman" w:cs="Times New Roman"/>
          <w:sz w:val="24"/>
          <w:szCs w:val="24"/>
        </w:rPr>
        <w:t>, 2015)</w:t>
      </w:r>
      <w:r w:rsidR="00237757">
        <w:rPr>
          <w:rFonts w:ascii="Times New Roman" w:hAnsi="Times New Roman" w:cs="Times New Roman"/>
          <w:sz w:val="24"/>
          <w:szCs w:val="24"/>
        </w:rPr>
        <w:t xml:space="preserve">, aiding the prevention of another stroke occurring. </w:t>
      </w:r>
    </w:p>
    <w:p w14:paraId="163A356C" w14:textId="31ECB5E7" w:rsidR="00645AD2" w:rsidRDefault="00645AD2"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George required </w:t>
      </w:r>
      <w:r w:rsidR="00DD7CFD">
        <w:rPr>
          <w:rFonts w:ascii="Times New Roman" w:hAnsi="Times New Roman" w:cs="Times New Roman"/>
          <w:sz w:val="24"/>
          <w:szCs w:val="24"/>
        </w:rPr>
        <w:t>input</w:t>
      </w:r>
      <w:r>
        <w:rPr>
          <w:rFonts w:ascii="Times New Roman" w:hAnsi="Times New Roman" w:cs="Times New Roman"/>
          <w:sz w:val="24"/>
          <w:szCs w:val="24"/>
        </w:rPr>
        <w:t xml:space="preserve"> from </w:t>
      </w:r>
      <w:r w:rsidR="000E6FFA">
        <w:rPr>
          <w:rFonts w:ascii="Times New Roman" w:hAnsi="Times New Roman" w:cs="Times New Roman"/>
          <w:sz w:val="24"/>
          <w:szCs w:val="24"/>
        </w:rPr>
        <w:t xml:space="preserve">an </w:t>
      </w:r>
      <w:r>
        <w:rPr>
          <w:rFonts w:ascii="Times New Roman" w:hAnsi="Times New Roman" w:cs="Times New Roman"/>
          <w:sz w:val="24"/>
          <w:szCs w:val="24"/>
        </w:rPr>
        <w:t>external agenc</w:t>
      </w:r>
      <w:r w:rsidR="000E6FFA">
        <w:rPr>
          <w:rFonts w:ascii="Times New Roman" w:hAnsi="Times New Roman" w:cs="Times New Roman"/>
          <w:sz w:val="24"/>
          <w:szCs w:val="24"/>
        </w:rPr>
        <w:t xml:space="preserve">y called </w:t>
      </w:r>
      <w:r>
        <w:rPr>
          <w:rFonts w:ascii="Times New Roman" w:hAnsi="Times New Roman" w:cs="Times New Roman"/>
          <w:sz w:val="24"/>
          <w:szCs w:val="24"/>
        </w:rPr>
        <w:t xml:space="preserve">care and repair.  </w:t>
      </w:r>
      <w:r w:rsidR="000E6FFA">
        <w:rPr>
          <w:rFonts w:ascii="Times New Roman" w:hAnsi="Times New Roman" w:cs="Times New Roman"/>
          <w:sz w:val="24"/>
          <w:szCs w:val="24"/>
        </w:rPr>
        <w:t xml:space="preserve">A referral was </w:t>
      </w:r>
      <w:r>
        <w:rPr>
          <w:rFonts w:ascii="Times New Roman" w:hAnsi="Times New Roman" w:cs="Times New Roman"/>
          <w:sz w:val="24"/>
          <w:szCs w:val="24"/>
        </w:rPr>
        <w:t>required for internal and external gra</w:t>
      </w:r>
      <w:r w:rsidR="000E6FFA">
        <w:rPr>
          <w:rFonts w:ascii="Times New Roman" w:hAnsi="Times New Roman" w:cs="Times New Roman"/>
          <w:sz w:val="24"/>
          <w:szCs w:val="24"/>
        </w:rPr>
        <w:t>b</w:t>
      </w:r>
      <w:r>
        <w:rPr>
          <w:rFonts w:ascii="Times New Roman" w:hAnsi="Times New Roman" w:cs="Times New Roman"/>
          <w:sz w:val="24"/>
          <w:szCs w:val="24"/>
        </w:rPr>
        <w:t xml:space="preserve"> rails to facilitate transfers in and out of the home</w:t>
      </w:r>
      <w:r w:rsidR="000E6FFA">
        <w:rPr>
          <w:rFonts w:ascii="Times New Roman" w:hAnsi="Times New Roman" w:cs="Times New Roman"/>
          <w:sz w:val="24"/>
          <w:szCs w:val="24"/>
        </w:rPr>
        <w:t xml:space="preserve">.  </w:t>
      </w:r>
      <w:r>
        <w:rPr>
          <w:rFonts w:ascii="Times New Roman" w:hAnsi="Times New Roman" w:cs="Times New Roman"/>
          <w:sz w:val="24"/>
          <w:szCs w:val="24"/>
        </w:rPr>
        <w:t xml:space="preserve">This </w:t>
      </w:r>
      <w:r w:rsidR="000E6FFA">
        <w:rPr>
          <w:rFonts w:ascii="Times New Roman" w:hAnsi="Times New Roman" w:cs="Times New Roman"/>
          <w:sz w:val="24"/>
          <w:szCs w:val="24"/>
        </w:rPr>
        <w:t>enabled</w:t>
      </w:r>
      <w:r>
        <w:rPr>
          <w:rFonts w:ascii="Times New Roman" w:hAnsi="Times New Roman" w:cs="Times New Roman"/>
          <w:sz w:val="24"/>
          <w:szCs w:val="24"/>
        </w:rPr>
        <w:t xml:space="preserve"> the </w:t>
      </w:r>
      <w:r w:rsidR="00B10ED5">
        <w:rPr>
          <w:rFonts w:ascii="Times New Roman" w:hAnsi="Times New Roman" w:cs="Times New Roman"/>
          <w:sz w:val="24"/>
          <w:szCs w:val="24"/>
        </w:rPr>
        <w:t>tap</w:t>
      </w:r>
      <w:r>
        <w:rPr>
          <w:rFonts w:ascii="Times New Roman" w:hAnsi="Times New Roman" w:cs="Times New Roman"/>
          <w:sz w:val="24"/>
          <w:szCs w:val="24"/>
        </w:rPr>
        <w:t xml:space="preserve"> to practice </w:t>
      </w:r>
      <w:r w:rsidR="000E6FFA">
        <w:rPr>
          <w:rFonts w:ascii="Times New Roman" w:hAnsi="Times New Roman" w:cs="Times New Roman"/>
          <w:sz w:val="24"/>
          <w:szCs w:val="24"/>
        </w:rPr>
        <w:t>the transfers</w:t>
      </w:r>
      <w:r>
        <w:rPr>
          <w:rFonts w:ascii="Times New Roman" w:hAnsi="Times New Roman" w:cs="Times New Roman"/>
          <w:sz w:val="24"/>
          <w:szCs w:val="24"/>
        </w:rPr>
        <w:t>, so George was able to return to</w:t>
      </w:r>
      <w:r w:rsidR="000E6FFA">
        <w:rPr>
          <w:rFonts w:ascii="Times New Roman" w:hAnsi="Times New Roman" w:cs="Times New Roman"/>
          <w:sz w:val="24"/>
          <w:szCs w:val="24"/>
        </w:rPr>
        <w:t xml:space="preserve"> accessing the community</w:t>
      </w:r>
      <w:r>
        <w:rPr>
          <w:rFonts w:ascii="Times New Roman" w:hAnsi="Times New Roman" w:cs="Times New Roman"/>
          <w:sz w:val="24"/>
          <w:szCs w:val="24"/>
        </w:rPr>
        <w:t xml:space="preserve">. </w:t>
      </w:r>
      <w:r w:rsidR="00360718">
        <w:rPr>
          <w:rFonts w:ascii="Times New Roman" w:hAnsi="Times New Roman" w:cs="Times New Roman"/>
          <w:sz w:val="24"/>
          <w:szCs w:val="24"/>
        </w:rPr>
        <w:t xml:space="preserve"> As this referral was made to an external </w:t>
      </w:r>
      <w:r w:rsidR="00B3692C">
        <w:rPr>
          <w:rFonts w:ascii="Times New Roman" w:hAnsi="Times New Roman" w:cs="Times New Roman"/>
          <w:sz w:val="24"/>
          <w:szCs w:val="24"/>
        </w:rPr>
        <w:t>agency</w:t>
      </w:r>
      <w:r w:rsidR="00AB36B9">
        <w:rPr>
          <w:rFonts w:ascii="Times New Roman" w:hAnsi="Times New Roman" w:cs="Times New Roman"/>
          <w:sz w:val="24"/>
          <w:szCs w:val="24"/>
        </w:rPr>
        <w:t xml:space="preserve"> a drawback was the</w:t>
      </w:r>
      <w:r w:rsidR="00360718">
        <w:rPr>
          <w:rFonts w:ascii="Times New Roman" w:hAnsi="Times New Roman" w:cs="Times New Roman"/>
          <w:sz w:val="24"/>
          <w:szCs w:val="24"/>
        </w:rPr>
        <w:t xml:space="preserve"> </w:t>
      </w:r>
      <w:r w:rsidR="000E6FFA">
        <w:rPr>
          <w:rFonts w:ascii="Times New Roman" w:hAnsi="Times New Roman" w:cs="Times New Roman"/>
          <w:sz w:val="24"/>
          <w:szCs w:val="24"/>
        </w:rPr>
        <w:t>delay</w:t>
      </w:r>
      <w:r w:rsidR="00360718">
        <w:rPr>
          <w:rFonts w:ascii="Times New Roman" w:hAnsi="Times New Roman" w:cs="Times New Roman"/>
          <w:sz w:val="24"/>
          <w:szCs w:val="24"/>
        </w:rPr>
        <w:t xml:space="preserve"> </w:t>
      </w:r>
      <w:r w:rsidR="000E6FFA">
        <w:rPr>
          <w:rFonts w:ascii="Times New Roman" w:hAnsi="Times New Roman" w:cs="Times New Roman"/>
          <w:sz w:val="24"/>
          <w:szCs w:val="24"/>
        </w:rPr>
        <w:t>in</w:t>
      </w:r>
      <w:r w:rsidR="00360718">
        <w:rPr>
          <w:rFonts w:ascii="Times New Roman" w:hAnsi="Times New Roman" w:cs="Times New Roman"/>
          <w:sz w:val="24"/>
          <w:szCs w:val="24"/>
        </w:rPr>
        <w:t xml:space="preserve"> these</w:t>
      </w:r>
      <w:r w:rsidR="000E6FFA">
        <w:rPr>
          <w:rFonts w:ascii="Times New Roman" w:hAnsi="Times New Roman" w:cs="Times New Roman"/>
          <w:sz w:val="24"/>
          <w:szCs w:val="24"/>
        </w:rPr>
        <w:t xml:space="preserve"> being </w:t>
      </w:r>
      <w:r w:rsidR="00360718">
        <w:rPr>
          <w:rFonts w:ascii="Times New Roman" w:hAnsi="Times New Roman" w:cs="Times New Roman"/>
          <w:sz w:val="24"/>
          <w:szCs w:val="24"/>
        </w:rPr>
        <w:t>completed</w:t>
      </w:r>
      <w:r w:rsidR="000E6FFA">
        <w:rPr>
          <w:rFonts w:ascii="Times New Roman" w:hAnsi="Times New Roman" w:cs="Times New Roman"/>
          <w:sz w:val="24"/>
          <w:szCs w:val="24"/>
        </w:rPr>
        <w:t>, this meant George was isolated within his home for some time.</w:t>
      </w:r>
      <w:r w:rsidR="00B3692C">
        <w:rPr>
          <w:rFonts w:ascii="Times New Roman" w:hAnsi="Times New Roman" w:cs="Times New Roman"/>
          <w:sz w:val="24"/>
          <w:szCs w:val="24"/>
        </w:rPr>
        <w:t xml:space="preserve">  </w:t>
      </w:r>
    </w:p>
    <w:p w14:paraId="45D38507" w14:textId="17361512" w:rsidR="00645AD2" w:rsidRDefault="00351911"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Ongoing family support was required for </w:t>
      </w:r>
      <w:r w:rsidR="004763E4">
        <w:rPr>
          <w:rFonts w:ascii="Times New Roman" w:hAnsi="Times New Roman" w:cs="Times New Roman"/>
          <w:sz w:val="24"/>
          <w:szCs w:val="24"/>
        </w:rPr>
        <w:t>George</w:t>
      </w:r>
      <w:r>
        <w:rPr>
          <w:rFonts w:ascii="Times New Roman" w:hAnsi="Times New Roman" w:cs="Times New Roman"/>
          <w:sz w:val="24"/>
          <w:szCs w:val="24"/>
        </w:rPr>
        <w:t xml:space="preserve"> to </w:t>
      </w:r>
      <w:r w:rsidR="003B4EFD">
        <w:rPr>
          <w:rFonts w:ascii="Times New Roman" w:hAnsi="Times New Roman" w:cs="Times New Roman"/>
          <w:sz w:val="24"/>
          <w:szCs w:val="24"/>
        </w:rPr>
        <w:t>maintain his independence</w:t>
      </w:r>
      <w:r>
        <w:rPr>
          <w:rFonts w:ascii="Times New Roman" w:hAnsi="Times New Roman" w:cs="Times New Roman"/>
          <w:sz w:val="24"/>
          <w:szCs w:val="24"/>
        </w:rPr>
        <w:t xml:space="preserve"> and </w:t>
      </w:r>
      <w:r w:rsidR="004763E4">
        <w:rPr>
          <w:rFonts w:ascii="Times New Roman" w:hAnsi="Times New Roman" w:cs="Times New Roman"/>
          <w:sz w:val="24"/>
          <w:szCs w:val="24"/>
        </w:rPr>
        <w:t>achieve</w:t>
      </w:r>
      <w:r>
        <w:rPr>
          <w:rFonts w:ascii="Times New Roman" w:hAnsi="Times New Roman" w:cs="Times New Roman"/>
          <w:sz w:val="24"/>
          <w:szCs w:val="24"/>
        </w:rPr>
        <w:t xml:space="preserve"> his goals.  They purchased him a four wheeled walker, so he was able to </w:t>
      </w:r>
      <w:r w:rsidR="004763E4">
        <w:rPr>
          <w:rFonts w:ascii="Times New Roman" w:hAnsi="Times New Roman" w:cs="Times New Roman"/>
          <w:sz w:val="24"/>
          <w:szCs w:val="24"/>
        </w:rPr>
        <w:t>participate in outdoor mobility with PT</w:t>
      </w:r>
      <w:r w:rsidR="00685054">
        <w:rPr>
          <w:rFonts w:ascii="Times New Roman" w:hAnsi="Times New Roman" w:cs="Times New Roman"/>
          <w:sz w:val="24"/>
          <w:szCs w:val="24"/>
        </w:rPr>
        <w:t xml:space="preserve">.  </w:t>
      </w:r>
      <w:r w:rsidR="0082032F">
        <w:rPr>
          <w:rFonts w:ascii="Times New Roman" w:hAnsi="Times New Roman" w:cs="Times New Roman"/>
          <w:sz w:val="24"/>
          <w:szCs w:val="24"/>
        </w:rPr>
        <w:t>H</w:t>
      </w:r>
      <w:r w:rsidR="004763E4">
        <w:rPr>
          <w:rFonts w:ascii="Times New Roman" w:hAnsi="Times New Roman" w:cs="Times New Roman"/>
          <w:sz w:val="24"/>
          <w:szCs w:val="24"/>
        </w:rPr>
        <w:t xml:space="preserve">ad they not, George would have </w:t>
      </w:r>
      <w:r w:rsidR="00A3375B">
        <w:rPr>
          <w:rFonts w:ascii="Times New Roman" w:hAnsi="Times New Roman" w:cs="Times New Roman"/>
          <w:sz w:val="24"/>
          <w:szCs w:val="24"/>
        </w:rPr>
        <w:t>remained</w:t>
      </w:r>
      <w:r w:rsidR="004763E4">
        <w:rPr>
          <w:rFonts w:ascii="Times New Roman" w:hAnsi="Times New Roman" w:cs="Times New Roman"/>
          <w:sz w:val="24"/>
          <w:szCs w:val="24"/>
        </w:rPr>
        <w:t xml:space="preserve"> </w:t>
      </w:r>
      <w:r w:rsidR="00685054">
        <w:rPr>
          <w:rFonts w:ascii="Times New Roman" w:hAnsi="Times New Roman" w:cs="Times New Roman"/>
          <w:sz w:val="24"/>
          <w:szCs w:val="24"/>
        </w:rPr>
        <w:t>within his home</w:t>
      </w:r>
      <w:r w:rsidR="004763E4">
        <w:rPr>
          <w:rFonts w:ascii="Times New Roman" w:hAnsi="Times New Roman" w:cs="Times New Roman"/>
          <w:sz w:val="24"/>
          <w:szCs w:val="24"/>
        </w:rPr>
        <w:t xml:space="preserve"> and would not have been able to continue building on his exercise tolerance and distance</w:t>
      </w:r>
      <w:r w:rsidR="00A3375B">
        <w:rPr>
          <w:rFonts w:ascii="Times New Roman" w:hAnsi="Times New Roman" w:cs="Times New Roman"/>
          <w:sz w:val="24"/>
          <w:szCs w:val="24"/>
        </w:rPr>
        <w:t xml:space="preserve"> in the community</w:t>
      </w:r>
      <w:r w:rsidR="004763E4">
        <w:rPr>
          <w:rFonts w:ascii="Times New Roman" w:hAnsi="Times New Roman" w:cs="Times New Roman"/>
          <w:sz w:val="24"/>
          <w:szCs w:val="24"/>
        </w:rPr>
        <w:t xml:space="preserve">. </w:t>
      </w:r>
      <w:r w:rsidR="00AB36B9">
        <w:rPr>
          <w:rFonts w:ascii="Times New Roman" w:hAnsi="Times New Roman" w:cs="Times New Roman"/>
          <w:sz w:val="24"/>
          <w:szCs w:val="24"/>
        </w:rPr>
        <w:t xml:space="preserve"> </w:t>
      </w:r>
      <w:r w:rsidR="00223D66">
        <w:rPr>
          <w:rFonts w:ascii="Times New Roman" w:hAnsi="Times New Roman" w:cs="Times New Roman"/>
          <w:sz w:val="24"/>
          <w:szCs w:val="24"/>
        </w:rPr>
        <w:t xml:space="preserve">Initially </w:t>
      </w:r>
      <w:r w:rsidR="001257D6">
        <w:rPr>
          <w:rFonts w:ascii="Times New Roman" w:hAnsi="Times New Roman" w:cs="Times New Roman"/>
          <w:sz w:val="24"/>
          <w:szCs w:val="24"/>
        </w:rPr>
        <w:t xml:space="preserve">George’s family </w:t>
      </w:r>
      <w:r w:rsidR="00223D66">
        <w:rPr>
          <w:rFonts w:ascii="Times New Roman" w:hAnsi="Times New Roman" w:cs="Times New Roman"/>
          <w:sz w:val="24"/>
          <w:szCs w:val="24"/>
        </w:rPr>
        <w:t xml:space="preserve">portrayed </w:t>
      </w:r>
      <w:r w:rsidR="001257D6">
        <w:rPr>
          <w:rFonts w:ascii="Times New Roman" w:hAnsi="Times New Roman" w:cs="Times New Roman"/>
          <w:sz w:val="24"/>
          <w:szCs w:val="24"/>
        </w:rPr>
        <w:t>anxieties that</w:t>
      </w:r>
      <w:r w:rsidR="00934D37">
        <w:rPr>
          <w:rFonts w:ascii="Times New Roman" w:hAnsi="Times New Roman" w:cs="Times New Roman"/>
          <w:sz w:val="24"/>
          <w:szCs w:val="24"/>
        </w:rPr>
        <w:t xml:space="preserve"> limited his </w:t>
      </w:r>
      <w:r w:rsidR="00854E78">
        <w:rPr>
          <w:rFonts w:ascii="Times New Roman" w:hAnsi="Times New Roman" w:cs="Times New Roman"/>
          <w:sz w:val="24"/>
          <w:szCs w:val="24"/>
        </w:rPr>
        <w:t>potential</w:t>
      </w:r>
      <w:r w:rsidR="003B1A94">
        <w:rPr>
          <w:rFonts w:ascii="Times New Roman" w:hAnsi="Times New Roman" w:cs="Times New Roman"/>
          <w:sz w:val="24"/>
          <w:szCs w:val="24"/>
        </w:rPr>
        <w:t xml:space="preserve"> to progress</w:t>
      </w:r>
      <w:r w:rsidR="00685054">
        <w:rPr>
          <w:rFonts w:ascii="Times New Roman" w:hAnsi="Times New Roman" w:cs="Times New Roman"/>
          <w:sz w:val="24"/>
          <w:szCs w:val="24"/>
        </w:rPr>
        <w:t>.  F</w:t>
      </w:r>
      <w:r w:rsidR="003B1A94">
        <w:rPr>
          <w:rFonts w:ascii="Times New Roman" w:hAnsi="Times New Roman" w:cs="Times New Roman"/>
          <w:sz w:val="24"/>
          <w:szCs w:val="24"/>
        </w:rPr>
        <w:t xml:space="preserve">or </w:t>
      </w:r>
      <w:r w:rsidR="00223D66">
        <w:rPr>
          <w:rFonts w:ascii="Times New Roman" w:hAnsi="Times New Roman" w:cs="Times New Roman"/>
          <w:sz w:val="24"/>
          <w:szCs w:val="24"/>
        </w:rPr>
        <w:t>example,</w:t>
      </w:r>
      <w:r w:rsidR="00934D37">
        <w:rPr>
          <w:rFonts w:ascii="Times New Roman" w:hAnsi="Times New Roman" w:cs="Times New Roman"/>
          <w:sz w:val="24"/>
          <w:szCs w:val="24"/>
        </w:rPr>
        <w:t xml:space="preserve"> they would </w:t>
      </w:r>
      <w:r w:rsidR="00CC2BA7">
        <w:rPr>
          <w:rFonts w:ascii="Times New Roman" w:hAnsi="Times New Roman" w:cs="Times New Roman"/>
          <w:sz w:val="24"/>
          <w:szCs w:val="24"/>
        </w:rPr>
        <w:t xml:space="preserve">not let George </w:t>
      </w:r>
      <w:r w:rsidR="001731FF">
        <w:rPr>
          <w:rFonts w:ascii="Times New Roman" w:hAnsi="Times New Roman" w:cs="Times New Roman"/>
          <w:sz w:val="24"/>
          <w:szCs w:val="24"/>
        </w:rPr>
        <w:t xml:space="preserve">walk with his rollator </w:t>
      </w:r>
      <w:r w:rsidR="00854E78">
        <w:rPr>
          <w:rFonts w:ascii="Times New Roman" w:hAnsi="Times New Roman" w:cs="Times New Roman"/>
          <w:sz w:val="24"/>
          <w:szCs w:val="24"/>
        </w:rPr>
        <w:t>Zimmer</w:t>
      </w:r>
      <w:r w:rsidR="001731FF">
        <w:rPr>
          <w:rFonts w:ascii="Times New Roman" w:hAnsi="Times New Roman" w:cs="Times New Roman"/>
          <w:sz w:val="24"/>
          <w:szCs w:val="24"/>
        </w:rPr>
        <w:t xml:space="preserve"> frame </w:t>
      </w:r>
      <w:r w:rsidR="001731FF">
        <w:rPr>
          <w:rFonts w:ascii="Times New Roman" w:hAnsi="Times New Roman" w:cs="Times New Roman"/>
          <w:sz w:val="24"/>
          <w:szCs w:val="24"/>
        </w:rPr>
        <w:lastRenderedPageBreak/>
        <w:t>unsupervised</w:t>
      </w:r>
      <w:r w:rsidR="00787713">
        <w:rPr>
          <w:rFonts w:ascii="Times New Roman" w:hAnsi="Times New Roman" w:cs="Times New Roman"/>
          <w:sz w:val="24"/>
          <w:szCs w:val="24"/>
        </w:rPr>
        <w:t>.</w:t>
      </w:r>
      <w:r w:rsidR="00AB36B9">
        <w:rPr>
          <w:rFonts w:ascii="Times New Roman" w:hAnsi="Times New Roman" w:cs="Times New Roman"/>
          <w:sz w:val="24"/>
          <w:szCs w:val="24"/>
        </w:rPr>
        <w:t xml:space="preserve">  </w:t>
      </w:r>
      <w:r w:rsidR="00787713">
        <w:rPr>
          <w:rFonts w:ascii="Times New Roman" w:hAnsi="Times New Roman" w:cs="Times New Roman"/>
          <w:sz w:val="24"/>
          <w:szCs w:val="24"/>
        </w:rPr>
        <w:t xml:space="preserve">By doing so, this made </w:t>
      </w:r>
      <w:r w:rsidR="00854E78">
        <w:rPr>
          <w:rFonts w:ascii="Times New Roman" w:hAnsi="Times New Roman" w:cs="Times New Roman"/>
          <w:sz w:val="24"/>
          <w:szCs w:val="24"/>
        </w:rPr>
        <w:t>George</w:t>
      </w:r>
      <w:r w:rsidR="00787713">
        <w:rPr>
          <w:rFonts w:ascii="Times New Roman" w:hAnsi="Times New Roman" w:cs="Times New Roman"/>
          <w:sz w:val="24"/>
          <w:szCs w:val="24"/>
        </w:rPr>
        <w:t xml:space="preserve"> feel that he had lost his </w:t>
      </w:r>
      <w:r w:rsidR="00854E78">
        <w:rPr>
          <w:rFonts w:ascii="Times New Roman" w:hAnsi="Times New Roman" w:cs="Times New Roman"/>
          <w:sz w:val="24"/>
          <w:szCs w:val="24"/>
        </w:rPr>
        <w:t xml:space="preserve">independence </w:t>
      </w:r>
      <w:r w:rsidR="00787713">
        <w:rPr>
          <w:rFonts w:ascii="Times New Roman" w:hAnsi="Times New Roman" w:cs="Times New Roman"/>
          <w:sz w:val="24"/>
          <w:szCs w:val="24"/>
        </w:rPr>
        <w:t>which affected his mood.</w:t>
      </w:r>
      <w:r w:rsidR="00D777C1">
        <w:rPr>
          <w:rFonts w:ascii="Times New Roman" w:hAnsi="Times New Roman" w:cs="Times New Roman"/>
          <w:sz w:val="24"/>
          <w:szCs w:val="24"/>
        </w:rPr>
        <w:t xml:space="preserve">  </w:t>
      </w:r>
      <w:r w:rsidR="00022570">
        <w:rPr>
          <w:rFonts w:ascii="Times New Roman" w:hAnsi="Times New Roman" w:cs="Times New Roman"/>
          <w:sz w:val="24"/>
          <w:szCs w:val="24"/>
        </w:rPr>
        <w:t xml:space="preserve">Post stroke mood and emotional disturbances are </w:t>
      </w:r>
      <w:r w:rsidR="000D3F09">
        <w:rPr>
          <w:rFonts w:ascii="Times New Roman" w:hAnsi="Times New Roman" w:cs="Times New Roman"/>
          <w:sz w:val="24"/>
          <w:szCs w:val="24"/>
        </w:rPr>
        <w:t>frequent, studies</w:t>
      </w:r>
      <w:r w:rsidR="00DC3772">
        <w:rPr>
          <w:rFonts w:ascii="Times New Roman" w:hAnsi="Times New Roman" w:cs="Times New Roman"/>
          <w:sz w:val="24"/>
          <w:szCs w:val="24"/>
        </w:rPr>
        <w:t xml:space="preserve"> show this can negatively influence a patient’s quality of life, should it persist</w:t>
      </w:r>
      <w:r w:rsidR="000D3F09" w:rsidRPr="000D3F09">
        <w:rPr>
          <w:rFonts w:ascii="Times New Roman" w:eastAsia="Times New Roman" w:hAnsi="Times New Roman" w:cs="Times New Roman"/>
          <w:sz w:val="24"/>
          <w:szCs w:val="24"/>
          <w:lang w:eastAsia="en-GB"/>
        </w:rPr>
        <w:t xml:space="preserve"> </w:t>
      </w:r>
      <w:r w:rsidR="000D3F09">
        <w:rPr>
          <w:rFonts w:ascii="Times New Roman" w:eastAsia="Times New Roman" w:hAnsi="Times New Roman" w:cs="Times New Roman"/>
          <w:sz w:val="24"/>
          <w:szCs w:val="24"/>
          <w:lang w:eastAsia="en-GB"/>
        </w:rPr>
        <w:t>(</w:t>
      </w:r>
      <w:r w:rsidR="000D3F09" w:rsidRPr="00D777C1">
        <w:rPr>
          <w:rFonts w:ascii="Times New Roman" w:eastAsia="Times New Roman" w:hAnsi="Times New Roman" w:cs="Times New Roman"/>
          <w:sz w:val="24"/>
          <w:szCs w:val="24"/>
          <w:lang w:eastAsia="en-GB"/>
        </w:rPr>
        <w:t>Jong S. Kim</w:t>
      </w:r>
      <w:r w:rsidR="000D3F09">
        <w:rPr>
          <w:rFonts w:ascii="Times New Roman" w:eastAsia="Times New Roman" w:hAnsi="Times New Roman" w:cs="Times New Roman"/>
          <w:sz w:val="24"/>
          <w:szCs w:val="24"/>
          <w:lang w:eastAsia="en-GB"/>
        </w:rPr>
        <w:t xml:space="preserve">, </w:t>
      </w:r>
      <w:r w:rsidR="000D3F09" w:rsidRPr="00D777C1">
        <w:rPr>
          <w:rFonts w:ascii="Times New Roman" w:eastAsia="Times New Roman" w:hAnsi="Times New Roman" w:cs="Times New Roman"/>
          <w:sz w:val="24"/>
          <w:szCs w:val="24"/>
          <w:lang w:eastAsia="en-GB"/>
        </w:rPr>
        <w:t>2016</w:t>
      </w:r>
      <w:r w:rsidR="007F6F8D">
        <w:rPr>
          <w:rFonts w:ascii="Times New Roman" w:eastAsia="Times New Roman" w:hAnsi="Times New Roman" w:cs="Times New Roman"/>
          <w:sz w:val="24"/>
          <w:szCs w:val="24"/>
          <w:lang w:eastAsia="en-GB"/>
        </w:rPr>
        <w:t>).</w:t>
      </w:r>
      <w:r w:rsidR="007B0E3C">
        <w:rPr>
          <w:rFonts w:ascii="Times New Roman" w:hAnsi="Times New Roman" w:cs="Times New Roman"/>
          <w:sz w:val="24"/>
          <w:szCs w:val="24"/>
        </w:rPr>
        <w:t xml:space="preserve"> </w:t>
      </w:r>
    </w:p>
    <w:p w14:paraId="06E3320F" w14:textId="77777777" w:rsidR="00EA5E87" w:rsidRDefault="00EA5E87" w:rsidP="009512E2">
      <w:pPr>
        <w:spacing w:line="360" w:lineRule="auto"/>
        <w:rPr>
          <w:rFonts w:ascii="Times New Roman" w:hAnsi="Times New Roman" w:cs="Times New Roman"/>
          <w:color w:val="FF0000"/>
          <w:sz w:val="24"/>
          <w:szCs w:val="24"/>
        </w:rPr>
      </w:pPr>
    </w:p>
    <w:p w14:paraId="7120A0C8" w14:textId="11B80CAF" w:rsidR="00EA5E87" w:rsidRDefault="00EA5E87" w:rsidP="009512E2">
      <w:pPr>
        <w:spacing w:line="360" w:lineRule="auto"/>
        <w:rPr>
          <w:rFonts w:ascii="Times New Roman" w:hAnsi="Times New Roman" w:cs="Times New Roman"/>
          <w:color w:val="FF0000"/>
          <w:sz w:val="24"/>
          <w:szCs w:val="24"/>
        </w:rPr>
      </w:pPr>
    </w:p>
    <w:p w14:paraId="68A9C35E" w14:textId="77777777" w:rsidR="00645AD2" w:rsidRPr="004A0FCA" w:rsidRDefault="00645AD2" w:rsidP="009512E2">
      <w:pPr>
        <w:spacing w:line="360" w:lineRule="auto"/>
        <w:rPr>
          <w:rFonts w:ascii="Times New Roman" w:hAnsi="Times New Roman" w:cs="Times New Roman"/>
          <w:sz w:val="24"/>
          <w:szCs w:val="24"/>
        </w:rPr>
      </w:pPr>
    </w:p>
    <w:p w14:paraId="449A2C20" w14:textId="69619D58" w:rsidR="00F02818" w:rsidRPr="00EB3ACF" w:rsidRDefault="00F02818" w:rsidP="009512E2">
      <w:pPr>
        <w:spacing w:line="360" w:lineRule="auto"/>
        <w:rPr>
          <w:rFonts w:ascii="Times New Roman" w:hAnsi="Times New Roman" w:cs="Times New Roman"/>
          <w:sz w:val="24"/>
          <w:szCs w:val="24"/>
        </w:rPr>
      </w:pPr>
    </w:p>
    <w:p w14:paraId="75E9E4B9" w14:textId="29A8DCD2" w:rsidR="00645AD2" w:rsidRPr="004A0FCA" w:rsidRDefault="00645AD2" w:rsidP="009512E2">
      <w:pPr>
        <w:spacing w:line="360" w:lineRule="auto"/>
        <w:rPr>
          <w:rFonts w:ascii="Times New Roman" w:hAnsi="Times New Roman" w:cs="Times New Roman"/>
          <w:sz w:val="24"/>
          <w:szCs w:val="24"/>
        </w:rPr>
      </w:pPr>
    </w:p>
    <w:p w14:paraId="28F8755C" w14:textId="77777777" w:rsidR="00645AD2" w:rsidRPr="004A0FCA" w:rsidRDefault="00645AD2" w:rsidP="009512E2">
      <w:pPr>
        <w:spacing w:line="360" w:lineRule="auto"/>
        <w:rPr>
          <w:rFonts w:ascii="Times New Roman" w:hAnsi="Times New Roman" w:cs="Times New Roman"/>
          <w:sz w:val="24"/>
          <w:szCs w:val="24"/>
        </w:rPr>
      </w:pPr>
    </w:p>
    <w:p w14:paraId="5EBB107A" w14:textId="77777777" w:rsidR="00645AD2" w:rsidRPr="004A0FCA" w:rsidRDefault="00645AD2" w:rsidP="009512E2">
      <w:pPr>
        <w:spacing w:line="360" w:lineRule="auto"/>
        <w:rPr>
          <w:rFonts w:ascii="Times New Roman" w:hAnsi="Times New Roman" w:cs="Times New Roman"/>
          <w:sz w:val="24"/>
          <w:szCs w:val="24"/>
        </w:rPr>
      </w:pPr>
    </w:p>
    <w:p w14:paraId="49741227" w14:textId="77777777" w:rsidR="00645AD2" w:rsidRPr="004A0FCA" w:rsidRDefault="00645AD2" w:rsidP="009512E2">
      <w:pPr>
        <w:spacing w:line="360" w:lineRule="auto"/>
        <w:rPr>
          <w:rFonts w:ascii="Times New Roman" w:hAnsi="Times New Roman" w:cs="Times New Roman"/>
          <w:sz w:val="24"/>
          <w:szCs w:val="24"/>
        </w:rPr>
      </w:pPr>
    </w:p>
    <w:p w14:paraId="04E94959" w14:textId="77777777" w:rsidR="00645AD2" w:rsidRDefault="00645AD2" w:rsidP="009512E2">
      <w:pPr>
        <w:spacing w:line="360" w:lineRule="auto"/>
        <w:rPr>
          <w:rFonts w:ascii="Times New Roman" w:hAnsi="Times New Roman" w:cs="Times New Roman"/>
          <w:sz w:val="24"/>
          <w:szCs w:val="24"/>
        </w:rPr>
      </w:pPr>
    </w:p>
    <w:p w14:paraId="22A63E6C" w14:textId="77777777" w:rsidR="00645AD2" w:rsidRPr="004A0FCA" w:rsidRDefault="00645AD2" w:rsidP="009512E2">
      <w:pPr>
        <w:spacing w:line="360" w:lineRule="auto"/>
        <w:rPr>
          <w:rFonts w:ascii="Times New Roman" w:hAnsi="Times New Roman" w:cs="Times New Roman"/>
          <w:sz w:val="24"/>
          <w:szCs w:val="24"/>
        </w:rPr>
      </w:pPr>
    </w:p>
    <w:p w14:paraId="2AAE8AC9" w14:textId="49815D33" w:rsidR="00645AD2" w:rsidRDefault="00645AD2" w:rsidP="009512E2">
      <w:pPr>
        <w:tabs>
          <w:tab w:val="left" w:pos="3115"/>
        </w:tabs>
        <w:spacing w:line="360" w:lineRule="auto"/>
        <w:rPr>
          <w:color w:val="FF0000"/>
        </w:rPr>
      </w:pPr>
    </w:p>
    <w:p w14:paraId="02E15B00" w14:textId="1A6CD0F1" w:rsidR="00645AD2" w:rsidRDefault="00645AD2" w:rsidP="009512E2">
      <w:pPr>
        <w:tabs>
          <w:tab w:val="left" w:pos="3115"/>
        </w:tabs>
        <w:spacing w:line="360" w:lineRule="auto"/>
        <w:rPr>
          <w:color w:val="FF0000"/>
        </w:rPr>
      </w:pPr>
    </w:p>
    <w:p w14:paraId="5B985B09" w14:textId="7EE93C8F" w:rsidR="00645AD2" w:rsidRDefault="00645AD2" w:rsidP="009512E2">
      <w:pPr>
        <w:tabs>
          <w:tab w:val="left" w:pos="3115"/>
        </w:tabs>
        <w:spacing w:line="360" w:lineRule="auto"/>
        <w:rPr>
          <w:color w:val="FF0000"/>
        </w:rPr>
      </w:pPr>
    </w:p>
    <w:p w14:paraId="54C5476A" w14:textId="2F5184F3" w:rsidR="00645AD2" w:rsidRDefault="00645AD2" w:rsidP="009512E2">
      <w:pPr>
        <w:tabs>
          <w:tab w:val="left" w:pos="3115"/>
        </w:tabs>
        <w:spacing w:line="360" w:lineRule="auto"/>
        <w:rPr>
          <w:color w:val="FF0000"/>
        </w:rPr>
      </w:pPr>
    </w:p>
    <w:p w14:paraId="25895A0C" w14:textId="77777777" w:rsidR="00D2434B" w:rsidRDefault="00D2434B" w:rsidP="009512E2">
      <w:pPr>
        <w:spacing w:line="360" w:lineRule="auto"/>
        <w:rPr>
          <w:color w:val="FF0000"/>
        </w:rPr>
      </w:pPr>
    </w:p>
    <w:p w14:paraId="2082C327" w14:textId="77777777" w:rsidR="00D2434B" w:rsidRDefault="00D2434B" w:rsidP="009512E2">
      <w:pPr>
        <w:spacing w:line="360" w:lineRule="auto"/>
        <w:rPr>
          <w:color w:val="FF0000"/>
        </w:rPr>
      </w:pPr>
    </w:p>
    <w:p w14:paraId="41650BC0" w14:textId="77777777" w:rsidR="00D2434B" w:rsidRDefault="00D2434B" w:rsidP="009512E2">
      <w:pPr>
        <w:spacing w:line="360" w:lineRule="auto"/>
        <w:rPr>
          <w:color w:val="FF0000"/>
        </w:rPr>
      </w:pPr>
    </w:p>
    <w:p w14:paraId="5383FB99" w14:textId="77777777" w:rsidR="00B12553" w:rsidRDefault="00B12553" w:rsidP="009512E2">
      <w:pPr>
        <w:spacing w:line="360" w:lineRule="auto"/>
        <w:rPr>
          <w:rFonts w:ascii="Times New Roman" w:hAnsi="Times New Roman" w:cs="Times New Roman"/>
          <w:sz w:val="24"/>
          <w:szCs w:val="24"/>
          <w:u w:val="single"/>
        </w:rPr>
      </w:pPr>
    </w:p>
    <w:p w14:paraId="0D941A72" w14:textId="77777777" w:rsidR="00B12553" w:rsidRDefault="00B12553" w:rsidP="009512E2">
      <w:pPr>
        <w:spacing w:line="360" w:lineRule="auto"/>
        <w:rPr>
          <w:rFonts w:ascii="Times New Roman" w:hAnsi="Times New Roman" w:cs="Times New Roman"/>
          <w:sz w:val="24"/>
          <w:szCs w:val="24"/>
          <w:u w:val="single"/>
        </w:rPr>
      </w:pPr>
    </w:p>
    <w:p w14:paraId="4A1C2C9E" w14:textId="77777777" w:rsidR="00B12553" w:rsidRDefault="00B12553" w:rsidP="009512E2">
      <w:pPr>
        <w:spacing w:line="360" w:lineRule="auto"/>
        <w:rPr>
          <w:rFonts w:ascii="Times New Roman" w:hAnsi="Times New Roman" w:cs="Times New Roman"/>
          <w:sz w:val="24"/>
          <w:szCs w:val="24"/>
          <w:u w:val="single"/>
        </w:rPr>
      </w:pPr>
    </w:p>
    <w:p w14:paraId="3319972E" w14:textId="77777777" w:rsidR="00B12553" w:rsidRDefault="00B12553" w:rsidP="009512E2">
      <w:pPr>
        <w:spacing w:line="360" w:lineRule="auto"/>
        <w:rPr>
          <w:rFonts w:ascii="Times New Roman" w:hAnsi="Times New Roman" w:cs="Times New Roman"/>
          <w:sz w:val="24"/>
          <w:szCs w:val="24"/>
          <w:u w:val="single"/>
        </w:rPr>
      </w:pPr>
    </w:p>
    <w:p w14:paraId="1E297778" w14:textId="77777777" w:rsidR="00121B7F" w:rsidRDefault="00121B7F" w:rsidP="009512E2">
      <w:pPr>
        <w:spacing w:line="360" w:lineRule="auto"/>
        <w:rPr>
          <w:rFonts w:ascii="Times New Roman" w:hAnsi="Times New Roman" w:cs="Times New Roman"/>
          <w:sz w:val="24"/>
          <w:szCs w:val="24"/>
          <w:u w:val="single"/>
        </w:rPr>
      </w:pPr>
    </w:p>
    <w:p w14:paraId="26BD13C4" w14:textId="4B9B416B" w:rsidR="00645AD2" w:rsidRPr="00645AD2" w:rsidRDefault="00645AD2" w:rsidP="009512E2">
      <w:pPr>
        <w:spacing w:line="360" w:lineRule="auto"/>
        <w:rPr>
          <w:rFonts w:ascii="Times New Roman" w:hAnsi="Times New Roman" w:cs="Times New Roman"/>
          <w:sz w:val="24"/>
          <w:szCs w:val="24"/>
          <w:u w:val="single"/>
        </w:rPr>
      </w:pPr>
      <w:r w:rsidRPr="00645AD2">
        <w:rPr>
          <w:rFonts w:ascii="Times New Roman" w:hAnsi="Times New Roman" w:cs="Times New Roman"/>
          <w:sz w:val="24"/>
          <w:szCs w:val="24"/>
          <w:u w:val="single"/>
        </w:rPr>
        <w:lastRenderedPageBreak/>
        <w:t xml:space="preserve">Clinical governance and supervision framework </w:t>
      </w:r>
    </w:p>
    <w:p w14:paraId="6B8C14FA" w14:textId="4069FF4A" w:rsidR="0092798E" w:rsidRPr="00645AD2" w:rsidRDefault="00645AD2" w:rsidP="009512E2">
      <w:pPr>
        <w:spacing w:line="360" w:lineRule="auto"/>
        <w:rPr>
          <w:rFonts w:ascii="Times New Roman" w:hAnsi="Times New Roman" w:cs="Times New Roman"/>
          <w:sz w:val="24"/>
          <w:szCs w:val="24"/>
        </w:rPr>
      </w:pPr>
      <w:r w:rsidRPr="00645AD2">
        <w:rPr>
          <w:rFonts w:ascii="Times New Roman" w:hAnsi="Times New Roman" w:cs="Times New Roman"/>
          <w:sz w:val="24"/>
          <w:szCs w:val="24"/>
        </w:rPr>
        <w:t xml:space="preserve">Clinical Governance is the system through which NHS organisations are accountable for continuously improving the quality of their services and safeguarding high standards of care by creating an environment in which clinical excellence will flourish (Public health Wales, 2023).  This is recognised via seven pillars.  For the purpose of this research project, there will be focus on three in particular that consist of education and training, </w:t>
      </w:r>
      <w:r w:rsidR="00682D8A">
        <w:rPr>
          <w:rFonts w:ascii="Times New Roman" w:hAnsi="Times New Roman" w:cs="Times New Roman"/>
          <w:sz w:val="24"/>
          <w:szCs w:val="24"/>
        </w:rPr>
        <w:t>r</w:t>
      </w:r>
      <w:r w:rsidRPr="00645AD2">
        <w:rPr>
          <w:rFonts w:ascii="Times New Roman" w:hAnsi="Times New Roman" w:cs="Times New Roman"/>
          <w:sz w:val="24"/>
          <w:szCs w:val="24"/>
        </w:rPr>
        <w:t xml:space="preserve">isk management and service user involvement. </w:t>
      </w:r>
    </w:p>
    <w:p w14:paraId="0DAC49B2" w14:textId="27F9C280" w:rsidR="00F17ADE" w:rsidRDefault="0092798E" w:rsidP="009512E2">
      <w:pPr>
        <w:spacing w:line="360" w:lineRule="auto"/>
        <w:rPr>
          <w:rFonts w:ascii="Times New Roman" w:hAnsi="Times New Roman" w:cs="Times New Roman"/>
          <w:sz w:val="24"/>
          <w:szCs w:val="24"/>
        </w:rPr>
      </w:pPr>
      <w:r w:rsidRPr="00645AD2">
        <w:rPr>
          <w:rFonts w:ascii="Times New Roman" w:hAnsi="Times New Roman" w:cs="Times New Roman"/>
          <w:sz w:val="24"/>
          <w:szCs w:val="24"/>
        </w:rPr>
        <w:t>Th</w:t>
      </w:r>
      <w:r w:rsidR="00896A8F">
        <w:rPr>
          <w:rFonts w:ascii="Times New Roman" w:hAnsi="Times New Roman" w:cs="Times New Roman"/>
          <w:sz w:val="24"/>
          <w:szCs w:val="24"/>
        </w:rPr>
        <w:t xml:space="preserve">e education and </w:t>
      </w:r>
      <w:r w:rsidR="00543B3D">
        <w:rPr>
          <w:rFonts w:ascii="Times New Roman" w:hAnsi="Times New Roman" w:cs="Times New Roman"/>
          <w:sz w:val="24"/>
          <w:szCs w:val="24"/>
        </w:rPr>
        <w:t xml:space="preserve">training </w:t>
      </w:r>
      <w:r w:rsidR="00543B3D" w:rsidRPr="00645AD2">
        <w:rPr>
          <w:rFonts w:ascii="Times New Roman" w:hAnsi="Times New Roman" w:cs="Times New Roman"/>
          <w:sz w:val="24"/>
          <w:szCs w:val="24"/>
        </w:rPr>
        <w:t>pillar</w:t>
      </w:r>
      <w:r w:rsidRPr="00645AD2">
        <w:rPr>
          <w:rFonts w:ascii="Times New Roman" w:hAnsi="Times New Roman" w:cs="Times New Roman"/>
          <w:sz w:val="24"/>
          <w:szCs w:val="24"/>
        </w:rPr>
        <w:t xml:space="preserve"> emphasises the importance of ongoing professional development and training for healthcare professionals to ensure they have the skills and knowledge to provide high quality care. </w:t>
      </w:r>
      <w:r w:rsidR="003B3BE5">
        <w:rPr>
          <w:rFonts w:ascii="Times New Roman" w:hAnsi="Times New Roman" w:cs="Times New Roman"/>
          <w:sz w:val="24"/>
          <w:szCs w:val="24"/>
        </w:rPr>
        <w:t xml:space="preserve"> </w:t>
      </w:r>
      <w:r w:rsidR="004B5441">
        <w:rPr>
          <w:rFonts w:ascii="Times New Roman" w:hAnsi="Times New Roman" w:cs="Times New Roman"/>
          <w:sz w:val="24"/>
          <w:szCs w:val="24"/>
        </w:rPr>
        <w:t xml:space="preserve">The </w:t>
      </w:r>
      <w:r w:rsidR="00E611A2">
        <w:rPr>
          <w:rFonts w:ascii="Times New Roman" w:hAnsi="Times New Roman" w:cs="Times New Roman"/>
          <w:sz w:val="24"/>
          <w:szCs w:val="24"/>
        </w:rPr>
        <w:t>tap</w:t>
      </w:r>
      <w:r w:rsidR="004B5441">
        <w:rPr>
          <w:rFonts w:ascii="Times New Roman" w:hAnsi="Times New Roman" w:cs="Times New Roman"/>
          <w:sz w:val="24"/>
          <w:szCs w:val="24"/>
        </w:rPr>
        <w:t xml:space="preserve"> is encouraged to</w:t>
      </w:r>
      <w:r w:rsidR="00617594">
        <w:rPr>
          <w:rFonts w:ascii="Times New Roman" w:hAnsi="Times New Roman" w:cs="Times New Roman"/>
          <w:sz w:val="24"/>
          <w:szCs w:val="24"/>
        </w:rPr>
        <w:t xml:space="preserve"> </w:t>
      </w:r>
      <w:r w:rsidR="00FA5BD0">
        <w:rPr>
          <w:rFonts w:ascii="Times New Roman" w:hAnsi="Times New Roman" w:cs="Times New Roman"/>
          <w:sz w:val="24"/>
          <w:szCs w:val="24"/>
        </w:rPr>
        <w:t xml:space="preserve">actively engage in their </w:t>
      </w:r>
      <w:r w:rsidR="00E56461">
        <w:rPr>
          <w:rFonts w:ascii="Times New Roman" w:hAnsi="Times New Roman" w:cs="Times New Roman"/>
          <w:sz w:val="24"/>
          <w:szCs w:val="24"/>
        </w:rPr>
        <w:t>continuing professional development (CPD), to</w:t>
      </w:r>
      <w:r w:rsidR="00A94513">
        <w:rPr>
          <w:rFonts w:ascii="Times New Roman" w:hAnsi="Times New Roman" w:cs="Times New Roman"/>
          <w:sz w:val="24"/>
          <w:szCs w:val="24"/>
        </w:rPr>
        <w:t xml:space="preserve"> </w:t>
      </w:r>
      <w:r w:rsidR="00B37ACF">
        <w:rPr>
          <w:rFonts w:ascii="Times New Roman" w:hAnsi="Times New Roman" w:cs="Times New Roman"/>
          <w:sz w:val="24"/>
          <w:szCs w:val="24"/>
        </w:rPr>
        <w:t xml:space="preserve">ensure they are working within their scope of practice.  </w:t>
      </w:r>
      <w:r w:rsidR="006876B2">
        <w:rPr>
          <w:rFonts w:ascii="Times New Roman" w:hAnsi="Times New Roman" w:cs="Times New Roman"/>
          <w:sz w:val="24"/>
          <w:szCs w:val="24"/>
        </w:rPr>
        <w:t xml:space="preserve">By engaging in CPD practice appropriate to their job role, </w:t>
      </w:r>
      <w:r w:rsidR="00D878D9">
        <w:rPr>
          <w:rFonts w:ascii="Times New Roman" w:hAnsi="Times New Roman" w:cs="Times New Roman"/>
          <w:sz w:val="24"/>
          <w:szCs w:val="24"/>
        </w:rPr>
        <w:t xml:space="preserve">it ensures that the </w:t>
      </w:r>
      <w:r w:rsidR="00E611A2">
        <w:rPr>
          <w:rFonts w:ascii="Times New Roman" w:hAnsi="Times New Roman" w:cs="Times New Roman"/>
          <w:sz w:val="24"/>
          <w:szCs w:val="24"/>
        </w:rPr>
        <w:t>tap</w:t>
      </w:r>
      <w:r w:rsidR="00D878D9">
        <w:rPr>
          <w:rFonts w:ascii="Times New Roman" w:hAnsi="Times New Roman" w:cs="Times New Roman"/>
          <w:sz w:val="24"/>
          <w:szCs w:val="24"/>
        </w:rPr>
        <w:t xml:space="preserve"> provide</w:t>
      </w:r>
      <w:r w:rsidR="00E611A2">
        <w:rPr>
          <w:rFonts w:ascii="Times New Roman" w:hAnsi="Times New Roman" w:cs="Times New Roman"/>
          <w:sz w:val="24"/>
          <w:szCs w:val="24"/>
        </w:rPr>
        <w:t>s</w:t>
      </w:r>
      <w:r w:rsidR="00D878D9">
        <w:rPr>
          <w:rFonts w:ascii="Times New Roman" w:hAnsi="Times New Roman" w:cs="Times New Roman"/>
          <w:sz w:val="24"/>
          <w:szCs w:val="24"/>
        </w:rPr>
        <w:t xml:space="preserve"> a person </w:t>
      </w:r>
      <w:r w:rsidR="00025944">
        <w:rPr>
          <w:rFonts w:ascii="Times New Roman" w:hAnsi="Times New Roman" w:cs="Times New Roman"/>
          <w:sz w:val="24"/>
          <w:szCs w:val="24"/>
        </w:rPr>
        <w:t>centred</w:t>
      </w:r>
      <w:r w:rsidR="00D878D9">
        <w:rPr>
          <w:rFonts w:ascii="Times New Roman" w:hAnsi="Times New Roman" w:cs="Times New Roman"/>
          <w:sz w:val="24"/>
          <w:szCs w:val="24"/>
        </w:rPr>
        <w:t xml:space="preserve">, ethical and </w:t>
      </w:r>
      <w:r w:rsidR="00C7660B">
        <w:rPr>
          <w:rFonts w:ascii="Times New Roman" w:hAnsi="Times New Roman" w:cs="Times New Roman"/>
          <w:sz w:val="24"/>
          <w:szCs w:val="24"/>
        </w:rPr>
        <w:t xml:space="preserve">effective service that reflects developments in practice (CSP, </w:t>
      </w:r>
      <w:r w:rsidR="00C126E6">
        <w:rPr>
          <w:rFonts w:ascii="Times New Roman" w:hAnsi="Times New Roman" w:cs="Times New Roman"/>
          <w:sz w:val="24"/>
          <w:szCs w:val="24"/>
        </w:rPr>
        <w:t xml:space="preserve">2012). </w:t>
      </w:r>
      <w:r w:rsidR="00DF4699">
        <w:rPr>
          <w:rFonts w:ascii="Times New Roman" w:hAnsi="Times New Roman" w:cs="Times New Roman"/>
          <w:sz w:val="24"/>
          <w:szCs w:val="24"/>
        </w:rPr>
        <w:t xml:space="preserve"> </w:t>
      </w:r>
      <w:r w:rsidR="00AB36B9">
        <w:rPr>
          <w:rFonts w:ascii="Times New Roman" w:hAnsi="Times New Roman" w:cs="Times New Roman"/>
          <w:sz w:val="24"/>
          <w:szCs w:val="24"/>
        </w:rPr>
        <w:t>R</w:t>
      </w:r>
      <w:r w:rsidR="004525B1">
        <w:rPr>
          <w:rFonts w:ascii="Times New Roman" w:hAnsi="Times New Roman" w:cs="Times New Roman"/>
          <w:sz w:val="24"/>
          <w:szCs w:val="24"/>
        </w:rPr>
        <w:t xml:space="preserve">egular supervisions with the </w:t>
      </w:r>
      <w:r w:rsidR="00E611A2">
        <w:rPr>
          <w:rFonts w:ascii="Times New Roman" w:hAnsi="Times New Roman" w:cs="Times New Roman"/>
          <w:sz w:val="24"/>
          <w:szCs w:val="24"/>
        </w:rPr>
        <w:t>p</w:t>
      </w:r>
      <w:r w:rsidR="004525B1">
        <w:rPr>
          <w:rFonts w:ascii="Times New Roman" w:hAnsi="Times New Roman" w:cs="Times New Roman"/>
          <w:sz w:val="24"/>
          <w:szCs w:val="24"/>
        </w:rPr>
        <w:t xml:space="preserve">hysiotherapist to discuss complex </w:t>
      </w:r>
      <w:r w:rsidR="00BA736B">
        <w:rPr>
          <w:rFonts w:ascii="Times New Roman" w:hAnsi="Times New Roman" w:cs="Times New Roman"/>
          <w:sz w:val="24"/>
          <w:szCs w:val="24"/>
        </w:rPr>
        <w:t>cases for example</w:t>
      </w:r>
      <w:r w:rsidR="00AB36B9">
        <w:rPr>
          <w:rFonts w:ascii="Times New Roman" w:hAnsi="Times New Roman" w:cs="Times New Roman"/>
          <w:sz w:val="24"/>
          <w:szCs w:val="24"/>
        </w:rPr>
        <w:t xml:space="preserve"> allow </w:t>
      </w:r>
      <w:r w:rsidR="00BA736B">
        <w:rPr>
          <w:rFonts w:ascii="Times New Roman" w:hAnsi="Times New Roman" w:cs="Times New Roman"/>
          <w:sz w:val="24"/>
          <w:szCs w:val="24"/>
        </w:rPr>
        <w:t xml:space="preserve">for ongoing learning </w:t>
      </w:r>
      <w:r w:rsidR="00D36DA0">
        <w:rPr>
          <w:rFonts w:ascii="Times New Roman" w:hAnsi="Times New Roman" w:cs="Times New Roman"/>
          <w:sz w:val="24"/>
          <w:szCs w:val="24"/>
        </w:rPr>
        <w:t xml:space="preserve">to compare ideas and </w:t>
      </w:r>
      <w:r w:rsidR="00E80B3A">
        <w:rPr>
          <w:rFonts w:ascii="Times New Roman" w:hAnsi="Times New Roman" w:cs="Times New Roman"/>
          <w:sz w:val="24"/>
          <w:szCs w:val="24"/>
        </w:rPr>
        <w:t xml:space="preserve">facilitate joint sessions if required. </w:t>
      </w:r>
      <w:r w:rsidR="009D4EC3">
        <w:rPr>
          <w:rFonts w:ascii="Times New Roman" w:hAnsi="Times New Roman" w:cs="Times New Roman"/>
          <w:sz w:val="24"/>
          <w:szCs w:val="24"/>
        </w:rPr>
        <w:t xml:space="preserve"> </w:t>
      </w:r>
      <w:r w:rsidR="00E80B3A">
        <w:rPr>
          <w:rFonts w:ascii="Times New Roman" w:hAnsi="Times New Roman" w:cs="Times New Roman"/>
          <w:sz w:val="24"/>
          <w:szCs w:val="24"/>
        </w:rPr>
        <w:t>In the case of George</w:t>
      </w:r>
      <w:r w:rsidR="00C70A62">
        <w:rPr>
          <w:rFonts w:ascii="Times New Roman" w:hAnsi="Times New Roman" w:cs="Times New Roman"/>
          <w:sz w:val="24"/>
          <w:szCs w:val="24"/>
        </w:rPr>
        <w:t xml:space="preserve">, regular joint sessions were held between the </w:t>
      </w:r>
      <w:r w:rsidR="00E611A2">
        <w:rPr>
          <w:rFonts w:ascii="Times New Roman" w:hAnsi="Times New Roman" w:cs="Times New Roman"/>
          <w:sz w:val="24"/>
          <w:szCs w:val="24"/>
        </w:rPr>
        <w:t>tap</w:t>
      </w:r>
      <w:r w:rsidR="00C70A62">
        <w:rPr>
          <w:rFonts w:ascii="Times New Roman" w:hAnsi="Times New Roman" w:cs="Times New Roman"/>
          <w:sz w:val="24"/>
          <w:szCs w:val="24"/>
        </w:rPr>
        <w:t xml:space="preserve"> and </w:t>
      </w:r>
      <w:r w:rsidR="00E611A2">
        <w:rPr>
          <w:rFonts w:ascii="Times New Roman" w:hAnsi="Times New Roman" w:cs="Times New Roman"/>
          <w:sz w:val="24"/>
          <w:szCs w:val="24"/>
        </w:rPr>
        <w:t>p</w:t>
      </w:r>
      <w:r w:rsidR="00C70A62">
        <w:rPr>
          <w:rFonts w:ascii="Times New Roman" w:hAnsi="Times New Roman" w:cs="Times New Roman"/>
          <w:sz w:val="24"/>
          <w:szCs w:val="24"/>
        </w:rPr>
        <w:t>hysiotherapist</w:t>
      </w:r>
      <w:r w:rsidR="00AB36B9">
        <w:rPr>
          <w:rFonts w:ascii="Times New Roman" w:hAnsi="Times New Roman" w:cs="Times New Roman"/>
          <w:sz w:val="24"/>
          <w:szCs w:val="24"/>
        </w:rPr>
        <w:t xml:space="preserve">. </w:t>
      </w:r>
      <w:r w:rsidR="00774222">
        <w:rPr>
          <w:rFonts w:ascii="Times New Roman" w:hAnsi="Times New Roman" w:cs="Times New Roman"/>
          <w:sz w:val="24"/>
          <w:szCs w:val="24"/>
        </w:rPr>
        <w:t>V</w:t>
      </w:r>
      <w:r w:rsidR="008E6333">
        <w:rPr>
          <w:rFonts w:ascii="Times New Roman" w:hAnsi="Times New Roman" w:cs="Times New Roman"/>
          <w:sz w:val="24"/>
          <w:szCs w:val="24"/>
        </w:rPr>
        <w:t>erbal reflection</w:t>
      </w:r>
      <w:r w:rsidR="007267D4">
        <w:rPr>
          <w:rFonts w:ascii="Times New Roman" w:hAnsi="Times New Roman" w:cs="Times New Roman"/>
          <w:sz w:val="24"/>
          <w:szCs w:val="24"/>
        </w:rPr>
        <w:t>s</w:t>
      </w:r>
      <w:r w:rsidR="008E6333">
        <w:rPr>
          <w:rFonts w:ascii="Times New Roman" w:hAnsi="Times New Roman" w:cs="Times New Roman"/>
          <w:sz w:val="24"/>
          <w:szCs w:val="24"/>
        </w:rPr>
        <w:t xml:space="preserve"> post visit </w:t>
      </w:r>
      <w:r w:rsidR="0087069A">
        <w:rPr>
          <w:rFonts w:ascii="Times New Roman" w:hAnsi="Times New Roman" w:cs="Times New Roman"/>
          <w:sz w:val="24"/>
          <w:szCs w:val="24"/>
        </w:rPr>
        <w:t>was</w:t>
      </w:r>
      <w:r w:rsidR="008E6333">
        <w:rPr>
          <w:rFonts w:ascii="Times New Roman" w:hAnsi="Times New Roman" w:cs="Times New Roman"/>
          <w:sz w:val="24"/>
          <w:szCs w:val="24"/>
        </w:rPr>
        <w:t xml:space="preserve"> also effective whe</w:t>
      </w:r>
      <w:r w:rsidR="00FF30CF">
        <w:rPr>
          <w:rFonts w:ascii="Times New Roman" w:hAnsi="Times New Roman" w:cs="Times New Roman"/>
          <w:sz w:val="24"/>
          <w:szCs w:val="24"/>
        </w:rPr>
        <w:t>n</w:t>
      </w:r>
      <w:r w:rsidR="008E6333">
        <w:rPr>
          <w:rFonts w:ascii="Times New Roman" w:hAnsi="Times New Roman" w:cs="Times New Roman"/>
          <w:sz w:val="24"/>
          <w:szCs w:val="24"/>
        </w:rPr>
        <w:t xml:space="preserve"> </w:t>
      </w:r>
      <w:r w:rsidR="00204E9E">
        <w:rPr>
          <w:rFonts w:ascii="Times New Roman" w:hAnsi="Times New Roman" w:cs="Times New Roman"/>
          <w:sz w:val="24"/>
          <w:szCs w:val="24"/>
        </w:rPr>
        <w:t xml:space="preserve">implementing changes following the </w:t>
      </w:r>
      <w:r w:rsidR="00E611A2">
        <w:rPr>
          <w:rFonts w:ascii="Times New Roman" w:hAnsi="Times New Roman" w:cs="Times New Roman"/>
          <w:sz w:val="24"/>
          <w:szCs w:val="24"/>
        </w:rPr>
        <w:t>p</w:t>
      </w:r>
      <w:r w:rsidR="00204E9E">
        <w:rPr>
          <w:rFonts w:ascii="Times New Roman" w:hAnsi="Times New Roman" w:cs="Times New Roman"/>
          <w:sz w:val="24"/>
          <w:szCs w:val="24"/>
        </w:rPr>
        <w:t xml:space="preserve">hysiotherapists findings.  </w:t>
      </w:r>
    </w:p>
    <w:p w14:paraId="0D51A610" w14:textId="28753B28" w:rsidR="00645AD2" w:rsidRDefault="00721747"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risk management pillar </w:t>
      </w:r>
      <w:r w:rsidR="00791E8E">
        <w:rPr>
          <w:rFonts w:ascii="Times New Roman" w:hAnsi="Times New Roman" w:cs="Times New Roman"/>
          <w:sz w:val="24"/>
          <w:szCs w:val="24"/>
        </w:rPr>
        <w:t xml:space="preserve">refers to systems </w:t>
      </w:r>
      <w:r w:rsidR="004D2F57">
        <w:rPr>
          <w:rFonts w:ascii="Times New Roman" w:hAnsi="Times New Roman" w:cs="Times New Roman"/>
          <w:sz w:val="24"/>
          <w:szCs w:val="24"/>
        </w:rPr>
        <w:t xml:space="preserve">that are in place to identify, assess and manage </w:t>
      </w:r>
      <w:r w:rsidR="00987D6E">
        <w:rPr>
          <w:rFonts w:ascii="Times New Roman" w:hAnsi="Times New Roman" w:cs="Times New Roman"/>
          <w:sz w:val="24"/>
          <w:szCs w:val="24"/>
        </w:rPr>
        <w:t>to minimise risk and safeguard those we work with and for (</w:t>
      </w:r>
      <w:r w:rsidR="00495E38">
        <w:rPr>
          <w:rFonts w:ascii="Times New Roman" w:hAnsi="Times New Roman" w:cs="Times New Roman"/>
          <w:sz w:val="24"/>
          <w:szCs w:val="24"/>
        </w:rPr>
        <w:t xml:space="preserve">Public health Wales, 2023). </w:t>
      </w:r>
      <w:r w:rsidR="00F906EB">
        <w:rPr>
          <w:rFonts w:ascii="Times New Roman" w:hAnsi="Times New Roman" w:cs="Times New Roman"/>
          <w:sz w:val="24"/>
          <w:szCs w:val="24"/>
        </w:rPr>
        <w:t xml:space="preserve"> </w:t>
      </w:r>
      <w:r w:rsidR="00500B13">
        <w:rPr>
          <w:rFonts w:ascii="Times New Roman" w:hAnsi="Times New Roman" w:cs="Times New Roman"/>
          <w:sz w:val="24"/>
          <w:szCs w:val="24"/>
        </w:rPr>
        <w:t xml:space="preserve">When discharged home to </w:t>
      </w:r>
      <w:proofErr w:type="spellStart"/>
      <w:r w:rsidR="0061278A">
        <w:rPr>
          <w:rFonts w:ascii="Times New Roman" w:hAnsi="Times New Roman" w:cs="Times New Roman"/>
          <w:sz w:val="24"/>
          <w:szCs w:val="24"/>
        </w:rPr>
        <w:t>esd</w:t>
      </w:r>
      <w:proofErr w:type="spellEnd"/>
      <w:r w:rsidR="00500B13">
        <w:rPr>
          <w:rFonts w:ascii="Times New Roman" w:hAnsi="Times New Roman" w:cs="Times New Roman"/>
          <w:sz w:val="24"/>
          <w:szCs w:val="24"/>
        </w:rPr>
        <w:t xml:space="preserve">, service specific risk </w:t>
      </w:r>
      <w:r w:rsidR="00783A87">
        <w:rPr>
          <w:rFonts w:ascii="Times New Roman" w:hAnsi="Times New Roman" w:cs="Times New Roman"/>
          <w:sz w:val="24"/>
          <w:szCs w:val="24"/>
        </w:rPr>
        <w:t>assessments</w:t>
      </w:r>
      <w:r w:rsidR="00500B13">
        <w:rPr>
          <w:rFonts w:ascii="Times New Roman" w:hAnsi="Times New Roman" w:cs="Times New Roman"/>
          <w:sz w:val="24"/>
          <w:szCs w:val="24"/>
        </w:rPr>
        <w:t xml:space="preserve"> were carried out</w:t>
      </w:r>
      <w:r w:rsidR="00C352F4">
        <w:rPr>
          <w:rFonts w:ascii="Times New Roman" w:hAnsi="Times New Roman" w:cs="Times New Roman"/>
          <w:sz w:val="24"/>
          <w:szCs w:val="24"/>
        </w:rPr>
        <w:t xml:space="preserve"> on George</w:t>
      </w:r>
      <w:r w:rsidR="00500B13">
        <w:rPr>
          <w:rFonts w:ascii="Times New Roman" w:hAnsi="Times New Roman" w:cs="Times New Roman"/>
          <w:sz w:val="24"/>
          <w:szCs w:val="24"/>
        </w:rPr>
        <w:t xml:space="preserve"> to ensure that</w:t>
      </w:r>
      <w:r w:rsidR="001A58C6">
        <w:rPr>
          <w:rFonts w:ascii="Times New Roman" w:hAnsi="Times New Roman" w:cs="Times New Roman"/>
          <w:sz w:val="24"/>
          <w:szCs w:val="24"/>
        </w:rPr>
        <w:t xml:space="preserve"> staff who attended his property, were </w:t>
      </w:r>
      <w:r w:rsidR="007C7262">
        <w:rPr>
          <w:rFonts w:ascii="Times New Roman" w:hAnsi="Times New Roman" w:cs="Times New Roman"/>
          <w:sz w:val="24"/>
          <w:szCs w:val="24"/>
        </w:rPr>
        <w:t xml:space="preserve">made aware of potential hazards.  </w:t>
      </w:r>
      <w:r w:rsidR="00C352F4">
        <w:rPr>
          <w:rFonts w:ascii="Times New Roman" w:hAnsi="Times New Roman" w:cs="Times New Roman"/>
          <w:sz w:val="24"/>
          <w:szCs w:val="24"/>
        </w:rPr>
        <w:t xml:space="preserve">This risk assessment </w:t>
      </w:r>
      <w:r w:rsidR="0011061B">
        <w:rPr>
          <w:rFonts w:ascii="Times New Roman" w:hAnsi="Times New Roman" w:cs="Times New Roman"/>
          <w:sz w:val="24"/>
          <w:szCs w:val="24"/>
        </w:rPr>
        <w:t>determined the need for staffing and skill mix.</w:t>
      </w:r>
      <w:r w:rsidR="004F777D">
        <w:rPr>
          <w:rFonts w:ascii="Times New Roman" w:hAnsi="Times New Roman" w:cs="Times New Roman"/>
          <w:sz w:val="24"/>
          <w:szCs w:val="24"/>
        </w:rPr>
        <w:t xml:space="preserve">  </w:t>
      </w:r>
      <w:r w:rsidR="0011061B">
        <w:rPr>
          <w:rFonts w:ascii="Times New Roman" w:hAnsi="Times New Roman" w:cs="Times New Roman"/>
          <w:sz w:val="24"/>
          <w:szCs w:val="24"/>
        </w:rPr>
        <w:t>Without a risk assessment the likelihood of staff facing an unsafe scenario could be high.</w:t>
      </w:r>
    </w:p>
    <w:p w14:paraId="59A05682" w14:textId="7E9A426E" w:rsidR="00FC6C97" w:rsidRDefault="00FC6C97" w:rsidP="009512E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service user </w:t>
      </w:r>
      <w:r w:rsidR="003F4BD3">
        <w:rPr>
          <w:rFonts w:ascii="Times New Roman" w:hAnsi="Times New Roman" w:cs="Times New Roman"/>
          <w:sz w:val="24"/>
          <w:szCs w:val="24"/>
        </w:rPr>
        <w:t>involvement pillar</w:t>
      </w:r>
      <w:r w:rsidR="00852C11">
        <w:rPr>
          <w:rFonts w:ascii="Times New Roman" w:hAnsi="Times New Roman" w:cs="Times New Roman"/>
          <w:sz w:val="24"/>
          <w:szCs w:val="24"/>
        </w:rPr>
        <w:t xml:space="preserve"> refers to the importance of </w:t>
      </w:r>
      <w:r w:rsidR="00B07D92">
        <w:rPr>
          <w:rFonts w:ascii="Times New Roman" w:hAnsi="Times New Roman" w:cs="Times New Roman"/>
          <w:sz w:val="24"/>
          <w:szCs w:val="24"/>
        </w:rPr>
        <w:t>involving</w:t>
      </w:r>
      <w:r w:rsidR="00852C11">
        <w:rPr>
          <w:rFonts w:ascii="Times New Roman" w:hAnsi="Times New Roman" w:cs="Times New Roman"/>
          <w:sz w:val="24"/>
          <w:szCs w:val="24"/>
        </w:rPr>
        <w:t xml:space="preserve"> patients in the</w:t>
      </w:r>
      <w:r w:rsidR="00E168B2">
        <w:rPr>
          <w:rFonts w:ascii="Times New Roman" w:hAnsi="Times New Roman" w:cs="Times New Roman"/>
          <w:sz w:val="24"/>
          <w:szCs w:val="24"/>
        </w:rPr>
        <w:t xml:space="preserve"> </w:t>
      </w:r>
      <w:r w:rsidR="00884F4A">
        <w:rPr>
          <w:rFonts w:ascii="Times New Roman" w:hAnsi="Times New Roman" w:cs="Times New Roman"/>
          <w:sz w:val="24"/>
          <w:szCs w:val="24"/>
        </w:rPr>
        <w:t>decision-making</w:t>
      </w:r>
      <w:r w:rsidR="00E168B2">
        <w:rPr>
          <w:rFonts w:ascii="Times New Roman" w:hAnsi="Times New Roman" w:cs="Times New Roman"/>
          <w:sz w:val="24"/>
          <w:szCs w:val="24"/>
        </w:rPr>
        <w:t xml:space="preserve"> process relating to their needs, by respecting their preferences </w:t>
      </w:r>
      <w:r w:rsidR="00B07D92">
        <w:rPr>
          <w:rFonts w:ascii="Times New Roman" w:hAnsi="Times New Roman" w:cs="Times New Roman"/>
          <w:sz w:val="24"/>
          <w:szCs w:val="24"/>
        </w:rPr>
        <w:t>by</w:t>
      </w:r>
      <w:r w:rsidR="001C540C">
        <w:rPr>
          <w:rFonts w:ascii="Times New Roman" w:hAnsi="Times New Roman" w:cs="Times New Roman"/>
          <w:sz w:val="24"/>
          <w:szCs w:val="24"/>
        </w:rPr>
        <w:t xml:space="preserve"> promoting effective communication</w:t>
      </w:r>
      <w:r w:rsidR="00B07D92">
        <w:rPr>
          <w:rFonts w:ascii="Times New Roman" w:hAnsi="Times New Roman" w:cs="Times New Roman"/>
          <w:sz w:val="24"/>
          <w:szCs w:val="24"/>
        </w:rPr>
        <w:t xml:space="preserve"> so their care is person-</w:t>
      </w:r>
      <w:r w:rsidR="00884F4A">
        <w:rPr>
          <w:rFonts w:ascii="Times New Roman" w:hAnsi="Times New Roman" w:cs="Times New Roman"/>
          <w:sz w:val="24"/>
          <w:szCs w:val="24"/>
        </w:rPr>
        <w:t>centred</w:t>
      </w:r>
      <w:r w:rsidR="00B07D92">
        <w:rPr>
          <w:rFonts w:ascii="Times New Roman" w:hAnsi="Times New Roman" w:cs="Times New Roman"/>
          <w:sz w:val="24"/>
          <w:szCs w:val="24"/>
        </w:rPr>
        <w:t xml:space="preserve"> (</w:t>
      </w:r>
      <w:r w:rsidR="00884F4A">
        <w:rPr>
          <w:rFonts w:ascii="Times New Roman" w:hAnsi="Times New Roman" w:cs="Times New Roman"/>
          <w:sz w:val="24"/>
          <w:szCs w:val="24"/>
        </w:rPr>
        <w:t xml:space="preserve">Salford professional development, 2024). </w:t>
      </w:r>
      <w:r w:rsidR="00CF7729">
        <w:rPr>
          <w:rFonts w:ascii="Times New Roman" w:hAnsi="Times New Roman" w:cs="Times New Roman"/>
          <w:sz w:val="24"/>
          <w:szCs w:val="24"/>
        </w:rPr>
        <w:t xml:space="preserve"> </w:t>
      </w:r>
      <w:r w:rsidR="00ED3D22">
        <w:rPr>
          <w:rFonts w:ascii="Times New Roman" w:hAnsi="Times New Roman" w:cs="Times New Roman"/>
          <w:sz w:val="24"/>
          <w:szCs w:val="24"/>
        </w:rPr>
        <w:t>Pre and post intervention</w:t>
      </w:r>
      <w:r w:rsidR="009835E5">
        <w:rPr>
          <w:rFonts w:ascii="Times New Roman" w:hAnsi="Times New Roman" w:cs="Times New Roman"/>
          <w:sz w:val="24"/>
          <w:szCs w:val="24"/>
        </w:rPr>
        <w:t xml:space="preserve"> outcome measures were completed with George</w:t>
      </w:r>
      <w:r w:rsidR="00173978">
        <w:rPr>
          <w:rFonts w:ascii="Times New Roman" w:hAnsi="Times New Roman" w:cs="Times New Roman"/>
          <w:sz w:val="24"/>
          <w:szCs w:val="24"/>
        </w:rPr>
        <w:t xml:space="preserve"> to establish </w:t>
      </w:r>
      <w:r w:rsidR="00F40599">
        <w:rPr>
          <w:rFonts w:ascii="Times New Roman" w:hAnsi="Times New Roman" w:cs="Times New Roman"/>
          <w:sz w:val="24"/>
          <w:szCs w:val="24"/>
        </w:rPr>
        <w:t xml:space="preserve">his needs from his perspective.  This helped </w:t>
      </w:r>
      <w:r w:rsidR="00993B2A">
        <w:rPr>
          <w:rFonts w:ascii="Times New Roman" w:hAnsi="Times New Roman" w:cs="Times New Roman"/>
          <w:sz w:val="24"/>
          <w:szCs w:val="24"/>
        </w:rPr>
        <w:t>the MDT to evaluate the eff</w:t>
      </w:r>
      <w:r w:rsidR="0042335D">
        <w:rPr>
          <w:rFonts w:ascii="Times New Roman" w:hAnsi="Times New Roman" w:cs="Times New Roman"/>
          <w:sz w:val="24"/>
          <w:szCs w:val="24"/>
        </w:rPr>
        <w:t>ectiv</w:t>
      </w:r>
      <w:r w:rsidR="00993B2A">
        <w:rPr>
          <w:rFonts w:ascii="Times New Roman" w:hAnsi="Times New Roman" w:cs="Times New Roman"/>
          <w:sz w:val="24"/>
          <w:szCs w:val="24"/>
        </w:rPr>
        <w:t>eness of treatment</w:t>
      </w:r>
      <w:r w:rsidR="00A733EE">
        <w:rPr>
          <w:rFonts w:ascii="Times New Roman" w:hAnsi="Times New Roman" w:cs="Times New Roman"/>
          <w:sz w:val="24"/>
          <w:szCs w:val="24"/>
        </w:rPr>
        <w:t xml:space="preserve"> given</w:t>
      </w:r>
      <w:r w:rsidR="00993B2A">
        <w:rPr>
          <w:rFonts w:ascii="Times New Roman" w:hAnsi="Times New Roman" w:cs="Times New Roman"/>
          <w:sz w:val="24"/>
          <w:szCs w:val="24"/>
        </w:rPr>
        <w:t xml:space="preserve"> </w:t>
      </w:r>
      <w:r w:rsidR="0008143A">
        <w:rPr>
          <w:rFonts w:ascii="Times New Roman" w:hAnsi="Times New Roman" w:cs="Times New Roman"/>
          <w:sz w:val="24"/>
          <w:szCs w:val="24"/>
        </w:rPr>
        <w:t>from his</w:t>
      </w:r>
      <w:r w:rsidR="00A733EE">
        <w:rPr>
          <w:rFonts w:ascii="Times New Roman" w:hAnsi="Times New Roman" w:cs="Times New Roman"/>
          <w:sz w:val="24"/>
          <w:szCs w:val="24"/>
        </w:rPr>
        <w:t xml:space="preserve"> own</w:t>
      </w:r>
      <w:r w:rsidR="00993B2A">
        <w:rPr>
          <w:rFonts w:ascii="Times New Roman" w:hAnsi="Times New Roman" w:cs="Times New Roman"/>
          <w:sz w:val="24"/>
          <w:szCs w:val="24"/>
        </w:rPr>
        <w:t xml:space="preserve"> experience</w:t>
      </w:r>
      <w:r w:rsidR="0042335D">
        <w:rPr>
          <w:rFonts w:ascii="Times New Roman" w:hAnsi="Times New Roman" w:cs="Times New Roman"/>
          <w:sz w:val="24"/>
          <w:szCs w:val="24"/>
        </w:rPr>
        <w:t xml:space="preserve"> to allow for potential</w:t>
      </w:r>
      <w:r w:rsidR="00993B2A">
        <w:rPr>
          <w:rFonts w:ascii="Times New Roman" w:hAnsi="Times New Roman" w:cs="Times New Roman"/>
          <w:sz w:val="24"/>
          <w:szCs w:val="24"/>
        </w:rPr>
        <w:t xml:space="preserve"> change in practice for the future.  </w:t>
      </w:r>
      <w:r w:rsidR="00F90E24">
        <w:rPr>
          <w:rFonts w:ascii="Times New Roman" w:hAnsi="Times New Roman" w:cs="Times New Roman"/>
          <w:sz w:val="24"/>
          <w:szCs w:val="24"/>
        </w:rPr>
        <w:t xml:space="preserve">A drawback of providing paperwork is that they can sometimes be mis-placed or lost, therefore when new ones are given at a later time, it isn’t a true </w:t>
      </w:r>
      <w:r w:rsidR="00D35030">
        <w:rPr>
          <w:rFonts w:ascii="Times New Roman" w:hAnsi="Times New Roman" w:cs="Times New Roman"/>
          <w:sz w:val="24"/>
          <w:szCs w:val="24"/>
        </w:rPr>
        <w:t>reflection</w:t>
      </w:r>
      <w:r w:rsidR="00F90E24">
        <w:rPr>
          <w:rFonts w:ascii="Times New Roman" w:hAnsi="Times New Roman" w:cs="Times New Roman"/>
          <w:sz w:val="24"/>
          <w:szCs w:val="24"/>
        </w:rPr>
        <w:t xml:space="preserve"> of</w:t>
      </w:r>
      <w:r w:rsidR="00D35030">
        <w:rPr>
          <w:rFonts w:ascii="Times New Roman" w:hAnsi="Times New Roman" w:cs="Times New Roman"/>
          <w:sz w:val="24"/>
          <w:szCs w:val="24"/>
        </w:rPr>
        <w:t xml:space="preserve"> one’s ability</w:t>
      </w:r>
      <w:r w:rsidR="00F54251">
        <w:rPr>
          <w:rFonts w:ascii="Times New Roman" w:hAnsi="Times New Roman" w:cs="Times New Roman"/>
          <w:sz w:val="24"/>
          <w:szCs w:val="24"/>
        </w:rPr>
        <w:t xml:space="preserve"> at </w:t>
      </w:r>
      <w:r w:rsidR="00F54251">
        <w:rPr>
          <w:rFonts w:ascii="Times New Roman" w:hAnsi="Times New Roman" w:cs="Times New Roman"/>
          <w:sz w:val="24"/>
          <w:szCs w:val="24"/>
        </w:rPr>
        <w:lastRenderedPageBreak/>
        <w:t>the start of the</w:t>
      </w:r>
      <w:r w:rsidR="00D35030">
        <w:rPr>
          <w:rFonts w:ascii="Times New Roman" w:hAnsi="Times New Roman" w:cs="Times New Roman"/>
          <w:sz w:val="24"/>
          <w:szCs w:val="24"/>
        </w:rPr>
        <w:t>ir</w:t>
      </w:r>
      <w:r w:rsidR="00F54251">
        <w:rPr>
          <w:rFonts w:ascii="Times New Roman" w:hAnsi="Times New Roman" w:cs="Times New Roman"/>
          <w:sz w:val="24"/>
          <w:szCs w:val="24"/>
        </w:rPr>
        <w:t xml:space="preserve"> programme.  </w:t>
      </w:r>
      <w:r w:rsidR="00D77816">
        <w:rPr>
          <w:rFonts w:ascii="Times New Roman" w:hAnsi="Times New Roman" w:cs="Times New Roman"/>
          <w:sz w:val="24"/>
          <w:szCs w:val="24"/>
        </w:rPr>
        <w:t xml:space="preserve">In George’s case, the </w:t>
      </w:r>
      <w:r w:rsidR="0007448D">
        <w:rPr>
          <w:rFonts w:ascii="Times New Roman" w:hAnsi="Times New Roman" w:cs="Times New Roman"/>
          <w:sz w:val="24"/>
          <w:szCs w:val="24"/>
        </w:rPr>
        <w:t>tap</w:t>
      </w:r>
      <w:r w:rsidR="00D77816">
        <w:rPr>
          <w:rFonts w:ascii="Times New Roman" w:hAnsi="Times New Roman" w:cs="Times New Roman"/>
          <w:sz w:val="24"/>
          <w:szCs w:val="24"/>
        </w:rPr>
        <w:t xml:space="preserve"> had to fill these in with his </w:t>
      </w:r>
      <w:r w:rsidR="00553BC2">
        <w:rPr>
          <w:rFonts w:ascii="Times New Roman" w:hAnsi="Times New Roman" w:cs="Times New Roman"/>
          <w:sz w:val="24"/>
          <w:szCs w:val="24"/>
        </w:rPr>
        <w:t>partner</w:t>
      </w:r>
      <w:r w:rsidR="00D77816">
        <w:rPr>
          <w:rFonts w:ascii="Times New Roman" w:hAnsi="Times New Roman" w:cs="Times New Roman"/>
          <w:sz w:val="24"/>
          <w:szCs w:val="24"/>
        </w:rPr>
        <w:t xml:space="preserve"> present, who often spoke for him.  This </w:t>
      </w:r>
      <w:r w:rsidR="00553BC2">
        <w:rPr>
          <w:rFonts w:ascii="Times New Roman" w:hAnsi="Times New Roman" w:cs="Times New Roman"/>
          <w:sz w:val="24"/>
          <w:szCs w:val="24"/>
        </w:rPr>
        <w:t xml:space="preserve">was then not thought to be a true </w:t>
      </w:r>
      <w:r w:rsidR="005A7C55">
        <w:rPr>
          <w:rFonts w:ascii="Times New Roman" w:hAnsi="Times New Roman" w:cs="Times New Roman"/>
          <w:sz w:val="24"/>
          <w:szCs w:val="24"/>
        </w:rPr>
        <w:t>reflection</w:t>
      </w:r>
      <w:r w:rsidR="00553BC2">
        <w:rPr>
          <w:rFonts w:ascii="Times New Roman" w:hAnsi="Times New Roman" w:cs="Times New Roman"/>
          <w:sz w:val="24"/>
          <w:szCs w:val="24"/>
        </w:rPr>
        <w:t xml:space="preserve"> of George’s thoughts</w:t>
      </w:r>
      <w:r w:rsidR="005A7C55">
        <w:rPr>
          <w:rFonts w:ascii="Times New Roman" w:hAnsi="Times New Roman" w:cs="Times New Roman"/>
          <w:sz w:val="24"/>
          <w:szCs w:val="24"/>
        </w:rPr>
        <w:t xml:space="preserve"> or wishes,</w:t>
      </w:r>
      <w:r w:rsidR="00202EE2">
        <w:rPr>
          <w:rFonts w:ascii="Times New Roman" w:hAnsi="Times New Roman" w:cs="Times New Roman"/>
          <w:sz w:val="24"/>
          <w:szCs w:val="24"/>
        </w:rPr>
        <w:t xml:space="preserve"> which </w:t>
      </w:r>
      <w:r w:rsidR="00C60DC1">
        <w:rPr>
          <w:rFonts w:ascii="Times New Roman" w:hAnsi="Times New Roman" w:cs="Times New Roman"/>
          <w:sz w:val="24"/>
          <w:szCs w:val="24"/>
        </w:rPr>
        <w:t xml:space="preserve">eliminates the person-centred approach. </w:t>
      </w:r>
    </w:p>
    <w:p w14:paraId="1CEC60BB" w14:textId="1D0A7E42" w:rsidR="00365845" w:rsidRPr="005B29E6" w:rsidRDefault="005B29E6" w:rsidP="009512E2">
      <w:pPr>
        <w:spacing w:line="360" w:lineRule="auto"/>
        <w:rPr>
          <w:rFonts w:ascii="Times New Roman" w:eastAsia="Times New Roman" w:hAnsi="Times New Roman" w:cs="Times New Roman"/>
          <w:sz w:val="24"/>
          <w:szCs w:val="24"/>
        </w:rPr>
      </w:pPr>
      <w:r w:rsidRPr="005B29E6">
        <w:rPr>
          <w:rFonts w:ascii="Times New Roman" w:eastAsia="Times New Roman" w:hAnsi="Times New Roman" w:cs="Times New Roman"/>
          <w:sz w:val="24"/>
          <w:szCs w:val="24"/>
        </w:rPr>
        <w:t>A</w:t>
      </w:r>
      <w:r w:rsidR="00365845" w:rsidRPr="005B29E6">
        <w:rPr>
          <w:rFonts w:ascii="Times New Roman" w:hAnsi="Times New Roman" w:cs="Times New Roman"/>
          <w:sz w:val="24"/>
          <w:szCs w:val="24"/>
        </w:rPr>
        <w:t xml:space="preserve"> person-centred assessment for a stroke survivor who </w:t>
      </w:r>
      <w:r>
        <w:rPr>
          <w:rFonts w:ascii="Times New Roman" w:hAnsi="Times New Roman" w:cs="Times New Roman"/>
          <w:sz w:val="24"/>
          <w:szCs w:val="24"/>
        </w:rPr>
        <w:t xml:space="preserve">struggles to communicate </w:t>
      </w:r>
      <w:r w:rsidR="00365845" w:rsidRPr="005B29E6">
        <w:rPr>
          <w:rFonts w:ascii="Times New Roman" w:hAnsi="Times New Roman" w:cs="Times New Roman"/>
          <w:sz w:val="24"/>
          <w:szCs w:val="24"/>
        </w:rPr>
        <w:t>can still be conducted effectively by ensuring their needs</w:t>
      </w:r>
      <w:r w:rsidR="00280F4D">
        <w:rPr>
          <w:rFonts w:ascii="Times New Roman" w:hAnsi="Times New Roman" w:cs="Times New Roman"/>
          <w:sz w:val="24"/>
          <w:szCs w:val="24"/>
        </w:rPr>
        <w:t xml:space="preserve"> and </w:t>
      </w:r>
      <w:r w:rsidR="0016059B">
        <w:rPr>
          <w:rFonts w:ascii="Times New Roman" w:hAnsi="Times New Roman" w:cs="Times New Roman"/>
          <w:sz w:val="24"/>
          <w:szCs w:val="24"/>
        </w:rPr>
        <w:t>preferences</w:t>
      </w:r>
      <w:r w:rsidR="00365845" w:rsidRPr="005B29E6">
        <w:rPr>
          <w:rFonts w:ascii="Times New Roman" w:hAnsi="Times New Roman" w:cs="Times New Roman"/>
          <w:sz w:val="24"/>
          <w:szCs w:val="24"/>
        </w:rPr>
        <w:t xml:space="preserve"> remain central to the process.</w:t>
      </w:r>
      <w:r w:rsidR="0007448D">
        <w:rPr>
          <w:rFonts w:ascii="Times New Roman" w:hAnsi="Times New Roman" w:cs="Times New Roman"/>
          <w:sz w:val="24"/>
          <w:szCs w:val="24"/>
        </w:rPr>
        <w:t xml:space="preserve">  </w:t>
      </w:r>
      <w:r w:rsidR="00365845" w:rsidRPr="005B29E6">
        <w:rPr>
          <w:rFonts w:ascii="Times New Roman" w:hAnsi="Times New Roman" w:cs="Times New Roman"/>
          <w:sz w:val="24"/>
          <w:szCs w:val="24"/>
        </w:rPr>
        <w:t>This can be done through u</w:t>
      </w:r>
      <w:r w:rsidR="00365845" w:rsidRPr="005B29E6">
        <w:rPr>
          <w:rFonts w:ascii="Times New Roman" w:eastAsia="Times New Roman" w:hAnsi="Times New Roman" w:cs="Times New Roman"/>
          <w:sz w:val="24"/>
          <w:szCs w:val="24"/>
        </w:rPr>
        <w:t>sing alternative communication methods such as non-verbal cues, facial expressions, gestures, and body language</w:t>
      </w:r>
      <w:r w:rsidR="004B7D3B">
        <w:rPr>
          <w:rFonts w:ascii="Times New Roman" w:eastAsia="Times New Roman" w:hAnsi="Times New Roman" w:cs="Times New Roman"/>
          <w:sz w:val="24"/>
          <w:szCs w:val="24"/>
        </w:rPr>
        <w:t xml:space="preserve">.  </w:t>
      </w:r>
      <w:r w:rsidR="00365845" w:rsidRPr="005B29E6">
        <w:rPr>
          <w:rFonts w:ascii="Times New Roman" w:eastAsia="Times New Roman" w:hAnsi="Times New Roman" w:cs="Times New Roman"/>
          <w:sz w:val="24"/>
          <w:szCs w:val="24"/>
        </w:rPr>
        <w:t xml:space="preserve">Assistive technology such as speech-generating apps or picture boards can help the individual express themselves </w:t>
      </w:r>
      <w:r w:rsidR="000168B0">
        <w:rPr>
          <w:rFonts w:ascii="Times New Roman" w:eastAsia="Times New Roman" w:hAnsi="Times New Roman" w:cs="Times New Roman"/>
          <w:sz w:val="24"/>
          <w:szCs w:val="24"/>
        </w:rPr>
        <w:t>for participation.</w:t>
      </w:r>
      <w:r w:rsidR="003F3F7B">
        <w:rPr>
          <w:rFonts w:ascii="Times New Roman" w:eastAsia="Times New Roman" w:hAnsi="Times New Roman" w:cs="Times New Roman"/>
          <w:sz w:val="24"/>
          <w:szCs w:val="24"/>
        </w:rPr>
        <w:t xml:space="preserve">  It </w:t>
      </w:r>
      <w:r w:rsidR="00365845" w:rsidRPr="005B29E6">
        <w:rPr>
          <w:rFonts w:ascii="Times New Roman" w:eastAsia="Times New Roman" w:hAnsi="Times New Roman" w:cs="Times New Roman"/>
          <w:sz w:val="24"/>
          <w:szCs w:val="24"/>
        </w:rPr>
        <w:t>is important to involve the person as much as possible even if someone is speaking on their behalf, the</w:t>
      </w:r>
      <w:r w:rsidR="003F3F7B">
        <w:rPr>
          <w:rFonts w:ascii="Times New Roman" w:eastAsia="Times New Roman" w:hAnsi="Times New Roman" w:cs="Times New Roman"/>
          <w:sz w:val="24"/>
          <w:szCs w:val="24"/>
        </w:rPr>
        <w:t xml:space="preserve">y </w:t>
      </w:r>
      <w:r w:rsidR="00365845" w:rsidRPr="005B29E6">
        <w:rPr>
          <w:rFonts w:ascii="Times New Roman" w:eastAsia="Times New Roman" w:hAnsi="Times New Roman" w:cs="Times New Roman"/>
          <w:sz w:val="24"/>
          <w:szCs w:val="24"/>
        </w:rPr>
        <w:t>should be present and included in</w:t>
      </w:r>
      <w:r w:rsidR="003F3F7B">
        <w:rPr>
          <w:rFonts w:ascii="Times New Roman" w:eastAsia="Times New Roman" w:hAnsi="Times New Roman" w:cs="Times New Roman"/>
          <w:sz w:val="24"/>
          <w:szCs w:val="24"/>
        </w:rPr>
        <w:t xml:space="preserve"> all</w:t>
      </w:r>
      <w:r w:rsidR="00365845" w:rsidRPr="005B29E6">
        <w:rPr>
          <w:rFonts w:ascii="Times New Roman" w:eastAsia="Times New Roman" w:hAnsi="Times New Roman" w:cs="Times New Roman"/>
          <w:sz w:val="24"/>
          <w:szCs w:val="24"/>
        </w:rPr>
        <w:t xml:space="preserve"> discussions. </w:t>
      </w:r>
      <w:r w:rsidR="003F3F7B">
        <w:rPr>
          <w:rFonts w:ascii="Times New Roman" w:eastAsia="Times New Roman" w:hAnsi="Times New Roman" w:cs="Times New Roman"/>
          <w:sz w:val="24"/>
          <w:szCs w:val="24"/>
        </w:rPr>
        <w:t xml:space="preserve"> </w:t>
      </w:r>
      <w:r w:rsidR="00365845" w:rsidRPr="005B29E6">
        <w:rPr>
          <w:rFonts w:ascii="Times New Roman" w:eastAsia="Times New Roman" w:hAnsi="Times New Roman" w:cs="Times New Roman"/>
          <w:sz w:val="24"/>
          <w:szCs w:val="24"/>
        </w:rPr>
        <w:t>If a family member</w:t>
      </w:r>
      <w:r w:rsidR="009B799C">
        <w:rPr>
          <w:rFonts w:ascii="Times New Roman" w:eastAsia="Times New Roman" w:hAnsi="Times New Roman" w:cs="Times New Roman"/>
          <w:sz w:val="24"/>
          <w:szCs w:val="24"/>
        </w:rPr>
        <w:t xml:space="preserve"> </w:t>
      </w:r>
      <w:r w:rsidR="00365845" w:rsidRPr="005B29E6">
        <w:rPr>
          <w:rFonts w:ascii="Times New Roman" w:eastAsia="Times New Roman" w:hAnsi="Times New Roman" w:cs="Times New Roman"/>
          <w:sz w:val="24"/>
          <w:szCs w:val="24"/>
        </w:rPr>
        <w:t>or advocate is speaking for the person, they should be well-informed about their preferences.</w:t>
      </w:r>
      <w:r w:rsidR="0007448D">
        <w:rPr>
          <w:rFonts w:ascii="Times New Roman" w:eastAsia="Times New Roman" w:hAnsi="Times New Roman" w:cs="Times New Roman"/>
          <w:sz w:val="24"/>
          <w:szCs w:val="24"/>
        </w:rPr>
        <w:t xml:space="preserve"> </w:t>
      </w:r>
    </w:p>
    <w:p w14:paraId="75B61B00" w14:textId="1175D84C" w:rsidR="00884F4A" w:rsidRPr="00645AD2" w:rsidRDefault="00884F4A" w:rsidP="009512E2">
      <w:pPr>
        <w:spacing w:line="360" w:lineRule="auto"/>
        <w:rPr>
          <w:rFonts w:ascii="Times New Roman" w:hAnsi="Times New Roman" w:cs="Times New Roman"/>
          <w:sz w:val="24"/>
          <w:szCs w:val="24"/>
        </w:rPr>
      </w:pPr>
    </w:p>
    <w:p w14:paraId="09032014" w14:textId="77777777" w:rsidR="00645AD2" w:rsidRPr="00645AD2" w:rsidRDefault="00645AD2" w:rsidP="009512E2">
      <w:pPr>
        <w:spacing w:line="360" w:lineRule="auto"/>
        <w:rPr>
          <w:rFonts w:ascii="Times New Roman" w:hAnsi="Times New Roman" w:cs="Times New Roman"/>
          <w:sz w:val="24"/>
          <w:szCs w:val="24"/>
        </w:rPr>
      </w:pPr>
    </w:p>
    <w:p w14:paraId="1F8FA2B9" w14:textId="77777777" w:rsidR="00645AD2" w:rsidRPr="00645AD2" w:rsidRDefault="00645AD2" w:rsidP="009512E2">
      <w:pPr>
        <w:spacing w:line="360" w:lineRule="auto"/>
        <w:ind w:firstLine="720"/>
        <w:rPr>
          <w:rFonts w:ascii="Times New Roman" w:hAnsi="Times New Roman" w:cs="Times New Roman"/>
          <w:sz w:val="24"/>
          <w:szCs w:val="24"/>
        </w:rPr>
      </w:pPr>
    </w:p>
    <w:p w14:paraId="0A5F83BA" w14:textId="77777777" w:rsidR="002C419A" w:rsidRPr="002C419A" w:rsidRDefault="002C419A" w:rsidP="009512E2">
      <w:pPr>
        <w:pStyle w:val="ListParagraph"/>
        <w:tabs>
          <w:tab w:val="left" w:pos="3115"/>
        </w:tabs>
        <w:spacing w:line="360" w:lineRule="auto"/>
        <w:rPr>
          <w:color w:val="FF0000"/>
        </w:rPr>
      </w:pPr>
    </w:p>
    <w:p w14:paraId="3A445C8C" w14:textId="77777777" w:rsidR="00365845" w:rsidRDefault="00365845" w:rsidP="009512E2">
      <w:pPr>
        <w:tabs>
          <w:tab w:val="left" w:pos="3115"/>
        </w:tabs>
        <w:spacing w:line="360" w:lineRule="auto"/>
        <w:rPr>
          <w:color w:val="FF0000"/>
        </w:rPr>
      </w:pPr>
    </w:p>
    <w:p w14:paraId="64E548E6" w14:textId="77777777" w:rsidR="00240960" w:rsidRDefault="00240960" w:rsidP="009512E2">
      <w:pPr>
        <w:tabs>
          <w:tab w:val="left" w:pos="3115"/>
        </w:tabs>
        <w:spacing w:line="360" w:lineRule="auto"/>
        <w:rPr>
          <w:rFonts w:ascii="Times New Roman" w:hAnsi="Times New Roman" w:cs="Times New Roman"/>
          <w:sz w:val="24"/>
          <w:szCs w:val="24"/>
          <w:u w:val="single"/>
        </w:rPr>
      </w:pPr>
    </w:p>
    <w:p w14:paraId="377FE95D" w14:textId="77777777" w:rsidR="00240960" w:rsidRDefault="00240960" w:rsidP="009512E2">
      <w:pPr>
        <w:tabs>
          <w:tab w:val="left" w:pos="3115"/>
        </w:tabs>
        <w:spacing w:line="360" w:lineRule="auto"/>
        <w:rPr>
          <w:rFonts w:ascii="Times New Roman" w:hAnsi="Times New Roman" w:cs="Times New Roman"/>
          <w:sz w:val="24"/>
          <w:szCs w:val="24"/>
          <w:u w:val="single"/>
        </w:rPr>
      </w:pPr>
    </w:p>
    <w:p w14:paraId="5FF859BA" w14:textId="77777777" w:rsidR="001649CE" w:rsidRDefault="001649CE" w:rsidP="009512E2">
      <w:pPr>
        <w:tabs>
          <w:tab w:val="left" w:pos="3115"/>
        </w:tabs>
        <w:spacing w:line="360" w:lineRule="auto"/>
        <w:rPr>
          <w:rFonts w:ascii="Times New Roman" w:hAnsi="Times New Roman" w:cs="Times New Roman"/>
          <w:sz w:val="24"/>
          <w:szCs w:val="24"/>
          <w:u w:val="single"/>
        </w:rPr>
      </w:pPr>
    </w:p>
    <w:p w14:paraId="23561DC6" w14:textId="77777777" w:rsidR="00AB36B9" w:rsidRDefault="00AB36B9" w:rsidP="009512E2">
      <w:pPr>
        <w:tabs>
          <w:tab w:val="left" w:pos="3115"/>
        </w:tabs>
        <w:spacing w:line="360" w:lineRule="auto"/>
        <w:rPr>
          <w:rFonts w:ascii="Times New Roman" w:hAnsi="Times New Roman" w:cs="Times New Roman"/>
          <w:sz w:val="24"/>
          <w:szCs w:val="24"/>
          <w:u w:val="single"/>
        </w:rPr>
      </w:pPr>
    </w:p>
    <w:p w14:paraId="3D1B9BDA" w14:textId="77777777" w:rsidR="00AB36B9" w:rsidRDefault="00AB36B9" w:rsidP="009512E2">
      <w:pPr>
        <w:tabs>
          <w:tab w:val="left" w:pos="3115"/>
        </w:tabs>
        <w:spacing w:line="360" w:lineRule="auto"/>
        <w:rPr>
          <w:rFonts w:ascii="Times New Roman" w:hAnsi="Times New Roman" w:cs="Times New Roman"/>
          <w:sz w:val="24"/>
          <w:szCs w:val="24"/>
          <w:u w:val="single"/>
        </w:rPr>
      </w:pPr>
    </w:p>
    <w:p w14:paraId="3E2C0689" w14:textId="77777777" w:rsidR="00AB36B9" w:rsidRDefault="00AB36B9" w:rsidP="009512E2">
      <w:pPr>
        <w:tabs>
          <w:tab w:val="left" w:pos="3115"/>
        </w:tabs>
        <w:spacing w:line="360" w:lineRule="auto"/>
        <w:rPr>
          <w:rFonts w:ascii="Times New Roman" w:hAnsi="Times New Roman" w:cs="Times New Roman"/>
          <w:sz w:val="24"/>
          <w:szCs w:val="24"/>
          <w:u w:val="single"/>
        </w:rPr>
      </w:pPr>
    </w:p>
    <w:p w14:paraId="540B7A0D" w14:textId="77777777" w:rsidR="00510675" w:rsidRDefault="00510675" w:rsidP="009512E2">
      <w:pPr>
        <w:tabs>
          <w:tab w:val="left" w:pos="3115"/>
        </w:tabs>
        <w:spacing w:line="360" w:lineRule="auto"/>
        <w:rPr>
          <w:rFonts w:ascii="Times New Roman" w:hAnsi="Times New Roman" w:cs="Times New Roman"/>
          <w:sz w:val="24"/>
          <w:szCs w:val="24"/>
          <w:u w:val="single"/>
        </w:rPr>
      </w:pPr>
    </w:p>
    <w:p w14:paraId="1E01CA6F" w14:textId="77777777" w:rsidR="00510675" w:rsidRDefault="00510675" w:rsidP="009512E2">
      <w:pPr>
        <w:tabs>
          <w:tab w:val="left" w:pos="3115"/>
        </w:tabs>
        <w:spacing w:line="360" w:lineRule="auto"/>
        <w:rPr>
          <w:rFonts w:ascii="Times New Roman" w:hAnsi="Times New Roman" w:cs="Times New Roman"/>
          <w:sz w:val="24"/>
          <w:szCs w:val="24"/>
          <w:u w:val="single"/>
        </w:rPr>
      </w:pPr>
    </w:p>
    <w:p w14:paraId="6B0016D8" w14:textId="77777777" w:rsidR="00510675" w:rsidRDefault="00510675" w:rsidP="009512E2">
      <w:pPr>
        <w:tabs>
          <w:tab w:val="left" w:pos="3115"/>
        </w:tabs>
        <w:spacing w:line="360" w:lineRule="auto"/>
        <w:rPr>
          <w:rFonts w:ascii="Times New Roman" w:hAnsi="Times New Roman" w:cs="Times New Roman"/>
          <w:sz w:val="24"/>
          <w:szCs w:val="24"/>
          <w:u w:val="single"/>
        </w:rPr>
      </w:pPr>
    </w:p>
    <w:p w14:paraId="447B46EB" w14:textId="77777777" w:rsidR="00B6199A" w:rsidRDefault="00B6199A" w:rsidP="009512E2">
      <w:pPr>
        <w:tabs>
          <w:tab w:val="left" w:pos="3115"/>
        </w:tabs>
        <w:spacing w:line="360" w:lineRule="auto"/>
        <w:rPr>
          <w:rFonts w:ascii="Times New Roman" w:hAnsi="Times New Roman" w:cs="Times New Roman"/>
          <w:sz w:val="24"/>
          <w:szCs w:val="24"/>
          <w:u w:val="single"/>
        </w:rPr>
      </w:pPr>
    </w:p>
    <w:p w14:paraId="4E48C206" w14:textId="49FB8E38" w:rsidR="00645AD2" w:rsidRDefault="00645AD2" w:rsidP="009512E2">
      <w:pPr>
        <w:tabs>
          <w:tab w:val="left" w:pos="3115"/>
        </w:tabs>
        <w:spacing w:line="360" w:lineRule="auto"/>
        <w:rPr>
          <w:rFonts w:ascii="Times New Roman" w:hAnsi="Times New Roman" w:cs="Times New Roman"/>
          <w:sz w:val="24"/>
          <w:szCs w:val="24"/>
          <w:u w:val="single"/>
        </w:rPr>
      </w:pPr>
      <w:r w:rsidRPr="00645AD2">
        <w:rPr>
          <w:rFonts w:ascii="Times New Roman" w:hAnsi="Times New Roman" w:cs="Times New Roman"/>
          <w:sz w:val="24"/>
          <w:szCs w:val="24"/>
          <w:u w:val="single"/>
        </w:rPr>
        <w:lastRenderedPageBreak/>
        <w:t xml:space="preserve">Conclusion and recommendations </w:t>
      </w:r>
    </w:p>
    <w:p w14:paraId="2999A2D1" w14:textId="27D1F780" w:rsidR="00365845" w:rsidRPr="00240960" w:rsidRDefault="00365845" w:rsidP="009512E2">
      <w:pPr>
        <w:spacing w:before="100" w:beforeAutospacing="1" w:after="100" w:afterAutospacing="1" w:line="360" w:lineRule="auto"/>
        <w:rPr>
          <w:rFonts w:ascii="Times New Roman" w:eastAsia="Times New Roman" w:hAnsi="Times New Roman" w:cs="Times New Roman"/>
          <w:sz w:val="24"/>
          <w:szCs w:val="24"/>
          <w:lang w:eastAsia="en-GB"/>
        </w:rPr>
      </w:pPr>
      <w:r w:rsidRPr="00240960">
        <w:rPr>
          <w:rFonts w:ascii="Times New Roman" w:eastAsia="Times New Roman" w:hAnsi="Times New Roman" w:cs="Times New Roman"/>
          <w:sz w:val="24"/>
          <w:szCs w:val="24"/>
          <w:lang w:eastAsia="en-GB"/>
        </w:rPr>
        <w:t xml:space="preserve">The role of a </w:t>
      </w:r>
      <w:r w:rsidR="002251CD">
        <w:rPr>
          <w:rFonts w:ascii="Times New Roman" w:eastAsia="Times New Roman" w:hAnsi="Times New Roman" w:cs="Times New Roman"/>
          <w:sz w:val="24"/>
          <w:szCs w:val="24"/>
          <w:lang w:eastAsia="en-GB"/>
        </w:rPr>
        <w:t>tap</w:t>
      </w:r>
      <w:r w:rsidRPr="00240960">
        <w:rPr>
          <w:rFonts w:ascii="Times New Roman" w:eastAsia="Times New Roman" w:hAnsi="Times New Roman" w:cs="Times New Roman"/>
          <w:sz w:val="24"/>
          <w:szCs w:val="24"/>
          <w:lang w:eastAsia="en-GB"/>
        </w:rPr>
        <w:t xml:space="preserve"> in supporting stroke patients at home has evolved significantly between the 2012 </w:t>
      </w:r>
      <w:r w:rsidR="00BC1141">
        <w:rPr>
          <w:rFonts w:ascii="Times New Roman" w:eastAsia="Times New Roman" w:hAnsi="Times New Roman" w:cs="Times New Roman"/>
          <w:sz w:val="24"/>
          <w:szCs w:val="24"/>
          <w:lang w:eastAsia="en-GB"/>
        </w:rPr>
        <w:t>and 2023</w:t>
      </w:r>
      <w:r w:rsidRPr="00240960">
        <w:rPr>
          <w:rFonts w:ascii="Times New Roman" w:eastAsia="Times New Roman" w:hAnsi="Times New Roman" w:cs="Times New Roman"/>
          <w:sz w:val="24"/>
          <w:szCs w:val="24"/>
          <w:lang w:eastAsia="en-GB"/>
        </w:rPr>
        <w:t xml:space="preserve">. </w:t>
      </w:r>
      <w:r w:rsidR="00D7609E">
        <w:rPr>
          <w:rFonts w:ascii="Times New Roman" w:eastAsia="Times New Roman" w:hAnsi="Times New Roman" w:cs="Times New Roman"/>
          <w:sz w:val="24"/>
          <w:szCs w:val="24"/>
          <w:lang w:eastAsia="en-GB"/>
        </w:rPr>
        <w:t xml:space="preserve"> </w:t>
      </w:r>
      <w:r w:rsidRPr="00240960">
        <w:rPr>
          <w:rFonts w:ascii="Times New Roman" w:eastAsia="Times New Roman" w:hAnsi="Times New Roman" w:cs="Times New Roman"/>
          <w:sz w:val="24"/>
          <w:szCs w:val="24"/>
          <w:lang w:eastAsia="en-GB"/>
        </w:rPr>
        <w:t xml:space="preserve">In 2012, the focus was primarily on basic rehabilitation support, assisting with mobility, communication, and daily activities under the supervision of qualified therapists. </w:t>
      </w:r>
      <w:r w:rsidR="00D7609E">
        <w:rPr>
          <w:rFonts w:ascii="Times New Roman" w:eastAsia="Times New Roman" w:hAnsi="Times New Roman" w:cs="Times New Roman"/>
          <w:sz w:val="24"/>
          <w:szCs w:val="24"/>
          <w:lang w:eastAsia="en-GB"/>
        </w:rPr>
        <w:t xml:space="preserve"> </w:t>
      </w:r>
      <w:r w:rsidRPr="00240960">
        <w:rPr>
          <w:rFonts w:ascii="Times New Roman" w:eastAsia="Times New Roman" w:hAnsi="Times New Roman" w:cs="Times New Roman"/>
          <w:sz w:val="24"/>
          <w:szCs w:val="24"/>
          <w:lang w:eastAsia="en-GB"/>
        </w:rPr>
        <w:t>However, the 2023 guidelines emphasise a more specialised and proactive approach, integrating telerehabilitation, fatigue management, and community participation programs.</w:t>
      </w:r>
      <w:r w:rsidR="00F43FFD">
        <w:rPr>
          <w:rFonts w:ascii="Times New Roman" w:eastAsia="Times New Roman" w:hAnsi="Times New Roman" w:cs="Times New Roman"/>
          <w:sz w:val="24"/>
          <w:szCs w:val="24"/>
          <w:lang w:eastAsia="en-GB"/>
        </w:rPr>
        <w:t xml:space="preserve">  </w:t>
      </w:r>
    </w:p>
    <w:p w14:paraId="06080698" w14:textId="3B0F97D9" w:rsidR="00365845" w:rsidRPr="00240960" w:rsidRDefault="00365845" w:rsidP="009512E2">
      <w:pPr>
        <w:spacing w:line="360" w:lineRule="auto"/>
        <w:rPr>
          <w:rFonts w:ascii="Times New Roman" w:eastAsia="Times New Roman" w:hAnsi="Times New Roman" w:cs="Times New Roman"/>
          <w:sz w:val="24"/>
          <w:szCs w:val="24"/>
        </w:rPr>
      </w:pPr>
      <w:r w:rsidRPr="00240960">
        <w:rPr>
          <w:rFonts w:ascii="Times New Roman" w:eastAsia="Times New Roman" w:hAnsi="Times New Roman" w:cs="Times New Roman"/>
          <w:sz w:val="24"/>
          <w:szCs w:val="24"/>
          <w:lang w:eastAsia="en-GB"/>
        </w:rPr>
        <w:t xml:space="preserve">As mentioned within the report, </w:t>
      </w:r>
      <w:r w:rsidRPr="00240960">
        <w:rPr>
          <w:rFonts w:ascii="Times New Roman" w:eastAsia="Times New Roman" w:hAnsi="Times New Roman" w:cs="Times New Roman"/>
          <w:sz w:val="24"/>
          <w:szCs w:val="24"/>
        </w:rPr>
        <w:t>continuity of care is essential in healthcare as it ensures that patients receive consistent and co-ordinated treatment throughout their journey, promoting a positive relationship between therapist and patient (NICE, 2023</w:t>
      </w:r>
      <w:r w:rsidRPr="00240960">
        <w:rPr>
          <w:rFonts w:ascii="Times New Roman" w:eastAsia="Times New Roman" w:hAnsi="Times New Roman" w:cs="Times New Roman"/>
          <w:b/>
          <w:bCs/>
          <w:sz w:val="24"/>
          <w:szCs w:val="24"/>
        </w:rPr>
        <w:t xml:space="preserve">). </w:t>
      </w:r>
      <w:r w:rsidR="00D7609E">
        <w:rPr>
          <w:rFonts w:ascii="Times New Roman" w:eastAsia="Times New Roman" w:hAnsi="Times New Roman" w:cs="Times New Roman"/>
          <w:b/>
          <w:bCs/>
          <w:sz w:val="24"/>
          <w:szCs w:val="24"/>
        </w:rPr>
        <w:t xml:space="preserve"> </w:t>
      </w:r>
      <w:r w:rsidR="002251CD">
        <w:rPr>
          <w:rFonts w:ascii="Times New Roman" w:eastAsia="Times New Roman" w:hAnsi="Times New Roman" w:cs="Times New Roman"/>
          <w:b/>
          <w:bCs/>
          <w:sz w:val="24"/>
          <w:szCs w:val="24"/>
        </w:rPr>
        <w:t xml:space="preserve"> </w:t>
      </w:r>
      <w:r w:rsidRPr="00240960">
        <w:rPr>
          <w:rFonts w:ascii="Times New Roman" w:hAnsi="Times New Roman" w:cs="Times New Roman"/>
          <w:sz w:val="24"/>
          <w:szCs w:val="24"/>
        </w:rPr>
        <w:t>The</w:t>
      </w:r>
      <w:r w:rsidR="003F06B9">
        <w:rPr>
          <w:rFonts w:ascii="Times New Roman" w:hAnsi="Times New Roman" w:cs="Times New Roman"/>
          <w:sz w:val="24"/>
          <w:szCs w:val="24"/>
        </w:rPr>
        <w:t>se</w:t>
      </w:r>
      <w:r w:rsidRPr="00240960">
        <w:rPr>
          <w:rFonts w:ascii="Times New Roman" w:hAnsi="Times New Roman" w:cs="Times New Roman"/>
          <w:sz w:val="24"/>
          <w:szCs w:val="24"/>
        </w:rPr>
        <w:t xml:space="preserve"> guidelines emphasise the importance of continuity of care in stroke rehabilitation, particularly through specialist stroke services. </w:t>
      </w:r>
      <w:r w:rsidR="00D7609E">
        <w:rPr>
          <w:rFonts w:ascii="Times New Roman" w:hAnsi="Times New Roman" w:cs="Times New Roman"/>
          <w:sz w:val="24"/>
          <w:szCs w:val="24"/>
        </w:rPr>
        <w:t xml:space="preserve"> </w:t>
      </w:r>
      <w:r w:rsidRPr="00240960">
        <w:rPr>
          <w:rFonts w:ascii="Times New Roman" w:hAnsi="Times New Roman" w:cs="Times New Roman"/>
          <w:sz w:val="24"/>
          <w:szCs w:val="24"/>
        </w:rPr>
        <w:t>They recommend that stroke patients receive consistent rehabilitation from a specialist stroke team, whether in a stroke unit or through early supported discharge</w:t>
      </w:r>
      <w:r w:rsidR="000F62AD">
        <w:rPr>
          <w:rFonts w:ascii="Times New Roman" w:hAnsi="Times New Roman" w:cs="Times New Roman"/>
          <w:sz w:val="24"/>
          <w:szCs w:val="24"/>
        </w:rPr>
        <w:t>, which was unavailable in 2012</w:t>
      </w:r>
      <w:r w:rsidRPr="00240960">
        <w:rPr>
          <w:rFonts w:ascii="Times New Roman" w:hAnsi="Times New Roman" w:cs="Times New Roman"/>
          <w:sz w:val="24"/>
          <w:szCs w:val="24"/>
        </w:rPr>
        <w:t xml:space="preserve">. </w:t>
      </w:r>
      <w:r w:rsidR="002251CD">
        <w:rPr>
          <w:rFonts w:ascii="Times New Roman" w:hAnsi="Times New Roman" w:cs="Times New Roman"/>
          <w:sz w:val="24"/>
          <w:szCs w:val="24"/>
        </w:rPr>
        <w:t xml:space="preserve"> </w:t>
      </w:r>
      <w:r w:rsidRPr="00240960">
        <w:rPr>
          <w:rFonts w:ascii="Times New Roman" w:eastAsia="Times New Roman" w:hAnsi="Times New Roman" w:cs="Times New Roman"/>
          <w:sz w:val="24"/>
          <w:szCs w:val="24"/>
        </w:rPr>
        <w:t xml:space="preserve">The guidelines also highlight the need for multidisciplinary teams to ensure </w:t>
      </w:r>
      <w:r w:rsidR="005774B5">
        <w:rPr>
          <w:rFonts w:ascii="Times New Roman" w:eastAsia="Times New Roman" w:hAnsi="Times New Roman" w:cs="Times New Roman"/>
          <w:sz w:val="24"/>
          <w:szCs w:val="24"/>
        </w:rPr>
        <w:t xml:space="preserve">appropriate </w:t>
      </w:r>
      <w:r w:rsidRPr="00240960">
        <w:rPr>
          <w:rFonts w:ascii="Times New Roman" w:eastAsia="Times New Roman" w:hAnsi="Times New Roman" w:cs="Times New Roman"/>
          <w:sz w:val="24"/>
          <w:szCs w:val="24"/>
        </w:rPr>
        <w:t xml:space="preserve">transitions between hospital and home care, reducing gaps in rehabilitation. </w:t>
      </w:r>
      <w:r w:rsidR="005774B5">
        <w:rPr>
          <w:rFonts w:ascii="Times New Roman" w:eastAsia="Times New Roman" w:hAnsi="Times New Roman" w:cs="Times New Roman"/>
          <w:sz w:val="24"/>
          <w:szCs w:val="24"/>
        </w:rPr>
        <w:t xml:space="preserve"> </w:t>
      </w:r>
      <w:r w:rsidRPr="00240960">
        <w:rPr>
          <w:rFonts w:ascii="Times New Roman" w:eastAsia="Times New Roman" w:hAnsi="Times New Roman" w:cs="Times New Roman"/>
          <w:sz w:val="24"/>
          <w:szCs w:val="24"/>
        </w:rPr>
        <w:t>However, successful implementation depends on resource availability, staff training, and access to community-based services, all of which can be significant constraints</w:t>
      </w:r>
      <w:r w:rsidR="005774B5">
        <w:rPr>
          <w:rFonts w:ascii="Times New Roman" w:eastAsia="Times New Roman" w:hAnsi="Times New Roman" w:cs="Times New Roman"/>
          <w:sz w:val="24"/>
          <w:szCs w:val="24"/>
        </w:rPr>
        <w:t>.</w:t>
      </w:r>
    </w:p>
    <w:p w14:paraId="377CB1BD" w14:textId="42981A1D" w:rsidR="002B48DD" w:rsidRPr="00240960" w:rsidRDefault="007617E4" w:rsidP="009512E2">
      <w:pPr>
        <w:tabs>
          <w:tab w:val="num" w:pos="720"/>
        </w:tabs>
        <w:spacing w:line="360" w:lineRule="auto"/>
        <w:rPr>
          <w:rFonts w:ascii="Times New Roman" w:hAnsi="Times New Roman" w:cs="Times New Roman"/>
          <w:sz w:val="24"/>
          <w:szCs w:val="24"/>
        </w:rPr>
      </w:pPr>
      <w:r>
        <w:rPr>
          <w:rFonts w:ascii="Times New Roman" w:eastAsia="Times New Roman" w:hAnsi="Times New Roman" w:cs="Times New Roman"/>
          <w:sz w:val="24"/>
          <w:szCs w:val="24"/>
        </w:rPr>
        <w:t>E</w:t>
      </w:r>
      <w:r w:rsidR="00365845" w:rsidRPr="00240960">
        <w:rPr>
          <w:rFonts w:ascii="Times New Roman" w:eastAsia="Times New Roman" w:hAnsi="Times New Roman" w:cs="Times New Roman"/>
          <w:sz w:val="24"/>
          <w:szCs w:val="24"/>
        </w:rPr>
        <w:t>vidence shows that when a person receives more intensive rehabilitation for longer periods, it improved the quality of life and daily living for stroke patients (N</w:t>
      </w:r>
      <w:r w:rsidR="00066A77">
        <w:rPr>
          <w:rFonts w:ascii="Times New Roman" w:eastAsia="Times New Roman" w:hAnsi="Times New Roman" w:cs="Times New Roman"/>
          <w:sz w:val="24"/>
          <w:szCs w:val="24"/>
        </w:rPr>
        <w:t>ICE</w:t>
      </w:r>
      <w:r w:rsidR="00365845" w:rsidRPr="00240960">
        <w:rPr>
          <w:rFonts w:ascii="Times New Roman" w:eastAsia="Times New Roman" w:hAnsi="Times New Roman" w:cs="Times New Roman"/>
          <w:sz w:val="24"/>
          <w:szCs w:val="24"/>
        </w:rPr>
        <w:t>, 2023).</w:t>
      </w:r>
      <w:r w:rsidR="002251CD">
        <w:rPr>
          <w:rFonts w:ascii="Times New Roman" w:eastAsia="Times New Roman" w:hAnsi="Times New Roman" w:cs="Times New Roman"/>
          <w:sz w:val="24"/>
          <w:szCs w:val="24"/>
        </w:rPr>
        <w:t xml:space="preserve">  </w:t>
      </w:r>
      <w:r w:rsidR="00365845" w:rsidRPr="00240960">
        <w:rPr>
          <w:rFonts w:ascii="Times New Roman" w:eastAsia="Times New Roman" w:hAnsi="Times New Roman" w:cs="Times New Roman"/>
          <w:sz w:val="24"/>
          <w:szCs w:val="24"/>
        </w:rPr>
        <w:t xml:space="preserve">It is also important to consider that </w:t>
      </w:r>
      <w:r w:rsidR="00365845" w:rsidRPr="00240960">
        <w:rPr>
          <w:rFonts w:ascii="Times New Roman" w:hAnsi="Times New Roman" w:cs="Times New Roman"/>
          <w:sz w:val="24"/>
          <w:szCs w:val="24"/>
        </w:rPr>
        <w:t>while intensive rehabilitation can significantly improve quality of life there are several challenges and potential drawbacks to consider.</w:t>
      </w:r>
      <w:r w:rsidR="002251CD">
        <w:rPr>
          <w:rFonts w:ascii="Times New Roman" w:hAnsi="Times New Roman" w:cs="Times New Roman"/>
          <w:sz w:val="24"/>
          <w:szCs w:val="24"/>
        </w:rPr>
        <w:t xml:space="preserve">  </w:t>
      </w:r>
      <w:r w:rsidR="00365845" w:rsidRPr="00240960">
        <w:rPr>
          <w:rFonts w:ascii="Times New Roman" w:hAnsi="Times New Roman" w:cs="Times New Roman"/>
          <w:sz w:val="24"/>
          <w:szCs w:val="24"/>
        </w:rPr>
        <w:t>These include f</w:t>
      </w:r>
      <w:r w:rsidR="00365845" w:rsidRPr="00240960">
        <w:rPr>
          <w:rFonts w:ascii="Times New Roman" w:eastAsia="Times New Roman" w:hAnsi="Times New Roman" w:cs="Times New Roman"/>
          <w:sz w:val="24"/>
          <w:szCs w:val="24"/>
        </w:rPr>
        <w:t xml:space="preserve">atigue </w:t>
      </w:r>
      <w:r w:rsidR="002B1BFB">
        <w:rPr>
          <w:rFonts w:ascii="Times New Roman" w:eastAsia="Times New Roman" w:hAnsi="Times New Roman" w:cs="Times New Roman"/>
          <w:sz w:val="24"/>
          <w:szCs w:val="24"/>
        </w:rPr>
        <w:t>and</w:t>
      </w:r>
      <w:r w:rsidR="00365845" w:rsidRPr="00240960">
        <w:rPr>
          <w:rFonts w:ascii="Times New Roman" w:eastAsia="Times New Roman" w:hAnsi="Times New Roman" w:cs="Times New Roman"/>
          <w:sz w:val="24"/>
          <w:szCs w:val="24"/>
        </w:rPr>
        <w:t xml:space="preserve"> burnout</w:t>
      </w:r>
      <w:r w:rsidR="002B1BFB">
        <w:rPr>
          <w:rFonts w:ascii="Times New Roman" w:eastAsia="Times New Roman" w:hAnsi="Times New Roman" w:cs="Times New Roman"/>
          <w:sz w:val="24"/>
          <w:szCs w:val="24"/>
        </w:rPr>
        <w:t xml:space="preserve"> and</w:t>
      </w:r>
      <w:r w:rsidR="00365845" w:rsidRPr="00240960">
        <w:rPr>
          <w:rFonts w:ascii="Times New Roman" w:eastAsia="Times New Roman" w:hAnsi="Times New Roman" w:cs="Times New Roman"/>
          <w:sz w:val="24"/>
          <w:szCs w:val="24"/>
        </w:rPr>
        <w:t xml:space="preserve"> prolonged rehabilitation sessions may lead to physical and mental exhaustion. </w:t>
      </w:r>
      <w:r w:rsidR="00D7609E">
        <w:rPr>
          <w:rFonts w:ascii="Times New Roman" w:eastAsia="Times New Roman" w:hAnsi="Times New Roman" w:cs="Times New Roman"/>
          <w:sz w:val="24"/>
          <w:szCs w:val="24"/>
        </w:rPr>
        <w:t xml:space="preserve"> </w:t>
      </w:r>
      <w:r w:rsidR="002B48DD" w:rsidRPr="00240960">
        <w:rPr>
          <w:rFonts w:ascii="Times New Roman" w:hAnsi="Times New Roman" w:cs="Times New Roman"/>
          <w:sz w:val="24"/>
          <w:szCs w:val="24"/>
        </w:rPr>
        <w:t>Many stroke survivors experience depression, anxiety, or frustration due to their condition</w:t>
      </w:r>
      <w:r w:rsidR="002B48DD">
        <w:rPr>
          <w:rFonts w:ascii="Times New Roman" w:hAnsi="Times New Roman" w:cs="Times New Roman"/>
          <w:sz w:val="24"/>
          <w:szCs w:val="24"/>
        </w:rPr>
        <w:t>.  Tap’</w:t>
      </w:r>
      <w:r w:rsidR="002B48DD" w:rsidRPr="00240960">
        <w:rPr>
          <w:rFonts w:ascii="Times New Roman" w:hAnsi="Times New Roman" w:cs="Times New Roman"/>
          <w:sz w:val="24"/>
          <w:szCs w:val="24"/>
        </w:rPr>
        <w:t>s offer encouragement, motivation, and coping strategies to improve mental well-being</w:t>
      </w:r>
      <w:r w:rsidR="00E67025">
        <w:rPr>
          <w:rFonts w:ascii="Times New Roman" w:hAnsi="Times New Roman" w:cs="Times New Roman"/>
          <w:sz w:val="24"/>
          <w:szCs w:val="24"/>
        </w:rPr>
        <w:t xml:space="preserve"> </w:t>
      </w:r>
      <w:r w:rsidR="0091720E">
        <w:rPr>
          <w:rFonts w:ascii="Times New Roman" w:hAnsi="Times New Roman" w:cs="Times New Roman"/>
          <w:sz w:val="24"/>
          <w:szCs w:val="24"/>
        </w:rPr>
        <w:t>(NHS employers, 2020).</w:t>
      </w:r>
    </w:p>
    <w:p w14:paraId="5CA5548F" w14:textId="0D54D1D7" w:rsidR="00365845" w:rsidRPr="00240960" w:rsidRDefault="00365845" w:rsidP="009512E2">
      <w:pPr>
        <w:spacing w:line="360" w:lineRule="auto"/>
        <w:rPr>
          <w:rFonts w:ascii="Times New Roman" w:hAnsi="Times New Roman" w:cs="Times New Roman"/>
          <w:sz w:val="24"/>
          <w:szCs w:val="24"/>
        </w:rPr>
      </w:pPr>
      <w:r w:rsidRPr="00240960">
        <w:rPr>
          <w:rFonts w:ascii="Times New Roman" w:eastAsia="Times New Roman" w:hAnsi="Times New Roman" w:cs="Times New Roman"/>
          <w:sz w:val="24"/>
          <w:szCs w:val="24"/>
        </w:rPr>
        <w:t xml:space="preserve">It is evident to see through this report that a </w:t>
      </w:r>
      <w:r w:rsidR="002251CD">
        <w:rPr>
          <w:rFonts w:ascii="Times New Roman" w:eastAsia="Times New Roman" w:hAnsi="Times New Roman" w:cs="Times New Roman"/>
          <w:sz w:val="24"/>
          <w:szCs w:val="24"/>
        </w:rPr>
        <w:t>tap</w:t>
      </w:r>
      <w:r w:rsidRPr="00240960">
        <w:rPr>
          <w:rFonts w:ascii="Times New Roman" w:eastAsia="Times New Roman" w:hAnsi="Times New Roman" w:cs="Times New Roman"/>
          <w:sz w:val="24"/>
          <w:szCs w:val="24"/>
        </w:rPr>
        <w:t xml:space="preserve"> plays a vital part in the rehabilitation of a person who has suffered a stroke and the progression and role that the new guidelines have played in supporting that is instrumental.</w:t>
      </w:r>
      <w:r w:rsidR="00421002">
        <w:rPr>
          <w:rFonts w:ascii="Times New Roman" w:eastAsia="Times New Roman" w:hAnsi="Times New Roman" w:cs="Times New Roman"/>
          <w:sz w:val="24"/>
          <w:szCs w:val="24"/>
        </w:rPr>
        <w:t xml:space="preserve">  </w:t>
      </w:r>
      <w:r w:rsidR="002251CD">
        <w:rPr>
          <w:rFonts w:ascii="Times New Roman" w:hAnsi="Times New Roman" w:cs="Times New Roman"/>
          <w:sz w:val="24"/>
          <w:szCs w:val="24"/>
        </w:rPr>
        <w:t>Tap’</w:t>
      </w:r>
      <w:r w:rsidRPr="00240960">
        <w:rPr>
          <w:rFonts w:ascii="Times New Roman" w:hAnsi="Times New Roman" w:cs="Times New Roman"/>
          <w:sz w:val="24"/>
          <w:szCs w:val="24"/>
        </w:rPr>
        <w:t>s not only assist with physical recovery but also support cognitive, emotional, and social rehabilitation.</w:t>
      </w:r>
      <w:r w:rsidR="002251CD">
        <w:rPr>
          <w:rFonts w:ascii="Times New Roman" w:hAnsi="Times New Roman" w:cs="Times New Roman"/>
          <w:sz w:val="24"/>
          <w:szCs w:val="24"/>
        </w:rPr>
        <w:t xml:space="preserve">  </w:t>
      </w:r>
      <w:r w:rsidRPr="00240960">
        <w:rPr>
          <w:rFonts w:ascii="Times New Roman" w:hAnsi="Times New Roman" w:cs="Times New Roman"/>
          <w:sz w:val="24"/>
          <w:szCs w:val="24"/>
        </w:rPr>
        <w:t>They help patients regain independence in daily activities, such as dressing, cooking, and mobility.</w:t>
      </w:r>
      <w:r w:rsidR="00D2506C">
        <w:rPr>
          <w:rFonts w:ascii="Times New Roman" w:hAnsi="Times New Roman" w:cs="Times New Roman"/>
          <w:sz w:val="24"/>
          <w:szCs w:val="24"/>
        </w:rPr>
        <w:t xml:space="preserve">  </w:t>
      </w:r>
      <w:r w:rsidR="00D2506C" w:rsidRPr="00240960">
        <w:rPr>
          <w:rFonts w:ascii="Times New Roman" w:hAnsi="Times New Roman" w:cs="Times New Roman"/>
          <w:sz w:val="24"/>
          <w:szCs w:val="24"/>
        </w:rPr>
        <w:t xml:space="preserve">The 2023 </w:t>
      </w:r>
      <w:r w:rsidR="00D2506C" w:rsidRPr="00240960">
        <w:rPr>
          <w:rFonts w:ascii="Times New Roman" w:hAnsi="Times New Roman" w:cs="Times New Roman"/>
          <w:sz w:val="24"/>
          <w:szCs w:val="24"/>
        </w:rPr>
        <w:lastRenderedPageBreak/>
        <w:t xml:space="preserve">guidelines emphasise telerehabilitation, allowing </w:t>
      </w:r>
      <w:r w:rsidR="00D2506C">
        <w:rPr>
          <w:rFonts w:ascii="Times New Roman" w:hAnsi="Times New Roman" w:cs="Times New Roman"/>
          <w:sz w:val="24"/>
          <w:szCs w:val="24"/>
        </w:rPr>
        <w:t>taps</w:t>
      </w:r>
      <w:r w:rsidR="00D2506C" w:rsidRPr="00240960">
        <w:rPr>
          <w:rFonts w:ascii="Times New Roman" w:hAnsi="Times New Roman" w:cs="Times New Roman"/>
          <w:sz w:val="24"/>
          <w:szCs w:val="24"/>
        </w:rPr>
        <w:t xml:space="preserve"> to support patients remotely </w:t>
      </w:r>
      <w:r w:rsidR="00D2506C">
        <w:rPr>
          <w:rFonts w:ascii="Times New Roman" w:hAnsi="Times New Roman" w:cs="Times New Roman"/>
          <w:sz w:val="24"/>
          <w:szCs w:val="24"/>
        </w:rPr>
        <w:t>with</w:t>
      </w:r>
      <w:r w:rsidR="00D2506C" w:rsidRPr="00240960">
        <w:rPr>
          <w:rFonts w:ascii="Times New Roman" w:hAnsi="Times New Roman" w:cs="Times New Roman"/>
          <w:sz w:val="24"/>
          <w:szCs w:val="24"/>
        </w:rPr>
        <w:t xml:space="preserve"> digital tools</w:t>
      </w:r>
      <w:r w:rsidR="00D2506C">
        <w:rPr>
          <w:rFonts w:ascii="Times New Roman" w:hAnsi="Times New Roman" w:cs="Times New Roman"/>
          <w:sz w:val="24"/>
          <w:szCs w:val="24"/>
        </w:rPr>
        <w:t xml:space="preserve"> </w:t>
      </w:r>
      <w:r w:rsidR="00D2506C" w:rsidRPr="00240960">
        <w:rPr>
          <w:rFonts w:ascii="Times New Roman" w:hAnsi="Times New Roman" w:cs="Times New Roman"/>
          <w:sz w:val="24"/>
          <w:szCs w:val="24"/>
        </w:rPr>
        <w:t>such as apps for speech therapy or mobility exercises</w:t>
      </w:r>
      <w:r w:rsidR="00D2506C">
        <w:rPr>
          <w:rFonts w:ascii="Times New Roman" w:hAnsi="Times New Roman" w:cs="Times New Roman"/>
          <w:sz w:val="24"/>
          <w:szCs w:val="24"/>
        </w:rPr>
        <w:t xml:space="preserve"> (NICE, 2023).</w:t>
      </w:r>
    </w:p>
    <w:p w14:paraId="0A9C20C7" w14:textId="53D3EBC7" w:rsidR="00365845" w:rsidRPr="00240960" w:rsidRDefault="00365845" w:rsidP="009512E2">
      <w:pPr>
        <w:tabs>
          <w:tab w:val="num" w:pos="720"/>
        </w:tabs>
        <w:spacing w:line="360" w:lineRule="auto"/>
        <w:rPr>
          <w:rFonts w:ascii="Times New Roman" w:hAnsi="Times New Roman" w:cs="Times New Roman"/>
          <w:sz w:val="24"/>
          <w:szCs w:val="24"/>
        </w:rPr>
      </w:pPr>
      <w:r w:rsidRPr="00240960">
        <w:rPr>
          <w:rFonts w:ascii="Times New Roman" w:hAnsi="Times New Roman" w:cs="Times New Roman"/>
          <w:sz w:val="24"/>
          <w:szCs w:val="24"/>
        </w:rPr>
        <w:t xml:space="preserve">Based on the findings within the report, the following recommendations are proposed in order to improve the support that the </w:t>
      </w:r>
      <w:r w:rsidR="002251CD">
        <w:rPr>
          <w:rFonts w:ascii="Times New Roman" w:hAnsi="Times New Roman" w:cs="Times New Roman"/>
          <w:sz w:val="24"/>
          <w:szCs w:val="24"/>
        </w:rPr>
        <w:t>tap</w:t>
      </w:r>
      <w:r w:rsidRPr="00240960">
        <w:rPr>
          <w:rFonts w:ascii="Times New Roman" w:hAnsi="Times New Roman" w:cs="Times New Roman"/>
          <w:sz w:val="24"/>
          <w:szCs w:val="24"/>
        </w:rPr>
        <w:t xml:space="preserve"> gives to a patient at home within their care.</w:t>
      </w:r>
    </w:p>
    <w:p w14:paraId="22A21B6E" w14:textId="4B3E8DCC" w:rsidR="00365845" w:rsidRPr="00240960" w:rsidRDefault="00365845" w:rsidP="009512E2">
      <w:pPr>
        <w:spacing w:before="100" w:beforeAutospacing="1" w:after="100" w:afterAutospacing="1" w:line="360" w:lineRule="auto"/>
        <w:rPr>
          <w:rFonts w:ascii="Times New Roman" w:eastAsia="Times New Roman" w:hAnsi="Times New Roman" w:cs="Times New Roman"/>
          <w:sz w:val="24"/>
          <w:szCs w:val="24"/>
          <w:lang w:eastAsia="en-GB"/>
        </w:rPr>
      </w:pPr>
      <w:r w:rsidRPr="00240960">
        <w:rPr>
          <w:rFonts w:ascii="Times New Roman" w:eastAsia="Times New Roman" w:hAnsi="Times New Roman" w:cs="Times New Roman"/>
          <w:sz w:val="24"/>
          <w:szCs w:val="24"/>
          <w:lang w:eastAsia="en-GB"/>
        </w:rPr>
        <w:t xml:space="preserve">Enhanced Training – </w:t>
      </w:r>
      <w:r w:rsidR="002251CD">
        <w:rPr>
          <w:rFonts w:ascii="Times New Roman" w:eastAsia="Times New Roman" w:hAnsi="Times New Roman" w:cs="Times New Roman"/>
          <w:sz w:val="24"/>
          <w:szCs w:val="24"/>
          <w:lang w:eastAsia="en-GB"/>
        </w:rPr>
        <w:t>Tap’</w:t>
      </w:r>
      <w:r w:rsidRPr="00240960">
        <w:rPr>
          <w:rFonts w:ascii="Times New Roman" w:eastAsia="Times New Roman" w:hAnsi="Times New Roman" w:cs="Times New Roman"/>
          <w:sz w:val="24"/>
          <w:szCs w:val="24"/>
          <w:lang w:eastAsia="en-GB"/>
        </w:rPr>
        <w:t xml:space="preserve">s should receive specialised training in telerehabilitation and psychological support to align with the 2023 guidelines </w:t>
      </w:r>
    </w:p>
    <w:p w14:paraId="40031A16" w14:textId="29F92C70" w:rsidR="00365845" w:rsidRPr="00240960" w:rsidRDefault="00365845" w:rsidP="009512E2">
      <w:pPr>
        <w:spacing w:before="100" w:beforeAutospacing="1" w:after="100" w:afterAutospacing="1" w:line="360" w:lineRule="auto"/>
        <w:rPr>
          <w:rFonts w:ascii="Times New Roman" w:eastAsia="Times New Roman" w:hAnsi="Times New Roman" w:cs="Times New Roman"/>
          <w:sz w:val="24"/>
          <w:szCs w:val="24"/>
          <w:lang w:eastAsia="en-GB"/>
        </w:rPr>
      </w:pPr>
      <w:r w:rsidRPr="00240960">
        <w:rPr>
          <w:rFonts w:ascii="Times New Roman" w:eastAsia="Times New Roman" w:hAnsi="Times New Roman" w:cs="Times New Roman"/>
          <w:sz w:val="24"/>
          <w:szCs w:val="24"/>
          <w:lang w:eastAsia="en-GB"/>
        </w:rPr>
        <w:t xml:space="preserve">Early Intervention – Stroke patients should be assigned a </w:t>
      </w:r>
      <w:r w:rsidR="002251CD">
        <w:rPr>
          <w:rFonts w:ascii="Times New Roman" w:eastAsia="Times New Roman" w:hAnsi="Times New Roman" w:cs="Times New Roman"/>
          <w:sz w:val="24"/>
          <w:szCs w:val="24"/>
          <w:lang w:eastAsia="en-GB"/>
        </w:rPr>
        <w:t>tap</w:t>
      </w:r>
      <w:r w:rsidRPr="00240960">
        <w:rPr>
          <w:rFonts w:ascii="Times New Roman" w:eastAsia="Times New Roman" w:hAnsi="Times New Roman" w:cs="Times New Roman"/>
          <w:sz w:val="24"/>
          <w:szCs w:val="24"/>
          <w:lang w:eastAsia="en-GB"/>
        </w:rPr>
        <w:t xml:space="preserve"> immediately after hospital discharge to ensure continuity of care.</w:t>
      </w:r>
    </w:p>
    <w:p w14:paraId="520C90A3" w14:textId="7FDF716B" w:rsidR="00365845" w:rsidRPr="00240960" w:rsidRDefault="00365845" w:rsidP="009512E2">
      <w:pPr>
        <w:spacing w:before="100" w:beforeAutospacing="1" w:after="100" w:afterAutospacing="1" w:line="360" w:lineRule="auto"/>
        <w:rPr>
          <w:rFonts w:ascii="Times New Roman" w:eastAsia="Times New Roman" w:hAnsi="Times New Roman" w:cs="Times New Roman"/>
          <w:sz w:val="24"/>
          <w:szCs w:val="24"/>
          <w:lang w:eastAsia="en-GB"/>
        </w:rPr>
      </w:pPr>
      <w:r w:rsidRPr="00240960">
        <w:rPr>
          <w:rFonts w:ascii="Times New Roman" w:eastAsia="Times New Roman" w:hAnsi="Times New Roman" w:cs="Times New Roman"/>
          <w:sz w:val="24"/>
          <w:szCs w:val="24"/>
          <w:lang w:eastAsia="en-GB"/>
        </w:rPr>
        <w:t>Community Integration – T</w:t>
      </w:r>
      <w:r w:rsidR="002251CD">
        <w:rPr>
          <w:rFonts w:ascii="Times New Roman" w:eastAsia="Times New Roman" w:hAnsi="Times New Roman" w:cs="Times New Roman"/>
          <w:sz w:val="24"/>
          <w:szCs w:val="24"/>
          <w:lang w:eastAsia="en-GB"/>
        </w:rPr>
        <w:t>ap’</w:t>
      </w:r>
      <w:r w:rsidRPr="00240960">
        <w:rPr>
          <w:rFonts w:ascii="Times New Roman" w:eastAsia="Times New Roman" w:hAnsi="Times New Roman" w:cs="Times New Roman"/>
          <w:sz w:val="24"/>
          <w:szCs w:val="24"/>
          <w:lang w:eastAsia="en-GB"/>
        </w:rPr>
        <w:t>s should facilitate social participation programmes to improve mental well-being and reduce isolation.</w:t>
      </w:r>
    </w:p>
    <w:p w14:paraId="74C77B9A" w14:textId="7615AEDC" w:rsidR="00FA7B3A" w:rsidRDefault="00FA7B3A" w:rsidP="00BF2A38">
      <w:pPr>
        <w:spacing w:before="100" w:beforeAutospacing="1" w:after="100" w:afterAutospacing="1" w:line="360" w:lineRule="auto"/>
        <w:rPr>
          <w:rFonts w:ascii="Times New Roman" w:hAnsi="Times New Roman" w:cs="Times New Roman"/>
          <w:sz w:val="24"/>
          <w:szCs w:val="24"/>
          <w:u w:val="single"/>
        </w:rPr>
      </w:pPr>
    </w:p>
    <w:p w14:paraId="4CEE0605" w14:textId="4EA1664E" w:rsidR="001D4073" w:rsidRDefault="001D4073" w:rsidP="00BF2A38">
      <w:pPr>
        <w:spacing w:before="100" w:beforeAutospacing="1" w:after="100" w:afterAutospacing="1" w:line="360" w:lineRule="auto"/>
        <w:rPr>
          <w:rFonts w:ascii="Times New Roman" w:hAnsi="Times New Roman" w:cs="Times New Roman"/>
          <w:sz w:val="24"/>
          <w:szCs w:val="24"/>
          <w:u w:val="single"/>
        </w:rPr>
      </w:pPr>
    </w:p>
    <w:p w14:paraId="0D4B9EA8" w14:textId="77777777" w:rsidR="001D4073" w:rsidRDefault="001D4073" w:rsidP="00BF2A38">
      <w:pPr>
        <w:spacing w:before="100" w:beforeAutospacing="1" w:after="100" w:afterAutospacing="1" w:line="360" w:lineRule="auto"/>
        <w:rPr>
          <w:rFonts w:ascii="Times New Roman" w:hAnsi="Times New Roman" w:cs="Times New Roman"/>
          <w:sz w:val="24"/>
          <w:szCs w:val="24"/>
          <w:u w:val="single"/>
        </w:rPr>
      </w:pPr>
    </w:p>
    <w:p w14:paraId="3F66A109" w14:textId="77777777" w:rsidR="001D4073" w:rsidRDefault="001D4073" w:rsidP="00BF2A38">
      <w:pPr>
        <w:spacing w:before="100" w:beforeAutospacing="1" w:after="100" w:afterAutospacing="1" w:line="360" w:lineRule="auto"/>
        <w:rPr>
          <w:rFonts w:ascii="Times New Roman" w:hAnsi="Times New Roman" w:cs="Times New Roman"/>
          <w:sz w:val="24"/>
          <w:szCs w:val="24"/>
          <w:u w:val="single"/>
        </w:rPr>
      </w:pPr>
    </w:p>
    <w:p w14:paraId="3362D4B2" w14:textId="77777777" w:rsidR="001D4073" w:rsidRDefault="001D4073" w:rsidP="00BF2A38">
      <w:pPr>
        <w:spacing w:before="100" w:beforeAutospacing="1" w:after="100" w:afterAutospacing="1" w:line="360" w:lineRule="auto"/>
        <w:rPr>
          <w:rFonts w:ascii="Times New Roman" w:hAnsi="Times New Roman" w:cs="Times New Roman"/>
          <w:sz w:val="24"/>
          <w:szCs w:val="24"/>
          <w:u w:val="single"/>
        </w:rPr>
      </w:pPr>
    </w:p>
    <w:p w14:paraId="30AAB537" w14:textId="77777777" w:rsidR="00C60420" w:rsidRDefault="00C60420" w:rsidP="00BF2A38">
      <w:pPr>
        <w:spacing w:before="100" w:beforeAutospacing="1" w:after="100" w:afterAutospacing="1" w:line="360" w:lineRule="auto"/>
        <w:rPr>
          <w:rFonts w:ascii="Times New Roman" w:hAnsi="Times New Roman" w:cs="Times New Roman"/>
          <w:sz w:val="24"/>
          <w:szCs w:val="24"/>
          <w:u w:val="single"/>
        </w:rPr>
      </w:pPr>
    </w:p>
    <w:p w14:paraId="57C131CF" w14:textId="77777777" w:rsidR="00C60420" w:rsidRDefault="00C60420" w:rsidP="00BF2A38">
      <w:pPr>
        <w:spacing w:before="100" w:beforeAutospacing="1" w:after="100" w:afterAutospacing="1" w:line="360" w:lineRule="auto"/>
        <w:rPr>
          <w:rFonts w:ascii="Times New Roman" w:hAnsi="Times New Roman" w:cs="Times New Roman"/>
          <w:sz w:val="24"/>
          <w:szCs w:val="24"/>
          <w:u w:val="single"/>
        </w:rPr>
      </w:pPr>
    </w:p>
    <w:p w14:paraId="182D9CAE" w14:textId="77777777" w:rsidR="00C60420" w:rsidRDefault="00C60420" w:rsidP="00BF2A38">
      <w:pPr>
        <w:spacing w:before="100" w:beforeAutospacing="1" w:after="100" w:afterAutospacing="1" w:line="360" w:lineRule="auto"/>
        <w:rPr>
          <w:rFonts w:ascii="Times New Roman" w:hAnsi="Times New Roman" w:cs="Times New Roman"/>
          <w:sz w:val="24"/>
          <w:szCs w:val="24"/>
          <w:u w:val="single"/>
        </w:rPr>
      </w:pPr>
    </w:p>
    <w:p w14:paraId="490C3409" w14:textId="77777777" w:rsidR="00C60420" w:rsidRDefault="00C60420" w:rsidP="00BF2A38">
      <w:pPr>
        <w:spacing w:before="100" w:beforeAutospacing="1" w:after="100" w:afterAutospacing="1" w:line="360" w:lineRule="auto"/>
        <w:rPr>
          <w:rFonts w:ascii="Times New Roman" w:hAnsi="Times New Roman" w:cs="Times New Roman"/>
          <w:sz w:val="24"/>
          <w:szCs w:val="24"/>
          <w:u w:val="single"/>
        </w:rPr>
      </w:pPr>
    </w:p>
    <w:p w14:paraId="10FDCA34" w14:textId="77777777" w:rsidR="008F473A" w:rsidRDefault="008F473A" w:rsidP="00BF2A38">
      <w:pPr>
        <w:spacing w:before="100" w:beforeAutospacing="1" w:after="100" w:afterAutospacing="1" w:line="360" w:lineRule="auto"/>
        <w:rPr>
          <w:rFonts w:ascii="Times New Roman" w:hAnsi="Times New Roman" w:cs="Times New Roman"/>
          <w:sz w:val="24"/>
          <w:szCs w:val="24"/>
          <w:u w:val="single"/>
        </w:rPr>
      </w:pPr>
    </w:p>
    <w:p w14:paraId="66BD724B" w14:textId="77777777" w:rsidR="008F473A" w:rsidRDefault="008F473A" w:rsidP="00BF2A38">
      <w:pPr>
        <w:spacing w:before="100" w:beforeAutospacing="1" w:after="100" w:afterAutospacing="1" w:line="360" w:lineRule="auto"/>
        <w:rPr>
          <w:rFonts w:ascii="Times New Roman" w:hAnsi="Times New Roman" w:cs="Times New Roman"/>
          <w:sz w:val="24"/>
          <w:szCs w:val="24"/>
          <w:u w:val="single"/>
        </w:rPr>
      </w:pPr>
    </w:p>
    <w:p w14:paraId="201C8CE3" w14:textId="77777777" w:rsidR="008F473A" w:rsidRDefault="008F473A" w:rsidP="00BF2A38">
      <w:pPr>
        <w:spacing w:before="100" w:beforeAutospacing="1" w:after="100" w:afterAutospacing="1" w:line="360" w:lineRule="auto"/>
        <w:rPr>
          <w:rFonts w:ascii="Times New Roman" w:hAnsi="Times New Roman" w:cs="Times New Roman"/>
          <w:sz w:val="24"/>
          <w:szCs w:val="24"/>
          <w:u w:val="single"/>
        </w:rPr>
      </w:pPr>
    </w:p>
    <w:p w14:paraId="6E9AA636" w14:textId="0CD69B9D" w:rsidR="00645AD2" w:rsidRPr="00BF2A38" w:rsidRDefault="00645AD2" w:rsidP="00BF2A38">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u w:val="single"/>
        </w:rPr>
        <w:lastRenderedPageBreak/>
        <w:t xml:space="preserve">Reference list </w:t>
      </w:r>
    </w:p>
    <w:p w14:paraId="5B96AF5B" w14:textId="3A289399" w:rsidR="003B0503" w:rsidRDefault="003B0503" w:rsidP="003B0503">
      <w:pPr>
        <w:tabs>
          <w:tab w:val="left" w:pos="3115"/>
        </w:tabs>
        <w:rPr>
          <w:rFonts w:ascii="Times New Roman" w:hAnsi="Times New Roman" w:cs="Times New Roman"/>
          <w:sz w:val="24"/>
          <w:szCs w:val="24"/>
          <w:u w:val="single"/>
        </w:rPr>
      </w:pPr>
    </w:p>
    <w:p w14:paraId="320E4FC0" w14:textId="4AC5B522" w:rsidR="0063621E" w:rsidRDefault="0063621E" w:rsidP="0063621E">
      <w:pPr>
        <w:tabs>
          <w:tab w:val="left" w:pos="3115"/>
        </w:tabs>
        <w:rPr>
          <w:rFonts w:ascii="Times New Roman" w:hAnsi="Times New Roman" w:cs="Times New Roman"/>
          <w:sz w:val="24"/>
          <w:szCs w:val="24"/>
        </w:rPr>
      </w:pPr>
      <w:r>
        <w:rPr>
          <w:color w:val="FF0000"/>
        </w:rPr>
        <w:t xml:space="preserve"> </w:t>
      </w:r>
      <w:r w:rsidRPr="00CE153D">
        <w:rPr>
          <w:rFonts w:ascii="Times New Roman" w:hAnsi="Times New Roman" w:cs="Times New Roman"/>
          <w:sz w:val="24"/>
          <w:szCs w:val="24"/>
        </w:rPr>
        <w:t xml:space="preserve">Abubakar, S., </w:t>
      </w:r>
      <w:proofErr w:type="spellStart"/>
      <w:r w:rsidRPr="00CE153D">
        <w:rPr>
          <w:rFonts w:ascii="Times New Roman" w:hAnsi="Times New Roman" w:cs="Times New Roman"/>
          <w:sz w:val="24"/>
          <w:szCs w:val="24"/>
        </w:rPr>
        <w:t>Obiako</w:t>
      </w:r>
      <w:proofErr w:type="spellEnd"/>
      <w:r w:rsidRPr="00CE153D">
        <w:rPr>
          <w:rFonts w:ascii="Times New Roman" w:hAnsi="Times New Roman" w:cs="Times New Roman"/>
          <w:sz w:val="24"/>
          <w:szCs w:val="24"/>
        </w:rPr>
        <w:t xml:space="preserve">, O., Isa, M., &amp; </w:t>
      </w:r>
      <w:proofErr w:type="spellStart"/>
      <w:r w:rsidRPr="00CE153D">
        <w:rPr>
          <w:rFonts w:ascii="Times New Roman" w:hAnsi="Times New Roman" w:cs="Times New Roman"/>
          <w:sz w:val="24"/>
          <w:szCs w:val="24"/>
        </w:rPr>
        <w:t>Jamoh</w:t>
      </w:r>
      <w:proofErr w:type="spellEnd"/>
      <w:r w:rsidRPr="00CE153D">
        <w:rPr>
          <w:rFonts w:ascii="Times New Roman" w:hAnsi="Times New Roman" w:cs="Times New Roman"/>
          <w:sz w:val="24"/>
          <w:szCs w:val="24"/>
        </w:rPr>
        <w:t>, B. (2015)</w:t>
      </w:r>
      <w:r>
        <w:rPr>
          <w:rFonts w:ascii="Times New Roman" w:hAnsi="Times New Roman" w:cs="Times New Roman"/>
          <w:sz w:val="24"/>
          <w:szCs w:val="24"/>
        </w:rPr>
        <w:t xml:space="preserve"> </w:t>
      </w:r>
      <w:r w:rsidRPr="00CE153D">
        <w:rPr>
          <w:rFonts w:ascii="Times New Roman" w:hAnsi="Times New Roman" w:cs="Times New Roman"/>
          <w:i/>
          <w:iCs/>
          <w:sz w:val="24"/>
          <w:szCs w:val="24"/>
        </w:rPr>
        <w:t>Blood pressure control in long-term stroke survivors evaluated one year post stroke. The Nigerian Postgraduate Medical Journal</w:t>
      </w:r>
      <w:r w:rsidRPr="00CE153D">
        <w:rPr>
          <w:rFonts w:ascii="Times New Roman" w:hAnsi="Times New Roman" w:cs="Times New Roman"/>
          <w:sz w:val="24"/>
          <w:szCs w:val="24"/>
        </w:rPr>
        <w:t xml:space="preserve">, 22(1), 56–60. </w:t>
      </w:r>
      <w:r>
        <w:rPr>
          <w:rFonts w:ascii="Times New Roman" w:hAnsi="Times New Roman" w:cs="Times New Roman"/>
          <w:sz w:val="24"/>
          <w:szCs w:val="24"/>
        </w:rPr>
        <w:t xml:space="preserve">Available at: </w:t>
      </w:r>
      <w:hyperlink r:id="rId9" w:history="1">
        <w:r w:rsidR="002F7B46" w:rsidRPr="001D4073">
          <w:rPr>
            <w:rStyle w:val="Hyperlink"/>
            <w:rFonts w:ascii="Times New Roman" w:hAnsi="Times New Roman" w:cs="Times New Roman"/>
            <w:color w:val="auto"/>
            <w:sz w:val="24"/>
            <w:szCs w:val="24"/>
          </w:rPr>
          <w:t>https://doi.org/10.4103/1117-1936.163368</w:t>
        </w:r>
      </w:hyperlink>
    </w:p>
    <w:p w14:paraId="6AA0E046" w14:textId="5A93DFDB" w:rsidR="002F7B46" w:rsidRPr="002F7B46" w:rsidRDefault="002F7B46" w:rsidP="0063621E">
      <w:pPr>
        <w:tabs>
          <w:tab w:val="left" w:pos="3115"/>
        </w:tabs>
        <w:rPr>
          <w:rFonts w:ascii="Times New Roman" w:hAnsi="Times New Roman" w:cs="Times New Roman"/>
          <w:sz w:val="24"/>
          <w:szCs w:val="24"/>
        </w:rPr>
      </w:pPr>
      <w:bookmarkStart w:id="0" w:name="_Hlk197532363"/>
      <w:proofErr w:type="spellStart"/>
      <w:r w:rsidRPr="002F7B46">
        <w:rPr>
          <w:rFonts w:ascii="Times New Roman" w:hAnsi="Times New Roman" w:cs="Times New Roman"/>
          <w:sz w:val="24"/>
          <w:szCs w:val="24"/>
        </w:rPr>
        <w:t>Almhdawi</w:t>
      </w:r>
      <w:proofErr w:type="spellEnd"/>
      <w:r w:rsidRPr="002F7B46">
        <w:rPr>
          <w:rFonts w:ascii="Times New Roman" w:hAnsi="Times New Roman" w:cs="Times New Roman"/>
          <w:sz w:val="24"/>
          <w:szCs w:val="24"/>
        </w:rPr>
        <w:t>, K</w:t>
      </w:r>
      <w:bookmarkEnd w:id="0"/>
      <w:r w:rsidRPr="002F7B46">
        <w:rPr>
          <w:rFonts w:ascii="Times New Roman" w:hAnsi="Times New Roman" w:cs="Times New Roman"/>
          <w:sz w:val="24"/>
          <w:szCs w:val="24"/>
        </w:rPr>
        <w:t xml:space="preserve">. A., Mathiowetz, V. G., White, M., &amp; </w:t>
      </w:r>
      <w:proofErr w:type="spellStart"/>
      <w:r w:rsidRPr="002F7B46">
        <w:rPr>
          <w:rFonts w:ascii="Times New Roman" w:hAnsi="Times New Roman" w:cs="Times New Roman"/>
          <w:sz w:val="24"/>
          <w:szCs w:val="24"/>
        </w:rPr>
        <w:t>delMas</w:t>
      </w:r>
      <w:proofErr w:type="spellEnd"/>
      <w:r w:rsidRPr="002F7B46">
        <w:rPr>
          <w:rFonts w:ascii="Times New Roman" w:hAnsi="Times New Roman" w:cs="Times New Roman"/>
          <w:sz w:val="24"/>
          <w:szCs w:val="24"/>
        </w:rPr>
        <w:t>, R. C. (2016). Efficacy of Occupational Therapy Task‐oriented Approach in Upper Extremity Post‐</w:t>
      </w:r>
      <w:r w:rsidR="00D50915" w:rsidRPr="002F7B46">
        <w:rPr>
          <w:rFonts w:ascii="Times New Roman" w:hAnsi="Times New Roman" w:cs="Times New Roman"/>
          <w:sz w:val="24"/>
          <w:szCs w:val="24"/>
        </w:rPr>
        <w:t>Stroke</w:t>
      </w:r>
      <w:r w:rsidRPr="002F7B46">
        <w:rPr>
          <w:rFonts w:ascii="Times New Roman" w:hAnsi="Times New Roman" w:cs="Times New Roman"/>
          <w:sz w:val="24"/>
          <w:szCs w:val="24"/>
        </w:rPr>
        <w:t xml:space="preserve"> Rehabilitation. Occupational Therapy International, 23(4), 444–456. https://doi.org/10.1002/oti.1447</w:t>
      </w:r>
    </w:p>
    <w:p w14:paraId="6A163C1C" w14:textId="727437A8" w:rsidR="0063621E" w:rsidRDefault="0063621E" w:rsidP="00B355C7">
      <w:pPr>
        <w:tabs>
          <w:tab w:val="left" w:pos="3115"/>
        </w:tabs>
        <w:spacing w:line="240" w:lineRule="auto"/>
        <w:rPr>
          <w:rFonts w:ascii="Times New Roman" w:hAnsi="Times New Roman" w:cs="Times New Roman"/>
          <w:sz w:val="24"/>
          <w:szCs w:val="24"/>
        </w:rPr>
      </w:pPr>
      <w:r w:rsidRPr="003B0503">
        <w:rPr>
          <w:rFonts w:ascii="Times New Roman" w:hAnsi="Times New Roman" w:cs="Times New Roman"/>
          <w:color w:val="2A2A2A"/>
          <w:sz w:val="24"/>
          <w:szCs w:val="24"/>
          <w:shd w:val="clear" w:color="auto" w:fill="FFFFFF"/>
        </w:rPr>
        <w:t>Amit Arora</w:t>
      </w:r>
      <w:r>
        <w:rPr>
          <w:rFonts w:ascii="Times New Roman" w:hAnsi="Times New Roman" w:cs="Times New Roman"/>
          <w:color w:val="2A2A2A"/>
          <w:sz w:val="24"/>
          <w:szCs w:val="24"/>
          <w:shd w:val="clear" w:color="auto" w:fill="FFFFFF"/>
        </w:rPr>
        <w:t xml:space="preserve"> (2022) </w:t>
      </w:r>
      <w:r w:rsidRPr="00053E60">
        <w:rPr>
          <w:rFonts w:ascii="Times New Roman" w:hAnsi="Times New Roman" w:cs="Times New Roman"/>
          <w:i/>
          <w:iCs/>
          <w:color w:val="2A2A2A"/>
          <w:sz w:val="24"/>
          <w:szCs w:val="24"/>
          <w:shd w:val="clear" w:color="auto" w:fill="FFFFFF"/>
        </w:rPr>
        <w:t>Time to move again: from deconditioning to reconditioning, </w:t>
      </w:r>
      <w:r w:rsidRPr="00053E60">
        <w:rPr>
          <w:rFonts w:ascii="Times New Roman" w:hAnsi="Times New Roman" w:cs="Times New Roman"/>
          <w:i/>
          <w:iCs/>
          <w:color w:val="2A2A2A"/>
          <w:sz w:val="24"/>
          <w:szCs w:val="24"/>
          <w:bdr w:val="none" w:sz="0" w:space="0" w:color="auto" w:frame="1"/>
          <w:shd w:val="clear" w:color="auto" w:fill="FFFFFF"/>
        </w:rPr>
        <w:t>Age and Ageing</w:t>
      </w:r>
      <w:r w:rsidRPr="00053E60">
        <w:rPr>
          <w:rFonts w:ascii="Times New Roman" w:hAnsi="Times New Roman" w:cs="Times New Roman"/>
          <w:i/>
          <w:iCs/>
          <w:color w:val="2A2A2A"/>
          <w:sz w:val="24"/>
          <w:szCs w:val="24"/>
          <w:shd w:val="clear" w:color="auto" w:fill="FFFFFF"/>
        </w:rPr>
        <w:t>,</w:t>
      </w:r>
      <w:r w:rsidRPr="003B0503">
        <w:rPr>
          <w:rFonts w:ascii="Times New Roman" w:hAnsi="Times New Roman" w:cs="Times New Roman"/>
          <w:color w:val="2A2A2A"/>
          <w:sz w:val="24"/>
          <w:szCs w:val="24"/>
          <w:shd w:val="clear" w:color="auto" w:fill="FFFFFF"/>
        </w:rPr>
        <w:t xml:space="preserve"> Volume 51, Issue 2</w:t>
      </w:r>
      <w:r>
        <w:rPr>
          <w:rFonts w:ascii="Times New Roman" w:hAnsi="Times New Roman" w:cs="Times New Roman"/>
          <w:color w:val="2A2A2A"/>
          <w:sz w:val="24"/>
          <w:szCs w:val="24"/>
          <w:shd w:val="clear" w:color="auto" w:fill="FFFFFF"/>
        </w:rPr>
        <w:t xml:space="preserve">. Available at: </w:t>
      </w:r>
      <w:r w:rsidRPr="00053E60">
        <w:rPr>
          <w:rFonts w:ascii="Times New Roman" w:hAnsi="Times New Roman" w:cs="Times New Roman"/>
          <w:sz w:val="24"/>
          <w:szCs w:val="24"/>
          <w:bdr w:val="none" w:sz="0" w:space="0" w:color="auto" w:frame="1"/>
          <w:shd w:val="clear" w:color="auto" w:fill="FFFFFF"/>
        </w:rPr>
        <w:t xml:space="preserve">https://doi.org/10.1093/ageing/afab227 </w:t>
      </w:r>
    </w:p>
    <w:p w14:paraId="720CE353" w14:textId="77777777" w:rsidR="0063621E" w:rsidRPr="00E51987" w:rsidRDefault="0063621E" w:rsidP="00E51987">
      <w:pPr>
        <w:rPr>
          <w:rFonts w:ascii="Times New Roman" w:hAnsi="Times New Roman" w:cs="Times New Roman"/>
          <w:sz w:val="24"/>
          <w:szCs w:val="24"/>
        </w:rPr>
      </w:pPr>
      <w:r>
        <w:rPr>
          <w:rFonts w:ascii="Times New Roman" w:hAnsi="Times New Roman" w:cs="Times New Roman"/>
          <w:sz w:val="24"/>
          <w:szCs w:val="24"/>
        </w:rPr>
        <w:t xml:space="preserve">Chartered society of physiotherapy (2012) </w:t>
      </w:r>
      <w:r>
        <w:rPr>
          <w:rFonts w:ascii="Times New Roman" w:hAnsi="Times New Roman" w:cs="Times New Roman"/>
          <w:i/>
          <w:iCs/>
          <w:sz w:val="24"/>
          <w:szCs w:val="24"/>
        </w:rPr>
        <w:t xml:space="preserve">Quality assurance standards. </w:t>
      </w:r>
      <w:r>
        <w:rPr>
          <w:rFonts w:ascii="Times New Roman" w:hAnsi="Times New Roman" w:cs="Times New Roman"/>
          <w:sz w:val="24"/>
          <w:szCs w:val="24"/>
        </w:rPr>
        <w:t xml:space="preserve">Available at: </w:t>
      </w:r>
      <w:r w:rsidRPr="00E51987">
        <w:rPr>
          <w:rFonts w:ascii="Times New Roman" w:hAnsi="Times New Roman" w:cs="Times New Roman"/>
          <w:sz w:val="24"/>
          <w:szCs w:val="24"/>
        </w:rPr>
        <w:t>https://www.csp.org.uk/system/files/csp_quality_assurance_standards.pdf</w:t>
      </w:r>
      <w:r>
        <w:rPr>
          <w:rFonts w:ascii="Times New Roman" w:hAnsi="Times New Roman" w:cs="Times New Roman"/>
          <w:sz w:val="24"/>
          <w:szCs w:val="24"/>
        </w:rPr>
        <w:t xml:space="preserve"> (Accessed May 2025)</w:t>
      </w:r>
    </w:p>
    <w:p w14:paraId="7379C93B" w14:textId="77777777" w:rsidR="0063621E" w:rsidRPr="003B0503" w:rsidRDefault="0063621E" w:rsidP="00FA296C">
      <w:pPr>
        <w:tabs>
          <w:tab w:val="left" w:pos="3115"/>
        </w:tabs>
        <w:spacing w:line="240" w:lineRule="auto"/>
        <w:rPr>
          <w:rFonts w:ascii="Times New Roman" w:hAnsi="Times New Roman" w:cs="Times New Roman"/>
          <w:sz w:val="24"/>
          <w:szCs w:val="24"/>
        </w:rPr>
      </w:pPr>
      <w:r w:rsidRPr="003B0503">
        <w:rPr>
          <w:rFonts w:ascii="Times New Roman" w:hAnsi="Times New Roman" w:cs="Times New Roman"/>
          <w:sz w:val="24"/>
          <w:szCs w:val="24"/>
        </w:rPr>
        <w:t xml:space="preserve">Choi, H. G., Lim, J.-S., Lim, H., Kim, S. Y., &amp; </w:t>
      </w:r>
      <w:proofErr w:type="spellStart"/>
      <w:r w:rsidRPr="003B0503">
        <w:rPr>
          <w:rFonts w:ascii="Times New Roman" w:hAnsi="Times New Roman" w:cs="Times New Roman"/>
          <w:sz w:val="24"/>
          <w:szCs w:val="24"/>
        </w:rPr>
        <w:t>Montecucco</w:t>
      </w:r>
      <w:proofErr w:type="spellEnd"/>
      <w:r w:rsidRPr="003B0503">
        <w:rPr>
          <w:rFonts w:ascii="Times New Roman" w:hAnsi="Times New Roman" w:cs="Times New Roman"/>
          <w:sz w:val="24"/>
          <w:szCs w:val="24"/>
        </w:rPr>
        <w:t xml:space="preserve">, F. (2019). </w:t>
      </w:r>
      <w:r w:rsidRPr="00B55411">
        <w:rPr>
          <w:rFonts w:ascii="Times New Roman" w:hAnsi="Times New Roman" w:cs="Times New Roman"/>
          <w:i/>
          <w:iCs/>
          <w:sz w:val="24"/>
          <w:szCs w:val="24"/>
        </w:rPr>
        <w:t>Analysis of the Relationship between Adult Asthma and Stroke: A Longitudinal Follow-Up Study Using the Korean National Sample Cohort.</w:t>
      </w:r>
      <w:r w:rsidRPr="003B0503">
        <w:rPr>
          <w:rFonts w:ascii="Times New Roman" w:hAnsi="Times New Roman" w:cs="Times New Roman"/>
          <w:sz w:val="24"/>
          <w:szCs w:val="24"/>
        </w:rPr>
        <w:t xml:space="preserve"> </w:t>
      </w:r>
      <w:r w:rsidRPr="003B0503">
        <w:rPr>
          <w:rFonts w:ascii="Times New Roman" w:hAnsi="Times New Roman" w:cs="Times New Roman"/>
          <w:i/>
          <w:iCs/>
          <w:sz w:val="24"/>
          <w:szCs w:val="24"/>
        </w:rPr>
        <w:t>BioMed Research International</w:t>
      </w:r>
      <w:r>
        <w:rPr>
          <w:rFonts w:ascii="Times New Roman" w:hAnsi="Times New Roman" w:cs="Times New Roman"/>
          <w:sz w:val="24"/>
          <w:szCs w:val="24"/>
        </w:rPr>
        <w:t xml:space="preserve">. Available at: </w:t>
      </w:r>
      <w:r w:rsidRPr="00053E60">
        <w:rPr>
          <w:rFonts w:ascii="Times New Roman" w:hAnsi="Times New Roman" w:cs="Times New Roman"/>
          <w:sz w:val="24"/>
          <w:szCs w:val="24"/>
        </w:rPr>
        <w:t>https://doi.org/10.1155/2019/8919230</w:t>
      </w:r>
    </w:p>
    <w:p w14:paraId="2229D3CC" w14:textId="77777777" w:rsidR="0063621E" w:rsidRPr="00277629" w:rsidRDefault="0063621E" w:rsidP="00317672">
      <w:pPr>
        <w:rPr>
          <w:rFonts w:ascii="Times New Roman" w:eastAsia="Times New Roman" w:hAnsi="Times New Roman" w:cs="Times New Roman"/>
          <w:sz w:val="24"/>
          <w:szCs w:val="24"/>
          <w:lang w:eastAsia="en-GB"/>
        </w:rPr>
      </w:pPr>
      <w:r w:rsidRPr="00164CC7">
        <w:rPr>
          <w:rFonts w:ascii="Times New Roman" w:eastAsia="Times New Roman" w:hAnsi="Times New Roman" w:cs="Times New Roman"/>
          <w:sz w:val="24"/>
          <w:szCs w:val="24"/>
          <w:lang w:eastAsia="en-GB"/>
        </w:rPr>
        <w:t>Clarke DJ, Forster A</w:t>
      </w:r>
      <w:r>
        <w:rPr>
          <w:rFonts w:ascii="Times New Roman" w:eastAsia="Times New Roman" w:hAnsi="Times New Roman" w:cs="Times New Roman"/>
          <w:sz w:val="24"/>
          <w:szCs w:val="24"/>
          <w:lang w:eastAsia="en-GB"/>
        </w:rPr>
        <w:t xml:space="preserve"> (2015</w:t>
      </w:r>
      <w:r w:rsidRPr="00754253">
        <w:rPr>
          <w:rFonts w:ascii="Times New Roman" w:eastAsia="Times New Roman" w:hAnsi="Times New Roman" w:cs="Times New Roman"/>
          <w:i/>
          <w:iCs/>
          <w:sz w:val="24"/>
          <w:szCs w:val="24"/>
          <w:lang w:eastAsia="en-GB"/>
        </w:rPr>
        <w:t>) Improving post-stroke recovery: the role of the multidisciplinary health care team</w:t>
      </w:r>
      <w:r w:rsidRPr="00164CC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Available at: </w:t>
      </w:r>
      <w:r w:rsidRPr="00036BAC">
        <w:rPr>
          <w:rFonts w:ascii="Times New Roman" w:eastAsia="Times New Roman" w:hAnsi="Times New Roman" w:cs="Times New Roman"/>
          <w:sz w:val="24"/>
          <w:szCs w:val="24"/>
          <w:lang w:eastAsia="en-GB"/>
        </w:rPr>
        <w:t>https://pubmed.ncbi.nlm.nih.gov/26445548/</w:t>
      </w:r>
      <w:r>
        <w:rPr>
          <w:rFonts w:ascii="Times New Roman" w:eastAsia="Times New Roman" w:hAnsi="Times New Roman" w:cs="Times New Roman"/>
          <w:sz w:val="24"/>
          <w:szCs w:val="24"/>
          <w:lang w:eastAsia="en-GB"/>
        </w:rPr>
        <w:t xml:space="preserve"> (Accessed May 2025)</w:t>
      </w:r>
    </w:p>
    <w:p w14:paraId="39AEFA39" w14:textId="77777777" w:rsidR="0063621E" w:rsidRPr="005B5552" w:rsidRDefault="0063621E" w:rsidP="00645AD2">
      <w:pPr>
        <w:tabs>
          <w:tab w:val="left" w:pos="3115"/>
        </w:tabs>
        <w:rPr>
          <w:rFonts w:ascii="Times New Roman" w:hAnsi="Times New Roman" w:cs="Times New Roman"/>
          <w:sz w:val="24"/>
          <w:szCs w:val="24"/>
        </w:rPr>
      </w:pPr>
      <w:r>
        <w:rPr>
          <w:rFonts w:ascii="Times New Roman" w:hAnsi="Times New Roman" w:cs="Times New Roman"/>
          <w:sz w:val="24"/>
          <w:szCs w:val="24"/>
        </w:rPr>
        <w:t xml:space="preserve">Cwm Taf Morgannwg health board (2025) </w:t>
      </w:r>
      <w:r>
        <w:rPr>
          <w:rFonts w:ascii="Times New Roman" w:hAnsi="Times New Roman" w:cs="Times New Roman"/>
          <w:i/>
          <w:iCs/>
          <w:sz w:val="24"/>
          <w:szCs w:val="24"/>
        </w:rPr>
        <w:t xml:space="preserve">Stroke services. </w:t>
      </w:r>
      <w:r>
        <w:rPr>
          <w:rFonts w:ascii="Times New Roman" w:hAnsi="Times New Roman" w:cs="Times New Roman"/>
          <w:sz w:val="24"/>
          <w:szCs w:val="24"/>
        </w:rPr>
        <w:t xml:space="preserve">Available at: </w:t>
      </w:r>
      <w:r w:rsidRPr="005B5552">
        <w:rPr>
          <w:rFonts w:ascii="Times New Roman" w:hAnsi="Times New Roman" w:cs="Times New Roman"/>
          <w:sz w:val="24"/>
          <w:szCs w:val="24"/>
        </w:rPr>
        <w:t>Stroke Services - Cwm Taf Morgannwg University Health Board</w:t>
      </w:r>
      <w:r>
        <w:rPr>
          <w:rFonts w:ascii="Times New Roman" w:hAnsi="Times New Roman" w:cs="Times New Roman"/>
          <w:sz w:val="24"/>
          <w:szCs w:val="24"/>
        </w:rPr>
        <w:t xml:space="preserve"> (Accessed March 2025)</w:t>
      </w:r>
    </w:p>
    <w:p w14:paraId="08C230A1" w14:textId="77777777" w:rsidR="0063621E" w:rsidRPr="003B0503" w:rsidRDefault="0063621E" w:rsidP="00FA296C">
      <w:pPr>
        <w:tabs>
          <w:tab w:val="left" w:pos="3115"/>
        </w:tabs>
        <w:spacing w:line="240" w:lineRule="auto"/>
        <w:rPr>
          <w:rFonts w:ascii="Times New Roman" w:hAnsi="Times New Roman" w:cs="Times New Roman"/>
          <w:sz w:val="24"/>
          <w:szCs w:val="24"/>
          <w:u w:val="single"/>
        </w:rPr>
      </w:pPr>
      <w:r w:rsidRPr="003B0503">
        <w:rPr>
          <w:rFonts w:ascii="Times New Roman" w:hAnsi="Times New Roman" w:cs="Times New Roman"/>
          <w:sz w:val="24"/>
          <w:szCs w:val="24"/>
        </w:rPr>
        <w:t xml:space="preserve">David C. </w:t>
      </w:r>
      <w:proofErr w:type="spellStart"/>
      <w:r w:rsidRPr="003B0503">
        <w:rPr>
          <w:rFonts w:ascii="Times New Roman" w:hAnsi="Times New Roman" w:cs="Times New Roman"/>
          <w:sz w:val="24"/>
          <w:szCs w:val="24"/>
        </w:rPr>
        <w:t>Bonovich</w:t>
      </w:r>
      <w:proofErr w:type="spellEnd"/>
      <w:r w:rsidRPr="003B0503">
        <w:rPr>
          <w:rFonts w:ascii="Times New Roman" w:hAnsi="Times New Roman" w:cs="Times New Roman"/>
          <w:sz w:val="24"/>
          <w:szCs w:val="24"/>
        </w:rPr>
        <w:t xml:space="preserve">, </w:t>
      </w:r>
      <w:r>
        <w:rPr>
          <w:rFonts w:ascii="Times New Roman" w:hAnsi="Times New Roman" w:cs="Times New Roman"/>
          <w:sz w:val="24"/>
          <w:szCs w:val="24"/>
        </w:rPr>
        <w:t>(2007)</w:t>
      </w:r>
      <w:r w:rsidRPr="003B0503">
        <w:rPr>
          <w:rFonts w:ascii="Times New Roman" w:hAnsi="Times New Roman" w:cs="Times New Roman"/>
          <w:sz w:val="24"/>
          <w:szCs w:val="24"/>
        </w:rPr>
        <w:t xml:space="preserve"> </w:t>
      </w:r>
      <w:r w:rsidRPr="00DD6FBA">
        <w:rPr>
          <w:rFonts w:ascii="Times New Roman" w:hAnsi="Times New Roman" w:cs="Times New Roman"/>
          <w:i/>
          <w:iCs/>
          <w:sz w:val="24"/>
          <w:szCs w:val="24"/>
        </w:rPr>
        <w:t>Stroke and Cerebral Aneurysms, Critical Care Secre</w:t>
      </w:r>
      <w:r w:rsidRPr="003B0503">
        <w:rPr>
          <w:rFonts w:ascii="Times New Roman" w:hAnsi="Times New Roman" w:cs="Times New Roman"/>
          <w:sz w:val="24"/>
          <w:szCs w:val="24"/>
        </w:rPr>
        <w:t>ts</w:t>
      </w:r>
      <w:r>
        <w:rPr>
          <w:rFonts w:ascii="Times New Roman" w:hAnsi="Times New Roman" w:cs="Times New Roman"/>
          <w:sz w:val="24"/>
          <w:szCs w:val="24"/>
        </w:rPr>
        <w:t xml:space="preserve">. </w:t>
      </w:r>
      <w:r w:rsidRPr="003B0503">
        <w:rPr>
          <w:rFonts w:ascii="Times New Roman" w:hAnsi="Times New Roman" w:cs="Times New Roman"/>
          <w:sz w:val="24"/>
          <w:szCs w:val="24"/>
        </w:rPr>
        <w:t>Fourth Edition</w:t>
      </w:r>
      <w:r>
        <w:rPr>
          <w:rFonts w:ascii="Times New Roman" w:hAnsi="Times New Roman" w:cs="Times New Roman"/>
          <w:sz w:val="24"/>
          <w:szCs w:val="24"/>
        </w:rPr>
        <w:t>.</w:t>
      </w:r>
      <w:r w:rsidRPr="003B0503">
        <w:rPr>
          <w:rFonts w:ascii="Times New Roman" w:hAnsi="Times New Roman" w:cs="Times New Roman"/>
          <w:sz w:val="24"/>
          <w:szCs w:val="24"/>
        </w:rPr>
        <w:t xml:space="preserve"> Mosby</w:t>
      </w:r>
      <w:r>
        <w:rPr>
          <w:rFonts w:ascii="Times New Roman" w:hAnsi="Times New Roman" w:cs="Times New Roman"/>
          <w:sz w:val="24"/>
          <w:szCs w:val="24"/>
        </w:rPr>
        <w:t>.</w:t>
      </w:r>
    </w:p>
    <w:p w14:paraId="1CD054C0" w14:textId="77777777" w:rsidR="0063621E" w:rsidRPr="00FA296C" w:rsidRDefault="0063621E" w:rsidP="00FA296C">
      <w:pPr>
        <w:spacing w:line="240" w:lineRule="auto"/>
        <w:rPr>
          <w:rFonts w:ascii="Times New Roman" w:hAnsi="Times New Roman" w:cs="Times New Roman"/>
          <w:sz w:val="24"/>
          <w:szCs w:val="24"/>
        </w:rPr>
      </w:pPr>
      <w:r>
        <w:rPr>
          <w:rFonts w:ascii="Times New Roman" w:hAnsi="Times New Roman" w:cs="Times New Roman"/>
          <w:sz w:val="24"/>
          <w:szCs w:val="24"/>
        </w:rPr>
        <w:t xml:space="preserve">Healthcare inspectorate Wales (2023) </w:t>
      </w:r>
      <w:r>
        <w:rPr>
          <w:rFonts w:ascii="Times New Roman" w:hAnsi="Times New Roman" w:cs="Times New Roman"/>
          <w:i/>
          <w:iCs/>
          <w:sz w:val="24"/>
          <w:szCs w:val="24"/>
        </w:rPr>
        <w:t xml:space="preserve">Delays with patients being discharged from hospitals in Wales is affecting the delivery of safe care. </w:t>
      </w:r>
      <w:r>
        <w:rPr>
          <w:rFonts w:ascii="Times New Roman" w:hAnsi="Times New Roman" w:cs="Times New Roman"/>
          <w:sz w:val="24"/>
          <w:szCs w:val="24"/>
        </w:rPr>
        <w:t xml:space="preserve">Available at: </w:t>
      </w:r>
      <w:r w:rsidRPr="00FA296C">
        <w:rPr>
          <w:rFonts w:ascii="Times New Roman" w:hAnsi="Times New Roman" w:cs="Times New Roman"/>
          <w:sz w:val="24"/>
          <w:szCs w:val="24"/>
        </w:rPr>
        <w:t>https://www.hiw.org.uk/delays-patients-being-discharged-hospitals-wales-affecting-delivery-safe-care</w:t>
      </w:r>
      <w:r>
        <w:rPr>
          <w:rFonts w:ascii="Times New Roman" w:hAnsi="Times New Roman" w:cs="Times New Roman"/>
          <w:sz w:val="24"/>
          <w:szCs w:val="24"/>
        </w:rPr>
        <w:t xml:space="preserve"> (Accessed March 2025)</w:t>
      </w:r>
    </w:p>
    <w:p w14:paraId="7F500F6E" w14:textId="77777777" w:rsidR="0063621E" w:rsidRPr="00CE153D" w:rsidRDefault="0063621E" w:rsidP="00317672">
      <w:pPr>
        <w:rPr>
          <w:rFonts w:ascii="Times New Roman" w:hAnsi="Times New Roman" w:cs="Times New Roman"/>
          <w:sz w:val="24"/>
          <w:szCs w:val="24"/>
        </w:rPr>
      </w:pPr>
      <w:r w:rsidRPr="00D777C1">
        <w:rPr>
          <w:rFonts w:ascii="Times New Roman" w:eastAsia="Times New Roman" w:hAnsi="Times New Roman" w:cs="Times New Roman"/>
          <w:sz w:val="24"/>
          <w:szCs w:val="24"/>
          <w:lang w:eastAsia="en-GB"/>
        </w:rPr>
        <w:t>Jong S. Kim. (2016)</w:t>
      </w:r>
      <w:r>
        <w:rPr>
          <w:rFonts w:ascii="Times New Roman" w:eastAsia="Times New Roman" w:hAnsi="Times New Roman" w:cs="Times New Roman"/>
          <w:sz w:val="24"/>
          <w:szCs w:val="24"/>
          <w:lang w:eastAsia="en-GB"/>
        </w:rPr>
        <w:t xml:space="preserve"> </w:t>
      </w:r>
      <w:r w:rsidRPr="00D973E0">
        <w:rPr>
          <w:rFonts w:ascii="Times New Roman" w:eastAsia="Times New Roman" w:hAnsi="Times New Roman" w:cs="Times New Roman"/>
          <w:i/>
          <w:iCs/>
          <w:sz w:val="24"/>
          <w:szCs w:val="24"/>
          <w:lang w:eastAsia="en-GB"/>
        </w:rPr>
        <w:t>Post-stroke Mood and Emotional Disturbances: Pharmacological Therapy Based on Mechanisms.</w:t>
      </w:r>
      <w:r w:rsidRPr="00D777C1">
        <w:rPr>
          <w:rFonts w:ascii="Times New Roman" w:eastAsia="Times New Roman" w:hAnsi="Times New Roman" w:cs="Times New Roman"/>
          <w:sz w:val="24"/>
          <w:szCs w:val="24"/>
          <w:lang w:eastAsia="en-GB"/>
        </w:rPr>
        <w:t xml:space="preserve"> </w:t>
      </w:r>
      <w:r w:rsidRPr="00D777C1">
        <w:rPr>
          <w:rFonts w:ascii="Times New Roman" w:eastAsia="Times New Roman" w:hAnsi="Times New Roman" w:cs="Times New Roman"/>
          <w:i/>
          <w:iCs/>
          <w:sz w:val="24"/>
          <w:szCs w:val="24"/>
          <w:lang w:eastAsia="en-GB"/>
        </w:rPr>
        <w:t>Journal of Stroke</w:t>
      </w:r>
      <w:r w:rsidRPr="00D777C1">
        <w:rPr>
          <w:rFonts w:ascii="Times New Roman" w:eastAsia="Times New Roman" w:hAnsi="Times New Roman" w:cs="Times New Roman"/>
          <w:sz w:val="24"/>
          <w:szCs w:val="24"/>
          <w:lang w:eastAsia="en-GB"/>
        </w:rPr>
        <w:t xml:space="preserve">, </w:t>
      </w:r>
      <w:r w:rsidRPr="00D777C1">
        <w:rPr>
          <w:rFonts w:ascii="Times New Roman" w:eastAsia="Times New Roman" w:hAnsi="Times New Roman" w:cs="Times New Roman"/>
          <w:i/>
          <w:iCs/>
          <w:sz w:val="24"/>
          <w:szCs w:val="24"/>
          <w:lang w:eastAsia="en-GB"/>
        </w:rPr>
        <w:t>18</w:t>
      </w:r>
      <w:r w:rsidRPr="00D777C1">
        <w:rPr>
          <w:rFonts w:ascii="Times New Roman" w:eastAsia="Times New Roman" w:hAnsi="Times New Roman" w:cs="Times New Roman"/>
          <w:sz w:val="24"/>
          <w:szCs w:val="24"/>
          <w:lang w:eastAsia="en-GB"/>
        </w:rPr>
        <w:t xml:space="preserve">(3), 244–255. </w:t>
      </w:r>
      <w:r>
        <w:rPr>
          <w:rFonts w:ascii="Times New Roman" w:eastAsia="Times New Roman" w:hAnsi="Times New Roman" w:cs="Times New Roman"/>
          <w:sz w:val="24"/>
          <w:szCs w:val="24"/>
          <w:lang w:eastAsia="en-GB"/>
        </w:rPr>
        <w:t xml:space="preserve">Available at: </w:t>
      </w:r>
      <w:r w:rsidRPr="00D777C1">
        <w:rPr>
          <w:rFonts w:ascii="Times New Roman" w:eastAsia="Times New Roman" w:hAnsi="Times New Roman" w:cs="Times New Roman"/>
          <w:sz w:val="24"/>
          <w:szCs w:val="24"/>
          <w:lang w:eastAsia="en-GB"/>
        </w:rPr>
        <w:t>https://doi.org/10.5853/jos.2016.01144</w:t>
      </w:r>
    </w:p>
    <w:p w14:paraId="3D6CEC51" w14:textId="6912C3F6" w:rsidR="0063621E" w:rsidRDefault="0063621E" w:rsidP="00E9620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National clinical guideline for stroke (2023) </w:t>
      </w:r>
      <w:r>
        <w:rPr>
          <w:rFonts w:ascii="Times New Roman" w:eastAsia="Times New Roman" w:hAnsi="Times New Roman" w:cs="Times New Roman"/>
          <w:i/>
          <w:iCs/>
          <w:sz w:val="24"/>
          <w:szCs w:val="24"/>
          <w:lang w:eastAsia="en-GB"/>
        </w:rPr>
        <w:t xml:space="preserve">Rehabilitation and recovery – activity and participation. </w:t>
      </w:r>
      <w:r>
        <w:rPr>
          <w:rFonts w:ascii="Times New Roman" w:eastAsia="Times New Roman" w:hAnsi="Times New Roman" w:cs="Times New Roman"/>
          <w:sz w:val="24"/>
          <w:szCs w:val="24"/>
          <w:lang w:eastAsia="en-GB"/>
        </w:rPr>
        <w:t xml:space="preserve">Available at: </w:t>
      </w:r>
      <w:r w:rsidRPr="00764867">
        <w:rPr>
          <w:rFonts w:ascii="Times New Roman" w:eastAsia="Times New Roman" w:hAnsi="Times New Roman" w:cs="Times New Roman"/>
          <w:sz w:val="24"/>
          <w:szCs w:val="24"/>
          <w:lang w:eastAsia="en-GB"/>
        </w:rPr>
        <w:t>https://www.strokeguideline.org/chapter/activity-and-participation/</w:t>
      </w:r>
      <w:r>
        <w:rPr>
          <w:rFonts w:ascii="Times New Roman" w:eastAsia="Times New Roman" w:hAnsi="Times New Roman" w:cs="Times New Roman"/>
          <w:sz w:val="24"/>
          <w:szCs w:val="24"/>
          <w:lang w:eastAsia="en-GB"/>
        </w:rPr>
        <w:t xml:space="preserve"> (Accessed April 2025)</w:t>
      </w:r>
    </w:p>
    <w:p w14:paraId="0FF494BA" w14:textId="77777777" w:rsidR="00330521" w:rsidRDefault="00330521" w:rsidP="00E9620C">
      <w:pPr>
        <w:spacing w:after="0" w:line="240" w:lineRule="auto"/>
        <w:rPr>
          <w:rFonts w:ascii="Times New Roman" w:eastAsia="Times New Roman" w:hAnsi="Times New Roman" w:cs="Times New Roman"/>
          <w:sz w:val="24"/>
          <w:szCs w:val="24"/>
          <w:lang w:eastAsia="en-GB"/>
        </w:rPr>
      </w:pPr>
    </w:p>
    <w:p w14:paraId="16B2B4EC" w14:textId="77777777" w:rsidR="0063621E" w:rsidRPr="004E14D8" w:rsidRDefault="0063621E" w:rsidP="00A13EF2">
      <w:pPr>
        <w:tabs>
          <w:tab w:val="left" w:pos="3115"/>
        </w:tabs>
        <w:rPr>
          <w:rFonts w:ascii="Times New Roman" w:hAnsi="Times New Roman" w:cs="Times New Roman"/>
          <w:sz w:val="24"/>
          <w:szCs w:val="24"/>
        </w:rPr>
      </w:pPr>
      <w:r>
        <w:rPr>
          <w:rFonts w:ascii="Times New Roman" w:hAnsi="Times New Roman" w:cs="Times New Roman"/>
          <w:sz w:val="24"/>
          <w:szCs w:val="24"/>
        </w:rPr>
        <w:t xml:space="preserve">National institute for health and care excellence (2019) </w:t>
      </w:r>
      <w:r>
        <w:rPr>
          <w:rFonts w:ascii="Times New Roman" w:hAnsi="Times New Roman" w:cs="Times New Roman"/>
          <w:i/>
          <w:iCs/>
          <w:sz w:val="24"/>
          <w:szCs w:val="24"/>
        </w:rPr>
        <w:t xml:space="preserve">People’s experience using adult social care services. </w:t>
      </w:r>
      <w:r>
        <w:rPr>
          <w:rFonts w:ascii="Times New Roman" w:hAnsi="Times New Roman" w:cs="Times New Roman"/>
          <w:sz w:val="24"/>
          <w:szCs w:val="24"/>
        </w:rPr>
        <w:t xml:space="preserve">Available at: </w:t>
      </w:r>
      <w:r w:rsidRPr="006A31A3">
        <w:rPr>
          <w:rFonts w:ascii="Times New Roman" w:hAnsi="Times New Roman" w:cs="Times New Roman"/>
          <w:sz w:val="24"/>
          <w:szCs w:val="24"/>
        </w:rPr>
        <w:t>https://www.nice.org.uk/guidance/qs182/chapter/Quality-statement-3-Continuity-of-care-and-support</w:t>
      </w:r>
      <w:r>
        <w:rPr>
          <w:rFonts w:ascii="Times New Roman" w:hAnsi="Times New Roman" w:cs="Times New Roman"/>
          <w:sz w:val="24"/>
          <w:szCs w:val="24"/>
        </w:rPr>
        <w:t xml:space="preserve"> (Accessed April 2025) </w:t>
      </w:r>
    </w:p>
    <w:p w14:paraId="60D37EE0" w14:textId="77777777" w:rsidR="0063621E" w:rsidRPr="00B355C7" w:rsidRDefault="0063621E" w:rsidP="00B355C7">
      <w:pPr>
        <w:rPr>
          <w:rFonts w:ascii="Times New Roman" w:hAnsi="Times New Roman" w:cs="Times New Roman"/>
          <w:sz w:val="24"/>
          <w:szCs w:val="24"/>
        </w:rPr>
      </w:pPr>
      <w:r>
        <w:rPr>
          <w:rFonts w:ascii="Times New Roman" w:hAnsi="Times New Roman" w:cs="Times New Roman"/>
          <w:sz w:val="24"/>
          <w:szCs w:val="24"/>
        </w:rPr>
        <w:lastRenderedPageBreak/>
        <w:t xml:space="preserve">National institute for health and care excellence (2023) </w:t>
      </w:r>
      <w:r>
        <w:rPr>
          <w:rFonts w:ascii="Times New Roman" w:hAnsi="Times New Roman" w:cs="Times New Roman"/>
          <w:i/>
          <w:iCs/>
          <w:sz w:val="24"/>
          <w:szCs w:val="24"/>
        </w:rPr>
        <w:t xml:space="preserve">Stroke rehabilitation in adults. </w:t>
      </w:r>
      <w:r>
        <w:rPr>
          <w:rFonts w:ascii="Times New Roman" w:hAnsi="Times New Roman" w:cs="Times New Roman"/>
          <w:sz w:val="24"/>
          <w:szCs w:val="24"/>
        </w:rPr>
        <w:t xml:space="preserve">Available at: </w:t>
      </w:r>
      <w:r w:rsidRPr="0049434A">
        <w:rPr>
          <w:rFonts w:ascii="Times New Roman" w:hAnsi="Times New Roman" w:cs="Times New Roman"/>
          <w:sz w:val="24"/>
          <w:szCs w:val="24"/>
        </w:rPr>
        <w:t>https://www.nice.org.uk/guidance/ng236/chapter/Recommendations</w:t>
      </w:r>
      <w:r>
        <w:rPr>
          <w:rFonts w:ascii="Times New Roman" w:hAnsi="Times New Roman" w:cs="Times New Roman"/>
          <w:sz w:val="24"/>
          <w:szCs w:val="24"/>
        </w:rPr>
        <w:t xml:space="preserve"> (Accessed March 2025)</w:t>
      </w:r>
    </w:p>
    <w:p w14:paraId="2CB7399C" w14:textId="77777777" w:rsidR="0063621E" w:rsidRDefault="0063621E" w:rsidP="00FA296C">
      <w:pPr>
        <w:spacing w:line="240" w:lineRule="auto"/>
        <w:rPr>
          <w:rFonts w:ascii="Times New Roman" w:hAnsi="Times New Roman" w:cs="Times New Roman"/>
          <w:sz w:val="24"/>
          <w:szCs w:val="24"/>
        </w:rPr>
      </w:pPr>
      <w:r>
        <w:rPr>
          <w:rFonts w:ascii="Times New Roman" w:hAnsi="Times New Roman" w:cs="Times New Roman"/>
          <w:sz w:val="24"/>
          <w:szCs w:val="24"/>
        </w:rPr>
        <w:t xml:space="preserve">National institute for health and care excellence (2023) </w:t>
      </w:r>
      <w:r>
        <w:rPr>
          <w:rFonts w:ascii="Times New Roman" w:hAnsi="Times New Roman" w:cs="Times New Roman"/>
          <w:i/>
          <w:iCs/>
          <w:sz w:val="24"/>
          <w:szCs w:val="24"/>
        </w:rPr>
        <w:t xml:space="preserve">What are strokes and </w:t>
      </w:r>
      <w:proofErr w:type="spellStart"/>
      <w:r>
        <w:rPr>
          <w:rFonts w:ascii="Times New Roman" w:hAnsi="Times New Roman" w:cs="Times New Roman"/>
          <w:i/>
          <w:iCs/>
          <w:sz w:val="24"/>
          <w:szCs w:val="24"/>
        </w:rPr>
        <w:t>tia’s</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2A6E78">
        <w:rPr>
          <w:rFonts w:ascii="Times New Roman" w:hAnsi="Times New Roman" w:cs="Times New Roman"/>
          <w:sz w:val="24"/>
          <w:szCs w:val="24"/>
        </w:rPr>
        <w:t>https://cks.nice.org.uk/topics/stroke-tia/background-information/definition/</w:t>
      </w:r>
      <w:r>
        <w:rPr>
          <w:rFonts w:ascii="Times New Roman" w:hAnsi="Times New Roman" w:cs="Times New Roman"/>
          <w:sz w:val="24"/>
          <w:szCs w:val="24"/>
        </w:rPr>
        <w:t xml:space="preserve"> (Accessed April 2025)</w:t>
      </w:r>
    </w:p>
    <w:p w14:paraId="7FC72609" w14:textId="649F3257" w:rsidR="00A159D8" w:rsidRDefault="00903F51" w:rsidP="00FA296C">
      <w:pPr>
        <w:spacing w:line="240" w:lineRule="auto"/>
        <w:rPr>
          <w:rFonts w:ascii="Times New Roman" w:hAnsi="Times New Roman" w:cs="Times New Roman"/>
          <w:sz w:val="24"/>
          <w:szCs w:val="24"/>
        </w:rPr>
      </w:pPr>
      <w:r>
        <w:rPr>
          <w:rFonts w:ascii="Times New Roman" w:hAnsi="Times New Roman" w:cs="Times New Roman"/>
          <w:sz w:val="24"/>
          <w:szCs w:val="24"/>
        </w:rPr>
        <w:t>NHS employers (2020</w:t>
      </w:r>
      <w:proofErr w:type="gramStart"/>
      <w:r>
        <w:rPr>
          <w:rFonts w:ascii="Times New Roman" w:hAnsi="Times New Roman" w:cs="Times New Roman"/>
          <w:sz w:val="24"/>
          <w:szCs w:val="24"/>
        </w:rPr>
        <w:t xml:space="preserve">)  </w:t>
      </w:r>
      <w:r w:rsidRPr="00903F51">
        <w:rPr>
          <w:rFonts w:ascii="Times New Roman" w:hAnsi="Times New Roman" w:cs="Times New Roman"/>
          <w:i/>
          <w:iCs/>
          <w:sz w:val="24"/>
          <w:szCs w:val="24"/>
        </w:rPr>
        <w:t>Assistant</w:t>
      </w:r>
      <w:proofErr w:type="gramEnd"/>
      <w:r w:rsidRPr="00903F51">
        <w:rPr>
          <w:rFonts w:ascii="Times New Roman" w:hAnsi="Times New Roman" w:cs="Times New Roman"/>
          <w:i/>
          <w:iCs/>
          <w:sz w:val="24"/>
          <w:szCs w:val="24"/>
        </w:rPr>
        <w:t xml:space="preserve"> practitioners</w:t>
      </w:r>
      <w:r>
        <w:rPr>
          <w:rFonts w:ascii="Times New Roman" w:hAnsi="Times New Roman" w:cs="Times New Roman"/>
          <w:i/>
          <w:iCs/>
          <w:sz w:val="24"/>
          <w:szCs w:val="24"/>
        </w:rPr>
        <w:t>.</w:t>
      </w:r>
      <w:r w:rsidR="00A5351E">
        <w:rPr>
          <w:rFonts w:ascii="Times New Roman" w:hAnsi="Times New Roman" w:cs="Times New Roman"/>
          <w:sz w:val="24"/>
          <w:szCs w:val="24"/>
        </w:rPr>
        <w:t xml:space="preserve"> Available at: </w:t>
      </w:r>
      <w:r w:rsidR="00A5351E" w:rsidRPr="00A5351E">
        <w:rPr>
          <w:rFonts w:ascii="Times New Roman" w:hAnsi="Times New Roman" w:cs="Times New Roman"/>
          <w:sz w:val="24"/>
          <w:szCs w:val="24"/>
        </w:rPr>
        <w:t>https://www.nhsemployers.org/articles/assistant-practitioners</w:t>
      </w:r>
      <w:r w:rsidR="00A5351E">
        <w:rPr>
          <w:rFonts w:ascii="Times New Roman" w:hAnsi="Times New Roman" w:cs="Times New Roman"/>
          <w:sz w:val="24"/>
          <w:szCs w:val="24"/>
        </w:rPr>
        <w:t xml:space="preserve"> (Accessed 13 May 2025)</w:t>
      </w:r>
    </w:p>
    <w:p w14:paraId="0C29CE2C" w14:textId="77777777" w:rsidR="0063621E" w:rsidRPr="00764867" w:rsidRDefault="0063621E" w:rsidP="00E9620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Physio.co.uk (2025) </w:t>
      </w:r>
      <w:r>
        <w:rPr>
          <w:rFonts w:ascii="Times New Roman" w:eastAsia="Times New Roman" w:hAnsi="Times New Roman" w:cs="Times New Roman"/>
          <w:i/>
          <w:iCs/>
          <w:sz w:val="24"/>
          <w:szCs w:val="24"/>
          <w:lang w:eastAsia="en-GB"/>
        </w:rPr>
        <w:t xml:space="preserve">Gait re-education. </w:t>
      </w:r>
      <w:r>
        <w:rPr>
          <w:rFonts w:ascii="Times New Roman" w:eastAsia="Times New Roman" w:hAnsi="Times New Roman" w:cs="Times New Roman"/>
          <w:sz w:val="24"/>
          <w:szCs w:val="24"/>
          <w:lang w:eastAsia="en-GB"/>
        </w:rPr>
        <w:t xml:space="preserve">Available at: </w:t>
      </w:r>
      <w:r w:rsidRPr="00764867">
        <w:rPr>
          <w:rFonts w:ascii="Times New Roman" w:eastAsia="Times New Roman" w:hAnsi="Times New Roman" w:cs="Times New Roman"/>
          <w:sz w:val="24"/>
          <w:szCs w:val="24"/>
          <w:lang w:eastAsia="en-GB"/>
        </w:rPr>
        <w:t>https://www.physio.co.uk/treatments/neurological-rehabilitation/gait-re-education.php</w:t>
      </w:r>
      <w:r>
        <w:rPr>
          <w:rFonts w:ascii="Times New Roman" w:eastAsia="Times New Roman" w:hAnsi="Times New Roman" w:cs="Times New Roman"/>
          <w:sz w:val="24"/>
          <w:szCs w:val="24"/>
          <w:lang w:eastAsia="en-GB"/>
        </w:rPr>
        <w:t xml:space="preserve"> (Accessed April 2025)</w:t>
      </w:r>
    </w:p>
    <w:p w14:paraId="30002620" w14:textId="77777777" w:rsidR="00F447E6" w:rsidRDefault="00F447E6" w:rsidP="00645AD2">
      <w:pPr>
        <w:tabs>
          <w:tab w:val="left" w:pos="3115"/>
        </w:tabs>
        <w:rPr>
          <w:rFonts w:ascii="Times New Roman" w:hAnsi="Times New Roman" w:cs="Times New Roman"/>
          <w:sz w:val="24"/>
          <w:szCs w:val="24"/>
        </w:rPr>
      </w:pPr>
    </w:p>
    <w:p w14:paraId="69EC4062" w14:textId="1740E78F" w:rsidR="0063621E" w:rsidRPr="00E51987" w:rsidRDefault="0063621E" w:rsidP="00645AD2">
      <w:pPr>
        <w:tabs>
          <w:tab w:val="left" w:pos="3115"/>
        </w:tabs>
        <w:rPr>
          <w:rFonts w:ascii="Times New Roman" w:hAnsi="Times New Roman" w:cs="Times New Roman"/>
          <w:sz w:val="24"/>
          <w:szCs w:val="24"/>
        </w:rPr>
      </w:pPr>
      <w:r>
        <w:rPr>
          <w:rFonts w:ascii="Times New Roman" w:hAnsi="Times New Roman" w:cs="Times New Roman"/>
          <w:sz w:val="24"/>
          <w:szCs w:val="24"/>
        </w:rPr>
        <w:t xml:space="preserve">Public health Wales (2023) </w:t>
      </w:r>
      <w:r>
        <w:rPr>
          <w:rFonts w:ascii="Times New Roman" w:hAnsi="Times New Roman" w:cs="Times New Roman"/>
          <w:i/>
          <w:iCs/>
          <w:sz w:val="24"/>
          <w:szCs w:val="24"/>
        </w:rPr>
        <w:t xml:space="preserve">Clinical governance framework. </w:t>
      </w:r>
      <w:r>
        <w:rPr>
          <w:rFonts w:ascii="Times New Roman" w:hAnsi="Times New Roman" w:cs="Times New Roman"/>
          <w:sz w:val="24"/>
          <w:szCs w:val="24"/>
        </w:rPr>
        <w:t xml:space="preserve">Available at: </w:t>
      </w:r>
      <w:r w:rsidRPr="00E51987">
        <w:rPr>
          <w:rFonts w:ascii="Times New Roman" w:hAnsi="Times New Roman" w:cs="Times New Roman"/>
          <w:sz w:val="24"/>
          <w:szCs w:val="24"/>
        </w:rPr>
        <w:t>https://phw.nhs.wales/about-us/policies-and-procedures/policies-and-procedures-documents/clinical-governance-and-infection-control-policies/clinical-governance-framework/</w:t>
      </w:r>
      <w:r>
        <w:rPr>
          <w:rFonts w:ascii="Times New Roman" w:hAnsi="Times New Roman" w:cs="Times New Roman"/>
          <w:sz w:val="24"/>
          <w:szCs w:val="24"/>
        </w:rPr>
        <w:t xml:space="preserve"> (Accessed April 2025)</w:t>
      </w:r>
    </w:p>
    <w:p w14:paraId="24059167" w14:textId="77777777" w:rsidR="00F411C6" w:rsidRDefault="00F411C6" w:rsidP="00E9620C">
      <w:pPr>
        <w:spacing w:after="0" w:line="240" w:lineRule="auto"/>
        <w:rPr>
          <w:rFonts w:ascii="Times New Roman" w:eastAsia="Times New Roman" w:hAnsi="Times New Roman" w:cs="Times New Roman"/>
          <w:sz w:val="24"/>
          <w:szCs w:val="24"/>
          <w:lang w:eastAsia="en-GB"/>
        </w:rPr>
      </w:pPr>
    </w:p>
    <w:p w14:paraId="205A97EB" w14:textId="0BD27600" w:rsidR="0063621E" w:rsidRDefault="0063621E" w:rsidP="00E9620C">
      <w:pPr>
        <w:spacing w:after="0" w:line="240" w:lineRule="auto"/>
        <w:rPr>
          <w:rFonts w:ascii="Times New Roman" w:eastAsia="Times New Roman" w:hAnsi="Times New Roman" w:cs="Times New Roman"/>
          <w:sz w:val="24"/>
          <w:szCs w:val="24"/>
          <w:lang w:eastAsia="en-GB"/>
        </w:rPr>
      </w:pPr>
      <w:r w:rsidRPr="003D3C27">
        <w:rPr>
          <w:rFonts w:ascii="Times New Roman" w:eastAsia="Times New Roman" w:hAnsi="Times New Roman" w:cs="Times New Roman"/>
          <w:sz w:val="24"/>
          <w:szCs w:val="24"/>
          <w:lang w:eastAsia="en-GB"/>
        </w:rPr>
        <w:t xml:space="preserve">Royal college of physicians (2012) </w:t>
      </w:r>
      <w:r w:rsidRPr="003D3C27">
        <w:rPr>
          <w:rFonts w:ascii="Times New Roman" w:eastAsia="Times New Roman" w:hAnsi="Times New Roman" w:cs="Times New Roman"/>
          <w:i/>
          <w:iCs/>
          <w:sz w:val="24"/>
          <w:szCs w:val="24"/>
          <w:lang w:eastAsia="en-GB"/>
        </w:rPr>
        <w:t xml:space="preserve">National clinical guideline for stroke. </w:t>
      </w:r>
      <w:r w:rsidRPr="003D3C27">
        <w:rPr>
          <w:rFonts w:ascii="Times New Roman" w:eastAsia="Times New Roman" w:hAnsi="Times New Roman" w:cs="Times New Roman"/>
          <w:sz w:val="24"/>
          <w:szCs w:val="24"/>
          <w:lang w:eastAsia="en-GB"/>
        </w:rPr>
        <w:t>Available at: https://www.strokeguideline.org/app/uploads/2023/03/2012-National-Clinical-Guideline-for-Stroke-4th-edition.pdf (Accessed May 2025)</w:t>
      </w:r>
    </w:p>
    <w:p w14:paraId="5DF3953F" w14:textId="77777777" w:rsidR="00DB3367" w:rsidRDefault="00DB3367" w:rsidP="00645AD2">
      <w:pPr>
        <w:tabs>
          <w:tab w:val="left" w:pos="3115"/>
        </w:tabs>
        <w:rPr>
          <w:rFonts w:ascii="Times New Roman" w:hAnsi="Times New Roman" w:cs="Times New Roman"/>
          <w:sz w:val="24"/>
          <w:szCs w:val="24"/>
        </w:rPr>
      </w:pPr>
    </w:p>
    <w:p w14:paraId="0C8AA960" w14:textId="2FDA1F68" w:rsidR="0063621E" w:rsidRPr="003D3C27" w:rsidRDefault="0063621E" w:rsidP="00645AD2">
      <w:pPr>
        <w:tabs>
          <w:tab w:val="left" w:pos="3115"/>
        </w:tabs>
        <w:rPr>
          <w:rFonts w:ascii="Times New Roman" w:hAnsi="Times New Roman" w:cs="Times New Roman"/>
          <w:sz w:val="24"/>
          <w:szCs w:val="24"/>
        </w:rPr>
      </w:pPr>
      <w:r>
        <w:rPr>
          <w:rFonts w:ascii="Times New Roman" w:hAnsi="Times New Roman" w:cs="Times New Roman"/>
          <w:sz w:val="24"/>
          <w:szCs w:val="24"/>
        </w:rPr>
        <w:t xml:space="preserve">Royal college of physicians (2023) </w:t>
      </w:r>
      <w:r>
        <w:rPr>
          <w:rFonts w:ascii="Times New Roman" w:hAnsi="Times New Roman" w:cs="Times New Roman"/>
          <w:i/>
          <w:iCs/>
          <w:sz w:val="24"/>
          <w:szCs w:val="24"/>
        </w:rPr>
        <w:t xml:space="preserve">National clinical guideline for stroke. </w:t>
      </w:r>
      <w:r>
        <w:rPr>
          <w:rFonts w:ascii="Times New Roman" w:hAnsi="Times New Roman" w:cs="Times New Roman"/>
          <w:sz w:val="24"/>
          <w:szCs w:val="24"/>
        </w:rPr>
        <w:t xml:space="preserve">Available at: </w:t>
      </w:r>
      <w:r w:rsidRPr="003D3C27">
        <w:rPr>
          <w:rFonts w:ascii="Times New Roman" w:hAnsi="Times New Roman" w:cs="Times New Roman"/>
          <w:sz w:val="24"/>
          <w:szCs w:val="24"/>
        </w:rPr>
        <w:t>https://www.strokeguideline.org/app/uploads/2023/04/National-Clinical-Guideline-for-Stroke-2023.pdf</w:t>
      </w:r>
      <w:r>
        <w:rPr>
          <w:rFonts w:ascii="Times New Roman" w:hAnsi="Times New Roman" w:cs="Times New Roman"/>
          <w:sz w:val="24"/>
          <w:szCs w:val="24"/>
        </w:rPr>
        <w:t xml:space="preserve"> (Accessed May 2025)</w:t>
      </w:r>
    </w:p>
    <w:p w14:paraId="3E9079C7" w14:textId="77777777" w:rsidR="0063621E" w:rsidRPr="00E51987" w:rsidRDefault="0063621E" w:rsidP="002C419A">
      <w:pPr>
        <w:rPr>
          <w:rFonts w:ascii="Times New Roman" w:hAnsi="Times New Roman" w:cs="Times New Roman"/>
          <w:sz w:val="24"/>
          <w:szCs w:val="24"/>
        </w:rPr>
      </w:pPr>
      <w:r>
        <w:rPr>
          <w:rFonts w:ascii="Times New Roman" w:hAnsi="Times New Roman" w:cs="Times New Roman"/>
          <w:sz w:val="24"/>
          <w:szCs w:val="24"/>
        </w:rPr>
        <w:t xml:space="preserve">Salford professional development (2024) </w:t>
      </w:r>
      <w:r>
        <w:rPr>
          <w:rFonts w:ascii="Times New Roman" w:hAnsi="Times New Roman" w:cs="Times New Roman"/>
          <w:i/>
          <w:iCs/>
          <w:sz w:val="24"/>
          <w:szCs w:val="24"/>
        </w:rPr>
        <w:t xml:space="preserve">The seven pillars of clinical governance. </w:t>
      </w:r>
      <w:r>
        <w:rPr>
          <w:rFonts w:ascii="Times New Roman" w:hAnsi="Times New Roman" w:cs="Times New Roman"/>
          <w:sz w:val="24"/>
          <w:szCs w:val="24"/>
        </w:rPr>
        <w:t xml:space="preserve">Available at: </w:t>
      </w:r>
      <w:r w:rsidRPr="00E51987">
        <w:rPr>
          <w:rFonts w:ascii="Times New Roman" w:hAnsi="Times New Roman" w:cs="Times New Roman"/>
          <w:sz w:val="24"/>
          <w:szCs w:val="24"/>
        </w:rPr>
        <w:t>https://www.salford.ac.uk/spd/seven-pillars-clinical-governance</w:t>
      </w:r>
      <w:r>
        <w:rPr>
          <w:rFonts w:ascii="Times New Roman" w:hAnsi="Times New Roman" w:cs="Times New Roman"/>
          <w:sz w:val="24"/>
          <w:szCs w:val="24"/>
        </w:rPr>
        <w:t xml:space="preserve"> (Accessed May 2025)</w:t>
      </w:r>
    </w:p>
    <w:p w14:paraId="479CA015" w14:textId="77777777" w:rsidR="0063621E" w:rsidRPr="004B1BCB" w:rsidRDefault="0063621E" w:rsidP="00645AD2">
      <w:pPr>
        <w:tabs>
          <w:tab w:val="left" w:pos="3115"/>
        </w:tabs>
        <w:rPr>
          <w:rFonts w:ascii="Times New Roman" w:hAnsi="Times New Roman" w:cs="Times New Roman"/>
          <w:sz w:val="24"/>
          <w:szCs w:val="24"/>
        </w:rPr>
      </w:pPr>
      <w:r>
        <w:rPr>
          <w:rFonts w:ascii="Times New Roman" w:hAnsi="Times New Roman" w:cs="Times New Roman"/>
          <w:sz w:val="24"/>
          <w:szCs w:val="24"/>
        </w:rPr>
        <w:t xml:space="preserve">Social care institute for excellence (2022) </w:t>
      </w:r>
      <w:r>
        <w:rPr>
          <w:rFonts w:ascii="Times New Roman" w:hAnsi="Times New Roman" w:cs="Times New Roman"/>
          <w:i/>
          <w:iCs/>
          <w:sz w:val="24"/>
          <w:szCs w:val="24"/>
        </w:rPr>
        <w:t xml:space="preserve">Co-Production, what it is and how to do it. </w:t>
      </w:r>
      <w:r>
        <w:rPr>
          <w:rFonts w:ascii="Times New Roman" w:hAnsi="Times New Roman" w:cs="Times New Roman"/>
          <w:sz w:val="24"/>
          <w:szCs w:val="24"/>
        </w:rPr>
        <w:t xml:space="preserve">Available at: </w:t>
      </w:r>
      <w:r w:rsidRPr="004B1BCB">
        <w:rPr>
          <w:rFonts w:ascii="Times New Roman" w:hAnsi="Times New Roman" w:cs="Times New Roman"/>
          <w:sz w:val="24"/>
          <w:szCs w:val="24"/>
        </w:rPr>
        <w:t>https://www.scie.org.uk/co-production/what-how/</w:t>
      </w:r>
      <w:r>
        <w:rPr>
          <w:rFonts w:ascii="Times New Roman" w:hAnsi="Times New Roman" w:cs="Times New Roman"/>
          <w:sz w:val="24"/>
          <w:szCs w:val="24"/>
        </w:rPr>
        <w:t xml:space="preserve"> (Accessed May 2025)</w:t>
      </w:r>
    </w:p>
    <w:p w14:paraId="5EB628D5" w14:textId="77777777" w:rsidR="0063621E" w:rsidRPr="005A26ED" w:rsidRDefault="0063621E" w:rsidP="00FA296C">
      <w:pPr>
        <w:spacing w:line="240" w:lineRule="auto"/>
        <w:rPr>
          <w:rFonts w:ascii="Times New Roman" w:hAnsi="Times New Roman" w:cs="Times New Roman"/>
          <w:sz w:val="24"/>
          <w:szCs w:val="24"/>
        </w:rPr>
      </w:pPr>
      <w:r>
        <w:rPr>
          <w:rFonts w:ascii="Times New Roman" w:hAnsi="Times New Roman" w:cs="Times New Roman"/>
          <w:sz w:val="24"/>
          <w:szCs w:val="24"/>
        </w:rPr>
        <w:t xml:space="preserve">The national clinical guideline for stroke (2024) </w:t>
      </w:r>
      <w:r>
        <w:rPr>
          <w:rFonts w:ascii="Times New Roman" w:hAnsi="Times New Roman" w:cs="Times New Roman"/>
          <w:i/>
          <w:iCs/>
          <w:sz w:val="24"/>
          <w:szCs w:val="24"/>
        </w:rPr>
        <w:t xml:space="preserve">Letter to NHS organisations on the publication of the national clinical guideline for stroke. </w:t>
      </w:r>
      <w:r>
        <w:rPr>
          <w:rFonts w:ascii="Times New Roman" w:hAnsi="Times New Roman" w:cs="Times New Roman"/>
          <w:sz w:val="24"/>
          <w:szCs w:val="24"/>
        </w:rPr>
        <w:t xml:space="preserve">Available at: </w:t>
      </w:r>
      <w:r w:rsidRPr="002A6E78">
        <w:rPr>
          <w:rFonts w:ascii="Times New Roman" w:hAnsi="Times New Roman" w:cs="Times New Roman"/>
          <w:sz w:val="24"/>
          <w:szCs w:val="24"/>
        </w:rPr>
        <w:t>https://www.gov.wales/national-clinical-guideline-stroke-whc2024006-html</w:t>
      </w:r>
      <w:r>
        <w:rPr>
          <w:rFonts w:ascii="Times New Roman" w:hAnsi="Times New Roman" w:cs="Times New Roman"/>
          <w:sz w:val="24"/>
          <w:szCs w:val="24"/>
        </w:rPr>
        <w:t xml:space="preserve"> (Accessed April 2025)</w:t>
      </w:r>
    </w:p>
    <w:p w14:paraId="0D49601A" w14:textId="77777777" w:rsidR="0063621E" w:rsidRDefault="0063621E" w:rsidP="00FA296C">
      <w:pPr>
        <w:spacing w:line="240" w:lineRule="auto"/>
        <w:rPr>
          <w:rFonts w:ascii="Times New Roman" w:hAnsi="Times New Roman" w:cs="Times New Roman"/>
          <w:sz w:val="24"/>
          <w:szCs w:val="24"/>
        </w:rPr>
      </w:pPr>
      <w:r>
        <w:rPr>
          <w:rFonts w:ascii="Times New Roman" w:hAnsi="Times New Roman" w:cs="Times New Roman"/>
          <w:sz w:val="24"/>
          <w:szCs w:val="24"/>
        </w:rPr>
        <w:t xml:space="preserve">The quality statement for stroke (2022) </w:t>
      </w:r>
      <w:r>
        <w:rPr>
          <w:rFonts w:ascii="Times New Roman" w:hAnsi="Times New Roman" w:cs="Times New Roman"/>
          <w:i/>
          <w:iCs/>
          <w:sz w:val="24"/>
          <w:szCs w:val="24"/>
        </w:rPr>
        <w:t xml:space="preserve">This quality statement describes what good quality stroke services should look like. </w:t>
      </w:r>
      <w:r>
        <w:rPr>
          <w:rFonts w:ascii="Times New Roman" w:hAnsi="Times New Roman" w:cs="Times New Roman"/>
          <w:sz w:val="24"/>
          <w:szCs w:val="24"/>
        </w:rPr>
        <w:t xml:space="preserve">Available at; </w:t>
      </w:r>
      <w:r w:rsidRPr="00B55411">
        <w:rPr>
          <w:rFonts w:ascii="Times New Roman" w:hAnsi="Times New Roman" w:cs="Times New Roman"/>
          <w:sz w:val="24"/>
          <w:szCs w:val="24"/>
        </w:rPr>
        <w:t>https://www.gov.wales/quality-statement-stroke-html</w:t>
      </w:r>
      <w:r>
        <w:rPr>
          <w:rFonts w:ascii="Times New Roman" w:hAnsi="Times New Roman" w:cs="Times New Roman"/>
          <w:sz w:val="24"/>
          <w:szCs w:val="24"/>
        </w:rPr>
        <w:t xml:space="preserve"> (accessed April 2025)</w:t>
      </w:r>
    </w:p>
    <w:p w14:paraId="6AAFC797" w14:textId="77777777" w:rsidR="002C419A" w:rsidRPr="00F21A50" w:rsidRDefault="002C419A" w:rsidP="002C419A">
      <w:pPr>
        <w:pStyle w:val="ListParagraph"/>
        <w:rPr>
          <w:color w:val="FF0000"/>
        </w:rPr>
      </w:pPr>
    </w:p>
    <w:p w14:paraId="40162837" w14:textId="77777777" w:rsidR="002C419A" w:rsidRDefault="002C419A" w:rsidP="002C419A">
      <w:pPr>
        <w:tabs>
          <w:tab w:val="left" w:pos="3115"/>
        </w:tabs>
        <w:rPr>
          <w:color w:val="FF0000"/>
        </w:rPr>
      </w:pPr>
    </w:p>
    <w:p w14:paraId="1BCA8063" w14:textId="13066658" w:rsidR="00C20504" w:rsidRDefault="005B066E" w:rsidP="00645AD2">
      <w:pPr>
        <w:tabs>
          <w:tab w:val="left" w:pos="3115"/>
        </w:tabs>
        <w:rPr>
          <w:rFonts w:ascii="Times New Roman" w:hAnsi="Times New Roman" w:cs="Times New Roman"/>
          <w:sz w:val="24"/>
          <w:szCs w:val="24"/>
          <w:u w:val="single"/>
        </w:rPr>
        <w:sectPr w:rsidR="00C20504" w:rsidSect="003E3E02">
          <w:footerReference w:type="default" r:id="rId10"/>
          <w:pgSz w:w="11906" w:h="16838"/>
          <w:pgMar w:top="1440" w:right="1440" w:bottom="1440" w:left="1440" w:header="708" w:footer="708" w:gutter="0"/>
          <w:pgNumType w:start="1"/>
          <w:cols w:space="708"/>
          <w:docGrid w:linePitch="360"/>
        </w:sectPr>
      </w:pPr>
      <w:r>
        <w:rPr>
          <w:rFonts w:ascii="Times New Roman" w:hAnsi="Times New Roman" w:cs="Times New Roman"/>
          <w:sz w:val="24"/>
          <w:szCs w:val="24"/>
          <w:u w:val="single"/>
        </w:rPr>
        <w:t xml:space="preserve"> </w:t>
      </w:r>
    </w:p>
    <w:p w14:paraId="3F9A5526" w14:textId="1DDC2367" w:rsidR="00645AD2" w:rsidRDefault="00FF33F7" w:rsidP="00645AD2">
      <w:pPr>
        <w:tabs>
          <w:tab w:val="left" w:pos="3115"/>
        </w:tabs>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Appendices </w:t>
      </w:r>
    </w:p>
    <w:p w14:paraId="3B88EE70" w14:textId="65A35FEF" w:rsidR="00645AD2" w:rsidRDefault="00FF33F7" w:rsidP="00645AD2">
      <w:pPr>
        <w:tabs>
          <w:tab w:val="left" w:pos="3115"/>
        </w:tabs>
        <w:rPr>
          <w:rFonts w:ascii="Times New Roman" w:hAnsi="Times New Roman" w:cs="Times New Roman"/>
          <w:sz w:val="24"/>
          <w:szCs w:val="24"/>
          <w:u w:val="single"/>
        </w:rPr>
      </w:pPr>
      <w:r w:rsidRPr="00FF33F7">
        <w:rPr>
          <w:rFonts w:ascii="Times New Roman" w:hAnsi="Times New Roman" w:cs="Times New Roman"/>
          <w:noProof/>
          <w:sz w:val="24"/>
          <w:szCs w:val="24"/>
          <w:u w:val="single"/>
        </w:rPr>
        <w:drawing>
          <wp:anchor distT="0" distB="0" distL="114300" distR="114300" simplePos="0" relativeHeight="251660288" behindDoc="1" locked="0" layoutInCell="1" allowOverlap="1" wp14:anchorId="54DF21A6" wp14:editId="6760BA63">
            <wp:simplePos x="0" y="0"/>
            <wp:positionH relativeFrom="column">
              <wp:posOffset>323850</wp:posOffset>
            </wp:positionH>
            <wp:positionV relativeFrom="paragraph">
              <wp:posOffset>8255</wp:posOffset>
            </wp:positionV>
            <wp:extent cx="7915275" cy="5428408"/>
            <wp:effectExtent l="0" t="0" r="0" b="1270"/>
            <wp:wrapTight wrapText="bothSides">
              <wp:wrapPolygon edited="0">
                <wp:start x="0" y="0"/>
                <wp:lineTo x="0" y="21529"/>
                <wp:lineTo x="21522" y="21529"/>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915275" cy="5428408"/>
                    </a:xfrm>
                    <a:prstGeom prst="rect">
                      <a:avLst/>
                    </a:prstGeom>
                  </pic:spPr>
                </pic:pic>
              </a:graphicData>
            </a:graphic>
          </wp:anchor>
        </w:drawing>
      </w:r>
      <w:r w:rsidR="00645AD2">
        <w:rPr>
          <w:rFonts w:ascii="Times New Roman" w:hAnsi="Times New Roman" w:cs="Times New Roman"/>
          <w:sz w:val="24"/>
          <w:szCs w:val="24"/>
          <w:u w:val="single"/>
        </w:rPr>
        <w:t xml:space="preserve"> </w:t>
      </w:r>
    </w:p>
    <w:p w14:paraId="6E77CC7F" w14:textId="14BE52D1" w:rsidR="00645AD2" w:rsidRDefault="00645AD2" w:rsidP="00645AD2">
      <w:pPr>
        <w:tabs>
          <w:tab w:val="left" w:pos="3115"/>
        </w:tabs>
        <w:rPr>
          <w:rFonts w:ascii="Times New Roman" w:hAnsi="Times New Roman" w:cs="Times New Roman"/>
          <w:sz w:val="24"/>
          <w:szCs w:val="24"/>
          <w:u w:val="single"/>
        </w:rPr>
      </w:pPr>
    </w:p>
    <w:p w14:paraId="68704642" w14:textId="36444717" w:rsidR="00645AD2" w:rsidRDefault="00645AD2" w:rsidP="00645AD2">
      <w:pPr>
        <w:tabs>
          <w:tab w:val="left" w:pos="3115"/>
        </w:tabs>
        <w:rPr>
          <w:rFonts w:ascii="Times New Roman" w:hAnsi="Times New Roman" w:cs="Times New Roman"/>
          <w:sz w:val="24"/>
          <w:szCs w:val="24"/>
          <w:u w:val="single"/>
        </w:rPr>
      </w:pPr>
    </w:p>
    <w:p w14:paraId="74681385" w14:textId="57C1D12C" w:rsidR="00645AD2" w:rsidRDefault="00645AD2" w:rsidP="00645AD2">
      <w:pPr>
        <w:tabs>
          <w:tab w:val="left" w:pos="3115"/>
        </w:tabs>
        <w:rPr>
          <w:rFonts w:ascii="Times New Roman" w:hAnsi="Times New Roman" w:cs="Times New Roman"/>
          <w:sz w:val="24"/>
          <w:szCs w:val="24"/>
          <w:u w:val="single"/>
        </w:rPr>
      </w:pPr>
    </w:p>
    <w:p w14:paraId="41826890" w14:textId="42F24583" w:rsidR="00645AD2" w:rsidRDefault="00645AD2" w:rsidP="00645AD2">
      <w:pPr>
        <w:tabs>
          <w:tab w:val="left" w:pos="3115"/>
        </w:tabs>
        <w:rPr>
          <w:rFonts w:ascii="Times New Roman" w:hAnsi="Times New Roman" w:cs="Times New Roman"/>
          <w:sz w:val="24"/>
          <w:szCs w:val="24"/>
          <w:u w:val="single"/>
        </w:rPr>
      </w:pPr>
    </w:p>
    <w:p w14:paraId="63618D53" w14:textId="3077A815" w:rsidR="00645AD2" w:rsidRDefault="00645AD2" w:rsidP="00645AD2">
      <w:pPr>
        <w:tabs>
          <w:tab w:val="left" w:pos="3115"/>
        </w:tabs>
        <w:rPr>
          <w:rFonts w:ascii="Times New Roman" w:hAnsi="Times New Roman" w:cs="Times New Roman"/>
          <w:sz w:val="24"/>
          <w:szCs w:val="24"/>
          <w:u w:val="single"/>
        </w:rPr>
      </w:pPr>
    </w:p>
    <w:p w14:paraId="7977FBED" w14:textId="0B08AC2F" w:rsidR="00645AD2" w:rsidRDefault="00645AD2" w:rsidP="00645AD2">
      <w:pPr>
        <w:tabs>
          <w:tab w:val="left" w:pos="3115"/>
        </w:tabs>
        <w:rPr>
          <w:rFonts w:ascii="Times New Roman" w:hAnsi="Times New Roman" w:cs="Times New Roman"/>
          <w:sz w:val="24"/>
          <w:szCs w:val="24"/>
          <w:u w:val="single"/>
        </w:rPr>
      </w:pPr>
    </w:p>
    <w:p w14:paraId="66C24EEE" w14:textId="62801112" w:rsidR="00645AD2" w:rsidRDefault="00645AD2" w:rsidP="00645AD2">
      <w:pPr>
        <w:tabs>
          <w:tab w:val="left" w:pos="3115"/>
        </w:tabs>
        <w:rPr>
          <w:rFonts w:ascii="Times New Roman" w:hAnsi="Times New Roman" w:cs="Times New Roman"/>
          <w:sz w:val="24"/>
          <w:szCs w:val="24"/>
          <w:u w:val="single"/>
        </w:rPr>
      </w:pPr>
    </w:p>
    <w:p w14:paraId="049220D8" w14:textId="293A684D" w:rsidR="00645AD2" w:rsidRDefault="00645AD2" w:rsidP="00645AD2">
      <w:pPr>
        <w:tabs>
          <w:tab w:val="left" w:pos="3115"/>
        </w:tabs>
        <w:rPr>
          <w:rFonts w:ascii="Times New Roman" w:hAnsi="Times New Roman" w:cs="Times New Roman"/>
          <w:sz w:val="24"/>
          <w:szCs w:val="24"/>
          <w:u w:val="single"/>
        </w:rPr>
      </w:pPr>
    </w:p>
    <w:p w14:paraId="0579AB2F" w14:textId="6DCA0299" w:rsidR="00645AD2" w:rsidRDefault="00645AD2" w:rsidP="00645AD2">
      <w:pPr>
        <w:tabs>
          <w:tab w:val="left" w:pos="3115"/>
        </w:tabs>
        <w:rPr>
          <w:rFonts w:ascii="Times New Roman" w:hAnsi="Times New Roman" w:cs="Times New Roman"/>
          <w:sz w:val="24"/>
          <w:szCs w:val="24"/>
          <w:u w:val="single"/>
        </w:rPr>
      </w:pPr>
    </w:p>
    <w:p w14:paraId="11AD59E7" w14:textId="425EA2F2" w:rsidR="00645AD2" w:rsidRDefault="00645AD2" w:rsidP="00645AD2">
      <w:pPr>
        <w:tabs>
          <w:tab w:val="left" w:pos="3115"/>
        </w:tabs>
        <w:rPr>
          <w:rFonts w:ascii="Times New Roman" w:hAnsi="Times New Roman" w:cs="Times New Roman"/>
          <w:sz w:val="24"/>
          <w:szCs w:val="24"/>
          <w:u w:val="single"/>
        </w:rPr>
      </w:pPr>
    </w:p>
    <w:p w14:paraId="439E0850" w14:textId="20B1BC35" w:rsidR="00645AD2" w:rsidRDefault="00645AD2" w:rsidP="00645AD2">
      <w:pPr>
        <w:tabs>
          <w:tab w:val="left" w:pos="3115"/>
        </w:tabs>
        <w:rPr>
          <w:rFonts w:ascii="Times New Roman" w:hAnsi="Times New Roman" w:cs="Times New Roman"/>
          <w:sz w:val="24"/>
          <w:szCs w:val="24"/>
          <w:u w:val="single"/>
        </w:rPr>
      </w:pPr>
    </w:p>
    <w:p w14:paraId="5D8DFA3E" w14:textId="2AC6172F" w:rsidR="00645AD2" w:rsidRDefault="00645AD2" w:rsidP="00645AD2">
      <w:pPr>
        <w:tabs>
          <w:tab w:val="left" w:pos="3115"/>
        </w:tabs>
        <w:rPr>
          <w:rFonts w:ascii="Times New Roman" w:hAnsi="Times New Roman" w:cs="Times New Roman"/>
          <w:sz w:val="24"/>
          <w:szCs w:val="24"/>
          <w:u w:val="single"/>
        </w:rPr>
      </w:pPr>
    </w:p>
    <w:p w14:paraId="0C7426D1" w14:textId="5F01D101" w:rsidR="00645AD2" w:rsidRDefault="00645AD2" w:rsidP="00645AD2">
      <w:pPr>
        <w:tabs>
          <w:tab w:val="left" w:pos="3115"/>
        </w:tabs>
        <w:rPr>
          <w:rFonts w:ascii="Times New Roman" w:hAnsi="Times New Roman" w:cs="Times New Roman"/>
          <w:sz w:val="24"/>
          <w:szCs w:val="24"/>
          <w:u w:val="single"/>
        </w:rPr>
      </w:pPr>
    </w:p>
    <w:p w14:paraId="63BBEC3A" w14:textId="3B62573F" w:rsidR="00645AD2" w:rsidRDefault="00645AD2" w:rsidP="00645AD2">
      <w:pPr>
        <w:tabs>
          <w:tab w:val="left" w:pos="3115"/>
        </w:tabs>
        <w:rPr>
          <w:rFonts w:ascii="Times New Roman" w:hAnsi="Times New Roman" w:cs="Times New Roman"/>
          <w:sz w:val="24"/>
          <w:szCs w:val="24"/>
          <w:u w:val="single"/>
        </w:rPr>
      </w:pPr>
    </w:p>
    <w:p w14:paraId="46B9CE20" w14:textId="77777777" w:rsidR="00645AD2" w:rsidRPr="00645AD2" w:rsidRDefault="00645AD2" w:rsidP="00645AD2">
      <w:pPr>
        <w:tabs>
          <w:tab w:val="left" w:pos="3115"/>
        </w:tabs>
        <w:rPr>
          <w:rFonts w:ascii="Times New Roman" w:hAnsi="Times New Roman" w:cs="Times New Roman"/>
          <w:sz w:val="24"/>
          <w:szCs w:val="24"/>
          <w:u w:val="single"/>
        </w:rPr>
      </w:pPr>
    </w:p>
    <w:sectPr w:rsidR="00645AD2" w:rsidRPr="00645AD2" w:rsidSect="00C2050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B0187" w14:textId="77777777" w:rsidR="00F178C3" w:rsidRDefault="00F178C3" w:rsidP="00C20504">
      <w:pPr>
        <w:spacing w:after="0" w:line="240" w:lineRule="auto"/>
      </w:pPr>
      <w:r>
        <w:separator/>
      </w:r>
    </w:p>
  </w:endnote>
  <w:endnote w:type="continuationSeparator" w:id="0">
    <w:p w14:paraId="7AAD6391" w14:textId="77777777" w:rsidR="00F178C3" w:rsidRDefault="00F178C3" w:rsidP="00C2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185596"/>
      <w:docPartObj>
        <w:docPartGallery w:val="Page Numbers (Bottom of Page)"/>
        <w:docPartUnique/>
      </w:docPartObj>
    </w:sdtPr>
    <w:sdtEndPr/>
    <w:sdtContent>
      <w:p w14:paraId="0B902171" w14:textId="757DBAF7" w:rsidR="00F83A62" w:rsidRDefault="00F83A62">
        <w:pPr>
          <w:pStyle w:val="Footer"/>
          <w:jc w:val="right"/>
        </w:pPr>
        <w:r>
          <w:fldChar w:fldCharType="begin"/>
        </w:r>
        <w:r>
          <w:instrText>PAGE   \* MERGEFORMAT</w:instrText>
        </w:r>
        <w:r>
          <w:fldChar w:fldCharType="separate"/>
        </w:r>
        <w:r>
          <w:t>2</w:t>
        </w:r>
        <w:r>
          <w:fldChar w:fldCharType="end"/>
        </w:r>
      </w:p>
    </w:sdtContent>
  </w:sdt>
  <w:p w14:paraId="252D47D9" w14:textId="77777777" w:rsidR="00365845" w:rsidRDefault="00365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F0FD8" w14:textId="77777777" w:rsidR="00F178C3" w:rsidRDefault="00F178C3" w:rsidP="00C20504">
      <w:pPr>
        <w:spacing w:after="0" w:line="240" w:lineRule="auto"/>
      </w:pPr>
      <w:r>
        <w:separator/>
      </w:r>
    </w:p>
  </w:footnote>
  <w:footnote w:type="continuationSeparator" w:id="0">
    <w:p w14:paraId="2059F6F7" w14:textId="77777777" w:rsidR="00F178C3" w:rsidRDefault="00F178C3" w:rsidP="00C20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57A5F"/>
    <w:multiLevelType w:val="hybridMultilevel"/>
    <w:tmpl w:val="9EBAA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16311"/>
    <w:multiLevelType w:val="hybridMultilevel"/>
    <w:tmpl w:val="6D54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C3D2A"/>
    <w:multiLevelType w:val="hybridMultilevel"/>
    <w:tmpl w:val="44BC544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F00A7"/>
    <w:multiLevelType w:val="hybridMultilevel"/>
    <w:tmpl w:val="AD066B0E"/>
    <w:lvl w:ilvl="0" w:tplc="E110C03E">
      <w:start w:val="50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91DB6"/>
    <w:multiLevelType w:val="hybridMultilevel"/>
    <w:tmpl w:val="10FE44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02D3D"/>
    <w:multiLevelType w:val="hybridMultilevel"/>
    <w:tmpl w:val="26D4EF04"/>
    <w:lvl w:ilvl="0" w:tplc="31362EDC">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C0DC8"/>
    <w:multiLevelType w:val="hybridMultilevel"/>
    <w:tmpl w:val="74DED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E61D4F"/>
    <w:multiLevelType w:val="hybridMultilevel"/>
    <w:tmpl w:val="C8CCB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7"/>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AD2"/>
    <w:rsid w:val="00004824"/>
    <w:rsid w:val="000070B5"/>
    <w:rsid w:val="000079DD"/>
    <w:rsid w:val="00010C30"/>
    <w:rsid w:val="00010E66"/>
    <w:rsid w:val="000168B0"/>
    <w:rsid w:val="00022570"/>
    <w:rsid w:val="00024A02"/>
    <w:rsid w:val="00025944"/>
    <w:rsid w:val="00032235"/>
    <w:rsid w:val="00036BAC"/>
    <w:rsid w:val="00043974"/>
    <w:rsid w:val="00053DBB"/>
    <w:rsid w:val="00053E60"/>
    <w:rsid w:val="00061063"/>
    <w:rsid w:val="000637B5"/>
    <w:rsid w:val="00066A77"/>
    <w:rsid w:val="00067EEA"/>
    <w:rsid w:val="0007448D"/>
    <w:rsid w:val="00074F85"/>
    <w:rsid w:val="00077A1F"/>
    <w:rsid w:val="0008143A"/>
    <w:rsid w:val="0008186E"/>
    <w:rsid w:val="000862B0"/>
    <w:rsid w:val="000868FC"/>
    <w:rsid w:val="00087A08"/>
    <w:rsid w:val="00090B74"/>
    <w:rsid w:val="00094FBE"/>
    <w:rsid w:val="00095553"/>
    <w:rsid w:val="000A03A4"/>
    <w:rsid w:val="000A2D65"/>
    <w:rsid w:val="000A4123"/>
    <w:rsid w:val="000C15BD"/>
    <w:rsid w:val="000C42C2"/>
    <w:rsid w:val="000C5E67"/>
    <w:rsid w:val="000D3F09"/>
    <w:rsid w:val="000D65A2"/>
    <w:rsid w:val="000D66BD"/>
    <w:rsid w:val="000E6FFA"/>
    <w:rsid w:val="000F62AD"/>
    <w:rsid w:val="00107313"/>
    <w:rsid w:val="00107837"/>
    <w:rsid w:val="001100CA"/>
    <w:rsid w:val="0011061B"/>
    <w:rsid w:val="00113AA8"/>
    <w:rsid w:val="00113C22"/>
    <w:rsid w:val="00121B7F"/>
    <w:rsid w:val="00124596"/>
    <w:rsid w:val="001257D6"/>
    <w:rsid w:val="0013515B"/>
    <w:rsid w:val="001356EF"/>
    <w:rsid w:val="0015058C"/>
    <w:rsid w:val="001512C7"/>
    <w:rsid w:val="00154458"/>
    <w:rsid w:val="001554D1"/>
    <w:rsid w:val="0016059B"/>
    <w:rsid w:val="001649CE"/>
    <w:rsid w:val="00164CC7"/>
    <w:rsid w:val="00164FBF"/>
    <w:rsid w:val="001731FF"/>
    <w:rsid w:val="00173978"/>
    <w:rsid w:val="00175294"/>
    <w:rsid w:val="00183878"/>
    <w:rsid w:val="001942F7"/>
    <w:rsid w:val="00195FAF"/>
    <w:rsid w:val="001A1FB2"/>
    <w:rsid w:val="001A31B3"/>
    <w:rsid w:val="001A58C6"/>
    <w:rsid w:val="001C1A44"/>
    <w:rsid w:val="001C4E2E"/>
    <w:rsid w:val="001C540C"/>
    <w:rsid w:val="001D4073"/>
    <w:rsid w:val="001D68C6"/>
    <w:rsid w:val="001E6AB6"/>
    <w:rsid w:val="001F3703"/>
    <w:rsid w:val="00202EE2"/>
    <w:rsid w:val="00204565"/>
    <w:rsid w:val="00204E9E"/>
    <w:rsid w:val="00205D6D"/>
    <w:rsid w:val="0021062F"/>
    <w:rsid w:val="002129D8"/>
    <w:rsid w:val="00217063"/>
    <w:rsid w:val="00223D66"/>
    <w:rsid w:val="002251CD"/>
    <w:rsid w:val="00226FAB"/>
    <w:rsid w:val="002324F5"/>
    <w:rsid w:val="00234DF7"/>
    <w:rsid w:val="00237757"/>
    <w:rsid w:val="00240960"/>
    <w:rsid w:val="00242591"/>
    <w:rsid w:val="00253227"/>
    <w:rsid w:val="00265119"/>
    <w:rsid w:val="00267E45"/>
    <w:rsid w:val="00277629"/>
    <w:rsid w:val="00280F4D"/>
    <w:rsid w:val="00290B81"/>
    <w:rsid w:val="00291730"/>
    <w:rsid w:val="0029173C"/>
    <w:rsid w:val="00294F74"/>
    <w:rsid w:val="002A6ACC"/>
    <w:rsid w:val="002A6E78"/>
    <w:rsid w:val="002B1BFB"/>
    <w:rsid w:val="002B3BF7"/>
    <w:rsid w:val="002B48DD"/>
    <w:rsid w:val="002B7EC0"/>
    <w:rsid w:val="002C1A75"/>
    <w:rsid w:val="002C419A"/>
    <w:rsid w:val="002D67DF"/>
    <w:rsid w:val="002E543A"/>
    <w:rsid w:val="002F06F8"/>
    <w:rsid w:val="002F6A68"/>
    <w:rsid w:val="002F7B46"/>
    <w:rsid w:val="00312B3F"/>
    <w:rsid w:val="003154E3"/>
    <w:rsid w:val="00315EA3"/>
    <w:rsid w:val="00317672"/>
    <w:rsid w:val="00317EBC"/>
    <w:rsid w:val="00320F4D"/>
    <w:rsid w:val="00324141"/>
    <w:rsid w:val="003304D6"/>
    <w:rsid w:val="00330521"/>
    <w:rsid w:val="00351911"/>
    <w:rsid w:val="00352F78"/>
    <w:rsid w:val="00360718"/>
    <w:rsid w:val="003610D3"/>
    <w:rsid w:val="00365845"/>
    <w:rsid w:val="00365EA9"/>
    <w:rsid w:val="003725E8"/>
    <w:rsid w:val="00374CAF"/>
    <w:rsid w:val="00381436"/>
    <w:rsid w:val="0038230F"/>
    <w:rsid w:val="0038645D"/>
    <w:rsid w:val="00392E84"/>
    <w:rsid w:val="0039347C"/>
    <w:rsid w:val="00395960"/>
    <w:rsid w:val="003B0503"/>
    <w:rsid w:val="003B1A94"/>
    <w:rsid w:val="003B3BE5"/>
    <w:rsid w:val="003B4EFD"/>
    <w:rsid w:val="003C1222"/>
    <w:rsid w:val="003D3B9D"/>
    <w:rsid w:val="003D3C27"/>
    <w:rsid w:val="003E2CEC"/>
    <w:rsid w:val="003E3E02"/>
    <w:rsid w:val="003E4451"/>
    <w:rsid w:val="003E4853"/>
    <w:rsid w:val="003E75E2"/>
    <w:rsid w:val="003F06B9"/>
    <w:rsid w:val="003F33A8"/>
    <w:rsid w:val="003F3F7B"/>
    <w:rsid w:val="003F40E9"/>
    <w:rsid w:val="003F4BD3"/>
    <w:rsid w:val="003F525A"/>
    <w:rsid w:val="0040276C"/>
    <w:rsid w:val="00415041"/>
    <w:rsid w:val="00417AAE"/>
    <w:rsid w:val="00421002"/>
    <w:rsid w:val="004213CD"/>
    <w:rsid w:val="0042335D"/>
    <w:rsid w:val="0043124A"/>
    <w:rsid w:val="0045112C"/>
    <w:rsid w:val="004525B1"/>
    <w:rsid w:val="00464F54"/>
    <w:rsid w:val="00467776"/>
    <w:rsid w:val="004763E4"/>
    <w:rsid w:val="0049434A"/>
    <w:rsid w:val="00494E4B"/>
    <w:rsid w:val="00494EC9"/>
    <w:rsid w:val="00495E38"/>
    <w:rsid w:val="004976DC"/>
    <w:rsid w:val="00497E86"/>
    <w:rsid w:val="004A20E3"/>
    <w:rsid w:val="004B1BCB"/>
    <w:rsid w:val="004B5441"/>
    <w:rsid w:val="004B7D3B"/>
    <w:rsid w:val="004C0A5A"/>
    <w:rsid w:val="004C4762"/>
    <w:rsid w:val="004D069E"/>
    <w:rsid w:val="004D2E72"/>
    <w:rsid w:val="004D2F57"/>
    <w:rsid w:val="004D332C"/>
    <w:rsid w:val="004D7A23"/>
    <w:rsid w:val="004D7DD5"/>
    <w:rsid w:val="004E0033"/>
    <w:rsid w:val="004E14D8"/>
    <w:rsid w:val="004E4C73"/>
    <w:rsid w:val="004E669F"/>
    <w:rsid w:val="004F0545"/>
    <w:rsid w:val="004F1E24"/>
    <w:rsid w:val="004F4A9D"/>
    <w:rsid w:val="004F777D"/>
    <w:rsid w:val="00500B13"/>
    <w:rsid w:val="00510675"/>
    <w:rsid w:val="00514DFA"/>
    <w:rsid w:val="00516BC2"/>
    <w:rsid w:val="00516D87"/>
    <w:rsid w:val="005254CC"/>
    <w:rsid w:val="00526E23"/>
    <w:rsid w:val="00530AE6"/>
    <w:rsid w:val="00533E7D"/>
    <w:rsid w:val="00537334"/>
    <w:rsid w:val="00542D6A"/>
    <w:rsid w:val="00543B3D"/>
    <w:rsid w:val="00553BC2"/>
    <w:rsid w:val="00561C90"/>
    <w:rsid w:val="00563D71"/>
    <w:rsid w:val="005719B9"/>
    <w:rsid w:val="00572E48"/>
    <w:rsid w:val="005774B5"/>
    <w:rsid w:val="0059162E"/>
    <w:rsid w:val="005952CB"/>
    <w:rsid w:val="005A26ED"/>
    <w:rsid w:val="005A7C55"/>
    <w:rsid w:val="005B066E"/>
    <w:rsid w:val="005B29E6"/>
    <w:rsid w:val="005B5552"/>
    <w:rsid w:val="005C1009"/>
    <w:rsid w:val="005C4C47"/>
    <w:rsid w:val="005C6442"/>
    <w:rsid w:val="005D0B43"/>
    <w:rsid w:val="005D28FF"/>
    <w:rsid w:val="005D4065"/>
    <w:rsid w:val="005D6586"/>
    <w:rsid w:val="005E7CEE"/>
    <w:rsid w:val="005F000D"/>
    <w:rsid w:val="005F6C1A"/>
    <w:rsid w:val="006004A7"/>
    <w:rsid w:val="00611DAA"/>
    <w:rsid w:val="0061278A"/>
    <w:rsid w:val="006171DA"/>
    <w:rsid w:val="00617594"/>
    <w:rsid w:val="006211C8"/>
    <w:rsid w:val="00625A34"/>
    <w:rsid w:val="00634110"/>
    <w:rsid w:val="0063621E"/>
    <w:rsid w:val="00645AD2"/>
    <w:rsid w:val="0065014D"/>
    <w:rsid w:val="00654983"/>
    <w:rsid w:val="00664ABD"/>
    <w:rsid w:val="006664EB"/>
    <w:rsid w:val="006735EC"/>
    <w:rsid w:val="00675E4D"/>
    <w:rsid w:val="006812E9"/>
    <w:rsid w:val="00682D8A"/>
    <w:rsid w:val="00685054"/>
    <w:rsid w:val="00685CFD"/>
    <w:rsid w:val="00686C04"/>
    <w:rsid w:val="006876B2"/>
    <w:rsid w:val="006A1FBA"/>
    <w:rsid w:val="006A31A3"/>
    <w:rsid w:val="006B0964"/>
    <w:rsid w:val="006B26B8"/>
    <w:rsid w:val="006B6394"/>
    <w:rsid w:val="006D34E2"/>
    <w:rsid w:val="006D47D4"/>
    <w:rsid w:val="006D6719"/>
    <w:rsid w:val="006E2ED9"/>
    <w:rsid w:val="00717957"/>
    <w:rsid w:val="00721747"/>
    <w:rsid w:val="00723ACC"/>
    <w:rsid w:val="007267D4"/>
    <w:rsid w:val="00754253"/>
    <w:rsid w:val="007617E4"/>
    <w:rsid w:val="00764867"/>
    <w:rsid w:val="00766400"/>
    <w:rsid w:val="0076681A"/>
    <w:rsid w:val="00767473"/>
    <w:rsid w:val="00774222"/>
    <w:rsid w:val="00781428"/>
    <w:rsid w:val="007827D4"/>
    <w:rsid w:val="00783A87"/>
    <w:rsid w:val="00787222"/>
    <w:rsid w:val="00787713"/>
    <w:rsid w:val="00790979"/>
    <w:rsid w:val="007915D4"/>
    <w:rsid w:val="00791E8E"/>
    <w:rsid w:val="00793385"/>
    <w:rsid w:val="007A44C3"/>
    <w:rsid w:val="007A7233"/>
    <w:rsid w:val="007B0E3C"/>
    <w:rsid w:val="007B2B0F"/>
    <w:rsid w:val="007B7541"/>
    <w:rsid w:val="007C7262"/>
    <w:rsid w:val="007C767C"/>
    <w:rsid w:val="007D24E3"/>
    <w:rsid w:val="007D6047"/>
    <w:rsid w:val="007E027E"/>
    <w:rsid w:val="007E0860"/>
    <w:rsid w:val="007E245B"/>
    <w:rsid w:val="007E2EF4"/>
    <w:rsid w:val="007E5C85"/>
    <w:rsid w:val="007F12A6"/>
    <w:rsid w:val="007F6F8D"/>
    <w:rsid w:val="0080670A"/>
    <w:rsid w:val="00806BA2"/>
    <w:rsid w:val="008151CC"/>
    <w:rsid w:val="00817C6C"/>
    <w:rsid w:val="0082032F"/>
    <w:rsid w:val="00827FD6"/>
    <w:rsid w:val="008305EA"/>
    <w:rsid w:val="0083089D"/>
    <w:rsid w:val="00846202"/>
    <w:rsid w:val="0084640A"/>
    <w:rsid w:val="00852C11"/>
    <w:rsid w:val="00854E78"/>
    <w:rsid w:val="008570E7"/>
    <w:rsid w:val="00862BD3"/>
    <w:rsid w:val="00864C3F"/>
    <w:rsid w:val="00867668"/>
    <w:rsid w:val="0087069A"/>
    <w:rsid w:val="00880691"/>
    <w:rsid w:val="008813E0"/>
    <w:rsid w:val="00883ED4"/>
    <w:rsid w:val="00884F4A"/>
    <w:rsid w:val="00893DD2"/>
    <w:rsid w:val="00896A8F"/>
    <w:rsid w:val="008A4DEF"/>
    <w:rsid w:val="008C3E84"/>
    <w:rsid w:val="008C7379"/>
    <w:rsid w:val="008D3B6B"/>
    <w:rsid w:val="008D5F09"/>
    <w:rsid w:val="008D6283"/>
    <w:rsid w:val="008E6333"/>
    <w:rsid w:val="008E6D99"/>
    <w:rsid w:val="008F3AA6"/>
    <w:rsid w:val="008F3C4C"/>
    <w:rsid w:val="008F473A"/>
    <w:rsid w:val="008F71B0"/>
    <w:rsid w:val="00903F51"/>
    <w:rsid w:val="0091720E"/>
    <w:rsid w:val="0092798E"/>
    <w:rsid w:val="00934D37"/>
    <w:rsid w:val="009512E2"/>
    <w:rsid w:val="00955C7A"/>
    <w:rsid w:val="00960C97"/>
    <w:rsid w:val="00966FBF"/>
    <w:rsid w:val="00971F74"/>
    <w:rsid w:val="00981F3E"/>
    <w:rsid w:val="00982EEA"/>
    <w:rsid w:val="009835E5"/>
    <w:rsid w:val="00985AEC"/>
    <w:rsid w:val="00987D6E"/>
    <w:rsid w:val="00993B2A"/>
    <w:rsid w:val="009943AD"/>
    <w:rsid w:val="009A019F"/>
    <w:rsid w:val="009A1AD8"/>
    <w:rsid w:val="009A31C7"/>
    <w:rsid w:val="009A4EAD"/>
    <w:rsid w:val="009B4880"/>
    <w:rsid w:val="009B799C"/>
    <w:rsid w:val="009C5118"/>
    <w:rsid w:val="009C651F"/>
    <w:rsid w:val="009C7B8E"/>
    <w:rsid w:val="009D4EC3"/>
    <w:rsid w:val="009E08D1"/>
    <w:rsid w:val="009E2A8B"/>
    <w:rsid w:val="009E2D01"/>
    <w:rsid w:val="009F094C"/>
    <w:rsid w:val="009F779B"/>
    <w:rsid w:val="00A06294"/>
    <w:rsid w:val="00A10481"/>
    <w:rsid w:val="00A13EF2"/>
    <w:rsid w:val="00A14607"/>
    <w:rsid w:val="00A159D8"/>
    <w:rsid w:val="00A17A7F"/>
    <w:rsid w:val="00A22CCC"/>
    <w:rsid w:val="00A2368F"/>
    <w:rsid w:val="00A24108"/>
    <w:rsid w:val="00A31FD7"/>
    <w:rsid w:val="00A3375B"/>
    <w:rsid w:val="00A33D14"/>
    <w:rsid w:val="00A347B9"/>
    <w:rsid w:val="00A5351E"/>
    <w:rsid w:val="00A54124"/>
    <w:rsid w:val="00A618FC"/>
    <w:rsid w:val="00A6560E"/>
    <w:rsid w:val="00A733EE"/>
    <w:rsid w:val="00A84A7C"/>
    <w:rsid w:val="00A87709"/>
    <w:rsid w:val="00A92624"/>
    <w:rsid w:val="00A94513"/>
    <w:rsid w:val="00A96681"/>
    <w:rsid w:val="00AB25FC"/>
    <w:rsid w:val="00AB36B9"/>
    <w:rsid w:val="00AC28D3"/>
    <w:rsid w:val="00AC66BA"/>
    <w:rsid w:val="00AD2AD2"/>
    <w:rsid w:val="00AD5442"/>
    <w:rsid w:val="00AD5841"/>
    <w:rsid w:val="00AD6F4D"/>
    <w:rsid w:val="00AE4DF5"/>
    <w:rsid w:val="00AF0598"/>
    <w:rsid w:val="00AF0B4E"/>
    <w:rsid w:val="00B00A46"/>
    <w:rsid w:val="00B03DE7"/>
    <w:rsid w:val="00B07D92"/>
    <w:rsid w:val="00B10ED5"/>
    <w:rsid w:val="00B11347"/>
    <w:rsid w:val="00B11745"/>
    <w:rsid w:val="00B11A7E"/>
    <w:rsid w:val="00B12553"/>
    <w:rsid w:val="00B129F5"/>
    <w:rsid w:val="00B162BC"/>
    <w:rsid w:val="00B23975"/>
    <w:rsid w:val="00B3098B"/>
    <w:rsid w:val="00B34FE8"/>
    <w:rsid w:val="00B355C7"/>
    <w:rsid w:val="00B3692C"/>
    <w:rsid w:val="00B37ACF"/>
    <w:rsid w:val="00B40944"/>
    <w:rsid w:val="00B46CBB"/>
    <w:rsid w:val="00B55411"/>
    <w:rsid w:val="00B5644D"/>
    <w:rsid w:val="00B6199A"/>
    <w:rsid w:val="00B64754"/>
    <w:rsid w:val="00B6625D"/>
    <w:rsid w:val="00B70AE4"/>
    <w:rsid w:val="00B75D91"/>
    <w:rsid w:val="00B8034B"/>
    <w:rsid w:val="00B80F98"/>
    <w:rsid w:val="00B83604"/>
    <w:rsid w:val="00B8731F"/>
    <w:rsid w:val="00B91B68"/>
    <w:rsid w:val="00B93554"/>
    <w:rsid w:val="00B96098"/>
    <w:rsid w:val="00B96372"/>
    <w:rsid w:val="00BA736B"/>
    <w:rsid w:val="00BC1141"/>
    <w:rsid w:val="00BC3C51"/>
    <w:rsid w:val="00BC3DF6"/>
    <w:rsid w:val="00BC7EF5"/>
    <w:rsid w:val="00BD0777"/>
    <w:rsid w:val="00BD1D5D"/>
    <w:rsid w:val="00BF2A38"/>
    <w:rsid w:val="00BF5630"/>
    <w:rsid w:val="00C126E6"/>
    <w:rsid w:val="00C1597D"/>
    <w:rsid w:val="00C20504"/>
    <w:rsid w:val="00C352F4"/>
    <w:rsid w:val="00C46EC4"/>
    <w:rsid w:val="00C60420"/>
    <w:rsid w:val="00C60DC1"/>
    <w:rsid w:val="00C70A62"/>
    <w:rsid w:val="00C70E5A"/>
    <w:rsid w:val="00C7660B"/>
    <w:rsid w:val="00C94FEE"/>
    <w:rsid w:val="00CA1E9F"/>
    <w:rsid w:val="00CB4A3C"/>
    <w:rsid w:val="00CB5450"/>
    <w:rsid w:val="00CB5E41"/>
    <w:rsid w:val="00CC2BA7"/>
    <w:rsid w:val="00CD1A13"/>
    <w:rsid w:val="00CD6962"/>
    <w:rsid w:val="00CE153D"/>
    <w:rsid w:val="00CE5103"/>
    <w:rsid w:val="00CF0C14"/>
    <w:rsid w:val="00CF5F6E"/>
    <w:rsid w:val="00CF6200"/>
    <w:rsid w:val="00CF7729"/>
    <w:rsid w:val="00D00559"/>
    <w:rsid w:val="00D100FE"/>
    <w:rsid w:val="00D14CEF"/>
    <w:rsid w:val="00D2434B"/>
    <w:rsid w:val="00D247CD"/>
    <w:rsid w:val="00D2506C"/>
    <w:rsid w:val="00D33912"/>
    <w:rsid w:val="00D34437"/>
    <w:rsid w:val="00D35030"/>
    <w:rsid w:val="00D36DA0"/>
    <w:rsid w:val="00D41FFB"/>
    <w:rsid w:val="00D4313C"/>
    <w:rsid w:val="00D43CD2"/>
    <w:rsid w:val="00D44BB5"/>
    <w:rsid w:val="00D50915"/>
    <w:rsid w:val="00D5368A"/>
    <w:rsid w:val="00D65F19"/>
    <w:rsid w:val="00D7609E"/>
    <w:rsid w:val="00D763B5"/>
    <w:rsid w:val="00D777C1"/>
    <w:rsid w:val="00D77816"/>
    <w:rsid w:val="00D80B81"/>
    <w:rsid w:val="00D878D9"/>
    <w:rsid w:val="00D93F07"/>
    <w:rsid w:val="00D973E0"/>
    <w:rsid w:val="00DA071E"/>
    <w:rsid w:val="00DA3E61"/>
    <w:rsid w:val="00DA4CF1"/>
    <w:rsid w:val="00DA77C3"/>
    <w:rsid w:val="00DB3367"/>
    <w:rsid w:val="00DB5BB4"/>
    <w:rsid w:val="00DC3772"/>
    <w:rsid w:val="00DC65AB"/>
    <w:rsid w:val="00DC6B26"/>
    <w:rsid w:val="00DD2053"/>
    <w:rsid w:val="00DD6FBA"/>
    <w:rsid w:val="00DD7CFD"/>
    <w:rsid w:val="00DE07DE"/>
    <w:rsid w:val="00DE2CA9"/>
    <w:rsid w:val="00DE740F"/>
    <w:rsid w:val="00DE7B92"/>
    <w:rsid w:val="00DF168A"/>
    <w:rsid w:val="00DF2208"/>
    <w:rsid w:val="00DF4699"/>
    <w:rsid w:val="00E00EDF"/>
    <w:rsid w:val="00E0333C"/>
    <w:rsid w:val="00E14554"/>
    <w:rsid w:val="00E15AC1"/>
    <w:rsid w:val="00E168B2"/>
    <w:rsid w:val="00E216E1"/>
    <w:rsid w:val="00E33D3F"/>
    <w:rsid w:val="00E41885"/>
    <w:rsid w:val="00E51987"/>
    <w:rsid w:val="00E52501"/>
    <w:rsid w:val="00E56461"/>
    <w:rsid w:val="00E56B4E"/>
    <w:rsid w:val="00E60933"/>
    <w:rsid w:val="00E611A2"/>
    <w:rsid w:val="00E67025"/>
    <w:rsid w:val="00E7172A"/>
    <w:rsid w:val="00E73361"/>
    <w:rsid w:val="00E8008F"/>
    <w:rsid w:val="00E80B3A"/>
    <w:rsid w:val="00E92E6C"/>
    <w:rsid w:val="00E951FB"/>
    <w:rsid w:val="00E9620C"/>
    <w:rsid w:val="00EA12A5"/>
    <w:rsid w:val="00EA1EBC"/>
    <w:rsid w:val="00EA5E87"/>
    <w:rsid w:val="00EB3ACF"/>
    <w:rsid w:val="00ED3D22"/>
    <w:rsid w:val="00EE25E9"/>
    <w:rsid w:val="00EF181A"/>
    <w:rsid w:val="00EF2705"/>
    <w:rsid w:val="00EF7014"/>
    <w:rsid w:val="00F00937"/>
    <w:rsid w:val="00F02818"/>
    <w:rsid w:val="00F04BEC"/>
    <w:rsid w:val="00F178C3"/>
    <w:rsid w:val="00F17ADE"/>
    <w:rsid w:val="00F21A50"/>
    <w:rsid w:val="00F260C8"/>
    <w:rsid w:val="00F267CE"/>
    <w:rsid w:val="00F318E1"/>
    <w:rsid w:val="00F33609"/>
    <w:rsid w:val="00F37ABC"/>
    <w:rsid w:val="00F40599"/>
    <w:rsid w:val="00F411C6"/>
    <w:rsid w:val="00F41AFA"/>
    <w:rsid w:val="00F42E46"/>
    <w:rsid w:val="00F43FFD"/>
    <w:rsid w:val="00F442F7"/>
    <w:rsid w:val="00F447E6"/>
    <w:rsid w:val="00F45C85"/>
    <w:rsid w:val="00F45F1C"/>
    <w:rsid w:val="00F54251"/>
    <w:rsid w:val="00F55DCC"/>
    <w:rsid w:val="00F5616C"/>
    <w:rsid w:val="00F57A0E"/>
    <w:rsid w:val="00F64A68"/>
    <w:rsid w:val="00F73740"/>
    <w:rsid w:val="00F737B2"/>
    <w:rsid w:val="00F74DCD"/>
    <w:rsid w:val="00F75486"/>
    <w:rsid w:val="00F83159"/>
    <w:rsid w:val="00F83A62"/>
    <w:rsid w:val="00F85BF7"/>
    <w:rsid w:val="00F906EB"/>
    <w:rsid w:val="00F90E24"/>
    <w:rsid w:val="00F9757E"/>
    <w:rsid w:val="00FA296C"/>
    <w:rsid w:val="00FA5BD0"/>
    <w:rsid w:val="00FA7042"/>
    <w:rsid w:val="00FA75A6"/>
    <w:rsid w:val="00FA7B3A"/>
    <w:rsid w:val="00FB02ED"/>
    <w:rsid w:val="00FB759F"/>
    <w:rsid w:val="00FC19AC"/>
    <w:rsid w:val="00FC497D"/>
    <w:rsid w:val="00FC49F3"/>
    <w:rsid w:val="00FC58FF"/>
    <w:rsid w:val="00FC5C54"/>
    <w:rsid w:val="00FC6C97"/>
    <w:rsid w:val="00FD5FDF"/>
    <w:rsid w:val="00FE1C90"/>
    <w:rsid w:val="00FE636D"/>
    <w:rsid w:val="00FE71DD"/>
    <w:rsid w:val="00FF3056"/>
    <w:rsid w:val="00FF30CF"/>
    <w:rsid w:val="00FF3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0890"/>
  <w15:chartTrackingRefBased/>
  <w15:docId w15:val="{4893D823-93FA-4C9E-997A-EC3C0B0F1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D2"/>
  </w:style>
  <w:style w:type="paragraph" w:styleId="Heading1">
    <w:name w:val="heading 1"/>
    <w:basedOn w:val="Normal"/>
    <w:next w:val="Normal"/>
    <w:link w:val="Heading1Char"/>
    <w:uiPriority w:val="9"/>
    <w:qFormat/>
    <w:rsid w:val="00563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AD2"/>
    <w:pPr>
      <w:ind w:left="720"/>
      <w:contextualSpacing/>
    </w:pPr>
  </w:style>
  <w:style w:type="character" w:styleId="Hyperlink">
    <w:name w:val="Hyperlink"/>
    <w:basedOn w:val="DefaultParagraphFont"/>
    <w:uiPriority w:val="99"/>
    <w:unhideWhenUsed/>
    <w:rsid w:val="00645AD2"/>
    <w:rPr>
      <w:color w:val="0563C1" w:themeColor="hyperlink"/>
      <w:u w:val="single"/>
    </w:rPr>
  </w:style>
  <w:style w:type="table" w:customStyle="1" w:styleId="TableGrid1">
    <w:name w:val="Table Grid1"/>
    <w:basedOn w:val="TableNormal"/>
    <w:next w:val="TableGrid"/>
    <w:uiPriority w:val="39"/>
    <w:rsid w:val="00645AD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45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06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l-entry">
    <w:name w:val="csl-entry"/>
    <w:basedOn w:val="DefaultParagraphFont"/>
    <w:rsid w:val="002F06F8"/>
  </w:style>
  <w:style w:type="paragraph" w:styleId="NoSpacing">
    <w:name w:val="No Spacing"/>
    <w:uiPriority w:val="1"/>
    <w:qFormat/>
    <w:rsid w:val="00E41885"/>
    <w:pPr>
      <w:spacing w:after="0" w:line="240" w:lineRule="auto"/>
    </w:pPr>
  </w:style>
  <w:style w:type="character" w:styleId="UnresolvedMention">
    <w:name w:val="Unresolved Mention"/>
    <w:basedOn w:val="DefaultParagraphFont"/>
    <w:uiPriority w:val="99"/>
    <w:semiHidden/>
    <w:unhideWhenUsed/>
    <w:rsid w:val="00B129F5"/>
    <w:rPr>
      <w:color w:val="605E5C"/>
      <w:shd w:val="clear" w:color="auto" w:fill="E1DFDD"/>
    </w:rPr>
  </w:style>
  <w:style w:type="character" w:styleId="FollowedHyperlink">
    <w:name w:val="FollowedHyperlink"/>
    <w:basedOn w:val="DefaultParagraphFont"/>
    <w:uiPriority w:val="99"/>
    <w:semiHidden/>
    <w:unhideWhenUsed/>
    <w:rsid w:val="00B55411"/>
    <w:rPr>
      <w:color w:val="954F72" w:themeColor="followedHyperlink"/>
      <w:u w:val="single"/>
    </w:rPr>
  </w:style>
  <w:style w:type="paragraph" w:styleId="Header">
    <w:name w:val="header"/>
    <w:basedOn w:val="Normal"/>
    <w:link w:val="HeaderChar"/>
    <w:uiPriority w:val="99"/>
    <w:unhideWhenUsed/>
    <w:rsid w:val="00C20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504"/>
  </w:style>
  <w:style w:type="paragraph" w:styleId="Footer">
    <w:name w:val="footer"/>
    <w:basedOn w:val="Normal"/>
    <w:link w:val="FooterChar"/>
    <w:uiPriority w:val="99"/>
    <w:unhideWhenUsed/>
    <w:rsid w:val="00C20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504"/>
  </w:style>
  <w:style w:type="character" w:customStyle="1" w:styleId="Heading1Char">
    <w:name w:val="Heading 1 Char"/>
    <w:basedOn w:val="DefaultParagraphFont"/>
    <w:link w:val="Heading1"/>
    <w:uiPriority w:val="9"/>
    <w:rsid w:val="00563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3D71"/>
    <w:pPr>
      <w:outlineLvl w:val="9"/>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243020">
      <w:bodyDiv w:val="1"/>
      <w:marLeft w:val="0"/>
      <w:marRight w:val="0"/>
      <w:marTop w:val="0"/>
      <w:marBottom w:val="0"/>
      <w:divBdr>
        <w:top w:val="none" w:sz="0" w:space="0" w:color="auto"/>
        <w:left w:val="none" w:sz="0" w:space="0" w:color="auto"/>
        <w:bottom w:val="none" w:sz="0" w:space="0" w:color="auto"/>
        <w:right w:val="none" w:sz="0" w:space="0" w:color="auto"/>
      </w:divBdr>
      <w:divsChild>
        <w:div w:id="168108576">
          <w:marLeft w:val="0"/>
          <w:marRight w:val="0"/>
          <w:marTop w:val="0"/>
          <w:marBottom w:val="0"/>
          <w:divBdr>
            <w:top w:val="none" w:sz="0" w:space="0" w:color="auto"/>
            <w:left w:val="none" w:sz="0" w:space="0" w:color="auto"/>
            <w:bottom w:val="none" w:sz="0" w:space="0" w:color="auto"/>
            <w:right w:val="none" w:sz="0" w:space="0" w:color="auto"/>
          </w:divBdr>
          <w:divsChild>
            <w:div w:id="35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259914">
      <w:bodyDiv w:val="1"/>
      <w:marLeft w:val="0"/>
      <w:marRight w:val="0"/>
      <w:marTop w:val="0"/>
      <w:marBottom w:val="0"/>
      <w:divBdr>
        <w:top w:val="none" w:sz="0" w:space="0" w:color="auto"/>
        <w:left w:val="none" w:sz="0" w:space="0" w:color="auto"/>
        <w:bottom w:val="none" w:sz="0" w:space="0" w:color="auto"/>
        <w:right w:val="none" w:sz="0" w:space="0" w:color="auto"/>
      </w:divBdr>
      <w:divsChild>
        <w:div w:id="970746832">
          <w:marLeft w:val="0"/>
          <w:marRight w:val="0"/>
          <w:marTop w:val="0"/>
          <w:marBottom w:val="0"/>
          <w:divBdr>
            <w:top w:val="none" w:sz="0" w:space="0" w:color="auto"/>
            <w:left w:val="none" w:sz="0" w:space="0" w:color="auto"/>
            <w:bottom w:val="none" w:sz="0" w:space="0" w:color="auto"/>
            <w:right w:val="none" w:sz="0" w:space="0" w:color="auto"/>
          </w:divBdr>
          <w:divsChild>
            <w:div w:id="1596550580">
              <w:marLeft w:val="0"/>
              <w:marRight w:val="0"/>
              <w:marTop w:val="0"/>
              <w:marBottom w:val="0"/>
              <w:divBdr>
                <w:top w:val="none" w:sz="0" w:space="0" w:color="auto"/>
                <w:left w:val="none" w:sz="0" w:space="0" w:color="auto"/>
                <w:bottom w:val="none" w:sz="0" w:space="0" w:color="auto"/>
                <w:right w:val="none" w:sz="0" w:space="0" w:color="auto"/>
              </w:divBdr>
              <w:divsChild>
                <w:div w:id="1063217348">
                  <w:marLeft w:val="480"/>
                  <w:marRight w:val="0"/>
                  <w:marTop w:val="0"/>
                  <w:marBottom w:val="0"/>
                  <w:divBdr>
                    <w:top w:val="none" w:sz="0" w:space="0" w:color="auto"/>
                    <w:left w:val="none" w:sz="0" w:space="0" w:color="auto"/>
                    <w:bottom w:val="none" w:sz="0" w:space="0" w:color="auto"/>
                    <w:right w:val="none" w:sz="0" w:space="0" w:color="auto"/>
                  </w:divBdr>
                  <w:divsChild>
                    <w:div w:id="51873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764556">
      <w:bodyDiv w:val="1"/>
      <w:marLeft w:val="0"/>
      <w:marRight w:val="0"/>
      <w:marTop w:val="0"/>
      <w:marBottom w:val="0"/>
      <w:divBdr>
        <w:top w:val="none" w:sz="0" w:space="0" w:color="auto"/>
        <w:left w:val="none" w:sz="0" w:space="0" w:color="auto"/>
        <w:bottom w:val="none" w:sz="0" w:space="0" w:color="auto"/>
        <w:right w:val="none" w:sz="0" w:space="0" w:color="auto"/>
      </w:divBdr>
    </w:div>
    <w:div w:id="1289236211">
      <w:bodyDiv w:val="1"/>
      <w:marLeft w:val="0"/>
      <w:marRight w:val="0"/>
      <w:marTop w:val="0"/>
      <w:marBottom w:val="0"/>
      <w:divBdr>
        <w:top w:val="none" w:sz="0" w:space="0" w:color="auto"/>
        <w:left w:val="none" w:sz="0" w:space="0" w:color="auto"/>
        <w:bottom w:val="none" w:sz="0" w:space="0" w:color="auto"/>
        <w:right w:val="none" w:sz="0" w:space="0" w:color="auto"/>
      </w:divBdr>
      <w:divsChild>
        <w:div w:id="1792632437">
          <w:marLeft w:val="0"/>
          <w:marRight w:val="0"/>
          <w:marTop w:val="0"/>
          <w:marBottom w:val="0"/>
          <w:divBdr>
            <w:top w:val="none" w:sz="0" w:space="0" w:color="auto"/>
            <w:left w:val="none" w:sz="0" w:space="0" w:color="auto"/>
            <w:bottom w:val="none" w:sz="0" w:space="0" w:color="auto"/>
            <w:right w:val="none" w:sz="0" w:space="0" w:color="auto"/>
          </w:divBdr>
          <w:divsChild>
            <w:div w:id="187453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994391">
      <w:bodyDiv w:val="1"/>
      <w:marLeft w:val="0"/>
      <w:marRight w:val="0"/>
      <w:marTop w:val="0"/>
      <w:marBottom w:val="0"/>
      <w:divBdr>
        <w:top w:val="none" w:sz="0" w:space="0" w:color="auto"/>
        <w:left w:val="none" w:sz="0" w:space="0" w:color="auto"/>
        <w:bottom w:val="none" w:sz="0" w:space="0" w:color="auto"/>
        <w:right w:val="none" w:sz="0" w:space="0" w:color="auto"/>
      </w:divBdr>
      <w:divsChild>
        <w:div w:id="1753625786">
          <w:marLeft w:val="0"/>
          <w:marRight w:val="0"/>
          <w:marTop w:val="0"/>
          <w:marBottom w:val="0"/>
          <w:divBdr>
            <w:top w:val="none" w:sz="0" w:space="0" w:color="auto"/>
            <w:left w:val="none" w:sz="0" w:space="0" w:color="auto"/>
            <w:bottom w:val="none" w:sz="0" w:space="0" w:color="auto"/>
            <w:right w:val="none" w:sz="0" w:space="0" w:color="auto"/>
          </w:divBdr>
          <w:divsChild>
            <w:div w:id="47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61296">
      <w:bodyDiv w:val="1"/>
      <w:marLeft w:val="0"/>
      <w:marRight w:val="0"/>
      <w:marTop w:val="0"/>
      <w:marBottom w:val="0"/>
      <w:divBdr>
        <w:top w:val="none" w:sz="0" w:space="0" w:color="auto"/>
        <w:left w:val="none" w:sz="0" w:space="0" w:color="auto"/>
        <w:bottom w:val="none" w:sz="0" w:space="0" w:color="auto"/>
        <w:right w:val="none" w:sz="0" w:space="0" w:color="auto"/>
      </w:divBdr>
    </w:div>
    <w:div w:id="1491411479">
      <w:bodyDiv w:val="1"/>
      <w:marLeft w:val="0"/>
      <w:marRight w:val="0"/>
      <w:marTop w:val="0"/>
      <w:marBottom w:val="0"/>
      <w:divBdr>
        <w:top w:val="none" w:sz="0" w:space="0" w:color="auto"/>
        <w:left w:val="none" w:sz="0" w:space="0" w:color="auto"/>
        <w:bottom w:val="none" w:sz="0" w:space="0" w:color="auto"/>
        <w:right w:val="none" w:sz="0" w:space="0" w:color="auto"/>
      </w:divBdr>
    </w:div>
    <w:div w:id="1810975053">
      <w:bodyDiv w:val="1"/>
      <w:marLeft w:val="0"/>
      <w:marRight w:val="0"/>
      <w:marTop w:val="0"/>
      <w:marBottom w:val="0"/>
      <w:divBdr>
        <w:top w:val="none" w:sz="0" w:space="0" w:color="auto"/>
        <w:left w:val="none" w:sz="0" w:space="0" w:color="auto"/>
        <w:bottom w:val="none" w:sz="0" w:space="0" w:color="auto"/>
        <w:right w:val="none" w:sz="0" w:space="0" w:color="auto"/>
      </w:divBdr>
    </w:div>
    <w:div w:id="2085833985">
      <w:bodyDiv w:val="1"/>
      <w:marLeft w:val="0"/>
      <w:marRight w:val="0"/>
      <w:marTop w:val="0"/>
      <w:marBottom w:val="0"/>
      <w:divBdr>
        <w:top w:val="none" w:sz="0" w:space="0" w:color="auto"/>
        <w:left w:val="none" w:sz="0" w:space="0" w:color="auto"/>
        <w:bottom w:val="none" w:sz="0" w:space="0" w:color="auto"/>
        <w:right w:val="none" w:sz="0" w:space="0" w:color="auto"/>
      </w:divBdr>
      <w:divsChild>
        <w:div w:id="455756768">
          <w:marLeft w:val="0"/>
          <w:marRight w:val="0"/>
          <w:marTop w:val="0"/>
          <w:marBottom w:val="0"/>
          <w:divBdr>
            <w:top w:val="none" w:sz="0" w:space="0" w:color="auto"/>
            <w:left w:val="none" w:sz="0" w:space="0" w:color="auto"/>
            <w:bottom w:val="none" w:sz="0" w:space="0" w:color="auto"/>
            <w:right w:val="none" w:sz="0" w:space="0" w:color="auto"/>
          </w:divBdr>
          <w:divsChild>
            <w:div w:id="133969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39234">
      <w:bodyDiv w:val="1"/>
      <w:marLeft w:val="0"/>
      <w:marRight w:val="0"/>
      <w:marTop w:val="0"/>
      <w:marBottom w:val="0"/>
      <w:divBdr>
        <w:top w:val="none" w:sz="0" w:space="0" w:color="auto"/>
        <w:left w:val="none" w:sz="0" w:space="0" w:color="auto"/>
        <w:bottom w:val="none" w:sz="0" w:space="0" w:color="auto"/>
        <w:right w:val="none" w:sz="0" w:space="0" w:color="auto"/>
      </w:divBdr>
      <w:divsChild>
        <w:div w:id="1390887330">
          <w:marLeft w:val="0"/>
          <w:marRight w:val="0"/>
          <w:marTop w:val="0"/>
          <w:marBottom w:val="0"/>
          <w:divBdr>
            <w:top w:val="none" w:sz="0" w:space="0" w:color="auto"/>
            <w:left w:val="none" w:sz="0" w:space="0" w:color="auto"/>
            <w:bottom w:val="none" w:sz="0" w:space="0" w:color="auto"/>
            <w:right w:val="none" w:sz="0" w:space="0" w:color="auto"/>
          </w:divBdr>
          <w:divsChild>
            <w:div w:id="57077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4103/1117-1936.1633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66854-7F9F-47C4-BF9A-CF9C28D9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18</Pages>
  <Words>4103</Words>
  <Characters>23392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Cwm Taf Morgannwg University Health Board</Company>
  <LinksUpToDate>false</LinksUpToDate>
  <CharactersWithSpaces>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Mead (CTM UHB -  Physiotherapy)</dc:creator>
  <cp:keywords/>
  <dc:description/>
  <cp:lastModifiedBy>Rachael Mead (CTM UHB -  Physiotherapy)</cp:lastModifiedBy>
  <cp:revision>696</cp:revision>
  <dcterms:created xsi:type="dcterms:W3CDTF">2025-04-29T09:36:00Z</dcterms:created>
  <dcterms:modified xsi:type="dcterms:W3CDTF">2025-05-13T08:47:00Z</dcterms:modified>
</cp:coreProperties>
</file>