
<file path=[Content_Types].xml><?xml version="1.0" encoding="utf-8"?>
<Types xmlns="http://schemas.openxmlformats.org/package/2006/content-types">
  <Default Extension="xml" ContentType="application/xml"/>
  <Default Extension="rels" ContentType="application/vnd.openxmlformats-package.relationships+xml"/>
  <Override PartName="/docprops/app.xml" ContentType="application/vnd.openxmlformats-officedocument.extended-properties+xml"/>
  <Override PartName="/word/settings.xml" ContentType="application/vnd.openxmlformats-officedocument.wordprocessingml.settings+xml"/>
  <Override PartName="/docprops/core.xml" ContentType="application/vnd.openxmlformats-package.core-properties+xml"/>
  <Override PartName="/word/fonttable.xml" ContentType="application/vnd.openxmlformats-officedocument.wordprocessingml.fontTable+xml"/>
  <Override PartName="/word/styles.xml" ContentType="application/vnd.openxmlformats-officedocument.wordprocessingml.styles+xml"/>
  <Override PartName="/word/numbering.xml" ContentType="application/vnd.openxmlformats-officedocument.wordprocessingml.numbering+xml"/>
  <Override PartName="/word/theme/theme1.xml" ContentType="application/vnd.openxmlformats-officedocument.theme+xml"/>
  <Override PartName="/word/document.xml" ContentType="application/vnd.openxmlformats-officedocument.wordprocessingml.document.main+xml"/>
</Types>
</file>

<file path=_rels/.rels><?xml version="1.0" encoding="UTF-8"?>
<Relationships xmlns="http://schemas.openxmlformats.org/package/2006/relationships"><Relationship Id="rId2" Type="http://schemas.openxmlformats.org/package/2006/relationships/metadata/core-properties" Target="docProps/core.xml"/><Relationship Id="rId3" Type="http://schemas.openxmlformats.org/officeDocument/2006/relationships/extended-properties" Target="docProps/app.xml"/><Relationship Id="rId1" Type="http://schemas.openxmlformats.org/officeDocument/2006/relationships/officeDocument" Target="word/document.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mc:Ignorable="w14 wp14">
  <w:body>
    <w:p>
      <w:pPr>
        <w:pStyle w:val="style157"/>
        <w:rPr>
          <w:rFonts w:asciiTheme="majorHAnsi" w:eastAsiaTheme="majorEastAsia" w:hAnsiTheme="majorHAnsi" w:cstheme="majorBidi"/>
          <w:sz w:val="72"/>
          <w:szCs w:val="72"/>
        </w:rPr>
      </w:pPr>
      <w:bookmarkStart w:id="0" w:name="_Toc512084264"/>
    </w:p>
    <w:p>
      <w:pPr>
        <w:pStyle w:val="style157"/>
        <w:rPr>
          <w:rFonts w:asciiTheme="majorHAnsi" w:eastAsiaTheme="majorEastAsia" w:hAnsiTheme="majorHAnsi" w:cstheme="majorBidi"/>
          <w:sz w:val="72"/>
          <w:szCs w:val="72"/>
        </w:rPr>
      </w:pPr>
    </w:p>
    <w:p>
      <w:pPr>
        <w:pStyle w:val="style157"/>
        <w:rPr>
          <w:rFonts w:asciiTheme="majorHAnsi" w:eastAsiaTheme="majorEastAsia" w:hAnsiTheme="majorHAnsi" w:cstheme="majorBidi"/>
          <w:sz w:val="72"/>
          <w:szCs w:val="72"/>
        </w:rPr>
      </w:pPr>
    </w:p>
    <w:p>
      <w:pPr>
        <w:pStyle w:val="style157"/>
        <w:rPr>
          <w:rFonts w:asciiTheme="majorHAnsi" w:eastAsiaTheme="majorEastAsia" w:hAnsiTheme="majorHAnsi" w:cstheme="majorBidi"/>
          <w:sz w:val="72"/>
          <w:szCs w:val="72"/>
        </w:rPr>
      </w:pPr>
    </w:p>
    <w:p>
      <w:pPr>
        <w:pStyle w:val="style157"/>
        <w:rPr>
          <w:rFonts w:asciiTheme="majorHAnsi" w:eastAsiaTheme="majorEastAsia" w:hAnsiTheme="majorHAnsi" w:cstheme="majorBidi"/>
          <w:sz w:val="72"/>
          <w:szCs w:val="72"/>
        </w:rPr>
      </w:pPr>
      <w:r>
        <w:rPr>
          <w:rFonts w:eastAsiaTheme="majorEastAsia" w:cstheme="majorBidi"/>
          <w:noProof/>
          <w:lang w:eastAsia="zh-TW"/>
        </w:rPr>
        <w:pict>
          <v:rect id="1026" fillcolor="#9bbb59" style="position:absolute;margin-left:0.0pt;margin-top:0.0pt;width:641.75pt;height:64.0pt;z-index:2;mso-position-horizontal:center;mso-position-vertical:bottom;mso-position-horizontal-relative:page;mso-position-vertical-relative:page;mso-width-percent:1050;mso-height-percent:900;mso-width-relative:page;mso-height-relative:top-margin-area;mso-wrap-distance-left:0.0pt;mso-wrap-distance-right:0.0pt;visibility:visible;" o:allowincell="false">
            <v:stroke color="#f2f2f2" weight="3.0pt"/>
            <v:fill/>
            <v:shadow on="t" color="#4e6128" offset="1.0pt," offset2="-1.0pt,-2.0pt" opacity="50%" type="perspective"/>
          </v:rect>
        </w:pict>
      </w:r>
      <w:r>
        <w:rPr>
          <w:rFonts w:eastAsiaTheme="majorEastAsia" w:cstheme="majorBidi"/>
          <w:noProof/>
          <w:lang w:eastAsia="zh-TW"/>
        </w:rPr>
        <w:pict>
          <v:rect id="1027" fillcolor="white" style="position:absolute;margin-left:0.0pt;margin-top:0.0pt;width:7.15pt;height:830.75pt;z-index:5;mso-position-horizontal:center;mso-position-vertical:center;mso-position-horizontal-relative:left-margin-area;mso-position-vertical-relative:page;mso-height-percent:1050;mso-width-relative:page;mso-height-relative:page;mso-wrap-distance-left:0.0pt;mso-wrap-distance-right:0.0pt;visibility:visible;" o:allowincell="false">
            <v:stroke color="#31849b"/>
            <v:fill/>
          </v:rect>
        </w:pict>
      </w:r>
      <w:r>
        <w:rPr>
          <w:rFonts w:eastAsiaTheme="majorEastAsia" w:cstheme="majorBidi"/>
          <w:noProof/>
          <w:lang w:eastAsia="zh-TW"/>
        </w:rPr>
        <w:pict>
          <v:rect id="1028" fillcolor="white" style="position:absolute;margin-left:0.0pt;margin-top:0.0pt;width:7.15pt;height:830.75pt;z-index:4;mso-position-horizontal:center;mso-position-vertical:center;mso-position-horizontal-relative:right-margin-area;mso-position-vertical-relative:page;mso-height-percent:1050;mso-width-relative:page;mso-height-relative:page;mso-wrap-distance-left:0.0pt;mso-wrap-distance-right:0.0pt;visibility:visible;" o:allowincell="false">
            <v:stroke color="#31849b"/>
            <v:fill/>
          </v:rect>
        </w:pict>
      </w:r>
      <w:r>
        <w:rPr>
          <w:rFonts w:eastAsiaTheme="majorEastAsia" w:cstheme="majorBidi"/>
          <w:noProof/>
          <w:lang w:eastAsia="zh-TW"/>
        </w:rPr>
        <w:pict>
          <v:rect id="1029" fillcolor="#9bbb59" style="position:absolute;margin-left:0.0pt;margin-top:0.0pt;width:641.75pt;height:64.0pt;z-index:3;mso-position-horizontal:center;mso-position-vertical:top;mso-position-horizontal-relative:page;mso-position-vertical-relative:top-margin-area;mso-width-percent:1050;mso-height-percent:900;mso-width-relative:page;mso-height-relative:top-margin-area;mso-wrap-distance-left:0.0pt;mso-wrap-distance-right:0.0pt;visibility:visible;" o:allowincell="false">
            <v:stroke color="#f2f2f2" weight="3.0pt"/>
            <v:fill/>
            <v:shadow on="t" color="#4e6128" offset="1.0pt," offset2="-1.0pt,-2.0pt" opacity="50%" type="perspective"/>
          </v:rect>
        </w:pict>
      </w:r>
    </w:p>
    <w:p>
      <w:pPr>
        <w:pStyle w:val="style157"/>
        <w:jc w:val="center"/>
        <w:rPr>
          <w:rFonts w:asciiTheme="majorHAnsi" w:eastAsiaTheme="majorEastAsia" w:hAnsiTheme="majorHAnsi" w:cstheme="majorBidi"/>
          <w:sz w:val="40"/>
          <w:szCs w:val="40"/>
        </w:rPr>
      </w:pPr>
      <w:r>
        <w:rPr>
          <w:rFonts w:asciiTheme="majorHAnsi" w:eastAsiaTheme="majorEastAsia" w:hAnsiTheme="majorHAnsi" w:cstheme="majorBidi"/>
          <w:sz w:val="40"/>
          <w:szCs w:val="40"/>
        </w:rPr>
        <w:t>Assessment 1: Entrepreneurship</w:t>
      </w:r>
    </w:p>
    <w:p>
      <w:pPr>
        <w:pStyle w:val="style157"/>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rPr>
        <w:t>SBMA711</w:t>
      </w:r>
      <w:r>
        <w:rPr>
          <w:rFonts w:asciiTheme="majorHAnsi" w:eastAsiaTheme="majorEastAsia" w:hAnsiTheme="majorHAnsi" w:cstheme="majorBidi"/>
          <w:sz w:val="32"/>
          <w:szCs w:val="32"/>
        </w:rPr>
        <w:t xml:space="preserve">1 </w:t>
      </w:r>
    </w:p>
    <w:p>
      <w:pPr>
        <w:pStyle w:val="style157"/>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rPr>
        <w:t xml:space="preserve">Sandhya </w:t>
      </w:r>
      <w:r>
        <w:rPr>
          <w:rFonts w:asciiTheme="majorHAnsi" w:eastAsiaTheme="majorEastAsia" w:hAnsiTheme="majorHAnsi" w:cstheme="majorBidi"/>
          <w:sz w:val="32"/>
          <w:szCs w:val="32"/>
        </w:rPr>
        <w:t>Thakur (17059</w:t>
      </w:r>
      <w:r>
        <w:rPr>
          <w:rFonts w:asciiTheme="majorHAnsi" w:eastAsiaTheme="majorEastAsia" w:hAnsiTheme="majorHAnsi" w:cstheme="majorBidi"/>
          <w:sz w:val="32"/>
          <w:szCs w:val="32"/>
        </w:rPr>
        <w:t>03)</w:t>
      </w:r>
    </w:p>
    <w:p>
      <w:pPr>
        <w:pStyle w:val="style0"/>
        <w:rPr/>
      </w:pPr>
    </w:p>
    <w:p>
      <w:pPr>
        <w:pStyle w:val="style0"/>
        <w:rPr>
          <w:rFonts w:ascii="Times New Roman" w:cs="Times New Roman" w:hAnsi="Times New Roman"/>
          <w:b/>
          <w:color w:val="365f91"/>
          <w:sz w:val="24"/>
          <w:szCs w:val="24"/>
        </w:rPr>
      </w:pPr>
      <w:r>
        <w:rPr>
          <w:rFonts w:ascii="Times New Roman" w:cs="Times New Roman" w:hAnsi="Times New Roman"/>
          <w:bCs/>
          <w:sz w:val="24"/>
          <w:szCs w:val="24"/>
        </w:rPr>
        <w:br w:type="page"/>
      </w:r>
    </w:p>
    <w:p>
      <w:pPr>
        <w:pStyle w:val="style266"/>
        <w:rPr/>
      </w:pPr>
      <w:r>
        <w:t>Contents</w:t>
      </w:r>
    </w:p>
    <w:p>
      <w:pPr>
        <w:pStyle w:val="style19"/>
        <w:tabs>
          <w:tab w:val="right" w:leader="dot" w:pos="9350"/>
        </w:tabs>
        <w:rPr>
          <w:rFonts w:ascii="Times New Roman" w:cs="Times New Roman" w:hAnsi="Times New Roman"/>
          <w:noProof/>
          <w:sz w:val="24"/>
          <w:szCs w:val="24"/>
        </w:rPr>
      </w:pPr>
      <w:r>
        <w:rPr>
          <w:rFonts w:ascii="Times New Roman" w:cs="Times New Roman" w:hAnsi="Times New Roman"/>
          <w:sz w:val="24"/>
          <w:szCs w:val="24"/>
        </w:rPr>
        <w:fldChar w:fldCharType="begin"/>
      </w:r>
      <w:r>
        <w:rPr>
          <w:rFonts w:ascii="Times New Roman" w:cs="Times New Roman" w:hAnsi="Times New Roman"/>
          <w:sz w:val="24"/>
          <w:szCs w:val="24"/>
        </w:rPr>
        <w:instrText xml:space="preserve"> TOC \o "1-3" \h \z \u </w:instrText>
      </w:r>
      <w:r>
        <w:rPr>
          <w:rFonts w:ascii="Times New Roman" w:cs="Times New Roman" w:hAnsi="Times New Roman"/>
          <w:sz w:val="24"/>
          <w:szCs w:val="24"/>
        </w:rPr>
        <w:fldChar w:fldCharType="separate"/>
      </w:r>
      <w:r>
        <w:rPr/>
        <w:fldChar w:fldCharType="begin"/>
      </w:r>
      <w:r>
        <w:instrText xml:space="preserve"> HYPERLINK \l "_Toc512697442" </w:instrText>
      </w:r>
      <w:r>
        <w:rPr/>
        <w:fldChar w:fldCharType="separate"/>
      </w:r>
      <w:r>
        <w:rPr>
          <w:rStyle w:val="style85"/>
          <w:rFonts w:ascii="Times New Roman" w:cs="Times New Roman" w:hAnsi="Times New Roman"/>
          <w:noProof/>
          <w:sz w:val="24"/>
          <w:szCs w:val="24"/>
        </w:rPr>
        <w:t>Introduction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_Toc512697442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3</w:t>
      </w:r>
      <w:r>
        <w:rPr>
          <w:rFonts w:ascii="Times New Roman" w:cs="Times New Roman" w:hAnsi="Times New Roman"/>
          <w:noProof/>
          <w:webHidden/>
          <w:sz w:val="24"/>
          <w:szCs w:val="24"/>
        </w:rPr>
        <w:fldChar w:fldCharType="end"/>
      </w:r>
      <w:r>
        <w:rPr/>
        <w:fldChar w:fldCharType="end"/>
      </w:r>
    </w:p>
    <w:p>
      <w:pPr>
        <w:pStyle w:val="style19"/>
        <w:tabs>
          <w:tab w:val="right" w:leader="dot" w:pos="9350"/>
        </w:tabs>
        <w:rPr>
          <w:rFonts w:ascii="Times New Roman" w:cs="Times New Roman" w:hAnsi="Times New Roman"/>
          <w:noProof/>
          <w:sz w:val="24"/>
          <w:szCs w:val="24"/>
        </w:rPr>
      </w:pPr>
      <w:r>
        <w:rPr/>
        <w:fldChar w:fldCharType="begin"/>
      </w:r>
      <w:r>
        <w:instrText xml:space="preserve"> HYPERLINK \l "_Toc512697443" </w:instrText>
      </w:r>
      <w:r>
        <w:rPr/>
        <w:fldChar w:fldCharType="separate"/>
      </w:r>
      <w:r>
        <w:rPr>
          <w:rStyle w:val="style85"/>
          <w:rFonts w:ascii="Times New Roman" w:cs="Times New Roman" w:hAnsi="Times New Roman"/>
          <w:noProof/>
          <w:sz w:val="24"/>
          <w:szCs w:val="24"/>
        </w:rPr>
        <w:t>Perspectives of entrepreneurial motivation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_Toc512697443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3</w:t>
      </w:r>
      <w:r>
        <w:rPr>
          <w:rFonts w:ascii="Times New Roman" w:cs="Times New Roman" w:hAnsi="Times New Roman"/>
          <w:noProof/>
          <w:webHidden/>
          <w:sz w:val="24"/>
          <w:szCs w:val="24"/>
        </w:rPr>
        <w:fldChar w:fldCharType="end"/>
      </w:r>
      <w:r>
        <w:rPr/>
        <w:fldChar w:fldCharType="end"/>
      </w:r>
    </w:p>
    <w:p>
      <w:pPr>
        <w:pStyle w:val="style19"/>
        <w:tabs>
          <w:tab w:val="right" w:leader="dot" w:pos="9350"/>
        </w:tabs>
        <w:rPr>
          <w:rFonts w:ascii="Times New Roman" w:cs="Times New Roman" w:hAnsi="Times New Roman"/>
          <w:noProof/>
          <w:sz w:val="24"/>
          <w:szCs w:val="24"/>
        </w:rPr>
      </w:pPr>
      <w:r>
        <w:rPr/>
        <w:fldChar w:fldCharType="begin"/>
      </w:r>
      <w:r>
        <w:instrText xml:space="preserve"> HYPERLINK \l "_Toc512697444" </w:instrText>
      </w:r>
      <w:r>
        <w:rPr/>
        <w:fldChar w:fldCharType="separate"/>
      </w:r>
      <w:r>
        <w:rPr>
          <w:rStyle w:val="style85"/>
          <w:rFonts w:ascii="Times New Roman" w:cs="Times New Roman" w:hAnsi="Times New Roman"/>
          <w:noProof/>
          <w:sz w:val="24"/>
          <w:szCs w:val="24"/>
        </w:rPr>
        <w:t>Cultural impacts on entrepreneurial motivation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_Toc512697444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7</w:t>
      </w:r>
      <w:r>
        <w:rPr>
          <w:rFonts w:ascii="Times New Roman" w:cs="Times New Roman" w:hAnsi="Times New Roman"/>
          <w:noProof/>
          <w:webHidden/>
          <w:sz w:val="24"/>
          <w:szCs w:val="24"/>
        </w:rPr>
        <w:fldChar w:fldCharType="end"/>
      </w:r>
      <w:r>
        <w:rPr/>
        <w:fldChar w:fldCharType="end"/>
      </w:r>
    </w:p>
    <w:p>
      <w:pPr>
        <w:pStyle w:val="style19"/>
        <w:tabs>
          <w:tab w:val="right" w:leader="dot" w:pos="9350"/>
        </w:tabs>
        <w:rPr>
          <w:rFonts w:ascii="Times New Roman" w:cs="Times New Roman" w:hAnsi="Times New Roman"/>
          <w:noProof/>
          <w:sz w:val="24"/>
          <w:szCs w:val="24"/>
        </w:rPr>
      </w:pPr>
      <w:r>
        <w:rPr/>
        <w:fldChar w:fldCharType="begin"/>
      </w:r>
      <w:r>
        <w:instrText xml:space="preserve"> HYPERLINK \l "_Toc512697445" </w:instrText>
      </w:r>
      <w:r>
        <w:rPr/>
        <w:fldChar w:fldCharType="separate"/>
      </w:r>
      <w:r>
        <w:rPr>
          <w:rStyle w:val="style85"/>
          <w:rFonts w:ascii="Times New Roman" w:cs="Times New Roman" w:hAnsi="Times New Roman"/>
          <w:noProof/>
          <w:sz w:val="24"/>
          <w:szCs w:val="24"/>
        </w:rPr>
        <w:t>Environmental impacts on entrepreneurial motivation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_Toc512697445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9</w:t>
      </w:r>
      <w:r>
        <w:rPr>
          <w:rFonts w:ascii="Times New Roman" w:cs="Times New Roman" w:hAnsi="Times New Roman"/>
          <w:noProof/>
          <w:webHidden/>
          <w:sz w:val="24"/>
          <w:szCs w:val="24"/>
        </w:rPr>
        <w:fldChar w:fldCharType="end"/>
      </w:r>
      <w:r>
        <w:rPr/>
        <w:fldChar w:fldCharType="end"/>
      </w:r>
    </w:p>
    <w:p>
      <w:pPr>
        <w:pStyle w:val="style19"/>
        <w:tabs>
          <w:tab w:val="right" w:leader="dot" w:pos="9350"/>
        </w:tabs>
        <w:rPr>
          <w:rFonts w:ascii="Times New Roman" w:cs="Times New Roman" w:hAnsi="Times New Roman"/>
          <w:noProof/>
          <w:sz w:val="24"/>
          <w:szCs w:val="24"/>
        </w:rPr>
      </w:pPr>
      <w:r>
        <w:rPr/>
        <w:fldChar w:fldCharType="begin"/>
      </w:r>
      <w:r>
        <w:instrText xml:space="preserve"> HYPERLINK \l "_Toc512697446" </w:instrText>
      </w:r>
      <w:r>
        <w:rPr/>
        <w:fldChar w:fldCharType="separate"/>
      </w:r>
      <w:r>
        <w:rPr>
          <w:rStyle w:val="style85"/>
          <w:rFonts w:ascii="Times New Roman" w:cs="Times New Roman" w:hAnsi="Times New Roman"/>
          <w:noProof/>
          <w:sz w:val="24"/>
          <w:szCs w:val="24"/>
        </w:rPr>
        <w:t>Conclusion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_Toc512697446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10</w:t>
      </w:r>
      <w:r>
        <w:rPr>
          <w:rFonts w:ascii="Times New Roman" w:cs="Times New Roman" w:hAnsi="Times New Roman"/>
          <w:noProof/>
          <w:webHidden/>
          <w:sz w:val="24"/>
          <w:szCs w:val="24"/>
        </w:rPr>
        <w:fldChar w:fldCharType="end"/>
      </w:r>
      <w:r>
        <w:rPr/>
        <w:fldChar w:fldCharType="end"/>
      </w:r>
    </w:p>
    <w:p>
      <w:pPr>
        <w:pStyle w:val="style19"/>
        <w:tabs>
          <w:tab w:val="right" w:leader="dot" w:pos="9350"/>
        </w:tabs>
        <w:rPr>
          <w:rFonts w:ascii="Times New Roman" w:cs="Times New Roman" w:hAnsi="Times New Roman"/>
          <w:noProof/>
          <w:sz w:val="24"/>
          <w:szCs w:val="24"/>
        </w:rPr>
      </w:pPr>
      <w:r>
        <w:rPr/>
        <w:fldChar w:fldCharType="begin"/>
      </w:r>
      <w:r>
        <w:instrText xml:space="preserve"> HYPERLINK \l "_Toc512697447" </w:instrText>
      </w:r>
      <w:r>
        <w:rPr/>
        <w:fldChar w:fldCharType="separate"/>
      </w:r>
      <w:r>
        <w:rPr>
          <w:rStyle w:val="style85"/>
          <w:rFonts w:ascii="Times New Roman" w:cs="Times New Roman" w:hAnsi="Times New Roman"/>
          <w:noProof/>
          <w:sz w:val="24"/>
          <w:szCs w:val="24"/>
        </w:rPr>
        <w:t>References: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_Toc512697447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11</w:t>
      </w:r>
      <w:r>
        <w:rPr>
          <w:rFonts w:ascii="Times New Roman" w:cs="Times New Roman" w:hAnsi="Times New Roman"/>
          <w:noProof/>
          <w:webHidden/>
          <w:sz w:val="24"/>
          <w:szCs w:val="24"/>
        </w:rPr>
        <w:fldChar w:fldCharType="end"/>
      </w:r>
      <w:r>
        <w:rPr/>
        <w:fldChar w:fldCharType="end"/>
      </w:r>
    </w:p>
    <w:p>
      <w:pPr>
        <w:pStyle w:val="style0"/>
        <w:rPr/>
      </w:pPr>
      <w:r>
        <w:rPr>
          <w:rFonts w:ascii="Times New Roman" w:cs="Times New Roman" w:hAnsi="Times New Roman"/>
          <w:sz w:val="24"/>
          <w:szCs w:val="24"/>
        </w:rPr>
        <w:fldChar w:fldCharType="end"/>
      </w:r>
    </w:p>
    <w:p>
      <w:pPr>
        <w:pStyle w:val="style0"/>
        <w:jc w:val="both"/>
        <w:rPr>
          <w:rFonts w:ascii="Times New Roman" w:cs="Times New Roman" w:hAnsi="Times New Roman"/>
          <w:b/>
          <w:color w:val="365f91"/>
          <w:sz w:val="24"/>
          <w:szCs w:val="24"/>
        </w:rPr>
      </w:pPr>
    </w:p>
    <w:p>
      <w:pPr>
        <w:pStyle w:val="style0"/>
        <w:jc w:val="both"/>
        <w:rPr>
          <w:rFonts w:ascii="Times New Roman" w:cs="Times New Roman" w:hAnsi="Times New Roman"/>
          <w:b/>
          <w:color w:val="365f91"/>
          <w:sz w:val="24"/>
          <w:szCs w:val="24"/>
        </w:rPr>
      </w:pPr>
    </w:p>
    <w:p>
      <w:pPr>
        <w:pStyle w:val="style0"/>
        <w:spacing w:lineRule="auto" w:line="360"/>
        <w:jc w:val="both"/>
        <w:rPr>
          <w:rFonts w:ascii="Times New Roman" w:cs="Times New Roman" w:hAnsi="Times New Roman"/>
          <w:b/>
          <w:color w:val="365f91"/>
          <w:sz w:val="24"/>
          <w:szCs w:val="24"/>
        </w:rPr>
      </w:pPr>
    </w:p>
    <w:p>
      <w:pPr>
        <w:pStyle w:val="style0"/>
        <w:spacing w:lineRule="auto" w:line="360"/>
        <w:jc w:val="both"/>
        <w:rPr>
          <w:rFonts w:ascii="Times New Roman" w:cs="Times New Roman" w:hAnsi="Times New Roman"/>
          <w:b/>
          <w:color w:val="365f91"/>
          <w:sz w:val="24"/>
          <w:szCs w:val="24"/>
        </w:rPr>
      </w:pPr>
    </w:p>
    <w:p>
      <w:pPr>
        <w:pStyle w:val="style0"/>
        <w:spacing w:lineRule="auto" w:line="360"/>
        <w:jc w:val="both"/>
        <w:rPr>
          <w:rFonts w:ascii="Times New Roman" w:cs="Times New Roman" w:hAnsi="Times New Roman"/>
          <w:b/>
          <w:color w:val="365f91"/>
          <w:sz w:val="24"/>
          <w:szCs w:val="24"/>
        </w:rPr>
      </w:pPr>
    </w:p>
    <w:p>
      <w:pPr>
        <w:pStyle w:val="style0"/>
        <w:spacing w:lineRule="auto" w:line="360"/>
        <w:jc w:val="both"/>
        <w:rPr>
          <w:rFonts w:ascii="Times New Roman" w:cs="Times New Roman" w:hAnsi="Times New Roman"/>
          <w:b/>
          <w:color w:val="365f91"/>
          <w:sz w:val="24"/>
          <w:szCs w:val="24"/>
        </w:rPr>
      </w:pPr>
    </w:p>
    <w:p>
      <w:pPr>
        <w:pStyle w:val="style0"/>
        <w:spacing w:lineRule="auto" w:line="360"/>
        <w:jc w:val="both"/>
        <w:rPr>
          <w:rFonts w:ascii="Times New Roman" w:cs="Times New Roman" w:hAnsi="Times New Roman"/>
          <w:b/>
          <w:color w:val="365f91"/>
          <w:sz w:val="24"/>
          <w:szCs w:val="24"/>
        </w:rPr>
      </w:pPr>
    </w:p>
    <w:p>
      <w:pPr>
        <w:pStyle w:val="style0"/>
        <w:spacing w:lineRule="auto" w:line="360"/>
        <w:jc w:val="both"/>
        <w:rPr>
          <w:rFonts w:ascii="Times New Roman" w:cs="Times New Roman" w:hAnsi="Times New Roman"/>
          <w:b/>
          <w:color w:val="365f91"/>
          <w:sz w:val="24"/>
          <w:szCs w:val="24"/>
        </w:rPr>
      </w:pPr>
    </w:p>
    <w:p>
      <w:pPr>
        <w:pStyle w:val="style0"/>
        <w:spacing w:lineRule="auto" w:line="360"/>
        <w:jc w:val="both"/>
        <w:rPr>
          <w:rFonts w:ascii="Times New Roman" w:cs="Times New Roman" w:hAnsi="Times New Roman"/>
          <w:b/>
          <w:color w:val="365f91"/>
          <w:sz w:val="24"/>
          <w:szCs w:val="24"/>
        </w:rPr>
      </w:pPr>
    </w:p>
    <w:p>
      <w:pPr>
        <w:pStyle w:val="style0"/>
        <w:spacing w:lineRule="auto" w:line="360"/>
        <w:jc w:val="both"/>
        <w:rPr>
          <w:rFonts w:ascii="Times New Roman" w:cs="Times New Roman" w:hAnsi="Times New Roman"/>
          <w:b/>
          <w:color w:val="365f91"/>
          <w:sz w:val="24"/>
          <w:szCs w:val="24"/>
        </w:rPr>
      </w:pPr>
    </w:p>
    <w:p>
      <w:pPr>
        <w:pStyle w:val="style0"/>
        <w:spacing w:lineRule="auto" w:line="360"/>
        <w:jc w:val="both"/>
        <w:rPr>
          <w:rFonts w:ascii="Times New Roman" w:cs="Times New Roman" w:hAnsi="Times New Roman"/>
          <w:b/>
          <w:color w:val="365f91"/>
          <w:sz w:val="24"/>
          <w:szCs w:val="24"/>
        </w:rPr>
      </w:pPr>
    </w:p>
    <w:p>
      <w:pPr>
        <w:pStyle w:val="style0"/>
        <w:spacing w:lineRule="auto" w:line="360"/>
        <w:jc w:val="both"/>
        <w:rPr>
          <w:rFonts w:ascii="Times New Roman" w:cs="Times New Roman" w:hAnsi="Times New Roman"/>
          <w:b/>
          <w:color w:val="365f91"/>
          <w:sz w:val="24"/>
          <w:szCs w:val="24"/>
        </w:rPr>
      </w:pPr>
    </w:p>
    <w:p>
      <w:pPr>
        <w:pStyle w:val="style0"/>
        <w:spacing w:lineRule="auto" w:line="360"/>
        <w:jc w:val="both"/>
        <w:rPr>
          <w:rFonts w:ascii="Times New Roman" w:cs="Times New Roman" w:hAnsi="Times New Roman"/>
          <w:b/>
          <w:color w:val="365f91"/>
          <w:sz w:val="24"/>
          <w:szCs w:val="24"/>
        </w:rPr>
      </w:pPr>
    </w:p>
    <w:p>
      <w:pPr>
        <w:pStyle w:val="style0"/>
        <w:spacing w:lineRule="auto" w:line="360"/>
        <w:jc w:val="both"/>
        <w:rPr>
          <w:rFonts w:ascii="Times New Roman" w:cs="Times New Roman" w:hAnsi="Times New Roman"/>
          <w:b/>
          <w:color w:val="365f91"/>
          <w:sz w:val="24"/>
          <w:szCs w:val="24"/>
        </w:rPr>
      </w:pPr>
    </w:p>
    <w:p>
      <w:pPr>
        <w:pStyle w:val="style0"/>
        <w:spacing w:lineRule="auto" w:line="360"/>
        <w:jc w:val="both"/>
        <w:rPr>
          <w:rFonts w:ascii="Times New Roman" w:cs="Times New Roman" w:hAnsi="Times New Roman"/>
          <w:b/>
          <w:color w:val="365f91"/>
          <w:sz w:val="24"/>
          <w:szCs w:val="24"/>
        </w:rPr>
      </w:pPr>
    </w:p>
    <w:p>
      <w:pPr>
        <w:pStyle w:val="style0"/>
        <w:spacing w:lineRule="auto" w:line="360"/>
        <w:jc w:val="both"/>
        <w:rPr>
          <w:rFonts w:ascii="Times New Roman" w:cs="Times New Roman" w:hAnsi="Times New Roman"/>
          <w:b/>
          <w:color w:val="365f91"/>
          <w:sz w:val="24"/>
          <w:szCs w:val="24"/>
        </w:rPr>
      </w:pPr>
    </w:p>
    <w:p>
      <w:pPr>
        <w:pStyle w:val="style0"/>
        <w:spacing w:lineRule="auto" w:line="360"/>
        <w:jc w:val="both"/>
        <w:rPr>
          <w:rFonts w:ascii="Times New Roman" w:cs="Times New Roman" w:hAnsi="Times New Roman"/>
          <w:b/>
          <w:color w:val="365f91"/>
          <w:sz w:val="24"/>
          <w:szCs w:val="24"/>
        </w:rPr>
      </w:pPr>
    </w:p>
    <w:bookmarkStart w:id="1" w:name="_Toc512697442"/>
    <w:p>
      <w:pPr>
        <w:pStyle w:val="style1"/>
        <w:spacing w:lineRule="auto" w:line="360"/>
        <w:rPr>
          <w:rFonts w:ascii="Times New Roman" w:cs="Times New Roman" w:hAnsi="Times New Roman"/>
          <w:b/>
          <w:sz w:val="24"/>
          <w:szCs w:val="24"/>
        </w:rPr>
      </w:pPr>
      <w:r>
        <w:rPr>
          <w:rFonts w:ascii="Times New Roman" w:cs="Times New Roman" w:hAnsi="Times New Roman"/>
          <w:b/>
          <w:sz w:val="24"/>
          <w:szCs w:val="24"/>
        </w:rPr>
        <w:t>Introduction</w:t>
      </w:r>
      <w:bookmarkEnd w:id="0"/>
      <w:bookmarkEnd w:id="1"/>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Entrepreneurial motivation triggers successful future in the star</w:t>
      </w:r>
      <w:r>
        <w:rPr>
          <w:rFonts w:ascii="Times New Roman" w:cs="Times New Roman" w:hAnsi="Times New Roman"/>
          <w:sz w:val="24"/>
          <w:szCs w:val="24"/>
        </w:rPr>
        <w:t>t</w:t>
      </w:r>
      <w:r>
        <w:rPr>
          <w:rFonts w:ascii="Times New Roman" w:cs="Times New Roman" w:hAnsi="Times New Roman"/>
          <w:sz w:val="24"/>
          <w:szCs w:val="24"/>
        </w:rPr>
        <w:t xml:space="preserve"> up business. Entrepreneurial motivation is achieved by some parameters which actually help to motivate the individual towards having their ownership and earning independently</w:t>
      </w:r>
      <w:r>
        <w:rPr>
          <w:rFonts w:ascii="Times New Roman" w:cs="Times New Roman" w:hAnsi="Times New Roman"/>
          <w:color w:val="222222"/>
          <w:sz w:val="24"/>
          <w:szCs w:val="24"/>
          <w:shd w:val="clear" w:color="auto" w:fill="ffffff"/>
        </w:rPr>
        <w:t xml:space="preserve"> </w:t>
      </w:r>
      <w:r>
        <w:rPr>
          <w:rFonts w:ascii="Times New Roman" w:cs="Times New Roman" w:hAnsi="Times New Roman"/>
          <w:color w:val="222222"/>
          <w:sz w:val="24"/>
          <w:szCs w:val="24"/>
          <w:shd w:val="clear" w:color="auto" w:fill="ffffff"/>
        </w:rPr>
        <w:t>(</w:t>
      </w:r>
      <w:r>
        <w:rPr>
          <w:rFonts w:ascii="Times New Roman" w:cs="Times New Roman" w:hAnsi="Times New Roman"/>
          <w:color w:val="222222"/>
          <w:sz w:val="24"/>
          <w:szCs w:val="24"/>
          <w:shd w:val="clear" w:color="auto" w:fill="ffffff"/>
        </w:rPr>
        <w:t>Hindle</w:t>
      </w:r>
      <w:r>
        <w:rPr>
          <w:rFonts w:ascii="Times New Roman" w:cs="Times New Roman" w:hAnsi="Times New Roman"/>
          <w:color w:val="222222"/>
          <w:sz w:val="24"/>
          <w:szCs w:val="24"/>
          <w:shd w:val="clear" w:color="auto" w:fill="ffffff"/>
        </w:rPr>
        <w:t>, 2010</w:t>
      </w:r>
      <w:r>
        <w:rPr>
          <w:rFonts w:ascii="Times New Roman" w:cs="Times New Roman" w:hAnsi="Times New Roman"/>
          <w:color w:val="222222"/>
          <w:sz w:val="24"/>
          <w:szCs w:val="24"/>
          <w:shd w:val="clear" w:color="auto" w:fill="ffffff"/>
        </w:rPr>
        <w:t>)</w:t>
      </w:r>
      <w:r>
        <w:rPr>
          <w:rFonts w:ascii="Times New Roman" w:cs="Times New Roman" w:hAnsi="Times New Roman"/>
          <w:sz w:val="24"/>
          <w:szCs w:val="24"/>
        </w:rPr>
        <w:t>. The following report represents the analysis of entrepreneurial motivation from the different mindset and identification of factors which influence the entrepreneurial motivation in the individuals. The next section of the report discusses about the cultural impacts on the development of entrepreneurial motivation. The final section of the report depicts the impacts of the environment of the entrepreneur on the entrepreneurial motivation and the extent of the negative impacts can be reduced.</w:t>
      </w:r>
    </w:p>
    <w:bookmarkStart w:id="2" w:name="_Toc512084265"/>
    <w:bookmarkStart w:id="3" w:name="_Toc512697443"/>
    <w:p>
      <w:pPr>
        <w:pStyle w:val="style1"/>
        <w:spacing w:lineRule="auto" w:line="360"/>
        <w:rPr>
          <w:rFonts w:ascii="Times New Roman" w:cs="Times New Roman" w:hAnsi="Times New Roman"/>
          <w:sz w:val="24"/>
          <w:szCs w:val="24"/>
        </w:rPr>
      </w:pPr>
      <w:r>
        <w:rPr>
          <w:rFonts w:ascii="Times New Roman" w:cs="Times New Roman" w:hAnsi="Times New Roman"/>
          <w:sz w:val="24"/>
          <w:szCs w:val="24"/>
        </w:rPr>
        <w:t>Perspectives of entrepreneurial motivation</w:t>
      </w:r>
      <w:bookmarkEnd w:id="2"/>
      <w:bookmarkEnd w:id="3"/>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Speaking of motivation it is the set of actions which takes place in order to motivate an individual towards some set goals and objectives in order to accomplish them actively. Entrepreneurship can be defined as the action of starting up a new business venture in any field or sector and the individual or the groups of individuals starting up the business venture are known as entrepreneurs. The entrepreneurs can be motivated towards achieving their goals by some actions like </w:t>
      </w:r>
      <w:r>
        <w:rPr>
          <w:rFonts w:ascii="Times New Roman" w:cs="Times New Roman" w:hAnsi="Times New Roman"/>
          <w:sz w:val="24"/>
          <w:szCs w:val="24"/>
        </w:rPr>
        <w:t>giving long hours of hard work and dedication to the business in order to achieve the best position in the market. In this way the entrepreneurs can achieve their set of goals and objective regarding the business venture easily. Moreover proper management of time is also very important for effective management of tasks in the business and thus can motivate them to achieve their goals easily</w:t>
      </w:r>
      <w:r>
        <w:rPr>
          <w:rFonts w:ascii="Times New Roman" w:cs="Times New Roman" w:hAnsi="Times New Roman"/>
          <w:color w:val="222222"/>
          <w:sz w:val="24"/>
          <w:szCs w:val="24"/>
          <w:shd w:val="clear" w:color="auto" w:fill="ffffff"/>
        </w:rPr>
        <w:t xml:space="preserve"> </w:t>
      </w:r>
      <w:r>
        <w:rPr>
          <w:rFonts w:ascii="Times New Roman" w:cs="Times New Roman" w:hAnsi="Times New Roman"/>
          <w:color w:val="222222"/>
          <w:sz w:val="24"/>
          <w:szCs w:val="24"/>
          <w:shd w:val="clear" w:color="auto" w:fill="ffffff"/>
        </w:rPr>
        <w:t>(</w:t>
      </w:r>
      <w:r>
        <w:rPr>
          <w:rFonts w:ascii="Times New Roman" w:cs="Times New Roman" w:hAnsi="Times New Roman"/>
          <w:color w:val="222222"/>
          <w:sz w:val="24"/>
          <w:szCs w:val="24"/>
          <w:shd w:val="clear" w:color="auto" w:fill="ffffff"/>
        </w:rPr>
        <w:t>Nordqvist</w:t>
      </w:r>
      <w:r>
        <w:rPr>
          <w:rFonts w:ascii="Times New Roman" w:cs="Times New Roman" w:hAnsi="Times New Roman"/>
          <w:color w:val="222222"/>
          <w:sz w:val="24"/>
          <w:szCs w:val="24"/>
          <w:shd w:val="clear" w:color="auto" w:fill="ffffff"/>
        </w:rPr>
        <w:t xml:space="preserve">, </w:t>
      </w:r>
      <w:r>
        <w:rPr>
          <w:rFonts w:ascii="Times New Roman" w:cs="Times New Roman" w:hAnsi="Times New Roman"/>
          <w:color w:val="222222"/>
          <w:sz w:val="24"/>
          <w:szCs w:val="24"/>
          <w:shd w:val="clear" w:color="auto" w:fill="ffffff"/>
        </w:rPr>
        <w:t>Wennberg</w:t>
      </w:r>
      <w:r>
        <w:rPr>
          <w:rFonts w:ascii="Times New Roman" w:cs="Times New Roman" w:hAnsi="Times New Roman"/>
          <w:color w:val="222222"/>
          <w:sz w:val="24"/>
          <w:szCs w:val="24"/>
          <w:shd w:val="clear" w:color="auto" w:fill="ffffff"/>
        </w:rPr>
        <w:t xml:space="preserve"> </w:t>
      </w:r>
      <w:r>
        <w:rPr>
          <w:rFonts w:ascii="Times New Roman" w:cs="Times New Roman" w:hAnsi="Times New Roman"/>
          <w:color w:val="222222"/>
          <w:sz w:val="24"/>
          <w:szCs w:val="24"/>
          <w:shd w:val="clear" w:color="auto" w:fill="ffffff"/>
        </w:rPr>
        <w:t xml:space="preserve">and </w:t>
      </w:r>
      <w:r>
        <w:rPr>
          <w:rFonts w:ascii="Times New Roman" w:cs="Times New Roman" w:hAnsi="Times New Roman"/>
          <w:color w:val="222222"/>
          <w:sz w:val="24"/>
          <w:szCs w:val="24"/>
          <w:shd w:val="clear" w:color="auto" w:fill="ffffff"/>
        </w:rPr>
        <w:t xml:space="preserve"> </w:t>
      </w:r>
      <w:r>
        <w:rPr>
          <w:rFonts w:ascii="Times New Roman" w:cs="Times New Roman" w:hAnsi="Times New Roman"/>
          <w:color w:val="222222"/>
          <w:sz w:val="24"/>
          <w:szCs w:val="24"/>
          <w:shd w:val="clear" w:color="auto" w:fill="ffffff"/>
        </w:rPr>
        <w:t>Hellerstedt</w:t>
      </w:r>
      <w:r>
        <w:rPr>
          <w:rFonts w:ascii="Times New Roman" w:cs="Times New Roman" w:hAnsi="Times New Roman"/>
          <w:color w:val="222222"/>
          <w:sz w:val="24"/>
          <w:szCs w:val="24"/>
          <w:shd w:val="clear" w:color="auto" w:fill="ffffff"/>
        </w:rPr>
        <w:t>, 2013</w:t>
      </w:r>
      <w:r>
        <w:rPr>
          <w:rFonts w:ascii="Times New Roman" w:cs="Times New Roman" w:hAnsi="Times New Roman"/>
          <w:color w:val="222222"/>
          <w:sz w:val="24"/>
          <w:szCs w:val="24"/>
          <w:shd w:val="clear" w:color="auto" w:fill="ffffff"/>
        </w:rPr>
        <w:t>)</w:t>
      </w:r>
      <w:r>
        <w:rPr>
          <w:rFonts w:ascii="Times New Roman" w:cs="Times New Roman" w:hAnsi="Times New Roman"/>
          <w:sz w:val="24"/>
          <w:szCs w:val="24"/>
        </w:rPr>
        <w:t xml:space="preserve">. There are certain factors which determine and influence the development of entrepreneurial motivation in actively. </w:t>
      </w:r>
      <w:r>
        <w:rPr>
          <w:rFonts w:ascii="Times New Roman" w:cs="Times New Roman" w:hAnsi="Times New Roman"/>
          <w:sz w:val="24"/>
          <w:szCs w:val="24"/>
        </w:rPr>
        <w:t xml:space="preserve">Thus the entrepreneurial motivation acts in driving the entrepreneurs positively towards their goals and accomplishing the set targets efficiently. </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The entrepreneurial motivation can broadly be classified on the basis of the person concerned with the motivation. For instance, the first type of motivation is involved with motivating the individual who is looking for being the entrepreneur and start his own business. The other form of motivation is based on motivating the other related people to the entrepreneur </w:t>
      </w:r>
      <w:r>
        <w:rPr>
          <w:rFonts w:ascii="Times New Roman" w:cs="Times New Roman" w:hAnsi="Times New Roman"/>
          <w:sz w:val="24"/>
          <w:szCs w:val="24"/>
        </w:rPr>
        <w:t xml:space="preserve">like the </w:t>
      </w:r>
      <w:r>
        <w:rPr>
          <w:rFonts w:ascii="Times New Roman" w:cs="Times New Roman" w:hAnsi="Times New Roman"/>
          <w:sz w:val="24"/>
          <w:szCs w:val="24"/>
        </w:rPr>
        <w:t>professionals who</w:t>
      </w:r>
      <w:r>
        <w:rPr>
          <w:rFonts w:ascii="Times New Roman" w:cs="Times New Roman" w:hAnsi="Times New Roman"/>
          <w:sz w:val="24"/>
          <w:szCs w:val="24"/>
        </w:rPr>
        <w:t xml:space="preserve"> must be hired by the entrepreneur in order to run the business successfully. </w:t>
      </w:r>
      <w:r>
        <w:rPr>
          <w:rFonts w:ascii="Times New Roman" w:cs="Times New Roman" w:hAnsi="Times New Roman"/>
          <w:sz w:val="24"/>
          <w:szCs w:val="24"/>
        </w:rPr>
        <w:t>There are some key factors which have been identified which influence the process of entrepreneurial motivation and drive them towards reaching their goals. Some of the important factors are discussed in the following section.</w:t>
      </w:r>
    </w:p>
    <w:p>
      <w:pPr>
        <w:pStyle w:val="style179"/>
        <w:numPr>
          <w:ilvl w:val="0"/>
          <w:numId w:val="2"/>
        </w:numPr>
        <w:spacing w:lineRule="auto" w:line="360"/>
        <w:jc w:val="both"/>
        <w:rPr>
          <w:rFonts w:ascii="Times New Roman" w:cs="Times New Roman" w:hAnsi="Times New Roman"/>
          <w:sz w:val="24"/>
          <w:szCs w:val="24"/>
          <w:u w:val="single"/>
        </w:rPr>
      </w:pPr>
      <w:r>
        <w:rPr>
          <w:rFonts w:ascii="Times New Roman" w:cs="Times New Roman" w:hAnsi="Times New Roman"/>
          <w:sz w:val="24"/>
          <w:szCs w:val="24"/>
          <w:u w:val="single"/>
        </w:rPr>
        <w:t xml:space="preserve">Ambitious factor: </w:t>
      </w:r>
      <w:r>
        <w:rPr>
          <w:rFonts w:ascii="Times New Roman" w:cs="Times New Roman" w:hAnsi="Times New Roman"/>
          <w:sz w:val="24"/>
          <w:szCs w:val="24"/>
        </w:rPr>
        <w:t>the ambitious factor is the basic factor which need</w:t>
      </w:r>
      <w:r>
        <w:rPr>
          <w:rFonts w:ascii="Times New Roman" w:cs="Times New Roman" w:hAnsi="Times New Roman"/>
          <w:sz w:val="24"/>
          <w:szCs w:val="24"/>
        </w:rPr>
        <w:t>s</w:t>
      </w:r>
      <w:r>
        <w:rPr>
          <w:rFonts w:ascii="Times New Roman" w:cs="Times New Roman" w:hAnsi="Times New Roman"/>
          <w:sz w:val="24"/>
          <w:szCs w:val="24"/>
        </w:rPr>
        <w:t xml:space="preserve"> to be considered in the process of entrepreneurial motivation. The entrepreneurs thinking of starting up a new business venture must be ambitious about achieving some goals and target in the business. Ambition will also help them have a clear vision regarding their future business objectives. </w:t>
      </w:r>
      <w:r>
        <w:rPr>
          <w:rFonts w:ascii="Times New Roman" w:cs="Times New Roman" w:hAnsi="Times New Roman"/>
          <w:sz w:val="24"/>
          <w:szCs w:val="24"/>
        </w:rPr>
        <w:t xml:space="preserve">An ambitious entrepreneur will be driven easily towards their goals and </w:t>
      </w:r>
      <w:r>
        <w:rPr>
          <w:rFonts w:ascii="Times New Roman" w:cs="Times New Roman" w:hAnsi="Times New Roman"/>
          <w:sz w:val="24"/>
          <w:szCs w:val="24"/>
        </w:rPr>
        <w:t>can develop higher motivation in them</w:t>
      </w:r>
      <w:r>
        <w:rPr>
          <w:rFonts w:ascii="Times New Roman" w:cs="Times New Roman" w:hAnsi="Times New Roman"/>
          <w:sz w:val="24"/>
          <w:szCs w:val="24"/>
        </w:rPr>
        <w:t>(</w:t>
      </w:r>
      <w:r>
        <w:rPr>
          <w:rFonts w:ascii="Times New Roman" w:cs="Times New Roman" w:hAnsi="Times New Roman"/>
          <w:sz w:val="24"/>
          <w:szCs w:val="24"/>
        </w:rPr>
        <w:t xml:space="preserve"> </w:t>
      </w:r>
      <w:r>
        <w:rPr>
          <w:rFonts w:ascii="Times New Roman" w:cs="Times New Roman" w:hAnsi="Times New Roman"/>
          <w:color w:val="222222"/>
          <w:sz w:val="24"/>
          <w:szCs w:val="24"/>
          <w:shd w:val="clear" w:color="auto" w:fill="ffffff"/>
        </w:rPr>
        <w:t>Nordqvist</w:t>
      </w:r>
      <w:r>
        <w:rPr>
          <w:rFonts w:ascii="Times New Roman" w:cs="Times New Roman" w:hAnsi="Times New Roman"/>
          <w:color w:val="222222"/>
          <w:sz w:val="24"/>
          <w:szCs w:val="24"/>
          <w:shd w:val="clear" w:color="auto" w:fill="ffffff"/>
        </w:rPr>
        <w:t xml:space="preserve">, </w:t>
      </w:r>
      <w:r>
        <w:rPr>
          <w:rFonts w:ascii="Times New Roman" w:cs="Times New Roman" w:hAnsi="Times New Roman"/>
          <w:color w:val="222222"/>
          <w:sz w:val="24"/>
          <w:szCs w:val="24"/>
          <w:shd w:val="clear" w:color="auto" w:fill="ffffff"/>
        </w:rPr>
        <w:t>Wennberg</w:t>
      </w:r>
      <w:r>
        <w:rPr>
          <w:rFonts w:ascii="Times New Roman" w:cs="Times New Roman" w:hAnsi="Times New Roman"/>
          <w:color w:val="222222"/>
          <w:sz w:val="24"/>
          <w:szCs w:val="24"/>
          <w:shd w:val="clear" w:color="auto" w:fill="ffffff"/>
        </w:rPr>
        <w:t xml:space="preserve">, and </w:t>
      </w:r>
      <w:r>
        <w:rPr>
          <w:rFonts w:ascii="Times New Roman" w:cs="Times New Roman" w:hAnsi="Times New Roman"/>
          <w:color w:val="222222"/>
          <w:sz w:val="24"/>
          <w:szCs w:val="24"/>
          <w:shd w:val="clear" w:color="auto" w:fill="ffffff"/>
        </w:rPr>
        <w:t>Hellerstedt</w:t>
      </w:r>
      <w:r>
        <w:rPr>
          <w:rFonts w:ascii="Times New Roman" w:cs="Times New Roman" w:hAnsi="Times New Roman"/>
          <w:color w:val="222222"/>
          <w:sz w:val="24"/>
          <w:szCs w:val="24"/>
          <w:shd w:val="clear" w:color="auto" w:fill="ffffff"/>
        </w:rPr>
        <w:t>, 2013</w:t>
      </w:r>
      <w:r>
        <w:rPr>
          <w:rFonts w:ascii="Times New Roman" w:cs="Times New Roman" w:hAnsi="Times New Roman"/>
          <w:color w:val="222222"/>
          <w:sz w:val="24"/>
          <w:szCs w:val="24"/>
          <w:shd w:val="clear" w:color="auto" w:fill="ffffff"/>
        </w:rPr>
        <w:t>)/</w:t>
      </w:r>
    </w:p>
    <w:p>
      <w:pPr>
        <w:pStyle w:val="style179"/>
        <w:spacing w:lineRule="auto" w:line="360"/>
        <w:jc w:val="both"/>
        <w:rPr>
          <w:rFonts w:ascii="Times New Roman" w:cs="Times New Roman" w:hAnsi="Times New Roman"/>
          <w:sz w:val="24"/>
          <w:szCs w:val="24"/>
          <w:u w:val="single"/>
        </w:rPr>
      </w:pPr>
    </w:p>
    <w:p>
      <w:pPr>
        <w:pStyle w:val="style179"/>
        <w:numPr>
          <w:ilvl w:val="0"/>
          <w:numId w:val="2"/>
        </w:numPr>
        <w:spacing w:lineRule="auto" w:line="360"/>
        <w:jc w:val="both"/>
        <w:rPr>
          <w:rFonts w:ascii="Times New Roman" w:cs="Times New Roman" w:hAnsi="Times New Roman"/>
          <w:sz w:val="24"/>
          <w:szCs w:val="24"/>
          <w:u w:val="single"/>
        </w:rPr>
      </w:pPr>
      <w:r>
        <w:rPr>
          <w:rFonts w:ascii="Times New Roman" w:cs="Times New Roman" w:hAnsi="Times New Roman"/>
          <w:sz w:val="24"/>
          <w:szCs w:val="24"/>
          <w:u w:val="single"/>
        </w:rPr>
        <w:t>Compelling factor:</w:t>
      </w:r>
      <w:r>
        <w:rPr>
          <w:rFonts w:ascii="Times New Roman" w:cs="Times New Roman" w:hAnsi="Times New Roman"/>
          <w:sz w:val="24"/>
          <w:szCs w:val="24"/>
        </w:rPr>
        <w:t xml:space="preserve"> sometimes it can be observed that there are some situations going around the individuals </w:t>
      </w:r>
      <w:r>
        <w:rPr>
          <w:rFonts w:ascii="Times New Roman" w:cs="Times New Roman" w:hAnsi="Times New Roman"/>
          <w:sz w:val="24"/>
          <w:szCs w:val="24"/>
        </w:rPr>
        <w:t>which</w:t>
      </w:r>
      <w:r>
        <w:rPr>
          <w:rFonts w:ascii="Times New Roman" w:cs="Times New Roman" w:hAnsi="Times New Roman"/>
          <w:sz w:val="24"/>
          <w:szCs w:val="24"/>
        </w:rPr>
        <w:t xml:space="preserve"> drive them towards motivating themselves for having entrepreneurial business venture. These compelling factors could be lack of financial strength or the urge of becoming financially independent and be their own boss. These factors will influence the entrepreneur to reach out for their goals and targets so that they are easily fulfilled.</w:t>
      </w:r>
    </w:p>
    <w:p>
      <w:pPr>
        <w:pStyle w:val="style179"/>
        <w:numPr>
          <w:ilvl w:val="0"/>
          <w:numId w:val="2"/>
        </w:numPr>
        <w:spacing w:lineRule="auto" w:line="360"/>
        <w:jc w:val="both"/>
        <w:rPr>
          <w:rFonts w:ascii="Times New Roman" w:cs="Times New Roman" w:hAnsi="Times New Roman"/>
          <w:sz w:val="24"/>
          <w:szCs w:val="24"/>
          <w:u w:val="single"/>
        </w:rPr>
      </w:pPr>
      <w:r>
        <w:rPr>
          <w:rFonts w:ascii="Times New Roman" w:cs="Times New Roman" w:hAnsi="Times New Roman"/>
          <w:sz w:val="24"/>
          <w:szCs w:val="24"/>
          <w:u w:val="single"/>
        </w:rPr>
        <w:t>Facilitating factors:</w:t>
      </w:r>
      <w:r>
        <w:rPr>
          <w:rFonts w:ascii="Times New Roman" w:cs="Times New Roman" w:hAnsi="Times New Roman"/>
          <w:sz w:val="24"/>
          <w:szCs w:val="24"/>
        </w:rPr>
        <w:t xml:space="preserve"> certain factors facilitate the process of motivation in the entrepreneurs like the availability of funds for the entrepreneurial business venture, stability in the economy and also progressive environment which actually helps in motivating the entrepreneurs to grow independently in the market.</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There are certain internal and external factors which govern the entrepreneurial motivation in the individuals and on the basis of the presence of influence the factors are divided into two such categories. The external factors influencing the development of the entrepreneurial motivation are as follows:</w:t>
      </w:r>
    </w:p>
    <w:p>
      <w:pPr>
        <w:pStyle w:val="style179"/>
        <w:numPr>
          <w:ilvl w:val="0"/>
          <w:numId w:val="1"/>
        </w:numPr>
        <w:spacing w:lineRule="auto" w:line="360"/>
        <w:jc w:val="both"/>
        <w:rPr>
          <w:rFonts w:ascii="Times New Roman" w:cs="Times New Roman" w:hAnsi="Times New Roman"/>
          <w:sz w:val="24"/>
          <w:szCs w:val="24"/>
          <w:u w:val="single"/>
        </w:rPr>
      </w:pPr>
      <w:r>
        <w:rPr>
          <w:rFonts w:ascii="Times New Roman" w:cs="Times New Roman" w:hAnsi="Times New Roman"/>
          <w:sz w:val="24"/>
          <w:szCs w:val="24"/>
        </w:rPr>
        <w:t xml:space="preserve">The presence of suitable market which accepts the development of entrepreneurs can help in motivating the mindset of the entrepreneurs. Apart from </w:t>
      </w:r>
      <w:r>
        <w:rPr>
          <w:rFonts w:ascii="Times New Roman" w:cs="Times New Roman" w:hAnsi="Times New Roman"/>
          <w:sz w:val="24"/>
          <w:szCs w:val="24"/>
        </w:rPr>
        <w:t>market conditions, the structure and environment of the business in the society is also very critical in shaping the motivation of the entrepreneurs.</w:t>
      </w:r>
    </w:p>
    <w:p>
      <w:pPr>
        <w:pStyle w:val="style179"/>
        <w:numPr>
          <w:ilvl w:val="0"/>
          <w:numId w:val="1"/>
        </w:numPr>
        <w:spacing w:lineRule="auto" w:line="360"/>
        <w:jc w:val="both"/>
        <w:rPr>
          <w:rFonts w:ascii="Times New Roman" w:cs="Times New Roman" w:hAnsi="Times New Roman"/>
          <w:sz w:val="24"/>
          <w:szCs w:val="24"/>
          <w:u w:val="single"/>
        </w:rPr>
      </w:pPr>
      <w:r>
        <w:rPr>
          <w:rFonts w:ascii="Times New Roman" w:cs="Times New Roman" w:hAnsi="Times New Roman"/>
          <w:sz w:val="24"/>
          <w:szCs w:val="24"/>
        </w:rPr>
        <w:t>Availability of capital and funds for the establishment of start up business always encourages and motivates the entrepreneurs to focus on their new business set up.</w:t>
      </w:r>
    </w:p>
    <w:p>
      <w:pPr>
        <w:pStyle w:val="style179"/>
        <w:numPr>
          <w:ilvl w:val="0"/>
          <w:numId w:val="1"/>
        </w:numPr>
        <w:spacing w:lineRule="auto" w:line="360"/>
        <w:jc w:val="both"/>
        <w:rPr>
          <w:rFonts w:ascii="Times New Roman" w:cs="Times New Roman" w:hAnsi="Times New Roman"/>
          <w:sz w:val="24"/>
          <w:szCs w:val="24"/>
        </w:rPr>
      </w:pPr>
      <w:r>
        <w:rPr>
          <w:rFonts w:ascii="Times New Roman" w:cs="Times New Roman" w:hAnsi="Times New Roman"/>
          <w:sz w:val="24"/>
          <w:szCs w:val="24"/>
        </w:rPr>
        <w:t>Presences of some governmental or non-governmental organizations which actively offer financial help to the entrepreneurs also help in motivation of the individuals properly.</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The internal factors which play a crucial role in the process of motivation of the individuals who are pursuing to have entrepreneurship business ventures are as follows:</w:t>
      </w:r>
    </w:p>
    <w:p>
      <w:pPr>
        <w:pStyle w:val="style179"/>
        <w:numPr>
          <w:ilvl w:val="0"/>
          <w:numId w:val="3"/>
        </w:numPr>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The educational background and interest in the entrepreneurial business always motivates the entrepreneurs. Moreover the knowledge and experiences of working in the business world also emphasizes on development of entrepreneurial motivation in them. </w:t>
      </w:r>
    </w:p>
    <w:p>
      <w:pPr>
        <w:pStyle w:val="style179"/>
        <w:numPr>
          <w:ilvl w:val="0"/>
          <w:numId w:val="3"/>
        </w:numPr>
        <w:spacing w:lineRule="auto" w:line="360"/>
        <w:jc w:val="both"/>
        <w:rPr>
          <w:rFonts w:ascii="Times New Roman" w:cs="Times New Roman" w:hAnsi="Times New Roman"/>
          <w:sz w:val="24"/>
          <w:szCs w:val="24"/>
        </w:rPr>
      </w:pPr>
      <w:r>
        <w:rPr>
          <w:rFonts w:ascii="Times New Roman" w:cs="Times New Roman" w:hAnsi="Times New Roman"/>
          <w:sz w:val="24"/>
          <w:szCs w:val="24"/>
        </w:rPr>
        <w:t>The urge and intention of working independently in the business venture where they can enjoy their independence and be their own boss can also motivate the individuals to start entrepreneurial business venture</w:t>
      </w:r>
      <w:r>
        <w:rPr>
          <w:rFonts w:ascii="Times New Roman" w:cs="Times New Roman" w:hAnsi="Times New Roman"/>
          <w:color w:val="222222"/>
          <w:sz w:val="24"/>
          <w:szCs w:val="24"/>
          <w:shd w:val="clear" w:color="auto" w:fill="ffffff"/>
        </w:rPr>
        <w:t xml:space="preserve"> </w:t>
      </w:r>
      <w:r>
        <w:rPr>
          <w:rFonts w:ascii="Times New Roman" w:cs="Times New Roman" w:hAnsi="Times New Roman"/>
          <w:color w:val="222222"/>
          <w:sz w:val="24"/>
          <w:szCs w:val="24"/>
          <w:shd w:val="clear" w:color="auto" w:fill="ffffff"/>
        </w:rPr>
        <w:t>(</w:t>
      </w:r>
      <w:r>
        <w:rPr>
          <w:rFonts w:ascii="Times New Roman" w:cs="Times New Roman" w:hAnsi="Times New Roman"/>
          <w:color w:val="222222"/>
          <w:sz w:val="24"/>
          <w:szCs w:val="24"/>
          <w:shd w:val="clear" w:color="auto" w:fill="ffffff"/>
        </w:rPr>
        <w:t>Cromie</w:t>
      </w:r>
      <w:r>
        <w:rPr>
          <w:rFonts w:ascii="Times New Roman" w:cs="Times New Roman" w:hAnsi="Times New Roman"/>
          <w:color w:val="222222"/>
          <w:sz w:val="24"/>
          <w:szCs w:val="24"/>
          <w:shd w:val="clear" w:color="auto" w:fill="ffffff"/>
        </w:rPr>
        <w:t xml:space="preserve">, </w:t>
      </w:r>
      <w:r>
        <w:rPr>
          <w:rFonts w:ascii="Times New Roman" w:cs="Times New Roman" w:hAnsi="Times New Roman"/>
          <w:color w:val="222222"/>
          <w:sz w:val="24"/>
          <w:szCs w:val="24"/>
          <w:shd w:val="clear" w:color="auto" w:fill="ffffff"/>
        </w:rPr>
        <w:t xml:space="preserve"> </w:t>
      </w:r>
      <w:r>
        <w:rPr>
          <w:rFonts w:ascii="Times New Roman" w:cs="Times New Roman" w:hAnsi="Times New Roman"/>
          <w:color w:val="222222"/>
          <w:sz w:val="24"/>
          <w:szCs w:val="24"/>
          <w:shd w:val="clear" w:color="auto" w:fill="ffffff"/>
        </w:rPr>
        <w:t>2014</w:t>
      </w:r>
      <w:r>
        <w:rPr>
          <w:rFonts w:ascii="Times New Roman" w:cs="Times New Roman" w:hAnsi="Times New Roman"/>
          <w:color w:val="222222"/>
          <w:sz w:val="24"/>
          <w:szCs w:val="24"/>
          <w:shd w:val="clear" w:color="auto" w:fill="ffffff"/>
        </w:rPr>
        <w:t>)</w:t>
      </w:r>
      <w:r>
        <w:rPr>
          <w:rFonts w:ascii="Times New Roman" w:cs="Times New Roman" w:hAnsi="Times New Roman"/>
          <w:sz w:val="24"/>
          <w:szCs w:val="24"/>
        </w:rPr>
        <w:t>.</w:t>
      </w:r>
    </w:p>
    <w:p>
      <w:pPr>
        <w:pStyle w:val="style179"/>
        <w:numPr>
          <w:ilvl w:val="0"/>
          <w:numId w:val="3"/>
        </w:numPr>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Another major internal factor is the mindset of the individual </w:t>
      </w:r>
      <w:r>
        <w:rPr>
          <w:rFonts w:ascii="Times New Roman" w:cs="Times New Roman" w:hAnsi="Times New Roman"/>
          <w:sz w:val="24"/>
          <w:szCs w:val="24"/>
        </w:rPr>
        <w:t>which reflects their cultural b</w:t>
      </w:r>
      <w:r>
        <w:rPr>
          <w:rFonts w:ascii="Times New Roman" w:cs="Times New Roman" w:hAnsi="Times New Roman"/>
          <w:sz w:val="24"/>
          <w:szCs w:val="24"/>
        </w:rPr>
        <w:t xml:space="preserve">ackground </w:t>
      </w:r>
      <w:r>
        <w:rPr>
          <w:rFonts w:ascii="Times New Roman" w:cs="Times New Roman" w:hAnsi="Times New Roman"/>
          <w:sz w:val="24"/>
          <w:szCs w:val="24"/>
        </w:rPr>
        <w:t>also influences them to grow the entrepreneurial motivation within them.</w:t>
      </w:r>
    </w:p>
    <w:p>
      <w:pPr>
        <w:pStyle w:val="style179"/>
        <w:numPr>
          <w:ilvl w:val="0"/>
          <w:numId w:val="3"/>
        </w:numPr>
        <w:spacing w:lineRule="auto" w:line="360"/>
        <w:jc w:val="both"/>
        <w:rPr>
          <w:rFonts w:ascii="Times New Roman" w:cs="Times New Roman" w:hAnsi="Times New Roman"/>
          <w:sz w:val="24"/>
          <w:szCs w:val="24"/>
        </w:rPr>
      </w:pPr>
      <w:r>
        <w:rPr>
          <w:rFonts w:ascii="Times New Roman" w:cs="Times New Roman" w:hAnsi="Times New Roman"/>
          <w:sz w:val="24"/>
          <w:szCs w:val="24"/>
        </w:rPr>
        <w:t>The desire of becoming financially stable and independent and the urge of becoming socially recognized also motivate the entrepreneurs significantly.</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The entrepreneurial motivation has been seen to </w:t>
      </w:r>
      <w:r>
        <w:rPr>
          <w:rFonts w:ascii="Times New Roman" w:cs="Times New Roman" w:hAnsi="Times New Roman"/>
          <w:sz w:val="24"/>
          <w:szCs w:val="24"/>
        </w:rPr>
        <w:t>achieved</w:t>
      </w:r>
      <w:r>
        <w:rPr>
          <w:rFonts w:ascii="Times New Roman" w:cs="Times New Roman" w:hAnsi="Times New Roman"/>
          <w:sz w:val="24"/>
          <w:szCs w:val="24"/>
        </w:rPr>
        <w:t xml:space="preserve"> by the influence of the above mentioned internal and external factors promptly. However these factors cannot work or develop on their own if there is not setting of specific goals and targets in the business. Setting of targets is majorly important because the clarity in the vision of the entrepreneur regarding the future accomplishments of the business is very important. Some of these targets or goals have been discussed below in brief.</w:t>
      </w:r>
    </w:p>
    <w:p>
      <w:pPr>
        <w:pStyle w:val="style0"/>
        <w:spacing w:lineRule="auto" w:line="360"/>
        <w:jc w:val="both"/>
        <w:rPr>
          <w:rFonts w:ascii="Times New Roman" w:cs="Times New Roman" w:hAnsi="Times New Roman"/>
          <w:sz w:val="24"/>
          <w:szCs w:val="24"/>
          <w:u w:val="single"/>
        </w:rPr>
      </w:pPr>
      <w:r>
        <w:rPr>
          <w:rFonts w:ascii="Times New Roman" w:cs="Times New Roman" w:hAnsi="Times New Roman"/>
          <w:sz w:val="24"/>
          <w:szCs w:val="24"/>
          <w:u w:val="single"/>
        </w:rPr>
        <w:t>Need for achievement:</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The desire of achieving something high and exclusive in life is very important to influence the motivation of the entrepreneurs. </w:t>
      </w:r>
      <w:r>
        <w:rPr>
          <w:rFonts w:ascii="Times New Roman" w:cs="Times New Roman" w:hAnsi="Times New Roman"/>
          <w:sz w:val="24"/>
          <w:szCs w:val="24"/>
        </w:rPr>
        <w:t>Having high ambitions and goals of achieving new heights in the business world with their entrepreneurial business venture helps in motivating the person to accomplish their target easily.</w:t>
      </w:r>
    </w:p>
    <w:p>
      <w:pPr>
        <w:pStyle w:val="style0"/>
        <w:spacing w:lineRule="auto" w:line="360"/>
        <w:jc w:val="both"/>
        <w:rPr>
          <w:rFonts w:ascii="Times New Roman" w:cs="Times New Roman" w:hAnsi="Times New Roman"/>
          <w:sz w:val="24"/>
          <w:szCs w:val="24"/>
          <w:u w:val="single"/>
        </w:rPr>
      </w:pPr>
      <w:r>
        <w:rPr>
          <w:rFonts w:ascii="Times New Roman" w:cs="Times New Roman" w:hAnsi="Times New Roman"/>
          <w:sz w:val="24"/>
          <w:szCs w:val="24"/>
          <w:u w:val="single"/>
        </w:rPr>
        <w:t xml:space="preserve">Need </w:t>
      </w:r>
      <w:r>
        <w:rPr>
          <w:rFonts w:ascii="Times New Roman" w:cs="Times New Roman" w:hAnsi="Times New Roman"/>
          <w:sz w:val="24"/>
          <w:szCs w:val="24"/>
          <w:u w:val="single"/>
        </w:rPr>
        <w:t>f</w:t>
      </w:r>
      <w:r>
        <w:rPr>
          <w:rFonts w:ascii="Times New Roman" w:cs="Times New Roman" w:hAnsi="Times New Roman"/>
          <w:sz w:val="24"/>
          <w:szCs w:val="24"/>
          <w:u w:val="single"/>
        </w:rPr>
        <w:t>or</w:t>
      </w:r>
      <w:r>
        <w:rPr>
          <w:rFonts w:ascii="Times New Roman" w:cs="Times New Roman" w:hAnsi="Times New Roman"/>
          <w:sz w:val="24"/>
          <w:szCs w:val="24"/>
          <w:u w:val="single"/>
        </w:rPr>
        <w:t xml:space="preserve"> power:</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As </w:t>
      </w:r>
      <w:r>
        <w:rPr>
          <w:rFonts w:ascii="Times New Roman" w:cs="Times New Roman" w:hAnsi="Times New Roman"/>
          <w:sz w:val="24"/>
          <w:szCs w:val="24"/>
        </w:rPr>
        <w:t>already mentioned, the urge o</w:t>
      </w:r>
      <w:r>
        <w:rPr>
          <w:rFonts w:ascii="Times New Roman" w:cs="Times New Roman" w:hAnsi="Times New Roman"/>
          <w:sz w:val="24"/>
          <w:szCs w:val="24"/>
        </w:rPr>
        <w:t xml:space="preserve">f being one’s own boss and enjoying the </w:t>
      </w:r>
      <w:r>
        <w:rPr>
          <w:rFonts w:ascii="Times New Roman" w:cs="Times New Roman" w:hAnsi="Times New Roman"/>
          <w:sz w:val="24"/>
          <w:szCs w:val="24"/>
        </w:rPr>
        <w:t>authority by self will motivate the entrepreneur. The individuals who are good at giving commands to the people may be interested in having their own business venture in which they can rule and have command over the employees. Good decision making skills also influence individuals to have entrepreneurial ventures.</w:t>
      </w:r>
    </w:p>
    <w:p>
      <w:pPr>
        <w:pStyle w:val="style0"/>
        <w:spacing w:lineRule="auto" w:line="360"/>
        <w:jc w:val="both"/>
        <w:rPr>
          <w:rFonts w:ascii="Times New Roman" w:cs="Times New Roman" w:hAnsi="Times New Roman"/>
          <w:sz w:val="24"/>
          <w:szCs w:val="24"/>
          <w:u w:val="single"/>
        </w:rPr>
      </w:pPr>
      <w:r>
        <w:rPr>
          <w:rFonts w:ascii="Times New Roman" w:cs="Times New Roman" w:hAnsi="Times New Roman"/>
          <w:sz w:val="24"/>
          <w:szCs w:val="24"/>
          <w:u w:val="single"/>
        </w:rPr>
        <w:t>Need for Affiliation:</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The desire of getting affiliated to a reputed brand can motivate the entrepreneurs to work hard on their dream of creating a new business venture and sustaining the growth of the business venture.</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The sense of achievement is a major driver for the individuals towards their goals in life. Achievement motivation is the type of motivation which drives the individuals towards achieving their goals and motivates them to accomplish their set targets efficiently. There are some key factors which have been recognized to </w:t>
      </w:r>
      <w:r>
        <w:rPr>
          <w:rFonts w:ascii="Times New Roman" w:cs="Times New Roman" w:hAnsi="Times New Roman"/>
          <w:sz w:val="24"/>
          <w:szCs w:val="24"/>
        </w:rPr>
        <w:t xml:space="preserve">influence the development of achievement motivation in the entrepreneurs. Extensive practices and trainings can develop achievement motivation in the </w:t>
      </w:r>
      <w:r>
        <w:rPr>
          <w:rFonts w:ascii="Times New Roman" w:cs="Times New Roman" w:hAnsi="Times New Roman"/>
          <w:sz w:val="24"/>
          <w:szCs w:val="24"/>
        </w:rPr>
        <w:t>individuals. Less training and practices are required for the individuals who are sensed to be as high achievers and they believe in their dreams. These people can be influenced easily to achieve excellence in their jobs and thus success is easily achieved with their hard work and efforts. Effective achievement motivation training can enhance their sense of motivation and their overall mindset thus leading to high morale levels which ensures great success and progress in their entrepreneurial career in very less time. The motivated individuals with sense of achievement motivation can align themselves easily towards the responsibilities and requirements of the business venture in order to retain success of the business in the long run. The high achievers a</w:t>
      </w:r>
      <w:r>
        <w:rPr>
          <w:rFonts w:ascii="Times New Roman" w:cs="Times New Roman" w:hAnsi="Times New Roman"/>
          <w:sz w:val="24"/>
          <w:szCs w:val="24"/>
        </w:rPr>
        <w:t>lso are seen to have clarified</w:t>
      </w:r>
      <w:r>
        <w:rPr>
          <w:rFonts w:ascii="Times New Roman" w:cs="Times New Roman" w:hAnsi="Times New Roman"/>
          <w:sz w:val="24"/>
          <w:szCs w:val="24"/>
        </w:rPr>
        <w:t xml:space="preserve"> vision of their business and they are observed to set achievable slabs or targets one by one </w:t>
      </w:r>
      <w:r>
        <w:rPr>
          <w:rFonts w:ascii="Times New Roman" w:cs="Times New Roman" w:hAnsi="Times New Roman"/>
          <w:sz w:val="24"/>
          <w:szCs w:val="24"/>
        </w:rPr>
        <w:t xml:space="preserve">which helps them to reach out for their goals easily. The high achievers are also seen to take challenges and risks by adjudging their consequences which keeps them ahead from the rest. </w:t>
      </w:r>
      <w:r>
        <w:rPr>
          <w:rFonts w:ascii="Times New Roman" w:cs="Times New Roman" w:hAnsi="Times New Roman"/>
          <w:sz w:val="24"/>
          <w:szCs w:val="24"/>
        </w:rPr>
        <w:t xml:space="preserve">The achievement motivation also helps in developing a sense of accepting the feedbacks and reviews positively and acts accordingly in order to rectify the setbacks to foster the development and growth of the entrepreneurial venture. </w:t>
      </w:r>
      <w:r>
        <w:rPr>
          <w:rFonts w:ascii="Times New Roman" w:cs="Times New Roman" w:hAnsi="Times New Roman"/>
          <w:sz w:val="24"/>
          <w:szCs w:val="24"/>
        </w:rPr>
        <w:t>Thus achievement motivation can be developed by some factors which impose a great impact on the achievement motivation. Few of the factors are discussed below:</w:t>
      </w:r>
    </w:p>
    <w:p>
      <w:pPr>
        <w:pStyle w:val="style179"/>
        <w:numPr>
          <w:ilvl w:val="0"/>
          <w:numId w:val="4"/>
        </w:numPr>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Clarification of the objectives and goals of the individuals is very important to develop the sense of achievement motivation. In this process the individual responsibilities are recognized and appropriate steps are taken to furnish their skills in order to excel their performance in every level. The level of performance can be enhanced in this way through successful development of business objectives. The level of excellence can be achieved </w:t>
      </w:r>
      <w:r>
        <w:rPr>
          <w:rFonts w:ascii="Times New Roman" w:cs="Times New Roman" w:hAnsi="Times New Roman"/>
          <w:sz w:val="24"/>
          <w:szCs w:val="24"/>
        </w:rPr>
        <w:t>in the form of personal performance and also in the form of overall business development</w:t>
      </w:r>
      <w:r>
        <w:rPr>
          <w:rFonts w:ascii="Times New Roman" w:cs="Times New Roman" w:hAnsi="Times New Roman"/>
          <w:color w:val="222222"/>
          <w:sz w:val="24"/>
          <w:szCs w:val="24"/>
          <w:shd w:val="clear" w:color="auto" w:fill="ffffff"/>
        </w:rPr>
        <w:t xml:space="preserve"> </w:t>
      </w:r>
      <w:r>
        <w:rPr>
          <w:rFonts w:ascii="Times New Roman" w:cs="Times New Roman" w:hAnsi="Times New Roman"/>
          <w:color w:val="222222"/>
          <w:sz w:val="24"/>
          <w:szCs w:val="24"/>
          <w:shd w:val="clear" w:color="auto" w:fill="ffffff"/>
        </w:rPr>
        <w:t>(</w:t>
      </w:r>
      <w:r>
        <w:rPr>
          <w:rFonts w:ascii="Times New Roman" w:cs="Times New Roman" w:hAnsi="Times New Roman"/>
          <w:color w:val="222222"/>
          <w:sz w:val="24"/>
          <w:szCs w:val="24"/>
          <w:shd w:val="clear" w:color="auto" w:fill="ffffff"/>
        </w:rPr>
        <w:t>Chell</w:t>
      </w:r>
      <w:r>
        <w:rPr>
          <w:rFonts w:ascii="Times New Roman" w:cs="Times New Roman" w:hAnsi="Times New Roman"/>
          <w:color w:val="222222"/>
          <w:sz w:val="24"/>
          <w:szCs w:val="24"/>
          <w:shd w:val="clear" w:color="auto" w:fill="ffffff"/>
        </w:rPr>
        <w:t xml:space="preserve">, </w:t>
      </w:r>
      <w:r>
        <w:rPr>
          <w:rFonts w:ascii="Times New Roman" w:cs="Times New Roman" w:hAnsi="Times New Roman"/>
          <w:color w:val="222222"/>
          <w:sz w:val="24"/>
          <w:szCs w:val="24"/>
          <w:shd w:val="clear" w:color="auto" w:fill="ffffff"/>
        </w:rPr>
        <w:t>2013</w:t>
      </w:r>
      <w:r>
        <w:rPr>
          <w:rFonts w:ascii="Times New Roman" w:cs="Times New Roman" w:hAnsi="Times New Roman"/>
          <w:color w:val="222222"/>
          <w:sz w:val="24"/>
          <w:szCs w:val="24"/>
          <w:shd w:val="clear" w:color="auto" w:fill="ffffff"/>
        </w:rPr>
        <w:t>)</w:t>
      </w:r>
      <w:r>
        <w:rPr>
          <w:rFonts w:ascii="Times New Roman" w:cs="Times New Roman" w:hAnsi="Times New Roman"/>
          <w:sz w:val="24"/>
          <w:szCs w:val="24"/>
        </w:rPr>
        <w:t>.</w:t>
      </w:r>
    </w:p>
    <w:p>
      <w:pPr>
        <w:pStyle w:val="style179"/>
        <w:numPr>
          <w:ilvl w:val="0"/>
          <w:numId w:val="4"/>
        </w:numPr>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Taking moderate levels of challenges and risks in the business reflect the level of achievement motivation they have achieved. </w:t>
      </w:r>
      <w:r>
        <w:rPr>
          <w:rFonts w:ascii="Times New Roman" w:cs="Times New Roman" w:hAnsi="Times New Roman"/>
          <w:sz w:val="24"/>
          <w:szCs w:val="24"/>
        </w:rPr>
        <w:t>The business processes which are required in the operations should take up moderate challenges so that there is not complete risk of losing the entire investment. A moderate risk includes about half the rate of success. High achievers by taking risks can achieve their business goals efficiently.</w:t>
      </w:r>
    </w:p>
    <w:p>
      <w:pPr>
        <w:pStyle w:val="style179"/>
        <w:numPr>
          <w:ilvl w:val="0"/>
          <w:numId w:val="4"/>
        </w:numPr>
        <w:spacing w:lineRule="auto" w:line="360"/>
        <w:jc w:val="both"/>
        <w:rPr>
          <w:rFonts w:ascii="Times New Roman" w:cs="Times New Roman" w:hAnsi="Times New Roman"/>
          <w:sz w:val="24"/>
          <w:szCs w:val="24"/>
        </w:rPr>
      </w:pPr>
      <w:r>
        <w:rPr>
          <w:rFonts w:ascii="Times New Roman" w:cs="Times New Roman" w:hAnsi="Times New Roman"/>
          <w:sz w:val="24"/>
          <w:szCs w:val="24"/>
        </w:rPr>
        <w:t>The development of achievement motivation also involves taking and formulating specific business strategies in order to adapt to the changes in the external environment in the form of changes on the market policies or the economic conditions.</w:t>
      </w:r>
    </w:p>
    <w:p>
      <w:pPr>
        <w:pStyle w:val="style179"/>
        <w:numPr>
          <w:ilvl w:val="0"/>
          <w:numId w:val="4"/>
        </w:numPr>
        <w:spacing w:lineRule="auto" w:line="360"/>
        <w:jc w:val="both"/>
        <w:rPr>
          <w:rFonts w:ascii="Times New Roman" w:cs="Times New Roman" w:hAnsi="Times New Roman"/>
          <w:sz w:val="24"/>
          <w:szCs w:val="24"/>
        </w:rPr>
      </w:pPr>
      <w:r>
        <w:rPr>
          <w:rFonts w:ascii="Times New Roman" w:cs="Times New Roman" w:hAnsi="Times New Roman"/>
          <w:sz w:val="24"/>
          <w:szCs w:val="24"/>
        </w:rPr>
        <w:t>Taking market reviews through conducting researches in the market enables the sense of motivation in the entrepreneurs. Market reviews enable the entrepreneurs to understand the demands and complaints of the consumers regarding their particular product or services. Taking and using the negative feedbacks positively help in development of the products or services in a more beneficial way so that more loyal consumers are gained thus leading to overall development of the entrepreneur venture.</w:t>
      </w:r>
    </w:p>
    <w:p>
      <w:pPr>
        <w:pStyle w:val="style179"/>
        <w:numPr>
          <w:ilvl w:val="0"/>
          <w:numId w:val="4"/>
        </w:numPr>
        <w:spacing w:lineRule="auto" w:line="360"/>
        <w:jc w:val="both"/>
        <w:rPr>
          <w:rFonts w:ascii="Times New Roman" w:cs="Times New Roman" w:hAnsi="Times New Roman"/>
          <w:sz w:val="24"/>
          <w:szCs w:val="24"/>
        </w:rPr>
      </w:pPr>
      <w:r>
        <w:rPr>
          <w:rFonts w:ascii="Times New Roman" w:cs="Times New Roman" w:hAnsi="Times New Roman"/>
          <w:sz w:val="24"/>
          <w:szCs w:val="24"/>
        </w:rPr>
        <w:t>Entrepreneurial motivation is correlated to the development of the achievement motivation. This is because with development of the sense of achievement motivation, overall entrepreneurial motivation is also developed. Higher aspirations and high achievement desire leads to overall entrepreneurial development in the individuals.</w:t>
      </w:r>
    </w:p>
    <w:bookmarkStart w:id="4" w:name="_Toc512084266"/>
    <w:bookmarkStart w:id="5" w:name="_Toc512697444"/>
    <w:p>
      <w:pPr>
        <w:pStyle w:val="style1"/>
        <w:spacing w:lineRule="auto" w:line="360"/>
        <w:rPr>
          <w:rFonts w:ascii="Times New Roman" w:cs="Times New Roman" w:hAnsi="Times New Roman"/>
          <w:sz w:val="24"/>
          <w:szCs w:val="24"/>
        </w:rPr>
      </w:pPr>
      <w:r>
        <w:rPr>
          <w:rFonts w:ascii="Times New Roman" w:cs="Times New Roman" w:hAnsi="Times New Roman"/>
          <w:sz w:val="24"/>
          <w:szCs w:val="24"/>
        </w:rPr>
        <w:t>Cultural impacts on entrepreneurial motivation</w:t>
      </w:r>
      <w:bookmarkEnd w:id="4"/>
      <w:bookmarkEnd w:id="5"/>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The cultural background of the entrepreneur plays very crucial role in the process of development of entrepreneurial </w:t>
      </w:r>
      <w:r>
        <w:rPr>
          <w:rFonts w:ascii="Times New Roman" w:cs="Times New Roman" w:hAnsi="Times New Roman"/>
          <w:sz w:val="24"/>
          <w:szCs w:val="24"/>
        </w:rPr>
        <w:t xml:space="preserve">motivation. This majorly is based on the fact that the overall development of individuals takes place in the culture in which the individual is brought up. Hence the morale </w:t>
      </w:r>
      <w:r>
        <w:rPr>
          <w:rFonts w:ascii="Times New Roman" w:cs="Times New Roman" w:hAnsi="Times New Roman"/>
          <w:sz w:val="24"/>
          <w:szCs w:val="24"/>
        </w:rPr>
        <w:t>and the ethical values which ar</w:t>
      </w:r>
      <w:r>
        <w:rPr>
          <w:rFonts w:ascii="Times New Roman" w:cs="Times New Roman" w:hAnsi="Times New Roman"/>
          <w:sz w:val="24"/>
          <w:szCs w:val="24"/>
        </w:rPr>
        <w:t xml:space="preserve">e developed in an individual also reflect their </w:t>
      </w:r>
      <w:r>
        <w:rPr>
          <w:rFonts w:ascii="Times New Roman" w:cs="Times New Roman" w:hAnsi="Times New Roman"/>
          <w:sz w:val="24"/>
          <w:szCs w:val="24"/>
        </w:rPr>
        <w:t xml:space="preserve">cultural background. </w:t>
      </w:r>
      <w:r>
        <w:rPr>
          <w:rFonts w:ascii="Times New Roman" w:cs="Times New Roman" w:hAnsi="Times New Roman"/>
          <w:sz w:val="24"/>
          <w:szCs w:val="24"/>
        </w:rPr>
        <w:t xml:space="preserve">The cultural differences or segregation among the individuals occur because of their difference of financial status, nationality, personal influences or the nature of the society. Different communities or market conditions are observed to have different impacts on the entrepreneurs and thus varying cultures impact the entrepreneurial motivation. </w:t>
      </w:r>
      <w:r>
        <w:rPr>
          <w:rFonts w:ascii="Times New Roman" w:cs="Times New Roman" w:hAnsi="Times New Roman"/>
          <w:sz w:val="24"/>
          <w:szCs w:val="24"/>
        </w:rPr>
        <w:t xml:space="preserve">Cultural differentiation also leads to differences in the social beliefs of the individual which is reflected in their personal and professional attitude. For instance, if an individual is brought up in a society which helps in progress of entrepreneurial business ventures then the individual is seen to have higher entrepreneurial motivation by having firm belief in their dreams and thus can effectively meet their aspirations. A progressive cultural society also influences and motivates the individuals to have high hopes and aspirations regarding their entrepreneurial ventures. </w:t>
      </w:r>
      <w:r>
        <w:rPr>
          <w:rFonts w:ascii="Times New Roman" w:cs="Times New Roman" w:hAnsi="Times New Roman"/>
          <w:sz w:val="24"/>
          <w:szCs w:val="24"/>
        </w:rPr>
        <w:t>The influence of the society’s cultures also poses an important role in the path of shaping the entrepreneurial motivation of an individual. They may have the motivation of being financially independent and financial stability is another reflection of the culture of the entrepreneurs.</w:t>
      </w:r>
      <w:r>
        <w:rPr>
          <w:rFonts w:ascii="Times New Roman" w:cs="Times New Roman" w:hAnsi="Times New Roman"/>
          <w:sz w:val="24"/>
          <w:szCs w:val="24"/>
        </w:rPr>
        <w:t xml:space="preserve"> The effect of different social practices and regulations leave a very significant impact on the</w:t>
      </w:r>
      <w:r>
        <w:rPr>
          <w:rFonts w:ascii="Times New Roman" w:cs="Times New Roman" w:hAnsi="Times New Roman"/>
          <w:sz w:val="24"/>
          <w:szCs w:val="24"/>
        </w:rPr>
        <w:t xml:space="preserve"> </w:t>
      </w:r>
      <w:r>
        <w:rPr>
          <w:rFonts w:ascii="Times New Roman" w:cs="Times New Roman" w:hAnsi="Times New Roman"/>
          <w:sz w:val="24"/>
          <w:szCs w:val="24"/>
        </w:rPr>
        <w:t>mindset and morale of the individuals and thus may have a positive or a negative impact on the entrepreneurial motivation of the people</w:t>
      </w:r>
      <w:r>
        <w:rPr>
          <w:rFonts w:ascii="Times New Roman" w:cs="Times New Roman" w:hAnsi="Times New Roman"/>
          <w:color w:val="222222"/>
          <w:sz w:val="24"/>
          <w:szCs w:val="24"/>
          <w:shd w:val="clear" w:color="auto" w:fill="ffffff"/>
        </w:rPr>
        <w:t xml:space="preserve"> </w:t>
      </w:r>
      <w:r>
        <w:rPr>
          <w:rFonts w:ascii="Times New Roman" w:cs="Times New Roman" w:hAnsi="Times New Roman"/>
          <w:color w:val="222222"/>
          <w:sz w:val="24"/>
          <w:szCs w:val="24"/>
          <w:shd w:val="clear" w:color="auto" w:fill="ffffff"/>
        </w:rPr>
        <w:t>(</w:t>
      </w:r>
      <w:r>
        <w:rPr>
          <w:rFonts w:ascii="Times New Roman" w:cs="Times New Roman" w:hAnsi="Times New Roman"/>
          <w:color w:val="222222"/>
          <w:sz w:val="24"/>
          <w:szCs w:val="24"/>
          <w:shd w:val="clear" w:color="auto" w:fill="ffffff"/>
        </w:rPr>
        <w:t>Wadhwa</w:t>
      </w:r>
      <w:r>
        <w:rPr>
          <w:rFonts w:ascii="Times New Roman" w:cs="Times New Roman" w:hAnsi="Times New Roman"/>
          <w:color w:val="222222"/>
          <w:sz w:val="24"/>
          <w:szCs w:val="24"/>
          <w:shd w:val="clear" w:color="auto" w:fill="ffffff"/>
        </w:rPr>
        <w:t>,,</w:t>
      </w:r>
      <w:r>
        <w:rPr>
          <w:rFonts w:ascii="Times New Roman" w:cs="Times New Roman" w:hAnsi="Times New Roman"/>
          <w:color w:val="222222"/>
          <w:sz w:val="24"/>
          <w:szCs w:val="24"/>
          <w:shd w:val="clear" w:color="auto" w:fill="ffffff"/>
        </w:rPr>
        <w:t xml:space="preserve"> Holly,  </w:t>
      </w:r>
      <w:r>
        <w:rPr>
          <w:rFonts w:ascii="Times New Roman" w:cs="Times New Roman" w:hAnsi="Times New Roman"/>
          <w:color w:val="222222"/>
          <w:sz w:val="24"/>
          <w:szCs w:val="24"/>
          <w:shd w:val="clear" w:color="auto" w:fill="ffffff"/>
        </w:rPr>
        <w:t>Aggarwal</w:t>
      </w:r>
      <w:r>
        <w:rPr>
          <w:rFonts w:ascii="Times New Roman" w:cs="Times New Roman" w:hAnsi="Times New Roman"/>
          <w:color w:val="222222"/>
          <w:sz w:val="24"/>
          <w:szCs w:val="24"/>
          <w:shd w:val="clear" w:color="auto" w:fill="ffffff"/>
        </w:rPr>
        <w:t xml:space="preserve">, and </w:t>
      </w:r>
      <w:r>
        <w:rPr>
          <w:rFonts w:ascii="Times New Roman" w:cs="Times New Roman" w:hAnsi="Times New Roman"/>
          <w:color w:val="222222"/>
          <w:sz w:val="24"/>
          <w:szCs w:val="24"/>
          <w:shd w:val="clear" w:color="auto" w:fill="ffffff"/>
        </w:rPr>
        <w:t>Salkever</w:t>
      </w:r>
      <w:r>
        <w:rPr>
          <w:rFonts w:ascii="Times New Roman" w:cs="Times New Roman" w:hAnsi="Times New Roman"/>
          <w:color w:val="222222"/>
          <w:sz w:val="24"/>
          <w:szCs w:val="24"/>
          <w:shd w:val="clear" w:color="auto" w:fill="ffffff"/>
        </w:rPr>
        <w:t xml:space="preserve">, </w:t>
      </w:r>
      <w:r>
        <w:rPr>
          <w:rFonts w:ascii="Times New Roman" w:cs="Times New Roman" w:hAnsi="Times New Roman"/>
          <w:color w:val="222222"/>
          <w:sz w:val="24"/>
          <w:szCs w:val="24"/>
          <w:shd w:val="clear" w:color="auto" w:fill="ffffff"/>
        </w:rPr>
        <w:t>2009</w:t>
      </w:r>
      <w:r>
        <w:rPr>
          <w:rFonts w:ascii="Times New Roman" w:cs="Times New Roman" w:hAnsi="Times New Roman"/>
          <w:color w:val="222222"/>
          <w:sz w:val="24"/>
          <w:szCs w:val="24"/>
          <w:shd w:val="clear" w:color="auto" w:fill="ffffff"/>
        </w:rPr>
        <w:t>)</w:t>
      </w:r>
      <w:r>
        <w:rPr>
          <w:rFonts w:ascii="Times New Roman" w:cs="Times New Roman" w:hAnsi="Times New Roman"/>
          <w:sz w:val="24"/>
          <w:szCs w:val="24"/>
        </w:rPr>
        <w:t xml:space="preserve">. Moreover entrepreneurial motivation also develops better in the society in which gaining social status and recognition is much easier than other backward societies. It is very difficult to develop entrepreneurial motivation in the society in which they do not entertain the emergence of new business firms and would prefer to stick to the prevailing market conditions. Cultural beliefs are also reflected through the basic foundation of education in the society. An educated society will ensure to support the development of entrepreneurial ventures and encourage their latest ideas and technologies. </w:t>
      </w:r>
      <w:r>
        <w:rPr>
          <w:rFonts w:ascii="Times New Roman" w:cs="Times New Roman" w:hAnsi="Times New Roman"/>
          <w:sz w:val="24"/>
          <w:szCs w:val="24"/>
        </w:rPr>
        <w:t xml:space="preserve">Hence the socio cultural educated society help in motivating the sense of entrepreneurial motivation and help them to pursue their career in the entrepreneurship. </w:t>
      </w:r>
      <w:r>
        <w:rPr>
          <w:rFonts w:ascii="Times New Roman" w:cs="Times New Roman" w:hAnsi="Times New Roman"/>
          <w:sz w:val="24"/>
          <w:szCs w:val="24"/>
        </w:rPr>
        <w:t xml:space="preserve">Thus overall development of entrepreneurial motivation depends on the self beliefs and ethical values of the individual. </w:t>
      </w:r>
      <w:r>
        <w:rPr>
          <w:rFonts w:ascii="Times New Roman" w:cs="Times New Roman" w:hAnsi="Times New Roman"/>
          <w:sz w:val="24"/>
          <w:szCs w:val="24"/>
        </w:rPr>
        <w:t xml:space="preserve">The individuals can work hard on their business ventures and be motivated of their own </w:t>
      </w:r>
      <w:r>
        <w:rPr>
          <w:rFonts w:ascii="Times New Roman" w:cs="Times New Roman" w:hAnsi="Times New Roman"/>
          <w:sz w:val="24"/>
          <w:szCs w:val="24"/>
        </w:rPr>
        <w:t>through their entrepreneurial ideologies. Entrepreneurial ideologies which are developed in an individual buy including the culture of the society may also involve taking enough risks in the business encouraging them to apply their entrepreneurial skills wisely</w:t>
      </w:r>
      <w:r>
        <w:rPr>
          <w:rFonts w:ascii="Times New Roman" w:cs="Times New Roman" w:hAnsi="Times New Roman"/>
          <w:color w:val="222222"/>
          <w:sz w:val="24"/>
          <w:szCs w:val="24"/>
          <w:shd w:val="clear" w:color="auto" w:fill="ffffff"/>
        </w:rPr>
        <w:t xml:space="preserve"> </w:t>
      </w:r>
      <w:r>
        <w:rPr>
          <w:rFonts w:ascii="Times New Roman" w:cs="Times New Roman" w:hAnsi="Times New Roman"/>
          <w:color w:val="222222"/>
          <w:sz w:val="24"/>
          <w:szCs w:val="24"/>
          <w:shd w:val="clear" w:color="auto" w:fill="ffffff"/>
        </w:rPr>
        <w:t>(Shane,</w:t>
      </w:r>
      <w:r>
        <w:rPr>
          <w:rFonts w:ascii="Times New Roman" w:cs="Times New Roman" w:hAnsi="Times New Roman"/>
          <w:color w:val="222222"/>
          <w:sz w:val="24"/>
          <w:szCs w:val="24"/>
          <w:shd w:val="clear" w:color="auto" w:fill="ffffff"/>
        </w:rPr>
        <w:t xml:space="preserve"> Loc</w:t>
      </w:r>
      <w:r>
        <w:rPr>
          <w:rFonts w:ascii="Times New Roman" w:cs="Times New Roman" w:hAnsi="Times New Roman"/>
          <w:color w:val="222222"/>
          <w:sz w:val="24"/>
          <w:szCs w:val="24"/>
          <w:shd w:val="clear" w:color="auto" w:fill="ffffff"/>
        </w:rPr>
        <w:t xml:space="preserve">ke and Collins, </w:t>
      </w:r>
      <w:r>
        <w:rPr>
          <w:rFonts w:ascii="Times New Roman" w:cs="Times New Roman" w:hAnsi="Times New Roman"/>
          <w:color w:val="222222"/>
          <w:sz w:val="24"/>
          <w:szCs w:val="24"/>
          <w:shd w:val="clear" w:color="auto" w:fill="ffffff"/>
        </w:rPr>
        <w:t>2012</w:t>
      </w:r>
      <w:r>
        <w:rPr>
          <w:rFonts w:ascii="Times New Roman" w:cs="Times New Roman" w:hAnsi="Times New Roman"/>
          <w:color w:val="222222"/>
          <w:sz w:val="24"/>
          <w:szCs w:val="24"/>
          <w:shd w:val="clear" w:color="auto" w:fill="ffffff"/>
        </w:rPr>
        <w:t>)</w:t>
      </w:r>
      <w:r>
        <w:rPr>
          <w:rFonts w:ascii="Times New Roman" w:cs="Times New Roman" w:hAnsi="Times New Roman"/>
          <w:sz w:val="24"/>
          <w:szCs w:val="24"/>
        </w:rPr>
        <w:t xml:space="preserve">. Wise interpretation of entrepreneurial skills and gaining success out of risks will always help in motivating the entrepreneurs and also ensures long term </w:t>
      </w:r>
      <w:r>
        <w:rPr>
          <w:rFonts w:ascii="Times New Roman" w:cs="Times New Roman" w:hAnsi="Times New Roman"/>
          <w:sz w:val="24"/>
          <w:szCs w:val="24"/>
        </w:rPr>
        <w:t xml:space="preserve">success of the business venture. </w:t>
      </w:r>
      <w:r>
        <w:rPr>
          <w:rFonts w:ascii="Times New Roman" w:cs="Times New Roman" w:hAnsi="Times New Roman"/>
          <w:sz w:val="24"/>
          <w:szCs w:val="24"/>
        </w:rPr>
        <w:t xml:space="preserve">Hence the society encouraging the development of entrepreneurship through encouraging taking challenges and risks in the business always leaves a very inspiring positive impact on the entrepreneurs. </w:t>
      </w:r>
      <w:r>
        <w:rPr>
          <w:rFonts w:ascii="Times New Roman" w:cs="Times New Roman" w:hAnsi="Times New Roman"/>
          <w:sz w:val="24"/>
          <w:szCs w:val="24"/>
        </w:rPr>
        <w:t xml:space="preserve">The culture of the family of an individual is reflected by their social beliefs and attitudes. Hence from this it can be observed that if one’s family is outrageous towards entrepreneurship, then it is unlikely that any member of that family will develop a positive outlook towards entrepreneurship. Similarly if a person is born and brought up in a family which is associated with business ventures for a long period, then it is obvious that the family members will always opt for entrepreneurship and business ventures at first place </w:t>
      </w:r>
      <w:r>
        <w:rPr>
          <w:rFonts w:ascii="Times New Roman" w:cs="Times New Roman" w:hAnsi="Times New Roman"/>
          <w:sz w:val="24"/>
          <w:szCs w:val="24"/>
        </w:rPr>
        <w:t>while</w:t>
      </w:r>
      <w:r>
        <w:rPr>
          <w:rFonts w:ascii="Times New Roman" w:cs="Times New Roman" w:hAnsi="Times New Roman"/>
          <w:sz w:val="24"/>
          <w:szCs w:val="24"/>
        </w:rPr>
        <w:t xml:space="preserve"> opting for career alternatives. </w:t>
      </w:r>
      <w:r>
        <w:rPr>
          <w:rFonts w:ascii="Times New Roman" w:cs="Times New Roman" w:hAnsi="Times New Roman"/>
          <w:sz w:val="24"/>
          <w:szCs w:val="24"/>
        </w:rPr>
        <w:t>Hence the above discussion firmly states that the role of the culture of the family of an individual is immensely import</w:t>
      </w:r>
      <w:r>
        <w:rPr>
          <w:rFonts w:ascii="Times New Roman" w:cs="Times New Roman" w:hAnsi="Times New Roman"/>
          <w:sz w:val="24"/>
          <w:szCs w:val="24"/>
        </w:rPr>
        <w:t xml:space="preserve">ant </w:t>
      </w:r>
      <w:r>
        <w:rPr>
          <w:rFonts w:ascii="Times New Roman" w:cs="Times New Roman" w:hAnsi="Times New Roman"/>
          <w:sz w:val="24"/>
          <w:szCs w:val="24"/>
        </w:rPr>
        <w:t xml:space="preserve">with regards to development of entrepreneurship motivation. </w:t>
      </w:r>
      <w:r>
        <w:rPr>
          <w:rFonts w:ascii="Times New Roman" w:cs="Times New Roman" w:hAnsi="Times New Roman"/>
          <w:sz w:val="24"/>
          <w:szCs w:val="24"/>
        </w:rPr>
        <w:t xml:space="preserve">After the influence of family, the influence of the friends and colleagues is also very important in the life of the individuals for development of entrepreneurial motivation in them. </w:t>
      </w:r>
      <w:r>
        <w:rPr>
          <w:rFonts w:ascii="Times New Roman" w:cs="Times New Roman" w:hAnsi="Times New Roman"/>
          <w:sz w:val="24"/>
          <w:szCs w:val="24"/>
        </w:rPr>
        <w:t>Friends belonging to business background will always have a positive impact on the individuals towards entrepreneurship</w:t>
      </w:r>
      <w:r>
        <w:rPr>
          <w:rFonts w:ascii="Times New Roman" w:cs="Times New Roman" w:hAnsi="Times New Roman"/>
          <w:color w:val="222222"/>
          <w:sz w:val="24"/>
          <w:szCs w:val="24"/>
          <w:shd w:val="clear" w:color="auto" w:fill="ffffff"/>
        </w:rPr>
        <w:t xml:space="preserve"> </w:t>
      </w:r>
      <w:r>
        <w:rPr>
          <w:rFonts w:ascii="Times New Roman" w:cs="Times New Roman" w:hAnsi="Times New Roman"/>
          <w:color w:val="222222"/>
          <w:sz w:val="24"/>
          <w:szCs w:val="24"/>
          <w:shd w:val="clear" w:color="auto" w:fill="ffffff"/>
        </w:rPr>
        <w:t>(</w:t>
      </w:r>
      <w:r>
        <w:rPr>
          <w:rFonts w:ascii="Times New Roman" w:cs="Times New Roman" w:hAnsi="Times New Roman"/>
          <w:color w:val="222222"/>
          <w:sz w:val="24"/>
          <w:szCs w:val="24"/>
          <w:shd w:val="clear" w:color="auto" w:fill="ffffff"/>
        </w:rPr>
        <w:t>Nassif</w:t>
      </w:r>
      <w:r>
        <w:rPr>
          <w:rFonts w:ascii="Times New Roman" w:cs="Times New Roman" w:hAnsi="Times New Roman"/>
          <w:color w:val="222222"/>
          <w:sz w:val="24"/>
          <w:szCs w:val="24"/>
          <w:shd w:val="clear" w:color="auto" w:fill="ffffff"/>
        </w:rPr>
        <w:t xml:space="preserve">, </w:t>
      </w:r>
      <w:r>
        <w:rPr>
          <w:rFonts w:ascii="Times New Roman" w:cs="Times New Roman" w:hAnsi="Times New Roman"/>
          <w:color w:val="222222"/>
          <w:sz w:val="24"/>
          <w:szCs w:val="24"/>
          <w:shd w:val="clear" w:color="auto" w:fill="ffffff"/>
        </w:rPr>
        <w:t>Ghobril</w:t>
      </w:r>
      <w:r>
        <w:rPr>
          <w:rFonts w:ascii="Times New Roman" w:cs="Times New Roman" w:hAnsi="Times New Roman"/>
          <w:color w:val="222222"/>
          <w:sz w:val="24"/>
          <w:szCs w:val="24"/>
          <w:shd w:val="clear" w:color="auto" w:fill="ffffff"/>
        </w:rPr>
        <w:t>, and Silva, 2010</w:t>
      </w:r>
      <w:r>
        <w:rPr>
          <w:rFonts w:ascii="Times New Roman" w:cs="Times New Roman" w:hAnsi="Times New Roman"/>
          <w:color w:val="222222"/>
          <w:sz w:val="24"/>
          <w:szCs w:val="24"/>
          <w:shd w:val="clear" w:color="auto" w:fill="ffffff"/>
        </w:rPr>
        <w:t>)</w:t>
      </w:r>
      <w:r>
        <w:rPr>
          <w:rFonts w:ascii="Times New Roman" w:cs="Times New Roman" w:hAnsi="Times New Roman"/>
          <w:sz w:val="24"/>
          <w:szCs w:val="24"/>
        </w:rPr>
        <w:t xml:space="preserve">. Moreover successful communication with businessmen and entrepreneurs who have been successful with their ventures also leave a positive impact on the individuals regarding their business ventures and ideas which may influence them to have entrepreneurial ambition and dreams. </w:t>
      </w:r>
      <w:r>
        <w:rPr>
          <w:rFonts w:ascii="Times New Roman" w:cs="Times New Roman" w:hAnsi="Times New Roman"/>
          <w:sz w:val="24"/>
          <w:szCs w:val="24"/>
        </w:rPr>
        <w:t xml:space="preserve">Thus the overall development of entrepreneurial motivation takes place in the individuals by the influence of the culture of </w:t>
      </w:r>
      <w:r>
        <w:rPr>
          <w:rFonts w:ascii="Times New Roman" w:cs="Times New Roman" w:hAnsi="Times New Roman"/>
          <w:sz w:val="24"/>
          <w:szCs w:val="24"/>
        </w:rPr>
        <w:t>the individual and overall life time experiences.</w:t>
      </w:r>
    </w:p>
    <w:bookmarkStart w:id="6" w:name="_Toc512084267"/>
    <w:bookmarkStart w:id="7" w:name="_Toc512697445"/>
    <w:p>
      <w:pPr>
        <w:pStyle w:val="style1"/>
        <w:spacing w:lineRule="auto" w:line="360"/>
        <w:rPr>
          <w:rFonts w:ascii="Times New Roman" w:cs="Times New Roman" w:hAnsi="Times New Roman"/>
          <w:sz w:val="24"/>
          <w:szCs w:val="24"/>
        </w:rPr>
      </w:pPr>
      <w:r>
        <w:rPr>
          <w:rFonts w:ascii="Times New Roman" w:cs="Times New Roman" w:hAnsi="Times New Roman"/>
          <w:sz w:val="24"/>
          <w:szCs w:val="24"/>
        </w:rPr>
        <w:t>Environmental impacts on entrepreneurial motivation</w:t>
      </w:r>
      <w:bookmarkEnd w:id="6"/>
      <w:bookmarkEnd w:id="7"/>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In the development of entrepreneurial motivation in the individuals, the role of the environment surrounding the individual is very important. The environment leaves several impacts on the motivation of the entrepreneurs and can help them develop and boost their confidence regarding the business ventures. </w:t>
      </w:r>
      <w:r>
        <w:rPr>
          <w:rFonts w:ascii="Times New Roman" w:cs="Times New Roman" w:hAnsi="Times New Roman"/>
          <w:sz w:val="24"/>
          <w:szCs w:val="24"/>
        </w:rPr>
        <w:t>The environment in the business world and the market can have positive and negative impacts on the entrepreneurship. The environmental conditions appear to be dynamic in nature and thus can have changing imp</w:t>
      </w:r>
      <w:r>
        <w:rPr>
          <w:rFonts w:ascii="Times New Roman" w:cs="Times New Roman" w:hAnsi="Times New Roman"/>
          <w:sz w:val="24"/>
          <w:szCs w:val="24"/>
        </w:rPr>
        <w:t>a</w:t>
      </w:r>
      <w:r>
        <w:rPr>
          <w:rFonts w:ascii="Times New Roman" w:cs="Times New Roman" w:hAnsi="Times New Roman"/>
          <w:sz w:val="24"/>
          <w:szCs w:val="24"/>
        </w:rPr>
        <w:t xml:space="preserve">cts on the business of the entrepreneurs over time. </w:t>
      </w:r>
      <w:r>
        <w:rPr>
          <w:rFonts w:ascii="Times New Roman" w:cs="Times New Roman" w:hAnsi="Times New Roman"/>
          <w:sz w:val="24"/>
          <w:szCs w:val="24"/>
        </w:rPr>
        <w:t xml:space="preserve">The following section deals with the different impacts of the environment on the </w:t>
      </w:r>
      <w:r>
        <w:rPr>
          <w:rFonts w:ascii="Times New Roman" w:cs="Times New Roman" w:hAnsi="Times New Roman"/>
          <w:sz w:val="24"/>
          <w:szCs w:val="24"/>
        </w:rPr>
        <w:t>entrepreneurship.</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The post vulnerable impact of the environment on the business is that the instability of the environment politically.</w:t>
      </w:r>
      <w:r>
        <w:rPr>
          <w:rFonts w:ascii="Times New Roman" w:cs="Times New Roman" w:hAnsi="Times New Roman"/>
          <w:sz w:val="24"/>
          <w:szCs w:val="24"/>
        </w:rPr>
        <w:t xml:space="preserve"> Changing government authorities in the nation will pose threat to the </w:t>
      </w:r>
      <w:r>
        <w:rPr>
          <w:rFonts w:ascii="Times New Roman" w:cs="Times New Roman" w:hAnsi="Times New Roman"/>
          <w:sz w:val="24"/>
          <w:szCs w:val="24"/>
        </w:rPr>
        <w:t xml:space="preserve">development of the business world. This is because the different governmental policies concerning with the business operations may face substantial changes. These changes in the government norms and business policies pose threat to the survival and emergence of entrepreneurships. Political instability in the nation will not only hinder the growth of the business organizations but also restrict the development of the overall economic development of the nation. Stable government will charge fixed taxes and tariffs on the buying and selling of commodities and services. Moreover changes in the policies of the customs and foreign exchanges may also have a negative impact on the entrepreneurships. Significant changes in the monetary and economic situation of the nation like the </w:t>
      </w:r>
      <w:r>
        <w:rPr>
          <w:rFonts w:ascii="Times New Roman" w:cs="Times New Roman" w:hAnsi="Times New Roman"/>
          <w:sz w:val="24"/>
          <w:szCs w:val="24"/>
        </w:rPr>
        <w:t xml:space="preserve">devaluation will also </w:t>
      </w:r>
      <w:r>
        <w:rPr>
          <w:rFonts w:ascii="Times New Roman" w:cs="Times New Roman" w:hAnsi="Times New Roman"/>
          <w:sz w:val="24"/>
          <w:szCs w:val="24"/>
        </w:rPr>
        <w:t>demotivate</w:t>
      </w:r>
      <w:r>
        <w:rPr>
          <w:rFonts w:ascii="Times New Roman" w:cs="Times New Roman" w:hAnsi="Times New Roman"/>
          <w:sz w:val="24"/>
          <w:szCs w:val="24"/>
        </w:rPr>
        <w:t xml:space="preserve"> the entrepreneurs</w:t>
      </w:r>
      <w:r>
        <w:rPr>
          <w:rFonts w:ascii="Times New Roman" w:cs="Times New Roman" w:hAnsi="Times New Roman"/>
          <w:color w:val="222222"/>
          <w:sz w:val="24"/>
          <w:szCs w:val="24"/>
          <w:shd w:val="clear" w:color="auto" w:fill="ffffff"/>
        </w:rPr>
        <w:t xml:space="preserve"> </w:t>
      </w:r>
      <w:r>
        <w:rPr>
          <w:rFonts w:ascii="Times New Roman" w:cs="Times New Roman" w:hAnsi="Times New Roman"/>
          <w:color w:val="222222"/>
          <w:sz w:val="24"/>
          <w:szCs w:val="24"/>
          <w:shd w:val="clear" w:color="auto" w:fill="ffffff"/>
        </w:rPr>
        <w:t>(</w:t>
      </w:r>
      <w:r>
        <w:rPr>
          <w:rFonts w:ascii="Times New Roman" w:cs="Times New Roman" w:hAnsi="Times New Roman"/>
          <w:color w:val="222222"/>
          <w:sz w:val="24"/>
          <w:szCs w:val="24"/>
          <w:shd w:val="clear" w:color="auto" w:fill="ffffff"/>
        </w:rPr>
        <w:t>Johnson,</w:t>
      </w:r>
      <w:r>
        <w:rPr>
          <w:rFonts w:ascii="Times New Roman" w:cs="Times New Roman" w:hAnsi="Times New Roman"/>
          <w:color w:val="222222"/>
          <w:sz w:val="24"/>
          <w:szCs w:val="24"/>
          <w:shd w:val="clear" w:color="auto" w:fill="ffffff"/>
        </w:rPr>
        <w:t xml:space="preserve"> </w:t>
      </w:r>
      <w:r>
        <w:rPr>
          <w:rFonts w:ascii="Times New Roman" w:cs="Times New Roman" w:hAnsi="Times New Roman"/>
          <w:color w:val="222222"/>
          <w:sz w:val="24"/>
          <w:szCs w:val="24"/>
          <w:shd w:val="clear" w:color="auto" w:fill="ffffff"/>
        </w:rPr>
        <w:t>2010</w:t>
      </w:r>
      <w:r>
        <w:rPr>
          <w:rFonts w:ascii="Times New Roman" w:cs="Times New Roman" w:hAnsi="Times New Roman"/>
          <w:color w:val="222222"/>
          <w:sz w:val="24"/>
          <w:szCs w:val="24"/>
          <w:shd w:val="clear" w:color="auto" w:fill="ffffff"/>
        </w:rPr>
        <w:t>)</w:t>
      </w:r>
      <w:r>
        <w:rPr>
          <w:rFonts w:ascii="Times New Roman" w:cs="Times New Roman" w:hAnsi="Times New Roman"/>
          <w:sz w:val="24"/>
          <w:szCs w:val="24"/>
        </w:rPr>
        <w:t xml:space="preserve">. Market disputes may also hamper the development of entrepreneurs in the nation and act as a demotivator. </w:t>
      </w:r>
      <w:r>
        <w:rPr>
          <w:rFonts w:ascii="Times New Roman" w:cs="Times New Roman" w:hAnsi="Times New Roman"/>
          <w:sz w:val="24"/>
          <w:szCs w:val="24"/>
        </w:rPr>
        <w:t xml:space="preserve">A well framed and well structures business policy of the nation will motivate the entrepreneurs and support their efforts of entrepreneurship. </w:t>
      </w:r>
      <w:r>
        <w:rPr>
          <w:rFonts w:ascii="Times New Roman" w:cs="Times New Roman" w:hAnsi="Times New Roman"/>
          <w:sz w:val="24"/>
          <w:szCs w:val="24"/>
        </w:rPr>
        <w:t xml:space="preserve">Hence overall progressive economy of the nation will boost up the motivation level of the entrepreneurs and help them to pursue their dreams of entrepreneurship. </w:t>
      </w:r>
      <w:r>
        <w:rPr>
          <w:rFonts w:ascii="Times New Roman" w:cs="Times New Roman" w:hAnsi="Times New Roman"/>
          <w:sz w:val="24"/>
          <w:szCs w:val="24"/>
        </w:rPr>
        <w:t xml:space="preserve">Entrepreneurs always desire of operating business in the market in which the government is supportive enough of their development. Another important part of the economy is the availability of financial institutions in the nations which offer financial support to the emerging entrepreneurs thus motivates them to reach their business and entrepreneurial goals effectively. If the required skilled and expertise work force and technology is also available to the entrepreneurial venture then the entrepreneur gets additional motivation for having business start up. These factors are absolutely necessary to the establishment of business ventures and thus help in entrepreneurial motivation to a wider extent. </w:t>
      </w:r>
      <w:r>
        <w:rPr>
          <w:rFonts w:ascii="Times New Roman" w:cs="Times New Roman" w:hAnsi="Times New Roman"/>
          <w:sz w:val="24"/>
          <w:szCs w:val="24"/>
        </w:rPr>
        <w:t>Thus it can be said that the environmental conditions like the stability or instability of the government, resource availability in the form of raw materials, human resources or even presence of required technology, financial support and economic progress are immensely important to establishment and development of entrepreneurial motivation</w:t>
      </w:r>
      <w:r>
        <w:rPr>
          <w:rFonts w:ascii="Times New Roman" w:cs="Times New Roman" w:hAnsi="Times New Roman"/>
          <w:color w:val="222222"/>
          <w:sz w:val="24"/>
          <w:szCs w:val="24"/>
          <w:shd w:val="clear" w:color="auto" w:fill="ffffff"/>
        </w:rPr>
        <w:t xml:space="preserve"> </w:t>
      </w:r>
      <w:r>
        <w:rPr>
          <w:rFonts w:ascii="Times New Roman" w:cs="Times New Roman" w:hAnsi="Times New Roman"/>
          <w:color w:val="222222"/>
          <w:sz w:val="24"/>
          <w:szCs w:val="24"/>
          <w:shd w:val="clear" w:color="auto" w:fill="ffffff"/>
        </w:rPr>
        <w:t>(</w:t>
      </w:r>
      <w:r>
        <w:rPr>
          <w:rFonts w:ascii="Times New Roman" w:cs="Times New Roman" w:hAnsi="Times New Roman"/>
          <w:color w:val="222222"/>
          <w:sz w:val="24"/>
          <w:szCs w:val="24"/>
          <w:shd w:val="clear" w:color="auto" w:fill="ffffff"/>
        </w:rPr>
        <w:t>Ardichvili</w:t>
      </w:r>
      <w:r>
        <w:rPr>
          <w:rFonts w:ascii="Times New Roman" w:cs="Times New Roman" w:hAnsi="Times New Roman"/>
          <w:color w:val="222222"/>
          <w:sz w:val="24"/>
          <w:szCs w:val="24"/>
          <w:shd w:val="clear" w:color="auto" w:fill="ffffff"/>
        </w:rPr>
        <w:t>, Card</w:t>
      </w:r>
      <w:r>
        <w:rPr>
          <w:rFonts w:ascii="Times New Roman" w:cs="Times New Roman" w:hAnsi="Times New Roman"/>
          <w:color w:val="222222"/>
          <w:sz w:val="24"/>
          <w:szCs w:val="24"/>
          <w:shd w:val="clear" w:color="auto" w:fill="ffffff"/>
        </w:rPr>
        <w:t>ozo, and Ray,</w:t>
      </w:r>
      <w:r>
        <w:rPr>
          <w:rFonts w:ascii="Times New Roman" w:cs="Times New Roman" w:hAnsi="Times New Roman"/>
          <w:color w:val="222222"/>
          <w:sz w:val="24"/>
          <w:szCs w:val="24"/>
          <w:shd w:val="clear" w:color="auto" w:fill="ffffff"/>
        </w:rPr>
        <w:t xml:space="preserve"> 2003</w:t>
      </w:r>
      <w:r>
        <w:rPr>
          <w:rFonts w:ascii="Times New Roman" w:cs="Times New Roman" w:hAnsi="Times New Roman"/>
          <w:color w:val="222222"/>
          <w:sz w:val="24"/>
          <w:szCs w:val="24"/>
          <w:shd w:val="clear" w:color="auto" w:fill="ffffff"/>
        </w:rPr>
        <w:t>)</w:t>
      </w:r>
      <w:r>
        <w:rPr>
          <w:rFonts w:ascii="Times New Roman" w:cs="Times New Roman" w:hAnsi="Times New Roman"/>
          <w:sz w:val="24"/>
          <w:szCs w:val="24"/>
        </w:rPr>
        <w:t>. When all the above mentioned factors are present in positive way, then the entrepreneurs are highly motivated to take up entrepreneurship and reach their business goals and targets easily.</w:t>
      </w:r>
    </w:p>
    <w:bookmarkStart w:id="8" w:name="_Toc512084268"/>
    <w:bookmarkStart w:id="9" w:name="_Toc512697446"/>
    <w:p>
      <w:pPr>
        <w:pStyle w:val="style1"/>
        <w:spacing w:lineRule="auto" w:line="360"/>
        <w:rPr>
          <w:rFonts w:ascii="Times New Roman" w:cs="Times New Roman" w:hAnsi="Times New Roman"/>
          <w:sz w:val="24"/>
          <w:szCs w:val="24"/>
        </w:rPr>
      </w:pPr>
      <w:r>
        <w:rPr>
          <w:rFonts w:ascii="Times New Roman" w:cs="Times New Roman" w:hAnsi="Times New Roman"/>
          <w:sz w:val="24"/>
          <w:szCs w:val="24"/>
        </w:rPr>
        <w:t>Conclusion</w:t>
      </w:r>
      <w:bookmarkEnd w:id="8"/>
      <w:bookmarkEnd w:id="9"/>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The report on the entrepreneurship motivation deals with the basic concept and notion of entrepreneurial motivation from different perspectives. It also states the different parameters or </w:t>
      </w:r>
      <w:r>
        <w:rPr>
          <w:rFonts w:ascii="Times New Roman" w:cs="Times New Roman" w:hAnsi="Times New Roman"/>
          <w:sz w:val="24"/>
          <w:szCs w:val="24"/>
        </w:rPr>
        <w:t>factors which have strong influence on the entrepreneurial motivation development. Finally the different cultural and environmental impacts on the entrepreneurial motivation and how they affect the entrepreneurs are discussed in the later sections.</w:t>
      </w:r>
    </w:p>
    <w:p>
      <w:pPr>
        <w:pStyle w:val="style0"/>
        <w:spacing w:lineRule="auto" w:line="360"/>
        <w:jc w:val="both"/>
        <w:rPr>
          <w:rFonts w:ascii="Times New Roman" w:cs="Times New Roman" w:hAnsi="Times New Roman"/>
          <w:sz w:val="24"/>
          <w:szCs w:val="24"/>
        </w:rPr>
      </w:pPr>
    </w:p>
    <w:p>
      <w:pPr>
        <w:pStyle w:val="style0"/>
        <w:spacing w:lineRule="auto" w:line="360"/>
        <w:jc w:val="both"/>
        <w:rPr>
          <w:rFonts w:ascii="Times New Roman" w:cs="Times New Roman" w:hAnsi="Times New Roman"/>
          <w:sz w:val="24"/>
          <w:szCs w:val="24"/>
        </w:rPr>
      </w:pPr>
    </w:p>
    <w:p>
      <w:pPr>
        <w:pStyle w:val="style0"/>
        <w:spacing w:lineRule="auto" w:line="360"/>
        <w:jc w:val="both"/>
        <w:rPr>
          <w:rFonts w:ascii="Times New Roman" w:cs="Times New Roman" w:hAnsi="Times New Roman"/>
          <w:sz w:val="24"/>
          <w:szCs w:val="24"/>
        </w:rPr>
      </w:pPr>
    </w:p>
    <w:p>
      <w:pPr>
        <w:pStyle w:val="style0"/>
        <w:spacing w:lineRule="auto" w:line="360"/>
        <w:jc w:val="both"/>
        <w:rPr>
          <w:rFonts w:ascii="Times New Roman" w:cs="Times New Roman" w:hAnsi="Times New Roman"/>
          <w:sz w:val="24"/>
          <w:szCs w:val="24"/>
        </w:rPr>
      </w:pPr>
    </w:p>
    <w:p>
      <w:pPr>
        <w:pStyle w:val="style0"/>
        <w:spacing w:lineRule="auto" w:line="360"/>
        <w:jc w:val="both"/>
        <w:rPr>
          <w:rFonts w:ascii="Times New Roman" w:cs="Times New Roman" w:hAnsi="Times New Roman"/>
          <w:sz w:val="24"/>
          <w:szCs w:val="24"/>
        </w:rPr>
      </w:pPr>
    </w:p>
    <w:p>
      <w:pPr>
        <w:pStyle w:val="style0"/>
        <w:spacing w:lineRule="auto" w:line="360"/>
        <w:jc w:val="both"/>
        <w:rPr>
          <w:rFonts w:ascii="Times New Roman" w:cs="Times New Roman" w:hAnsi="Times New Roman"/>
          <w:sz w:val="24"/>
          <w:szCs w:val="24"/>
        </w:rPr>
      </w:pPr>
    </w:p>
    <w:bookmarkStart w:id="10" w:name="_Toc512697447"/>
    <w:p>
      <w:pPr>
        <w:pStyle w:val="style1"/>
        <w:rPr>
          <w:rFonts w:ascii="Times New Roman" w:cs="Times New Roman" w:hAnsi="Times New Roman"/>
          <w:b/>
          <w:sz w:val="24"/>
          <w:szCs w:val="24"/>
        </w:rPr>
      </w:pPr>
      <w:r>
        <w:rPr>
          <w:rFonts w:ascii="Times New Roman" w:cs="Times New Roman" w:hAnsi="Times New Roman"/>
          <w:b/>
          <w:sz w:val="24"/>
          <w:szCs w:val="24"/>
        </w:rPr>
        <w:t>References:</w:t>
      </w:r>
      <w:bookmarkEnd w:id="10"/>
    </w:p>
    <w:p>
      <w:pPr>
        <w:pStyle w:val="style0"/>
        <w:rPr>
          <w:lang w:val="en-IN"/>
        </w:rPr>
      </w:pPr>
    </w:p>
    <w:p>
      <w:pPr>
        <w:pStyle w:val="style0"/>
        <w:spacing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Ardichvili</w:t>
      </w:r>
      <w:r>
        <w:rPr>
          <w:rFonts w:ascii="Times New Roman" w:cs="Times New Roman" w:hAnsi="Times New Roman"/>
          <w:color w:val="222222"/>
          <w:sz w:val="24"/>
          <w:szCs w:val="24"/>
          <w:shd w:val="clear" w:color="auto" w:fill="ffffff"/>
        </w:rPr>
        <w:t xml:space="preserve">, A., Cardozo, R. and Ray, S., 2003. </w:t>
      </w:r>
      <w:r>
        <w:rPr>
          <w:rFonts w:ascii="Times New Roman" w:cs="Times New Roman" w:hAnsi="Times New Roman"/>
          <w:color w:val="222222"/>
          <w:sz w:val="24"/>
          <w:szCs w:val="24"/>
          <w:shd w:val="clear" w:color="auto" w:fill="ffffff"/>
        </w:rPr>
        <w:t>A theory of entrepreneurial opportunity identification and development.</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Journal of Business venturing</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18</w:t>
      </w:r>
      <w:r>
        <w:rPr>
          <w:rFonts w:ascii="Times New Roman" w:cs="Times New Roman" w:hAnsi="Times New Roman"/>
          <w:color w:val="222222"/>
          <w:sz w:val="24"/>
          <w:szCs w:val="24"/>
          <w:shd w:val="clear" w:color="auto" w:fill="ffffff"/>
        </w:rPr>
        <w:t>(1), pp.105-123.</w:t>
      </w:r>
    </w:p>
    <w:p>
      <w:pPr>
        <w:pStyle w:val="style0"/>
        <w:spacing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Carsrud</w:t>
      </w:r>
      <w:r>
        <w:rPr>
          <w:rFonts w:ascii="Times New Roman" w:cs="Times New Roman" w:hAnsi="Times New Roman"/>
          <w:color w:val="222222"/>
          <w:sz w:val="24"/>
          <w:szCs w:val="24"/>
          <w:shd w:val="clear" w:color="auto" w:fill="ffffff"/>
        </w:rPr>
        <w:t xml:space="preserve">, A. and </w:t>
      </w:r>
      <w:r>
        <w:rPr>
          <w:rFonts w:ascii="Times New Roman" w:cs="Times New Roman" w:hAnsi="Times New Roman"/>
          <w:color w:val="222222"/>
          <w:sz w:val="24"/>
          <w:szCs w:val="24"/>
          <w:shd w:val="clear" w:color="auto" w:fill="ffffff"/>
        </w:rPr>
        <w:t>Brännback</w:t>
      </w:r>
      <w:r>
        <w:rPr>
          <w:rFonts w:ascii="Times New Roman" w:cs="Times New Roman" w:hAnsi="Times New Roman"/>
          <w:color w:val="222222"/>
          <w:sz w:val="24"/>
          <w:szCs w:val="24"/>
          <w:shd w:val="clear" w:color="auto" w:fill="ffffff"/>
        </w:rPr>
        <w:t>, M., 2011.</w:t>
      </w:r>
      <w:r>
        <w:rPr>
          <w:rFonts w:ascii="Times New Roman" w:cs="Times New Roman" w:hAnsi="Times New Roman"/>
          <w:color w:val="222222"/>
          <w:sz w:val="24"/>
          <w:szCs w:val="24"/>
          <w:shd w:val="clear" w:color="auto" w:fill="ffffff"/>
        </w:rPr>
        <w:t xml:space="preserve"> Entrepreneurial motivations: what do we still need to know</w:t>
      </w:r>
      <w:r>
        <w:rPr>
          <w:rFonts w:ascii="Times New Roman" w:cs="Times New Roman" w:hAnsi="Times New Roman"/>
          <w:color w:val="222222"/>
          <w:sz w:val="24"/>
          <w:szCs w:val="24"/>
          <w:shd w:val="clear" w:color="auto" w:fill="ffffff"/>
        </w:rPr>
        <w:t>?.</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Journal of Small Business Management</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49</w:t>
      </w:r>
      <w:r>
        <w:rPr>
          <w:rFonts w:ascii="Times New Roman" w:cs="Times New Roman" w:hAnsi="Times New Roman"/>
          <w:color w:val="222222"/>
          <w:sz w:val="24"/>
          <w:szCs w:val="24"/>
          <w:shd w:val="clear" w:color="auto" w:fill="ffffff"/>
        </w:rPr>
        <w:t>(1), pp.9-26.</w:t>
      </w:r>
    </w:p>
    <w:p>
      <w:pPr>
        <w:pStyle w:val="style0"/>
        <w:spacing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Chell</w:t>
      </w:r>
      <w:r>
        <w:rPr>
          <w:rFonts w:ascii="Times New Roman" w:cs="Times New Roman" w:hAnsi="Times New Roman"/>
          <w:color w:val="222222"/>
          <w:sz w:val="24"/>
          <w:szCs w:val="24"/>
          <w:shd w:val="clear" w:color="auto" w:fill="ffffff"/>
        </w:rPr>
        <w:t>, E., 2013. Review of skill and the entrepreneurial process. </w:t>
      </w:r>
      <w:r>
        <w:rPr>
          <w:rFonts w:ascii="Times New Roman" w:cs="Times New Roman" w:hAnsi="Times New Roman"/>
          <w:i/>
          <w:iCs/>
          <w:color w:val="222222"/>
          <w:sz w:val="24"/>
          <w:szCs w:val="24"/>
          <w:shd w:val="clear" w:color="auto" w:fill="ffffff"/>
        </w:rPr>
        <w:t>International Journal of Entrepreneurial Behavior &amp; Research</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19</w:t>
      </w:r>
      <w:r>
        <w:rPr>
          <w:rFonts w:ascii="Times New Roman" w:cs="Times New Roman" w:hAnsi="Times New Roman"/>
          <w:color w:val="222222"/>
          <w:sz w:val="24"/>
          <w:szCs w:val="24"/>
          <w:shd w:val="clear" w:color="auto" w:fill="ffffff"/>
        </w:rPr>
        <w:t>(1), pp.6-31.</w:t>
      </w:r>
    </w:p>
    <w:p>
      <w:pPr>
        <w:pStyle w:val="style0"/>
        <w:spacing w:lineRule="auto" w:line="360"/>
        <w:jc w:val="both"/>
        <w:rPr>
          <w:rFonts w:ascii="Times New Roman" w:cs="Times New Roman" w:hAnsi="Times New Roman"/>
          <w:sz w:val="24"/>
          <w:szCs w:val="24"/>
        </w:rPr>
      </w:pPr>
      <w:r>
        <w:rPr>
          <w:rFonts w:ascii="Times New Roman" w:cs="Times New Roman" w:hAnsi="Times New Roman"/>
          <w:color w:val="222222"/>
          <w:sz w:val="24"/>
          <w:szCs w:val="24"/>
          <w:shd w:val="clear" w:color="auto" w:fill="ffffff"/>
        </w:rPr>
        <w:t>Cromie</w:t>
      </w:r>
      <w:r>
        <w:rPr>
          <w:rFonts w:ascii="Times New Roman" w:cs="Times New Roman" w:hAnsi="Times New Roman"/>
          <w:color w:val="222222"/>
          <w:sz w:val="24"/>
          <w:szCs w:val="24"/>
          <w:shd w:val="clear" w:color="auto" w:fill="ffffff"/>
        </w:rPr>
        <w:t xml:space="preserve">, S., </w:t>
      </w:r>
      <w:r>
        <w:rPr>
          <w:rFonts w:ascii="Times New Roman" w:cs="Times New Roman" w:hAnsi="Times New Roman"/>
          <w:color w:val="222222"/>
          <w:sz w:val="24"/>
          <w:szCs w:val="24"/>
          <w:shd w:val="clear" w:color="auto" w:fill="ffffff"/>
        </w:rPr>
        <w:t>2014.</w:t>
      </w:r>
      <w:r>
        <w:rPr>
          <w:rFonts w:ascii="Times New Roman" w:cs="Times New Roman" w:hAnsi="Times New Roman"/>
          <w:color w:val="222222"/>
          <w:sz w:val="24"/>
          <w:szCs w:val="24"/>
          <w:shd w:val="clear" w:color="auto" w:fill="ffffff"/>
        </w:rPr>
        <w:t xml:space="preserve"> </w:t>
      </w:r>
      <w:r>
        <w:rPr>
          <w:rFonts w:ascii="Times New Roman" w:cs="Times New Roman" w:hAnsi="Times New Roman"/>
          <w:color w:val="222222"/>
          <w:sz w:val="24"/>
          <w:szCs w:val="24"/>
          <w:shd w:val="clear" w:color="auto" w:fill="ffffff"/>
        </w:rPr>
        <w:t>Motivations of aspiring male and female entrepreneurs.</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Journal of Organizational Behavior</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8</w:t>
      </w:r>
      <w:r>
        <w:rPr>
          <w:rFonts w:ascii="Times New Roman" w:cs="Times New Roman" w:hAnsi="Times New Roman"/>
          <w:color w:val="222222"/>
          <w:sz w:val="24"/>
          <w:szCs w:val="24"/>
          <w:shd w:val="clear" w:color="auto" w:fill="ffffff"/>
        </w:rPr>
        <w:t>(3), pp.251-261.</w:t>
      </w:r>
    </w:p>
    <w:p>
      <w:pPr>
        <w:pStyle w:val="style0"/>
        <w:spacing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Hindle</w:t>
      </w:r>
      <w:r>
        <w:rPr>
          <w:rFonts w:ascii="Times New Roman" w:cs="Times New Roman" w:hAnsi="Times New Roman"/>
          <w:color w:val="222222"/>
          <w:sz w:val="24"/>
          <w:szCs w:val="24"/>
          <w:shd w:val="clear" w:color="auto" w:fill="ffffff"/>
        </w:rPr>
        <w:t>, K., 2010. How community context affects entrepreneurial process: A diagnostic framework. </w:t>
      </w:r>
      <w:r>
        <w:rPr>
          <w:rFonts w:ascii="Times New Roman" w:cs="Times New Roman" w:hAnsi="Times New Roman"/>
          <w:i/>
          <w:iCs/>
          <w:color w:val="222222"/>
          <w:sz w:val="24"/>
          <w:szCs w:val="24"/>
          <w:shd w:val="clear" w:color="auto" w:fill="ffffff"/>
        </w:rPr>
        <w:t>Entrepreneurship and regional development</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22</w:t>
      </w:r>
      <w:r>
        <w:rPr>
          <w:rFonts w:ascii="Times New Roman" w:cs="Times New Roman" w:hAnsi="Times New Roman"/>
          <w:color w:val="222222"/>
          <w:sz w:val="24"/>
          <w:szCs w:val="24"/>
          <w:shd w:val="clear" w:color="auto" w:fill="ffffff"/>
        </w:rPr>
        <w:t>(7-8), pp.599-647.</w:t>
      </w:r>
    </w:p>
    <w:p>
      <w:pPr>
        <w:pStyle w:val="style0"/>
        <w:spacing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Johnson, B.R., 2010. Toward a multidimensional model of entrepreneurship: The case of achievement motivation and the entrepreneur. </w:t>
      </w:r>
      <w:r>
        <w:rPr>
          <w:rFonts w:ascii="Times New Roman" w:cs="Times New Roman" w:hAnsi="Times New Roman"/>
          <w:i/>
          <w:iCs/>
          <w:color w:val="222222"/>
          <w:sz w:val="24"/>
          <w:szCs w:val="24"/>
          <w:shd w:val="clear" w:color="auto" w:fill="ffffff"/>
        </w:rPr>
        <w:t>Entrepreneurship Theory and practice</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14</w:t>
      </w:r>
      <w:r>
        <w:rPr>
          <w:rFonts w:ascii="Times New Roman" w:cs="Times New Roman" w:hAnsi="Times New Roman"/>
          <w:color w:val="222222"/>
          <w:sz w:val="24"/>
          <w:szCs w:val="24"/>
          <w:shd w:val="clear" w:color="auto" w:fill="ffffff"/>
        </w:rPr>
        <w:t>(3), pp.39-54.</w:t>
      </w:r>
    </w:p>
    <w:p>
      <w:pPr>
        <w:pStyle w:val="style0"/>
        <w:spacing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Nassif</w:t>
      </w:r>
      <w:r>
        <w:rPr>
          <w:rFonts w:ascii="Times New Roman" w:cs="Times New Roman" w:hAnsi="Times New Roman"/>
          <w:color w:val="222222"/>
          <w:sz w:val="24"/>
          <w:szCs w:val="24"/>
          <w:shd w:val="clear" w:color="auto" w:fill="ffffff"/>
        </w:rPr>
        <w:t xml:space="preserve">, V.M.J., </w:t>
      </w:r>
      <w:r>
        <w:rPr>
          <w:rFonts w:ascii="Times New Roman" w:cs="Times New Roman" w:hAnsi="Times New Roman"/>
          <w:color w:val="222222"/>
          <w:sz w:val="24"/>
          <w:szCs w:val="24"/>
          <w:shd w:val="clear" w:color="auto" w:fill="ffffff"/>
        </w:rPr>
        <w:t>Ghobril</w:t>
      </w:r>
      <w:r>
        <w:rPr>
          <w:rFonts w:ascii="Times New Roman" w:cs="Times New Roman" w:hAnsi="Times New Roman"/>
          <w:color w:val="222222"/>
          <w:sz w:val="24"/>
          <w:szCs w:val="24"/>
          <w:shd w:val="clear" w:color="auto" w:fill="ffffff"/>
        </w:rPr>
        <w:t xml:space="preserve">, A.N. and Silva, N.S.D., 2010. </w:t>
      </w:r>
      <w:r>
        <w:rPr>
          <w:rFonts w:ascii="Times New Roman" w:cs="Times New Roman" w:hAnsi="Times New Roman"/>
          <w:color w:val="222222"/>
          <w:sz w:val="24"/>
          <w:szCs w:val="24"/>
          <w:shd w:val="clear" w:color="auto" w:fill="ffffff"/>
        </w:rPr>
        <w:t>Understanding the entrepreneurial process: a dynamic approach.</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BAR-Brazilian Administration Review</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7</w:t>
      </w:r>
      <w:r>
        <w:rPr>
          <w:rFonts w:ascii="Times New Roman" w:cs="Times New Roman" w:hAnsi="Times New Roman"/>
          <w:color w:val="222222"/>
          <w:sz w:val="24"/>
          <w:szCs w:val="24"/>
          <w:shd w:val="clear" w:color="auto" w:fill="ffffff"/>
        </w:rPr>
        <w:t>(2), pp.213-226.</w:t>
      </w:r>
    </w:p>
    <w:p>
      <w:pPr>
        <w:pStyle w:val="style0"/>
        <w:spacing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Nordqvist</w:t>
      </w:r>
      <w:r>
        <w:rPr>
          <w:rFonts w:ascii="Times New Roman" w:cs="Times New Roman" w:hAnsi="Times New Roman"/>
          <w:color w:val="222222"/>
          <w:sz w:val="24"/>
          <w:szCs w:val="24"/>
          <w:shd w:val="clear" w:color="auto" w:fill="ffffff"/>
        </w:rPr>
        <w:t xml:space="preserve">, M., </w:t>
      </w:r>
      <w:r>
        <w:rPr>
          <w:rFonts w:ascii="Times New Roman" w:cs="Times New Roman" w:hAnsi="Times New Roman"/>
          <w:color w:val="222222"/>
          <w:sz w:val="24"/>
          <w:szCs w:val="24"/>
          <w:shd w:val="clear" w:color="auto" w:fill="ffffff"/>
        </w:rPr>
        <w:t>Wennberg</w:t>
      </w:r>
      <w:r>
        <w:rPr>
          <w:rFonts w:ascii="Times New Roman" w:cs="Times New Roman" w:hAnsi="Times New Roman"/>
          <w:color w:val="222222"/>
          <w:sz w:val="24"/>
          <w:szCs w:val="24"/>
          <w:shd w:val="clear" w:color="auto" w:fill="ffffff"/>
        </w:rPr>
        <w:t xml:space="preserve">, K. and </w:t>
      </w:r>
      <w:r>
        <w:rPr>
          <w:rFonts w:ascii="Times New Roman" w:cs="Times New Roman" w:hAnsi="Times New Roman"/>
          <w:color w:val="222222"/>
          <w:sz w:val="24"/>
          <w:szCs w:val="24"/>
          <w:shd w:val="clear" w:color="auto" w:fill="ffffff"/>
        </w:rPr>
        <w:t>Hellerstedt</w:t>
      </w:r>
      <w:r>
        <w:rPr>
          <w:rFonts w:ascii="Times New Roman" w:cs="Times New Roman" w:hAnsi="Times New Roman"/>
          <w:color w:val="222222"/>
          <w:sz w:val="24"/>
          <w:szCs w:val="24"/>
          <w:shd w:val="clear" w:color="auto" w:fill="ffffff"/>
        </w:rPr>
        <w:t>, K., 2013.</w:t>
      </w:r>
      <w:r>
        <w:rPr>
          <w:rFonts w:ascii="Times New Roman" w:cs="Times New Roman" w:hAnsi="Times New Roman"/>
          <w:color w:val="222222"/>
          <w:sz w:val="24"/>
          <w:szCs w:val="24"/>
          <w:shd w:val="clear" w:color="auto" w:fill="ffffff"/>
        </w:rPr>
        <w:t xml:space="preserve"> </w:t>
      </w:r>
      <w:r>
        <w:rPr>
          <w:rFonts w:ascii="Times New Roman" w:cs="Times New Roman" w:hAnsi="Times New Roman"/>
          <w:color w:val="222222"/>
          <w:sz w:val="24"/>
          <w:szCs w:val="24"/>
          <w:shd w:val="clear" w:color="auto" w:fill="ffffff"/>
        </w:rPr>
        <w:t>An entrepreneurial process perspective on succession in family firms.</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Small Business Economics</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40</w:t>
      </w:r>
      <w:r>
        <w:rPr>
          <w:rFonts w:ascii="Times New Roman" w:cs="Times New Roman" w:hAnsi="Times New Roman"/>
          <w:color w:val="222222"/>
          <w:sz w:val="24"/>
          <w:szCs w:val="24"/>
          <w:shd w:val="clear" w:color="auto" w:fill="ffffff"/>
        </w:rPr>
        <w:t>(4), pp.1087-1122.</w:t>
      </w:r>
    </w:p>
    <w:p>
      <w:pPr>
        <w:pStyle w:val="style0"/>
        <w:spacing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Shane, S., Locke, E.A. and Collins, C.J., 2012.</w:t>
      </w:r>
      <w:r>
        <w:rPr>
          <w:rFonts w:ascii="Times New Roman" w:cs="Times New Roman" w:hAnsi="Times New Roman"/>
          <w:color w:val="222222"/>
          <w:sz w:val="24"/>
          <w:szCs w:val="24"/>
          <w:shd w:val="clear" w:color="auto" w:fill="ffffff"/>
        </w:rPr>
        <w:t xml:space="preserve"> </w:t>
      </w:r>
      <w:r>
        <w:rPr>
          <w:rFonts w:ascii="Times New Roman" w:cs="Times New Roman" w:hAnsi="Times New Roman"/>
          <w:color w:val="222222"/>
          <w:sz w:val="24"/>
          <w:szCs w:val="24"/>
          <w:shd w:val="clear" w:color="auto" w:fill="ffffff"/>
        </w:rPr>
        <w:t>Entrepreneurial motivation.</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Human resource management review</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13</w:t>
      </w:r>
      <w:r>
        <w:rPr>
          <w:rFonts w:ascii="Times New Roman" w:cs="Times New Roman" w:hAnsi="Times New Roman"/>
          <w:color w:val="222222"/>
          <w:sz w:val="24"/>
          <w:szCs w:val="24"/>
          <w:shd w:val="clear" w:color="auto" w:fill="ffffff"/>
        </w:rPr>
        <w:t>(2), pp.257-279.</w:t>
      </w:r>
    </w:p>
    <w:p>
      <w:pPr>
        <w:pStyle w:val="style0"/>
        <w:spacing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 xml:space="preserve">Stevenson, H.H. and </w:t>
      </w:r>
      <w:r>
        <w:rPr>
          <w:rFonts w:ascii="Times New Roman" w:cs="Times New Roman" w:hAnsi="Times New Roman"/>
          <w:color w:val="222222"/>
          <w:sz w:val="24"/>
          <w:szCs w:val="24"/>
          <w:shd w:val="clear" w:color="auto" w:fill="ffffff"/>
        </w:rPr>
        <w:t>Jarillo</w:t>
      </w:r>
      <w:r>
        <w:rPr>
          <w:rFonts w:ascii="Times New Roman" w:cs="Times New Roman" w:hAnsi="Times New Roman"/>
          <w:color w:val="222222"/>
          <w:sz w:val="24"/>
          <w:szCs w:val="24"/>
          <w:shd w:val="clear" w:color="auto" w:fill="ffffff"/>
        </w:rPr>
        <w:t xml:space="preserve">, J.C., 2007. A paradigm of entrepreneurship: Entrepreneurial management. </w:t>
      </w:r>
      <w:r>
        <w:rPr>
          <w:rFonts w:ascii="Times New Roman" w:cs="Times New Roman" w:hAnsi="Times New Roman"/>
          <w:color w:val="222222"/>
          <w:sz w:val="24"/>
          <w:szCs w:val="24"/>
          <w:shd w:val="clear" w:color="auto" w:fill="ffffff"/>
        </w:rPr>
        <w:t>In </w:t>
      </w:r>
      <w:r>
        <w:rPr>
          <w:rFonts w:ascii="Times New Roman" w:cs="Times New Roman" w:hAnsi="Times New Roman"/>
          <w:i/>
          <w:iCs/>
          <w:color w:val="222222"/>
          <w:sz w:val="24"/>
          <w:szCs w:val="24"/>
          <w:shd w:val="clear" w:color="auto" w:fill="ffffff"/>
        </w:rPr>
        <w:t>Entrepreneurship</w:t>
      </w:r>
      <w:r>
        <w:rPr>
          <w:rFonts w:ascii="Times New Roman" w:cs="Times New Roman" w:hAnsi="Times New Roman"/>
          <w:color w:val="222222"/>
          <w:sz w:val="24"/>
          <w:szCs w:val="24"/>
          <w:shd w:val="clear" w:color="auto" w:fill="ffffff"/>
        </w:rPr>
        <w:t> (pp. 155-170).</w:t>
      </w:r>
      <w:r>
        <w:rPr>
          <w:rFonts w:ascii="Times New Roman" w:cs="Times New Roman" w:hAnsi="Times New Roman"/>
          <w:color w:val="222222"/>
          <w:sz w:val="24"/>
          <w:szCs w:val="24"/>
          <w:shd w:val="clear" w:color="auto" w:fill="ffffff"/>
        </w:rPr>
        <w:t xml:space="preserve"> </w:t>
      </w:r>
      <w:r>
        <w:rPr>
          <w:rFonts w:ascii="Times New Roman" w:cs="Times New Roman" w:hAnsi="Times New Roman"/>
          <w:color w:val="222222"/>
          <w:sz w:val="24"/>
          <w:szCs w:val="24"/>
          <w:shd w:val="clear" w:color="auto" w:fill="ffffff"/>
        </w:rPr>
        <w:t>Springer, Berlin, Heidelberg.</w:t>
      </w:r>
    </w:p>
    <w:p>
      <w:pPr>
        <w:pStyle w:val="style0"/>
        <w:spacing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Wadhwa</w:t>
      </w:r>
      <w:r>
        <w:rPr>
          <w:rFonts w:ascii="Times New Roman" w:cs="Times New Roman" w:hAnsi="Times New Roman"/>
          <w:color w:val="222222"/>
          <w:sz w:val="24"/>
          <w:szCs w:val="24"/>
          <w:shd w:val="clear" w:color="auto" w:fill="ffffff"/>
        </w:rPr>
        <w:t xml:space="preserve">, V., Holly, K., </w:t>
      </w:r>
      <w:r>
        <w:rPr>
          <w:rFonts w:ascii="Times New Roman" w:cs="Times New Roman" w:hAnsi="Times New Roman"/>
          <w:color w:val="222222"/>
          <w:sz w:val="24"/>
          <w:szCs w:val="24"/>
          <w:shd w:val="clear" w:color="auto" w:fill="ffffff"/>
        </w:rPr>
        <w:t>Aggarwal</w:t>
      </w:r>
      <w:r>
        <w:rPr>
          <w:rFonts w:ascii="Times New Roman" w:cs="Times New Roman" w:hAnsi="Times New Roman"/>
          <w:color w:val="222222"/>
          <w:sz w:val="24"/>
          <w:szCs w:val="24"/>
          <w:shd w:val="clear" w:color="auto" w:fill="ffffff"/>
        </w:rPr>
        <w:t xml:space="preserve">, R. and </w:t>
      </w:r>
      <w:r>
        <w:rPr>
          <w:rFonts w:ascii="Times New Roman" w:cs="Times New Roman" w:hAnsi="Times New Roman"/>
          <w:color w:val="222222"/>
          <w:sz w:val="24"/>
          <w:szCs w:val="24"/>
          <w:shd w:val="clear" w:color="auto" w:fill="ffffff"/>
        </w:rPr>
        <w:t>Salkever</w:t>
      </w:r>
      <w:r>
        <w:rPr>
          <w:rFonts w:ascii="Times New Roman" w:cs="Times New Roman" w:hAnsi="Times New Roman"/>
          <w:color w:val="222222"/>
          <w:sz w:val="24"/>
          <w:szCs w:val="24"/>
          <w:shd w:val="clear" w:color="auto" w:fill="ffffff"/>
        </w:rPr>
        <w:t>, A., 2009.</w:t>
      </w:r>
      <w:r>
        <w:rPr>
          <w:rFonts w:ascii="Times New Roman" w:cs="Times New Roman" w:hAnsi="Times New Roman"/>
          <w:color w:val="222222"/>
          <w:sz w:val="24"/>
          <w:szCs w:val="24"/>
          <w:shd w:val="clear" w:color="auto" w:fill="ffffff"/>
        </w:rPr>
        <w:t xml:space="preserve"> Anatomy of an entrepreneur: Family background and motivation.</w:t>
      </w:r>
    </w:p>
    <w:sectPr>
      <w:pgSz w:w="12240" w:h="15840" w:orient="portrait"/>
      <w:pgMar w:top="1440" w:right="1440" w:bottom="1440" w:left="1440" w:header="720" w:footer="720" w:gutter="0"/>
      <w:pgBorders w:zOrder="front" w:display="allPages" w:offsetFrom="page">
        <w:top w:val="thinThickSmallGap" w:sz="24" w:space="24" w:color="auto"/>
        <w:left w:val="thinThickSmallGap" w:sz="24" w:space="24" w:color="auto"/>
        <w:bottom w:val="thickThinSmallGap" w:sz="24" w:space="24" w:color="auto"/>
        <w:right w:val="thickThinSmallGap" w:sz="24" w:space="24" w:color="auto"/>
      </w:pgBorders>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0020507"/>
    <w:charset w:val="02"/>
    <w:family w:val="roman"/>
    <w:pitch w:val="variable"/>
    <w:sig w:usb0="00000000" w:usb1="10000000" w:usb2="00000000" w:usb3="00000000" w:csb0="80000000" w:csb1="00000000"/>
  </w:font>
  <w:font w:name="Times New Roman">
    <w:altName w:val="Times New Roman"/>
    <w:panose1 w:val="02020603050000020304"/>
    <w:charset w:val="00"/>
    <w:family w:val="roman"/>
    <w:pitch w:val="variable"/>
    <w:sig w:usb0="E0002AFF" w:usb1="C0007841" w:usb2="00000009" w:usb3="00000000" w:csb0="000001FF" w:csb1="00000000"/>
  </w:font>
  <w:font w:name="Courier New">
    <w:altName w:val="Courier New"/>
    <w:panose1 w:val="02070309020000020404"/>
    <w:charset w:val="00"/>
    <w:family w:val="modern"/>
    <w:pitch w:val="fixed"/>
    <w:sig w:usb0="E0002A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0030204"/>
    <w:charset w:val="00"/>
    <w:family w:val="swiss"/>
    <w:pitch w:val="variable"/>
    <w:sig w:usb0="E10002FF" w:usb1="4000ACFF" w:usb2="00000009" w:usb3="00000000" w:csb0="0000019F" w:csb1="00000000"/>
  </w:font>
  <w:font w:name="Cambria">
    <w:altName w:val="Cambria"/>
    <w:panose1 w:val="02040503050000030204"/>
    <w:charset w:val="00"/>
    <w:family w:val="roman"/>
    <w:pitch w:val="variable"/>
    <w:sig w:usb0="A00002EF" w:usb1="4000004B" w:usb2="00000000" w:usb3="00000000" w:csb0="0000019F" w:csb1="00000000"/>
  </w:font>
  <w:font w:name="Tahoma">
    <w:altName w:val="Tahoma"/>
    <w:panose1 w:val="020b0604030000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4E2450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0000001"/>
    <w:multiLevelType w:val="hybridMultilevel"/>
    <w:tmpl w:val="9E2478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0000002"/>
    <w:multiLevelType w:val="hybridMultilevel"/>
    <w:tmpl w:val="2F461A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0000003"/>
    <w:multiLevelType w:val="hybridMultilevel"/>
    <w:tmpl w:val="DB0020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w="http://schemas.openxmlformats.org/wordprocessingml/2006/main" xmlns:r="http://schemas.openxmlformats.org/officeDocument/2006/relationships" xmlns:m="http://schemas.openxmlformats.org/officeDocument/2006/math">
  <w:zoom w:percent="69"/>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ocumentProtection w:edit="none" w:enforcement="0"/>
  <w:defaultTabStop w:val="720"/>
  <w:drawingGridHorizontalSpacing w:val="110"/>
  <w:displayHorizontalDrawingGridEvery w:val="2"/>
  <w:characterSpacingControl w:val="doNotCompress"/>
  <w:compat>
    <w:useFELayout/>
  </w:compat>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w="http://schemas.openxmlformats.org/wordprocessingml/2006/main">
  <w:docDefaults>
    <w:rPrDefault>
      <w:rPr>
        <w:rFonts w:asciiTheme="minorHAnsi" w:eastAsiaTheme="minorEastAsia" w:hAnsiTheme="minorHAnsi" w:cstheme="minorBidi"/>
        <w:sz w:val="22"/>
        <w:szCs w:val="22"/>
        <w:lang w:val="en-US" w:bidi="ar-SA" w:eastAsia="en-US"/>
      </w:rPr>
    </w:rPrDefault>
    <w:pPrDefault>
      <w:pPr>
        <w:spacing w:after="200" w:lineRule="auto" w:line="276"/>
      </w:pPr>
    </w:pPrDefault>
  </w:docDefaults>
  <w:style w:type="paragraph" w:default="1" w:styleId="style0">
    <w:name w:val="Normal"/>
    <w:next w:val="style0"/>
    <w:qFormat/>
    <w:pPr/>
  </w:style>
  <w:style w:type="paragraph" w:styleId="style1">
    <w:name w:val="heading 1"/>
    <w:basedOn w:val="style0"/>
    <w:next w:val="style0"/>
    <w:link w:val="style4097"/>
    <w:qFormat/>
    <w:uiPriority w:val="9"/>
    <w:pPr>
      <w:keepNext/>
      <w:keepLines/>
      <w:spacing w:before="240" w:after="0"/>
      <w:outlineLvl w:val="0"/>
    </w:pPr>
    <w:rPr>
      <w:rFonts w:asciiTheme="majorHAnsi" w:eastAsiaTheme="majorEastAsia" w:hAnsiTheme="majorHAnsi" w:cstheme="majorBidi"/>
      <w:color w:val="365f91"/>
      <w:sz w:val="32"/>
      <w:szCs w:val="32"/>
      <w:lang w:val="en-IN"/>
    </w:rPr>
  </w:style>
  <w:style w:type="character" w:default="1" w:styleId="style65">
    <w:name w:val="Default Paragraph Font"/>
    <w:next w:val="style65"/>
    <w:uiPriority w:val="1"/>
  </w:style>
  <w:style w:type="table" w:default="1" w:styleId="style105">
    <w:name w:val="Normal Table"/>
    <w:next w:val="style105"/>
    <w:qFormat/>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a4233d75-2025-4c24-96a6-3d52b3bbc5d8"/>
    <w:basedOn w:val="style65"/>
    <w:next w:val="style4097"/>
    <w:link w:val="style1"/>
    <w:uiPriority w:val="9"/>
    <w:rPr>
      <w:rFonts w:asciiTheme="majorHAnsi" w:eastAsiaTheme="majorEastAsia" w:hAnsiTheme="majorHAnsi" w:cstheme="majorBidi"/>
      <w:color w:val="365f91"/>
      <w:sz w:val="32"/>
      <w:szCs w:val="32"/>
      <w:lang w:val="en-IN"/>
    </w:rPr>
  </w:style>
  <w:style w:type="paragraph" w:styleId="style179">
    <w:name w:val="List Paragraph"/>
    <w:basedOn w:val="style0"/>
    <w:next w:val="style179"/>
    <w:qFormat/>
    <w:uiPriority w:val="34"/>
    <w:pPr>
      <w:ind w:left="720"/>
      <w:contextualSpacing/>
    </w:pPr>
    <w:rPr/>
  </w:style>
  <w:style w:type="paragraph" w:styleId="style266">
    <w:name w:val="TOC Heading"/>
    <w:basedOn w:val="style1"/>
    <w:next w:val="style0"/>
    <w:qFormat/>
    <w:uiPriority w:val="39"/>
    <w:pPr>
      <w:spacing w:before="480"/>
      <w:outlineLvl w:val="9"/>
    </w:pPr>
    <w:rPr>
      <w:b/>
      <w:bCs/>
      <w:sz w:val="28"/>
      <w:szCs w:val="28"/>
      <w:lang w:val="en-US"/>
    </w:rPr>
  </w:style>
  <w:style w:type="paragraph" w:styleId="style19">
    <w:name w:val="toc 1"/>
    <w:basedOn w:val="style0"/>
    <w:next w:val="style0"/>
    <w:uiPriority w:val="39"/>
    <w:pPr>
      <w:spacing w:after="100"/>
    </w:pPr>
    <w:rPr/>
  </w:style>
  <w:style w:type="character" w:styleId="style85">
    <w:name w:val="Hyperlink"/>
    <w:basedOn w:val="style65"/>
    <w:next w:val="style85"/>
    <w:uiPriority w:val="99"/>
    <w:rPr>
      <w:color w:val="0000ff"/>
      <w:u w:val="single"/>
    </w:rPr>
  </w:style>
  <w:style w:type="paragraph" w:styleId="style153">
    <w:name w:val="Balloon Text"/>
    <w:basedOn w:val="style0"/>
    <w:next w:val="style153"/>
    <w:link w:val="style4098"/>
    <w:uiPriority w:val="99"/>
    <w:pPr>
      <w:spacing w:after="0" w:lineRule="auto" w:line="240"/>
    </w:pPr>
    <w:rPr>
      <w:rFonts w:ascii="Tahoma" w:cs="Tahoma" w:hAnsi="Tahoma"/>
      <w:sz w:val="16"/>
      <w:szCs w:val="16"/>
    </w:rPr>
  </w:style>
  <w:style w:type="character" w:customStyle="1" w:styleId="style4098">
    <w:name w:val="Balloon Text Char"/>
    <w:basedOn w:val="style65"/>
    <w:next w:val="style4098"/>
    <w:link w:val="style153"/>
    <w:uiPriority w:val="99"/>
    <w:rPr>
      <w:rFonts w:ascii="Tahoma" w:cs="Tahoma" w:hAnsi="Tahoma"/>
      <w:sz w:val="16"/>
      <w:szCs w:val="16"/>
    </w:rPr>
  </w:style>
  <w:style w:type="paragraph" w:styleId="style157">
    <w:name w:val="No Spacing"/>
    <w:next w:val="style157"/>
    <w:link w:val="style4099"/>
    <w:qFormat/>
    <w:uiPriority w:val="1"/>
    <w:pPr>
      <w:spacing w:after="0" w:lineRule="auto" w:line="240"/>
    </w:pPr>
    <w:rPr/>
  </w:style>
  <w:style w:type="character" w:customStyle="1" w:styleId="style4099">
    <w:name w:val="No Spacing Char"/>
    <w:basedOn w:val="style65"/>
    <w:next w:val="style4099"/>
    <w:link w:val="style157"/>
    <w:uiPriority w:val="1"/>
  </w:style>
</w:styles>
</file>

<file path=word/_rels/document.xml.rels><?xml version="1.0" encoding="UTF-8"?>
<Relationships xmlns="http://schemas.openxmlformats.org/package/2006/relationships"><Relationship Id="rId2" Type="http://schemas.openxmlformats.org/officeDocument/2006/relationships/styles" Target="styles.xml"/><Relationship Id="rId3"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numbering" Target="numbering.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Words>3280</Words>
  <Characters>19077</Characters>
  <Application>WPS Office</Application>
  <DocSecurity>0</DocSecurity>
  <Paragraphs>92</Paragraphs>
  <ScaleCrop>false</ScaleCrop>
  <LinksUpToDate>false</LinksUpToDate>
  <CharactersWithSpaces>22304</CharactersWithSpaces>
  <SharedDoc>false</SharedDoc>
  <HyperlinksChanged>false</HyperlinksChanged>
  <AppVersion>12.000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2018-08-20T19:35:22Z</dcterms:created>
  <dc:creator>Admin</dc:creator>
  <lastModifiedBy>Redmi Note 4</lastModifiedBy>
  <dcterms:modified xsi:type="dcterms:W3CDTF">2018-08-20T19:35:22Z</dcterms:modified>
  <revision>43</revision>
  <dc:title>Assessment 1: Entrepreneurship</dc:title>
</coreProperties>
</file>