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90A95" w14:textId="77777777" w:rsidR="007F56A4" w:rsidRDefault="007F56A4" w:rsidP="007F56A4">
      <w:pPr>
        <w:jc w:val="center"/>
        <w:rPr>
          <w:rFonts w:ascii="Arial" w:hAnsi="Arial" w:cs="Arial"/>
          <w:b/>
          <w:bCs/>
          <w:sz w:val="96"/>
          <w:szCs w:val="96"/>
        </w:rPr>
      </w:pPr>
    </w:p>
    <w:p w14:paraId="6AB7E266" w14:textId="77777777" w:rsidR="007F56A4" w:rsidRDefault="007F56A4" w:rsidP="007F56A4">
      <w:pPr>
        <w:rPr>
          <w:rFonts w:ascii="Arial" w:hAnsi="Arial" w:cs="Arial"/>
          <w:b/>
          <w:bCs/>
          <w:sz w:val="96"/>
          <w:szCs w:val="96"/>
        </w:rPr>
      </w:pPr>
    </w:p>
    <w:p w14:paraId="2B754EF4" w14:textId="77777777" w:rsidR="007F56A4" w:rsidRDefault="007F56A4" w:rsidP="007F56A4">
      <w:pPr>
        <w:jc w:val="center"/>
        <w:rPr>
          <w:rFonts w:ascii="Arial" w:hAnsi="Arial" w:cs="Arial"/>
          <w:b/>
          <w:bCs/>
          <w:sz w:val="96"/>
          <w:szCs w:val="96"/>
        </w:rPr>
      </w:pPr>
      <w:r w:rsidRPr="00AD311D">
        <w:rPr>
          <w:rFonts w:ascii="Arial" w:hAnsi="Arial" w:cs="Arial"/>
          <w:b/>
          <w:bCs/>
          <w:sz w:val="96"/>
          <w:szCs w:val="96"/>
        </w:rPr>
        <w:t>Written Report</w:t>
      </w:r>
    </w:p>
    <w:p w14:paraId="4E62AFB2" w14:textId="77777777" w:rsidR="007F56A4" w:rsidRDefault="007F56A4" w:rsidP="007F56A4">
      <w:pPr>
        <w:jc w:val="center"/>
        <w:rPr>
          <w:rFonts w:ascii="Arial" w:hAnsi="Arial" w:cs="Arial"/>
          <w:b/>
          <w:bCs/>
          <w:sz w:val="96"/>
          <w:szCs w:val="96"/>
        </w:rPr>
      </w:pPr>
    </w:p>
    <w:p w14:paraId="3AFB1D53" w14:textId="77777777" w:rsidR="007F56A4" w:rsidRDefault="007F56A4" w:rsidP="007F56A4">
      <w:pPr>
        <w:jc w:val="center"/>
        <w:rPr>
          <w:rFonts w:ascii="Arial" w:hAnsi="Arial" w:cs="Arial"/>
          <w:b/>
          <w:bCs/>
          <w:sz w:val="96"/>
          <w:szCs w:val="96"/>
        </w:rPr>
      </w:pPr>
    </w:p>
    <w:p w14:paraId="4EA0D4F0" w14:textId="77777777" w:rsidR="007F56A4" w:rsidRDefault="007F56A4" w:rsidP="007F56A4">
      <w:pPr>
        <w:jc w:val="center"/>
        <w:rPr>
          <w:rFonts w:ascii="Arial" w:hAnsi="Arial" w:cs="Arial"/>
          <w:b/>
          <w:bCs/>
          <w:sz w:val="96"/>
          <w:szCs w:val="96"/>
        </w:rPr>
      </w:pPr>
    </w:p>
    <w:p w14:paraId="0B15E896" w14:textId="77777777" w:rsidR="007F56A4" w:rsidRDefault="007F56A4" w:rsidP="007F56A4">
      <w:pPr>
        <w:jc w:val="center"/>
        <w:rPr>
          <w:rFonts w:ascii="Arial" w:hAnsi="Arial" w:cs="Arial"/>
          <w:b/>
          <w:bCs/>
          <w:sz w:val="96"/>
          <w:szCs w:val="96"/>
        </w:rPr>
      </w:pPr>
    </w:p>
    <w:p w14:paraId="62887D75" w14:textId="04EF16BA" w:rsidR="007F56A4" w:rsidRPr="004A0BA9" w:rsidRDefault="007F56A4" w:rsidP="007F56A4">
      <w:pPr>
        <w:rPr>
          <w:rFonts w:ascii="Arial" w:hAnsi="Arial" w:cs="Arial"/>
          <w:b/>
          <w:bCs/>
          <w:sz w:val="32"/>
          <w:szCs w:val="32"/>
        </w:rPr>
      </w:pPr>
      <w:r w:rsidRPr="004A0BA9">
        <w:rPr>
          <w:rFonts w:ascii="Arial" w:hAnsi="Arial" w:cs="Arial"/>
          <w:b/>
          <w:bCs/>
          <w:sz w:val="32"/>
          <w:szCs w:val="32"/>
          <w:lang w:val="en-US"/>
        </w:rPr>
        <w:t xml:space="preserve">Student: </w:t>
      </w:r>
      <w:r>
        <w:rPr>
          <w:rFonts w:ascii="Arial" w:hAnsi="Arial" w:cs="Arial"/>
          <w:b/>
          <w:bCs/>
          <w:sz w:val="32"/>
          <w:szCs w:val="32"/>
          <w:lang w:val="en-US"/>
        </w:rPr>
        <w:t>Mihaita Robert</w:t>
      </w:r>
      <w:r w:rsidRPr="004A0BA9">
        <w:rPr>
          <w:rFonts w:ascii="Arial" w:hAnsi="Arial" w:cs="Arial"/>
          <w:b/>
          <w:bCs/>
          <w:sz w:val="32"/>
          <w:szCs w:val="32"/>
          <w:lang w:val="en-US"/>
        </w:rPr>
        <w:t xml:space="preserve"> Nedelea</w:t>
      </w:r>
    </w:p>
    <w:p w14:paraId="2941EFD6" w14:textId="4BB6C97B" w:rsidR="007F56A4" w:rsidRPr="004A0BA9" w:rsidRDefault="007F56A4" w:rsidP="007F56A4">
      <w:pPr>
        <w:rPr>
          <w:rFonts w:ascii="Arial" w:hAnsi="Arial" w:cs="Arial"/>
          <w:b/>
          <w:bCs/>
          <w:sz w:val="32"/>
          <w:szCs w:val="32"/>
        </w:rPr>
      </w:pPr>
      <w:r w:rsidRPr="004A0BA9">
        <w:rPr>
          <w:rFonts w:ascii="Arial" w:hAnsi="Arial" w:cs="Arial"/>
          <w:b/>
          <w:bCs/>
          <w:sz w:val="32"/>
          <w:szCs w:val="32"/>
          <w:lang w:val="en-US"/>
        </w:rPr>
        <w:t>Student Number: 212906</w:t>
      </w:r>
      <w:r>
        <w:rPr>
          <w:rFonts w:ascii="Arial" w:hAnsi="Arial" w:cs="Arial"/>
          <w:b/>
          <w:bCs/>
          <w:sz w:val="32"/>
          <w:szCs w:val="32"/>
          <w:lang w:val="en-US"/>
        </w:rPr>
        <w:t>3</w:t>
      </w:r>
    </w:p>
    <w:p w14:paraId="619AA1A8" w14:textId="77777777" w:rsidR="007F56A4" w:rsidRPr="004A0BA9" w:rsidRDefault="007F56A4" w:rsidP="007F56A4">
      <w:pPr>
        <w:rPr>
          <w:rFonts w:ascii="Arial" w:hAnsi="Arial" w:cs="Arial"/>
          <w:b/>
          <w:bCs/>
          <w:sz w:val="32"/>
          <w:szCs w:val="32"/>
        </w:rPr>
      </w:pPr>
      <w:r w:rsidRPr="004A0BA9">
        <w:rPr>
          <w:rFonts w:ascii="Arial" w:hAnsi="Arial" w:cs="Arial"/>
          <w:b/>
          <w:bCs/>
          <w:sz w:val="32"/>
          <w:szCs w:val="32"/>
          <w:lang w:val="en-US"/>
        </w:rPr>
        <w:t xml:space="preserve">Module: Developing Relationships and Workplace Achievement </w:t>
      </w:r>
    </w:p>
    <w:p w14:paraId="04389DB9" w14:textId="77777777" w:rsidR="007F56A4" w:rsidRPr="004A0BA9" w:rsidRDefault="007F56A4" w:rsidP="007F56A4">
      <w:pPr>
        <w:rPr>
          <w:rFonts w:ascii="Arial" w:hAnsi="Arial" w:cs="Arial"/>
          <w:b/>
          <w:bCs/>
          <w:sz w:val="32"/>
          <w:szCs w:val="32"/>
        </w:rPr>
      </w:pPr>
      <w:r w:rsidRPr="004A0BA9">
        <w:rPr>
          <w:rFonts w:ascii="Arial" w:hAnsi="Arial" w:cs="Arial"/>
          <w:b/>
          <w:bCs/>
          <w:sz w:val="32"/>
          <w:szCs w:val="32"/>
          <w:lang w:val="en-US"/>
        </w:rPr>
        <w:t>Module Code: BMSW5102</w:t>
      </w:r>
    </w:p>
    <w:p w14:paraId="0B078712" w14:textId="77777777" w:rsidR="007F56A4" w:rsidRDefault="007F56A4" w:rsidP="007F56A4">
      <w:pPr>
        <w:rPr>
          <w:rFonts w:ascii="Arial" w:hAnsi="Arial" w:cs="Arial"/>
          <w:b/>
          <w:bCs/>
          <w:sz w:val="32"/>
          <w:szCs w:val="32"/>
          <w:lang w:val="en-US"/>
        </w:rPr>
      </w:pPr>
      <w:r w:rsidRPr="004A0BA9">
        <w:rPr>
          <w:rFonts w:ascii="Arial" w:hAnsi="Arial" w:cs="Arial"/>
          <w:b/>
          <w:bCs/>
          <w:sz w:val="32"/>
          <w:szCs w:val="32"/>
          <w:lang w:val="en-US"/>
        </w:rPr>
        <w:t>Lecturer Name: Ehsan Khajeh</w:t>
      </w:r>
    </w:p>
    <w:p w14:paraId="3AD56E3E" w14:textId="77777777" w:rsidR="007F56A4" w:rsidRDefault="007F56A4" w:rsidP="007F56A4">
      <w:pPr>
        <w:rPr>
          <w:rFonts w:ascii="Arial" w:hAnsi="Arial" w:cs="Arial"/>
          <w:b/>
          <w:bCs/>
          <w:sz w:val="32"/>
          <w:szCs w:val="32"/>
          <w:lang w:val="en-US"/>
        </w:rPr>
      </w:pPr>
    </w:p>
    <w:p w14:paraId="28F31CE9" w14:textId="77777777" w:rsidR="007F56A4" w:rsidRDefault="007F56A4" w:rsidP="007F56A4">
      <w:pPr>
        <w:rPr>
          <w:rFonts w:ascii="Arial" w:hAnsi="Arial" w:cs="Arial"/>
          <w:b/>
          <w:bCs/>
          <w:sz w:val="32"/>
          <w:szCs w:val="32"/>
          <w:lang w:val="en-US"/>
        </w:rPr>
      </w:pPr>
    </w:p>
    <w:p w14:paraId="11A8EF10" w14:textId="77777777" w:rsidR="007F56A4" w:rsidRDefault="007F56A4" w:rsidP="000B25A0">
      <w:pPr>
        <w:spacing w:after="0" w:line="360" w:lineRule="auto"/>
        <w:rPr>
          <w:rFonts w:ascii="Arial" w:hAnsi="Arial" w:cs="Arial"/>
          <w:b/>
          <w:bCs/>
        </w:rPr>
      </w:pPr>
      <w:r w:rsidRPr="00D53763">
        <w:rPr>
          <w:rFonts w:ascii="Arial" w:hAnsi="Arial" w:cs="Arial"/>
          <w:b/>
          <w:bCs/>
        </w:rPr>
        <w:lastRenderedPageBreak/>
        <w:t>Executive Summary</w:t>
      </w:r>
    </w:p>
    <w:p w14:paraId="3DCF93D4" w14:textId="77777777" w:rsidR="00AE76FA" w:rsidRPr="00D53763" w:rsidRDefault="00AE76FA" w:rsidP="000B25A0">
      <w:pPr>
        <w:spacing w:after="0" w:line="360" w:lineRule="auto"/>
        <w:rPr>
          <w:rFonts w:ascii="Arial" w:hAnsi="Arial" w:cs="Arial"/>
          <w:b/>
          <w:bCs/>
        </w:rPr>
      </w:pPr>
    </w:p>
    <w:p w14:paraId="4B46F713" w14:textId="5AE2E61C" w:rsidR="00EF2A79" w:rsidRPr="00EF2A79" w:rsidRDefault="00AE76FA" w:rsidP="005A72D4">
      <w:pPr>
        <w:spacing w:after="0" w:line="360" w:lineRule="auto"/>
        <w:jc w:val="both"/>
        <w:rPr>
          <w:rFonts w:ascii="Arial" w:hAnsi="Arial" w:cs="Arial"/>
        </w:rPr>
      </w:pPr>
      <w:r w:rsidRPr="001F6F74">
        <w:rPr>
          <w:rFonts w:ascii="Arial" w:hAnsi="Arial" w:cs="Arial"/>
        </w:rPr>
        <w:t>This report provides a comprehensive analysis of</w:t>
      </w:r>
      <w:r w:rsidR="00EF2A79">
        <w:rPr>
          <w:rFonts w:ascii="Arial" w:hAnsi="Arial" w:cs="Arial"/>
        </w:rPr>
        <w:t xml:space="preserve"> </w:t>
      </w:r>
      <w:r w:rsidR="00EF2A79" w:rsidRPr="00EF2A79">
        <w:rPr>
          <w:rFonts w:ascii="Arial" w:hAnsi="Arial" w:cs="Arial"/>
        </w:rPr>
        <w:t>my employer, NDL Transport</w:t>
      </w:r>
      <w:r w:rsidR="00D90CFD">
        <w:rPr>
          <w:rFonts w:ascii="Arial" w:hAnsi="Arial" w:cs="Arial"/>
        </w:rPr>
        <w:t xml:space="preserve"> Ltd</w:t>
      </w:r>
      <w:r w:rsidR="00EF2A79" w:rsidRPr="00EF2A79">
        <w:rPr>
          <w:rFonts w:ascii="Arial" w:hAnsi="Arial" w:cs="Arial"/>
        </w:rPr>
        <w:t>, with an emphasis on the potential benefits of e-learning initiatives for the company as a whole and for individual employees. It looks at the importance of training and development at NDL Transport and assesses, via the lens of pertinent theories, how it affects worker performance, skill development, and organisational expansion.</w:t>
      </w:r>
    </w:p>
    <w:p w14:paraId="18E7F92E" w14:textId="4F5DFAD1" w:rsidR="007F56A4" w:rsidRDefault="00EF2A79" w:rsidP="005A72D4">
      <w:pPr>
        <w:spacing w:after="0" w:line="360" w:lineRule="auto"/>
        <w:jc w:val="both"/>
        <w:rPr>
          <w:rFonts w:ascii="Arial" w:hAnsi="Arial" w:cs="Arial"/>
          <w:b/>
          <w:bCs/>
          <w:sz w:val="32"/>
          <w:szCs w:val="32"/>
        </w:rPr>
      </w:pPr>
      <w:r w:rsidRPr="00EF2A79">
        <w:rPr>
          <w:rFonts w:ascii="Arial" w:hAnsi="Arial" w:cs="Arial"/>
        </w:rPr>
        <w:t xml:space="preserve">The </w:t>
      </w:r>
      <w:r w:rsidR="00111A3A">
        <w:rPr>
          <w:rFonts w:ascii="Arial" w:hAnsi="Arial" w:cs="Arial"/>
        </w:rPr>
        <w:t>report</w:t>
      </w:r>
      <w:r w:rsidRPr="00EF2A79">
        <w:rPr>
          <w:rFonts w:ascii="Arial" w:hAnsi="Arial" w:cs="Arial"/>
        </w:rPr>
        <w:t xml:space="preserve"> explores the vital role that training and development play in producing a workforce that is knowledgeable and flexible. It addresses training process theories and models, emphasising their applicability and relevance in the context of NDL Transport's operations.</w:t>
      </w:r>
    </w:p>
    <w:p w14:paraId="164F0E50" w14:textId="77777777" w:rsidR="007F56A4" w:rsidRDefault="007F56A4" w:rsidP="005A72D4">
      <w:pPr>
        <w:spacing w:after="0" w:line="360" w:lineRule="auto"/>
        <w:rPr>
          <w:rFonts w:ascii="Arial" w:hAnsi="Arial" w:cs="Arial"/>
          <w:b/>
          <w:bCs/>
          <w:sz w:val="32"/>
          <w:szCs w:val="32"/>
        </w:rPr>
      </w:pPr>
    </w:p>
    <w:p w14:paraId="71E4DA2B" w14:textId="77777777" w:rsidR="007F56A4" w:rsidRDefault="007F56A4" w:rsidP="007F56A4">
      <w:pPr>
        <w:rPr>
          <w:rFonts w:ascii="Arial" w:hAnsi="Arial" w:cs="Arial"/>
          <w:b/>
          <w:bCs/>
          <w:sz w:val="32"/>
          <w:szCs w:val="32"/>
        </w:rPr>
      </w:pPr>
    </w:p>
    <w:p w14:paraId="73928BEB" w14:textId="77777777" w:rsidR="007F56A4" w:rsidRDefault="007F56A4" w:rsidP="007F56A4">
      <w:pPr>
        <w:rPr>
          <w:rFonts w:ascii="Arial" w:hAnsi="Arial" w:cs="Arial"/>
          <w:b/>
          <w:bCs/>
          <w:sz w:val="32"/>
          <w:szCs w:val="32"/>
        </w:rPr>
      </w:pPr>
    </w:p>
    <w:p w14:paraId="580EB094" w14:textId="77777777" w:rsidR="007F56A4" w:rsidRDefault="007F56A4" w:rsidP="007F56A4">
      <w:pPr>
        <w:rPr>
          <w:rFonts w:ascii="Arial" w:hAnsi="Arial" w:cs="Arial"/>
          <w:b/>
          <w:bCs/>
          <w:sz w:val="32"/>
          <w:szCs w:val="32"/>
        </w:rPr>
      </w:pPr>
    </w:p>
    <w:p w14:paraId="4699017F" w14:textId="77777777" w:rsidR="007F56A4" w:rsidRDefault="007F56A4" w:rsidP="007F56A4">
      <w:pPr>
        <w:rPr>
          <w:rFonts w:ascii="Arial" w:hAnsi="Arial" w:cs="Arial"/>
          <w:b/>
          <w:bCs/>
          <w:sz w:val="32"/>
          <w:szCs w:val="32"/>
        </w:rPr>
      </w:pPr>
    </w:p>
    <w:p w14:paraId="76DB35E8" w14:textId="77777777" w:rsidR="007F56A4" w:rsidRDefault="007F56A4" w:rsidP="007F56A4">
      <w:pPr>
        <w:rPr>
          <w:rFonts w:ascii="Arial" w:hAnsi="Arial" w:cs="Arial"/>
          <w:b/>
          <w:bCs/>
          <w:sz w:val="32"/>
          <w:szCs w:val="32"/>
        </w:rPr>
      </w:pPr>
    </w:p>
    <w:p w14:paraId="52AFFE24" w14:textId="77777777" w:rsidR="007F56A4" w:rsidRDefault="007F56A4" w:rsidP="007F56A4">
      <w:pPr>
        <w:rPr>
          <w:rFonts w:ascii="Arial" w:hAnsi="Arial" w:cs="Arial"/>
          <w:b/>
          <w:bCs/>
          <w:sz w:val="32"/>
          <w:szCs w:val="32"/>
        </w:rPr>
      </w:pPr>
    </w:p>
    <w:p w14:paraId="44B58478" w14:textId="77777777" w:rsidR="007F56A4" w:rsidRDefault="007F56A4" w:rsidP="007F56A4">
      <w:pPr>
        <w:rPr>
          <w:rFonts w:ascii="Arial" w:hAnsi="Arial" w:cs="Arial"/>
          <w:b/>
          <w:bCs/>
          <w:sz w:val="32"/>
          <w:szCs w:val="32"/>
        </w:rPr>
      </w:pPr>
    </w:p>
    <w:p w14:paraId="02A7BDD3" w14:textId="77777777" w:rsidR="007F56A4" w:rsidRDefault="007F56A4" w:rsidP="007F56A4">
      <w:pPr>
        <w:rPr>
          <w:rFonts w:ascii="Arial" w:hAnsi="Arial" w:cs="Arial"/>
          <w:b/>
          <w:bCs/>
          <w:sz w:val="32"/>
          <w:szCs w:val="32"/>
        </w:rPr>
      </w:pPr>
    </w:p>
    <w:p w14:paraId="7829ED0A" w14:textId="77777777" w:rsidR="007F56A4" w:rsidRDefault="007F56A4" w:rsidP="007F56A4">
      <w:pPr>
        <w:rPr>
          <w:rFonts w:ascii="Arial" w:hAnsi="Arial" w:cs="Arial"/>
          <w:b/>
          <w:bCs/>
          <w:sz w:val="32"/>
          <w:szCs w:val="32"/>
        </w:rPr>
      </w:pPr>
    </w:p>
    <w:p w14:paraId="7B778AF9" w14:textId="77777777" w:rsidR="007F56A4" w:rsidRDefault="007F56A4" w:rsidP="007F56A4">
      <w:pPr>
        <w:rPr>
          <w:rFonts w:ascii="Arial" w:hAnsi="Arial" w:cs="Arial"/>
          <w:b/>
          <w:bCs/>
          <w:sz w:val="32"/>
          <w:szCs w:val="32"/>
        </w:rPr>
      </w:pPr>
    </w:p>
    <w:p w14:paraId="341B6A6B" w14:textId="77777777" w:rsidR="007F56A4" w:rsidRDefault="007F56A4" w:rsidP="007F56A4">
      <w:pPr>
        <w:rPr>
          <w:rFonts w:ascii="Arial" w:hAnsi="Arial" w:cs="Arial"/>
          <w:b/>
          <w:bCs/>
          <w:sz w:val="32"/>
          <w:szCs w:val="32"/>
        </w:rPr>
      </w:pPr>
    </w:p>
    <w:p w14:paraId="1ACE5D5F" w14:textId="77777777" w:rsidR="007F56A4" w:rsidRDefault="007F56A4" w:rsidP="007F56A4">
      <w:pPr>
        <w:rPr>
          <w:rFonts w:ascii="Arial" w:hAnsi="Arial" w:cs="Arial"/>
          <w:b/>
          <w:bCs/>
          <w:sz w:val="32"/>
          <w:szCs w:val="32"/>
        </w:rPr>
      </w:pPr>
    </w:p>
    <w:p w14:paraId="79E0B876" w14:textId="77777777" w:rsidR="007F56A4" w:rsidRDefault="007F56A4" w:rsidP="007F56A4">
      <w:pPr>
        <w:rPr>
          <w:rFonts w:ascii="Arial" w:hAnsi="Arial" w:cs="Arial"/>
          <w:b/>
          <w:bCs/>
          <w:sz w:val="32"/>
          <w:szCs w:val="32"/>
        </w:rPr>
      </w:pPr>
    </w:p>
    <w:p w14:paraId="745AF5E1" w14:textId="77777777" w:rsidR="007F56A4" w:rsidRDefault="007F56A4" w:rsidP="007F56A4">
      <w:pPr>
        <w:rPr>
          <w:rFonts w:ascii="Arial" w:hAnsi="Arial" w:cs="Arial"/>
          <w:b/>
          <w:bCs/>
          <w:sz w:val="32"/>
          <w:szCs w:val="32"/>
        </w:rPr>
      </w:pPr>
    </w:p>
    <w:p w14:paraId="416A466C" w14:textId="77777777" w:rsidR="00BC7E76" w:rsidRDefault="00BC7E76" w:rsidP="007F56A4">
      <w:pPr>
        <w:rPr>
          <w:rFonts w:ascii="Arial" w:hAnsi="Arial" w:cs="Arial"/>
          <w:b/>
          <w:bCs/>
          <w:sz w:val="32"/>
          <w:szCs w:val="32"/>
        </w:rPr>
      </w:pPr>
    </w:p>
    <w:p w14:paraId="0294FBD5" w14:textId="77777777" w:rsidR="00577148" w:rsidRDefault="00577148" w:rsidP="007F56A4">
      <w:pPr>
        <w:rPr>
          <w:rFonts w:ascii="Arial" w:hAnsi="Arial" w:cs="Arial"/>
          <w:b/>
          <w:bCs/>
          <w:sz w:val="32"/>
          <w:szCs w:val="32"/>
        </w:rPr>
      </w:pPr>
    </w:p>
    <w:p w14:paraId="40DC1AE9" w14:textId="77777777" w:rsidR="00111A3A" w:rsidRDefault="00111A3A" w:rsidP="007F56A4">
      <w:pPr>
        <w:rPr>
          <w:rFonts w:ascii="Arial" w:hAnsi="Arial" w:cs="Arial"/>
          <w:b/>
          <w:bCs/>
          <w:sz w:val="32"/>
          <w:szCs w:val="32"/>
        </w:rPr>
      </w:pPr>
    </w:p>
    <w:p w14:paraId="6097A84E" w14:textId="77777777" w:rsidR="007F56A4" w:rsidRDefault="007F56A4" w:rsidP="00C221C6">
      <w:pPr>
        <w:spacing w:after="0" w:line="360" w:lineRule="auto"/>
        <w:rPr>
          <w:rFonts w:ascii="Arial" w:hAnsi="Arial" w:cs="Arial"/>
          <w:b/>
          <w:bCs/>
        </w:rPr>
      </w:pPr>
      <w:r w:rsidRPr="00D53763">
        <w:rPr>
          <w:rFonts w:ascii="Arial" w:hAnsi="Arial" w:cs="Arial"/>
          <w:b/>
          <w:bCs/>
        </w:rPr>
        <w:lastRenderedPageBreak/>
        <w:t>Table of content</w:t>
      </w:r>
    </w:p>
    <w:p w14:paraId="3A25D74A" w14:textId="77777777" w:rsidR="00CB10B5" w:rsidRPr="00D53763" w:rsidRDefault="00CB10B5" w:rsidP="00C221C6">
      <w:pPr>
        <w:spacing w:after="0" w:line="360" w:lineRule="auto"/>
        <w:rPr>
          <w:rFonts w:ascii="Arial" w:hAnsi="Arial" w:cs="Arial"/>
          <w:b/>
          <w:bCs/>
        </w:rPr>
      </w:pPr>
    </w:p>
    <w:p w14:paraId="3520A402" w14:textId="686DC159" w:rsidR="007F56A4" w:rsidRDefault="00CB10B5" w:rsidP="00C221C6">
      <w:pPr>
        <w:spacing w:after="0" w:line="360" w:lineRule="auto"/>
        <w:rPr>
          <w:rFonts w:ascii="Arial" w:hAnsi="Arial" w:cs="Arial"/>
        </w:rPr>
      </w:pPr>
      <w:r w:rsidRPr="00CB10B5">
        <w:rPr>
          <w:rFonts w:ascii="Arial" w:hAnsi="Arial" w:cs="Arial"/>
        </w:rPr>
        <w:t>Introduction</w:t>
      </w:r>
      <w:r>
        <w:rPr>
          <w:rFonts w:ascii="Arial" w:hAnsi="Arial" w:cs="Arial"/>
        </w:rPr>
        <w:t>……………………………………………………………………………………….…4</w:t>
      </w:r>
    </w:p>
    <w:p w14:paraId="6805063A" w14:textId="2584CFF6" w:rsidR="00CB10B5" w:rsidRDefault="00CB10B5" w:rsidP="00C221C6">
      <w:pPr>
        <w:spacing w:after="0" w:line="360" w:lineRule="auto"/>
        <w:rPr>
          <w:rFonts w:ascii="Arial" w:eastAsia="Arial" w:hAnsi="Arial" w:cs="Arial"/>
          <w:bCs/>
          <w:lang w:val="en-US"/>
        </w:rPr>
      </w:pPr>
      <w:r w:rsidRPr="00CB10B5">
        <w:rPr>
          <w:rFonts w:ascii="Arial" w:eastAsia="Arial" w:hAnsi="Arial" w:cs="Arial"/>
          <w:bCs/>
          <w:lang w:val="en-US"/>
        </w:rPr>
        <w:t>E-learning</w:t>
      </w:r>
      <w:r>
        <w:rPr>
          <w:rFonts w:ascii="Arial" w:eastAsia="Arial" w:hAnsi="Arial" w:cs="Arial"/>
          <w:bCs/>
          <w:lang w:val="en-US"/>
        </w:rPr>
        <w:t>……………………………………………………………………………………</w:t>
      </w:r>
      <w:r w:rsidR="00EE7385">
        <w:rPr>
          <w:rFonts w:ascii="Arial" w:eastAsia="Arial" w:hAnsi="Arial" w:cs="Arial"/>
          <w:bCs/>
          <w:lang w:val="en-US"/>
        </w:rPr>
        <w:t>………5</w:t>
      </w:r>
    </w:p>
    <w:p w14:paraId="41C0E8C9" w14:textId="64234816" w:rsidR="00CB10B5" w:rsidRDefault="00CB10B5" w:rsidP="00C221C6">
      <w:pPr>
        <w:spacing w:after="0" w:line="360" w:lineRule="auto"/>
        <w:rPr>
          <w:rFonts w:ascii="Arial" w:hAnsi="Arial" w:cs="Arial"/>
          <w:bCs/>
        </w:rPr>
      </w:pPr>
      <w:r w:rsidRPr="00CB10B5">
        <w:rPr>
          <w:rFonts w:ascii="Arial" w:eastAsia="Arial" w:hAnsi="Arial" w:cs="Arial"/>
          <w:bCs/>
          <w:lang w:val="en-US"/>
        </w:rPr>
        <w:t xml:space="preserve">The potential benefits e-Learning to individual employees of </w:t>
      </w:r>
      <w:r w:rsidRPr="00CB10B5">
        <w:rPr>
          <w:rFonts w:ascii="Arial" w:hAnsi="Arial" w:cs="Arial"/>
          <w:bCs/>
        </w:rPr>
        <w:t>NDL Transport</w:t>
      </w:r>
      <w:r>
        <w:rPr>
          <w:rFonts w:ascii="Arial" w:hAnsi="Arial" w:cs="Arial"/>
          <w:bCs/>
        </w:rPr>
        <w:t>……………….6</w:t>
      </w:r>
    </w:p>
    <w:p w14:paraId="46ABB41E" w14:textId="23BD0CA8" w:rsidR="00703EC5" w:rsidRDefault="00703EC5" w:rsidP="00C221C6">
      <w:pPr>
        <w:spacing w:after="0" w:line="360" w:lineRule="auto"/>
        <w:jc w:val="both"/>
        <w:rPr>
          <w:rFonts w:ascii="Arial" w:hAnsi="Arial" w:cs="Arial"/>
          <w:bCs/>
        </w:rPr>
      </w:pPr>
      <w:r w:rsidRPr="00703EC5">
        <w:rPr>
          <w:rFonts w:ascii="Arial" w:eastAsia="Arial" w:hAnsi="Arial" w:cs="Arial"/>
          <w:bCs/>
          <w:lang w:val="en-US"/>
        </w:rPr>
        <w:t xml:space="preserve">The potential benefits e-learning to the organization </w:t>
      </w:r>
      <w:r w:rsidRPr="00703EC5">
        <w:rPr>
          <w:rFonts w:ascii="Arial" w:hAnsi="Arial" w:cs="Arial"/>
          <w:bCs/>
        </w:rPr>
        <w:t>NDL Transport</w:t>
      </w:r>
      <w:r>
        <w:rPr>
          <w:rFonts w:ascii="Arial" w:hAnsi="Arial" w:cs="Arial"/>
          <w:bCs/>
        </w:rPr>
        <w:t>………</w:t>
      </w:r>
      <w:r w:rsidR="00B2519B">
        <w:rPr>
          <w:rFonts w:ascii="Arial" w:hAnsi="Arial" w:cs="Arial"/>
          <w:bCs/>
        </w:rPr>
        <w:t>…………………7</w:t>
      </w:r>
    </w:p>
    <w:p w14:paraId="62975057" w14:textId="78BE078C" w:rsidR="00FD6597" w:rsidRDefault="00FD6597" w:rsidP="00FD6597">
      <w:pPr>
        <w:spacing w:after="0" w:line="360" w:lineRule="auto"/>
        <w:jc w:val="both"/>
        <w:rPr>
          <w:rFonts w:ascii="Arial" w:hAnsi="Arial" w:cs="Arial"/>
          <w:lang w:eastAsia="en-GB"/>
        </w:rPr>
      </w:pPr>
      <w:r w:rsidRPr="00FD6597">
        <w:rPr>
          <w:rFonts w:ascii="Arial" w:hAnsi="Arial" w:cs="Arial"/>
          <w:lang w:eastAsia="en-GB"/>
        </w:rPr>
        <w:t>Disadvantages of e-learning for NDL Transport</w:t>
      </w:r>
      <w:r>
        <w:rPr>
          <w:rFonts w:ascii="Arial" w:hAnsi="Arial" w:cs="Arial"/>
          <w:lang w:eastAsia="en-GB"/>
        </w:rPr>
        <w:t>…………………………………………………8</w:t>
      </w:r>
    </w:p>
    <w:p w14:paraId="015630B5" w14:textId="744733C9" w:rsidR="00FD6597" w:rsidRPr="00FD6597" w:rsidRDefault="00FD6597" w:rsidP="00FD6597">
      <w:pPr>
        <w:jc w:val="both"/>
        <w:rPr>
          <w:rFonts w:ascii="Arial" w:hAnsi="Arial" w:cs="Arial"/>
          <w:lang w:eastAsia="en-GB"/>
        </w:rPr>
      </w:pPr>
      <w:r w:rsidRPr="00FD6597">
        <w:rPr>
          <w:rFonts w:ascii="Arial" w:hAnsi="Arial" w:cs="Arial"/>
          <w:lang w:eastAsia="en-GB"/>
        </w:rPr>
        <w:t>Critical evaluation with relevant theories of training and development</w:t>
      </w:r>
      <w:r>
        <w:rPr>
          <w:rFonts w:ascii="Arial" w:hAnsi="Arial" w:cs="Arial"/>
          <w:lang w:eastAsia="en-GB"/>
        </w:rPr>
        <w:t>……………………….8</w:t>
      </w:r>
    </w:p>
    <w:p w14:paraId="5C7C7A66" w14:textId="65207FEE" w:rsidR="005C227F" w:rsidRDefault="005C227F" w:rsidP="00C221C6">
      <w:pPr>
        <w:spacing w:after="0" w:line="360" w:lineRule="auto"/>
        <w:jc w:val="both"/>
        <w:rPr>
          <w:rFonts w:ascii="Arial" w:hAnsi="Arial" w:cs="Arial"/>
          <w:lang w:eastAsia="en-GB"/>
        </w:rPr>
      </w:pPr>
      <w:r w:rsidRPr="005C227F">
        <w:rPr>
          <w:rFonts w:ascii="Arial" w:hAnsi="Arial" w:cs="Arial"/>
          <w:lang w:eastAsia="en-GB"/>
        </w:rPr>
        <w:t>Herzberg's two-factor theory</w:t>
      </w:r>
      <w:r>
        <w:rPr>
          <w:rFonts w:ascii="Arial" w:hAnsi="Arial" w:cs="Arial"/>
          <w:lang w:eastAsia="en-GB"/>
        </w:rPr>
        <w:t>………………………………………………………………………</w:t>
      </w:r>
      <w:r w:rsidR="00B0549B">
        <w:rPr>
          <w:rFonts w:ascii="Arial" w:hAnsi="Arial" w:cs="Arial"/>
          <w:lang w:eastAsia="en-GB"/>
        </w:rPr>
        <w:t>.9</w:t>
      </w:r>
    </w:p>
    <w:p w14:paraId="7DA55976" w14:textId="68A4965F" w:rsidR="005C227F" w:rsidRDefault="005C227F" w:rsidP="00C221C6">
      <w:pPr>
        <w:spacing w:after="0" w:line="360" w:lineRule="auto"/>
        <w:jc w:val="both"/>
        <w:rPr>
          <w:rFonts w:ascii="Arial" w:hAnsi="Arial" w:cs="Arial"/>
          <w:lang w:eastAsia="en-GB"/>
        </w:rPr>
      </w:pPr>
      <w:r w:rsidRPr="005C227F">
        <w:rPr>
          <w:rFonts w:ascii="Arial" w:hAnsi="Arial" w:cs="Arial"/>
          <w:lang w:eastAsia="en-GB"/>
        </w:rPr>
        <w:t>Maslow's hierarchy of needs</w:t>
      </w:r>
      <w:r>
        <w:rPr>
          <w:rFonts w:ascii="Arial" w:hAnsi="Arial" w:cs="Arial"/>
          <w:lang w:eastAsia="en-GB"/>
        </w:rPr>
        <w:t>……………………………………………………………………...</w:t>
      </w:r>
      <w:r w:rsidR="00B0549B">
        <w:rPr>
          <w:rFonts w:ascii="Arial" w:hAnsi="Arial" w:cs="Arial"/>
          <w:lang w:eastAsia="en-GB"/>
        </w:rPr>
        <w:t>.9</w:t>
      </w:r>
    </w:p>
    <w:p w14:paraId="5795606D" w14:textId="3A36DB5C" w:rsidR="005C227F" w:rsidRPr="00C221C6" w:rsidRDefault="005C227F" w:rsidP="00C221C6">
      <w:pPr>
        <w:spacing w:after="0" w:line="360" w:lineRule="auto"/>
        <w:jc w:val="both"/>
        <w:rPr>
          <w:rFonts w:ascii="Arial" w:hAnsi="Arial" w:cs="Arial"/>
        </w:rPr>
      </w:pPr>
      <w:r w:rsidRPr="005C227F">
        <w:rPr>
          <w:rFonts w:ascii="Arial" w:hAnsi="Arial" w:cs="Arial"/>
        </w:rPr>
        <w:t xml:space="preserve">The </w:t>
      </w:r>
      <w:r w:rsidRPr="005C227F">
        <w:rPr>
          <w:rFonts w:ascii="Arial" w:hAnsi="Arial" w:cs="Arial"/>
          <w:lang w:val="en-US"/>
        </w:rPr>
        <w:t>model of the training process</w:t>
      </w:r>
      <w:r w:rsidRPr="005C227F">
        <w:rPr>
          <w:rFonts w:ascii="Arial" w:hAnsi="Arial" w:cs="Arial"/>
        </w:rPr>
        <w:t xml:space="preserve"> of NDL Transport</w:t>
      </w:r>
      <w:r>
        <w:rPr>
          <w:rFonts w:ascii="Arial" w:hAnsi="Arial" w:cs="Arial"/>
        </w:rPr>
        <w:t>……………………………………………11</w:t>
      </w:r>
    </w:p>
    <w:p w14:paraId="41FA9868" w14:textId="718D6BF6" w:rsidR="00802D25" w:rsidRDefault="00802D25" w:rsidP="00C221C6">
      <w:pPr>
        <w:spacing w:after="0" w:line="360" w:lineRule="auto"/>
        <w:jc w:val="both"/>
        <w:rPr>
          <w:rFonts w:ascii="Arial" w:hAnsi="Arial" w:cs="Arial"/>
        </w:rPr>
      </w:pPr>
      <w:r w:rsidRPr="00C221C6">
        <w:rPr>
          <w:rFonts w:ascii="Arial" w:hAnsi="Arial" w:cs="Arial"/>
        </w:rPr>
        <w:t>Conclusion</w:t>
      </w:r>
      <w:r w:rsidR="00C221C6">
        <w:rPr>
          <w:rFonts w:ascii="Arial" w:hAnsi="Arial" w:cs="Arial"/>
        </w:rPr>
        <w:t>……………………………………………………………………………………….….13</w:t>
      </w:r>
    </w:p>
    <w:p w14:paraId="312D5B02" w14:textId="1CE73078" w:rsidR="00C221C6" w:rsidRPr="00C221C6" w:rsidRDefault="00C221C6" w:rsidP="00C221C6">
      <w:pPr>
        <w:spacing w:after="0" w:line="360" w:lineRule="auto"/>
        <w:jc w:val="both"/>
        <w:rPr>
          <w:rFonts w:ascii="Arial" w:hAnsi="Arial" w:cs="Arial"/>
        </w:rPr>
      </w:pPr>
      <w:r>
        <w:rPr>
          <w:rFonts w:ascii="Arial" w:hAnsi="Arial" w:cs="Arial"/>
        </w:rPr>
        <w:t>References………………………………………………………………………………………….14</w:t>
      </w:r>
    </w:p>
    <w:p w14:paraId="0425EA8A" w14:textId="77777777" w:rsidR="005C227F" w:rsidRPr="005C227F" w:rsidRDefault="005C227F" w:rsidP="00C221C6">
      <w:pPr>
        <w:spacing w:after="0" w:line="360" w:lineRule="auto"/>
        <w:rPr>
          <w:rFonts w:ascii="Arial" w:hAnsi="Arial" w:cs="Arial"/>
        </w:rPr>
      </w:pPr>
    </w:p>
    <w:p w14:paraId="0CA1AE2A" w14:textId="77777777" w:rsidR="005C227F" w:rsidRPr="005C227F" w:rsidRDefault="005C227F" w:rsidP="005C227F">
      <w:pPr>
        <w:spacing w:after="0" w:line="360" w:lineRule="auto"/>
        <w:jc w:val="both"/>
        <w:rPr>
          <w:rFonts w:ascii="Arial" w:hAnsi="Arial" w:cs="Arial"/>
          <w:lang w:eastAsia="en-GB"/>
        </w:rPr>
      </w:pPr>
    </w:p>
    <w:p w14:paraId="475A3CBD" w14:textId="77777777" w:rsidR="005C227F" w:rsidRPr="005C227F" w:rsidRDefault="005C227F" w:rsidP="005C227F">
      <w:pPr>
        <w:spacing w:after="0" w:line="360" w:lineRule="auto"/>
        <w:jc w:val="both"/>
        <w:rPr>
          <w:rFonts w:ascii="Arial" w:hAnsi="Arial" w:cs="Arial"/>
          <w:lang w:eastAsia="en-GB"/>
        </w:rPr>
      </w:pPr>
    </w:p>
    <w:p w14:paraId="2F47380D" w14:textId="77777777" w:rsidR="00B2519B" w:rsidRPr="00703EC5" w:rsidRDefault="00B2519B" w:rsidP="00703EC5">
      <w:pPr>
        <w:spacing w:after="0" w:line="360" w:lineRule="auto"/>
        <w:jc w:val="both"/>
        <w:rPr>
          <w:rFonts w:ascii="Arial" w:hAnsi="Arial" w:cs="Arial"/>
          <w:bCs/>
          <w:lang w:eastAsia="en-GB"/>
        </w:rPr>
      </w:pPr>
    </w:p>
    <w:p w14:paraId="4DA4A4BD" w14:textId="77777777" w:rsidR="00EE7385" w:rsidRPr="00CB10B5" w:rsidRDefault="00EE7385" w:rsidP="00CB10B5">
      <w:pPr>
        <w:rPr>
          <w:rFonts w:ascii="Arial" w:hAnsi="Arial" w:cs="Arial"/>
          <w:bCs/>
        </w:rPr>
      </w:pPr>
    </w:p>
    <w:p w14:paraId="20AF4402" w14:textId="77777777" w:rsidR="00CB10B5" w:rsidRDefault="00CB10B5" w:rsidP="00CB10B5">
      <w:pPr>
        <w:rPr>
          <w:rFonts w:ascii="Arial" w:eastAsia="Arial" w:hAnsi="Arial" w:cs="Arial"/>
          <w:b/>
          <w:lang w:val="en-US"/>
        </w:rPr>
      </w:pPr>
    </w:p>
    <w:p w14:paraId="17991BB8" w14:textId="77777777" w:rsidR="00CB10B5" w:rsidRPr="00CB10B5" w:rsidRDefault="00CB10B5" w:rsidP="00CB10B5">
      <w:pPr>
        <w:rPr>
          <w:rFonts w:ascii="Arial" w:eastAsia="Arial" w:hAnsi="Arial" w:cs="Arial"/>
          <w:bCs/>
          <w:lang w:val="en-US"/>
        </w:rPr>
      </w:pPr>
    </w:p>
    <w:p w14:paraId="68CEFE77" w14:textId="77777777" w:rsidR="00CB10B5" w:rsidRPr="00CB10B5" w:rsidRDefault="00CB10B5" w:rsidP="007F56A4">
      <w:pPr>
        <w:rPr>
          <w:rFonts w:ascii="Arial" w:hAnsi="Arial" w:cs="Arial"/>
        </w:rPr>
      </w:pPr>
    </w:p>
    <w:p w14:paraId="4040BB3E" w14:textId="77777777" w:rsidR="007F56A4" w:rsidRPr="00CB10B5" w:rsidRDefault="007F56A4" w:rsidP="007F56A4">
      <w:pPr>
        <w:rPr>
          <w:rFonts w:ascii="Arial" w:hAnsi="Arial" w:cs="Arial"/>
          <w:b/>
          <w:bCs/>
        </w:rPr>
      </w:pPr>
    </w:p>
    <w:p w14:paraId="0E5BFD30" w14:textId="77777777" w:rsidR="007F56A4" w:rsidRDefault="007F56A4" w:rsidP="007F56A4">
      <w:pPr>
        <w:rPr>
          <w:rFonts w:ascii="Arial" w:hAnsi="Arial" w:cs="Arial"/>
          <w:b/>
          <w:bCs/>
          <w:sz w:val="32"/>
          <w:szCs w:val="32"/>
        </w:rPr>
      </w:pPr>
    </w:p>
    <w:p w14:paraId="7A0CCEBC" w14:textId="77777777" w:rsidR="007F56A4" w:rsidRDefault="007F56A4" w:rsidP="007F56A4">
      <w:pPr>
        <w:rPr>
          <w:rFonts w:ascii="Arial" w:hAnsi="Arial" w:cs="Arial"/>
          <w:b/>
          <w:bCs/>
          <w:sz w:val="32"/>
          <w:szCs w:val="32"/>
        </w:rPr>
      </w:pPr>
    </w:p>
    <w:p w14:paraId="5863FA42" w14:textId="77777777" w:rsidR="007F56A4" w:rsidRDefault="007F56A4" w:rsidP="007F56A4">
      <w:pPr>
        <w:rPr>
          <w:rFonts w:ascii="Arial" w:hAnsi="Arial" w:cs="Arial"/>
          <w:b/>
          <w:bCs/>
          <w:sz w:val="32"/>
          <w:szCs w:val="32"/>
        </w:rPr>
      </w:pPr>
    </w:p>
    <w:p w14:paraId="0E84887A" w14:textId="77777777" w:rsidR="007F56A4" w:rsidRDefault="007F56A4" w:rsidP="007F56A4">
      <w:pPr>
        <w:rPr>
          <w:rFonts w:ascii="Arial" w:hAnsi="Arial" w:cs="Arial"/>
          <w:b/>
          <w:bCs/>
          <w:sz w:val="32"/>
          <w:szCs w:val="32"/>
        </w:rPr>
      </w:pPr>
    </w:p>
    <w:p w14:paraId="0D746346" w14:textId="77777777" w:rsidR="007F56A4" w:rsidRDefault="007F56A4" w:rsidP="007F56A4">
      <w:pPr>
        <w:rPr>
          <w:rFonts w:ascii="Arial" w:hAnsi="Arial" w:cs="Arial"/>
          <w:b/>
          <w:bCs/>
          <w:sz w:val="32"/>
          <w:szCs w:val="32"/>
        </w:rPr>
      </w:pPr>
    </w:p>
    <w:p w14:paraId="45113BB0" w14:textId="77777777" w:rsidR="007F56A4" w:rsidRDefault="007F56A4" w:rsidP="007F56A4">
      <w:pPr>
        <w:rPr>
          <w:rFonts w:ascii="Arial" w:hAnsi="Arial" w:cs="Arial"/>
          <w:b/>
          <w:bCs/>
          <w:sz w:val="32"/>
          <w:szCs w:val="32"/>
        </w:rPr>
      </w:pPr>
    </w:p>
    <w:p w14:paraId="412B9ED0" w14:textId="77777777" w:rsidR="007F56A4" w:rsidRDefault="007F56A4" w:rsidP="007F56A4">
      <w:pPr>
        <w:rPr>
          <w:rFonts w:ascii="Arial" w:hAnsi="Arial" w:cs="Arial"/>
          <w:b/>
          <w:bCs/>
          <w:sz w:val="32"/>
          <w:szCs w:val="32"/>
        </w:rPr>
      </w:pPr>
    </w:p>
    <w:p w14:paraId="63B3CECE" w14:textId="77777777" w:rsidR="00111A3A" w:rsidRDefault="00111A3A" w:rsidP="007F56A4">
      <w:pPr>
        <w:rPr>
          <w:rFonts w:ascii="Arial" w:hAnsi="Arial" w:cs="Arial"/>
          <w:b/>
          <w:bCs/>
          <w:sz w:val="32"/>
          <w:szCs w:val="32"/>
        </w:rPr>
      </w:pPr>
    </w:p>
    <w:p w14:paraId="52E34EE2" w14:textId="77777777" w:rsidR="008702EE" w:rsidRDefault="008702EE" w:rsidP="007F56A4">
      <w:pPr>
        <w:rPr>
          <w:rFonts w:ascii="Arial" w:hAnsi="Arial" w:cs="Arial"/>
          <w:b/>
          <w:bCs/>
          <w:sz w:val="32"/>
          <w:szCs w:val="32"/>
        </w:rPr>
      </w:pPr>
    </w:p>
    <w:p w14:paraId="4E2C4B3D" w14:textId="77777777" w:rsidR="005D5FFC" w:rsidRDefault="005D5FFC" w:rsidP="000B25A0">
      <w:pPr>
        <w:spacing w:after="0" w:line="360" w:lineRule="auto"/>
        <w:rPr>
          <w:rFonts w:ascii="Arial" w:hAnsi="Arial" w:cs="Arial"/>
          <w:b/>
          <w:bCs/>
          <w:sz w:val="32"/>
          <w:szCs w:val="32"/>
        </w:rPr>
      </w:pPr>
    </w:p>
    <w:p w14:paraId="4072DC2E" w14:textId="03B191A0" w:rsidR="007F56A4" w:rsidRDefault="007F56A4" w:rsidP="000B25A0">
      <w:pPr>
        <w:spacing w:after="0" w:line="360" w:lineRule="auto"/>
        <w:rPr>
          <w:rFonts w:ascii="Arial" w:hAnsi="Arial" w:cs="Arial"/>
          <w:b/>
          <w:bCs/>
        </w:rPr>
      </w:pPr>
      <w:r w:rsidRPr="00D53763">
        <w:rPr>
          <w:rFonts w:ascii="Arial" w:hAnsi="Arial" w:cs="Arial"/>
          <w:b/>
          <w:bCs/>
        </w:rPr>
        <w:t>Introduction</w:t>
      </w:r>
    </w:p>
    <w:p w14:paraId="785703C0" w14:textId="77777777" w:rsidR="00A239F7" w:rsidRPr="00A239F7" w:rsidRDefault="00A239F7" w:rsidP="000B25A0">
      <w:pPr>
        <w:spacing w:after="0" w:line="360" w:lineRule="auto"/>
        <w:rPr>
          <w:rFonts w:ascii="Arial" w:hAnsi="Arial" w:cs="Arial"/>
          <w:b/>
          <w:bCs/>
        </w:rPr>
      </w:pPr>
    </w:p>
    <w:p w14:paraId="440A343C" w14:textId="47EE52DD" w:rsidR="00CB0F07" w:rsidRDefault="00BA1F42" w:rsidP="005A72D4">
      <w:pPr>
        <w:spacing w:after="0" w:line="360" w:lineRule="auto"/>
        <w:jc w:val="both"/>
        <w:rPr>
          <w:rFonts w:ascii="Arial" w:hAnsi="Arial" w:cs="Arial"/>
        </w:rPr>
      </w:pPr>
      <w:r w:rsidRPr="00BA1F42">
        <w:rPr>
          <w:rFonts w:ascii="Arial" w:hAnsi="Arial" w:cs="Arial"/>
        </w:rPr>
        <w:t xml:space="preserve">NDL Transport is a reliable national haulage and logistics company that provides transport and haulage services to businesses of all kinds. </w:t>
      </w:r>
      <w:r w:rsidR="00CB0F07" w:rsidRPr="00CB0F07">
        <w:rPr>
          <w:rFonts w:ascii="Arial" w:hAnsi="Arial" w:cs="Arial"/>
        </w:rPr>
        <w:t>Rapid technological advancements and changing business environments have made it more important than ever for organisations to prioritise continuous learning and development if they hope to achieve sustainable growth and adaptability.</w:t>
      </w:r>
    </w:p>
    <w:p w14:paraId="505010EE" w14:textId="487F5A4A" w:rsidR="00EB6F74" w:rsidRDefault="00EB6F74" w:rsidP="005A72D4">
      <w:pPr>
        <w:spacing w:after="0" w:line="360" w:lineRule="auto"/>
        <w:jc w:val="both"/>
        <w:rPr>
          <w:rFonts w:ascii="Arial" w:hAnsi="Arial" w:cs="Arial"/>
        </w:rPr>
      </w:pPr>
      <w:r w:rsidRPr="00EB6F74">
        <w:rPr>
          <w:rFonts w:ascii="Arial" w:hAnsi="Arial" w:cs="Arial"/>
        </w:rPr>
        <w:t xml:space="preserve">This report examines NDL Transport's training and development strategies in </w:t>
      </w:r>
      <w:r w:rsidR="00695DF4" w:rsidRPr="00EB6F74">
        <w:rPr>
          <w:rFonts w:ascii="Arial" w:hAnsi="Arial" w:cs="Arial"/>
        </w:rPr>
        <w:t>detail</w:t>
      </w:r>
      <w:r w:rsidRPr="00EB6F74">
        <w:rPr>
          <w:rFonts w:ascii="Arial" w:hAnsi="Arial" w:cs="Arial"/>
        </w:rPr>
        <w:t>, emphasising the potential benefits that e-learning approaches may have for both the company and individual employees. It seeks to assess the significant effects of these tactics while highlighting the critical role that training and development play in promoting a knowledgeable, adaptable workforce within NDL Transport. It does this by analysing relevant theoretical insights.</w:t>
      </w:r>
    </w:p>
    <w:p w14:paraId="6C9F1CEB" w14:textId="348A4236" w:rsidR="00695DF4" w:rsidRDefault="00695DF4" w:rsidP="005A72D4">
      <w:pPr>
        <w:spacing w:after="0" w:line="360" w:lineRule="auto"/>
        <w:jc w:val="both"/>
        <w:rPr>
          <w:rFonts w:ascii="Arial" w:hAnsi="Arial" w:cs="Arial"/>
        </w:rPr>
      </w:pPr>
      <w:r w:rsidRPr="00695DF4">
        <w:rPr>
          <w:rFonts w:ascii="Arial" w:hAnsi="Arial" w:cs="Arial"/>
        </w:rPr>
        <w:t>The report aims to assess the effects of e-learning on employee performance, skill development, and overall organisational efficiency in addition to highlighting the potential advantages of integrating it into the company's learning framework. It also examines the underlying theories that support the significance of training and development in NDL Transport, offering a framework for comprehending and putting into practise successful learning techniques.</w:t>
      </w:r>
      <w:r>
        <w:rPr>
          <w:rFonts w:ascii="Arial" w:hAnsi="Arial" w:cs="Arial"/>
        </w:rPr>
        <w:t xml:space="preserve"> </w:t>
      </w:r>
      <w:r w:rsidRPr="00695DF4">
        <w:rPr>
          <w:rFonts w:ascii="Arial" w:hAnsi="Arial" w:cs="Arial"/>
        </w:rPr>
        <w:t>In addition, this analysis will go into detail about the training process model, with the goal of offering an organised method that fits NDL Transport's goals and improves the efficiency of its training initiatives.</w:t>
      </w:r>
    </w:p>
    <w:p w14:paraId="399DBFE4" w14:textId="3E894FC3" w:rsidR="00B66A89" w:rsidRDefault="00B92EBF" w:rsidP="005A72D4">
      <w:pPr>
        <w:spacing w:after="0" w:line="360" w:lineRule="auto"/>
        <w:jc w:val="both"/>
        <w:rPr>
          <w:rFonts w:ascii="Arial" w:hAnsi="Arial" w:cs="Arial"/>
        </w:rPr>
      </w:pPr>
      <w:r w:rsidRPr="00B92EBF">
        <w:rPr>
          <w:rFonts w:ascii="Arial" w:hAnsi="Arial" w:cs="Arial"/>
        </w:rPr>
        <w:t>By examining these aspects, the report hopes to provide NDL Transport with useful information and suggestions that will enable it to make the most of its training programmes, effectively use e-learning, and promote ongoing development and competitiveness in the ever-changing transportation sector.</w:t>
      </w:r>
    </w:p>
    <w:p w14:paraId="3668ADFB" w14:textId="77777777" w:rsidR="00B92EBF" w:rsidRPr="00BF1B77" w:rsidRDefault="00B92EBF" w:rsidP="00B66A89">
      <w:pPr>
        <w:spacing w:after="0" w:line="360" w:lineRule="auto"/>
        <w:jc w:val="both"/>
        <w:rPr>
          <w:rFonts w:ascii="Arial" w:hAnsi="Arial" w:cs="Arial"/>
        </w:rPr>
      </w:pPr>
    </w:p>
    <w:p w14:paraId="1E255D4B" w14:textId="2F99ABF8" w:rsidR="00B66A89" w:rsidRPr="001F6F74" w:rsidRDefault="004A482D" w:rsidP="004A482D">
      <w:pPr>
        <w:spacing w:after="0" w:line="360" w:lineRule="auto"/>
        <w:jc w:val="center"/>
        <w:rPr>
          <w:rFonts w:ascii="Arial" w:hAnsi="Arial" w:cs="Arial"/>
        </w:rPr>
      </w:pPr>
      <w:r>
        <w:rPr>
          <w:noProof/>
        </w:rPr>
        <w:drawing>
          <wp:inline distT="0" distB="0" distL="0" distR="0" wp14:anchorId="35671E97" wp14:editId="500D43FF">
            <wp:extent cx="4399337" cy="1851660"/>
            <wp:effectExtent l="0" t="0" r="1270" b="0"/>
            <wp:docPr id="343821615" name="Picture 7" descr="Build Your Own LMS to Meet Specific Business Needs | Chet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uild Your Own LMS to Meet Specific Business Needs | Chet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02410" cy="1852953"/>
                    </a:xfrm>
                    <a:prstGeom prst="rect">
                      <a:avLst/>
                    </a:prstGeom>
                    <a:noFill/>
                    <a:ln>
                      <a:noFill/>
                    </a:ln>
                  </pic:spPr>
                </pic:pic>
              </a:graphicData>
            </a:graphic>
          </wp:inline>
        </w:drawing>
      </w:r>
    </w:p>
    <w:p w14:paraId="124578ED" w14:textId="391D96EE" w:rsidR="008411C5" w:rsidRDefault="008411C5" w:rsidP="004E7AC4">
      <w:pPr>
        <w:jc w:val="center"/>
        <w:rPr>
          <w:rFonts w:ascii="Arial" w:hAnsi="Arial" w:cs="Arial"/>
        </w:rPr>
      </w:pPr>
      <w:r w:rsidRPr="00B81689">
        <w:rPr>
          <w:rFonts w:ascii="Arial" w:hAnsi="Arial" w:cs="Arial"/>
        </w:rPr>
        <w:t>Fig</w:t>
      </w:r>
      <w:r w:rsidR="001001B3">
        <w:rPr>
          <w:rFonts w:ascii="Arial" w:hAnsi="Arial" w:cs="Arial"/>
        </w:rPr>
        <w:t xml:space="preserve">ure </w:t>
      </w:r>
      <w:r>
        <w:rPr>
          <w:rFonts w:ascii="Arial" w:hAnsi="Arial" w:cs="Arial"/>
        </w:rPr>
        <w:t>1</w:t>
      </w:r>
      <w:r w:rsidR="001001B3">
        <w:rPr>
          <w:rFonts w:ascii="Arial" w:hAnsi="Arial" w:cs="Arial"/>
        </w:rPr>
        <w:t>:</w:t>
      </w:r>
      <w:r w:rsidRPr="00B81689">
        <w:rPr>
          <w:rFonts w:ascii="Arial" w:hAnsi="Arial" w:cs="Arial"/>
        </w:rPr>
        <w:t xml:space="preserve"> </w:t>
      </w:r>
      <w:r>
        <w:rPr>
          <w:rFonts w:ascii="Arial" w:hAnsi="Arial" w:cs="Arial"/>
        </w:rPr>
        <w:t>E</w:t>
      </w:r>
      <w:r w:rsidRPr="00B81689">
        <w:rPr>
          <w:rFonts w:ascii="Arial" w:hAnsi="Arial" w:cs="Arial"/>
        </w:rPr>
        <w:t>-</w:t>
      </w:r>
      <w:r>
        <w:rPr>
          <w:rFonts w:ascii="Arial" w:hAnsi="Arial" w:cs="Arial"/>
        </w:rPr>
        <w:t>l</w:t>
      </w:r>
      <w:r w:rsidRPr="00B81689">
        <w:rPr>
          <w:rFonts w:ascii="Arial" w:hAnsi="Arial" w:cs="Arial"/>
        </w:rPr>
        <w:t>earning</w:t>
      </w:r>
      <w:r>
        <w:rPr>
          <w:rFonts w:ascii="Arial" w:hAnsi="Arial" w:cs="Arial"/>
        </w:rPr>
        <w:t xml:space="preserve"> </w:t>
      </w:r>
    </w:p>
    <w:p w14:paraId="54E6233E" w14:textId="2FB152FA" w:rsidR="0088276F" w:rsidRDefault="0088276F" w:rsidP="000B25A0">
      <w:pPr>
        <w:spacing w:after="0" w:line="360" w:lineRule="auto"/>
        <w:rPr>
          <w:rFonts w:ascii="Arial" w:eastAsia="Arial" w:hAnsi="Arial" w:cs="Arial"/>
          <w:b/>
          <w:lang w:val="en-US"/>
        </w:rPr>
      </w:pPr>
      <w:r>
        <w:rPr>
          <w:rFonts w:ascii="Arial" w:eastAsia="Arial" w:hAnsi="Arial" w:cs="Arial"/>
          <w:b/>
          <w:lang w:val="en-US"/>
        </w:rPr>
        <w:lastRenderedPageBreak/>
        <w:t>E-learning</w:t>
      </w:r>
    </w:p>
    <w:p w14:paraId="5C76CEBD" w14:textId="77777777" w:rsidR="0088276F" w:rsidRDefault="0088276F" w:rsidP="000B25A0">
      <w:pPr>
        <w:spacing w:after="0" w:line="360" w:lineRule="auto"/>
        <w:jc w:val="both"/>
        <w:rPr>
          <w:rFonts w:ascii="Arial" w:hAnsi="Arial" w:cs="Arial"/>
        </w:rPr>
      </w:pPr>
    </w:p>
    <w:p w14:paraId="4832F52E" w14:textId="77777777" w:rsidR="003117D9" w:rsidRPr="003117D9" w:rsidRDefault="003117D9" w:rsidP="005A72D4">
      <w:pPr>
        <w:spacing w:after="0" w:line="360" w:lineRule="auto"/>
        <w:jc w:val="both"/>
        <w:rPr>
          <w:rFonts w:ascii="Arial" w:hAnsi="Arial" w:cs="Arial"/>
        </w:rPr>
      </w:pPr>
      <w:r w:rsidRPr="003117D9">
        <w:rPr>
          <w:rFonts w:ascii="Arial" w:hAnsi="Arial" w:cs="Arial"/>
        </w:rPr>
        <w:t>Electronic learning, or e-learning as it is commonly called, is a type of training or education that makes use of electronic technologies to support learning outside of the conventional classroom. Through a variety of online platforms and tools, it makes use of the power of digital resources to facilitate interaction, deliver educational content, and enable skill development.</w:t>
      </w:r>
    </w:p>
    <w:p w14:paraId="1B95B377" w14:textId="660EA544" w:rsidR="003117D9" w:rsidRDefault="003117D9" w:rsidP="005A72D4">
      <w:pPr>
        <w:spacing w:after="0" w:line="360" w:lineRule="auto"/>
        <w:jc w:val="both"/>
        <w:rPr>
          <w:rFonts w:ascii="Arial" w:hAnsi="Arial" w:cs="Arial"/>
        </w:rPr>
      </w:pPr>
      <w:r w:rsidRPr="003117D9">
        <w:rPr>
          <w:rFonts w:ascii="Arial" w:hAnsi="Arial" w:cs="Arial"/>
        </w:rPr>
        <w:t>A variety of content delivery formats, such as text, audio, video, interactive presentations, simulations, and gamified elements, are available through e-learning. These resources are frequently available on PCs, laptops, tablets, and smartphones, giving students flexibility in how they access information</w:t>
      </w:r>
      <w:r w:rsidR="0002792D">
        <w:rPr>
          <w:rFonts w:ascii="Arial" w:hAnsi="Arial" w:cs="Arial"/>
        </w:rPr>
        <w:t xml:space="preserve"> </w:t>
      </w:r>
      <w:r w:rsidR="00256B59">
        <w:rPr>
          <w:rFonts w:ascii="Arial" w:hAnsi="Arial" w:cs="Arial"/>
        </w:rPr>
        <w:t>(</w:t>
      </w:r>
      <w:r w:rsidR="00256B59" w:rsidRPr="00D0017A">
        <w:rPr>
          <w:rFonts w:ascii="Arial" w:hAnsi="Arial" w:cs="Arial"/>
          <w:shd w:val="clear" w:color="auto" w:fill="FFFFFF"/>
        </w:rPr>
        <w:t>Campbell,</w:t>
      </w:r>
      <w:r w:rsidR="00256B59">
        <w:rPr>
          <w:rFonts w:ascii="Arial" w:hAnsi="Arial" w:cs="Arial"/>
          <w:shd w:val="clear" w:color="auto" w:fill="FFFFFF"/>
        </w:rPr>
        <w:t xml:space="preserve"> </w:t>
      </w:r>
      <w:r w:rsidR="00256B59" w:rsidRPr="00D0017A">
        <w:rPr>
          <w:rFonts w:ascii="Arial" w:hAnsi="Arial" w:cs="Arial"/>
          <w:shd w:val="clear" w:color="auto" w:fill="FFFFFF"/>
        </w:rPr>
        <w:t>2004)</w:t>
      </w:r>
      <w:r w:rsidR="00256B59">
        <w:rPr>
          <w:rFonts w:ascii="Arial" w:hAnsi="Arial" w:cs="Arial"/>
          <w:shd w:val="clear" w:color="auto" w:fill="FFFFFF"/>
        </w:rPr>
        <w:t>.</w:t>
      </w:r>
    </w:p>
    <w:p w14:paraId="5578B6C6" w14:textId="389EF32F" w:rsidR="002C2063" w:rsidRPr="002C2063" w:rsidRDefault="002C2063" w:rsidP="005A72D4">
      <w:pPr>
        <w:spacing w:after="0" w:line="360" w:lineRule="auto"/>
        <w:jc w:val="both"/>
        <w:rPr>
          <w:rFonts w:ascii="Arial" w:hAnsi="Arial" w:cs="Arial"/>
        </w:rPr>
      </w:pPr>
      <w:r w:rsidRPr="002C2063">
        <w:rPr>
          <w:rFonts w:ascii="Arial" w:hAnsi="Arial" w:cs="Arial"/>
        </w:rPr>
        <w:t>Different levels of interaction between students and teachers or between peers are made possible by it. To promote a sense of community and involvement, this interaction can take place via live online sessions, discussion forums, chat features, email, and collaborative tools.</w:t>
      </w:r>
    </w:p>
    <w:p w14:paraId="2CBA5202" w14:textId="62493A0C" w:rsidR="002C2063" w:rsidRDefault="002C2063" w:rsidP="005A72D4">
      <w:pPr>
        <w:spacing w:after="0" w:line="360" w:lineRule="auto"/>
        <w:jc w:val="both"/>
        <w:rPr>
          <w:rFonts w:ascii="Arial" w:hAnsi="Arial" w:cs="Arial"/>
        </w:rPr>
      </w:pPr>
      <w:r w:rsidRPr="002C2063">
        <w:rPr>
          <w:rFonts w:ascii="Arial" w:hAnsi="Arial" w:cs="Arial"/>
        </w:rPr>
        <w:t>The flexibility of e-learning is one of its main benefits. Because they can access the course materials whenever it's convenient for them, learners of different schedules and learning speeds can participate. Furthermore, e-learning eliminates geographic restrictions so that people in various places can access the same educational materials</w:t>
      </w:r>
      <w:r w:rsidR="0002792D">
        <w:rPr>
          <w:rFonts w:ascii="Arial" w:hAnsi="Arial" w:cs="Arial"/>
        </w:rPr>
        <w:t xml:space="preserve"> (</w:t>
      </w:r>
      <w:r w:rsidR="0002792D" w:rsidRPr="00D0017A">
        <w:rPr>
          <w:rFonts w:ascii="Arial" w:hAnsi="Arial" w:cs="Arial"/>
          <w:shd w:val="clear" w:color="auto" w:fill="FFFFFF"/>
        </w:rPr>
        <w:t>Campbell,</w:t>
      </w:r>
      <w:r w:rsidR="0002792D">
        <w:rPr>
          <w:rFonts w:ascii="Arial" w:hAnsi="Arial" w:cs="Arial"/>
          <w:shd w:val="clear" w:color="auto" w:fill="FFFFFF"/>
        </w:rPr>
        <w:t xml:space="preserve"> </w:t>
      </w:r>
      <w:r w:rsidR="0002792D" w:rsidRPr="00D0017A">
        <w:rPr>
          <w:rFonts w:ascii="Arial" w:hAnsi="Arial" w:cs="Arial"/>
          <w:shd w:val="clear" w:color="auto" w:fill="FFFFFF"/>
        </w:rPr>
        <w:t>2004)</w:t>
      </w:r>
      <w:r w:rsidR="0002792D">
        <w:rPr>
          <w:rFonts w:ascii="Arial" w:hAnsi="Arial" w:cs="Arial"/>
          <w:shd w:val="clear" w:color="auto" w:fill="FFFFFF"/>
        </w:rPr>
        <w:t>.</w:t>
      </w:r>
    </w:p>
    <w:p w14:paraId="68668AC4" w14:textId="1A16E6A7" w:rsidR="00C009EB" w:rsidRPr="00C009EB" w:rsidRDefault="00C009EB" w:rsidP="005A72D4">
      <w:pPr>
        <w:spacing w:after="0" w:line="360" w:lineRule="auto"/>
        <w:jc w:val="both"/>
        <w:rPr>
          <w:rFonts w:ascii="Arial" w:hAnsi="Arial" w:cs="Arial"/>
        </w:rPr>
      </w:pPr>
      <w:r w:rsidRPr="00C009EB">
        <w:rPr>
          <w:rFonts w:ascii="Arial" w:hAnsi="Arial" w:cs="Arial"/>
        </w:rPr>
        <w:t>Many forms of assessment, including assignments, tests, and quizzes, are frequently included in e-learning platforms. These resources offer quick feedback, letting students monitor their development and get pointers for better performance</w:t>
      </w:r>
      <w:r w:rsidR="0002792D">
        <w:rPr>
          <w:rFonts w:ascii="Arial" w:hAnsi="Arial" w:cs="Arial"/>
        </w:rPr>
        <w:t xml:space="preserve"> (</w:t>
      </w:r>
      <w:r w:rsidR="0002792D" w:rsidRPr="00D0017A">
        <w:rPr>
          <w:rFonts w:ascii="Arial" w:hAnsi="Arial" w:cs="Arial"/>
          <w:shd w:val="clear" w:color="auto" w:fill="FFFFFF"/>
        </w:rPr>
        <w:t>Rosenberg,</w:t>
      </w:r>
      <w:r w:rsidR="0002792D">
        <w:rPr>
          <w:rFonts w:ascii="Arial" w:hAnsi="Arial" w:cs="Arial"/>
          <w:shd w:val="clear" w:color="auto" w:fill="FFFFFF"/>
        </w:rPr>
        <w:t xml:space="preserve"> </w:t>
      </w:r>
      <w:r w:rsidR="0002792D" w:rsidRPr="00D0017A">
        <w:rPr>
          <w:rFonts w:ascii="Arial" w:hAnsi="Arial" w:cs="Arial"/>
          <w:shd w:val="clear" w:color="auto" w:fill="FFFFFF"/>
        </w:rPr>
        <w:t>2006)</w:t>
      </w:r>
      <w:r w:rsidR="0002792D">
        <w:rPr>
          <w:rFonts w:ascii="Arial" w:hAnsi="Arial" w:cs="Arial"/>
          <w:shd w:val="clear" w:color="auto" w:fill="FFFFFF"/>
        </w:rPr>
        <w:t>.</w:t>
      </w:r>
    </w:p>
    <w:p w14:paraId="27FBABA1" w14:textId="40E668D4" w:rsidR="00C009EB" w:rsidRPr="004D0C4A" w:rsidRDefault="00C009EB" w:rsidP="005A72D4">
      <w:pPr>
        <w:spacing w:after="0" w:line="360" w:lineRule="auto"/>
        <w:jc w:val="both"/>
        <w:rPr>
          <w:rFonts w:ascii="Arial" w:hAnsi="Arial" w:cs="Arial"/>
        </w:rPr>
      </w:pPr>
      <w:r w:rsidRPr="00C009EB">
        <w:rPr>
          <w:rFonts w:ascii="Arial" w:hAnsi="Arial" w:cs="Arial"/>
        </w:rPr>
        <w:t>With its ability to provide scalable, affordable, and easily accessible learning opportunities across a range of domains, including corporate training environments, academic institutions, and lifelong learning platforms, e-learning is continuing to revolutionise education and training methodologies.</w:t>
      </w:r>
    </w:p>
    <w:p w14:paraId="56A9A9BA" w14:textId="77777777" w:rsidR="00A239F7" w:rsidRPr="004A0BA9" w:rsidRDefault="00A239F7" w:rsidP="007F56A4">
      <w:pPr>
        <w:rPr>
          <w:rFonts w:ascii="Arial" w:hAnsi="Arial" w:cs="Arial"/>
          <w:b/>
          <w:bCs/>
          <w:sz w:val="32"/>
          <w:szCs w:val="32"/>
        </w:rPr>
      </w:pPr>
    </w:p>
    <w:p w14:paraId="117594E6" w14:textId="674DE5D2" w:rsidR="007F56A4" w:rsidRPr="00AD311D" w:rsidRDefault="00AC29B2" w:rsidP="007F56A4">
      <w:pPr>
        <w:jc w:val="center"/>
        <w:rPr>
          <w:b/>
          <w:bCs/>
          <w:sz w:val="96"/>
          <w:szCs w:val="96"/>
        </w:rPr>
      </w:pPr>
      <w:r>
        <w:rPr>
          <w:noProof/>
        </w:rPr>
        <w:drawing>
          <wp:inline distT="0" distB="0" distL="0" distR="0" wp14:anchorId="6DF403C3" wp14:editId="54948C66">
            <wp:extent cx="3582898" cy="2019300"/>
            <wp:effectExtent l="0" t="0" r="0" b="0"/>
            <wp:docPr id="1765155989" name="Picture 1" descr="E-Learning Success Strategies: Boost Your Skills Online - Omy Smoked BB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earning Success Strategies: Boost Your Skills Online - Omy Smoked BBQ"/>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0372" cy="2023513"/>
                    </a:xfrm>
                    <a:prstGeom prst="rect">
                      <a:avLst/>
                    </a:prstGeom>
                    <a:noFill/>
                    <a:ln>
                      <a:noFill/>
                    </a:ln>
                  </pic:spPr>
                </pic:pic>
              </a:graphicData>
            </a:graphic>
          </wp:inline>
        </w:drawing>
      </w:r>
    </w:p>
    <w:p w14:paraId="44BC46D7" w14:textId="40BA9E52" w:rsidR="00AC29B2" w:rsidRDefault="00AC29B2" w:rsidP="00AC29B2">
      <w:pPr>
        <w:jc w:val="center"/>
        <w:rPr>
          <w:rFonts w:ascii="Arial" w:hAnsi="Arial" w:cs="Arial"/>
        </w:rPr>
      </w:pPr>
      <w:r w:rsidRPr="00B81689">
        <w:rPr>
          <w:rFonts w:ascii="Arial" w:hAnsi="Arial" w:cs="Arial"/>
        </w:rPr>
        <w:t>Fig</w:t>
      </w:r>
      <w:r w:rsidR="002B41F3">
        <w:rPr>
          <w:rFonts w:ascii="Arial" w:hAnsi="Arial" w:cs="Arial"/>
        </w:rPr>
        <w:t xml:space="preserve">ure </w:t>
      </w:r>
      <w:r>
        <w:rPr>
          <w:rFonts w:ascii="Arial" w:hAnsi="Arial" w:cs="Arial"/>
        </w:rPr>
        <w:t>2</w:t>
      </w:r>
      <w:r w:rsidR="002B41F3">
        <w:rPr>
          <w:rFonts w:ascii="Arial" w:hAnsi="Arial" w:cs="Arial"/>
        </w:rPr>
        <w:t>:</w:t>
      </w:r>
      <w:r w:rsidRPr="00B81689">
        <w:rPr>
          <w:rFonts w:ascii="Arial" w:hAnsi="Arial" w:cs="Arial"/>
        </w:rPr>
        <w:t xml:space="preserve"> </w:t>
      </w:r>
      <w:r>
        <w:rPr>
          <w:rFonts w:ascii="Arial" w:hAnsi="Arial" w:cs="Arial"/>
        </w:rPr>
        <w:t>E</w:t>
      </w:r>
      <w:r w:rsidRPr="00B81689">
        <w:rPr>
          <w:rFonts w:ascii="Arial" w:hAnsi="Arial" w:cs="Arial"/>
        </w:rPr>
        <w:t>-</w:t>
      </w:r>
      <w:r>
        <w:rPr>
          <w:rFonts w:ascii="Arial" w:hAnsi="Arial" w:cs="Arial"/>
        </w:rPr>
        <w:t>l</w:t>
      </w:r>
      <w:r w:rsidRPr="00B81689">
        <w:rPr>
          <w:rFonts w:ascii="Arial" w:hAnsi="Arial" w:cs="Arial"/>
        </w:rPr>
        <w:t>earning</w:t>
      </w:r>
      <w:r>
        <w:rPr>
          <w:rFonts w:ascii="Arial" w:hAnsi="Arial" w:cs="Arial"/>
        </w:rPr>
        <w:t xml:space="preserve"> </w:t>
      </w:r>
    </w:p>
    <w:p w14:paraId="58F4F5DC" w14:textId="77777777" w:rsidR="00084782" w:rsidRDefault="00084782" w:rsidP="000B25A0">
      <w:pPr>
        <w:spacing w:after="0" w:line="360" w:lineRule="auto"/>
        <w:rPr>
          <w:rFonts w:ascii="Arial" w:hAnsi="Arial" w:cs="Arial"/>
        </w:rPr>
      </w:pPr>
    </w:p>
    <w:p w14:paraId="05F31AFF" w14:textId="3DE6C3DE" w:rsidR="00D30C39" w:rsidRDefault="00D30C39" w:rsidP="000B25A0">
      <w:pPr>
        <w:spacing w:after="0" w:line="360" w:lineRule="auto"/>
        <w:rPr>
          <w:rFonts w:ascii="Arial" w:hAnsi="Arial" w:cs="Arial"/>
          <w:b/>
        </w:rPr>
      </w:pPr>
      <w:r w:rsidRPr="001773F5">
        <w:rPr>
          <w:rFonts w:ascii="Arial" w:eastAsia="Arial" w:hAnsi="Arial" w:cs="Arial"/>
          <w:b/>
          <w:lang w:val="en-US"/>
        </w:rPr>
        <w:lastRenderedPageBreak/>
        <w:t>The potential benefits e-Learning to individual employee</w:t>
      </w:r>
      <w:r>
        <w:rPr>
          <w:rFonts w:ascii="Arial" w:eastAsia="Arial" w:hAnsi="Arial" w:cs="Arial"/>
          <w:b/>
          <w:lang w:val="en-US"/>
        </w:rPr>
        <w:t xml:space="preserve">s </w:t>
      </w:r>
      <w:r w:rsidRPr="00D46CA4">
        <w:rPr>
          <w:rFonts w:ascii="Arial" w:eastAsia="Arial" w:hAnsi="Arial" w:cs="Arial"/>
          <w:b/>
          <w:lang w:val="en-US"/>
        </w:rPr>
        <w:t xml:space="preserve">of </w:t>
      </w:r>
      <w:r>
        <w:rPr>
          <w:rFonts w:ascii="Arial" w:hAnsi="Arial" w:cs="Arial"/>
          <w:b/>
        </w:rPr>
        <w:t>NDL Transport</w:t>
      </w:r>
    </w:p>
    <w:p w14:paraId="4CC14C7C" w14:textId="77777777" w:rsidR="008048C5" w:rsidRDefault="008048C5" w:rsidP="000B25A0">
      <w:pPr>
        <w:spacing w:after="0" w:line="360" w:lineRule="auto"/>
        <w:rPr>
          <w:rFonts w:ascii="Arial" w:eastAsia="Arial" w:hAnsi="Arial" w:cs="Arial"/>
          <w:b/>
          <w:lang w:val="en-US"/>
        </w:rPr>
      </w:pPr>
    </w:p>
    <w:p w14:paraId="2DA3A8E6" w14:textId="77777777" w:rsidR="00084782" w:rsidRDefault="00084782" w:rsidP="000B25A0">
      <w:pPr>
        <w:spacing w:after="0" w:line="360" w:lineRule="auto"/>
        <w:jc w:val="both"/>
        <w:rPr>
          <w:rFonts w:ascii="Arial" w:hAnsi="Arial" w:cs="Arial"/>
        </w:rPr>
      </w:pPr>
      <w:r w:rsidRPr="00084782">
        <w:rPr>
          <w:rFonts w:ascii="Arial" w:hAnsi="Arial" w:cs="Arial"/>
        </w:rPr>
        <w:t>Electronic learning, or e-learning, is a method of teaching that makes use of digital technologies to provide people with online platforms via which they can access training, educational programmes, or learning materials. It includes a range of techniques like interactive modules, video lectures, online classes, tests, and quizzes that can be accessed on PCs, tablets, or smartphones. Flexibility, accessibility, and customised learning experiences catered to individual needs are all provided by e-learning.</w:t>
      </w:r>
    </w:p>
    <w:p w14:paraId="0CCE652B" w14:textId="41E94909" w:rsidR="009A3579" w:rsidRPr="004F7DED" w:rsidRDefault="009A3579" w:rsidP="000B25A0">
      <w:pPr>
        <w:spacing w:after="0" w:line="360" w:lineRule="auto"/>
        <w:jc w:val="both"/>
        <w:rPr>
          <w:rFonts w:ascii="Arial" w:hAnsi="Arial" w:cs="Arial"/>
        </w:rPr>
      </w:pPr>
      <w:r>
        <w:rPr>
          <w:rFonts w:ascii="Arial" w:hAnsi="Arial" w:cs="Arial"/>
        </w:rPr>
        <w:t>The b</w:t>
      </w:r>
      <w:r w:rsidRPr="004F7DED">
        <w:rPr>
          <w:rFonts w:ascii="Arial" w:hAnsi="Arial" w:cs="Arial"/>
        </w:rPr>
        <w:t xml:space="preserve">enefits of </w:t>
      </w:r>
      <w:r>
        <w:rPr>
          <w:rFonts w:ascii="Arial" w:hAnsi="Arial" w:cs="Arial"/>
        </w:rPr>
        <w:t>E</w:t>
      </w:r>
      <w:r w:rsidRPr="004F7DED">
        <w:rPr>
          <w:rFonts w:ascii="Arial" w:hAnsi="Arial" w:cs="Arial"/>
        </w:rPr>
        <w:t>-</w:t>
      </w:r>
      <w:r>
        <w:rPr>
          <w:rFonts w:ascii="Arial" w:hAnsi="Arial" w:cs="Arial"/>
        </w:rPr>
        <w:t>l</w:t>
      </w:r>
      <w:r w:rsidRPr="004F7DED">
        <w:rPr>
          <w:rFonts w:ascii="Arial" w:hAnsi="Arial" w:cs="Arial"/>
        </w:rPr>
        <w:t xml:space="preserve">earning to </w:t>
      </w:r>
      <w:r>
        <w:rPr>
          <w:rFonts w:ascii="Arial" w:hAnsi="Arial" w:cs="Arial"/>
        </w:rPr>
        <w:t>i</w:t>
      </w:r>
      <w:r w:rsidRPr="004F7DED">
        <w:rPr>
          <w:rFonts w:ascii="Arial" w:hAnsi="Arial" w:cs="Arial"/>
        </w:rPr>
        <w:t xml:space="preserve">ndividual </w:t>
      </w:r>
      <w:r>
        <w:rPr>
          <w:rFonts w:ascii="Arial" w:hAnsi="Arial" w:cs="Arial"/>
        </w:rPr>
        <w:t>e</w:t>
      </w:r>
      <w:r w:rsidRPr="004F7DED">
        <w:rPr>
          <w:rFonts w:ascii="Arial" w:hAnsi="Arial" w:cs="Arial"/>
        </w:rPr>
        <w:t>mployees</w:t>
      </w:r>
      <w:r>
        <w:rPr>
          <w:rFonts w:ascii="Arial" w:hAnsi="Arial" w:cs="Arial"/>
        </w:rPr>
        <w:t xml:space="preserve"> are:</w:t>
      </w:r>
    </w:p>
    <w:p w14:paraId="650BDC8A" w14:textId="1CDE5CCC" w:rsidR="009A3579" w:rsidRPr="004F7DED" w:rsidRDefault="009A3579" w:rsidP="000B25A0">
      <w:pPr>
        <w:spacing w:after="0" w:line="360" w:lineRule="auto"/>
        <w:jc w:val="both"/>
        <w:rPr>
          <w:rFonts w:ascii="Arial" w:hAnsi="Arial" w:cs="Arial"/>
        </w:rPr>
      </w:pPr>
      <w:r w:rsidRPr="008048C5">
        <w:rPr>
          <w:rFonts w:ascii="Arial" w:hAnsi="Arial" w:cs="Arial"/>
          <w:b/>
          <w:bCs/>
        </w:rPr>
        <w:t xml:space="preserve">Flexibility and accessibility: </w:t>
      </w:r>
      <w:r w:rsidR="00343489">
        <w:rPr>
          <w:rFonts w:ascii="Arial" w:hAnsi="Arial" w:cs="Arial"/>
        </w:rPr>
        <w:t>t</w:t>
      </w:r>
      <w:r w:rsidR="00343489" w:rsidRPr="00343489">
        <w:rPr>
          <w:rFonts w:ascii="Arial" w:hAnsi="Arial" w:cs="Arial"/>
        </w:rPr>
        <w:t>ruck drivers, logisticians, and other staff members at NDL Transport have convenient access to e-learning resources. This flexibility is essential for people who work irregular hours or have demanding schedules</w:t>
      </w:r>
      <w:r w:rsidR="0002792D">
        <w:rPr>
          <w:rFonts w:ascii="Arial" w:hAnsi="Arial" w:cs="Arial"/>
        </w:rPr>
        <w:t xml:space="preserve"> (</w:t>
      </w:r>
      <w:r w:rsidR="0002792D" w:rsidRPr="00D0017A">
        <w:rPr>
          <w:rFonts w:ascii="Arial" w:hAnsi="Arial" w:cs="Arial"/>
          <w:shd w:val="clear" w:color="auto" w:fill="FFFFFF"/>
        </w:rPr>
        <w:t>Campbell,</w:t>
      </w:r>
      <w:r w:rsidR="0002792D">
        <w:rPr>
          <w:rFonts w:ascii="Arial" w:hAnsi="Arial" w:cs="Arial"/>
          <w:shd w:val="clear" w:color="auto" w:fill="FFFFFF"/>
        </w:rPr>
        <w:t xml:space="preserve"> </w:t>
      </w:r>
      <w:r w:rsidR="0002792D" w:rsidRPr="00D0017A">
        <w:rPr>
          <w:rFonts w:ascii="Arial" w:hAnsi="Arial" w:cs="Arial"/>
          <w:shd w:val="clear" w:color="auto" w:fill="FFFFFF"/>
        </w:rPr>
        <w:t>2004)</w:t>
      </w:r>
      <w:r w:rsidR="0002792D">
        <w:rPr>
          <w:rFonts w:ascii="Arial" w:hAnsi="Arial" w:cs="Arial"/>
          <w:shd w:val="clear" w:color="auto" w:fill="FFFFFF"/>
        </w:rPr>
        <w:t>.</w:t>
      </w:r>
    </w:p>
    <w:p w14:paraId="56A0E3BF" w14:textId="526CD6D4" w:rsidR="008504C7" w:rsidRDefault="009A3579" w:rsidP="000B25A0">
      <w:pPr>
        <w:spacing w:after="0" w:line="360" w:lineRule="auto"/>
        <w:jc w:val="both"/>
        <w:rPr>
          <w:rFonts w:ascii="Arial" w:hAnsi="Arial" w:cs="Arial"/>
        </w:rPr>
      </w:pPr>
      <w:r w:rsidRPr="008048C5">
        <w:rPr>
          <w:rFonts w:ascii="Arial" w:hAnsi="Arial" w:cs="Arial"/>
          <w:b/>
          <w:bCs/>
        </w:rPr>
        <w:t>Customized learning paths:</w:t>
      </w:r>
      <w:r w:rsidRPr="004F7DED">
        <w:rPr>
          <w:rFonts w:ascii="Arial" w:hAnsi="Arial" w:cs="Arial"/>
        </w:rPr>
        <w:t xml:space="preserve"> </w:t>
      </w:r>
      <w:r w:rsidR="008504C7">
        <w:rPr>
          <w:rFonts w:ascii="Arial" w:hAnsi="Arial" w:cs="Arial"/>
        </w:rPr>
        <w:t>b</w:t>
      </w:r>
      <w:r w:rsidR="008504C7" w:rsidRPr="008504C7">
        <w:rPr>
          <w:rFonts w:ascii="Arial" w:hAnsi="Arial" w:cs="Arial"/>
        </w:rPr>
        <w:t>ased on their roles, skill gaps, and knowledge gaps, e-learning platforms can offer employees individualised learning paths. This personalization guarantees that people concentrate on areas that require development, thereby augmenting their professional growth</w:t>
      </w:r>
      <w:r w:rsidR="0002792D">
        <w:rPr>
          <w:rFonts w:ascii="Arial" w:hAnsi="Arial" w:cs="Arial"/>
        </w:rPr>
        <w:t xml:space="preserve"> (</w:t>
      </w:r>
      <w:r w:rsidR="0002792D" w:rsidRPr="00D0017A">
        <w:rPr>
          <w:rFonts w:ascii="Arial" w:hAnsi="Arial" w:cs="Arial"/>
          <w:shd w:val="clear" w:color="auto" w:fill="FFFFFF"/>
        </w:rPr>
        <w:t>Rosenberg,</w:t>
      </w:r>
      <w:r w:rsidR="0002792D">
        <w:rPr>
          <w:rFonts w:ascii="Arial" w:hAnsi="Arial" w:cs="Arial"/>
          <w:shd w:val="clear" w:color="auto" w:fill="FFFFFF"/>
        </w:rPr>
        <w:t xml:space="preserve"> </w:t>
      </w:r>
      <w:r w:rsidR="0002792D" w:rsidRPr="00D0017A">
        <w:rPr>
          <w:rFonts w:ascii="Arial" w:hAnsi="Arial" w:cs="Arial"/>
          <w:shd w:val="clear" w:color="auto" w:fill="FFFFFF"/>
        </w:rPr>
        <w:t>2006)</w:t>
      </w:r>
      <w:r w:rsidR="0002792D">
        <w:rPr>
          <w:rFonts w:ascii="Arial" w:hAnsi="Arial" w:cs="Arial"/>
          <w:shd w:val="clear" w:color="auto" w:fill="FFFFFF"/>
        </w:rPr>
        <w:t>.</w:t>
      </w:r>
    </w:p>
    <w:p w14:paraId="234958CA" w14:textId="39B5AF6D" w:rsidR="00897911" w:rsidRDefault="009A3579" w:rsidP="000B25A0">
      <w:pPr>
        <w:spacing w:after="0" w:line="360" w:lineRule="auto"/>
        <w:jc w:val="both"/>
        <w:rPr>
          <w:rFonts w:ascii="Arial" w:hAnsi="Arial" w:cs="Arial"/>
        </w:rPr>
      </w:pPr>
      <w:r w:rsidRPr="008048C5">
        <w:rPr>
          <w:rFonts w:ascii="Arial" w:hAnsi="Arial" w:cs="Arial"/>
          <w:b/>
          <w:bCs/>
        </w:rPr>
        <w:t>Cost and time savings:</w:t>
      </w:r>
      <w:r w:rsidRPr="004F7DED">
        <w:rPr>
          <w:rFonts w:ascii="Arial" w:hAnsi="Arial" w:cs="Arial"/>
        </w:rPr>
        <w:t xml:space="preserve"> </w:t>
      </w:r>
      <w:r w:rsidR="00897911">
        <w:rPr>
          <w:rFonts w:ascii="Arial" w:hAnsi="Arial" w:cs="Arial"/>
        </w:rPr>
        <w:t>w</w:t>
      </w:r>
      <w:r w:rsidR="00897911" w:rsidRPr="00897911">
        <w:rPr>
          <w:rFonts w:ascii="Arial" w:hAnsi="Arial" w:cs="Arial"/>
        </w:rPr>
        <w:t xml:space="preserve">ith </w:t>
      </w:r>
      <w:r w:rsidR="00771691">
        <w:rPr>
          <w:rFonts w:ascii="Arial" w:hAnsi="Arial" w:cs="Arial"/>
        </w:rPr>
        <w:t>e</w:t>
      </w:r>
      <w:r w:rsidR="00897911" w:rsidRPr="00897911">
        <w:rPr>
          <w:rFonts w:ascii="Arial" w:hAnsi="Arial" w:cs="Arial"/>
        </w:rPr>
        <w:t>-learning, there is no longer a need to travel to training sessions, which saves money and time lost from work. Employees can learn without interfering with their daily tasks thanks to this economical approach</w:t>
      </w:r>
      <w:r w:rsidR="0002792D">
        <w:rPr>
          <w:rFonts w:ascii="Arial" w:hAnsi="Arial" w:cs="Arial"/>
        </w:rPr>
        <w:t xml:space="preserve"> (</w:t>
      </w:r>
      <w:r w:rsidR="0002792D" w:rsidRPr="00D0017A">
        <w:rPr>
          <w:rFonts w:ascii="Arial" w:hAnsi="Arial" w:cs="Arial"/>
          <w:shd w:val="clear" w:color="auto" w:fill="FFFFFF"/>
        </w:rPr>
        <w:t>Derouin, 2005)</w:t>
      </w:r>
      <w:r w:rsidR="0002792D">
        <w:rPr>
          <w:rFonts w:ascii="Arial" w:hAnsi="Arial" w:cs="Arial"/>
          <w:shd w:val="clear" w:color="auto" w:fill="FFFFFF"/>
        </w:rPr>
        <w:t>.</w:t>
      </w:r>
    </w:p>
    <w:p w14:paraId="7424B3C2" w14:textId="154293CD" w:rsidR="00FE6551" w:rsidRPr="004F7DED" w:rsidRDefault="009A3579" w:rsidP="000B25A0">
      <w:pPr>
        <w:spacing w:after="0" w:line="360" w:lineRule="auto"/>
        <w:jc w:val="both"/>
        <w:rPr>
          <w:rFonts w:ascii="Arial" w:hAnsi="Arial" w:cs="Arial"/>
        </w:rPr>
      </w:pPr>
      <w:r w:rsidRPr="008048C5">
        <w:rPr>
          <w:rFonts w:ascii="Arial" w:hAnsi="Arial" w:cs="Arial"/>
          <w:b/>
          <w:bCs/>
        </w:rPr>
        <w:t>Real-time updates:</w:t>
      </w:r>
      <w:r w:rsidRPr="004F7DED">
        <w:rPr>
          <w:rFonts w:ascii="Arial" w:hAnsi="Arial" w:cs="Arial"/>
        </w:rPr>
        <w:t xml:space="preserve"> </w:t>
      </w:r>
      <w:r w:rsidR="00F22079">
        <w:rPr>
          <w:rFonts w:ascii="Arial" w:hAnsi="Arial" w:cs="Arial"/>
        </w:rPr>
        <w:t>e</w:t>
      </w:r>
      <w:r w:rsidR="00FE6551" w:rsidRPr="00FE6551">
        <w:rPr>
          <w:rFonts w:ascii="Arial" w:hAnsi="Arial" w:cs="Arial"/>
        </w:rPr>
        <w:t>-learning guarantees that workers in the ever-changing fields of haulage and logistics have instant access to the most recent data, rules, safety procedures, and industry best practises. This aids in their continued education and adherence to industry norms</w:t>
      </w:r>
      <w:r w:rsidR="0002792D">
        <w:rPr>
          <w:rFonts w:ascii="Arial" w:hAnsi="Arial" w:cs="Arial"/>
        </w:rPr>
        <w:t xml:space="preserve"> (</w:t>
      </w:r>
      <w:r w:rsidR="0002792D" w:rsidRPr="00D0017A">
        <w:rPr>
          <w:rFonts w:ascii="Arial" w:hAnsi="Arial" w:cs="Arial"/>
          <w:shd w:val="clear" w:color="auto" w:fill="FFFFFF"/>
        </w:rPr>
        <w:t>Campbell,</w:t>
      </w:r>
      <w:r w:rsidR="0002792D">
        <w:rPr>
          <w:rFonts w:ascii="Arial" w:hAnsi="Arial" w:cs="Arial"/>
          <w:shd w:val="clear" w:color="auto" w:fill="FFFFFF"/>
        </w:rPr>
        <w:t xml:space="preserve"> </w:t>
      </w:r>
      <w:r w:rsidR="0002792D" w:rsidRPr="00D0017A">
        <w:rPr>
          <w:rFonts w:ascii="Arial" w:hAnsi="Arial" w:cs="Arial"/>
          <w:shd w:val="clear" w:color="auto" w:fill="FFFFFF"/>
        </w:rPr>
        <w:t>2004)</w:t>
      </w:r>
      <w:r w:rsidR="0002792D">
        <w:rPr>
          <w:rFonts w:ascii="Arial" w:hAnsi="Arial" w:cs="Arial"/>
          <w:shd w:val="clear" w:color="auto" w:fill="FFFFFF"/>
        </w:rPr>
        <w:t>.</w:t>
      </w:r>
    </w:p>
    <w:p w14:paraId="43CA81D7" w14:textId="77777777" w:rsidR="009A3579" w:rsidRPr="004F7DED" w:rsidRDefault="009A3579" w:rsidP="009A3579">
      <w:pPr>
        <w:spacing w:after="0" w:line="360" w:lineRule="auto"/>
        <w:jc w:val="both"/>
        <w:rPr>
          <w:rFonts w:ascii="Arial" w:hAnsi="Arial" w:cs="Arial"/>
        </w:rPr>
      </w:pPr>
    </w:p>
    <w:p w14:paraId="5F756FD9" w14:textId="64746E14" w:rsidR="00AC29B2" w:rsidRDefault="00146F97" w:rsidP="00AC29B2">
      <w:pPr>
        <w:jc w:val="center"/>
        <w:rPr>
          <w:rFonts w:ascii="Arial" w:hAnsi="Arial" w:cs="Arial"/>
        </w:rPr>
      </w:pPr>
      <w:r>
        <w:rPr>
          <w:noProof/>
        </w:rPr>
        <w:drawing>
          <wp:inline distT="0" distB="0" distL="0" distR="0" wp14:anchorId="1DF649B7" wp14:editId="32356430">
            <wp:extent cx="3352800" cy="2238048"/>
            <wp:effectExtent l="0" t="0" r="0" b="0"/>
            <wp:docPr id="703610406" name="Picture 2" descr="E-learning in Businesses: What Is It? How Can Automation Help It? | Blog  SY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earning in Businesses: What Is It? How Can Automation Help It? | Blog  SYD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62398" cy="2244455"/>
                    </a:xfrm>
                    <a:prstGeom prst="rect">
                      <a:avLst/>
                    </a:prstGeom>
                    <a:noFill/>
                    <a:ln>
                      <a:noFill/>
                    </a:ln>
                  </pic:spPr>
                </pic:pic>
              </a:graphicData>
            </a:graphic>
          </wp:inline>
        </w:drawing>
      </w:r>
    </w:p>
    <w:p w14:paraId="01F2556B" w14:textId="12E75886" w:rsidR="00527B60" w:rsidRPr="00D60179" w:rsidRDefault="00527B60" w:rsidP="00527B60">
      <w:pPr>
        <w:jc w:val="center"/>
        <w:rPr>
          <w:b/>
        </w:rPr>
      </w:pPr>
      <w:r w:rsidRPr="00B81689">
        <w:rPr>
          <w:rFonts w:ascii="Arial" w:hAnsi="Arial" w:cs="Arial"/>
        </w:rPr>
        <w:t>Fig</w:t>
      </w:r>
      <w:r w:rsidR="002B41F3">
        <w:rPr>
          <w:rFonts w:ascii="Arial" w:hAnsi="Arial" w:cs="Arial"/>
        </w:rPr>
        <w:t xml:space="preserve">ure </w:t>
      </w:r>
      <w:r>
        <w:rPr>
          <w:rFonts w:ascii="Arial" w:hAnsi="Arial" w:cs="Arial"/>
        </w:rPr>
        <w:t>3</w:t>
      </w:r>
      <w:r w:rsidR="002B41F3">
        <w:rPr>
          <w:rFonts w:ascii="Arial" w:hAnsi="Arial" w:cs="Arial"/>
        </w:rPr>
        <w:t>:</w:t>
      </w:r>
      <w:r w:rsidRPr="00B81689">
        <w:rPr>
          <w:rFonts w:ascii="Arial" w:hAnsi="Arial" w:cs="Arial"/>
        </w:rPr>
        <w:t xml:space="preserve"> </w:t>
      </w:r>
      <w:r>
        <w:rPr>
          <w:rFonts w:ascii="Arial" w:hAnsi="Arial" w:cs="Arial"/>
        </w:rPr>
        <w:t>Benefits of e</w:t>
      </w:r>
      <w:r w:rsidRPr="00B81689">
        <w:rPr>
          <w:rFonts w:ascii="Arial" w:hAnsi="Arial" w:cs="Arial"/>
        </w:rPr>
        <w:t>-</w:t>
      </w:r>
      <w:r>
        <w:rPr>
          <w:rFonts w:ascii="Arial" w:hAnsi="Arial" w:cs="Arial"/>
        </w:rPr>
        <w:t>L</w:t>
      </w:r>
      <w:r w:rsidRPr="00B81689">
        <w:rPr>
          <w:rFonts w:ascii="Arial" w:hAnsi="Arial" w:cs="Arial"/>
        </w:rPr>
        <w:t>earning</w:t>
      </w:r>
      <w:r>
        <w:rPr>
          <w:rFonts w:ascii="Arial" w:hAnsi="Arial" w:cs="Arial"/>
        </w:rPr>
        <w:t xml:space="preserve"> for employees.</w:t>
      </w:r>
    </w:p>
    <w:p w14:paraId="1D27FD3E" w14:textId="77777777" w:rsidR="00F22079" w:rsidRDefault="00F22079" w:rsidP="00AB0E75">
      <w:pPr>
        <w:spacing w:after="0" w:line="360" w:lineRule="auto"/>
        <w:jc w:val="both"/>
      </w:pPr>
    </w:p>
    <w:p w14:paraId="4A00CA13" w14:textId="77777777" w:rsidR="00422809" w:rsidRDefault="00422809" w:rsidP="00AB0E75">
      <w:pPr>
        <w:spacing w:after="0" w:line="360" w:lineRule="auto"/>
        <w:jc w:val="both"/>
      </w:pPr>
    </w:p>
    <w:p w14:paraId="04B17E0E" w14:textId="5353000A" w:rsidR="00AB0E75" w:rsidRDefault="00AB0E75" w:rsidP="00AB0E75">
      <w:pPr>
        <w:spacing w:after="0" w:line="360" w:lineRule="auto"/>
        <w:jc w:val="both"/>
        <w:rPr>
          <w:rFonts w:ascii="Arial" w:hAnsi="Arial" w:cs="Arial"/>
          <w:b/>
          <w:bCs/>
          <w:lang w:eastAsia="en-GB"/>
        </w:rPr>
      </w:pPr>
      <w:r w:rsidRPr="005829DF">
        <w:rPr>
          <w:rFonts w:ascii="Arial" w:eastAsia="Arial" w:hAnsi="Arial" w:cs="Arial"/>
          <w:b/>
          <w:lang w:val="en-US"/>
        </w:rPr>
        <w:lastRenderedPageBreak/>
        <w:t>The potential benefits e-learning to the organization</w:t>
      </w:r>
      <w:r>
        <w:rPr>
          <w:rFonts w:ascii="Arial" w:eastAsia="Arial" w:hAnsi="Arial" w:cs="Arial"/>
          <w:b/>
          <w:lang w:val="en-US"/>
        </w:rPr>
        <w:t xml:space="preserve"> </w:t>
      </w:r>
      <w:r>
        <w:rPr>
          <w:rFonts w:ascii="Arial" w:hAnsi="Arial" w:cs="Arial"/>
          <w:b/>
          <w:bCs/>
        </w:rPr>
        <w:t>NDL Transport</w:t>
      </w:r>
      <w:r w:rsidR="001378CD">
        <w:rPr>
          <w:rFonts w:ascii="Arial" w:hAnsi="Arial" w:cs="Arial"/>
          <w:b/>
          <w:bCs/>
        </w:rPr>
        <w:t xml:space="preserve"> </w:t>
      </w:r>
    </w:p>
    <w:p w14:paraId="283D9AE1" w14:textId="77777777" w:rsidR="00AB0E75" w:rsidRDefault="00AB0E75" w:rsidP="00AB0E75">
      <w:pPr>
        <w:spacing w:after="0" w:line="360" w:lineRule="auto"/>
        <w:jc w:val="both"/>
        <w:rPr>
          <w:rFonts w:ascii="Arial" w:hAnsi="Arial" w:cs="Arial"/>
        </w:rPr>
      </w:pPr>
    </w:p>
    <w:p w14:paraId="5E6B81A1" w14:textId="33A2DE5F" w:rsidR="00AB0E75" w:rsidRDefault="00AB0E75" w:rsidP="00AB0E75">
      <w:pPr>
        <w:spacing w:after="0" w:line="360" w:lineRule="auto"/>
        <w:jc w:val="both"/>
        <w:rPr>
          <w:rFonts w:ascii="Arial" w:hAnsi="Arial" w:cs="Arial"/>
        </w:rPr>
      </w:pPr>
      <w:r w:rsidRPr="00FA4BB1">
        <w:rPr>
          <w:rFonts w:ascii="Arial" w:hAnsi="Arial" w:cs="Arial"/>
        </w:rPr>
        <w:t xml:space="preserve">E-learning can offer numerous benefits to </w:t>
      </w:r>
      <w:r>
        <w:rPr>
          <w:rFonts w:ascii="Arial" w:hAnsi="Arial" w:cs="Arial"/>
        </w:rPr>
        <w:t>the</w:t>
      </w:r>
      <w:r w:rsidRPr="00FA4BB1">
        <w:rPr>
          <w:rFonts w:ascii="Arial" w:hAnsi="Arial" w:cs="Arial"/>
        </w:rPr>
        <w:t xml:space="preserve"> </w:t>
      </w:r>
      <w:r>
        <w:rPr>
          <w:rFonts w:ascii="Arial" w:hAnsi="Arial" w:cs="Arial"/>
        </w:rPr>
        <w:t xml:space="preserve">company NDL Transport. </w:t>
      </w:r>
      <w:r w:rsidRPr="00FA4BB1">
        <w:rPr>
          <w:rFonts w:ascii="Arial" w:hAnsi="Arial" w:cs="Arial"/>
        </w:rPr>
        <w:t>Here are some potential advantages:</w:t>
      </w:r>
    </w:p>
    <w:p w14:paraId="25868B92" w14:textId="4BC6A940" w:rsidR="00040E0C" w:rsidRDefault="00505212" w:rsidP="00505212">
      <w:pPr>
        <w:spacing w:after="0" w:line="360" w:lineRule="auto"/>
        <w:jc w:val="both"/>
        <w:rPr>
          <w:rFonts w:ascii="Arial" w:hAnsi="Arial" w:cs="Arial"/>
        </w:rPr>
      </w:pPr>
      <w:r w:rsidRPr="00676146">
        <w:rPr>
          <w:rFonts w:ascii="Arial" w:hAnsi="Arial" w:cs="Arial"/>
          <w:b/>
          <w:bCs/>
        </w:rPr>
        <w:t>Scalability and consistency:</w:t>
      </w:r>
      <w:r w:rsidRPr="006F2B18">
        <w:rPr>
          <w:rFonts w:ascii="Arial" w:hAnsi="Arial" w:cs="Arial"/>
        </w:rPr>
        <w:t xml:space="preserve"> </w:t>
      </w:r>
      <w:r w:rsidR="00040E0C" w:rsidRPr="00040E0C">
        <w:rPr>
          <w:rFonts w:ascii="Arial" w:hAnsi="Arial" w:cs="Arial"/>
        </w:rPr>
        <w:t>NDL Transport can provide standardised training programmes that scale across its entire workforce thanks to e-learning. Regardless of location or position, all employees will receive the same level of training thanks to this consistency</w:t>
      </w:r>
      <w:r w:rsidR="0002792D">
        <w:rPr>
          <w:rFonts w:ascii="Arial" w:hAnsi="Arial" w:cs="Arial"/>
        </w:rPr>
        <w:t xml:space="preserve"> (</w:t>
      </w:r>
      <w:r w:rsidR="0002792D" w:rsidRPr="00D0017A">
        <w:rPr>
          <w:rFonts w:ascii="Arial" w:hAnsi="Arial" w:cs="Arial"/>
          <w:shd w:val="clear" w:color="auto" w:fill="FFFFFF"/>
        </w:rPr>
        <w:t>Derouin, 2005)</w:t>
      </w:r>
      <w:r w:rsidR="0002792D">
        <w:rPr>
          <w:rFonts w:ascii="Arial" w:hAnsi="Arial" w:cs="Arial"/>
          <w:shd w:val="clear" w:color="auto" w:fill="FFFFFF"/>
        </w:rPr>
        <w:t>.</w:t>
      </w:r>
    </w:p>
    <w:p w14:paraId="55C38879" w14:textId="383A5B99" w:rsidR="00070497" w:rsidRDefault="00505212" w:rsidP="00505212">
      <w:pPr>
        <w:spacing w:after="0" w:line="360" w:lineRule="auto"/>
        <w:jc w:val="both"/>
        <w:rPr>
          <w:rFonts w:ascii="Arial" w:hAnsi="Arial" w:cs="Arial"/>
        </w:rPr>
      </w:pPr>
      <w:r w:rsidRPr="00676146">
        <w:rPr>
          <w:rFonts w:ascii="Arial" w:hAnsi="Arial" w:cs="Arial"/>
          <w:b/>
          <w:bCs/>
        </w:rPr>
        <w:t xml:space="preserve">Cost efficiency: </w:t>
      </w:r>
      <w:r w:rsidR="00070497">
        <w:rPr>
          <w:rFonts w:ascii="Arial" w:hAnsi="Arial" w:cs="Arial"/>
        </w:rPr>
        <w:t>t</w:t>
      </w:r>
      <w:r w:rsidR="00070497" w:rsidRPr="00070497">
        <w:rPr>
          <w:rFonts w:ascii="Arial" w:hAnsi="Arial" w:cs="Arial"/>
        </w:rPr>
        <w:t>he cost of training associated with traditional classroom-based methods is decreased by implementing e-learning. Cost efficiency is enhanced by savings on travel expenses, printed materials, venue rentals, and instructor fees</w:t>
      </w:r>
      <w:r w:rsidR="0002792D">
        <w:rPr>
          <w:rFonts w:ascii="Arial" w:hAnsi="Arial" w:cs="Arial"/>
        </w:rPr>
        <w:t xml:space="preserve"> (</w:t>
      </w:r>
      <w:r w:rsidR="0002792D" w:rsidRPr="00D0017A">
        <w:rPr>
          <w:rFonts w:ascii="Arial" w:hAnsi="Arial" w:cs="Arial"/>
          <w:shd w:val="clear" w:color="auto" w:fill="FFFFFF"/>
        </w:rPr>
        <w:t>Campbell,</w:t>
      </w:r>
      <w:r w:rsidR="0002792D">
        <w:rPr>
          <w:rFonts w:ascii="Arial" w:hAnsi="Arial" w:cs="Arial"/>
          <w:shd w:val="clear" w:color="auto" w:fill="FFFFFF"/>
        </w:rPr>
        <w:t xml:space="preserve"> </w:t>
      </w:r>
      <w:r w:rsidR="0002792D" w:rsidRPr="00D0017A">
        <w:rPr>
          <w:rFonts w:ascii="Arial" w:hAnsi="Arial" w:cs="Arial"/>
          <w:shd w:val="clear" w:color="auto" w:fill="FFFFFF"/>
        </w:rPr>
        <w:t>2004)</w:t>
      </w:r>
      <w:r w:rsidR="0002792D">
        <w:rPr>
          <w:rFonts w:ascii="Arial" w:hAnsi="Arial" w:cs="Arial"/>
          <w:shd w:val="clear" w:color="auto" w:fill="FFFFFF"/>
        </w:rPr>
        <w:t>.</w:t>
      </w:r>
    </w:p>
    <w:p w14:paraId="60F07097" w14:textId="7694D12F" w:rsidR="0021207F" w:rsidRDefault="00505212" w:rsidP="00505212">
      <w:pPr>
        <w:spacing w:after="0" w:line="360" w:lineRule="auto"/>
        <w:jc w:val="both"/>
        <w:rPr>
          <w:rFonts w:ascii="Arial" w:hAnsi="Arial" w:cs="Arial"/>
        </w:rPr>
      </w:pPr>
      <w:r w:rsidRPr="00676146">
        <w:rPr>
          <w:rFonts w:ascii="Arial" w:hAnsi="Arial" w:cs="Arial"/>
          <w:b/>
          <w:bCs/>
        </w:rPr>
        <w:t>Improved operational efficiency:</w:t>
      </w:r>
      <w:r w:rsidRPr="006F2B18">
        <w:rPr>
          <w:rFonts w:ascii="Arial" w:hAnsi="Arial" w:cs="Arial"/>
        </w:rPr>
        <w:t xml:space="preserve"> </w:t>
      </w:r>
      <w:r w:rsidR="0021207F">
        <w:rPr>
          <w:rFonts w:ascii="Arial" w:hAnsi="Arial" w:cs="Arial"/>
        </w:rPr>
        <w:t>e</w:t>
      </w:r>
      <w:r w:rsidR="0021207F" w:rsidRPr="0021207F">
        <w:rPr>
          <w:rFonts w:ascii="Arial" w:hAnsi="Arial" w:cs="Arial"/>
        </w:rPr>
        <w:t>mployees with e-learning training are probably going to be more productive in their positions. This benefits the bottom line of the business in the long run by increasing safety compliance, decreasing errors, improving operational performance, and providing better customer service</w:t>
      </w:r>
      <w:r w:rsidR="0002792D">
        <w:rPr>
          <w:rFonts w:ascii="Arial" w:hAnsi="Arial" w:cs="Arial"/>
        </w:rPr>
        <w:t xml:space="preserve"> (</w:t>
      </w:r>
      <w:r w:rsidR="0002792D" w:rsidRPr="00D0017A">
        <w:rPr>
          <w:rFonts w:ascii="Arial" w:hAnsi="Arial" w:cs="Arial"/>
          <w:shd w:val="clear" w:color="auto" w:fill="FFFFFF"/>
        </w:rPr>
        <w:t>Rosenberg,</w:t>
      </w:r>
      <w:r w:rsidR="0002792D">
        <w:rPr>
          <w:rFonts w:ascii="Arial" w:hAnsi="Arial" w:cs="Arial"/>
          <w:shd w:val="clear" w:color="auto" w:fill="FFFFFF"/>
        </w:rPr>
        <w:t xml:space="preserve"> </w:t>
      </w:r>
      <w:r w:rsidR="0002792D" w:rsidRPr="00D0017A">
        <w:rPr>
          <w:rFonts w:ascii="Arial" w:hAnsi="Arial" w:cs="Arial"/>
          <w:shd w:val="clear" w:color="auto" w:fill="FFFFFF"/>
        </w:rPr>
        <w:t>2006)</w:t>
      </w:r>
      <w:r w:rsidR="0002792D">
        <w:rPr>
          <w:rFonts w:ascii="Arial" w:hAnsi="Arial" w:cs="Arial"/>
          <w:shd w:val="clear" w:color="auto" w:fill="FFFFFF"/>
        </w:rPr>
        <w:t>.</w:t>
      </w:r>
    </w:p>
    <w:p w14:paraId="3F7F332F" w14:textId="1B58CD9F" w:rsidR="00422809" w:rsidRDefault="00505212" w:rsidP="00505212">
      <w:pPr>
        <w:spacing w:after="0" w:line="360" w:lineRule="auto"/>
        <w:jc w:val="both"/>
        <w:rPr>
          <w:rFonts w:ascii="Arial" w:hAnsi="Arial" w:cs="Arial"/>
        </w:rPr>
      </w:pPr>
      <w:r w:rsidRPr="00676146">
        <w:rPr>
          <w:rFonts w:ascii="Arial" w:hAnsi="Arial" w:cs="Arial"/>
          <w:b/>
          <w:bCs/>
        </w:rPr>
        <w:t>Data-driven insights:</w:t>
      </w:r>
      <w:r w:rsidRPr="006F2B18">
        <w:rPr>
          <w:rFonts w:ascii="Arial" w:hAnsi="Arial" w:cs="Arial"/>
        </w:rPr>
        <w:t xml:space="preserve"> </w:t>
      </w:r>
      <w:r w:rsidR="00422809" w:rsidRPr="00422809">
        <w:rPr>
          <w:rFonts w:ascii="Arial" w:hAnsi="Arial" w:cs="Arial"/>
        </w:rPr>
        <w:t>E-learning systems frequently offer analytics and reporting tools that let managers monitor the development, output, and engagement of their workforce. These revelations allow for well-informed choices about enhancing training curricula or pinpointing areas in need of development</w:t>
      </w:r>
      <w:r w:rsidR="0002792D">
        <w:rPr>
          <w:rFonts w:ascii="Arial" w:hAnsi="Arial" w:cs="Arial"/>
        </w:rPr>
        <w:t xml:space="preserve"> </w:t>
      </w:r>
      <w:r w:rsidR="00277220">
        <w:rPr>
          <w:rFonts w:ascii="Arial" w:hAnsi="Arial" w:cs="Arial"/>
        </w:rPr>
        <w:t>(</w:t>
      </w:r>
      <w:r w:rsidR="00277220" w:rsidRPr="00D0017A">
        <w:rPr>
          <w:rFonts w:ascii="Arial" w:hAnsi="Arial" w:cs="Arial"/>
          <w:shd w:val="clear" w:color="auto" w:fill="FFFFFF"/>
        </w:rPr>
        <w:t>Ellinger,</w:t>
      </w:r>
      <w:r w:rsidR="00277220">
        <w:rPr>
          <w:rFonts w:ascii="Arial" w:hAnsi="Arial" w:cs="Arial"/>
          <w:shd w:val="clear" w:color="auto" w:fill="FFFFFF"/>
        </w:rPr>
        <w:t xml:space="preserve"> </w:t>
      </w:r>
      <w:r w:rsidR="00277220" w:rsidRPr="00D0017A">
        <w:rPr>
          <w:rFonts w:ascii="Arial" w:hAnsi="Arial" w:cs="Arial"/>
          <w:shd w:val="clear" w:color="auto" w:fill="FFFFFF"/>
        </w:rPr>
        <w:t>2021)</w:t>
      </w:r>
      <w:r w:rsidR="00277220">
        <w:rPr>
          <w:rFonts w:ascii="Arial" w:hAnsi="Arial" w:cs="Arial"/>
          <w:shd w:val="clear" w:color="auto" w:fill="FFFFFF"/>
        </w:rPr>
        <w:t>.</w:t>
      </w:r>
    </w:p>
    <w:p w14:paraId="4174A11D" w14:textId="39FE5772" w:rsidR="00505212" w:rsidRDefault="00422809" w:rsidP="00AB0E75">
      <w:pPr>
        <w:spacing w:after="0" w:line="360" w:lineRule="auto"/>
        <w:jc w:val="both"/>
        <w:rPr>
          <w:rFonts w:ascii="Arial" w:hAnsi="Arial" w:cs="Arial"/>
        </w:rPr>
      </w:pPr>
      <w:r w:rsidRPr="00422809">
        <w:rPr>
          <w:rFonts w:ascii="Arial" w:hAnsi="Arial" w:cs="Arial"/>
        </w:rPr>
        <w:t>Even though e-learning has many benefits, NDL Transport would need to invest in appropriate e-learning platforms, provide thorough training support, encourage a culture of lifelong learning, and handle any issues relating to employee engagement and technological adaptation.</w:t>
      </w:r>
    </w:p>
    <w:p w14:paraId="0D8C3531" w14:textId="77777777" w:rsidR="00422809" w:rsidRDefault="00422809" w:rsidP="00AB0E75">
      <w:pPr>
        <w:spacing w:after="0" w:line="360" w:lineRule="auto"/>
        <w:jc w:val="both"/>
        <w:rPr>
          <w:rFonts w:ascii="Arial" w:hAnsi="Arial" w:cs="Arial"/>
        </w:rPr>
      </w:pPr>
    </w:p>
    <w:p w14:paraId="0FCCF5B5" w14:textId="6A7CF50F" w:rsidR="00E223BE" w:rsidRPr="008B6CF0" w:rsidRDefault="00E223BE" w:rsidP="00E223BE">
      <w:pPr>
        <w:spacing w:after="0" w:line="360" w:lineRule="auto"/>
        <w:jc w:val="center"/>
        <w:rPr>
          <w:rFonts w:ascii="Arial" w:hAnsi="Arial" w:cs="Arial"/>
        </w:rPr>
      </w:pPr>
      <w:r>
        <w:rPr>
          <w:noProof/>
        </w:rPr>
        <w:drawing>
          <wp:inline distT="0" distB="0" distL="0" distR="0" wp14:anchorId="0F83C175" wp14:editId="6EC6355D">
            <wp:extent cx="3649980" cy="2057107"/>
            <wp:effectExtent l="0" t="0" r="7620" b="635"/>
            <wp:docPr id="2072357370" name="Picture 3" descr="Unlock the Power of eLearning in Your Organiz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lock the Power of eLearning in Your Organiz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65004" cy="2065574"/>
                    </a:xfrm>
                    <a:prstGeom prst="rect">
                      <a:avLst/>
                    </a:prstGeom>
                    <a:noFill/>
                    <a:ln>
                      <a:noFill/>
                    </a:ln>
                  </pic:spPr>
                </pic:pic>
              </a:graphicData>
            </a:graphic>
          </wp:inline>
        </w:drawing>
      </w:r>
    </w:p>
    <w:p w14:paraId="6249540F" w14:textId="49CF7B00" w:rsidR="00E223BE" w:rsidRPr="00D60179" w:rsidRDefault="00E223BE" w:rsidP="00E223BE">
      <w:pPr>
        <w:jc w:val="center"/>
        <w:rPr>
          <w:b/>
        </w:rPr>
      </w:pPr>
      <w:r w:rsidRPr="00B81689">
        <w:rPr>
          <w:rFonts w:ascii="Arial" w:hAnsi="Arial" w:cs="Arial"/>
        </w:rPr>
        <w:t>Fig</w:t>
      </w:r>
      <w:r w:rsidR="002B41F3">
        <w:rPr>
          <w:rFonts w:ascii="Arial" w:hAnsi="Arial" w:cs="Arial"/>
        </w:rPr>
        <w:t xml:space="preserve">ure </w:t>
      </w:r>
      <w:r>
        <w:rPr>
          <w:rFonts w:ascii="Arial" w:hAnsi="Arial" w:cs="Arial"/>
        </w:rPr>
        <w:t>4</w:t>
      </w:r>
      <w:r w:rsidR="002B41F3">
        <w:rPr>
          <w:rFonts w:ascii="Arial" w:hAnsi="Arial" w:cs="Arial"/>
        </w:rPr>
        <w:t>:</w:t>
      </w:r>
      <w:r w:rsidRPr="00B81689">
        <w:rPr>
          <w:rFonts w:ascii="Arial" w:hAnsi="Arial" w:cs="Arial"/>
        </w:rPr>
        <w:t xml:space="preserve"> </w:t>
      </w:r>
      <w:r>
        <w:rPr>
          <w:rFonts w:ascii="Arial" w:hAnsi="Arial" w:cs="Arial"/>
        </w:rPr>
        <w:t>Benefits of e</w:t>
      </w:r>
      <w:r w:rsidRPr="00B81689">
        <w:rPr>
          <w:rFonts w:ascii="Arial" w:hAnsi="Arial" w:cs="Arial"/>
        </w:rPr>
        <w:t>-</w:t>
      </w:r>
      <w:r>
        <w:rPr>
          <w:rFonts w:ascii="Arial" w:hAnsi="Arial" w:cs="Arial"/>
        </w:rPr>
        <w:t>L</w:t>
      </w:r>
      <w:r w:rsidRPr="00B81689">
        <w:rPr>
          <w:rFonts w:ascii="Arial" w:hAnsi="Arial" w:cs="Arial"/>
        </w:rPr>
        <w:t>earning</w:t>
      </w:r>
      <w:r>
        <w:rPr>
          <w:rFonts w:ascii="Arial" w:hAnsi="Arial" w:cs="Arial"/>
        </w:rPr>
        <w:t xml:space="preserve"> </w:t>
      </w:r>
    </w:p>
    <w:p w14:paraId="68767795" w14:textId="77777777" w:rsidR="00527B60" w:rsidRDefault="00527B60"/>
    <w:p w14:paraId="60E57C5B" w14:textId="77777777" w:rsidR="005056B2" w:rsidRDefault="005056B2"/>
    <w:p w14:paraId="6F162CF7" w14:textId="77777777" w:rsidR="008702EE" w:rsidRDefault="008702EE"/>
    <w:p w14:paraId="0417D67E" w14:textId="4EFD80FD" w:rsidR="001A76F5" w:rsidRDefault="001A76F5" w:rsidP="006E6D59">
      <w:pPr>
        <w:spacing w:after="0" w:line="360" w:lineRule="auto"/>
        <w:jc w:val="both"/>
        <w:rPr>
          <w:rFonts w:ascii="Arial" w:hAnsi="Arial" w:cs="Arial"/>
          <w:b/>
          <w:bCs/>
          <w:lang w:eastAsia="en-GB"/>
        </w:rPr>
      </w:pPr>
      <w:r w:rsidRPr="00C52D5A">
        <w:rPr>
          <w:rFonts w:ascii="Arial" w:hAnsi="Arial" w:cs="Arial"/>
          <w:b/>
          <w:bCs/>
          <w:lang w:eastAsia="en-GB"/>
        </w:rPr>
        <w:lastRenderedPageBreak/>
        <w:t xml:space="preserve">Disadvantages of e-learning for </w:t>
      </w:r>
      <w:r w:rsidR="00F026CB">
        <w:rPr>
          <w:rFonts w:ascii="Arial" w:hAnsi="Arial" w:cs="Arial"/>
          <w:b/>
          <w:bCs/>
          <w:lang w:eastAsia="en-GB"/>
        </w:rPr>
        <w:t>NDL Transport</w:t>
      </w:r>
    </w:p>
    <w:p w14:paraId="493FF110" w14:textId="77777777" w:rsidR="00F026CB" w:rsidRDefault="00F026CB" w:rsidP="006E6D59">
      <w:pPr>
        <w:spacing w:after="0" w:line="360" w:lineRule="auto"/>
        <w:jc w:val="both"/>
        <w:rPr>
          <w:rFonts w:ascii="Arial" w:hAnsi="Arial" w:cs="Arial"/>
          <w:b/>
          <w:bCs/>
          <w:lang w:eastAsia="en-GB"/>
        </w:rPr>
      </w:pPr>
    </w:p>
    <w:p w14:paraId="2B9A359A" w14:textId="77777777" w:rsidR="009C4BB7" w:rsidRDefault="00F026CB" w:rsidP="006E6D59">
      <w:pPr>
        <w:spacing w:after="0" w:line="360" w:lineRule="auto"/>
        <w:jc w:val="both"/>
        <w:rPr>
          <w:rFonts w:ascii="Arial" w:hAnsi="Arial" w:cs="Arial"/>
        </w:rPr>
      </w:pPr>
      <w:r>
        <w:rPr>
          <w:rFonts w:ascii="Arial" w:hAnsi="Arial" w:cs="Arial"/>
        </w:rPr>
        <w:t>S</w:t>
      </w:r>
      <w:r w:rsidRPr="009A5A59">
        <w:rPr>
          <w:rFonts w:ascii="Arial" w:hAnsi="Arial" w:cs="Arial"/>
        </w:rPr>
        <w:t xml:space="preserve">ome disadvantages of </w:t>
      </w:r>
      <w:r>
        <w:rPr>
          <w:rFonts w:ascii="Arial" w:hAnsi="Arial" w:cs="Arial"/>
        </w:rPr>
        <w:t xml:space="preserve">using </w:t>
      </w:r>
      <w:r w:rsidRPr="009A5A59">
        <w:rPr>
          <w:rFonts w:ascii="Arial" w:hAnsi="Arial" w:cs="Arial"/>
        </w:rPr>
        <w:t>e-learning for both employees and the organization within NDL Transport</w:t>
      </w:r>
      <w:r>
        <w:rPr>
          <w:rFonts w:ascii="Arial" w:hAnsi="Arial" w:cs="Arial"/>
        </w:rPr>
        <w:t xml:space="preserve"> are</w:t>
      </w:r>
      <w:r w:rsidR="009C4BB7">
        <w:rPr>
          <w:rFonts w:ascii="Arial" w:hAnsi="Arial" w:cs="Arial"/>
        </w:rPr>
        <w:t>:</w:t>
      </w:r>
    </w:p>
    <w:p w14:paraId="68D4D225" w14:textId="77777777" w:rsidR="009C4BB7" w:rsidRDefault="009C4BB7" w:rsidP="006E6D59">
      <w:pPr>
        <w:spacing w:after="0" w:line="360" w:lineRule="auto"/>
        <w:jc w:val="both"/>
        <w:rPr>
          <w:rFonts w:ascii="Arial" w:hAnsi="Arial" w:cs="Arial"/>
        </w:rPr>
      </w:pPr>
    </w:p>
    <w:p w14:paraId="1F628FED" w14:textId="5607159B" w:rsidR="001A76F5" w:rsidRPr="009C4BB7" w:rsidRDefault="001A76F5" w:rsidP="006E6D59">
      <w:pPr>
        <w:spacing w:after="0" w:line="360" w:lineRule="auto"/>
        <w:jc w:val="both"/>
        <w:rPr>
          <w:rFonts w:ascii="Arial" w:hAnsi="Arial" w:cs="Arial"/>
        </w:rPr>
      </w:pPr>
      <w:r w:rsidRPr="00C52D5A">
        <w:rPr>
          <w:rFonts w:ascii="Arial" w:hAnsi="Arial" w:cs="Arial"/>
          <w:b/>
          <w:bCs/>
          <w:lang w:eastAsia="en-GB"/>
        </w:rPr>
        <w:t>Disadvantages for employees</w:t>
      </w:r>
    </w:p>
    <w:p w14:paraId="1C492034" w14:textId="77777777" w:rsidR="009D5A0C" w:rsidRDefault="009D5A0C" w:rsidP="006E6D59">
      <w:pPr>
        <w:spacing w:after="0" w:line="360" w:lineRule="auto"/>
        <w:jc w:val="both"/>
        <w:rPr>
          <w:rFonts w:ascii="Arial" w:hAnsi="Arial" w:cs="Arial"/>
          <w:b/>
          <w:bCs/>
          <w:lang w:eastAsia="en-GB"/>
        </w:rPr>
      </w:pPr>
    </w:p>
    <w:p w14:paraId="10B6C3FD" w14:textId="7CAD37F8" w:rsidR="007A0D59" w:rsidRPr="007A0D59" w:rsidRDefault="007A0D59" w:rsidP="006E6D59">
      <w:pPr>
        <w:spacing w:after="0" w:line="360" w:lineRule="auto"/>
        <w:jc w:val="both"/>
        <w:rPr>
          <w:rFonts w:ascii="Arial" w:hAnsi="Arial" w:cs="Arial"/>
        </w:rPr>
      </w:pPr>
      <w:r w:rsidRPr="007A0D59">
        <w:rPr>
          <w:rFonts w:ascii="Arial" w:hAnsi="Arial" w:cs="Arial"/>
          <w:b/>
          <w:bCs/>
        </w:rPr>
        <w:t xml:space="preserve">Limited hands-on training: </w:t>
      </w:r>
      <w:r>
        <w:rPr>
          <w:rFonts w:ascii="Arial" w:hAnsi="Arial" w:cs="Arial"/>
        </w:rPr>
        <w:t>a</w:t>
      </w:r>
      <w:r w:rsidRPr="007A0D59">
        <w:rPr>
          <w:rFonts w:ascii="Arial" w:hAnsi="Arial" w:cs="Arial"/>
        </w:rPr>
        <w:t>t a transportation company like NDL Transport, e-learning may not be sufficient to teach certain skills, like vehicle maintenance or driving techniques, which may require hands-on training.</w:t>
      </w:r>
    </w:p>
    <w:p w14:paraId="38FC2CC4" w14:textId="6C8B867F" w:rsidR="009C4BB7" w:rsidRDefault="007A0D59" w:rsidP="006E6D59">
      <w:pPr>
        <w:spacing w:after="0" w:line="360" w:lineRule="auto"/>
        <w:jc w:val="both"/>
        <w:rPr>
          <w:rFonts w:ascii="Arial" w:hAnsi="Arial" w:cs="Arial"/>
        </w:rPr>
      </w:pPr>
      <w:r w:rsidRPr="007A0D59">
        <w:rPr>
          <w:rFonts w:ascii="Arial" w:hAnsi="Arial" w:cs="Arial"/>
          <w:b/>
          <w:bCs/>
        </w:rPr>
        <w:t>Technological barriers:</w:t>
      </w:r>
      <w:r w:rsidRPr="007A0D59">
        <w:rPr>
          <w:rFonts w:ascii="Arial" w:hAnsi="Arial" w:cs="Arial"/>
        </w:rPr>
        <w:t xml:space="preserve"> </w:t>
      </w:r>
      <w:r>
        <w:rPr>
          <w:rFonts w:ascii="Arial" w:hAnsi="Arial" w:cs="Arial"/>
        </w:rPr>
        <w:t>s</w:t>
      </w:r>
      <w:r w:rsidRPr="007A0D59">
        <w:rPr>
          <w:rFonts w:ascii="Arial" w:hAnsi="Arial" w:cs="Arial"/>
        </w:rPr>
        <w:t>ome workers may not have the required technology at their disposal or may not be very proficient with digital literacy, which may make it difficult for them to interact with e-learning platforms.</w:t>
      </w:r>
    </w:p>
    <w:p w14:paraId="08ADB65D" w14:textId="77777777" w:rsidR="007A0D59" w:rsidRPr="009C4BB7" w:rsidRDefault="007A0D59" w:rsidP="006E6D59">
      <w:pPr>
        <w:spacing w:after="0" w:line="360" w:lineRule="auto"/>
        <w:jc w:val="both"/>
        <w:rPr>
          <w:rFonts w:ascii="Arial" w:hAnsi="Arial" w:cs="Arial"/>
        </w:rPr>
      </w:pPr>
    </w:p>
    <w:p w14:paraId="6BCFE327" w14:textId="77777777" w:rsidR="004267A5" w:rsidRDefault="004267A5" w:rsidP="006E6D59">
      <w:pPr>
        <w:spacing w:after="0" w:line="360" w:lineRule="auto"/>
        <w:jc w:val="both"/>
        <w:rPr>
          <w:rFonts w:ascii="Arial" w:hAnsi="Arial" w:cs="Arial"/>
          <w:b/>
          <w:bCs/>
          <w:lang w:eastAsia="en-GB"/>
        </w:rPr>
      </w:pPr>
      <w:r w:rsidRPr="00793111">
        <w:rPr>
          <w:rFonts w:ascii="Arial" w:hAnsi="Arial" w:cs="Arial"/>
          <w:b/>
          <w:bCs/>
          <w:lang w:eastAsia="en-GB"/>
        </w:rPr>
        <w:t>Disadvantages for the organization</w:t>
      </w:r>
    </w:p>
    <w:p w14:paraId="79F17436" w14:textId="77777777" w:rsidR="009C4BB7" w:rsidRDefault="009C4BB7" w:rsidP="006E6D59">
      <w:pPr>
        <w:spacing w:after="0" w:line="360" w:lineRule="auto"/>
        <w:jc w:val="both"/>
        <w:rPr>
          <w:rFonts w:ascii="Arial" w:hAnsi="Arial" w:cs="Arial"/>
          <w:b/>
          <w:bCs/>
          <w:lang w:eastAsia="en-GB"/>
        </w:rPr>
      </w:pPr>
    </w:p>
    <w:p w14:paraId="2C0AC574" w14:textId="77777777" w:rsidR="00EF257D" w:rsidRPr="00EF257D" w:rsidRDefault="00EF257D" w:rsidP="006E6D59">
      <w:pPr>
        <w:spacing w:after="0" w:line="360" w:lineRule="auto"/>
        <w:jc w:val="both"/>
        <w:rPr>
          <w:rFonts w:ascii="Arial" w:hAnsi="Arial" w:cs="Arial"/>
        </w:rPr>
      </w:pPr>
      <w:r w:rsidRPr="00EF257D">
        <w:rPr>
          <w:rFonts w:ascii="Arial" w:hAnsi="Arial" w:cs="Arial"/>
          <w:b/>
          <w:bCs/>
        </w:rPr>
        <w:t>Challenges with safety and compliance training:</w:t>
      </w:r>
      <w:r w:rsidRPr="00EF257D">
        <w:rPr>
          <w:rFonts w:ascii="Arial" w:hAnsi="Arial" w:cs="Arial"/>
        </w:rPr>
        <w:t xml:space="preserve"> instead of relying solely on e-learning modules, some aspects of transportation, like safety procedures or compliance laws, may be better communicated through in-person or hands-on instruction.</w:t>
      </w:r>
    </w:p>
    <w:p w14:paraId="5C60AE9E" w14:textId="3445B0A9" w:rsidR="001A76F5" w:rsidRDefault="00EF257D" w:rsidP="006E6D59">
      <w:pPr>
        <w:spacing w:after="0" w:line="360" w:lineRule="auto"/>
        <w:jc w:val="both"/>
        <w:rPr>
          <w:rFonts w:ascii="Arial" w:hAnsi="Arial" w:cs="Arial"/>
        </w:rPr>
      </w:pPr>
      <w:r w:rsidRPr="00EF257D">
        <w:rPr>
          <w:rFonts w:ascii="Arial" w:hAnsi="Arial" w:cs="Arial"/>
          <w:b/>
          <w:bCs/>
        </w:rPr>
        <w:t>High initial investment:</w:t>
      </w:r>
      <w:r w:rsidRPr="00EF257D">
        <w:rPr>
          <w:rFonts w:ascii="Arial" w:hAnsi="Arial" w:cs="Arial"/>
        </w:rPr>
        <w:t xml:space="preserve"> building a solid e-learning infrastructure can cost a lot of money up front in terms of software, hardware, content creation, and staff and instructor training.</w:t>
      </w:r>
    </w:p>
    <w:p w14:paraId="376AAA03" w14:textId="77777777" w:rsidR="00EF257D" w:rsidRDefault="00EF257D" w:rsidP="00EF257D">
      <w:pPr>
        <w:spacing w:after="0" w:line="360" w:lineRule="auto"/>
        <w:jc w:val="both"/>
        <w:rPr>
          <w:rFonts w:ascii="Arial" w:eastAsia="Arial" w:hAnsi="Arial" w:cs="Arial"/>
          <w:b/>
          <w:lang w:val="en-US"/>
        </w:rPr>
      </w:pPr>
    </w:p>
    <w:p w14:paraId="23DEBD7A" w14:textId="77777777" w:rsidR="00234947" w:rsidRDefault="00234947" w:rsidP="00234947">
      <w:pPr>
        <w:jc w:val="both"/>
        <w:rPr>
          <w:rFonts w:ascii="Arial" w:hAnsi="Arial" w:cs="Arial"/>
          <w:b/>
          <w:bCs/>
          <w:lang w:eastAsia="en-GB"/>
        </w:rPr>
      </w:pPr>
      <w:r>
        <w:rPr>
          <w:rFonts w:ascii="Arial" w:hAnsi="Arial" w:cs="Arial"/>
          <w:b/>
          <w:bCs/>
          <w:lang w:eastAsia="en-GB"/>
        </w:rPr>
        <w:t>Critical evaluation with relevant theories of training and development</w:t>
      </w:r>
    </w:p>
    <w:p w14:paraId="50C076FD" w14:textId="77777777" w:rsidR="004E5D22" w:rsidRDefault="004E5D22" w:rsidP="000B25A0">
      <w:pPr>
        <w:spacing w:after="0" w:line="360" w:lineRule="auto"/>
        <w:jc w:val="both"/>
        <w:rPr>
          <w:rFonts w:ascii="Arial" w:hAnsi="Arial" w:cs="Arial"/>
          <w:b/>
          <w:bCs/>
        </w:rPr>
      </w:pPr>
    </w:p>
    <w:p w14:paraId="56CC2C78" w14:textId="3FFE5DE5" w:rsidR="003E499E" w:rsidRDefault="003E499E" w:rsidP="006E6D59">
      <w:pPr>
        <w:spacing w:after="0" w:line="360" w:lineRule="auto"/>
        <w:jc w:val="both"/>
        <w:rPr>
          <w:rFonts w:ascii="Arial" w:hAnsi="Arial" w:cs="Arial"/>
          <w:lang w:eastAsia="en-GB"/>
        </w:rPr>
      </w:pPr>
      <w:r w:rsidRPr="003E499E">
        <w:rPr>
          <w:rFonts w:ascii="Arial" w:hAnsi="Arial" w:cs="Arial"/>
          <w:lang w:eastAsia="en-GB"/>
        </w:rPr>
        <w:t>Processes intended to augment and improve an individual's skills, knowledge, abilities, and general performance within an organisation are referred to as training and development. Even though they are frequently used synonymously, they have different qualities.</w:t>
      </w:r>
    </w:p>
    <w:p w14:paraId="75459B02" w14:textId="3CD32E28" w:rsidR="00FC799C" w:rsidRPr="00FC799C" w:rsidRDefault="00FC799C" w:rsidP="006E6D59">
      <w:pPr>
        <w:spacing w:after="0" w:line="360" w:lineRule="auto"/>
        <w:jc w:val="both"/>
        <w:rPr>
          <w:rFonts w:ascii="Arial" w:hAnsi="Arial" w:cs="Arial"/>
          <w:lang w:eastAsia="en-GB"/>
        </w:rPr>
      </w:pPr>
      <w:r w:rsidRPr="004B21BD">
        <w:rPr>
          <w:rFonts w:ascii="Arial" w:hAnsi="Arial" w:cs="Arial"/>
          <w:lang w:eastAsia="en-GB"/>
        </w:rPr>
        <w:t>Training</w:t>
      </w:r>
      <w:r w:rsidRPr="00FC799C">
        <w:rPr>
          <w:rFonts w:ascii="Arial" w:hAnsi="Arial" w:cs="Arial"/>
          <w:b/>
          <w:bCs/>
          <w:lang w:eastAsia="en-GB"/>
        </w:rPr>
        <w:t xml:space="preserve"> </w:t>
      </w:r>
      <w:r w:rsidRPr="00FC799C">
        <w:rPr>
          <w:rFonts w:ascii="Arial" w:hAnsi="Arial" w:cs="Arial"/>
          <w:lang w:eastAsia="en-GB"/>
        </w:rPr>
        <w:t>is an organised procedure with the goal of imparting knowledge or specialised skills to enhance job performance. It usually entails educational pursuits that are directly pertinent to the person's present position or duties</w:t>
      </w:r>
      <w:r w:rsidR="00DC73B7">
        <w:rPr>
          <w:rFonts w:ascii="Arial" w:hAnsi="Arial" w:cs="Arial"/>
          <w:lang w:eastAsia="en-GB"/>
        </w:rPr>
        <w:t xml:space="preserve"> (</w:t>
      </w:r>
      <w:proofErr w:type="spellStart"/>
      <w:r w:rsidR="00DC73B7" w:rsidRPr="00D0017A">
        <w:rPr>
          <w:rFonts w:ascii="Arial" w:hAnsi="Arial" w:cs="Arial"/>
          <w:shd w:val="clear" w:color="auto" w:fill="FFFFFF"/>
        </w:rPr>
        <w:t>Biech</w:t>
      </w:r>
      <w:proofErr w:type="spellEnd"/>
      <w:r w:rsidR="00DC73B7" w:rsidRPr="00D0017A">
        <w:rPr>
          <w:rFonts w:ascii="Arial" w:hAnsi="Arial" w:cs="Arial"/>
          <w:shd w:val="clear" w:color="auto" w:fill="FFFFFF"/>
        </w:rPr>
        <w:t>,</w:t>
      </w:r>
      <w:r w:rsidR="00DC73B7">
        <w:rPr>
          <w:rFonts w:ascii="Arial" w:hAnsi="Arial" w:cs="Arial"/>
          <w:shd w:val="clear" w:color="auto" w:fill="FFFFFF"/>
        </w:rPr>
        <w:t xml:space="preserve"> </w:t>
      </w:r>
      <w:r w:rsidR="00DC73B7" w:rsidRPr="00D0017A">
        <w:rPr>
          <w:rFonts w:ascii="Arial" w:hAnsi="Arial" w:cs="Arial"/>
          <w:shd w:val="clear" w:color="auto" w:fill="FFFFFF"/>
        </w:rPr>
        <w:t>2009)</w:t>
      </w:r>
      <w:r w:rsidR="00DC73B7">
        <w:rPr>
          <w:rFonts w:ascii="Arial" w:hAnsi="Arial" w:cs="Arial"/>
          <w:shd w:val="clear" w:color="auto" w:fill="FFFFFF"/>
        </w:rPr>
        <w:t>.</w:t>
      </w:r>
    </w:p>
    <w:p w14:paraId="3C7589C0" w14:textId="77777777" w:rsidR="00FC799C" w:rsidRPr="00FC799C" w:rsidRDefault="00FC799C" w:rsidP="006E6D59">
      <w:pPr>
        <w:spacing w:after="0" w:line="360" w:lineRule="auto"/>
        <w:jc w:val="both"/>
        <w:rPr>
          <w:rFonts w:ascii="Arial" w:hAnsi="Arial" w:cs="Arial"/>
          <w:lang w:eastAsia="en-GB"/>
        </w:rPr>
      </w:pPr>
      <w:r w:rsidRPr="00FC799C">
        <w:rPr>
          <w:rFonts w:ascii="Arial" w:hAnsi="Arial" w:cs="Arial"/>
          <w:lang w:eastAsia="en-GB"/>
        </w:rPr>
        <w:t>to impart the specialised knowledge, abilities, procedures, and technical skills needed for an individual to carry out their current job in an efficient manner. A variety of delivery methods, including workshops, seminars, e-learning modules, mentorship, on-the-job training, simulations, and classroom instruction, can be used to deliver the training.</w:t>
      </w:r>
    </w:p>
    <w:p w14:paraId="15CD08B9" w14:textId="2706942F" w:rsidR="004B21BD" w:rsidRPr="004B21BD" w:rsidRDefault="004B21BD" w:rsidP="006E6D59">
      <w:pPr>
        <w:spacing w:after="0" w:line="360" w:lineRule="auto"/>
        <w:jc w:val="both"/>
        <w:rPr>
          <w:rFonts w:ascii="Arial" w:hAnsi="Arial" w:cs="Arial"/>
          <w:lang w:eastAsia="en-GB"/>
        </w:rPr>
      </w:pPr>
      <w:r w:rsidRPr="004B21BD">
        <w:rPr>
          <w:rFonts w:ascii="Arial" w:hAnsi="Arial" w:cs="Arial"/>
          <w:lang w:eastAsia="en-GB"/>
        </w:rPr>
        <w:t xml:space="preserve">Enhancing a person's general skills, behaviours, and capacity for future roles and responsibilities within an organisation are the goals of development, which is a longer-term, </w:t>
      </w:r>
      <w:r w:rsidRPr="004B21BD">
        <w:rPr>
          <w:rFonts w:ascii="Arial" w:hAnsi="Arial" w:cs="Arial"/>
          <w:lang w:eastAsia="en-GB"/>
        </w:rPr>
        <w:lastRenderedPageBreak/>
        <w:t>more comprehensive process</w:t>
      </w:r>
      <w:r w:rsidR="00DC73B7">
        <w:rPr>
          <w:rFonts w:ascii="Arial" w:hAnsi="Arial" w:cs="Arial"/>
          <w:lang w:eastAsia="en-GB"/>
        </w:rPr>
        <w:t xml:space="preserve"> </w:t>
      </w:r>
      <w:r w:rsidR="00B4691F">
        <w:rPr>
          <w:rFonts w:ascii="Arial" w:hAnsi="Arial" w:cs="Arial"/>
          <w:lang w:eastAsia="en-GB"/>
        </w:rPr>
        <w:t>t</w:t>
      </w:r>
      <w:r w:rsidRPr="004B21BD">
        <w:rPr>
          <w:rFonts w:ascii="Arial" w:hAnsi="Arial" w:cs="Arial"/>
          <w:lang w:eastAsia="en-GB"/>
        </w:rPr>
        <w:t>o develop a person's leadership abilities, capacities, and personal development beyond the demands of their current position. Its main goal is to get people ready for opportunities and challenges in the future</w:t>
      </w:r>
      <w:r w:rsidR="00B4691F">
        <w:rPr>
          <w:rFonts w:ascii="Arial" w:hAnsi="Arial" w:cs="Arial"/>
          <w:lang w:eastAsia="en-GB"/>
        </w:rPr>
        <w:t xml:space="preserve"> (</w:t>
      </w:r>
      <w:r w:rsidR="00B4691F" w:rsidRPr="00D0017A">
        <w:rPr>
          <w:rFonts w:ascii="Arial" w:hAnsi="Arial" w:cs="Arial"/>
          <w:shd w:val="clear" w:color="auto" w:fill="FFFFFF"/>
        </w:rPr>
        <w:t>Harrison, 2002)</w:t>
      </w:r>
      <w:r w:rsidR="00B4691F">
        <w:rPr>
          <w:rFonts w:ascii="Arial" w:hAnsi="Arial" w:cs="Arial"/>
          <w:shd w:val="clear" w:color="auto" w:fill="FFFFFF"/>
        </w:rPr>
        <w:t>.</w:t>
      </w:r>
    </w:p>
    <w:p w14:paraId="7C4DCF44" w14:textId="76EC85CC" w:rsidR="004E5D22" w:rsidRPr="004B21BD" w:rsidRDefault="004B21BD" w:rsidP="004B21BD">
      <w:pPr>
        <w:spacing w:after="0" w:line="360" w:lineRule="auto"/>
        <w:jc w:val="both"/>
        <w:rPr>
          <w:rFonts w:ascii="Arial" w:hAnsi="Arial" w:cs="Arial"/>
        </w:rPr>
      </w:pPr>
      <w:r w:rsidRPr="004B21BD">
        <w:rPr>
          <w:rFonts w:ascii="Arial" w:hAnsi="Arial" w:cs="Arial"/>
          <w:lang w:eastAsia="en-GB"/>
        </w:rPr>
        <w:t>Numerous tactics, such as career planning, job rotations, stretch assignments, leadership programmes, coaching, mentoring, and educational courses that support the development of critical skills like communication, leadership, decision-making, and strategic thinking, can be used in development</w:t>
      </w:r>
      <w:r w:rsidR="00277220">
        <w:rPr>
          <w:rFonts w:ascii="Arial" w:hAnsi="Arial" w:cs="Arial"/>
          <w:lang w:eastAsia="en-GB"/>
        </w:rPr>
        <w:t xml:space="preserve"> </w:t>
      </w:r>
      <w:r w:rsidR="005A6062">
        <w:rPr>
          <w:rFonts w:ascii="Arial" w:hAnsi="Arial" w:cs="Arial"/>
          <w:lang w:eastAsia="en-GB"/>
        </w:rPr>
        <w:t>(</w:t>
      </w:r>
      <w:r w:rsidR="00277220" w:rsidRPr="00D0017A">
        <w:rPr>
          <w:rFonts w:ascii="Arial" w:hAnsi="Arial" w:cs="Arial"/>
          <w:shd w:val="clear" w:color="auto" w:fill="FFFFFF"/>
        </w:rPr>
        <w:t>Ellinger,</w:t>
      </w:r>
      <w:r w:rsidR="005A6062">
        <w:rPr>
          <w:rFonts w:ascii="Arial" w:hAnsi="Arial" w:cs="Arial"/>
          <w:shd w:val="clear" w:color="auto" w:fill="FFFFFF"/>
        </w:rPr>
        <w:t xml:space="preserve"> </w:t>
      </w:r>
      <w:r w:rsidR="00277220" w:rsidRPr="00D0017A">
        <w:rPr>
          <w:rFonts w:ascii="Arial" w:hAnsi="Arial" w:cs="Arial"/>
          <w:shd w:val="clear" w:color="auto" w:fill="FFFFFF"/>
        </w:rPr>
        <w:t>2021)</w:t>
      </w:r>
      <w:r w:rsidR="005A6062">
        <w:rPr>
          <w:rFonts w:ascii="Arial" w:hAnsi="Arial" w:cs="Arial"/>
          <w:shd w:val="clear" w:color="auto" w:fill="FFFFFF"/>
        </w:rPr>
        <w:t>.</w:t>
      </w:r>
    </w:p>
    <w:p w14:paraId="61EF82FF" w14:textId="77777777" w:rsidR="00436D49" w:rsidRDefault="00436D49" w:rsidP="004B21BD">
      <w:pPr>
        <w:spacing w:after="0" w:line="360" w:lineRule="auto"/>
        <w:jc w:val="both"/>
        <w:rPr>
          <w:rFonts w:ascii="Arial" w:hAnsi="Arial" w:cs="Arial"/>
          <w:b/>
          <w:bCs/>
        </w:rPr>
      </w:pPr>
    </w:p>
    <w:p w14:paraId="44897443" w14:textId="77777777" w:rsidR="004267A5" w:rsidRPr="00D10618" w:rsidRDefault="004267A5" w:rsidP="004267A5">
      <w:pPr>
        <w:spacing w:after="0" w:line="360" w:lineRule="auto"/>
        <w:jc w:val="both"/>
        <w:rPr>
          <w:rFonts w:ascii="Arial" w:hAnsi="Arial" w:cs="Arial"/>
          <w:lang w:eastAsia="en-GB"/>
        </w:rPr>
      </w:pPr>
      <w:r w:rsidRPr="0099516E">
        <w:rPr>
          <w:rFonts w:ascii="Arial" w:hAnsi="Arial" w:cs="Arial"/>
          <w:b/>
          <w:bCs/>
          <w:lang w:eastAsia="en-GB"/>
        </w:rPr>
        <w:t>Evaluating the importance of training and development in NDL Transport</w:t>
      </w:r>
      <w:r w:rsidRPr="00D10618">
        <w:rPr>
          <w:rFonts w:ascii="Arial" w:hAnsi="Arial" w:cs="Arial"/>
          <w:lang w:eastAsia="en-GB"/>
        </w:rPr>
        <w:t xml:space="preserve">, through the lenses of Herzberg's </w:t>
      </w:r>
      <w:r>
        <w:rPr>
          <w:rFonts w:ascii="Arial" w:hAnsi="Arial" w:cs="Arial"/>
          <w:lang w:eastAsia="en-GB"/>
        </w:rPr>
        <w:t>t</w:t>
      </w:r>
      <w:r w:rsidRPr="00D10618">
        <w:rPr>
          <w:rFonts w:ascii="Arial" w:hAnsi="Arial" w:cs="Arial"/>
          <w:lang w:eastAsia="en-GB"/>
        </w:rPr>
        <w:t>wo-</w:t>
      </w:r>
      <w:r>
        <w:rPr>
          <w:rFonts w:ascii="Arial" w:hAnsi="Arial" w:cs="Arial"/>
          <w:lang w:eastAsia="en-GB"/>
        </w:rPr>
        <w:t>f</w:t>
      </w:r>
      <w:r w:rsidRPr="00D10618">
        <w:rPr>
          <w:rFonts w:ascii="Arial" w:hAnsi="Arial" w:cs="Arial"/>
          <w:lang w:eastAsia="en-GB"/>
        </w:rPr>
        <w:t xml:space="preserve">actor </w:t>
      </w:r>
      <w:r>
        <w:rPr>
          <w:rFonts w:ascii="Arial" w:hAnsi="Arial" w:cs="Arial"/>
          <w:lang w:eastAsia="en-GB"/>
        </w:rPr>
        <w:t>t</w:t>
      </w:r>
      <w:r w:rsidRPr="00D10618">
        <w:rPr>
          <w:rFonts w:ascii="Arial" w:hAnsi="Arial" w:cs="Arial"/>
          <w:lang w:eastAsia="en-GB"/>
        </w:rPr>
        <w:t xml:space="preserve">heory and Maslow's </w:t>
      </w:r>
      <w:r>
        <w:rPr>
          <w:rFonts w:ascii="Arial" w:hAnsi="Arial" w:cs="Arial"/>
          <w:lang w:eastAsia="en-GB"/>
        </w:rPr>
        <w:t>h</w:t>
      </w:r>
      <w:r w:rsidRPr="00D10618">
        <w:rPr>
          <w:rFonts w:ascii="Arial" w:hAnsi="Arial" w:cs="Arial"/>
          <w:lang w:eastAsia="en-GB"/>
        </w:rPr>
        <w:t xml:space="preserve">ierarchy of </w:t>
      </w:r>
      <w:r>
        <w:rPr>
          <w:rFonts w:ascii="Arial" w:hAnsi="Arial" w:cs="Arial"/>
          <w:lang w:eastAsia="en-GB"/>
        </w:rPr>
        <w:t>n</w:t>
      </w:r>
      <w:r w:rsidRPr="00D10618">
        <w:rPr>
          <w:rFonts w:ascii="Arial" w:hAnsi="Arial" w:cs="Arial"/>
          <w:lang w:eastAsia="en-GB"/>
        </w:rPr>
        <w:t>eeds provides insight into motivating factors and the significance of training and development</w:t>
      </w:r>
      <w:r>
        <w:rPr>
          <w:rFonts w:ascii="Arial" w:hAnsi="Arial" w:cs="Arial"/>
          <w:lang w:eastAsia="en-GB"/>
        </w:rPr>
        <w:t>.</w:t>
      </w:r>
    </w:p>
    <w:p w14:paraId="683DFAD7" w14:textId="77777777" w:rsidR="004267A5" w:rsidRDefault="004267A5" w:rsidP="004267A5">
      <w:pPr>
        <w:spacing w:after="0" w:line="360" w:lineRule="auto"/>
        <w:jc w:val="both"/>
        <w:rPr>
          <w:rFonts w:ascii="Arial" w:hAnsi="Arial" w:cs="Arial"/>
          <w:b/>
          <w:bCs/>
          <w:lang w:eastAsia="en-GB"/>
        </w:rPr>
      </w:pPr>
    </w:p>
    <w:p w14:paraId="2CCCF567" w14:textId="77777777" w:rsidR="004267A5" w:rsidRPr="00D10618" w:rsidRDefault="004267A5" w:rsidP="004267A5">
      <w:pPr>
        <w:spacing w:after="0" w:line="360" w:lineRule="auto"/>
        <w:jc w:val="both"/>
        <w:rPr>
          <w:rFonts w:ascii="Arial" w:hAnsi="Arial" w:cs="Arial"/>
          <w:b/>
          <w:bCs/>
          <w:lang w:eastAsia="en-GB"/>
        </w:rPr>
      </w:pPr>
      <w:r w:rsidRPr="00D10618">
        <w:rPr>
          <w:rFonts w:ascii="Arial" w:hAnsi="Arial" w:cs="Arial"/>
          <w:b/>
          <w:bCs/>
          <w:lang w:eastAsia="en-GB"/>
        </w:rPr>
        <w:t>Herzberg's two-factor theory</w:t>
      </w:r>
    </w:p>
    <w:p w14:paraId="4DEF4E74" w14:textId="77777777" w:rsidR="004267A5" w:rsidRPr="00D10618" w:rsidRDefault="004267A5" w:rsidP="004267A5">
      <w:pPr>
        <w:spacing w:after="0" w:line="360" w:lineRule="auto"/>
        <w:jc w:val="both"/>
        <w:rPr>
          <w:rFonts w:ascii="Arial" w:hAnsi="Arial" w:cs="Arial"/>
          <w:lang w:eastAsia="en-GB"/>
        </w:rPr>
      </w:pPr>
    </w:p>
    <w:p w14:paraId="70A19067" w14:textId="77777777" w:rsidR="004267A5" w:rsidRPr="007A10E9" w:rsidRDefault="004267A5" w:rsidP="004267A5">
      <w:pPr>
        <w:spacing w:after="0" w:line="360" w:lineRule="auto"/>
        <w:jc w:val="both"/>
        <w:rPr>
          <w:rFonts w:ascii="Arial" w:hAnsi="Arial" w:cs="Arial"/>
          <w:lang w:eastAsia="en-GB"/>
        </w:rPr>
      </w:pPr>
      <w:r w:rsidRPr="007A10E9">
        <w:rPr>
          <w:rFonts w:ascii="Arial" w:hAnsi="Arial" w:cs="Arial"/>
          <w:lang w:eastAsia="en-GB"/>
        </w:rPr>
        <w:t>According to Herzberg's theory, some workplace elements (motivators) contribute to job satisfaction, while other elements (hygiene factors) do the opposite.</w:t>
      </w:r>
    </w:p>
    <w:p w14:paraId="012DBE93" w14:textId="77777777" w:rsidR="004267A5" w:rsidRPr="007A10E9" w:rsidRDefault="004267A5" w:rsidP="004267A5">
      <w:pPr>
        <w:spacing w:after="0" w:line="360" w:lineRule="auto"/>
        <w:jc w:val="both"/>
        <w:rPr>
          <w:rFonts w:ascii="Arial" w:hAnsi="Arial" w:cs="Arial"/>
          <w:lang w:eastAsia="en-GB"/>
        </w:rPr>
      </w:pPr>
      <w:r w:rsidRPr="007A10E9">
        <w:rPr>
          <w:rFonts w:ascii="Arial" w:hAnsi="Arial" w:cs="Arial"/>
          <w:lang w:eastAsia="en-GB"/>
        </w:rPr>
        <w:t>Opportunities for training and development serve as incentives for NDL Transport staff members. Training in leadership, skill building, and career development can all help employees feel more satisfied at work by meeting their higher-level needs for advancement, success, and recognition.</w:t>
      </w:r>
    </w:p>
    <w:p w14:paraId="52F4CA51" w14:textId="77777777" w:rsidR="004267A5" w:rsidRDefault="004267A5" w:rsidP="004267A5">
      <w:pPr>
        <w:spacing w:after="0" w:line="360" w:lineRule="auto"/>
        <w:jc w:val="both"/>
        <w:rPr>
          <w:rFonts w:ascii="Arial" w:hAnsi="Arial" w:cs="Arial"/>
          <w:lang w:eastAsia="en-GB"/>
        </w:rPr>
      </w:pPr>
      <w:r w:rsidRPr="007A10E9">
        <w:rPr>
          <w:rFonts w:ascii="Arial" w:hAnsi="Arial" w:cs="Arial"/>
          <w:lang w:eastAsia="en-GB"/>
        </w:rPr>
        <w:t>While employees may not always be unhappy with their lack of training or opportunities for development, their absence can cause discontent. Employees who receive insufficient training may feel incompetent or stagnant, which could lower their morale and possibly cause dissatisfaction</w:t>
      </w:r>
      <w:r>
        <w:rPr>
          <w:rFonts w:ascii="Arial" w:hAnsi="Arial" w:cs="Arial"/>
          <w:lang w:eastAsia="en-GB"/>
        </w:rPr>
        <w:t xml:space="preserve"> (</w:t>
      </w:r>
      <w:r w:rsidRPr="00D0017A">
        <w:rPr>
          <w:rFonts w:ascii="Arial" w:hAnsi="Arial" w:cs="Arial"/>
          <w:shd w:val="clear" w:color="auto" w:fill="FFFFFF"/>
        </w:rPr>
        <w:t>Zaid</w:t>
      </w:r>
      <w:r>
        <w:rPr>
          <w:rFonts w:ascii="Arial" w:hAnsi="Arial" w:cs="Arial"/>
          <w:shd w:val="clear" w:color="auto" w:fill="FFFFFF"/>
        </w:rPr>
        <w:t xml:space="preserve">, </w:t>
      </w:r>
      <w:r w:rsidRPr="00D0017A">
        <w:rPr>
          <w:rFonts w:ascii="Arial" w:hAnsi="Arial" w:cs="Arial"/>
          <w:shd w:val="clear" w:color="auto" w:fill="FFFFFF"/>
        </w:rPr>
        <w:t>2017)</w:t>
      </w:r>
      <w:r>
        <w:rPr>
          <w:rFonts w:ascii="Arial" w:hAnsi="Arial" w:cs="Arial"/>
          <w:shd w:val="clear" w:color="auto" w:fill="FFFFFF"/>
        </w:rPr>
        <w:t>.</w:t>
      </w:r>
    </w:p>
    <w:p w14:paraId="1402791F" w14:textId="77777777" w:rsidR="004267A5" w:rsidRPr="00D10618" w:rsidRDefault="004267A5" w:rsidP="004267A5">
      <w:pPr>
        <w:spacing w:after="0" w:line="360" w:lineRule="auto"/>
        <w:jc w:val="both"/>
        <w:rPr>
          <w:rFonts w:ascii="Arial" w:hAnsi="Arial" w:cs="Arial"/>
          <w:lang w:eastAsia="en-GB"/>
        </w:rPr>
      </w:pPr>
    </w:p>
    <w:p w14:paraId="3DED4439" w14:textId="77777777" w:rsidR="004267A5" w:rsidRPr="00D10618" w:rsidRDefault="004267A5" w:rsidP="004267A5">
      <w:pPr>
        <w:spacing w:after="0" w:line="360" w:lineRule="auto"/>
        <w:jc w:val="both"/>
        <w:rPr>
          <w:rFonts w:ascii="Arial" w:hAnsi="Arial" w:cs="Arial"/>
          <w:b/>
          <w:bCs/>
          <w:lang w:eastAsia="en-GB"/>
        </w:rPr>
      </w:pPr>
      <w:r w:rsidRPr="00D10618">
        <w:rPr>
          <w:rFonts w:ascii="Arial" w:hAnsi="Arial" w:cs="Arial"/>
          <w:b/>
          <w:bCs/>
          <w:lang w:eastAsia="en-GB"/>
        </w:rPr>
        <w:t>Maslow's hierarchy of needs</w:t>
      </w:r>
    </w:p>
    <w:p w14:paraId="525F0DC1" w14:textId="77777777" w:rsidR="004267A5" w:rsidRPr="00D10618" w:rsidRDefault="004267A5" w:rsidP="004267A5">
      <w:pPr>
        <w:spacing w:after="0" w:line="360" w:lineRule="auto"/>
        <w:jc w:val="both"/>
        <w:rPr>
          <w:rFonts w:ascii="Arial" w:hAnsi="Arial" w:cs="Arial"/>
          <w:b/>
          <w:bCs/>
          <w:lang w:eastAsia="en-GB"/>
        </w:rPr>
      </w:pPr>
    </w:p>
    <w:p w14:paraId="239F9728" w14:textId="77777777" w:rsidR="004267A5" w:rsidRPr="00EC39D6" w:rsidRDefault="004267A5" w:rsidP="004267A5">
      <w:pPr>
        <w:spacing w:after="0" w:line="360" w:lineRule="auto"/>
        <w:jc w:val="both"/>
        <w:rPr>
          <w:rFonts w:ascii="Arial" w:hAnsi="Arial" w:cs="Arial"/>
          <w:lang w:eastAsia="en-GB"/>
        </w:rPr>
      </w:pPr>
      <w:r w:rsidRPr="00EC39D6">
        <w:rPr>
          <w:rFonts w:ascii="Arial" w:hAnsi="Arial" w:cs="Arial"/>
          <w:lang w:eastAsia="en-GB"/>
        </w:rPr>
        <w:t>According to Maslow's theory, there is a hierarchy of needs that humans have, ranging from basic physiological needs to higher-order needs like self-actualization.</w:t>
      </w:r>
      <w:r>
        <w:rPr>
          <w:rFonts w:ascii="Arial" w:hAnsi="Arial" w:cs="Arial"/>
          <w:lang w:eastAsia="en-GB"/>
        </w:rPr>
        <w:t xml:space="preserve"> </w:t>
      </w:r>
      <w:r w:rsidRPr="00EC39D6">
        <w:rPr>
          <w:rFonts w:ascii="Arial" w:hAnsi="Arial" w:cs="Arial"/>
          <w:lang w:eastAsia="en-GB"/>
        </w:rPr>
        <w:t>NDL Transport provides its employees with training that meets their physiological and safety needs through job-specific skills, compliance standards, and safety protocols. These basic needs are met by adequate training, which also guarantees a safe working environment and job security.</w:t>
      </w:r>
    </w:p>
    <w:p w14:paraId="3C769E8A" w14:textId="77777777" w:rsidR="004267A5" w:rsidRDefault="004267A5" w:rsidP="004267A5">
      <w:pPr>
        <w:spacing w:after="0" w:line="360" w:lineRule="auto"/>
        <w:jc w:val="both"/>
        <w:rPr>
          <w:rFonts w:ascii="Arial" w:hAnsi="Arial" w:cs="Arial"/>
          <w:lang w:eastAsia="en-GB"/>
        </w:rPr>
      </w:pPr>
      <w:r w:rsidRPr="00EC39D6">
        <w:rPr>
          <w:rFonts w:ascii="Arial" w:hAnsi="Arial" w:cs="Arial"/>
          <w:lang w:eastAsia="en-GB"/>
        </w:rPr>
        <w:t>Employees' needs for respect and a sense of belonging within the company can be satisfied by training and development initiatives that promote cooperation, communication abilities, and career progression possibilities. It fosters opportunities for career advancement and a sense of recognition and belonging</w:t>
      </w:r>
      <w:r>
        <w:rPr>
          <w:rFonts w:ascii="Arial" w:hAnsi="Arial" w:cs="Arial"/>
          <w:lang w:eastAsia="en-GB"/>
        </w:rPr>
        <w:t xml:space="preserve"> </w:t>
      </w:r>
      <w:r>
        <w:rPr>
          <w:rFonts w:ascii="Arial" w:hAnsi="Arial" w:cs="Arial"/>
          <w:shd w:val="clear" w:color="auto" w:fill="FFFFFF"/>
        </w:rPr>
        <w:t>(</w:t>
      </w:r>
      <w:r w:rsidRPr="00D0017A">
        <w:rPr>
          <w:rFonts w:ascii="Arial" w:hAnsi="Arial" w:cs="Arial"/>
          <w:shd w:val="clear" w:color="auto" w:fill="FFFFFF"/>
        </w:rPr>
        <w:t>Holzknecht,</w:t>
      </w:r>
      <w:r>
        <w:rPr>
          <w:rFonts w:ascii="Arial" w:hAnsi="Arial" w:cs="Arial"/>
          <w:shd w:val="clear" w:color="auto" w:fill="FFFFFF"/>
        </w:rPr>
        <w:t xml:space="preserve"> </w:t>
      </w:r>
      <w:r w:rsidRPr="00D0017A">
        <w:rPr>
          <w:rFonts w:ascii="Arial" w:hAnsi="Arial" w:cs="Arial"/>
          <w:shd w:val="clear" w:color="auto" w:fill="FFFFFF"/>
        </w:rPr>
        <w:t>2007)</w:t>
      </w:r>
      <w:r>
        <w:rPr>
          <w:rFonts w:ascii="Arial" w:hAnsi="Arial" w:cs="Arial"/>
          <w:lang w:eastAsia="en-GB"/>
        </w:rPr>
        <w:t>.</w:t>
      </w:r>
    </w:p>
    <w:p w14:paraId="2DACF923" w14:textId="77777777" w:rsidR="004267A5" w:rsidRPr="00D10618" w:rsidRDefault="004267A5" w:rsidP="006E6D59">
      <w:pPr>
        <w:spacing w:after="0" w:line="360" w:lineRule="auto"/>
        <w:jc w:val="both"/>
        <w:rPr>
          <w:rFonts w:ascii="Arial" w:hAnsi="Arial" w:cs="Arial"/>
          <w:lang w:eastAsia="en-GB"/>
        </w:rPr>
      </w:pPr>
      <w:r w:rsidRPr="0054278B">
        <w:rPr>
          <w:rFonts w:ascii="Arial" w:hAnsi="Arial" w:cs="Arial"/>
          <w:lang w:eastAsia="en-GB"/>
        </w:rPr>
        <w:lastRenderedPageBreak/>
        <w:t>Self-actualization is facilitated by training and development programmes that assist staff members in realising their full potential, whether via leadership courses or ongoing education. Employees can fully develop their abilities, creativity, and talents as a result</w:t>
      </w:r>
      <w:r>
        <w:rPr>
          <w:rFonts w:ascii="Arial" w:hAnsi="Arial" w:cs="Arial"/>
          <w:shd w:val="clear" w:color="auto" w:fill="FFFFFF"/>
        </w:rPr>
        <w:t xml:space="preserve"> (</w:t>
      </w:r>
      <w:r w:rsidRPr="00D0017A">
        <w:rPr>
          <w:rFonts w:ascii="Arial" w:hAnsi="Arial" w:cs="Arial"/>
          <w:shd w:val="clear" w:color="auto" w:fill="FFFFFF"/>
        </w:rPr>
        <w:t>Holzknecht,</w:t>
      </w:r>
      <w:r>
        <w:rPr>
          <w:rFonts w:ascii="Arial" w:hAnsi="Arial" w:cs="Arial"/>
          <w:shd w:val="clear" w:color="auto" w:fill="FFFFFF"/>
        </w:rPr>
        <w:t xml:space="preserve"> </w:t>
      </w:r>
      <w:r w:rsidRPr="00D0017A">
        <w:rPr>
          <w:rFonts w:ascii="Arial" w:hAnsi="Arial" w:cs="Arial"/>
          <w:shd w:val="clear" w:color="auto" w:fill="FFFFFF"/>
        </w:rPr>
        <w:t>2007)</w:t>
      </w:r>
      <w:r>
        <w:rPr>
          <w:rFonts w:ascii="Arial" w:hAnsi="Arial" w:cs="Arial"/>
          <w:lang w:eastAsia="en-GB"/>
        </w:rPr>
        <w:t>.</w:t>
      </w:r>
    </w:p>
    <w:p w14:paraId="5FDE87DC" w14:textId="77777777" w:rsidR="004267A5" w:rsidRPr="00DD5945" w:rsidRDefault="004267A5" w:rsidP="006E6D59">
      <w:pPr>
        <w:spacing w:after="0" w:line="360" w:lineRule="auto"/>
        <w:jc w:val="both"/>
        <w:rPr>
          <w:rFonts w:ascii="Arial" w:hAnsi="Arial" w:cs="Arial"/>
          <w:lang w:eastAsia="en-GB"/>
        </w:rPr>
      </w:pPr>
      <w:r w:rsidRPr="00DD5945">
        <w:rPr>
          <w:rFonts w:ascii="Arial" w:hAnsi="Arial" w:cs="Arial"/>
          <w:lang w:eastAsia="en-GB"/>
        </w:rPr>
        <w:t>By meeting employees' needs for growth and motivation, training and development programmes can increase job satisfaction, lower attrition, and increase employee engagement.</w:t>
      </w:r>
      <w:r>
        <w:rPr>
          <w:rFonts w:ascii="Arial" w:hAnsi="Arial" w:cs="Arial"/>
          <w:lang w:eastAsia="en-GB"/>
        </w:rPr>
        <w:t xml:space="preserve"> </w:t>
      </w:r>
      <w:r w:rsidRPr="00DD5945">
        <w:rPr>
          <w:rFonts w:ascii="Arial" w:hAnsi="Arial" w:cs="Arial"/>
          <w:lang w:eastAsia="en-GB"/>
        </w:rPr>
        <w:t>Employees with proper training ensure high-quality service delivery and customer satisfaction while also contributing to operational efficiency.</w:t>
      </w:r>
    </w:p>
    <w:p w14:paraId="770EDC15" w14:textId="77777777" w:rsidR="004267A5" w:rsidRDefault="004267A5" w:rsidP="006E6D59">
      <w:pPr>
        <w:spacing w:after="0" w:line="360" w:lineRule="auto"/>
        <w:jc w:val="both"/>
        <w:rPr>
          <w:rFonts w:ascii="Arial" w:hAnsi="Arial" w:cs="Arial"/>
          <w:lang w:eastAsia="en-GB"/>
        </w:rPr>
      </w:pPr>
      <w:r w:rsidRPr="00DD5945">
        <w:rPr>
          <w:rFonts w:ascii="Arial" w:hAnsi="Arial" w:cs="Arial"/>
          <w:lang w:eastAsia="en-GB"/>
        </w:rPr>
        <w:t>Training makes sure staff members are knowledgeable about new policies, procedures, and technology in a field that is always changing, such as logistics and transportation, which helps the company adjust to changes more quickly.</w:t>
      </w:r>
    </w:p>
    <w:p w14:paraId="101E17AE" w14:textId="77777777" w:rsidR="004267A5" w:rsidRDefault="004267A5" w:rsidP="006E6D59">
      <w:pPr>
        <w:spacing w:after="0" w:line="360" w:lineRule="auto"/>
        <w:jc w:val="both"/>
        <w:rPr>
          <w:rFonts w:ascii="Arial" w:hAnsi="Arial" w:cs="Arial"/>
          <w:lang w:eastAsia="en-GB"/>
        </w:rPr>
      </w:pPr>
      <w:r w:rsidRPr="00871507">
        <w:rPr>
          <w:rFonts w:ascii="Arial" w:hAnsi="Arial" w:cs="Arial"/>
          <w:lang w:eastAsia="en-GB"/>
        </w:rPr>
        <w:t>In summary, NDL Transport's training and development programmes are essential to meeting the various needs of its workforce and enhancing job satisfaction, productivity, and organisational flexibility. To cultivate a motivated and competent workforce, these theories highlight the importance of attending to different levels of employee needs through suitable training and development programmes</w:t>
      </w:r>
      <w:r>
        <w:rPr>
          <w:rFonts w:ascii="Arial" w:hAnsi="Arial" w:cs="Arial"/>
          <w:lang w:eastAsia="en-GB"/>
        </w:rPr>
        <w:t xml:space="preserve"> (</w:t>
      </w:r>
      <w:r w:rsidRPr="00D0017A">
        <w:rPr>
          <w:rFonts w:ascii="Arial" w:hAnsi="Arial" w:cs="Arial"/>
          <w:shd w:val="clear" w:color="auto" w:fill="FFFFFF"/>
        </w:rPr>
        <w:t>Sartori</w:t>
      </w:r>
      <w:r>
        <w:rPr>
          <w:rFonts w:ascii="Arial" w:hAnsi="Arial" w:cs="Arial"/>
          <w:shd w:val="clear" w:color="auto" w:fill="FFFFFF"/>
        </w:rPr>
        <w:t xml:space="preserve">, </w:t>
      </w:r>
      <w:r w:rsidRPr="00D0017A">
        <w:rPr>
          <w:rFonts w:ascii="Arial" w:hAnsi="Arial" w:cs="Arial"/>
          <w:shd w:val="clear" w:color="auto" w:fill="FFFFFF"/>
        </w:rPr>
        <w:t>2018)</w:t>
      </w:r>
      <w:r>
        <w:rPr>
          <w:rFonts w:ascii="Arial" w:hAnsi="Arial" w:cs="Arial"/>
          <w:shd w:val="clear" w:color="auto" w:fill="FFFFFF"/>
        </w:rPr>
        <w:t>.</w:t>
      </w:r>
    </w:p>
    <w:p w14:paraId="6D7F2009" w14:textId="77777777" w:rsidR="004267A5" w:rsidRDefault="004267A5" w:rsidP="004267A5">
      <w:pPr>
        <w:spacing w:after="0" w:line="360" w:lineRule="auto"/>
        <w:jc w:val="both"/>
        <w:rPr>
          <w:rFonts w:ascii="Arial" w:hAnsi="Arial" w:cs="Arial"/>
        </w:rPr>
      </w:pPr>
    </w:p>
    <w:p w14:paraId="082D14F3" w14:textId="77777777" w:rsidR="004267A5" w:rsidRDefault="004267A5" w:rsidP="004B21BD">
      <w:pPr>
        <w:spacing w:after="0" w:line="360" w:lineRule="auto"/>
        <w:jc w:val="both"/>
        <w:rPr>
          <w:rFonts w:ascii="Arial" w:hAnsi="Arial" w:cs="Arial"/>
          <w:b/>
          <w:bCs/>
        </w:rPr>
      </w:pPr>
    </w:p>
    <w:p w14:paraId="48CDA813" w14:textId="043B9DF7" w:rsidR="00436D49" w:rsidRPr="00AB2369" w:rsidRDefault="003D41B1" w:rsidP="003D41B1">
      <w:pPr>
        <w:jc w:val="center"/>
        <w:rPr>
          <w:rFonts w:ascii="Arial" w:hAnsi="Arial" w:cs="Arial"/>
          <w:b/>
          <w:lang w:eastAsia="en-GB"/>
        </w:rPr>
      </w:pPr>
      <w:r>
        <w:rPr>
          <w:noProof/>
        </w:rPr>
        <w:drawing>
          <wp:inline distT="0" distB="0" distL="0" distR="0" wp14:anchorId="7E27B796" wp14:editId="5FE15087">
            <wp:extent cx="3093720" cy="2324232"/>
            <wp:effectExtent l="0" t="0" r="0" b="0"/>
            <wp:docPr id="2140910920" name="Picture 12" descr="PPT - What Is Training and Development? PowerPoint Presentation,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PT - What Is Training and Development? PowerPoint Presentation, free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01230" cy="2329874"/>
                    </a:xfrm>
                    <a:prstGeom prst="rect">
                      <a:avLst/>
                    </a:prstGeom>
                    <a:noFill/>
                    <a:ln>
                      <a:noFill/>
                    </a:ln>
                  </pic:spPr>
                </pic:pic>
              </a:graphicData>
            </a:graphic>
          </wp:inline>
        </w:drawing>
      </w:r>
    </w:p>
    <w:p w14:paraId="04018D77" w14:textId="31481DAB" w:rsidR="00EE72AF" w:rsidRDefault="00EE72AF" w:rsidP="00EE72AF">
      <w:pPr>
        <w:jc w:val="center"/>
        <w:rPr>
          <w:rFonts w:ascii="Arial" w:hAnsi="Arial" w:cs="Arial"/>
        </w:rPr>
      </w:pPr>
      <w:r w:rsidRPr="00B81689">
        <w:rPr>
          <w:rFonts w:ascii="Arial" w:hAnsi="Arial" w:cs="Arial"/>
        </w:rPr>
        <w:t>Fig</w:t>
      </w:r>
      <w:r w:rsidR="002B41F3">
        <w:rPr>
          <w:rFonts w:ascii="Arial" w:hAnsi="Arial" w:cs="Arial"/>
        </w:rPr>
        <w:t xml:space="preserve">ure </w:t>
      </w:r>
      <w:r>
        <w:rPr>
          <w:rFonts w:ascii="Arial" w:hAnsi="Arial" w:cs="Arial"/>
        </w:rPr>
        <w:t>5</w:t>
      </w:r>
      <w:r w:rsidR="002B41F3">
        <w:rPr>
          <w:rFonts w:ascii="Arial" w:hAnsi="Arial" w:cs="Arial"/>
        </w:rPr>
        <w:t>:</w:t>
      </w:r>
      <w:r w:rsidRPr="00B81689">
        <w:rPr>
          <w:rFonts w:ascii="Arial" w:hAnsi="Arial" w:cs="Arial"/>
        </w:rPr>
        <w:t xml:space="preserve"> </w:t>
      </w:r>
      <w:r>
        <w:rPr>
          <w:rFonts w:ascii="Arial" w:hAnsi="Arial" w:cs="Arial"/>
        </w:rPr>
        <w:t>Training and Development</w:t>
      </w:r>
    </w:p>
    <w:p w14:paraId="3852FF06" w14:textId="77777777" w:rsidR="0047345E" w:rsidRDefault="0047345E" w:rsidP="004267A5">
      <w:pPr>
        <w:rPr>
          <w:rFonts w:ascii="Arial" w:hAnsi="Arial" w:cs="Arial"/>
        </w:rPr>
      </w:pPr>
    </w:p>
    <w:p w14:paraId="057DE6AB" w14:textId="60D0891E" w:rsidR="0047345E" w:rsidRPr="0018294E" w:rsidRDefault="0047345E" w:rsidP="000B25A0">
      <w:pPr>
        <w:spacing w:after="0" w:line="360" w:lineRule="auto"/>
        <w:jc w:val="both"/>
        <w:rPr>
          <w:rFonts w:ascii="Arial" w:hAnsi="Arial" w:cs="Arial"/>
        </w:rPr>
      </w:pPr>
      <w:r w:rsidRPr="0099516E">
        <w:rPr>
          <w:rFonts w:ascii="Arial" w:hAnsi="Arial" w:cs="Arial"/>
          <w:b/>
          <w:bCs/>
        </w:rPr>
        <w:t>Training and development</w:t>
      </w:r>
      <w:r w:rsidRPr="0018294E">
        <w:rPr>
          <w:rFonts w:ascii="Arial" w:hAnsi="Arial" w:cs="Arial"/>
        </w:rPr>
        <w:t xml:space="preserve"> are crucial for </w:t>
      </w:r>
      <w:r>
        <w:rPr>
          <w:rFonts w:ascii="Arial" w:hAnsi="Arial" w:cs="Arial"/>
        </w:rPr>
        <w:t xml:space="preserve">the </w:t>
      </w:r>
      <w:r w:rsidRPr="0018294E">
        <w:rPr>
          <w:rFonts w:ascii="Arial" w:hAnsi="Arial" w:cs="Arial"/>
        </w:rPr>
        <w:t>organization</w:t>
      </w:r>
      <w:r>
        <w:rPr>
          <w:rFonts w:ascii="Arial" w:hAnsi="Arial" w:cs="Arial"/>
        </w:rPr>
        <w:t xml:space="preserve"> </w:t>
      </w:r>
      <w:r w:rsidRPr="0018294E">
        <w:rPr>
          <w:rFonts w:ascii="Arial" w:hAnsi="Arial" w:cs="Arial"/>
        </w:rPr>
        <w:t>NDL Transport, a national haulage, and logistics company, for several reasons</w:t>
      </w:r>
      <w:r>
        <w:rPr>
          <w:rFonts w:ascii="Arial" w:hAnsi="Arial" w:cs="Arial"/>
        </w:rPr>
        <w:t>:</w:t>
      </w:r>
    </w:p>
    <w:p w14:paraId="5FCFEF05" w14:textId="77777777" w:rsidR="006509CB" w:rsidRDefault="006509CB" w:rsidP="000B25A0">
      <w:pPr>
        <w:pStyle w:val="ListParagraph"/>
        <w:numPr>
          <w:ilvl w:val="0"/>
          <w:numId w:val="1"/>
        </w:numPr>
        <w:spacing w:after="0" w:line="360" w:lineRule="auto"/>
        <w:jc w:val="both"/>
        <w:rPr>
          <w:rFonts w:ascii="Arial" w:hAnsi="Arial" w:cs="Arial"/>
        </w:rPr>
      </w:pPr>
      <w:r w:rsidRPr="006509CB">
        <w:rPr>
          <w:rFonts w:ascii="Arial" w:hAnsi="Arial" w:cs="Arial"/>
        </w:rPr>
        <w:t>Appropriate training lowers the risk of accidents and guarantees the safe transportation of goods by ensuring that employees and drivers are knowledgeable about safety procedures and laws.</w:t>
      </w:r>
    </w:p>
    <w:p w14:paraId="034891C9" w14:textId="0EB0EE86" w:rsidR="006509CB" w:rsidRDefault="006509CB" w:rsidP="000B25A0">
      <w:pPr>
        <w:pStyle w:val="ListParagraph"/>
        <w:numPr>
          <w:ilvl w:val="0"/>
          <w:numId w:val="1"/>
        </w:numPr>
        <w:spacing w:after="0" w:line="360" w:lineRule="auto"/>
        <w:jc w:val="both"/>
        <w:rPr>
          <w:rFonts w:ascii="Arial" w:hAnsi="Arial" w:cs="Arial"/>
        </w:rPr>
      </w:pPr>
      <w:r w:rsidRPr="006509CB">
        <w:rPr>
          <w:rFonts w:ascii="Arial" w:hAnsi="Arial" w:cs="Arial"/>
        </w:rPr>
        <w:lastRenderedPageBreak/>
        <w:t>By improving the abilities of drivers, logistics staff, and other staff members, training programmes can increase productivity in handling shipments, routing, and logistics operations optimisation</w:t>
      </w:r>
      <w:r w:rsidR="00867BF7">
        <w:rPr>
          <w:rFonts w:ascii="Arial" w:hAnsi="Arial" w:cs="Arial"/>
        </w:rPr>
        <w:t xml:space="preserve"> </w:t>
      </w:r>
      <w:r w:rsidR="00867BF7">
        <w:rPr>
          <w:rFonts w:ascii="Arial" w:hAnsi="Arial" w:cs="Arial"/>
          <w:lang w:eastAsia="en-GB"/>
        </w:rPr>
        <w:t>(</w:t>
      </w:r>
      <w:r w:rsidR="00867BF7" w:rsidRPr="00D0017A">
        <w:rPr>
          <w:rFonts w:ascii="Arial" w:hAnsi="Arial" w:cs="Arial"/>
          <w:shd w:val="clear" w:color="auto" w:fill="FFFFFF"/>
        </w:rPr>
        <w:t>Islam, 2019)</w:t>
      </w:r>
      <w:r w:rsidR="00867BF7">
        <w:rPr>
          <w:rFonts w:ascii="Arial" w:hAnsi="Arial" w:cs="Arial"/>
          <w:shd w:val="clear" w:color="auto" w:fill="FFFFFF"/>
        </w:rPr>
        <w:t>.</w:t>
      </w:r>
    </w:p>
    <w:p w14:paraId="5EEF76D5" w14:textId="77777777" w:rsidR="00267F47" w:rsidRDefault="006509CB" w:rsidP="000B25A0">
      <w:pPr>
        <w:pStyle w:val="ListParagraph"/>
        <w:numPr>
          <w:ilvl w:val="0"/>
          <w:numId w:val="1"/>
        </w:numPr>
        <w:spacing w:after="0" w:line="360" w:lineRule="auto"/>
        <w:jc w:val="both"/>
        <w:rPr>
          <w:rFonts w:ascii="Arial" w:hAnsi="Arial" w:cs="Arial"/>
        </w:rPr>
      </w:pPr>
      <w:r w:rsidRPr="006509CB">
        <w:rPr>
          <w:rFonts w:ascii="Arial" w:hAnsi="Arial" w:cs="Arial"/>
        </w:rPr>
        <w:t>The transportation and logistics sector are always changing due to advancements in technology. By assisting staff members in adjusting to new technologies, such as GPS tracking devices, software for optimising routes, or warehouse management systems, operations can be run more smoothly.</w:t>
      </w:r>
    </w:p>
    <w:p w14:paraId="7C17C59D" w14:textId="46ED55D2" w:rsidR="00267F47" w:rsidRPr="00267F47" w:rsidRDefault="00267F47" w:rsidP="00267F47">
      <w:pPr>
        <w:pStyle w:val="ListParagraph"/>
        <w:numPr>
          <w:ilvl w:val="0"/>
          <w:numId w:val="1"/>
        </w:numPr>
        <w:spacing w:after="0" w:line="360" w:lineRule="auto"/>
        <w:jc w:val="both"/>
        <w:rPr>
          <w:rFonts w:ascii="Arial" w:hAnsi="Arial" w:cs="Arial"/>
        </w:rPr>
      </w:pPr>
      <w:r w:rsidRPr="00267F47">
        <w:rPr>
          <w:rFonts w:ascii="Arial" w:hAnsi="Arial" w:cs="Arial"/>
        </w:rPr>
        <w:t>Well-trained employees can offer customers better service by making sure that deliveries are made on time and safely, communicating clearly, and attending to customers' needs. This increases customer satisfaction and retention.</w:t>
      </w:r>
    </w:p>
    <w:p w14:paraId="370510AC" w14:textId="5904DFFE" w:rsidR="00267F47" w:rsidRPr="00267F47" w:rsidRDefault="00267F47" w:rsidP="00267F47">
      <w:pPr>
        <w:pStyle w:val="ListParagraph"/>
        <w:numPr>
          <w:ilvl w:val="0"/>
          <w:numId w:val="1"/>
        </w:numPr>
        <w:spacing w:after="0" w:line="360" w:lineRule="auto"/>
        <w:jc w:val="both"/>
        <w:rPr>
          <w:rFonts w:ascii="Arial" w:hAnsi="Arial" w:cs="Arial"/>
        </w:rPr>
      </w:pPr>
      <w:r w:rsidRPr="00267F47">
        <w:rPr>
          <w:rFonts w:ascii="Arial" w:hAnsi="Arial" w:cs="Arial"/>
        </w:rPr>
        <w:t>By guaranteeing that staff members understand and abide by industry-specific rules, legal specifications, and safety guidelines, training lowers the possibility of fines or legal problems for the business</w:t>
      </w:r>
      <w:r w:rsidR="00867BF7">
        <w:rPr>
          <w:rFonts w:ascii="Arial" w:hAnsi="Arial" w:cs="Arial"/>
        </w:rPr>
        <w:t xml:space="preserve"> </w:t>
      </w:r>
      <w:r w:rsidR="00867BF7">
        <w:rPr>
          <w:rFonts w:ascii="Arial" w:hAnsi="Arial" w:cs="Arial"/>
          <w:lang w:eastAsia="en-GB"/>
        </w:rPr>
        <w:t>(</w:t>
      </w:r>
      <w:r w:rsidR="00867BF7" w:rsidRPr="00D0017A">
        <w:rPr>
          <w:rFonts w:ascii="Arial" w:hAnsi="Arial" w:cs="Arial"/>
          <w:shd w:val="clear" w:color="auto" w:fill="FFFFFF"/>
        </w:rPr>
        <w:t>Islam, 2019)</w:t>
      </w:r>
      <w:r w:rsidR="00867BF7">
        <w:rPr>
          <w:rFonts w:ascii="Arial" w:hAnsi="Arial" w:cs="Arial"/>
          <w:shd w:val="clear" w:color="auto" w:fill="FFFFFF"/>
        </w:rPr>
        <w:t>.</w:t>
      </w:r>
    </w:p>
    <w:p w14:paraId="2C5044A3" w14:textId="2C999F0F" w:rsidR="00267F47" w:rsidRDefault="00267F47" w:rsidP="00267F47">
      <w:pPr>
        <w:pStyle w:val="ListParagraph"/>
        <w:numPr>
          <w:ilvl w:val="0"/>
          <w:numId w:val="1"/>
        </w:numPr>
        <w:spacing w:after="0" w:line="360" w:lineRule="auto"/>
        <w:jc w:val="both"/>
        <w:rPr>
          <w:rFonts w:ascii="Arial" w:hAnsi="Arial" w:cs="Arial"/>
        </w:rPr>
      </w:pPr>
      <w:r w:rsidRPr="00267F47">
        <w:rPr>
          <w:rFonts w:ascii="Arial" w:hAnsi="Arial" w:cs="Arial"/>
        </w:rPr>
        <w:t>Providing employees with development opportunities shows them that the company values their professional development. This has the potential to improve morale, raise job satisfaction, and increase retention rates</w:t>
      </w:r>
      <w:r w:rsidR="00B4691F">
        <w:rPr>
          <w:rFonts w:ascii="Arial" w:hAnsi="Arial" w:cs="Arial"/>
        </w:rPr>
        <w:t xml:space="preserve"> </w:t>
      </w:r>
      <w:r w:rsidR="00B4691F">
        <w:rPr>
          <w:rFonts w:ascii="Arial" w:hAnsi="Arial" w:cs="Arial"/>
          <w:lang w:eastAsia="en-GB"/>
        </w:rPr>
        <w:t>(</w:t>
      </w:r>
      <w:r w:rsidR="00B4691F" w:rsidRPr="00D0017A">
        <w:rPr>
          <w:rFonts w:ascii="Arial" w:hAnsi="Arial" w:cs="Arial"/>
          <w:shd w:val="clear" w:color="auto" w:fill="FFFFFF"/>
        </w:rPr>
        <w:t>Harrison, 2002)</w:t>
      </w:r>
      <w:r w:rsidR="00B4691F">
        <w:rPr>
          <w:rFonts w:ascii="Arial" w:hAnsi="Arial" w:cs="Arial"/>
          <w:shd w:val="clear" w:color="auto" w:fill="FFFFFF"/>
        </w:rPr>
        <w:t>.</w:t>
      </w:r>
    </w:p>
    <w:p w14:paraId="384BD413" w14:textId="77777777" w:rsidR="00FF29A2" w:rsidRPr="00FF29A2" w:rsidRDefault="00C634F8" w:rsidP="00FF29A2">
      <w:pPr>
        <w:pStyle w:val="ListParagraph"/>
        <w:numPr>
          <w:ilvl w:val="0"/>
          <w:numId w:val="1"/>
        </w:numPr>
        <w:spacing w:after="0" w:line="360" w:lineRule="auto"/>
        <w:jc w:val="both"/>
        <w:rPr>
          <w:rFonts w:ascii="Arial" w:hAnsi="Arial" w:cs="Arial"/>
        </w:rPr>
      </w:pPr>
      <w:r w:rsidRPr="00FF29A2">
        <w:rPr>
          <w:rFonts w:ascii="Arial" w:hAnsi="Arial" w:cs="Arial"/>
        </w:rPr>
        <w:t xml:space="preserve">Well-trained staff members are less likely to make mistakes or cause accidents, which reduces costs in terms of downtime, fewer accidents, lower insurance premiums, and minimised operational inefficiencies. </w:t>
      </w:r>
    </w:p>
    <w:p w14:paraId="69E9B873" w14:textId="46D38931" w:rsidR="00C634F8" w:rsidRPr="00FF29A2" w:rsidRDefault="00C634F8" w:rsidP="00FF29A2">
      <w:pPr>
        <w:pStyle w:val="ListParagraph"/>
        <w:numPr>
          <w:ilvl w:val="0"/>
          <w:numId w:val="1"/>
        </w:numPr>
        <w:spacing w:after="0" w:line="360" w:lineRule="auto"/>
        <w:jc w:val="both"/>
        <w:rPr>
          <w:rFonts w:ascii="Arial" w:hAnsi="Arial" w:cs="Arial"/>
        </w:rPr>
      </w:pPr>
      <w:r w:rsidRPr="00FF29A2">
        <w:rPr>
          <w:rFonts w:ascii="Arial" w:hAnsi="Arial" w:cs="Arial"/>
        </w:rPr>
        <w:t>Competent staff members can offer NDL Transport a competitive edge by delivering better services, coming up with creative solutions, and quickly adapting to changes in the industry</w:t>
      </w:r>
      <w:r w:rsidR="00867BF7">
        <w:rPr>
          <w:rFonts w:ascii="Arial" w:hAnsi="Arial" w:cs="Arial"/>
        </w:rPr>
        <w:t xml:space="preserve"> </w:t>
      </w:r>
      <w:r w:rsidR="00867BF7">
        <w:rPr>
          <w:rFonts w:ascii="Arial" w:hAnsi="Arial" w:cs="Arial"/>
          <w:lang w:eastAsia="en-GB"/>
        </w:rPr>
        <w:t>(</w:t>
      </w:r>
      <w:r w:rsidR="00867BF7" w:rsidRPr="00D0017A">
        <w:rPr>
          <w:rFonts w:ascii="Arial" w:hAnsi="Arial" w:cs="Arial"/>
          <w:shd w:val="clear" w:color="auto" w:fill="FFFFFF"/>
        </w:rPr>
        <w:t>Islam, 2019)</w:t>
      </w:r>
      <w:r w:rsidR="00867BF7">
        <w:rPr>
          <w:rFonts w:ascii="Arial" w:hAnsi="Arial" w:cs="Arial"/>
          <w:shd w:val="clear" w:color="auto" w:fill="FFFFFF"/>
        </w:rPr>
        <w:t>.</w:t>
      </w:r>
    </w:p>
    <w:p w14:paraId="250F0F81" w14:textId="0ABAF422" w:rsidR="00B5575B" w:rsidRDefault="00B5575B" w:rsidP="000B25A0">
      <w:pPr>
        <w:spacing w:after="0" w:line="360" w:lineRule="auto"/>
        <w:jc w:val="both"/>
        <w:rPr>
          <w:rFonts w:ascii="Arial" w:hAnsi="Arial" w:cs="Arial"/>
        </w:rPr>
      </w:pPr>
      <w:r w:rsidRPr="00B5575B">
        <w:rPr>
          <w:rFonts w:ascii="Arial" w:hAnsi="Arial" w:cs="Arial"/>
        </w:rPr>
        <w:t>Investing in training and development will have a positive effect on the company's client relationships in addition to improving internal operations, guaranteeing dependable and superior service delivery</w:t>
      </w:r>
      <w:r w:rsidR="00B4691F">
        <w:rPr>
          <w:rFonts w:ascii="Arial" w:hAnsi="Arial" w:cs="Arial"/>
        </w:rPr>
        <w:t xml:space="preserve"> </w:t>
      </w:r>
      <w:r w:rsidR="00B4691F">
        <w:rPr>
          <w:rFonts w:ascii="Arial" w:hAnsi="Arial" w:cs="Arial"/>
          <w:lang w:eastAsia="en-GB"/>
        </w:rPr>
        <w:t>(</w:t>
      </w:r>
      <w:r w:rsidR="00B4691F" w:rsidRPr="00D0017A">
        <w:rPr>
          <w:rFonts w:ascii="Arial" w:hAnsi="Arial" w:cs="Arial"/>
          <w:shd w:val="clear" w:color="auto" w:fill="FFFFFF"/>
        </w:rPr>
        <w:t>Harrison, 2002)</w:t>
      </w:r>
      <w:r w:rsidR="00B4691F">
        <w:rPr>
          <w:rFonts w:ascii="Arial" w:hAnsi="Arial" w:cs="Arial"/>
          <w:shd w:val="clear" w:color="auto" w:fill="FFFFFF"/>
        </w:rPr>
        <w:t>.</w:t>
      </w:r>
    </w:p>
    <w:p w14:paraId="1FE0BE1F" w14:textId="77777777" w:rsidR="00B5575B" w:rsidRDefault="00B5575B" w:rsidP="000B25A0">
      <w:pPr>
        <w:spacing w:after="0" w:line="360" w:lineRule="auto"/>
        <w:jc w:val="both"/>
        <w:rPr>
          <w:rFonts w:ascii="Arial" w:hAnsi="Arial" w:cs="Arial"/>
        </w:rPr>
      </w:pPr>
    </w:p>
    <w:p w14:paraId="6F590935" w14:textId="79DF1F9A" w:rsidR="00FE18E0" w:rsidRPr="00BB6B38" w:rsidRDefault="00FE18E0" w:rsidP="000B25A0">
      <w:pPr>
        <w:spacing w:after="0" w:line="360" w:lineRule="auto"/>
        <w:jc w:val="both"/>
        <w:rPr>
          <w:rFonts w:ascii="Arial" w:eastAsia="Arial" w:hAnsi="Arial" w:cs="Arial"/>
          <w:b/>
          <w:bCs/>
        </w:rPr>
      </w:pPr>
      <w:r w:rsidRPr="00BB6B38">
        <w:rPr>
          <w:rFonts w:ascii="Arial" w:hAnsi="Arial" w:cs="Arial"/>
          <w:b/>
          <w:bCs/>
        </w:rPr>
        <w:t xml:space="preserve">The </w:t>
      </w:r>
      <w:r w:rsidRPr="00BB6B38">
        <w:rPr>
          <w:rFonts w:ascii="Arial" w:hAnsi="Arial" w:cs="Arial"/>
          <w:b/>
          <w:bCs/>
          <w:lang w:val="en-US"/>
        </w:rPr>
        <w:t>model of the training process</w:t>
      </w:r>
      <w:r w:rsidRPr="00BB6B38">
        <w:rPr>
          <w:rFonts w:ascii="Arial" w:hAnsi="Arial" w:cs="Arial"/>
          <w:b/>
          <w:bCs/>
        </w:rPr>
        <w:t xml:space="preserve"> of </w:t>
      </w:r>
      <w:r w:rsidR="00BB6B38" w:rsidRPr="00BB6B38">
        <w:rPr>
          <w:rFonts w:ascii="Arial" w:hAnsi="Arial" w:cs="Arial"/>
          <w:b/>
          <w:bCs/>
        </w:rPr>
        <w:t>NDL Transport</w:t>
      </w:r>
    </w:p>
    <w:p w14:paraId="3B389A22" w14:textId="77777777" w:rsidR="0047345E" w:rsidRDefault="0047345E" w:rsidP="000B25A0">
      <w:pPr>
        <w:spacing w:after="0" w:line="360" w:lineRule="auto"/>
        <w:rPr>
          <w:rFonts w:ascii="Arial" w:hAnsi="Arial" w:cs="Arial"/>
        </w:rPr>
      </w:pPr>
    </w:p>
    <w:p w14:paraId="74F6781D" w14:textId="2DD61D00" w:rsidR="005065B8" w:rsidRDefault="005065B8" w:rsidP="000B25A0">
      <w:pPr>
        <w:spacing w:after="0" w:line="360" w:lineRule="auto"/>
        <w:jc w:val="both"/>
        <w:rPr>
          <w:rFonts w:ascii="Arial" w:hAnsi="Arial" w:cs="Arial"/>
          <w:lang w:eastAsia="en-GB"/>
        </w:rPr>
      </w:pPr>
      <w:r w:rsidRPr="000A1E21">
        <w:rPr>
          <w:rFonts w:ascii="Arial" w:hAnsi="Arial" w:cs="Arial"/>
          <w:lang w:eastAsia="en-GB"/>
        </w:rPr>
        <w:t>The training process at NDL Transport, involves several key stages:</w:t>
      </w:r>
    </w:p>
    <w:p w14:paraId="26F2F4B2" w14:textId="77777777" w:rsidR="005550A1" w:rsidRPr="000A1E21" w:rsidRDefault="005550A1" w:rsidP="000B25A0">
      <w:pPr>
        <w:spacing w:after="0" w:line="360" w:lineRule="auto"/>
        <w:jc w:val="both"/>
        <w:rPr>
          <w:rFonts w:ascii="Arial" w:hAnsi="Arial" w:cs="Arial"/>
          <w:lang w:eastAsia="en-GB"/>
        </w:rPr>
      </w:pPr>
    </w:p>
    <w:p w14:paraId="2E6AF89B" w14:textId="77777777" w:rsidR="005065B8" w:rsidRPr="004766A1" w:rsidRDefault="005065B8" w:rsidP="000B25A0">
      <w:pPr>
        <w:spacing w:after="0" w:line="360" w:lineRule="auto"/>
        <w:jc w:val="both"/>
        <w:rPr>
          <w:rFonts w:ascii="Arial" w:hAnsi="Arial" w:cs="Arial"/>
          <w:b/>
          <w:bCs/>
          <w:lang w:eastAsia="en-GB"/>
        </w:rPr>
      </w:pPr>
      <w:r w:rsidRPr="004766A1">
        <w:rPr>
          <w:rFonts w:ascii="Arial" w:hAnsi="Arial" w:cs="Arial"/>
          <w:b/>
          <w:bCs/>
          <w:lang w:eastAsia="en-GB"/>
        </w:rPr>
        <w:t>1. Training needs analysis</w:t>
      </w:r>
    </w:p>
    <w:p w14:paraId="1FBDEEC5" w14:textId="2F093142" w:rsidR="00137A90" w:rsidRPr="00137A90" w:rsidRDefault="00137A90" w:rsidP="00137A90">
      <w:pPr>
        <w:spacing w:after="0" w:line="360" w:lineRule="auto"/>
        <w:jc w:val="both"/>
        <w:rPr>
          <w:rFonts w:ascii="Arial" w:hAnsi="Arial" w:cs="Arial"/>
          <w:lang w:eastAsia="en-GB"/>
        </w:rPr>
      </w:pPr>
      <w:r w:rsidRPr="00137A90">
        <w:rPr>
          <w:rFonts w:ascii="Arial" w:hAnsi="Arial" w:cs="Arial"/>
          <w:lang w:eastAsia="en-GB"/>
        </w:rPr>
        <w:t>In this stage, the competencies, knowledge, and skills needed by workers in different departments within the company</w:t>
      </w:r>
      <w:r>
        <w:rPr>
          <w:rFonts w:ascii="Arial" w:hAnsi="Arial" w:cs="Arial"/>
          <w:lang w:eastAsia="en-GB"/>
        </w:rPr>
        <w:t xml:space="preserve"> </w:t>
      </w:r>
      <w:r w:rsidRPr="00137A90">
        <w:rPr>
          <w:rFonts w:ascii="Arial" w:hAnsi="Arial" w:cs="Arial"/>
          <w:lang w:eastAsia="en-GB"/>
        </w:rPr>
        <w:t>such as drivers, warehouse workers, and logistics coordinators</w:t>
      </w:r>
      <w:r>
        <w:rPr>
          <w:rFonts w:ascii="Arial" w:hAnsi="Arial" w:cs="Arial"/>
          <w:lang w:eastAsia="en-GB"/>
        </w:rPr>
        <w:t xml:space="preserve"> </w:t>
      </w:r>
      <w:r w:rsidRPr="00137A90">
        <w:rPr>
          <w:rFonts w:ascii="Arial" w:hAnsi="Arial" w:cs="Arial"/>
          <w:lang w:eastAsia="en-GB"/>
        </w:rPr>
        <w:t>are evaluated.</w:t>
      </w:r>
    </w:p>
    <w:p w14:paraId="22C5D198" w14:textId="0623428B" w:rsidR="00137A90" w:rsidRDefault="00137A90" w:rsidP="00137A90">
      <w:pPr>
        <w:spacing w:after="0" w:line="360" w:lineRule="auto"/>
        <w:jc w:val="both"/>
        <w:rPr>
          <w:rFonts w:ascii="Arial" w:hAnsi="Arial" w:cs="Arial"/>
          <w:lang w:eastAsia="en-GB"/>
        </w:rPr>
      </w:pPr>
      <w:r w:rsidRPr="00137A90">
        <w:rPr>
          <w:rFonts w:ascii="Arial" w:hAnsi="Arial" w:cs="Arial"/>
          <w:lang w:eastAsia="en-GB"/>
        </w:rPr>
        <w:t>Identification of training needs, including those related to leadership development, technical skill improvement, safety training, compliance requirements, and customer service training.</w:t>
      </w:r>
    </w:p>
    <w:p w14:paraId="2E8F1128" w14:textId="7953E6AF" w:rsidR="005065B8" w:rsidRPr="000A1E21" w:rsidRDefault="005065B8" w:rsidP="00137A90">
      <w:pPr>
        <w:spacing w:after="0" w:line="360" w:lineRule="auto"/>
        <w:jc w:val="both"/>
        <w:rPr>
          <w:rFonts w:ascii="Arial" w:hAnsi="Arial" w:cs="Arial"/>
          <w:lang w:eastAsia="en-GB"/>
        </w:rPr>
      </w:pPr>
      <w:r w:rsidRPr="000A1E21">
        <w:rPr>
          <w:rFonts w:ascii="Arial" w:hAnsi="Arial" w:cs="Arial"/>
          <w:lang w:eastAsia="en-GB"/>
        </w:rPr>
        <w:lastRenderedPageBreak/>
        <w:t xml:space="preserve">Negative </w:t>
      </w:r>
      <w:r>
        <w:rPr>
          <w:rFonts w:ascii="Arial" w:hAnsi="Arial" w:cs="Arial"/>
          <w:lang w:eastAsia="en-GB"/>
        </w:rPr>
        <w:t>f</w:t>
      </w:r>
      <w:r w:rsidRPr="000A1E21">
        <w:rPr>
          <w:rFonts w:ascii="Arial" w:hAnsi="Arial" w:cs="Arial"/>
          <w:lang w:eastAsia="en-GB"/>
        </w:rPr>
        <w:t xml:space="preserve">eedback </w:t>
      </w:r>
      <w:r>
        <w:rPr>
          <w:rFonts w:ascii="Arial" w:hAnsi="Arial" w:cs="Arial"/>
          <w:lang w:eastAsia="en-GB"/>
        </w:rPr>
        <w:t>t</w:t>
      </w:r>
      <w:r w:rsidRPr="000A1E21">
        <w:rPr>
          <w:rFonts w:ascii="Arial" w:hAnsi="Arial" w:cs="Arial"/>
          <w:lang w:eastAsia="en-GB"/>
        </w:rPr>
        <w:t>actics</w:t>
      </w:r>
    </w:p>
    <w:p w14:paraId="15F10CB6" w14:textId="68FCB6DE" w:rsidR="005065B8" w:rsidRDefault="00FE3645" w:rsidP="000B25A0">
      <w:pPr>
        <w:spacing w:after="0" w:line="360" w:lineRule="auto"/>
        <w:jc w:val="both"/>
        <w:rPr>
          <w:rFonts w:ascii="Arial" w:hAnsi="Arial" w:cs="Arial"/>
          <w:lang w:eastAsia="en-GB"/>
        </w:rPr>
      </w:pPr>
      <w:r w:rsidRPr="00FE3645">
        <w:rPr>
          <w:rFonts w:ascii="Arial" w:hAnsi="Arial" w:cs="Arial"/>
          <w:lang w:eastAsia="en-GB"/>
        </w:rPr>
        <w:t>It is possible to miss important requirements if you ignore employee feedback about their training needs. Inaccurate identification of training needs may result from inadequate data collection techniques or insufficient analysis</w:t>
      </w:r>
      <w:r w:rsidR="00DF7AA0">
        <w:rPr>
          <w:rFonts w:ascii="Arial" w:hAnsi="Arial" w:cs="Arial"/>
          <w:lang w:eastAsia="en-GB"/>
        </w:rPr>
        <w:t xml:space="preserve"> (</w:t>
      </w:r>
      <w:proofErr w:type="spellStart"/>
      <w:r w:rsidR="00DF7AA0" w:rsidRPr="00D0017A">
        <w:rPr>
          <w:rFonts w:ascii="Arial" w:hAnsi="Arial" w:cs="Arial"/>
          <w:shd w:val="clear" w:color="auto" w:fill="FFFFFF"/>
        </w:rPr>
        <w:t>Biech</w:t>
      </w:r>
      <w:proofErr w:type="spellEnd"/>
      <w:r w:rsidR="00DF7AA0" w:rsidRPr="00D0017A">
        <w:rPr>
          <w:rFonts w:ascii="Arial" w:hAnsi="Arial" w:cs="Arial"/>
          <w:shd w:val="clear" w:color="auto" w:fill="FFFFFF"/>
        </w:rPr>
        <w:t>,</w:t>
      </w:r>
      <w:r w:rsidR="00DF7AA0">
        <w:rPr>
          <w:rFonts w:ascii="Arial" w:hAnsi="Arial" w:cs="Arial"/>
          <w:shd w:val="clear" w:color="auto" w:fill="FFFFFF"/>
        </w:rPr>
        <w:t xml:space="preserve"> </w:t>
      </w:r>
      <w:r w:rsidR="00DF7AA0" w:rsidRPr="00D0017A">
        <w:rPr>
          <w:rFonts w:ascii="Arial" w:hAnsi="Arial" w:cs="Arial"/>
          <w:shd w:val="clear" w:color="auto" w:fill="FFFFFF"/>
        </w:rPr>
        <w:t>2009)</w:t>
      </w:r>
      <w:r w:rsidR="00DF7AA0">
        <w:rPr>
          <w:rFonts w:ascii="Arial" w:hAnsi="Arial" w:cs="Arial"/>
          <w:shd w:val="clear" w:color="auto" w:fill="FFFFFF"/>
        </w:rPr>
        <w:t>.</w:t>
      </w:r>
    </w:p>
    <w:p w14:paraId="4AFE87B7" w14:textId="77777777" w:rsidR="00FE3645" w:rsidRPr="000A1E21" w:rsidRDefault="00FE3645" w:rsidP="000B25A0">
      <w:pPr>
        <w:spacing w:after="0" w:line="360" w:lineRule="auto"/>
        <w:jc w:val="both"/>
        <w:rPr>
          <w:rFonts w:ascii="Arial" w:hAnsi="Arial" w:cs="Arial"/>
          <w:lang w:eastAsia="en-GB"/>
        </w:rPr>
      </w:pPr>
    </w:p>
    <w:p w14:paraId="5B814DF3" w14:textId="77777777" w:rsidR="005065B8" w:rsidRPr="004766A1" w:rsidRDefault="005065B8" w:rsidP="000B25A0">
      <w:pPr>
        <w:spacing w:after="0" w:line="360" w:lineRule="auto"/>
        <w:jc w:val="both"/>
        <w:rPr>
          <w:rFonts w:ascii="Arial" w:hAnsi="Arial" w:cs="Arial"/>
          <w:b/>
          <w:bCs/>
          <w:lang w:eastAsia="en-GB"/>
        </w:rPr>
      </w:pPr>
      <w:r w:rsidRPr="004766A1">
        <w:rPr>
          <w:rFonts w:ascii="Arial" w:hAnsi="Arial" w:cs="Arial"/>
          <w:b/>
          <w:bCs/>
          <w:lang w:eastAsia="en-GB"/>
        </w:rPr>
        <w:t>2. Training program design</w:t>
      </w:r>
    </w:p>
    <w:p w14:paraId="1697FC84" w14:textId="7499A777" w:rsidR="00472C0A" w:rsidRDefault="00472C0A" w:rsidP="000B25A0">
      <w:pPr>
        <w:spacing w:after="0" w:line="360" w:lineRule="auto"/>
        <w:jc w:val="both"/>
        <w:rPr>
          <w:rFonts w:ascii="Arial" w:hAnsi="Arial" w:cs="Arial"/>
          <w:lang w:eastAsia="en-GB"/>
        </w:rPr>
      </w:pPr>
      <w:r>
        <w:rPr>
          <w:rFonts w:ascii="Arial" w:hAnsi="Arial" w:cs="Arial"/>
          <w:lang w:eastAsia="en-GB"/>
        </w:rPr>
        <w:t>E</w:t>
      </w:r>
      <w:r w:rsidRPr="00472C0A">
        <w:rPr>
          <w:rFonts w:ascii="Arial" w:hAnsi="Arial" w:cs="Arial"/>
          <w:lang w:eastAsia="en-GB"/>
        </w:rPr>
        <w:t xml:space="preserve">stablishing training objectives that are both measurable and in line with the organization's objectives and needs assessment. </w:t>
      </w:r>
      <w:r w:rsidR="007616B9">
        <w:rPr>
          <w:rFonts w:ascii="Arial" w:hAnsi="Arial" w:cs="Arial"/>
          <w:lang w:eastAsia="en-GB"/>
        </w:rPr>
        <w:t>S</w:t>
      </w:r>
      <w:r w:rsidRPr="00472C0A">
        <w:rPr>
          <w:rFonts w:ascii="Arial" w:hAnsi="Arial" w:cs="Arial"/>
          <w:lang w:eastAsia="en-GB"/>
        </w:rPr>
        <w:t>kill, performance, and knowledge of employees through well-crafted training programmes that are adapted to fill in identified gaps.</w:t>
      </w:r>
    </w:p>
    <w:p w14:paraId="0EEBC860" w14:textId="7F7A6C41" w:rsidR="005065B8" w:rsidRPr="000A1E21" w:rsidRDefault="005065B8" w:rsidP="000B25A0">
      <w:pPr>
        <w:spacing w:after="0" w:line="360" w:lineRule="auto"/>
        <w:jc w:val="both"/>
        <w:rPr>
          <w:rFonts w:ascii="Arial" w:hAnsi="Arial" w:cs="Arial"/>
          <w:lang w:eastAsia="en-GB"/>
        </w:rPr>
      </w:pPr>
      <w:r w:rsidRPr="000A1E21">
        <w:rPr>
          <w:rFonts w:ascii="Arial" w:hAnsi="Arial" w:cs="Arial"/>
          <w:lang w:eastAsia="en-GB"/>
        </w:rPr>
        <w:t xml:space="preserve">Negative </w:t>
      </w:r>
      <w:r>
        <w:rPr>
          <w:rFonts w:ascii="Arial" w:hAnsi="Arial" w:cs="Arial"/>
          <w:lang w:eastAsia="en-GB"/>
        </w:rPr>
        <w:t>f</w:t>
      </w:r>
      <w:r w:rsidRPr="000A1E21">
        <w:rPr>
          <w:rFonts w:ascii="Arial" w:hAnsi="Arial" w:cs="Arial"/>
          <w:lang w:eastAsia="en-GB"/>
        </w:rPr>
        <w:t xml:space="preserve">eedback </w:t>
      </w:r>
      <w:r>
        <w:rPr>
          <w:rFonts w:ascii="Arial" w:hAnsi="Arial" w:cs="Arial"/>
          <w:lang w:eastAsia="en-GB"/>
        </w:rPr>
        <w:t>t</w:t>
      </w:r>
      <w:r w:rsidRPr="000A1E21">
        <w:rPr>
          <w:rFonts w:ascii="Arial" w:hAnsi="Arial" w:cs="Arial"/>
          <w:lang w:eastAsia="en-GB"/>
        </w:rPr>
        <w:t>actics</w:t>
      </w:r>
    </w:p>
    <w:p w14:paraId="7BBDEF22" w14:textId="053BB6A9" w:rsidR="005065B8" w:rsidRDefault="00AB0EEA" w:rsidP="000B25A0">
      <w:pPr>
        <w:spacing w:after="0" w:line="360" w:lineRule="auto"/>
        <w:jc w:val="both"/>
        <w:rPr>
          <w:rFonts w:ascii="Arial" w:hAnsi="Arial" w:cs="Arial"/>
          <w:lang w:eastAsia="en-GB"/>
        </w:rPr>
      </w:pPr>
      <w:r w:rsidRPr="00AB0EEA">
        <w:rPr>
          <w:rFonts w:ascii="Arial" w:hAnsi="Arial" w:cs="Arial"/>
          <w:lang w:eastAsia="en-GB"/>
        </w:rPr>
        <w:t>Training objectives that are too vague or ambiguous could confuse participants and make them unhappy. Employee disengagement may occur if the training material is irrelevant or does not directly relate to their jobs</w:t>
      </w:r>
      <w:r w:rsidR="00B4691F">
        <w:rPr>
          <w:rFonts w:ascii="Arial" w:hAnsi="Arial" w:cs="Arial"/>
          <w:lang w:eastAsia="en-GB"/>
        </w:rPr>
        <w:t xml:space="preserve"> (</w:t>
      </w:r>
      <w:r w:rsidR="00B4691F" w:rsidRPr="00D0017A">
        <w:rPr>
          <w:rFonts w:ascii="Arial" w:hAnsi="Arial" w:cs="Arial"/>
          <w:shd w:val="clear" w:color="auto" w:fill="FFFFFF"/>
        </w:rPr>
        <w:t>Islam, 2019)</w:t>
      </w:r>
      <w:r w:rsidR="00B4691F">
        <w:rPr>
          <w:rFonts w:ascii="Arial" w:hAnsi="Arial" w:cs="Arial"/>
          <w:shd w:val="clear" w:color="auto" w:fill="FFFFFF"/>
        </w:rPr>
        <w:t>.</w:t>
      </w:r>
    </w:p>
    <w:p w14:paraId="3DECF666" w14:textId="77777777" w:rsidR="00AB0EEA" w:rsidRPr="000A1E21" w:rsidRDefault="00AB0EEA" w:rsidP="000B25A0">
      <w:pPr>
        <w:spacing w:after="0" w:line="360" w:lineRule="auto"/>
        <w:jc w:val="both"/>
        <w:rPr>
          <w:rFonts w:ascii="Arial" w:hAnsi="Arial" w:cs="Arial"/>
          <w:lang w:eastAsia="en-GB"/>
        </w:rPr>
      </w:pPr>
    </w:p>
    <w:p w14:paraId="7B852A43" w14:textId="77777777" w:rsidR="005065B8" w:rsidRPr="004766A1" w:rsidRDefault="005065B8" w:rsidP="000B25A0">
      <w:pPr>
        <w:spacing w:after="0" w:line="360" w:lineRule="auto"/>
        <w:jc w:val="both"/>
        <w:rPr>
          <w:rFonts w:ascii="Arial" w:hAnsi="Arial" w:cs="Arial"/>
          <w:b/>
          <w:bCs/>
          <w:lang w:eastAsia="en-GB"/>
        </w:rPr>
      </w:pPr>
      <w:r w:rsidRPr="004766A1">
        <w:rPr>
          <w:rFonts w:ascii="Arial" w:hAnsi="Arial" w:cs="Arial"/>
          <w:b/>
          <w:bCs/>
          <w:lang w:eastAsia="en-GB"/>
        </w:rPr>
        <w:t>3. Training delivery</w:t>
      </w:r>
    </w:p>
    <w:p w14:paraId="680A447E" w14:textId="77777777" w:rsidR="007C6919" w:rsidRDefault="007C6919" w:rsidP="000B25A0">
      <w:pPr>
        <w:spacing w:after="0" w:line="360" w:lineRule="auto"/>
        <w:jc w:val="both"/>
        <w:rPr>
          <w:rFonts w:ascii="Arial" w:hAnsi="Arial" w:cs="Arial"/>
          <w:lang w:eastAsia="en-GB"/>
        </w:rPr>
      </w:pPr>
      <w:r>
        <w:rPr>
          <w:rFonts w:ascii="Arial" w:hAnsi="Arial" w:cs="Arial"/>
          <w:lang w:eastAsia="en-GB"/>
        </w:rPr>
        <w:t>H</w:t>
      </w:r>
      <w:r w:rsidRPr="007C6919">
        <w:rPr>
          <w:rFonts w:ascii="Arial" w:hAnsi="Arial" w:cs="Arial"/>
          <w:lang w:eastAsia="en-GB"/>
        </w:rPr>
        <w:t xml:space="preserve">olding training sessions through a variety of techniques, including external courses, e-learning, workshops, seminars, and on-the-job training. </w:t>
      </w:r>
      <w:r>
        <w:rPr>
          <w:rFonts w:ascii="Arial" w:hAnsi="Arial" w:cs="Arial"/>
          <w:lang w:eastAsia="en-GB"/>
        </w:rPr>
        <w:t>I</w:t>
      </w:r>
      <w:r w:rsidRPr="007C6919">
        <w:rPr>
          <w:rFonts w:ascii="Arial" w:hAnsi="Arial" w:cs="Arial"/>
          <w:lang w:eastAsia="en-GB"/>
        </w:rPr>
        <w:t>ncreased expertise, better knowledge retention, and practical application of newly acquired concepts in daily work.</w:t>
      </w:r>
    </w:p>
    <w:p w14:paraId="00B734CC" w14:textId="0BCA3970" w:rsidR="005065B8" w:rsidRPr="000A1E21" w:rsidRDefault="005065B8" w:rsidP="000B25A0">
      <w:pPr>
        <w:spacing w:after="0" w:line="360" w:lineRule="auto"/>
        <w:jc w:val="both"/>
        <w:rPr>
          <w:rFonts w:ascii="Arial" w:hAnsi="Arial" w:cs="Arial"/>
          <w:lang w:eastAsia="en-GB"/>
        </w:rPr>
      </w:pPr>
      <w:r w:rsidRPr="000A1E21">
        <w:rPr>
          <w:rFonts w:ascii="Arial" w:hAnsi="Arial" w:cs="Arial"/>
          <w:lang w:eastAsia="en-GB"/>
        </w:rPr>
        <w:t xml:space="preserve">Negative </w:t>
      </w:r>
      <w:r>
        <w:rPr>
          <w:rFonts w:ascii="Arial" w:hAnsi="Arial" w:cs="Arial"/>
          <w:lang w:eastAsia="en-GB"/>
        </w:rPr>
        <w:t>f</w:t>
      </w:r>
      <w:r w:rsidRPr="000A1E21">
        <w:rPr>
          <w:rFonts w:ascii="Arial" w:hAnsi="Arial" w:cs="Arial"/>
          <w:lang w:eastAsia="en-GB"/>
        </w:rPr>
        <w:t xml:space="preserve">eedback </w:t>
      </w:r>
      <w:r>
        <w:rPr>
          <w:rFonts w:ascii="Arial" w:hAnsi="Arial" w:cs="Arial"/>
          <w:lang w:eastAsia="en-GB"/>
        </w:rPr>
        <w:t>t</w:t>
      </w:r>
      <w:r w:rsidRPr="000A1E21">
        <w:rPr>
          <w:rFonts w:ascii="Arial" w:hAnsi="Arial" w:cs="Arial"/>
          <w:lang w:eastAsia="en-GB"/>
        </w:rPr>
        <w:t>actics</w:t>
      </w:r>
    </w:p>
    <w:p w14:paraId="0352514C" w14:textId="350276E0" w:rsidR="005065B8" w:rsidRDefault="00C7188C" w:rsidP="000B25A0">
      <w:pPr>
        <w:spacing w:after="0" w:line="360" w:lineRule="auto"/>
        <w:jc w:val="both"/>
        <w:rPr>
          <w:rFonts w:ascii="Arial" w:hAnsi="Arial" w:cs="Arial"/>
          <w:lang w:eastAsia="en-GB"/>
        </w:rPr>
      </w:pPr>
      <w:r w:rsidRPr="00C7188C">
        <w:rPr>
          <w:rFonts w:ascii="Arial" w:hAnsi="Arial" w:cs="Arial"/>
          <w:lang w:eastAsia="en-GB"/>
        </w:rPr>
        <w:t>Participants may become disinterested or unsatisfied in training sessions that are poorly planned or run. The learning process may be hampered by inadequate supplies, tools, or training resources</w:t>
      </w:r>
      <w:r w:rsidR="00DF7AA0">
        <w:rPr>
          <w:rFonts w:ascii="Arial" w:hAnsi="Arial" w:cs="Arial"/>
          <w:lang w:eastAsia="en-GB"/>
        </w:rPr>
        <w:t xml:space="preserve"> (</w:t>
      </w:r>
      <w:proofErr w:type="spellStart"/>
      <w:r w:rsidR="00DF7AA0" w:rsidRPr="00D0017A">
        <w:rPr>
          <w:rFonts w:ascii="Arial" w:hAnsi="Arial" w:cs="Arial"/>
          <w:shd w:val="clear" w:color="auto" w:fill="FFFFFF"/>
        </w:rPr>
        <w:t>Biech</w:t>
      </w:r>
      <w:proofErr w:type="spellEnd"/>
      <w:r w:rsidR="00DF7AA0" w:rsidRPr="00D0017A">
        <w:rPr>
          <w:rFonts w:ascii="Arial" w:hAnsi="Arial" w:cs="Arial"/>
          <w:shd w:val="clear" w:color="auto" w:fill="FFFFFF"/>
        </w:rPr>
        <w:t>,</w:t>
      </w:r>
      <w:r w:rsidR="00DF7AA0">
        <w:rPr>
          <w:rFonts w:ascii="Arial" w:hAnsi="Arial" w:cs="Arial"/>
          <w:shd w:val="clear" w:color="auto" w:fill="FFFFFF"/>
        </w:rPr>
        <w:t xml:space="preserve"> </w:t>
      </w:r>
      <w:r w:rsidR="00DF7AA0" w:rsidRPr="00D0017A">
        <w:rPr>
          <w:rFonts w:ascii="Arial" w:hAnsi="Arial" w:cs="Arial"/>
          <w:shd w:val="clear" w:color="auto" w:fill="FFFFFF"/>
        </w:rPr>
        <w:t>2009)</w:t>
      </w:r>
      <w:r w:rsidR="00DF7AA0">
        <w:rPr>
          <w:rFonts w:ascii="Arial" w:hAnsi="Arial" w:cs="Arial"/>
          <w:shd w:val="clear" w:color="auto" w:fill="FFFFFF"/>
        </w:rPr>
        <w:t>.</w:t>
      </w:r>
    </w:p>
    <w:p w14:paraId="25683680" w14:textId="77777777" w:rsidR="00C7188C" w:rsidRPr="004766A1" w:rsidRDefault="00C7188C" w:rsidP="000B25A0">
      <w:pPr>
        <w:spacing w:after="0" w:line="360" w:lineRule="auto"/>
        <w:jc w:val="both"/>
        <w:rPr>
          <w:rFonts w:ascii="Arial" w:hAnsi="Arial" w:cs="Arial"/>
          <w:b/>
          <w:bCs/>
          <w:lang w:eastAsia="en-GB"/>
        </w:rPr>
      </w:pPr>
    </w:p>
    <w:p w14:paraId="08059343" w14:textId="77777777" w:rsidR="005065B8" w:rsidRPr="004766A1" w:rsidRDefault="005065B8" w:rsidP="000B25A0">
      <w:pPr>
        <w:spacing w:after="0" w:line="360" w:lineRule="auto"/>
        <w:jc w:val="both"/>
        <w:rPr>
          <w:rFonts w:ascii="Arial" w:hAnsi="Arial" w:cs="Arial"/>
          <w:b/>
          <w:bCs/>
          <w:lang w:eastAsia="en-GB"/>
        </w:rPr>
      </w:pPr>
      <w:r w:rsidRPr="004766A1">
        <w:rPr>
          <w:rFonts w:ascii="Arial" w:hAnsi="Arial" w:cs="Arial"/>
          <w:b/>
          <w:bCs/>
          <w:lang w:eastAsia="en-GB"/>
        </w:rPr>
        <w:t>4. Training evaluation</w:t>
      </w:r>
    </w:p>
    <w:p w14:paraId="7361B49A" w14:textId="77777777" w:rsidR="002E4D22" w:rsidRDefault="002E4D22" w:rsidP="00DD5007">
      <w:pPr>
        <w:spacing w:after="0" w:line="360" w:lineRule="auto"/>
        <w:jc w:val="both"/>
        <w:rPr>
          <w:rFonts w:ascii="Arial" w:hAnsi="Arial" w:cs="Arial"/>
          <w:lang w:eastAsia="en-GB"/>
        </w:rPr>
      </w:pPr>
      <w:r>
        <w:rPr>
          <w:rFonts w:ascii="Arial" w:hAnsi="Arial" w:cs="Arial"/>
          <w:lang w:eastAsia="en-GB"/>
        </w:rPr>
        <w:t>O</w:t>
      </w:r>
      <w:r w:rsidRPr="002E4D22">
        <w:rPr>
          <w:rFonts w:ascii="Arial" w:hAnsi="Arial" w:cs="Arial"/>
          <w:lang w:eastAsia="en-GB"/>
        </w:rPr>
        <w:t>bserving changes in employee behaviour and performance as well as assessing the training's effectiveness through assessments, performance reviews, and feedback surveys. Benefits include enhanced productivity, better performance, and the use of newly acquired skills in the workplace.</w:t>
      </w:r>
    </w:p>
    <w:p w14:paraId="69CA59FF" w14:textId="5065FB2C" w:rsidR="005065B8" w:rsidRPr="000A1E21" w:rsidRDefault="005065B8" w:rsidP="00DD5007">
      <w:pPr>
        <w:spacing w:after="0" w:line="360" w:lineRule="auto"/>
        <w:jc w:val="both"/>
        <w:rPr>
          <w:rFonts w:ascii="Arial" w:hAnsi="Arial" w:cs="Arial"/>
          <w:lang w:eastAsia="en-GB"/>
        </w:rPr>
      </w:pPr>
      <w:r w:rsidRPr="000A1E21">
        <w:rPr>
          <w:rFonts w:ascii="Arial" w:hAnsi="Arial" w:cs="Arial"/>
          <w:lang w:eastAsia="en-GB"/>
        </w:rPr>
        <w:t xml:space="preserve">Negative </w:t>
      </w:r>
      <w:r>
        <w:rPr>
          <w:rFonts w:ascii="Arial" w:hAnsi="Arial" w:cs="Arial"/>
          <w:lang w:eastAsia="en-GB"/>
        </w:rPr>
        <w:t>f</w:t>
      </w:r>
      <w:r w:rsidRPr="000A1E21">
        <w:rPr>
          <w:rFonts w:ascii="Arial" w:hAnsi="Arial" w:cs="Arial"/>
          <w:lang w:eastAsia="en-GB"/>
        </w:rPr>
        <w:t xml:space="preserve">eedback </w:t>
      </w:r>
      <w:r>
        <w:rPr>
          <w:rFonts w:ascii="Arial" w:hAnsi="Arial" w:cs="Arial"/>
          <w:lang w:eastAsia="en-GB"/>
        </w:rPr>
        <w:t>t</w:t>
      </w:r>
      <w:r w:rsidRPr="000A1E21">
        <w:rPr>
          <w:rFonts w:ascii="Arial" w:hAnsi="Arial" w:cs="Arial"/>
          <w:lang w:eastAsia="en-GB"/>
        </w:rPr>
        <w:t>actics</w:t>
      </w:r>
    </w:p>
    <w:p w14:paraId="161A8BEC" w14:textId="054BAF5A" w:rsidR="00DD5007" w:rsidRPr="00DD5007" w:rsidRDefault="00DD5007" w:rsidP="00DD5007">
      <w:pPr>
        <w:spacing w:after="0" w:line="360" w:lineRule="auto"/>
        <w:jc w:val="both"/>
        <w:rPr>
          <w:rFonts w:ascii="Arial" w:hAnsi="Arial" w:cs="Arial"/>
          <w:lang w:eastAsia="en-GB"/>
        </w:rPr>
      </w:pPr>
      <w:r w:rsidRPr="00DD5007">
        <w:rPr>
          <w:rFonts w:ascii="Arial" w:hAnsi="Arial" w:cs="Arial"/>
          <w:lang w:eastAsia="en-GB"/>
        </w:rPr>
        <w:t>Honest feedback in the future may be discouraged if issues or participant feedback are ignored or not addressed. Inaccurate assessments can result from the use of assessment techniques that fail to adequately capture the training's impact</w:t>
      </w:r>
      <w:r w:rsidR="00B4691F">
        <w:rPr>
          <w:rFonts w:ascii="Arial" w:hAnsi="Arial" w:cs="Arial"/>
          <w:lang w:eastAsia="en-GB"/>
        </w:rPr>
        <w:t xml:space="preserve"> (</w:t>
      </w:r>
      <w:r w:rsidR="00B4691F" w:rsidRPr="00D0017A">
        <w:rPr>
          <w:rFonts w:ascii="Arial" w:hAnsi="Arial" w:cs="Arial"/>
          <w:shd w:val="clear" w:color="auto" w:fill="FFFFFF"/>
        </w:rPr>
        <w:t>Islam, 2019)</w:t>
      </w:r>
      <w:r w:rsidR="00B4691F">
        <w:rPr>
          <w:rFonts w:ascii="Arial" w:hAnsi="Arial" w:cs="Arial"/>
          <w:shd w:val="clear" w:color="auto" w:fill="FFFFFF"/>
        </w:rPr>
        <w:t>.</w:t>
      </w:r>
    </w:p>
    <w:p w14:paraId="2B32C363" w14:textId="1376929C" w:rsidR="005065B8" w:rsidRPr="000A1E21" w:rsidRDefault="00DD5007" w:rsidP="00DD5007">
      <w:pPr>
        <w:spacing w:after="0" w:line="360" w:lineRule="auto"/>
        <w:jc w:val="both"/>
        <w:rPr>
          <w:rFonts w:ascii="Arial" w:hAnsi="Arial" w:cs="Arial"/>
        </w:rPr>
      </w:pPr>
      <w:r w:rsidRPr="00DD5007">
        <w:rPr>
          <w:rFonts w:ascii="Arial" w:hAnsi="Arial" w:cs="Arial"/>
          <w:lang w:eastAsia="en-GB"/>
        </w:rPr>
        <w:t>NDL Transport can maintain high standards of service in the transport and logistics sector, improve employee skills, and increase operational efficiency by addressing potential negative feedback tactics and iteratively improving each step of the training process.</w:t>
      </w:r>
    </w:p>
    <w:p w14:paraId="6CEDF92D" w14:textId="77777777" w:rsidR="00AD14ED" w:rsidRDefault="00AD14ED" w:rsidP="000B25A0">
      <w:pPr>
        <w:spacing w:after="0" w:line="360" w:lineRule="auto"/>
        <w:jc w:val="both"/>
        <w:rPr>
          <w:rFonts w:ascii="Arial" w:hAnsi="Arial" w:cs="Arial"/>
          <w:b/>
          <w:bCs/>
        </w:rPr>
      </w:pPr>
    </w:p>
    <w:p w14:paraId="0CEFB83D" w14:textId="77777777" w:rsidR="001001B3" w:rsidRDefault="001001B3" w:rsidP="000B25A0">
      <w:pPr>
        <w:spacing w:after="0" w:line="360" w:lineRule="auto"/>
        <w:jc w:val="both"/>
        <w:rPr>
          <w:rFonts w:ascii="Arial" w:hAnsi="Arial" w:cs="Arial"/>
          <w:b/>
          <w:bCs/>
        </w:rPr>
      </w:pPr>
    </w:p>
    <w:p w14:paraId="33C31635" w14:textId="5BA891CB" w:rsidR="005056B2" w:rsidRDefault="005065B8" w:rsidP="000B25A0">
      <w:pPr>
        <w:spacing w:after="0" w:line="360" w:lineRule="auto"/>
        <w:jc w:val="both"/>
        <w:rPr>
          <w:rFonts w:ascii="Arial" w:hAnsi="Arial" w:cs="Arial"/>
          <w:b/>
          <w:bCs/>
        </w:rPr>
      </w:pPr>
      <w:r w:rsidRPr="005065B8">
        <w:rPr>
          <w:rFonts w:ascii="Arial" w:hAnsi="Arial" w:cs="Arial"/>
          <w:b/>
          <w:bCs/>
        </w:rPr>
        <w:lastRenderedPageBreak/>
        <w:t>Conclusion</w:t>
      </w:r>
    </w:p>
    <w:p w14:paraId="2D04158C" w14:textId="77777777" w:rsidR="00325B54" w:rsidRDefault="00325B54" w:rsidP="000B25A0">
      <w:pPr>
        <w:spacing w:after="0" w:line="360" w:lineRule="auto"/>
        <w:jc w:val="both"/>
        <w:rPr>
          <w:rFonts w:ascii="Arial" w:hAnsi="Arial" w:cs="Arial"/>
          <w:b/>
          <w:bCs/>
        </w:rPr>
      </w:pPr>
    </w:p>
    <w:p w14:paraId="077BDC2A" w14:textId="77777777" w:rsidR="006859FF" w:rsidRDefault="006859FF" w:rsidP="00575A65">
      <w:pPr>
        <w:spacing w:after="0" w:line="360" w:lineRule="auto"/>
        <w:jc w:val="both"/>
        <w:rPr>
          <w:rFonts w:ascii="Arial" w:hAnsi="Arial" w:cs="Arial"/>
        </w:rPr>
      </w:pPr>
      <w:r>
        <w:rPr>
          <w:rFonts w:ascii="Arial" w:hAnsi="Arial" w:cs="Arial"/>
        </w:rPr>
        <w:t>In summary</w:t>
      </w:r>
      <w:r w:rsidRPr="006859FF">
        <w:rPr>
          <w:rFonts w:ascii="Arial" w:hAnsi="Arial" w:cs="Arial"/>
        </w:rPr>
        <w:t>, NDL Transport has gained valuable insights into its approach to employee skill enhancement, operational efficiency improvement, and continuous growth within the transport and logistics industry through its exploration of e-learning, training and development, and application of the training process model.</w:t>
      </w:r>
    </w:p>
    <w:p w14:paraId="2BC59888" w14:textId="77777777" w:rsidR="008F31AF" w:rsidRDefault="008F31AF" w:rsidP="00575A65">
      <w:pPr>
        <w:spacing w:after="0" w:line="360" w:lineRule="auto"/>
        <w:jc w:val="both"/>
        <w:rPr>
          <w:rFonts w:ascii="Arial" w:hAnsi="Arial" w:cs="Arial"/>
        </w:rPr>
      </w:pPr>
      <w:r w:rsidRPr="008F31AF">
        <w:rPr>
          <w:rFonts w:ascii="Arial" w:hAnsi="Arial" w:cs="Arial"/>
        </w:rPr>
        <w:t>One of the most important strategies that has emerged for NDL Transport's training initiatives is the integration of e-learning methodologies. This allows employees in different roles and locations to have flexible learning opportunities. In addition to streamlining the delivery of training, utilising digital platforms and technology-enabled learning modules has given employees the flexibility to access learning materials whenever it is most convenient for them, which has improved engagement and retention of knowledge.</w:t>
      </w:r>
    </w:p>
    <w:p w14:paraId="13477B27" w14:textId="77777777" w:rsidR="00D375E5" w:rsidRDefault="00D375E5" w:rsidP="00575A65">
      <w:pPr>
        <w:spacing w:after="0" w:line="360" w:lineRule="auto"/>
        <w:jc w:val="both"/>
        <w:rPr>
          <w:rFonts w:ascii="Arial" w:hAnsi="Arial" w:cs="Arial"/>
        </w:rPr>
      </w:pPr>
      <w:r w:rsidRPr="00D375E5">
        <w:rPr>
          <w:rFonts w:ascii="Arial" w:hAnsi="Arial" w:cs="Arial"/>
        </w:rPr>
        <w:t>In addition, NDL Transport's emphasis on training and development programmes has emphasised the company's dedication to developing a workforce that is both competent and flexible. A culture of continuous learning has been promoted and skill gaps have been addressed through the identification of training needs, the creation of customised programmes, and the application of various training techniques.</w:t>
      </w:r>
    </w:p>
    <w:p w14:paraId="65762B95" w14:textId="77777777" w:rsidR="00131B33" w:rsidRDefault="00131B33" w:rsidP="00575A65">
      <w:pPr>
        <w:spacing w:after="0" w:line="360" w:lineRule="auto"/>
        <w:jc w:val="both"/>
        <w:rPr>
          <w:rFonts w:ascii="Arial" w:hAnsi="Arial" w:cs="Arial"/>
        </w:rPr>
      </w:pPr>
      <w:r w:rsidRPr="00131B33">
        <w:rPr>
          <w:rFonts w:ascii="Arial" w:hAnsi="Arial" w:cs="Arial"/>
        </w:rPr>
        <w:t>The training process model has been employed by NDL Transport to provide an organised framework for the purpose of directing the development, implementation, and assessment of training initiatives. This model has made it possible to measure the effectiveness of training and ensure alignment with organisational goals by facilitating a systematic approach from needs analysis to training design, delivery, and evaluation.</w:t>
      </w:r>
    </w:p>
    <w:p w14:paraId="123C98E3" w14:textId="063539E9" w:rsidR="00575A65" w:rsidRDefault="00575A65" w:rsidP="00575A65">
      <w:pPr>
        <w:spacing w:after="0" w:line="360" w:lineRule="auto"/>
        <w:jc w:val="both"/>
        <w:rPr>
          <w:rFonts w:ascii="Arial" w:hAnsi="Arial" w:cs="Arial"/>
        </w:rPr>
      </w:pPr>
      <w:r w:rsidRPr="00575A65">
        <w:rPr>
          <w:rFonts w:ascii="Arial" w:hAnsi="Arial" w:cs="Arial"/>
        </w:rPr>
        <w:t xml:space="preserve">It's crucial to recognise possible areas for development, though. Even though e-learning has been successful, it is still important to make sure that all employees can easily access and use online resources. Furthermore, it is essential to actively seek out and respond to participant feedback at every level of the training process </w:t>
      </w:r>
      <w:r w:rsidR="00CD4904" w:rsidRPr="00575A65">
        <w:rPr>
          <w:rFonts w:ascii="Arial" w:hAnsi="Arial" w:cs="Arial"/>
        </w:rPr>
        <w:t>to</w:t>
      </w:r>
      <w:r w:rsidRPr="00575A65">
        <w:rPr>
          <w:rFonts w:ascii="Arial" w:hAnsi="Arial" w:cs="Arial"/>
        </w:rPr>
        <w:t xml:space="preserve"> address any shortcomings and continuously improve the calibre and applicability of training initiatives.</w:t>
      </w:r>
    </w:p>
    <w:p w14:paraId="4D8E64FC" w14:textId="40BB56C9" w:rsidR="00325B54" w:rsidRDefault="00325B54" w:rsidP="00575A65">
      <w:pPr>
        <w:spacing w:after="0" w:line="360" w:lineRule="auto"/>
        <w:jc w:val="both"/>
        <w:rPr>
          <w:rFonts w:ascii="Arial" w:hAnsi="Arial" w:cs="Arial"/>
        </w:rPr>
      </w:pPr>
      <w:r w:rsidRPr="004C40AD">
        <w:rPr>
          <w:rFonts w:ascii="Arial" w:hAnsi="Arial" w:cs="Arial"/>
        </w:rPr>
        <w:t xml:space="preserve">In conclusion, </w:t>
      </w:r>
      <w:r w:rsidR="00575A65" w:rsidRPr="00575A65">
        <w:rPr>
          <w:rFonts w:ascii="Arial" w:hAnsi="Arial" w:cs="Arial"/>
        </w:rPr>
        <w:t>NDL Transport has demonstrated its commitment to developing a skilled and adaptable workforce through its proactive integration of e-learning, comprehensive training and development initiatives, and training process model implementation. With a focus on employee skill development, adoption of technology, and upholding an organised training programme, NDL Transport is well-positioned to grow, adapt, and thrive in the highly competitive transport and logistics sector.</w:t>
      </w:r>
    </w:p>
    <w:p w14:paraId="24050B41" w14:textId="77777777" w:rsidR="00325B54" w:rsidRDefault="00325B54" w:rsidP="00575A65">
      <w:pPr>
        <w:spacing w:after="0" w:line="360" w:lineRule="auto"/>
        <w:jc w:val="both"/>
        <w:rPr>
          <w:rFonts w:ascii="Arial" w:hAnsi="Arial" w:cs="Arial"/>
        </w:rPr>
      </w:pPr>
    </w:p>
    <w:p w14:paraId="266360D5" w14:textId="77777777" w:rsidR="00325B54" w:rsidRDefault="00325B54" w:rsidP="00325B54">
      <w:pPr>
        <w:spacing w:after="0" w:line="360" w:lineRule="auto"/>
        <w:jc w:val="both"/>
        <w:rPr>
          <w:rFonts w:ascii="Arial" w:hAnsi="Arial" w:cs="Arial"/>
        </w:rPr>
      </w:pPr>
    </w:p>
    <w:p w14:paraId="70E5EB49" w14:textId="77777777" w:rsidR="000B25A0" w:rsidRDefault="000B25A0" w:rsidP="00861C95">
      <w:pPr>
        <w:spacing w:after="0" w:line="360" w:lineRule="auto"/>
        <w:jc w:val="both"/>
        <w:rPr>
          <w:rFonts w:ascii="Arial" w:hAnsi="Arial" w:cs="Arial"/>
          <w:b/>
          <w:bCs/>
        </w:rPr>
      </w:pPr>
    </w:p>
    <w:p w14:paraId="27EBF38D" w14:textId="77777777" w:rsidR="00575A65" w:rsidRDefault="00575A65" w:rsidP="00861C95">
      <w:pPr>
        <w:spacing w:after="0" w:line="360" w:lineRule="auto"/>
        <w:jc w:val="both"/>
        <w:rPr>
          <w:rFonts w:ascii="Arial" w:hAnsi="Arial" w:cs="Arial"/>
          <w:b/>
          <w:bCs/>
        </w:rPr>
      </w:pPr>
    </w:p>
    <w:p w14:paraId="3365C7E0" w14:textId="6DFD4278" w:rsidR="00325B54" w:rsidRPr="00861C95" w:rsidRDefault="00325B54" w:rsidP="00861C95">
      <w:pPr>
        <w:spacing w:after="0" w:line="360" w:lineRule="auto"/>
        <w:jc w:val="both"/>
        <w:rPr>
          <w:rFonts w:ascii="Arial" w:hAnsi="Arial" w:cs="Arial"/>
          <w:b/>
          <w:bCs/>
        </w:rPr>
      </w:pPr>
      <w:r w:rsidRPr="00861C95">
        <w:rPr>
          <w:rFonts w:ascii="Arial" w:hAnsi="Arial" w:cs="Arial"/>
          <w:b/>
          <w:bCs/>
        </w:rPr>
        <w:lastRenderedPageBreak/>
        <w:t>References</w:t>
      </w:r>
    </w:p>
    <w:p w14:paraId="0231404B" w14:textId="77777777" w:rsidR="003F366A" w:rsidRPr="00861C95" w:rsidRDefault="003F366A" w:rsidP="00861C95">
      <w:pPr>
        <w:spacing w:after="0" w:line="360" w:lineRule="auto"/>
        <w:jc w:val="both"/>
        <w:rPr>
          <w:rFonts w:ascii="Arial" w:hAnsi="Arial" w:cs="Arial"/>
          <w:b/>
          <w:bCs/>
        </w:rPr>
      </w:pPr>
    </w:p>
    <w:p w14:paraId="38714EA1" w14:textId="0E0FFFAA" w:rsidR="003F366A" w:rsidRPr="00D0017A" w:rsidRDefault="000C2E44" w:rsidP="00E75428">
      <w:pPr>
        <w:spacing w:after="0" w:line="360" w:lineRule="auto"/>
        <w:jc w:val="both"/>
        <w:rPr>
          <w:rFonts w:ascii="Arial" w:hAnsi="Arial" w:cs="Arial"/>
          <w:shd w:val="clear" w:color="auto" w:fill="FFFFFF"/>
        </w:rPr>
      </w:pPr>
      <w:proofErr w:type="spellStart"/>
      <w:r w:rsidRPr="00D0017A">
        <w:rPr>
          <w:rFonts w:ascii="Arial" w:hAnsi="Arial" w:cs="Arial"/>
          <w:shd w:val="clear" w:color="auto" w:fill="FFFFFF"/>
        </w:rPr>
        <w:t>Biech</w:t>
      </w:r>
      <w:proofErr w:type="spellEnd"/>
      <w:r w:rsidRPr="00D0017A">
        <w:rPr>
          <w:rFonts w:ascii="Arial" w:hAnsi="Arial" w:cs="Arial"/>
          <w:shd w:val="clear" w:color="auto" w:fill="FFFFFF"/>
        </w:rPr>
        <w:t>, E. (2009) </w:t>
      </w:r>
      <w:r w:rsidRPr="00D0017A">
        <w:rPr>
          <w:rFonts w:ascii="Arial" w:hAnsi="Arial" w:cs="Arial"/>
          <w:i/>
          <w:iCs/>
          <w:shd w:val="clear" w:color="auto" w:fill="FFFFFF"/>
        </w:rPr>
        <w:t>10 Steps to Successful Training</w:t>
      </w:r>
      <w:r w:rsidRPr="00D0017A">
        <w:rPr>
          <w:rFonts w:ascii="Arial" w:hAnsi="Arial" w:cs="Arial"/>
          <w:shd w:val="clear" w:color="auto" w:fill="FFFFFF"/>
        </w:rPr>
        <w:t>. 1st edition. Alexandria, VA: ASTD Press.</w:t>
      </w:r>
    </w:p>
    <w:p w14:paraId="62F60F77" w14:textId="77777777" w:rsidR="00F07B8E" w:rsidRPr="00D0017A" w:rsidRDefault="00F07B8E" w:rsidP="00E75428">
      <w:pPr>
        <w:spacing w:after="0" w:line="360" w:lineRule="auto"/>
        <w:jc w:val="both"/>
        <w:rPr>
          <w:rFonts w:ascii="Arial" w:hAnsi="Arial" w:cs="Arial"/>
          <w:shd w:val="clear" w:color="auto" w:fill="FFFFFF"/>
        </w:rPr>
      </w:pPr>
    </w:p>
    <w:p w14:paraId="14D7CBA6" w14:textId="71405CB1" w:rsidR="00F07B8E" w:rsidRPr="00D0017A" w:rsidRDefault="00F07B8E" w:rsidP="00E75428">
      <w:pPr>
        <w:spacing w:after="0" w:line="360" w:lineRule="auto"/>
        <w:jc w:val="both"/>
        <w:rPr>
          <w:rFonts w:ascii="Arial" w:hAnsi="Arial" w:cs="Arial"/>
          <w:shd w:val="clear" w:color="auto" w:fill="FFFFFF"/>
        </w:rPr>
      </w:pPr>
      <w:r w:rsidRPr="00D0017A">
        <w:rPr>
          <w:rFonts w:ascii="Arial" w:hAnsi="Arial" w:cs="Arial"/>
          <w:shd w:val="clear" w:color="auto" w:fill="FFFFFF"/>
        </w:rPr>
        <w:t>Campbell, C.P. (1996) </w:t>
      </w:r>
      <w:r w:rsidRPr="00D0017A">
        <w:rPr>
          <w:rFonts w:ascii="Arial" w:hAnsi="Arial" w:cs="Arial"/>
          <w:i/>
          <w:iCs/>
          <w:shd w:val="clear" w:color="auto" w:fill="FFFFFF"/>
        </w:rPr>
        <w:t>Education and training for work Volume 1, Planning programs</w:t>
      </w:r>
      <w:r w:rsidRPr="00D0017A">
        <w:rPr>
          <w:rFonts w:ascii="Arial" w:hAnsi="Arial" w:cs="Arial"/>
          <w:shd w:val="clear" w:color="auto" w:fill="FFFFFF"/>
        </w:rPr>
        <w:t>. Lancaster: Technomic Pub. Co., Inc.</w:t>
      </w:r>
    </w:p>
    <w:p w14:paraId="033177C5" w14:textId="77777777" w:rsidR="003C6A1B" w:rsidRPr="00D0017A" w:rsidRDefault="003C6A1B" w:rsidP="00E75428">
      <w:pPr>
        <w:spacing w:after="0" w:line="360" w:lineRule="auto"/>
        <w:jc w:val="both"/>
        <w:rPr>
          <w:rFonts w:ascii="Arial" w:hAnsi="Arial" w:cs="Arial"/>
          <w:shd w:val="clear" w:color="auto" w:fill="FFFFFF"/>
        </w:rPr>
      </w:pPr>
    </w:p>
    <w:p w14:paraId="0F8C44A7" w14:textId="679D4F76" w:rsidR="003C6A1B" w:rsidRPr="00D0017A" w:rsidRDefault="003C6A1B" w:rsidP="00E75428">
      <w:pPr>
        <w:spacing w:after="0" w:line="360" w:lineRule="auto"/>
        <w:jc w:val="both"/>
        <w:rPr>
          <w:rFonts w:ascii="Arial" w:hAnsi="Arial" w:cs="Arial"/>
          <w:shd w:val="clear" w:color="auto" w:fill="FFFFFF"/>
        </w:rPr>
      </w:pPr>
      <w:r w:rsidRPr="00D0017A">
        <w:rPr>
          <w:rFonts w:ascii="Arial" w:hAnsi="Arial" w:cs="Arial"/>
          <w:shd w:val="clear" w:color="auto" w:fill="FFFFFF"/>
        </w:rPr>
        <w:t>Campbell, K. (2004) </w:t>
      </w:r>
      <w:r w:rsidRPr="00D0017A">
        <w:rPr>
          <w:rFonts w:ascii="Arial" w:hAnsi="Arial" w:cs="Arial"/>
          <w:i/>
          <w:iCs/>
          <w:shd w:val="clear" w:color="auto" w:fill="FFFFFF"/>
        </w:rPr>
        <w:t>E-</w:t>
      </w:r>
      <w:proofErr w:type="spellStart"/>
      <w:r w:rsidRPr="00D0017A">
        <w:rPr>
          <w:rFonts w:ascii="Arial" w:hAnsi="Arial" w:cs="Arial"/>
          <w:i/>
          <w:iCs/>
          <w:shd w:val="clear" w:color="auto" w:fill="FFFFFF"/>
        </w:rPr>
        <w:t>ffective</w:t>
      </w:r>
      <w:proofErr w:type="spellEnd"/>
      <w:r w:rsidRPr="00D0017A">
        <w:rPr>
          <w:rFonts w:ascii="Arial" w:hAnsi="Arial" w:cs="Arial"/>
          <w:i/>
          <w:iCs/>
          <w:shd w:val="clear" w:color="auto" w:fill="FFFFFF"/>
        </w:rPr>
        <w:t xml:space="preserve"> writing for e-learning environments</w:t>
      </w:r>
      <w:r w:rsidRPr="00D0017A">
        <w:rPr>
          <w:rFonts w:ascii="Arial" w:hAnsi="Arial" w:cs="Arial"/>
          <w:shd w:val="clear" w:color="auto" w:fill="FFFFFF"/>
        </w:rPr>
        <w:t xml:space="preserve">. Hershey, Pa: IGI Global. </w:t>
      </w:r>
    </w:p>
    <w:p w14:paraId="052A1887" w14:textId="77777777" w:rsidR="00436BC0" w:rsidRPr="00D0017A" w:rsidRDefault="00436BC0" w:rsidP="00E75428">
      <w:pPr>
        <w:spacing w:after="0" w:line="360" w:lineRule="auto"/>
        <w:jc w:val="both"/>
        <w:rPr>
          <w:rFonts w:ascii="Arial" w:hAnsi="Arial" w:cs="Arial"/>
          <w:shd w:val="clear" w:color="auto" w:fill="FFFFFF"/>
        </w:rPr>
      </w:pPr>
    </w:p>
    <w:p w14:paraId="6394A976" w14:textId="5A527E12" w:rsidR="00436BC0" w:rsidRPr="00D0017A" w:rsidRDefault="00436BC0" w:rsidP="00E75428">
      <w:pPr>
        <w:spacing w:after="0" w:line="360" w:lineRule="auto"/>
        <w:jc w:val="both"/>
        <w:rPr>
          <w:rFonts w:ascii="Arial" w:hAnsi="Arial" w:cs="Arial"/>
          <w:shd w:val="clear" w:color="auto" w:fill="FFFFFF"/>
        </w:rPr>
      </w:pPr>
      <w:r w:rsidRPr="00D0017A">
        <w:rPr>
          <w:rFonts w:ascii="Arial" w:hAnsi="Arial" w:cs="Arial"/>
          <w:shd w:val="clear" w:color="auto" w:fill="FFFFFF"/>
        </w:rPr>
        <w:t>Derouin, R.E., Fritzsche, B.A. and Salas, E. (2005) ‘E-Learning in Organizations’, </w:t>
      </w:r>
      <w:r w:rsidRPr="00D0017A">
        <w:rPr>
          <w:rFonts w:ascii="Arial" w:hAnsi="Arial" w:cs="Arial"/>
          <w:i/>
          <w:iCs/>
          <w:shd w:val="clear" w:color="auto" w:fill="FFFFFF"/>
        </w:rPr>
        <w:t>Journal of management</w:t>
      </w:r>
      <w:r w:rsidRPr="00D0017A">
        <w:rPr>
          <w:rFonts w:ascii="Arial" w:hAnsi="Arial" w:cs="Arial"/>
          <w:shd w:val="clear" w:color="auto" w:fill="FFFFFF"/>
        </w:rPr>
        <w:t xml:space="preserve">, 31(6), pp. 920–940. </w:t>
      </w:r>
    </w:p>
    <w:p w14:paraId="082CC12C" w14:textId="77777777" w:rsidR="006C77BA" w:rsidRPr="00D0017A" w:rsidRDefault="006C77BA" w:rsidP="00E75428">
      <w:pPr>
        <w:spacing w:after="0" w:line="360" w:lineRule="auto"/>
        <w:jc w:val="both"/>
        <w:rPr>
          <w:rFonts w:ascii="Arial" w:hAnsi="Arial" w:cs="Arial"/>
          <w:shd w:val="clear" w:color="auto" w:fill="FFFFFF"/>
        </w:rPr>
      </w:pPr>
    </w:p>
    <w:p w14:paraId="445EB778" w14:textId="4E1E39A2" w:rsidR="006C77BA" w:rsidRPr="00D0017A" w:rsidRDefault="006C77BA" w:rsidP="00E75428">
      <w:pPr>
        <w:spacing w:after="0" w:line="360" w:lineRule="auto"/>
        <w:jc w:val="both"/>
        <w:rPr>
          <w:rFonts w:ascii="Arial" w:hAnsi="Arial" w:cs="Arial"/>
          <w:shd w:val="clear" w:color="auto" w:fill="FFFFFF"/>
        </w:rPr>
      </w:pPr>
      <w:r w:rsidRPr="00D0017A">
        <w:rPr>
          <w:rFonts w:ascii="Arial" w:hAnsi="Arial" w:cs="Arial"/>
          <w:shd w:val="clear" w:color="auto" w:fill="FFFFFF"/>
        </w:rPr>
        <w:t>Ellinger, A.D. and Ellinger, A.E. (2021) ‘Providing strategic leadership for learning: optimizing managerial coaching to build learning organizations’, </w:t>
      </w:r>
      <w:r w:rsidRPr="00D0017A">
        <w:rPr>
          <w:rFonts w:ascii="Arial" w:hAnsi="Arial" w:cs="Arial"/>
          <w:i/>
          <w:iCs/>
          <w:shd w:val="clear" w:color="auto" w:fill="FFFFFF"/>
        </w:rPr>
        <w:t>The learning organization</w:t>
      </w:r>
      <w:r w:rsidRPr="00D0017A">
        <w:rPr>
          <w:rFonts w:ascii="Arial" w:hAnsi="Arial" w:cs="Arial"/>
          <w:shd w:val="clear" w:color="auto" w:fill="FFFFFF"/>
        </w:rPr>
        <w:t xml:space="preserve">, 28(4), pp. 337–351. </w:t>
      </w:r>
    </w:p>
    <w:p w14:paraId="367985AB" w14:textId="77777777" w:rsidR="00F9780F" w:rsidRPr="00D0017A" w:rsidRDefault="00F9780F" w:rsidP="00E75428">
      <w:pPr>
        <w:spacing w:after="0" w:line="360" w:lineRule="auto"/>
        <w:jc w:val="both"/>
        <w:rPr>
          <w:rFonts w:ascii="Arial" w:hAnsi="Arial" w:cs="Arial"/>
          <w:shd w:val="clear" w:color="auto" w:fill="FFFFFF"/>
        </w:rPr>
      </w:pPr>
    </w:p>
    <w:p w14:paraId="6693A756" w14:textId="68A11F96" w:rsidR="00F9780F" w:rsidRPr="00D0017A" w:rsidRDefault="00F9780F" w:rsidP="00E75428">
      <w:pPr>
        <w:spacing w:after="0" w:line="360" w:lineRule="auto"/>
        <w:jc w:val="both"/>
        <w:rPr>
          <w:rFonts w:ascii="Arial" w:hAnsi="Arial" w:cs="Arial"/>
          <w:shd w:val="clear" w:color="auto" w:fill="FFFFFF"/>
        </w:rPr>
      </w:pPr>
      <w:proofErr w:type="spellStart"/>
      <w:r w:rsidRPr="00D0017A">
        <w:rPr>
          <w:rFonts w:ascii="Arial" w:hAnsi="Arial" w:cs="Arial"/>
          <w:shd w:val="clear" w:color="auto" w:fill="FFFFFF"/>
        </w:rPr>
        <w:t>Filtvedt</w:t>
      </w:r>
      <w:proofErr w:type="spellEnd"/>
      <w:r w:rsidRPr="00D0017A">
        <w:rPr>
          <w:rFonts w:ascii="Arial" w:hAnsi="Arial" w:cs="Arial"/>
          <w:shd w:val="clear" w:color="auto" w:fill="FFFFFF"/>
        </w:rPr>
        <w:t>, R.E. (2016) </w:t>
      </w:r>
      <w:r w:rsidRPr="00D0017A">
        <w:rPr>
          <w:rFonts w:ascii="Arial" w:hAnsi="Arial" w:cs="Arial"/>
          <w:i/>
          <w:iCs/>
          <w:shd w:val="clear" w:color="auto" w:fill="FFFFFF"/>
        </w:rPr>
        <w:t>Motivation and job satisfaction: does Herzberg’s ‘two-factor’ theory apply to knowledge workers of today?</w:t>
      </w:r>
      <w:r w:rsidRPr="00D0017A">
        <w:rPr>
          <w:rFonts w:ascii="Arial" w:hAnsi="Arial" w:cs="Arial"/>
          <w:shd w:val="clear" w:color="auto" w:fill="FFFFFF"/>
        </w:rPr>
        <w:t> Norwegian University of Life Sciences.</w:t>
      </w:r>
    </w:p>
    <w:p w14:paraId="05A3F25A" w14:textId="77777777" w:rsidR="002C0F23" w:rsidRPr="00D0017A" w:rsidRDefault="002C0F23" w:rsidP="00E75428">
      <w:pPr>
        <w:spacing w:after="0" w:line="360" w:lineRule="auto"/>
        <w:jc w:val="both"/>
        <w:rPr>
          <w:rFonts w:ascii="Arial" w:hAnsi="Arial" w:cs="Arial"/>
          <w:shd w:val="clear" w:color="auto" w:fill="FFFFFF"/>
        </w:rPr>
      </w:pPr>
    </w:p>
    <w:p w14:paraId="59E0B543" w14:textId="21B965EC" w:rsidR="002C0F23" w:rsidRPr="00D0017A" w:rsidRDefault="002C0F23" w:rsidP="00E75428">
      <w:pPr>
        <w:spacing w:after="0" w:line="360" w:lineRule="auto"/>
        <w:jc w:val="both"/>
        <w:rPr>
          <w:rFonts w:ascii="Arial" w:hAnsi="Arial" w:cs="Arial"/>
          <w:shd w:val="clear" w:color="auto" w:fill="FFFFFF"/>
        </w:rPr>
      </w:pPr>
      <w:proofErr w:type="spellStart"/>
      <w:r w:rsidRPr="00D0017A">
        <w:rPr>
          <w:rFonts w:ascii="Arial" w:hAnsi="Arial" w:cs="Arial"/>
          <w:shd w:val="clear" w:color="auto" w:fill="FFFFFF"/>
        </w:rPr>
        <w:t>Garavan</w:t>
      </w:r>
      <w:proofErr w:type="spellEnd"/>
      <w:r w:rsidRPr="00D0017A">
        <w:rPr>
          <w:rFonts w:ascii="Arial" w:hAnsi="Arial" w:cs="Arial"/>
          <w:shd w:val="clear" w:color="auto" w:fill="FFFFFF"/>
        </w:rPr>
        <w:t>, T.N. </w:t>
      </w:r>
      <w:r w:rsidRPr="00D0017A">
        <w:rPr>
          <w:rFonts w:ascii="Arial" w:hAnsi="Arial" w:cs="Arial"/>
          <w:i/>
          <w:iCs/>
          <w:shd w:val="clear" w:color="auto" w:fill="FFFFFF"/>
        </w:rPr>
        <w:t>et al.</w:t>
      </w:r>
      <w:r w:rsidRPr="00D0017A">
        <w:rPr>
          <w:rFonts w:ascii="Arial" w:hAnsi="Arial" w:cs="Arial"/>
          <w:shd w:val="clear" w:color="auto" w:fill="FFFFFF"/>
        </w:rPr>
        <w:t> (2010) ‘Understanding participation in e-learning in organizations: a large-scale empirical study of employees’, </w:t>
      </w:r>
      <w:r w:rsidRPr="00D0017A">
        <w:rPr>
          <w:rFonts w:ascii="Arial" w:hAnsi="Arial" w:cs="Arial"/>
          <w:i/>
          <w:iCs/>
          <w:shd w:val="clear" w:color="auto" w:fill="FFFFFF"/>
        </w:rPr>
        <w:t>international journal of training and development</w:t>
      </w:r>
      <w:r w:rsidRPr="00D0017A">
        <w:rPr>
          <w:rFonts w:ascii="Arial" w:hAnsi="Arial" w:cs="Arial"/>
          <w:shd w:val="clear" w:color="auto" w:fill="FFFFFF"/>
        </w:rPr>
        <w:t xml:space="preserve">, 14(3), pp. 155–168. </w:t>
      </w:r>
    </w:p>
    <w:p w14:paraId="1DF9DAA6" w14:textId="77777777" w:rsidR="003F366A" w:rsidRPr="00D0017A" w:rsidRDefault="003F366A" w:rsidP="00E75428">
      <w:pPr>
        <w:spacing w:after="0" w:line="360" w:lineRule="auto"/>
        <w:jc w:val="both"/>
        <w:rPr>
          <w:rFonts w:ascii="Arial" w:hAnsi="Arial" w:cs="Arial"/>
          <w:shd w:val="clear" w:color="auto" w:fill="FFFFFF"/>
        </w:rPr>
      </w:pPr>
    </w:p>
    <w:p w14:paraId="75B3DE82" w14:textId="7B8F4BCF" w:rsidR="007132F9" w:rsidRPr="00D0017A" w:rsidRDefault="007132F9" w:rsidP="00E75428">
      <w:pPr>
        <w:spacing w:after="0" w:line="360" w:lineRule="auto"/>
        <w:jc w:val="both"/>
        <w:rPr>
          <w:rFonts w:ascii="Arial" w:hAnsi="Arial" w:cs="Arial"/>
          <w:shd w:val="clear" w:color="auto" w:fill="FFFFFF"/>
        </w:rPr>
      </w:pPr>
      <w:r w:rsidRPr="00D0017A">
        <w:rPr>
          <w:rFonts w:ascii="Arial" w:hAnsi="Arial" w:cs="Arial"/>
          <w:shd w:val="clear" w:color="auto" w:fill="FFFFFF"/>
        </w:rPr>
        <w:t>Harrison, Rosemary. and Harrison, Rosemary. (2002) </w:t>
      </w:r>
      <w:r w:rsidRPr="00D0017A">
        <w:rPr>
          <w:rFonts w:ascii="Arial" w:hAnsi="Arial" w:cs="Arial"/>
          <w:i/>
          <w:iCs/>
          <w:shd w:val="clear" w:color="auto" w:fill="FFFFFF"/>
        </w:rPr>
        <w:t>Learning and development</w:t>
      </w:r>
      <w:r w:rsidRPr="00D0017A">
        <w:rPr>
          <w:rFonts w:ascii="Arial" w:hAnsi="Arial" w:cs="Arial"/>
          <w:shd w:val="clear" w:color="auto" w:fill="FFFFFF"/>
        </w:rPr>
        <w:t>. 3rd ed. London: Chartered Institute of Personnel and Development.</w:t>
      </w:r>
    </w:p>
    <w:p w14:paraId="722323ED" w14:textId="77777777" w:rsidR="00770E49" w:rsidRPr="00D0017A" w:rsidRDefault="00770E49" w:rsidP="00E75428">
      <w:pPr>
        <w:spacing w:after="0" w:line="360" w:lineRule="auto"/>
        <w:jc w:val="both"/>
        <w:rPr>
          <w:rFonts w:ascii="Arial" w:hAnsi="Arial" w:cs="Arial"/>
          <w:shd w:val="clear" w:color="auto" w:fill="FFFFFF"/>
        </w:rPr>
      </w:pPr>
    </w:p>
    <w:p w14:paraId="59AF96E0" w14:textId="22861728" w:rsidR="00770E49" w:rsidRPr="00D0017A" w:rsidRDefault="00770E49" w:rsidP="00E75428">
      <w:pPr>
        <w:spacing w:after="0" w:line="360" w:lineRule="auto"/>
        <w:jc w:val="both"/>
        <w:rPr>
          <w:rFonts w:ascii="Arial" w:hAnsi="Arial" w:cs="Arial"/>
          <w:shd w:val="clear" w:color="auto" w:fill="FFFFFF"/>
        </w:rPr>
      </w:pPr>
      <w:r w:rsidRPr="00D0017A">
        <w:rPr>
          <w:rFonts w:ascii="Arial" w:hAnsi="Arial" w:cs="Arial"/>
          <w:shd w:val="clear" w:color="auto" w:fill="FFFFFF"/>
        </w:rPr>
        <w:t>Holzknecht, James. and Holzknecht, J. (2007) </w:t>
      </w:r>
      <w:r w:rsidRPr="00D0017A">
        <w:rPr>
          <w:rFonts w:ascii="Arial" w:hAnsi="Arial" w:cs="Arial"/>
          <w:i/>
          <w:iCs/>
          <w:shd w:val="clear" w:color="auto" w:fill="FFFFFF"/>
        </w:rPr>
        <w:t>Maslow’s Hierarchy of Needs</w:t>
      </w:r>
      <w:r w:rsidRPr="00D0017A">
        <w:rPr>
          <w:rFonts w:ascii="Arial" w:hAnsi="Arial" w:cs="Arial"/>
          <w:shd w:val="clear" w:color="auto" w:fill="FFFFFF"/>
        </w:rPr>
        <w:t>. Austin, TX: Castalia Media.</w:t>
      </w:r>
    </w:p>
    <w:p w14:paraId="2857463C" w14:textId="77777777" w:rsidR="006F72BB" w:rsidRPr="00D0017A" w:rsidRDefault="006F72BB" w:rsidP="00E75428">
      <w:pPr>
        <w:spacing w:after="0" w:line="360" w:lineRule="auto"/>
        <w:jc w:val="both"/>
        <w:rPr>
          <w:rFonts w:ascii="Arial" w:hAnsi="Arial" w:cs="Arial"/>
          <w:shd w:val="clear" w:color="auto" w:fill="FFFFFF"/>
        </w:rPr>
      </w:pPr>
    </w:p>
    <w:p w14:paraId="01F39544" w14:textId="0768D8A3" w:rsidR="006F72BB" w:rsidRPr="00D0017A" w:rsidRDefault="006F72BB" w:rsidP="00E75428">
      <w:pPr>
        <w:spacing w:after="0" w:line="360" w:lineRule="auto"/>
        <w:jc w:val="both"/>
        <w:rPr>
          <w:rFonts w:ascii="Arial" w:hAnsi="Arial" w:cs="Arial"/>
          <w:shd w:val="clear" w:color="auto" w:fill="FFFFFF"/>
        </w:rPr>
      </w:pPr>
      <w:r w:rsidRPr="00D0017A">
        <w:rPr>
          <w:rFonts w:ascii="Arial" w:hAnsi="Arial" w:cs="Arial"/>
          <w:shd w:val="clear" w:color="auto" w:fill="FFFFFF"/>
        </w:rPr>
        <w:t>Islam, T. (2019) ‘Motivation to transfer training in learning organizations’, </w:t>
      </w:r>
      <w:r w:rsidRPr="00D0017A">
        <w:rPr>
          <w:rFonts w:ascii="Arial" w:hAnsi="Arial" w:cs="Arial"/>
          <w:i/>
          <w:iCs/>
          <w:shd w:val="clear" w:color="auto" w:fill="FFFFFF"/>
        </w:rPr>
        <w:t>The Journal of management development</w:t>
      </w:r>
      <w:r w:rsidRPr="00D0017A">
        <w:rPr>
          <w:rFonts w:ascii="Arial" w:hAnsi="Arial" w:cs="Arial"/>
          <w:shd w:val="clear" w:color="auto" w:fill="FFFFFF"/>
        </w:rPr>
        <w:t xml:space="preserve">, 38(4), pp. 273–287. </w:t>
      </w:r>
    </w:p>
    <w:p w14:paraId="4C6732D7" w14:textId="77777777" w:rsidR="007F7E9E" w:rsidRPr="00D0017A" w:rsidRDefault="007F7E9E" w:rsidP="00E75428">
      <w:pPr>
        <w:spacing w:after="0" w:line="360" w:lineRule="auto"/>
        <w:jc w:val="both"/>
        <w:rPr>
          <w:rFonts w:ascii="Arial" w:hAnsi="Arial" w:cs="Arial"/>
          <w:shd w:val="clear" w:color="auto" w:fill="FFFFFF"/>
        </w:rPr>
      </w:pPr>
    </w:p>
    <w:p w14:paraId="26F519DB" w14:textId="33328D01" w:rsidR="007F7E9E" w:rsidRPr="00D0017A" w:rsidRDefault="007F7E9E" w:rsidP="00E75428">
      <w:pPr>
        <w:spacing w:after="0" w:line="360" w:lineRule="auto"/>
        <w:jc w:val="both"/>
        <w:rPr>
          <w:rFonts w:ascii="Arial" w:hAnsi="Arial" w:cs="Arial"/>
          <w:shd w:val="clear" w:color="auto" w:fill="FFFFFF"/>
        </w:rPr>
      </w:pPr>
      <w:r w:rsidRPr="00D0017A">
        <w:rPr>
          <w:rFonts w:ascii="Arial" w:hAnsi="Arial" w:cs="Arial"/>
          <w:shd w:val="clear" w:color="auto" w:fill="FFFFFF"/>
        </w:rPr>
        <w:t>Jabbour, C.C. </w:t>
      </w:r>
      <w:r w:rsidRPr="00D0017A">
        <w:rPr>
          <w:rFonts w:ascii="Arial" w:hAnsi="Arial" w:cs="Arial"/>
          <w:i/>
          <w:iCs/>
          <w:shd w:val="clear" w:color="auto" w:fill="FFFFFF"/>
        </w:rPr>
        <w:t>et al.</w:t>
      </w:r>
      <w:r w:rsidRPr="00D0017A">
        <w:rPr>
          <w:rFonts w:ascii="Arial" w:hAnsi="Arial" w:cs="Arial"/>
          <w:shd w:val="clear" w:color="auto" w:fill="FFFFFF"/>
        </w:rPr>
        <w:t> (2010) ‘Managing environmental training in organizations: Theoretical review and proposal of a model’, </w:t>
      </w:r>
      <w:r w:rsidRPr="00D0017A">
        <w:rPr>
          <w:rFonts w:ascii="Arial" w:hAnsi="Arial" w:cs="Arial"/>
          <w:i/>
          <w:iCs/>
          <w:shd w:val="clear" w:color="auto" w:fill="FFFFFF"/>
        </w:rPr>
        <w:t>Management of environmental quality</w:t>
      </w:r>
      <w:r w:rsidRPr="00D0017A">
        <w:rPr>
          <w:rFonts w:ascii="Arial" w:hAnsi="Arial" w:cs="Arial"/>
          <w:shd w:val="clear" w:color="auto" w:fill="FFFFFF"/>
        </w:rPr>
        <w:t xml:space="preserve">, 21(6), pp. 830–844. </w:t>
      </w:r>
    </w:p>
    <w:p w14:paraId="6B093584" w14:textId="77777777" w:rsidR="007132F9" w:rsidRPr="00D0017A" w:rsidRDefault="007132F9" w:rsidP="00E75428">
      <w:pPr>
        <w:spacing w:after="0" w:line="360" w:lineRule="auto"/>
        <w:jc w:val="both"/>
        <w:rPr>
          <w:rFonts w:ascii="Arial" w:hAnsi="Arial" w:cs="Arial"/>
          <w:shd w:val="clear" w:color="auto" w:fill="FFFFFF"/>
        </w:rPr>
      </w:pPr>
    </w:p>
    <w:p w14:paraId="321889FD" w14:textId="2F62AAAA" w:rsidR="00861C95" w:rsidRPr="00D0017A" w:rsidRDefault="00861C95" w:rsidP="00E75428">
      <w:pPr>
        <w:spacing w:after="0" w:line="360" w:lineRule="auto"/>
        <w:jc w:val="both"/>
        <w:rPr>
          <w:rFonts w:ascii="Arial" w:hAnsi="Arial" w:cs="Arial"/>
          <w:shd w:val="clear" w:color="auto" w:fill="FFFFFF"/>
        </w:rPr>
      </w:pPr>
      <w:proofErr w:type="spellStart"/>
      <w:r w:rsidRPr="00D0017A">
        <w:rPr>
          <w:rFonts w:ascii="Arial" w:hAnsi="Arial" w:cs="Arial"/>
          <w:shd w:val="clear" w:color="auto" w:fill="FFFFFF"/>
        </w:rPr>
        <w:lastRenderedPageBreak/>
        <w:t>Kot-Radojewska</w:t>
      </w:r>
      <w:proofErr w:type="spellEnd"/>
      <w:r w:rsidRPr="00D0017A">
        <w:rPr>
          <w:rFonts w:ascii="Arial" w:hAnsi="Arial" w:cs="Arial"/>
          <w:shd w:val="clear" w:color="auto" w:fill="FFFFFF"/>
        </w:rPr>
        <w:t>, M. (2018) ‘The Relationship Between the Form of Employment and Employee Training and Developing Opportunities in Organizations’, </w:t>
      </w:r>
      <w:r w:rsidRPr="00D0017A">
        <w:rPr>
          <w:rFonts w:ascii="Arial" w:hAnsi="Arial" w:cs="Arial"/>
          <w:i/>
          <w:iCs/>
          <w:shd w:val="clear" w:color="auto" w:fill="FFFFFF"/>
        </w:rPr>
        <w:t>International Journal of Contemporary Management</w:t>
      </w:r>
      <w:r w:rsidRPr="00D0017A">
        <w:rPr>
          <w:rFonts w:ascii="Arial" w:hAnsi="Arial" w:cs="Arial"/>
          <w:shd w:val="clear" w:color="auto" w:fill="FFFFFF"/>
        </w:rPr>
        <w:t xml:space="preserve">, 17(1), pp. 119–136. </w:t>
      </w:r>
    </w:p>
    <w:p w14:paraId="11E9D10B" w14:textId="77777777" w:rsidR="00C77E44" w:rsidRPr="00D0017A" w:rsidRDefault="00C77E44" w:rsidP="00E75428">
      <w:pPr>
        <w:spacing w:after="0" w:line="360" w:lineRule="auto"/>
        <w:jc w:val="both"/>
        <w:rPr>
          <w:rFonts w:ascii="Arial" w:hAnsi="Arial" w:cs="Arial"/>
          <w:shd w:val="clear" w:color="auto" w:fill="FFFFFF"/>
        </w:rPr>
      </w:pPr>
    </w:p>
    <w:p w14:paraId="2EA70A8E" w14:textId="1371DEE1" w:rsidR="00C77E44" w:rsidRPr="00D0017A" w:rsidRDefault="00C77E44" w:rsidP="00E75428">
      <w:pPr>
        <w:spacing w:after="0" w:line="360" w:lineRule="auto"/>
        <w:jc w:val="both"/>
        <w:rPr>
          <w:rFonts w:ascii="Arial" w:hAnsi="Arial" w:cs="Arial"/>
          <w:shd w:val="clear" w:color="auto" w:fill="FFFFFF"/>
        </w:rPr>
      </w:pPr>
      <w:r w:rsidRPr="00D0017A">
        <w:rPr>
          <w:rFonts w:ascii="Arial" w:hAnsi="Arial" w:cs="Arial"/>
          <w:shd w:val="clear" w:color="auto" w:fill="FFFFFF"/>
        </w:rPr>
        <w:t>Mentor, D. (ed.) (2022) </w:t>
      </w:r>
      <w:r w:rsidRPr="00D0017A">
        <w:rPr>
          <w:rFonts w:ascii="Arial" w:hAnsi="Arial" w:cs="Arial"/>
          <w:i/>
          <w:iCs/>
          <w:shd w:val="clear" w:color="auto" w:fill="FFFFFF"/>
        </w:rPr>
        <w:t>Handbook of research on new media, training, and skill development for the modern workforce</w:t>
      </w:r>
      <w:r w:rsidRPr="00D0017A">
        <w:rPr>
          <w:rFonts w:ascii="Arial" w:hAnsi="Arial" w:cs="Arial"/>
          <w:shd w:val="clear" w:color="auto" w:fill="FFFFFF"/>
        </w:rPr>
        <w:t>. Hershey, PA: IGI Global.</w:t>
      </w:r>
    </w:p>
    <w:p w14:paraId="68469C5E" w14:textId="77777777" w:rsidR="0020143B" w:rsidRPr="00D0017A" w:rsidRDefault="0020143B" w:rsidP="00E75428">
      <w:pPr>
        <w:spacing w:after="0" w:line="360" w:lineRule="auto"/>
        <w:jc w:val="both"/>
        <w:rPr>
          <w:rFonts w:ascii="Arial" w:hAnsi="Arial" w:cs="Arial"/>
          <w:shd w:val="clear" w:color="auto" w:fill="FFFFFF"/>
        </w:rPr>
      </w:pPr>
    </w:p>
    <w:p w14:paraId="10CC89CD" w14:textId="77E9B084" w:rsidR="0020143B" w:rsidRPr="00D0017A" w:rsidRDefault="0020143B" w:rsidP="00E75428">
      <w:pPr>
        <w:spacing w:after="0" w:line="360" w:lineRule="auto"/>
        <w:jc w:val="both"/>
        <w:rPr>
          <w:rFonts w:ascii="Arial" w:hAnsi="Arial" w:cs="Arial"/>
          <w:shd w:val="clear" w:color="auto" w:fill="FFFFFF"/>
        </w:rPr>
      </w:pPr>
      <w:r w:rsidRPr="00D0017A">
        <w:rPr>
          <w:rFonts w:ascii="Arial" w:hAnsi="Arial" w:cs="Arial"/>
          <w:shd w:val="clear" w:color="auto" w:fill="FFFFFF"/>
        </w:rPr>
        <w:t>Riccardo Sartori </w:t>
      </w:r>
      <w:r w:rsidRPr="00D0017A">
        <w:rPr>
          <w:rFonts w:ascii="Arial" w:hAnsi="Arial" w:cs="Arial"/>
          <w:i/>
          <w:iCs/>
          <w:shd w:val="clear" w:color="auto" w:fill="FFFFFF"/>
        </w:rPr>
        <w:t>et al.</w:t>
      </w:r>
      <w:r w:rsidRPr="00D0017A">
        <w:rPr>
          <w:rFonts w:ascii="Arial" w:hAnsi="Arial" w:cs="Arial"/>
          <w:shd w:val="clear" w:color="auto" w:fill="FFFFFF"/>
        </w:rPr>
        <w:t> (2018) ‘How Do You Manage Change in Organizations? Training, Development, Innovation, and Their Relationships’, </w:t>
      </w:r>
      <w:r w:rsidRPr="00D0017A">
        <w:rPr>
          <w:rFonts w:ascii="Arial" w:hAnsi="Arial" w:cs="Arial"/>
          <w:i/>
          <w:iCs/>
          <w:shd w:val="clear" w:color="auto" w:fill="FFFFFF"/>
        </w:rPr>
        <w:t>Frontiers in psychology</w:t>
      </w:r>
      <w:r w:rsidRPr="00D0017A">
        <w:rPr>
          <w:rFonts w:ascii="Arial" w:hAnsi="Arial" w:cs="Arial"/>
          <w:shd w:val="clear" w:color="auto" w:fill="FFFFFF"/>
        </w:rPr>
        <w:t xml:space="preserve">, 9. </w:t>
      </w:r>
    </w:p>
    <w:p w14:paraId="060A0C21" w14:textId="77777777" w:rsidR="00325B54" w:rsidRPr="00D0017A" w:rsidRDefault="00325B54" w:rsidP="00E75428">
      <w:pPr>
        <w:spacing w:after="0" w:line="360" w:lineRule="auto"/>
        <w:jc w:val="both"/>
        <w:rPr>
          <w:rFonts w:ascii="Arial" w:hAnsi="Arial" w:cs="Arial"/>
        </w:rPr>
      </w:pPr>
    </w:p>
    <w:p w14:paraId="00746BF1" w14:textId="77777777" w:rsidR="00D652F9" w:rsidRPr="00D0017A" w:rsidRDefault="00D652F9" w:rsidP="00E75428">
      <w:pPr>
        <w:spacing w:after="0" w:line="360" w:lineRule="auto"/>
        <w:jc w:val="both"/>
        <w:rPr>
          <w:rFonts w:ascii="Arial" w:hAnsi="Arial" w:cs="Arial"/>
          <w:shd w:val="clear" w:color="auto" w:fill="FFFFFF"/>
        </w:rPr>
      </w:pPr>
      <w:r w:rsidRPr="00D0017A">
        <w:rPr>
          <w:rFonts w:ascii="Arial" w:hAnsi="Arial" w:cs="Arial"/>
          <w:shd w:val="clear" w:color="auto" w:fill="FFFFFF"/>
        </w:rPr>
        <w:t>Rosenberg, M.J. (2006) </w:t>
      </w:r>
      <w:r w:rsidRPr="00D0017A">
        <w:rPr>
          <w:rFonts w:ascii="Arial" w:hAnsi="Arial" w:cs="Arial"/>
          <w:i/>
          <w:iCs/>
          <w:shd w:val="clear" w:color="auto" w:fill="FFFFFF"/>
        </w:rPr>
        <w:t>Beyond e-learning: approaches and technologies to enhance organizational knowledge, learning, and performance</w:t>
      </w:r>
      <w:r w:rsidRPr="00D0017A">
        <w:rPr>
          <w:rFonts w:ascii="Arial" w:hAnsi="Arial" w:cs="Arial"/>
          <w:shd w:val="clear" w:color="auto" w:fill="FFFFFF"/>
        </w:rPr>
        <w:t>. San Francisco, CA: Pfeiffer.</w:t>
      </w:r>
    </w:p>
    <w:p w14:paraId="5B32D64B" w14:textId="77777777" w:rsidR="00413A0C" w:rsidRPr="00D0017A" w:rsidRDefault="00413A0C" w:rsidP="00E75428">
      <w:pPr>
        <w:spacing w:after="0" w:line="360" w:lineRule="auto"/>
        <w:jc w:val="both"/>
        <w:rPr>
          <w:rFonts w:ascii="Arial" w:hAnsi="Arial" w:cs="Arial"/>
          <w:shd w:val="clear" w:color="auto" w:fill="FFFFFF"/>
        </w:rPr>
      </w:pPr>
    </w:p>
    <w:p w14:paraId="38F09442" w14:textId="01E318CE" w:rsidR="00D652F9" w:rsidRPr="00D0017A" w:rsidRDefault="00413A0C" w:rsidP="00E75428">
      <w:pPr>
        <w:spacing w:after="0" w:line="360" w:lineRule="auto"/>
        <w:jc w:val="both"/>
        <w:rPr>
          <w:rFonts w:ascii="Arial" w:hAnsi="Arial" w:cs="Arial"/>
          <w:shd w:val="clear" w:color="auto" w:fill="FFFFFF"/>
        </w:rPr>
      </w:pPr>
      <w:r w:rsidRPr="00D0017A">
        <w:rPr>
          <w:rFonts w:ascii="Arial" w:hAnsi="Arial" w:cs="Arial"/>
          <w:shd w:val="clear" w:color="auto" w:fill="FFFFFF"/>
        </w:rPr>
        <w:t>TANNENBAUM, S.I. and YUKL, G. (1992) ‘Training and development in work organizations’, </w:t>
      </w:r>
      <w:r w:rsidRPr="00D0017A">
        <w:rPr>
          <w:rFonts w:ascii="Arial" w:hAnsi="Arial" w:cs="Arial"/>
          <w:i/>
          <w:iCs/>
          <w:shd w:val="clear" w:color="auto" w:fill="FFFFFF"/>
        </w:rPr>
        <w:t>Annual review of psychology</w:t>
      </w:r>
      <w:r w:rsidRPr="00D0017A">
        <w:rPr>
          <w:rFonts w:ascii="Arial" w:hAnsi="Arial" w:cs="Arial"/>
          <w:shd w:val="clear" w:color="auto" w:fill="FFFFFF"/>
        </w:rPr>
        <w:t xml:space="preserve">, 43(1), pp. 399–441. </w:t>
      </w:r>
    </w:p>
    <w:p w14:paraId="31693692" w14:textId="77777777" w:rsidR="004D1A85" w:rsidRPr="00D0017A" w:rsidRDefault="004D1A85" w:rsidP="00E75428">
      <w:pPr>
        <w:spacing w:after="0" w:line="360" w:lineRule="auto"/>
        <w:jc w:val="both"/>
        <w:rPr>
          <w:rFonts w:ascii="Arial" w:hAnsi="Arial" w:cs="Arial"/>
          <w:shd w:val="clear" w:color="auto" w:fill="FFFFFF"/>
        </w:rPr>
      </w:pPr>
    </w:p>
    <w:p w14:paraId="61E435C5" w14:textId="4732B204" w:rsidR="004D1A85" w:rsidRPr="00D0017A" w:rsidRDefault="004D1A85" w:rsidP="00E75428">
      <w:pPr>
        <w:spacing w:after="0" w:line="360" w:lineRule="auto"/>
        <w:jc w:val="both"/>
        <w:rPr>
          <w:rFonts w:ascii="Arial" w:hAnsi="Arial" w:cs="Arial"/>
        </w:rPr>
      </w:pPr>
      <w:r w:rsidRPr="00D0017A">
        <w:rPr>
          <w:rFonts w:ascii="Arial" w:hAnsi="Arial" w:cs="Arial"/>
          <w:shd w:val="clear" w:color="auto" w:fill="FFFFFF"/>
        </w:rPr>
        <w:t xml:space="preserve">Zaid </w:t>
      </w:r>
      <w:proofErr w:type="spellStart"/>
      <w:r w:rsidRPr="00D0017A">
        <w:rPr>
          <w:rFonts w:ascii="Arial" w:hAnsi="Arial" w:cs="Arial"/>
          <w:shd w:val="clear" w:color="auto" w:fill="FFFFFF"/>
        </w:rPr>
        <w:t>Alfayad</w:t>
      </w:r>
      <w:proofErr w:type="spellEnd"/>
      <w:r w:rsidRPr="00D0017A">
        <w:rPr>
          <w:rFonts w:ascii="Arial" w:hAnsi="Arial" w:cs="Arial"/>
          <w:shd w:val="clear" w:color="auto" w:fill="FFFFFF"/>
        </w:rPr>
        <w:t xml:space="preserve"> and Lily Suriani Mohd Arif (2017) ‘Employee Voice and Job Satisfaction: An Application of Herzberg Two-factor Theory’, </w:t>
      </w:r>
      <w:r w:rsidRPr="00D0017A">
        <w:rPr>
          <w:rFonts w:ascii="Arial" w:hAnsi="Arial" w:cs="Arial"/>
          <w:i/>
          <w:iCs/>
          <w:shd w:val="clear" w:color="auto" w:fill="FFFFFF"/>
        </w:rPr>
        <w:t>International review of management and marketing</w:t>
      </w:r>
      <w:r w:rsidRPr="00D0017A">
        <w:rPr>
          <w:rFonts w:ascii="Arial" w:hAnsi="Arial" w:cs="Arial"/>
          <w:shd w:val="clear" w:color="auto" w:fill="FFFFFF"/>
        </w:rPr>
        <w:t>, 7(1), pp. 150–156.</w:t>
      </w:r>
    </w:p>
    <w:p w14:paraId="7A0B6A4B" w14:textId="77777777" w:rsidR="00325B54" w:rsidRPr="00D0017A" w:rsidRDefault="00325B54" w:rsidP="00E75428">
      <w:pPr>
        <w:spacing w:after="0" w:line="360" w:lineRule="auto"/>
        <w:jc w:val="both"/>
        <w:rPr>
          <w:rFonts w:ascii="Arial" w:hAnsi="Arial" w:cs="Arial"/>
        </w:rPr>
      </w:pPr>
    </w:p>
    <w:p w14:paraId="03844224" w14:textId="2B341870" w:rsidR="00F355BA" w:rsidRPr="00D0017A" w:rsidRDefault="00F355BA" w:rsidP="00E75428">
      <w:pPr>
        <w:spacing w:after="0" w:line="360" w:lineRule="auto"/>
        <w:jc w:val="both"/>
        <w:rPr>
          <w:rFonts w:ascii="Arial" w:hAnsi="Arial" w:cs="Arial"/>
        </w:rPr>
      </w:pPr>
      <w:r w:rsidRPr="00D0017A">
        <w:rPr>
          <w:rFonts w:ascii="Arial" w:hAnsi="Arial" w:cs="Arial"/>
          <w:shd w:val="clear" w:color="auto" w:fill="FFFFFF"/>
        </w:rPr>
        <w:t xml:space="preserve">Zahari, A.S.M., Salleh, S.M. and </w:t>
      </w:r>
      <w:proofErr w:type="spellStart"/>
      <w:r w:rsidRPr="00D0017A">
        <w:rPr>
          <w:rFonts w:ascii="Arial" w:hAnsi="Arial" w:cs="Arial"/>
          <w:shd w:val="clear" w:color="auto" w:fill="FFFFFF"/>
        </w:rPr>
        <w:t>Baniamin</w:t>
      </w:r>
      <w:proofErr w:type="spellEnd"/>
      <w:r w:rsidRPr="00D0017A">
        <w:rPr>
          <w:rFonts w:ascii="Arial" w:hAnsi="Arial" w:cs="Arial"/>
          <w:shd w:val="clear" w:color="auto" w:fill="FFFFFF"/>
        </w:rPr>
        <w:t>, R.M.R. (2020) ‘Knowledge Management and e-Learning in Organisations’, </w:t>
      </w:r>
      <w:r w:rsidRPr="00D0017A">
        <w:rPr>
          <w:rFonts w:ascii="Arial" w:hAnsi="Arial" w:cs="Arial"/>
          <w:i/>
          <w:iCs/>
          <w:shd w:val="clear" w:color="auto" w:fill="FFFFFF"/>
        </w:rPr>
        <w:t>Journal of physics. Conference series</w:t>
      </w:r>
      <w:r w:rsidRPr="00D0017A">
        <w:rPr>
          <w:rFonts w:ascii="Arial" w:hAnsi="Arial" w:cs="Arial"/>
          <w:shd w:val="clear" w:color="auto" w:fill="FFFFFF"/>
        </w:rPr>
        <w:t>, 1529(2), pp. 22051.</w:t>
      </w:r>
    </w:p>
    <w:p w14:paraId="3E931DA7" w14:textId="77777777" w:rsidR="005065B8" w:rsidRPr="00861C95" w:rsidRDefault="005065B8" w:rsidP="00E75428">
      <w:pPr>
        <w:spacing w:after="0" w:line="360" w:lineRule="auto"/>
        <w:jc w:val="both"/>
        <w:rPr>
          <w:rFonts w:ascii="Arial" w:hAnsi="Arial" w:cs="Arial"/>
          <w:b/>
          <w:bCs/>
        </w:rPr>
      </w:pPr>
    </w:p>
    <w:sectPr w:rsidR="005065B8" w:rsidRPr="00861C95" w:rsidSect="00F8659A">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F9E64" w14:textId="77777777" w:rsidR="00BD3C33" w:rsidRDefault="00BD3C33" w:rsidP="00F8659A">
      <w:pPr>
        <w:spacing w:after="0" w:line="240" w:lineRule="auto"/>
      </w:pPr>
      <w:r>
        <w:separator/>
      </w:r>
    </w:p>
  </w:endnote>
  <w:endnote w:type="continuationSeparator" w:id="0">
    <w:p w14:paraId="60E9DA4D" w14:textId="77777777" w:rsidR="00BD3C33" w:rsidRDefault="00BD3C33" w:rsidP="00F865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0537697"/>
      <w:docPartObj>
        <w:docPartGallery w:val="Page Numbers (Bottom of Page)"/>
        <w:docPartUnique/>
      </w:docPartObj>
    </w:sdtPr>
    <w:sdtEndPr>
      <w:rPr>
        <w:noProof/>
      </w:rPr>
    </w:sdtEndPr>
    <w:sdtContent>
      <w:p w14:paraId="17979E99" w14:textId="186C7E10" w:rsidR="00F8659A" w:rsidRDefault="00F865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F043AE" w14:textId="77777777" w:rsidR="00F8659A" w:rsidRDefault="00F86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8A548" w14:textId="77777777" w:rsidR="00BD3C33" w:rsidRDefault="00BD3C33" w:rsidP="00F8659A">
      <w:pPr>
        <w:spacing w:after="0" w:line="240" w:lineRule="auto"/>
      </w:pPr>
      <w:r>
        <w:separator/>
      </w:r>
    </w:p>
  </w:footnote>
  <w:footnote w:type="continuationSeparator" w:id="0">
    <w:p w14:paraId="66C31E19" w14:textId="77777777" w:rsidR="00BD3C33" w:rsidRDefault="00BD3C33" w:rsidP="00F865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D7F99"/>
    <w:multiLevelType w:val="hybridMultilevel"/>
    <w:tmpl w:val="3F02B76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CF0476"/>
    <w:multiLevelType w:val="hybridMultilevel"/>
    <w:tmpl w:val="207C9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2490684">
    <w:abstractNumId w:val="1"/>
  </w:num>
  <w:num w:numId="2" w16cid:durableId="59914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885"/>
    <w:rsid w:val="0002792D"/>
    <w:rsid w:val="00040E0C"/>
    <w:rsid w:val="00070497"/>
    <w:rsid w:val="00084782"/>
    <w:rsid w:val="00092F26"/>
    <w:rsid w:val="000B25A0"/>
    <w:rsid w:val="000C2E44"/>
    <w:rsid w:val="001001B3"/>
    <w:rsid w:val="00111A3A"/>
    <w:rsid w:val="00131B33"/>
    <w:rsid w:val="001378CD"/>
    <w:rsid w:val="00137A90"/>
    <w:rsid w:val="00146F97"/>
    <w:rsid w:val="001A76F5"/>
    <w:rsid w:val="001B6C6D"/>
    <w:rsid w:val="0020143B"/>
    <w:rsid w:val="0021207F"/>
    <w:rsid w:val="00234947"/>
    <w:rsid w:val="00256B59"/>
    <w:rsid w:val="00267F47"/>
    <w:rsid w:val="00277220"/>
    <w:rsid w:val="002B41F3"/>
    <w:rsid w:val="002C0F23"/>
    <w:rsid w:val="002C2063"/>
    <w:rsid w:val="002E4D22"/>
    <w:rsid w:val="003117D9"/>
    <w:rsid w:val="00325B54"/>
    <w:rsid w:val="00343489"/>
    <w:rsid w:val="003A51E8"/>
    <w:rsid w:val="003C6A1B"/>
    <w:rsid w:val="003D41B1"/>
    <w:rsid w:val="003E499E"/>
    <w:rsid w:val="003F366A"/>
    <w:rsid w:val="004008C9"/>
    <w:rsid w:val="00413A0C"/>
    <w:rsid w:val="00422809"/>
    <w:rsid w:val="004267A5"/>
    <w:rsid w:val="00436BC0"/>
    <w:rsid w:val="00436D49"/>
    <w:rsid w:val="004678AA"/>
    <w:rsid w:val="00470E4F"/>
    <w:rsid w:val="00472C0A"/>
    <w:rsid w:val="0047345E"/>
    <w:rsid w:val="004A482D"/>
    <w:rsid w:val="004B21BD"/>
    <w:rsid w:val="004D1A85"/>
    <w:rsid w:val="004E5D22"/>
    <w:rsid w:val="004E7AC4"/>
    <w:rsid w:val="00505212"/>
    <w:rsid w:val="005056B2"/>
    <w:rsid w:val="005065B8"/>
    <w:rsid w:val="00527B60"/>
    <w:rsid w:val="0054278B"/>
    <w:rsid w:val="005550A1"/>
    <w:rsid w:val="00575A65"/>
    <w:rsid w:val="00577148"/>
    <w:rsid w:val="005A6062"/>
    <w:rsid w:val="005A72D4"/>
    <w:rsid w:val="005C227F"/>
    <w:rsid w:val="005D5FFC"/>
    <w:rsid w:val="00617EB4"/>
    <w:rsid w:val="006509CB"/>
    <w:rsid w:val="00676146"/>
    <w:rsid w:val="006859FF"/>
    <w:rsid w:val="00695DF4"/>
    <w:rsid w:val="006C50D3"/>
    <w:rsid w:val="006C77BA"/>
    <w:rsid w:val="006E6D59"/>
    <w:rsid w:val="006F72BB"/>
    <w:rsid w:val="00703EC5"/>
    <w:rsid w:val="007132F9"/>
    <w:rsid w:val="007353BA"/>
    <w:rsid w:val="007616B9"/>
    <w:rsid w:val="0076380F"/>
    <w:rsid w:val="00770E49"/>
    <w:rsid w:val="00771691"/>
    <w:rsid w:val="007A0D59"/>
    <w:rsid w:val="007A10E9"/>
    <w:rsid w:val="007C4655"/>
    <w:rsid w:val="007C6919"/>
    <w:rsid w:val="007F56A4"/>
    <w:rsid w:val="007F7E9E"/>
    <w:rsid w:val="00802D25"/>
    <w:rsid w:val="008048C5"/>
    <w:rsid w:val="008411C5"/>
    <w:rsid w:val="008504C7"/>
    <w:rsid w:val="00851D01"/>
    <w:rsid w:val="00861C95"/>
    <w:rsid w:val="00867BF7"/>
    <w:rsid w:val="008702EE"/>
    <w:rsid w:val="00870D4A"/>
    <w:rsid w:val="00871507"/>
    <w:rsid w:val="0088276F"/>
    <w:rsid w:val="00897911"/>
    <w:rsid w:val="008F31AF"/>
    <w:rsid w:val="009760CA"/>
    <w:rsid w:val="0099516E"/>
    <w:rsid w:val="009A3579"/>
    <w:rsid w:val="009C4BB7"/>
    <w:rsid w:val="009D5A0C"/>
    <w:rsid w:val="009E3EF5"/>
    <w:rsid w:val="00A239F7"/>
    <w:rsid w:val="00A4696A"/>
    <w:rsid w:val="00AA1A30"/>
    <w:rsid w:val="00AB0E75"/>
    <w:rsid w:val="00AB0EEA"/>
    <w:rsid w:val="00AC29B2"/>
    <w:rsid w:val="00AD14ED"/>
    <w:rsid w:val="00AE76FA"/>
    <w:rsid w:val="00B0549B"/>
    <w:rsid w:val="00B05885"/>
    <w:rsid w:val="00B12F3C"/>
    <w:rsid w:val="00B2519B"/>
    <w:rsid w:val="00B4691F"/>
    <w:rsid w:val="00B5575B"/>
    <w:rsid w:val="00B66A89"/>
    <w:rsid w:val="00B77D3E"/>
    <w:rsid w:val="00B86287"/>
    <w:rsid w:val="00B92EBF"/>
    <w:rsid w:val="00BA1F42"/>
    <w:rsid w:val="00BB49EA"/>
    <w:rsid w:val="00BB6B38"/>
    <w:rsid w:val="00BC7E76"/>
    <w:rsid w:val="00BD3C33"/>
    <w:rsid w:val="00C009EB"/>
    <w:rsid w:val="00C12C9B"/>
    <w:rsid w:val="00C17ABB"/>
    <w:rsid w:val="00C20BD1"/>
    <w:rsid w:val="00C221C6"/>
    <w:rsid w:val="00C634F8"/>
    <w:rsid w:val="00C7188C"/>
    <w:rsid w:val="00C77E44"/>
    <w:rsid w:val="00C9022D"/>
    <w:rsid w:val="00CB0F07"/>
    <w:rsid w:val="00CB10B5"/>
    <w:rsid w:val="00CD4904"/>
    <w:rsid w:val="00D0017A"/>
    <w:rsid w:val="00D30C39"/>
    <w:rsid w:val="00D375E5"/>
    <w:rsid w:val="00D53763"/>
    <w:rsid w:val="00D652F9"/>
    <w:rsid w:val="00D90CFD"/>
    <w:rsid w:val="00DC73B7"/>
    <w:rsid w:val="00DD5007"/>
    <w:rsid w:val="00DD5945"/>
    <w:rsid w:val="00DF7AA0"/>
    <w:rsid w:val="00E223BE"/>
    <w:rsid w:val="00E75428"/>
    <w:rsid w:val="00E91840"/>
    <w:rsid w:val="00EB6F74"/>
    <w:rsid w:val="00EC39D6"/>
    <w:rsid w:val="00EE72AF"/>
    <w:rsid w:val="00EE7385"/>
    <w:rsid w:val="00EF257D"/>
    <w:rsid w:val="00EF2A79"/>
    <w:rsid w:val="00F026CB"/>
    <w:rsid w:val="00F07B8E"/>
    <w:rsid w:val="00F22079"/>
    <w:rsid w:val="00F355BA"/>
    <w:rsid w:val="00F8659A"/>
    <w:rsid w:val="00F9780F"/>
    <w:rsid w:val="00FC799C"/>
    <w:rsid w:val="00FD6597"/>
    <w:rsid w:val="00FE18E0"/>
    <w:rsid w:val="00FE3645"/>
    <w:rsid w:val="00FE6551"/>
    <w:rsid w:val="00FF2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9601A"/>
  <w15:chartTrackingRefBased/>
  <w15:docId w15:val="{3BFCE789-3FDF-4AEC-86FB-CBDFD7E09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6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65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59A"/>
  </w:style>
  <w:style w:type="paragraph" w:styleId="Footer">
    <w:name w:val="footer"/>
    <w:basedOn w:val="Normal"/>
    <w:link w:val="FooterChar"/>
    <w:uiPriority w:val="99"/>
    <w:unhideWhenUsed/>
    <w:rsid w:val="00F865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59A"/>
  </w:style>
  <w:style w:type="paragraph" w:styleId="ListParagraph">
    <w:name w:val="List Paragraph"/>
    <w:basedOn w:val="Normal"/>
    <w:uiPriority w:val="34"/>
    <w:qFormat/>
    <w:rsid w:val="004734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TotalTime>
  <Pages>15</Pages>
  <Words>3743</Words>
  <Characters>21339</Characters>
  <Application>Microsoft Office Word</Application>
  <DocSecurity>0</DocSecurity>
  <Lines>177</Lines>
  <Paragraphs>50</Paragraphs>
  <ScaleCrop>false</ScaleCrop>
  <Company/>
  <LinksUpToDate>false</LinksUpToDate>
  <CharactersWithSpaces>25032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164</cp:revision>
  <dcterms:created xsi:type="dcterms:W3CDTF">2023-11-09T13:58:00Z</dcterms:created>
  <dcterms:modified xsi:type="dcterms:W3CDTF">2023-11-19T12:14:00Z</dcterms:modified>
</cp:coreProperties>
</file>