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F71A1" w14:textId="77777777" w:rsidR="007A4A95" w:rsidRPr="00A040F6" w:rsidRDefault="007A4A95" w:rsidP="007A4A95">
      <w:pPr>
        <w:spacing w:line="360" w:lineRule="auto"/>
        <w:rPr>
          <w:spacing w:val="-2"/>
          <w:sz w:val="24"/>
          <w:szCs w:val="24"/>
        </w:rPr>
      </w:pPr>
    </w:p>
    <w:p w14:paraId="32C7260D" w14:textId="77777777" w:rsidR="007A4A95" w:rsidRPr="00463C0F" w:rsidRDefault="007A4A95" w:rsidP="007A4A95">
      <w:pPr>
        <w:spacing w:line="360" w:lineRule="auto"/>
        <w:jc w:val="center"/>
        <w:rPr>
          <w:b/>
          <w:color w:val="7030A0"/>
          <w:sz w:val="52"/>
          <w:szCs w:val="52"/>
          <w:u w:val="single"/>
        </w:rPr>
      </w:pPr>
      <w:r w:rsidRPr="00463C0F">
        <w:rPr>
          <w:b/>
          <w:sz w:val="52"/>
          <w:szCs w:val="52"/>
          <w:u w:val="single"/>
        </w:rPr>
        <w:t xml:space="preserve">Module name: Changemakers: </w:t>
      </w:r>
      <w:r w:rsidRPr="00463C0F">
        <w:rPr>
          <w:b/>
          <w:color w:val="000000" w:themeColor="text1"/>
          <w:sz w:val="52"/>
          <w:szCs w:val="52"/>
          <w:u w:val="single"/>
        </w:rPr>
        <w:t>Building your personal brand for   sustainable employment</w:t>
      </w:r>
    </w:p>
    <w:p w14:paraId="1D0B7E3E" w14:textId="77777777" w:rsidR="007A4A95" w:rsidRPr="0038610B" w:rsidRDefault="007A4A95" w:rsidP="007A4A95">
      <w:pPr>
        <w:spacing w:line="360" w:lineRule="auto"/>
        <w:jc w:val="center"/>
        <w:rPr>
          <w:b/>
          <w:i/>
          <w:iCs/>
          <w:color w:val="7030A0"/>
          <w:sz w:val="52"/>
          <w:szCs w:val="52"/>
        </w:rPr>
      </w:pPr>
    </w:p>
    <w:p w14:paraId="5CF6C8DE" w14:textId="77777777" w:rsidR="007A4A95" w:rsidRDefault="007A4A95" w:rsidP="007A4A95">
      <w:pPr>
        <w:spacing w:line="360" w:lineRule="auto"/>
        <w:jc w:val="center"/>
        <w:rPr>
          <w:b/>
          <w:i/>
          <w:iCs/>
          <w:color w:val="7030A0"/>
          <w:sz w:val="52"/>
          <w:szCs w:val="52"/>
        </w:rPr>
      </w:pPr>
    </w:p>
    <w:p w14:paraId="0284DD45" w14:textId="77AE3215" w:rsidR="007A4A95" w:rsidRDefault="007A4A95" w:rsidP="007A4A95">
      <w:pPr>
        <w:spacing w:line="360" w:lineRule="auto"/>
        <w:jc w:val="center"/>
        <w:rPr>
          <w:b/>
          <w:i/>
          <w:iCs/>
          <w:color w:val="7030A0"/>
          <w:sz w:val="52"/>
          <w:szCs w:val="52"/>
        </w:rPr>
      </w:pPr>
    </w:p>
    <w:p w14:paraId="3E2953C4" w14:textId="77777777" w:rsidR="007A4A95" w:rsidRDefault="007A4A95" w:rsidP="007A4A95">
      <w:pPr>
        <w:spacing w:line="360" w:lineRule="auto"/>
        <w:jc w:val="center"/>
        <w:rPr>
          <w:b/>
          <w:i/>
          <w:iCs/>
          <w:color w:val="7030A0"/>
          <w:sz w:val="52"/>
          <w:szCs w:val="52"/>
        </w:rPr>
      </w:pPr>
    </w:p>
    <w:p w14:paraId="527F6CC8" w14:textId="77777777" w:rsidR="007A4A95" w:rsidRDefault="007A4A95" w:rsidP="007A4A95">
      <w:pPr>
        <w:spacing w:line="360" w:lineRule="auto"/>
        <w:jc w:val="center"/>
        <w:rPr>
          <w:b/>
          <w:i/>
          <w:iCs/>
          <w:color w:val="7030A0"/>
          <w:sz w:val="52"/>
          <w:szCs w:val="52"/>
        </w:rPr>
      </w:pPr>
    </w:p>
    <w:p w14:paraId="7D7D18AF" w14:textId="77777777" w:rsidR="007A4A95" w:rsidRDefault="007A4A95" w:rsidP="007A4A95">
      <w:pPr>
        <w:spacing w:line="360" w:lineRule="auto"/>
        <w:jc w:val="center"/>
        <w:rPr>
          <w:b/>
          <w:i/>
          <w:iCs/>
          <w:color w:val="7030A0"/>
          <w:sz w:val="52"/>
          <w:szCs w:val="52"/>
        </w:rPr>
      </w:pPr>
    </w:p>
    <w:p w14:paraId="4328DE38" w14:textId="77777777" w:rsidR="007A4A95" w:rsidRPr="00463C0F" w:rsidRDefault="007A4A95" w:rsidP="007A4A95">
      <w:pPr>
        <w:spacing w:line="360" w:lineRule="auto"/>
        <w:jc w:val="center"/>
        <w:rPr>
          <w:b/>
          <w:color w:val="7030A0"/>
          <w:sz w:val="52"/>
          <w:szCs w:val="52"/>
        </w:rPr>
      </w:pPr>
    </w:p>
    <w:p w14:paraId="11E1F2DF" w14:textId="77777777" w:rsidR="007A4A95" w:rsidRPr="00463C0F" w:rsidRDefault="007A4A95" w:rsidP="007A4A95">
      <w:pPr>
        <w:spacing w:line="360" w:lineRule="auto"/>
        <w:jc w:val="center"/>
        <w:rPr>
          <w:b/>
          <w:color w:val="000000" w:themeColor="text1"/>
          <w:sz w:val="36"/>
          <w:szCs w:val="36"/>
        </w:rPr>
      </w:pPr>
      <w:r w:rsidRPr="00463C0F">
        <w:rPr>
          <w:b/>
          <w:color w:val="000000" w:themeColor="text1"/>
          <w:sz w:val="36"/>
          <w:szCs w:val="36"/>
        </w:rPr>
        <w:t>Module code: BMHP5015_BIRM</w:t>
      </w:r>
    </w:p>
    <w:p w14:paraId="242F1766" w14:textId="77777777" w:rsidR="007A4A95" w:rsidRPr="00463C0F" w:rsidRDefault="007A4A95" w:rsidP="007A4A95">
      <w:pPr>
        <w:spacing w:line="360" w:lineRule="auto"/>
        <w:rPr>
          <w:b/>
          <w:bCs/>
          <w:color w:val="000000" w:themeColor="text1"/>
          <w:sz w:val="36"/>
          <w:szCs w:val="36"/>
        </w:rPr>
      </w:pPr>
      <w:r w:rsidRPr="00463C0F">
        <w:rPr>
          <w:b/>
          <w:bCs/>
          <w:color w:val="000000" w:themeColor="text1"/>
          <w:sz w:val="36"/>
          <w:szCs w:val="36"/>
        </w:rPr>
        <w:t xml:space="preserve">                  Student’s Name: Marilena Anghel</w:t>
      </w:r>
    </w:p>
    <w:p w14:paraId="3DA17B59" w14:textId="4C16AE32" w:rsidR="007A4A95" w:rsidRPr="00463C0F" w:rsidRDefault="007A4A95" w:rsidP="007A4A95">
      <w:pPr>
        <w:spacing w:line="360" w:lineRule="auto"/>
        <w:jc w:val="center"/>
        <w:rPr>
          <w:b/>
          <w:bCs/>
          <w:color w:val="000000" w:themeColor="text1"/>
          <w:sz w:val="36"/>
          <w:szCs w:val="36"/>
        </w:rPr>
      </w:pPr>
      <w:r w:rsidRPr="00463C0F">
        <w:rPr>
          <w:b/>
          <w:bCs/>
          <w:color w:val="000000" w:themeColor="text1"/>
          <w:sz w:val="36"/>
          <w:szCs w:val="36"/>
        </w:rPr>
        <w:t xml:space="preserve"> Student</w:t>
      </w:r>
      <w:r w:rsidR="00013B60">
        <w:rPr>
          <w:b/>
          <w:bCs/>
          <w:color w:val="000000" w:themeColor="text1"/>
          <w:sz w:val="36"/>
          <w:szCs w:val="36"/>
        </w:rPr>
        <w:t>’s</w:t>
      </w:r>
      <w:r w:rsidRPr="00463C0F">
        <w:rPr>
          <w:b/>
          <w:bCs/>
          <w:color w:val="000000" w:themeColor="text1"/>
          <w:sz w:val="36"/>
          <w:szCs w:val="36"/>
        </w:rPr>
        <w:t xml:space="preserve"> Number: 2020324</w:t>
      </w:r>
    </w:p>
    <w:p w14:paraId="7705D042" w14:textId="77777777" w:rsidR="007A4A95" w:rsidRPr="00463C0F" w:rsidRDefault="007A4A95" w:rsidP="007A4A95">
      <w:pPr>
        <w:spacing w:line="360" w:lineRule="auto"/>
        <w:jc w:val="center"/>
        <w:rPr>
          <w:b/>
          <w:bCs/>
          <w:color w:val="000000" w:themeColor="text1"/>
          <w:sz w:val="36"/>
          <w:szCs w:val="36"/>
        </w:rPr>
      </w:pPr>
      <w:r w:rsidRPr="00463C0F">
        <w:rPr>
          <w:b/>
          <w:bCs/>
          <w:color w:val="000000" w:themeColor="text1"/>
          <w:sz w:val="36"/>
          <w:szCs w:val="36"/>
        </w:rPr>
        <w:t xml:space="preserve">Lecturer’s name: Kennedy </w:t>
      </w:r>
      <w:proofErr w:type="spellStart"/>
      <w:r w:rsidRPr="00463C0F">
        <w:rPr>
          <w:b/>
          <w:bCs/>
          <w:color w:val="000000" w:themeColor="text1"/>
          <w:sz w:val="36"/>
          <w:szCs w:val="36"/>
        </w:rPr>
        <w:t>Obohwemu</w:t>
      </w:r>
      <w:proofErr w:type="spellEnd"/>
    </w:p>
    <w:p w14:paraId="444BF241" w14:textId="70EA6CA0" w:rsidR="007A4A95" w:rsidRDefault="007A4A95" w:rsidP="007A4A95">
      <w:pPr>
        <w:spacing w:line="360" w:lineRule="auto"/>
        <w:jc w:val="center"/>
        <w:rPr>
          <w:b/>
          <w:bCs/>
          <w:color w:val="000000" w:themeColor="text1"/>
          <w:sz w:val="40"/>
          <w:szCs w:val="40"/>
        </w:rPr>
      </w:pPr>
      <w:r w:rsidRPr="00463C0F">
        <w:rPr>
          <w:b/>
          <w:bCs/>
          <w:color w:val="000000" w:themeColor="text1"/>
          <w:sz w:val="40"/>
          <w:szCs w:val="40"/>
        </w:rPr>
        <w:t>Date: 18/11/2022</w:t>
      </w:r>
    </w:p>
    <w:p w14:paraId="6C562C36" w14:textId="77777777" w:rsidR="007A4A95" w:rsidRPr="007A4A95" w:rsidRDefault="007A4A95" w:rsidP="007A4A95">
      <w:pPr>
        <w:spacing w:line="360" w:lineRule="auto"/>
        <w:jc w:val="center"/>
        <w:rPr>
          <w:b/>
          <w:bCs/>
          <w:color w:val="000000" w:themeColor="text1"/>
          <w:sz w:val="40"/>
          <w:szCs w:val="40"/>
        </w:rPr>
      </w:pPr>
    </w:p>
    <w:p w14:paraId="30997EFB" w14:textId="77777777" w:rsidR="007A4A95" w:rsidRPr="00463C0F" w:rsidRDefault="007A4A95" w:rsidP="007A4A95">
      <w:pPr>
        <w:spacing w:line="360" w:lineRule="auto"/>
        <w:jc w:val="center"/>
        <w:rPr>
          <w:sz w:val="24"/>
          <w:szCs w:val="24"/>
          <w:u w:val="single"/>
        </w:rPr>
      </w:pPr>
      <w:r w:rsidRPr="00463C0F">
        <w:rPr>
          <w:b/>
          <w:sz w:val="24"/>
          <w:szCs w:val="24"/>
          <w:u w:val="single"/>
        </w:rPr>
        <w:t>Introduction</w:t>
      </w:r>
    </w:p>
    <w:p w14:paraId="0BA93515" w14:textId="77777777" w:rsidR="007A4A95" w:rsidRPr="003849F5" w:rsidRDefault="007A4A95" w:rsidP="007A4A95">
      <w:pPr>
        <w:spacing w:line="360" w:lineRule="auto"/>
        <w:jc w:val="both"/>
        <w:rPr>
          <w:sz w:val="24"/>
          <w:szCs w:val="24"/>
        </w:rPr>
      </w:pPr>
      <w:r w:rsidRPr="003849F5">
        <w:rPr>
          <w:sz w:val="24"/>
          <w:szCs w:val="24"/>
        </w:rPr>
        <w:tab/>
        <w:t xml:space="preserve">Employability skills are crucial in the current competitive </w:t>
      </w:r>
      <w:proofErr w:type="spellStart"/>
      <w:r w:rsidRPr="003849F5">
        <w:rPr>
          <w:sz w:val="24"/>
          <w:szCs w:val="24"/>
        </w:rPr>
        <w:t>labour</w:t>
      </w:r>
      <w:proofErr w:type="spellEnd"/>
      <w:r w:rsidRPr="003849F5">
        <w:rPr>
          <w:sz w:val="24"/>
          <w:szCs w:val="24"/>
        </w:rPr>
        <w:t xml:space="preserve"> market. One of the key employability skills that one should possess is personal branding. One should develop a personal brand that makes him/her attractive to em</w:t>
      </w:r>
      <w:r>
        <w:rPr>
          <w:sz w:val="24"/>
          <w:szCs w:val="24"/>
        </w:rPr>
        <w:t>ployers. We live in a small world</w:t>
      </w:r>
      <w:r w:rsidRPr="003849F5">
        <w:rPr>
          <w:sz w:val="24"/>
          <w:szCs w:val="24"/>
        </w:rPr>
        <w:t xml:space="preserve"> and networking skills is another crucial area for job seekers and employees. Apart from networking and having a strong personal brand, one should be able to identify job opportunities. This module involved discussing several topics on employability skills. This report seeks to analyze the topics that had</w:t>
      </w:r>
      <w:r>
        <w:rPr>
          <w:sz w:val="24"/>
          <w:szCs w:val="24"/>
        </w:rPr>
        <w:t xml:space="preserve"> a</w:t>
      </w:r>
      <w:r w:rsidRPr="003849F5">
        <w:rPr>
          <w:sz w:val="24"/>
          <w:szCs w:val="24"/>
        </w:rPr>
        <w:t xml:space="preserve"> high impact on my employability. Learning is a lifelong experience. Based on the evaluation, I will determine key areas that need further development and complete a personal development plan on how to improve the areas identified. </w:t>
      </w:r>
    </w:p>
    <w:p w14:paraId="75662E8F" w14:textId="77777777" w:rsidR="007A4A95" w:rsidRPr="00463C0F" w:rsidRDefault="007A4A95" w:rsidP="007A4A95">
      <w:pPr>
        <w:spacing w:line="360" w:lineRule="auto"/>
        <w:jc w:val="center"/>
        <w:rPr>
          <w:b/>
          <w:sz w:val="24"/>
          <w:szCs w:val="24"/>
          <w:u w:val="single"/>
        </w:rPr>
      </w:pPr>
      <w:r w:rsidRPr="00463C0F">
        <w:rPr>
          <w:b/>
          <w:sz w:val="24"/>
          <w:szCs w:val="24"/>
          <w:u w:val="single"/>
        </w:rPr>
        <w:t>Unit 1- Brand You</w:t>
      </w:r>
    </w:p>
    <w:p w14:paraId="6C150C2C" w14:textId="77777777" w:rsidR="007A4A95" w:rsidRPr="003849F5" w:rsidRDefault="007A4A95" w:rsidP="007A4A95">
      <w:pPr>
        <w:spacing w:line="360" w:lineRule="auto"/>
        <w:jc w:val="both"/>
        <w:rPr>
          <w:sz w:val="24"/>
          <w:szCs w:val="24"/>
        </w:rPr>
      </w:pPr>
      <w:r w:rsidRPr="003849F5">
        <w:rPr>
          <w:sz w:val="24"/>
          <w:szCs w:val="24"/>
        </w:rPr>
        <w:tab/>
        <w:t xml:space="preserve">The first unit of the module was on branding. The unit involved several units that taught me that one </w:t>
      </w:r>
      <w:proofErr w:type="gramStart"/>
      <w:r w:rsidRPr="003849F5">
        <w:rPr>
          <w:sz w:val="24"/>
          <w:szCs w:val="24"/>
        </w:rPr>
        <w:t>has to</w:t>
      </w:r>
      <w:proofErr w:type="gramEnd"/>
      <w:r w:rsidRPr="003849F5">
        <w:rPr>
          <w:sz w:val="24"/>
          <w:szCs w:val="24"/>
        </w:rPr>
        <w:t xml:space="preserve"> be ambitious were doing personal brand. I learnt that as I brand myself, I should</w:t>
      </w:r>
      <w:r>
        <w:rPr>
          <w:sz w:val="24"/>
          <w:szCs w:val="24"/>
        </w:rPr>
        <w:t xml:space="preserve"> identify the things that drive</w:t>
      </w:r>
      <w:r w:rsidRPr="003849F5">
        <w:rPr>
          <w:sz w:val="24"/>
          <w:szCs w:val="24"/>
        </w:rPr>
        <w:t xml:space="preserve"> me and build on them. The unit that had the greatest impact on my employability skills is boundaryless skills. This unit taught me that one should not be confined to specific skills. </w:t>
      </w:r>
      <w:proofErr w:type="gramStart"/>
      <w:r w:rsidRPr="003849F5">
        <w:rPr>
          <w:sz w:val="24"/>
          <w:szCs w:val="24"/>
        </w:rPr>
        <w:t>As a career person, industry skills</w:t>
      </w:r>
      <w:proofErr w:type="gramEnd"/>
      <w:r w:rsidRPr="003849F5">
        <w:rPr>
          <w:sz w:val="24"/>
          <w:szCs w:val="24"/>
        </w:rPr>
        <w:t xml:space="preserve"> keep on changing. Notably, the skills that were important 10 years ago may not be required. I need to keep on learning new skills. </w:t>
      </w:r>
    </w:p>
    <w:p w14:paraId="7E80E74C" w14:textId="77777777" w:rsidR="007A4A95" w:rsidRPr="003849F5" w:rsidRDefault="007A4A95" w:rsidP="007A4A95">
      <w:pPr>
        <w:spacing w:line="360" w:lineRule="auto"/>
        <w:jc w:val="both"/>
        <w:rPr>
          <w:sz w:val="24"/>
          <w:szCs w:val="24"/>
        </w:rPr>
      </w:pPr>
      <w:r w:rsidRPr="003849F5">
        <w:rPr>
          <w:sz w:val="24"/>
          <w:szCs w:val="24"/>
        </w:rPr>
        <w:tab/>
        <w:t>Moreover, career growth will require me to keep on developing</w:t>
      </w:r>
      <w:r>
        <w:rPr>
          <w:sz w:val="24"/>
          <w:szCs w:val="24"/>
        </w:rPr>
        <w:t xml:space="preserve"> new skills that are required at</w:t>
      </w:r>
      <w:r w:rsidRPr="003849F5">
        <w:rPr>
          <w:sz w:val="24"/>
          <w:szCs w:val="24"/>
        </w:rPr>
        <w:t xml:space="preserve"> higher levels (</w:t>
      </w:r>
      <w:r w:rsidRPr="003849F5">
        <w:rPr>
          <w:sz w:val="24"/>
          <w:szCs w:val="24"/>
          <w:shd w:val="clear" w:color="auto" w:fill="FFFFFF"/>
        </w:rPr>
        <w:t xml:space="preserve">Fekete &amp; </w:t>
      </w:r>
      <w:proofErr w:type="spellStart"/>
      <w:r w:rsidRPr="003849F5">
        <w:rPr>
          <w:sz w:val="24"/>
          <w:szCs w:val="24"/>
          <w:shd w:val="clear" w:color="auto" w:fill="FFFFFF"/>
        </w:rPr>
        <w:t>Divéki</w:t>
      </w:r>
      <w:proofErr w:type="spellEnd"/>
      <w:r w:rsidRPr="003849F5">
        <w:rPr>
          <w:sz w:val="24"/>
          <w:szCs w:val="24"/>
          <w:shd w:val="clear" w:color="auto" w:fill="FFFFFF"/>
        </w:rPr>
        <w:t>, 2022</w:t>
      </w:r>
      <w:r w:rsidRPr="003849F5">
        <w:rPr>
          <w:sz w:val="24"/>
          <w:szCs w:val="24"/>
        </w:rPr>
        <w:t>)</w:t>
      </w:r>
      <w:r>
        <w:rPr>
          <w:sz w:val="24"/>
          <w:szCs w:val="24"/>
        </w:rPr>
        <w:t>. For instance, I will start m</w:t>
      </w:r>
      <w:r w:rsidRPr="003849F5">
        <w:rPr>
          <w:sz w:val="24"/>
          <w:szCs w:val="24"/>
        </w:rPr>
        <w:t xml:space="preserve">y career as a recent graduate who will not be managing people. Collaboration, communication, and teamwork skills will be the most important skills as I enter my career. However, </w:t>
      </w:r>
      <w:r>
        <w:rPr>
          <w:sz w:val="24"/>
          <w:szCs w:val="24"/>
        </w:rPr>
        <w:t xml:space="preserve">my </w:t>
      </w:r>
      <w:r w:rsidRPr="003849F5">
        <w:rPr>
          <w:sz w:val="24"/>
          <w:szCs w:val="24"/>
        </w:rPr>
        <w:t>skills are boundaryless as I will be promoted to a managerial position. New skills such as people management skills and reporting will be required. One should keep on learning because skills are boundaryless. There is no point in life or in my employment where I will have learnt all the skills required. Various industries are dynamic and people working in those industries should also be dynamic in terms of jobs skills (</w:t>
      </w:r>
      <w:r w:rsidRPr="003849F5">
        <w:rPr>
          <w:sz w:val="24"/>
          <w:szCs w:val="24"/>
          <w:shd w:val="clear" w:color="auto" w:fill="FFFFFF"/>
        </w:rPr>
        <w:t>Nils, 2018</w:t>
      </w:r>
      <w:r w:rsidRPr="003849F5">
        <w:rPr>
          <w:sz w:val="24"/>
          <w:szCs w:val="24"/>
        </w:rPr>
        <w:t>)</w:t>
      </w:r>
      <w:r>
        <w:rPr>
          <w:sz w:val="24"/>
          <w:szCs w:val="24"/>
        </w:rPr>
        <w:t xml:space="preserve">. To keep </w:t>
      </w:r>
      <w:r w:rsidRPr="003849F5">
        <w:rPr>
          <w:sz w:val="24"/>
          <w:szCs w:val="24"/>
        </w:rPr>
        <w:t xml:space="preserve">pace with skill requirements and industry changes, I will keep on learning new skills throughout my </w:t>
      </w:r>
      <w:r w:rsidRPr="003849F5">
        <w:rPr>
          <w:sz w:val="24"/>
          <w:szCs w:val="24"/>
        </w:rPr>
        <w:lastRenderedPageBreak/>
        <w:t>career. Every year, I will be planning my personal development to develop ways of learning ne</w:t>
      </w:r>
      <w:r>
        <w:rPr>
          <w:sz w:val="24"/>
          <w:szCs w:val="24"/>
        </w:rPr>
        <w:t xml:space="preserve">w skills and </w:t>
      </w:r>
      <w:proofErr w:type="spellStart"/>
      <w:r>
        <w:rPr>
          <w:sz w:val="24"/>
          <w:szCs w:val="24"/>
        </w:rPr>
        <w:t>keip</w:t>
      </w:r>
      <w:proofErr w:type="spellEnd"/>
      <w:r w:rsidRPr="003849F5">
        <w:rPr>
          <w:sz w:val="24"/>
          <w:szCs w:val="24"/>
        </w:rPr>
        <w:t xml:space="preserve"> on growing in my career.</w:t>
      </w:r>
    </w:p>
    <w:p w14:paraId="32363D6E" w14:textId="77777777" w:rsidR="007A4A95" w:rsidRPr="00463C0F" w:rsidRDefault="007A4A95" w:rsidP="007A4A95">
      <w:pPr>
        <w:spacing w:line="360" w:lineRule="auto"/>
        <w:jc w:val="center"/>
        <w:rPr>
          <w:b/>
          <w:sz w:val="24"/>
          <w:szCs w:val="24"/>
          <w:u w:val="single"/>
        </w:rPr>
      </w:pPr>
      <w:r w:rsidRPr="00463C0F">
        <w:rPr>
          <w:b/>
          <w:sz w:val="24"/>
          <w:szCs w:val="24"/>
          <w:u w:val="single"/>
        </w:rPr>
        <w:t>Unit 2 – It’s a Small World</w:t>
      </w:r>
    </w:p>
    <w:p w14:paraId="65DF7150" w14:textId="1ED2ABED" w:rsidR="007A4A95" w:rsidRPr="003849F5" w:rsidRDefault="007A4A95" w:rsidP="007A4A95">
      <w:pPr>
        <w:spacing w:line="360" w:lineRule="auto"/>
        <w:jc w:val="both"/>
        <w:rPr>
          <w:sz w:val="24"/>
          <w:szCs w:val="24"/>
        </w:rPr>
      </w:pPr>
      <w:r w:rsidRPr="003849F5">
        <w:rPr>
          <w:sz w:val="24"/>
          <w:szCs w:val="24"/>
        </w:rPr>
        <w:tab/>
        <w:t xml:space="preserve">This unit discussed various topics on how one can use other people </w:t>
      </w:r>
      <w:r>
        <w:rPr>
          <w:sz w:val="24"/>
          <w:szCs w:val="24"/>
        </w:rPr>
        <w:t>to get</w:t>
      </w:r>
      <w:r w:rsidRPr="003849F5">
        <w:rPr>
          <w:sz w:val="24"/>
          <w:szCs w:val="24"/>
        </w:rPr>
        <w:t xml:space="preserve"> employment and in enhancing career growth. I learnt that in career growth, everyone needs other people. Ou</w:t>
      </w:r>
      <w:r>
        <w:rPr>
          <w:sz w:val="24"/>
          <w:szCs w:val="24"/>
        </w:rPr>
        <w:t>t</w:t>
      </w:r>
      <w:r w:rsidRPr="003849F5">
        <w:rPr>
          <w:sz w:val="24"/>
          <w:szCs w:val="24"/>
        </w:rPr>
        <w:t xml:space="preserve"> of the four topics discussed, I believe that making connections has the greatest impact on my personal employability skills. I can attest that I did not know h</w:t>
      </w:r>
      <w:r>
        <w:rPr>
          <w:sz w:val="24"/>
          <w:szCs w:val="24"/>
        </w:rPr>
        <w:t>ow career connections can be mad</w:t>
      </w:r>
      <w:r w:rsidRPr="003849F5">
        <w:rPr>
          <w:sz w:val="24"/>
          <w:szCs w:val="24"/>
        </w:rPr>
        <w:t xml:space="preserve">e. I will apply what I </w:t>
      </w:r>
      <w:r w:rsidR="00013B60" w:rsidRPr="003849F5">
        <w:rPr>
          <w:sz w:val="24"/>
          <w:szCs w:val="24"/>
        </w:rPr>
        <w:t>learn</w:t>
      </w:r>
      <w:r w:rsidRPr="003849F5">
        <w:rPr>
          <w:sz w:val="24"/>
          <w:szCs w:val="24"/>
        </w:rPr>
        <w:t xml:space="preserve"> making career connections. Firstly, I will make use of social media as I learnt in this topic. Making career connections requires one to make use of various s</w:t>
      </w:r>
      <w:r>
        <w:rPr>
          <w:sz w:val="24"/>
          <w:szCs w:val="24"/>
        </w:rPr>
        <w:t>ocial media connections. Based o</w:t>
      </w:r>
      <w:r w:rsidRPr="003849F5">
        <w:rPr>
          <w:sz w:val="24"/>
          <w:szCs w:val="24"/>
        </w:rPr>
        <w:t>n my evaluation, LinkedIn is the most effective social media platform that I will use. I have already created a LinkedIn profile that I will in making career connections. I will identify career-relate</w:t>
      </w:r>
      <w:r>
        <w:rPr>
          <w:sz w:val="24"/>
          <w:szCs w:val="24"/>
        </w:rPr>
        <w:t>d</w:t>
      </w:r>
      <w:r w:rsidRPr="003849F5">
        <w:rPr>
          <w:sz w:val="24"/>
          <w:szCs w:val="24"/>
        </w:rPr>
        <w:t xml:space="preserve"> industries and make connections with managers and people working for such companies (</w:t>
      </w:r>
      <w:r w:rsidRPr="003849F5">
        <w:rPr>
          <w:sz w:val="24"/>
          <w:szCs w:val="24"/>
          <w:shd w:val="clear" w:color="auto" w:fill="FFFFFF"/>
        </w:rPr>
        <w:t>Davis</w:t>
      </w:r>
      <w:r w:rsidRPr="003849F5">
        <w:rPr>
          <w:sz w:val="24"/>
          <w:szCs w:val="24"/>
        </w:rPr>
        <w:t xml:space="preserve"> et al., 2020). </w:t>
      </w:r>
    </w:p>
    <w:p w14:paraId="480AE76C" w14:textId="77777777" w:rsidR="007A4A95" w:rsidRPr="003849F5" w:rsidRDefault="007A4A95" w:rsidP="007A4A95">
      <w:pPr>
        <w:spacing w:line="360" w:lineRule="auto"/>
        <w:jc w:val="both"/>
        <w:rPr>
          <w:sz w:val="24"/>
          <w:szCs w:val="24"/>
        </w:rPr>
      </w:pPr>
      <w:r w:rsidRPr="003849F5">
        <w:rPr>
          <w:sz w:val="24"/>
          <w:szCs w:val="24"/>
        </w:rPr>
        <w:tab/>
        <w:t xml:space="preserve">Another strategy that I learnt is having </w:t>
      </w:r>
      <w:r>
        <w:rPr>
          <w:sz w:val="24"/>
          <w:szCs w:val="24"/>
        </w:rPr>
        <w:t xml:space="preserve">an </w:t>
      </w:r>
      <w:r w:rsidRPr="003849F5">
        <w:rPr>
          <w:sz w:val="24"/>
          <w:szCs w:val="24"/>
        </w:rPr>
        <w:t>online presence (</w:t>
      </w:r>
      <w:proofErr w:type="spellStart"/>
      <w:r w:rsidRPr="003849F5">
        <w:rPr>
          <w:sz w:val="24"/>
          <w:szCs w:val="24"/>
          <w:shd w:val="clear" w:color="auto" w:fill="FFFFFF"/>
        </w:rPr>
        <w:t>Verduyn</w:t>
      </w:r>
      <w:proofErr w:type="spellEnd"/>
      <w:r w:rsidRPr="003849F5">
        <w:rPr>
          <w:sz w:val="24"/>
          <w:szCs w:val="24"/>
          <w:shd w:val="clear" w:color="auto" w:fill="FFFFFF"/>
        </w:rPr>
        <w:t xml:space="preserve"> et al., 2020</w:t>
      </w:r>
      <w:r w:rsidRPr="003849F5">
        <w:rPr>
          <w:sz w:val="24"/>
          <w:szCs w:val="24"/>
        </w:rPr>
        <w:t xml:space="preserve">). At first, I thought that making connections involves being outgoing and connecting with people offline. While this is also an effective strategy, one should have </w:t>
      </w:r>
      <w:r>
        <w:rPr>
          <w:sz w:val="24"/>
          <w:szCs w:val="24"/>
        </w:rPr>
        <w:t xml:space="preserve">a </w:t>
      </w:r>
      <w:r w:rsidRPr="003849F5">
        <w:rPr>
          <w:sz w:val="24"/>
          <w:szCs w:val="24"/>
        </w:rPr>
        <w:t>high online presence in making career connections. One’s services should be well presented online using various platforms including a personal website. The topic of making connections taught me that my personality is a crucial factor in making strong connection with people. As learnt in this topic, I will establish multiple contact styles so that I can easily be reached by others. These styles of contact will include personal website, email, social media, and phone. Moreover, I will showcase my abilities to my connections by publishing my work. However, some online connection</w:t>
      </w:r>
      <w:r>
        <w:rPr>
          <w:sz w:val="24"/>
          <w:szCs w:val="24"/>
        </w:rPr>
        <w:t>s</w:t>
      </w:r>
      <w:r w:rsidRPr="003849F5">
        <w:rPr>
          <w:sz w:val="24"/>
          <w:szCs w:val="24"/>
        </w:rPr>
        <w:t xml:space="preserve"> may portray a wrong image of a person (</w:t>
      </w:r>
      <w:proofErr w:type="spellStart"/>
      <w:r w:rsidRPr="003849F5">
        <w:rPr>
          <w:sz w:val="24"/>
          <w:szCs w:val="24"/>
          <w:shd w:val="clear" w:color="auto" w:fill="FFFFFF"/>
        </w:rPr>
        <w:t>Tomprou</w:t>
      </w:r>
      <w:proofErr w:type="spellEnd"/>
      <w:r w:rsidRPr="003849F5">
        <w:rPr>
          <w:sz w:val="24"/>
          <w:szCs w:val="24"/>
          <w:shd w:val="clear" w:color="auto" w:fill="FFFFFF"/>
        </w:rPr>
        <w:t xml:space="preserve"> et al., 2019</w:t>
      </w:r>
      <w:r w:rsidRPr="003849F5">
        <w:rPr>
          <w:sz w:val="24"/>
          <w:szCs w:val="24"/>
        </w:rPr>
        <w:t xml:space="preserve">). People can give false information on social media platforms. </w:t>
      </w:r>
    </w:p>
    <w:p w14:paraId="655D0082" w14:textId="77777777" w:rsidR="007A4A95" w:rsidRPr="00463C0F" w:rsidRDefault="007A4A95" w:rsidP="007A4A95">
      <w:pPr>
        <w:spacing w:line="360" w:lineRule="auto"/>
        <w:jc w:val="center"/>
        <w:rPr>
          <w:b/>
          <w:sz w:val="24"/>
          <w:szCs w:val="24"/>
          <w:u w:val="single"/>
        </w:rPr>
      </w:pPr>
      <w:r w:rsidRPr="00463C0F">
        <w:rPr>
          <w:b/>
          <w:sz w:val="24"/>
          <w:szCs w:val="24"/>
          <w:u w:val="single"/>
        </w:rPr>
        <w:t>Unit 3 - Opportunity Knocks</w:t>
      </w:r>
    </w:p>
    <w:p w14:paraId="3BE9791B" w14:textId="77777777" w:rsidR="007A4A95" w:rsidRPr="003849F5" w:rsidRDefault="007A4A95" w:rsidP="007A4A95">
      <w:pPr>
        <w:spacing w:line="360" w:lineRule="auto"/>
        <w:jc w:val="both"/>
        <w:rPr>
          <w:sz w:val="24"/>
          <w:szCs w:val="24"/>
        </w:rPr>
      </w:pPr>
      <w:r w:rsidRPr="003849F5">
        <w:rPr>
          <w:sz w:val="24"/>
          <w:szCs w:val="24"/>
        </w:rPr>
        <w:tab/>
        <w:t xml:space="preserve">Unit 3 involved discussing four different topics on opportunities. The unit that I believe had the greatest impact on my employability skills is ‘Identifying career opportunities.’ I found this topic </w:t>
      </w:r>
      <w:r>
        <w:rPr>
          <w:sz w:val="24"/>
          <w:szCs w:val="24"/>
        </w:rPr>
        <w:t>of great importance</w:t>
      </w:r>
      <w:r w:rsidRPr="003849F5">
        <w:rPr>
          <w:sz w:val="24"/>
          <w:szCs w:val="24"/>
        </w:rPr>
        <w:t xml:space="preserve"> because it taught me various ways of identifying career opportunities. The first way that can identify career opportunities is by networking with colleagues and other people. Notably, I may not be able to notice </w:t>
      </w:r>
      <w:r w:rsidRPr="003849F5">
        <w:rPr>
          <w:sz w:val="24"/>
          <w:szCs w:val="24"/>
        </w:rPr>
        <w:lastRenderedPageBreak/>
        <w:t>when all career opportunities arise. It is important that I develop connections with other people so that they can inform me when new opportunities arise (</w:t>
      </w:r>
      <w:r w:rsidRPr="003849F5">
        <w:rPr>
          <w:sz w:val="24"/>
          <w:szCs w:val="24"/>
          <w:shd w:val="clear" w:color="auto" w:fill="FFFFFF"/>
        </w:rPr>
        <w:t>Stone et al., 2020</w:t>
      </w:r>
      <w:r w:rsidRPr="003849F5">
        <w:rPr>
          <w:sz w:val="24"/>
          <w:szCs w:val="24"/>
        </w:rPr>
        <w:t xml:space="preserve">). </w:t>
      </w:r>
    </w:p>
    <w:p w14:paraId="06D7E0A5" w14:textId="77777777" w:rsidR="007A4A95" w:rsidRPr="003849F5" w:rsidRDefault="007A4A95" w:rsidP="007A4A95">
      <w:pPr>
        <w:spacing w:line="360" w:lineRule="auto"/>
        <w:jc w:val="both"/>
        <w:rPr>
          <w:sz w:val="24"/>
          <w:szCs w:val="24"/>
        </w:rPr>
      </w:pPr>
      <w:r w:rsidRPr="003849F5">
        <w:rPr>
          <w:sz w:val="24"/>
          <w:szCs w:val="24"/>
        </w:rPr>
        <w:tab/>
        <w:t>I will apply what I learnt in this topic by taking advantage of the LinkedIn profile. LinkedIn is used by various companies to post job advertisements. I will use LinkedIn to identify jobs that are related to my field. Moreover, I will use career sites of various companies to identify the open opportunities. Many established organizations post open opportunities on the career site and allow candidates to make applications online (</w:t>
      </w:r>
      <w:r w:rsidRPr="003849F5">
        <w:rPr>
          <w:sz w:val="24"/>
          <w:szCs w:val="24"/>
          <w:shd w:val="clear" w:color="auto" w:fill="FFFFFF"/>
        </w:rPr>
        <w:t>Hansen, 2020</w:t>
      </w:r>
      <w:r w:rsidRPr="003849F5">
        <w:rPr>
          <w:sz w:val="24"/>
          <w:szCs w:val="24"/>
        </w:rPr>
        <w:t xml:space="preserve">). The internet plays a crucial role in availing opportunities for people. There </w:t>
      </w:r>
      <w:r>
        <w:rPr>
          <w:sz w:val="24"/>
          <w:szCs w:val="24"/>
        </w:rPr>
        <w:t xml:space="preserve">are </w:t>
      </w:r>
      <w:r w:rsidRPr="003849F5">
        <w:rPr>
          <w:sz w:val="24"/>
          <w:szCs w:val="24"/>
        </w:rPr>
        <w:t>several career sites site as Glassdoor.com and indeed.com that allow people to make customized searches to get jobs that relate to their field. However, these sites attract many candidates and getting the opportunities becomes very competitive. Several companies and government ag</w:t>
      </w:r>
      <w:r>
        <w:rPr>
          <w:sz w:val="24"/>
          <w:szCs w:val="24"/>
        </w:rPr>
        <w:t>encies make job advertisements i</w:t>
      </w:r>
      <w:r w:rsidRPr="003849F5">
        <w:rPr>
          <w:sz w:val="24"/>
          <w:szCs w:val="24"/>
        </w:rPr>
        <w:t>n newspapers. I will be reading newspapers both online and offline to identify companies that are recruiting. There are several recruiters that can connect potential employees with employers. I will connect with recruiters so that they can giv</w:t>
      </w:r>
      <w:r>
        <w:rPr>
          <w:sz w:val="24"/>
          <w:szCs w:val="24"/>
        </w:rPr>
        <w:t>e m</w:t>
      </w:r>
      <w:r w:rsidRPr="003849F5">
        <w:rPr>
          <w:sz w:val="24"/>
          <w:szCs w:val="24"/>
        </w:rPr>
        <w:t xml:space="preserve">e jobs when they arise. </w:t>
      </w:r>
    </w:p>
    <w:p w14:paraId="22D1D9A2" w14:textId="77777777" w:rsidR="007A4A95" w:rsidRPr="00463C0F" w:rsidRDefault="007A4A95" w:rsidP="007A4A95">
      <w:pPr>
        <w:pStyle w:val="TableParagraph"/>
        <w:spacing w:line="360" w:lineRule="auto"/>
        <w:jc w:val="center"/>
        <w:rPr>
          <w:b/>
          <w:sz w:val="24"/>
          <w:szCs w:val="24"/>
          <w:u w:val="single"/>
        </w:rPr>
      </w:pPr>
      <w:r w:rsidRPr="00463C0F">
        <w:rPr>
          <w:b/>
          <w:sz w:val="24"/>
          <w:szCs w:val="24"/>
          <w:u w:val="single"/>
        </w:rPr>
        <w:t>Unit</w:t>
      </w:r>
      <w:r w:rsidRPr="00463C0F">
        <w:rPr>
          <w:b/>
          <w:spacing w:val="31"/>
          <w:sz w:val="24"/>
          <w:szCs w:val="24"/>
          <w:u w:val="single"/>
        </w:rPr>
        <w:t xml:space="preserve"> </w:t>
      </w:r>
      <w:r w:rsidRPr="00463C0F">
        <w:rPr>
          <w:b/>
          <w:sz w:val="24"/>
          <w:szCs w:val="24"/>
          <w:u w:val="single"/>
        </w:rPr>
        <w:t>4</w:t>
      </w:r>
      <w:r w:rsidRPr="00463C0F">
        <w:rPr>
          <w:b/>
          <w:spacing w:val="28"/>
          <w:sz w:val="24"/>
          <w:szCs w:val="24"/>
          <w:u w:val="single"/>
        </w:rPr>
        <w:t xml:space="preserve"> </w:t>
      </w:r>
      <w:r w:rsidRPr="00463C0F">
        <w:rPr>
          <w:b/>
          <w:sz w:val="24"/>
          <w:szCs w:val="24"/>
          <w:u w:val="single"/>
        </w:rPr>
        <w:t>– The</w:t>
      </w:r>
      <w:r w:rsidRPr="00463C0F">
        <w:rPr>
          <w:b/>
          <w:spacing w:val="29"/>
          <w:sz w:val="24"/>
          <w:szCs w:val="24"/>
          <w:u w:val="single"/>
        </w:rPr>
        <w:t xml:space="preserve"> </w:t>
      </w:r>
      <w:r w:rsidRPr="00463C0F">
        <w:rPr>
          <w:b/>
          <w:sz w:val="24"/>
          <w:szCs w:val="24"/>
          <w:u w:val="single"/>
        </w:rPr>
        <w:t>Pursuit</w:t>
      </w:r>
      <w:r w:rsidRPr="00463C0F">
        <w:rPr>
          <w:b/>
          <w:spacing w:val="28"/>
          <w:sz w:val="24"/>
          <w:szCs w:val="24"/>
          <w:u w:val="single"/>
        </w:rPr>
        <w:t xml:space="preserve"> </w:t>
      </w:r>
      <w:r w:rsidRPr="00463C0F">
        <w:rPr>
          <w:b/>
          <w:sz w:val="24"/>
          <w:szCs w:val="24"/>
          <w:u w:val="single"/>
        </w:rPr>
        <w:t xml:space="preserve">of </w:t>
      </w:r>
      <w:r w:rsidRPr="00463C0F">
        <w:rPr>
          <w:b/>
          <w:spacing w:val="-2"/>
          <w:sz w:val="24"/>
          <w:szCs w:val="24"/>
          <w:u w:val="single"/>
        </w:rPr>
        <w:t>Happiness</w:t>
      </w:r>
    </w:p>
    <w:p w14:paraId="6796DE76" w14:textId="77777777" w:rsidR="007A4A95" w:rsidRPr="003849F5" w:rsidRDefault="007A4A95" w:rsidP="007A4A95">
      <w:pPr>
        <w:spacing w:line="360" w:lineRule="auto"/>
        <w:jc w:val="both"/>
        <w:rPr>
          <w:sz w:val="24"/>
          <w:szCs w:val="24"/>
        </w:rPr>
      </w:pPr>
      <w:r w:rsidRPr="003849F5">
        <w:rPr>
          <w:sz w:val="24"/>
          <w:szCs w:val="24"/>
        </w:rPr>
        <w:tab/>
        <w:t>Preparing for one’s career requires good planning. This unit provided insights into how I can prepare for</w:t>
      </w:r>
      <w:r>
        <w:rPr>
          <w:sz w:val="24"/>
          <w:szCs w:val="24"/>
        </w:rPr>
        <w:t xml:space="preserve"> my</w:t>
      </w:r>
      <w:r w:rsidRPr="003849F5">
        <w:rPr>
          <w:sz w:val="24"/>
          <w:szCs w:val="24"/>
        </w:rPr>
        <w:t xml:space="preserve"> future career. Ou</w:t>
      </w:r>
      <w:r>
        <w:rPr>
          <w:sz w:val="24"/>
          <w:szCs w:val="24"/>
        </w:rPr>
        <w:t>t of the four topics discussed in</w:t>
      </w:r>
      <w:r w:rsidRPr="003849F5">
        <w:rPr>
          <w:sz w:val="24"/>
          <w:szCs w:val="24"/>
        </w:rPr>
        <w:t xml:space="preserve"> this unit,</w:t>
      </w:r>
      <w:r>
        <w:rPr>
          <w:sz w:val="24"/>
          <w:szCs w:val="24"/>
        </w:rPr>
        <w:t xml:space="preserve"> the topic of</w:t>
      </w:r>
      <w:r w:rsidRPr="003849F5">
        <w:rPr>
          <w:sz w:val="24"/>
          <w:szCs w:val="24"/>
        </w:rPr>
        <w:t xml:space="preserve"> ‘career role models’ had the greatest impact on my employability skills. I want to achieve my career goals as fast as possible. A career role mode</w:t>
      </w:r>
      <w:r>
        <w:rPr>
          <w:sz w:val="24"/>
          <w:szCs w:val="24"/>
        </w:rPr>
        <w:t>l will play an important role in</w:t>
      </w:r>
      <w:r w:rsidRPr="003849F5">
        <w:rPr>
          <w:sz w:val="24"/>
          <w:szCs w:val="24"/>
        </w:rPr>
        <w:t xml:space="preserve"> accelerating my career progress (</w:t>
      </w:r>
      <w:r w:rsidRPr="003849F5">
        <w:rPr>
          <w:sz w:val="24"/>
          <w:szCs w:val="24"/>
          <w:shd w:val="clear" w:color="auto" w:fill="FFFFFF"/>
        </w:rPr>
        <w:t>Neuenschwander</w:t>
      </w:r>
      <w:r w:rsidRPr="003849F5">
        <w:rPr>
          <w:sz w:val="24"/>
          <w:szCs w:val="24"/>
        </w:rPr>
        <w:t xml:space="preserve"> et al., 2018). Before this topic, I did not know the role of career role models. I learnt that career role models inspire people </w:t>
      </w:r>
      <w:proofErr w:type="gramStart"/>
      <w:r w:rsidRPr="003849F5">
        <w:rPr>
          <w:sz w:val="24"/>
          <w:szCs w:val="24"/>
        </w:rPr>
        <w:t>and also</w:t>
      </w:r>
      <w:proofErr w:type="gramEnd"/>
      <w:r w:rsidRPr="003849F5">
        <w:rPr>
          <w:sz w:val="24"/>
          <w:szCs w:val="24"/>
        </w:rPr>
        <w:t xml:space="preserve"> become a mentor for people. A role model has learnt all the mistakes that people do in my career and the strategies that are good for career progress</w:t>
      </w:r>
      <w:r>
        <w:rPr>
          <w:sz w:val="24"/>
          <w:szCs w:val="24"/>
        </w:rPr>
        <w:t>ion</w:t>
      </w:r>
      <w:r w:rsidRPr="003849F5">
        <w:rPr>
          <w:sz w:val="24"/>
          <w:szCs w:val="24"/>
        </w:rPr>
        <w:t>. They will mentor me</w:t>
      </w:r>
      <w:r>
        <w:rPr>
          <w:sz w:val="24"/>
          <w:szCs w:val="24"/>
        </w:rPr>
        <w:t xml:space="preserve"> and</w:t>
      </w:r>
      <w:r w:rsidRPr="003849F5">
        <w:rPr>
          <w:sz w:val="24"/>
          <w:szCs w:val="24"/>
        </w:rPr>
        <w:t xml:space="preserve"> teach me the best strategies that I can utilize for my career progress. </w:t>
      </w:r>
    </w:p>
    <w:p w14:paraId="21E14111" w14:textId="33B9E004" w:rsidR="007A4A95" w:rsidRPr="003849F5" w:rsidRDefault="007A4A95" w:rsidP="007A4A95">
      <w:pPr>
        <w:spacing w:line="360" w:lineRule="auto"/>
        <w:jc w:val="both"/>
        <w:rPr>
          <w:sz w:val="24"/>
          <w:szCs w:val="24"/>
        </w:rPr>
      </w:pPr>
      <w:r w:rsidRPr="003849F5">
        <w:rPr>
          <w:sz w:val="24"/>
          <w:szCs w:val="24"/>
        </w:rPr>
        <w:tab/>
        <w:t>I thought that people can copy what their role models do. However, the discussion on this topic taught me that this should not be the case. A person can fail by directly copying what the role model does. The best way to learn from a mentor is to learn what makes people in the career path successful and effective from him (</w:t>
      </w:r>
      <w:r w:rsidRPr="003849F5">
        <w:rPr>
          <w:sz w:val="24"/>
          <w:szCs w:val="24"/>
          <w:shd w:val="clear" w:color="auto" w:fill="FFFFFF"/>
        </w:rPr>
        <w:t xml:space="preserve">Olsson &amp; </w:t>
      </w:r>
      <w:proofErr w:type="spellStart"/>
      <w:r w:rsidRPr="003849F5">
        <w:rPr>
          <w:sz w:val="24"/>
          <w:szCs w:val="24"/>
          <w:shd w:val="clear" w:color="auto" w:fill="FFFFFF"/>
        </w:rPr>
        <w:t>Martiny</w:t>
      </w:r>
      <w:proofErr w:type="spellEnd"/>
      <w:r w:rsidRPr="003849F5">
        <w:rPr>
          <w:sz w:val="24"/>
          <w:szCs w:val="24"/>
          <w:shd w:val="clear" w:color="auto" w:fill="FFFFFF"/>
        </w:rPr>
        <w:t>, 2018</w:t>
      </w:r>
      <w:r w:rsidRPr="003849F5">
        <w:rPr>
          <w:sz w:val="24"/>
          <w:szCs w:val="24"/>
        </w:rPr>
        <w:t xml:space="preserve">). However, role models have a limitation. A role model can be resentful. Being resentful can make the role model mislead a personal entering a certain career. </w:t>
      </w:r>
      <w:r w:rsidRPr="003849F5">
        <w:rPr>
          <w:sz w:val="24"/>
          <w:szCs w:val="24"/>
        </w:rPr>
        <w:lastRenderedPageBreak/>
        <w:t xml:space="preserve">Moreover, it can ruin the relationship with the mentor. Moreover, industry requirements are dynamic, a mentor can genuinely offer information one a certain strategy, but strategy fail to work as the </w:t>
      </w:r>
      <w:proofErr w:type="spellStart"/>
      <w:r w:rsidRPr="003849F5">
        <w:rPr>
          <w:sz w:val="24"/>
          <w:szCs w:val="24"/>
        </w:rPr>
        <w:t>labour</w:t>
      </w:r>
      <w:proofErr w:type="spellEnd"/>
      <w:r w:rsidRPr="003849F5">
        <w:rPr>
          <w:sz w:val="24"/>
          <w:szCs w:val="24"/>
        </w:rPr>
        <w:t xml:space="preserve"> market has changed. Role should be able to consider whether their strategies can work in the current digital market. </w:t>
      </w:r>
    </w:p>
    <w:p w14:paraId="5989E7BD" w14:textId="77777777" w:rsidR="007A4A95" w:rsidRPr="00463C0F" w:rsidRDefault="007A4A95" w:rsidP="007A4A95">
      <w:pPr>
        <w:spacing w:line="360" w:lineRule="auto"/>
        <w:jc w:val="center"/>
        <w:rPr>
          <w:b/>
          <w:sz w:val="24"/>
          <w:szCs w:val="24"/>
          <w:u w:val="single"/>
        </w:rPr>
      </w:pPr>
      <w:r w:rsidRPr="00463C0F">
        <w:rPr>
          <w:b/>
          <w:sz w:val="24"/>
          <w:szCs w:val="24"/>
          <w:u w:val="single"/>
        </w:rPr>
        <w:t>Conclusion and Recommendation</w:t>
      </w:r>
    </w:p>
    <w:p w14:paraId="1A8C3134" w14:textId="77777777" w:rsidR="007A4A95" w:rsidRPr="003849F5" w:rsidRDefault="007A4A95" w:rsidP="007A4A95">
      <w:pPr>
        <w:spacing w:line="360" w:lineRule="auto"/>
        <w:jc w:val="both"/>
        <w:rPr>
          <w:sz w:val="24"/>
          <w:szCs w:val="24"/>
        </w:rPr>
      </w:pPr>
      <w:r w:rsidRPr="003849F5">
        <w:rPr>
          <w:sz w:val="24"/>
          <w:szCs w:val="24"/>
        </w:rPr>
        <w:tab/>
        <w:t xml:space="preserve">This module has helped me to improve my employability skills. Key topics that had greatest impact on my employability skills include boundaryless skills, making connections, identifying career opportunities, and </w:t>
      </w:r>
      <w:r>
        <w:rPr>
          <w:sz w:val="24"/>
          <w:szCs w:val="24"/>
        </w:rPr>
        <w:t>career role models. The topic of</w:t>
      </w:r>
      <w:r w:rsidRPr="003849F5">
        <w:rPr>
          <w:sz w:val="24"/>
          <w:szCs w:val="24"/>
        </w:rPr>
        <w:t xml:space="preserve"> boundaryless skills taught me that I should keep on learning new skills for job performance and career progress. I learnt that I should use social media and online presence in making connections and identifying career opportunities. One should have a LinkedIn profile and develop a personal website to increase online presence and identify opportunities easily. Career role model</w:t>
      </w:r>
      <w:r>
        <w:rPr>
          <w:sz w:val="24"/>
          <w:szCs w:val="24"/>
        </w:rPr>
        <w:t>s</w:t>
      </w:r>
      <w:r w:rsidRPr="003849F5">
        <w:rPr>
          <w:sz w:val="24"/>
          <w:szCs w:val="24"/>
        </w:rPr>
        <w:t xml:space="preserve"> help people to accelerate</w:t>
      </w:r>
      <w:r>
        <w:rPr>
          <w:sz w:val="24"/>
          <w:szCs w:val="24"/>
        </w:rPr>
        <w:t xml:space="preserve"> their</w:t>
      </w:r>
      <w:r w:rsidRPr="003849F5">
        <w:rPr>
          <w:sz w:val="24"/>
          <w:szCs w:val="24"/>
        </w:rPr>
        <w:t xml:space="preserve"> career progress</w:t>
      </w:r>
      <w:r>
        <w:rPr>
          <w:sz w:val="24"/>
          <w:szCs w:val="24"/>
        </w:rPr>
        <w:t>ion</w:t>
      </w:r>
      <w:r w:rsidRPr="003849F5">
        <w:rPr>
          <w:sz w:val="24"/>
          <w:szCs w:val="24"/>
        </w:rPr>
        <w:t xml:space="preserve">. They give insights into the best strategies that can be employed for career success and growth. However, one should be choosy to ensure that the best role model is selected. It is recommended that a person should have at least two role models. </w:t>
      </w:r>
    </w:p>
    <w:p w14:paraId="0F484ED1" w14:textId="77777777" w:rsidR="007A4A95" w:rsidRPr="003849F5" w:rsidRDefault="007A4A95" w:rsidP="007A4A95">
      <w:pPr>
        <w:spacing w:line="360" w:lineRule="auto"/>
        <w:jc w:val="both"/>
        <w:rPr>
          <w:sz w:val="24"/>
          <w:szCs w:val="24"/>
        </w:rPr>
      </w:pPr>
    </w:p>
    <w:p w14:paraId="640460DF" w14:textId="77777777" w:rsidR="007A4A95" w:rsidRPr="003849F5" w:rsidRDefault="007A4A95" w:rsidP="007A4A95">
      <w:pPr>
        <w:spacing w:line="360" w:lineRule="auto"/>
        <w:jc w:val="both"/>
        <w:rPr>
          <w:sz w:val="24"/>
          <w:szCs w:val="24"/>
        </w:rPr>
      </w:pPr>
    </w:p>
    <w:p w14:paraId="170526A7" w14:textId="77777777" w:rsidR="007A4A95" w:rsidRPr="003849F5" w:rsidRDefault="007A4A95" w:rsidP="007A4A95">
      <w:pPr>
        <w:spacing w:line="360" w:lineRule="auto"/>
        <w:jc w:val="both"/>
        <w:rPr>
          <w:sz w:val="24"/>
          <w:szCs w:val="24"/>
        </w:rPr>
      </w:pPr>
    </w:p>
    <w:p w14:paraId="3BA88DC4" w14:textId="77777777" w:rsidR="007A4A95" w:rsidRPr="003849F5" w:rsidRDefault="007A4A95" w:rsidP="007A4A95">
      <w:pPr>
        <w:spacing w:line="360" w:lineRule="auto"/>
        <w:jc w:val="both"/>
        <w:rPr>
          <w:sz w:val="24"/>
          <w:szCs w:val="24"/>
        </w:rPr>
      </w:pPr>
    </w:p>
    <w:p w14:paraId="4C535B6A" w14:textId="77777777" w:rsidR="007A4A95" w:rsidRPr="003849F5" w:rsidRDefault="007A4A95" w:rsidP="007A4A95">
      <w:pPr>
        <w:spacing w:line="360" w:lineRule="auto"/>
        <w:jc w:val="both"/>
        <w:rPr>
          <w:sz w:val="24"/>
          <w:szCs w:val="24"/>
        </w:rPr>
      </w:pPr>
    </w:p>
    <w:p w14:paraId="34E6C8BA" w14:textId="77777777" w:rsidR="007A4A95" w:rsidRPr="003849F5" w:rsidRDefault="007A4A95" w:rsidP="007A4A95">
      <w:pPr>
        <w:spacing w:line="360" w:lineRule="auto"/>
        <w:jc w:val="both"/>
        <w:rPr>
          <w:sz w:val="24"/>
          <w:szCs w:val="24"/>
        </w:rPr>
      </w:pPr>
    </w:p>
    <w:p w14:paraId="14AF4B89" w14:textId="77777777" w:rsidR="007A4A95" w:rsidRPr="003849F5" w:rsidRDefault="007A4A95" w:rsidP="007A4A95">
      <w:pPr>
        <w:spacing w:line="360" w:lineRule="auto"/>
        <w:jc w:val="both"/>
        <w:rPr>
          <w:sz w:val="24"/>
          <w:szCs w:val="24"/>
        </w:rPr>
      </w:pPr>
    </w:p>
    <w:p w14:paraId="23F17095" w14:textId="77777777" w:rsidR="007A4A95" w:rsidRPr="003849F5" w:rsidRDefault="007A4A95" w:rsidP="007A4A95">
      <w:pPr>
        <w:spacing w:line="360" w:lineRule="auto"/>
        <w:jc w:val="both"/>
        <w:rPr>
          <w:sz w:val="24"/>
          <w:szCs w:val="24"/>
        </w:rPr>
      </w:pPr>
    </w:p>
    <w:p w14:paraId="0078C53F" w14:textId="77777777" w:rsidR="007A4A95" w:rsidRPr="003849F5" w:rsidRDefault="007A4A95" w:rsidP="007A4A95">
      <w:pPr>
        <w:spacing w:line="360" w:lineRule="auto"/>
        <w:jc w:val="both"/>
        <w:rPr>
          <w:sz w:val="24"/>
          <w:szCs w:val="24"/>
        </w:rPr>
      </w:pPr>
    </w:p>
    <w:p w14:paraId="3433AF72" w14:textId="77777777" w:rsidR="007A4A95" w:rsidRPr="003849F5" w:rsidRDefault="007A4A95" w:rsidP="007A4A95">
      <w:pPr>
        <w:spacing w:line="360" w:lineRule="auto"/>
        <w:jc w:val="both"/>
        <w:rPr>
          <w:sz w:val="24"/>
          <w:szCs w:val="24"/>
        </w:rPr>
      </w:pPr>
    </w:p>
    <w:p w14:paraId="3DDE6CAD" w14:textId="77777777" w:rsidR="007A4A95" w:rsidRPr="003849F5" w:rsidRDefault="007A4A95" w:rsidP="007A4A95">
      <w:pPr>
        <w:spacing w:line="360" w:lineRule="auto"/>
        <w:jc w:val="both"/>
        <w:rPr>
          <w:sz w:val="24"/>
          <w:szCs w:val="24"/>
        </w:rPr>
      </w:pPr>
    </w:p>
    <w:p w14:paraId="18FBFA09" w14:textId="77777777" w:rsidR="007A4A95" w:rsidRPr="003849F5" w:rsidRDefault="007A4A95" w:rsidP="007A4A95">
      <w:pPr>
        <w:spacing w:line="360" w:lineRule="auto"/>
        <w:jc w:val="both"/>
        <w:rPr>
          <w:sz w:val="24"/>
          <w:szCs w:val="24"/>
        </w:rPr>
      </w:pPr>
    </w:p>
    <w:p w14:paraId="15B3EA83" w14:textId="77777777" w:rsidR="007A4A95" w:rsidRDefault="007A4A95" w:rsidP="007A4A95">
      <w:pPr>
        <w:spacing w:line="360" w:lineRule="auto"/>
        <w:jc w:val="both"/>
        <w:rPr>
          <w:sz w:val="24"/>
          <w:szCs w:val="24"/>
        </w:rPr>
      </w:pPr>
    </w:p>
    <w:p w14:paraId="323862C1" w14:textId="77777777" w:rsidR="007A4A95" w:rsidRPr="003849F5" w:rsidRDefault="007A4A95" w:rsidP="007A4A95">
      <w:pPr>
        <w:spacing w:line="360" w:lineRule="auto"/>
        <w:jc w:val="both"/>
        <w:rPr>
          <w:sz w:val="24"/>
          <w:szCs w:val="24"/>
        </w:rPr>
      </w:pPr>
    </w:p>
    <w:p w14:paraId="383164AC" w14:textId="77777777" w:rsidR="007A4A95" w:rsidRPr="003849F5" w:rsidRDefault="007A4A95" w:rsidP="007A4A95">
      <w:pPr>
        <w:spacing w:line="360" w:lineRule="auto"/>
        <w:jc w:val="both"/>
        <w:rPr>
          <w:sz w:val="24"/>
          <w:szCs w:val="24"/>
        </w:rPr>
      </w:pPr>
    </w:p>
    <w:p w14:paraId="59EFFD2A" w14:textId="77777777" w:rsidR="007A4A95" w:rsidRPr="00463C0F" w:rsidRDefault="007A4A95" w:rsidP="007A4A95">
      <w:pPr>
        <w:spacing w:line="360" w:lineRule="auto"/>
        <w:jc w:val="center"/>
        <w:rPr>
          <w:b/>
          <w:sz w:val="24"/>
          <w:szCs w:val="24"/>
          <w:u w:val="single"/>
        </w:rPr>
      </w:pPr>
      <w:r w:rsidRPr="00463C0F">
        <w:rPr>
          <w:b/>
          <w:sz w:val="24"/>
          <w:szCs w:val="24"/>
          <w:u w:val="single"/>
        </w:rPr>
        <w:lastRenderedPageBreak/>
        <w:t>References</w:t>
      </w:r>
    </w:p>
    <w:p w14:paraId="66D01690" w14:textId="77777777" w:rsidR="007A4A95" w:rsidRPr="003849F5" w:rsidRDefault="007A4A95" w:rsidP="007A4A95">
      <w:pPr>
        <w:spacing w:line="360" w:lineRule="auto"/>
        <w:ind w:left="720" w:hanging="720"/>
        <w:rPr>
          <w:sz w:val="24"/>
          <w:szCs w:val="24"/>
          <w:shd w:val="clear" w:color="auto" w:fill="FFFFFF"/>
        </w:rPr>
      </w:pPr>
      <w:r w:rsidRPr="003849F5">
        <w:rPr>
          <w:sz w:val="24"/>
          <w:szCs w:val="24"/>
          <w:shd w:val="clear" w:color="auto" w:fill="FFFFFF"/>
        </w:rPr>
        <w:t xml:space="preserve">Davis, J., Wolff, H. G., </w:t>
      </w:r>
      <w:proofErr w:type="spellStart"/>
      <w:r w:rsidRPr="003849F5">
        <w:rPr>
          <w:sz w:val="24"/>
          <w:szCs w:val="24"/>
          <w:shd w:val="clear" w:color="auto" w:fill="FFFFFF"/>
        </w:rPr>
        <w:t>Forret</w:t>
      </w:r>
      <w:proofErr w:type="spellEnd"/>
      <w:r w:rsidRPr="003849F5">
        <w:rPr>
          <w:sz w:val="24"/>
          <w:szCs w:val="24"/>
          <w:shd w:val="clear" w:color="auto" w:fill="FFFFFF"/>
        </w:rPr>
        <w:t>, M. L., &amp; Sullivan, S. E. (2020). Networking via LinkedIn: An examination of usage and career benefits. </w:t>
      </w:r>
      <w:r w:rsidRPr="003849F5">
        <w:rPr>
          <w:i/>
          <w:iCs/>
          <w:sz w:val="24"/>
          <w:szCs w:val="24"/>
          <w:shd w:val="clear" w:color="auto" w:fill="FFFFFF"/>
        </w:rPr>
        <w:t>Journal of Vocational Behavior</w:t>
      </w:r>
      <w:r w:rsidRPr="003849F5">
        <w:rPr>
          <w:sz w:val="24"/>
          <w:szCs w:val="24"/>
          <w:shd w:val="clear" w:color="auto" w:fill="FFFFFF"/>
        </w:rPr>
        <w:t>, </w:t>
      </w:r>
      <w:r w:rsidRPr="003849F5">
        <w:rPr>
          <w:i/>
          <w:iCs/>
          <w:sz w:val="24"/>
          <w:szCs w:val="24"/>
          <w:shd w:val="clear" w:color="auto" w:fill="FFFFFF"/>
        </w:rPr>
        <w:t>118</w:t>
      </w:r>
      <w:r w:rsidRPr="003849F5">
        <w:rPr>
          <w:sz w:val="24"/>
          <w:szCs w:val="24"/>
          <w:shd w:val="clear" w:color="auto" w:fill="FFFFFF"/>
        </w:rPr>
        <w:t>, 103396.</w:t>
      </w:r>
    </w:p>
    <w:p w14:paraId="57FE7824" w14:textId="77777777" w:rsidR="007A4A95" w:rsidRPr="003849F5" w:rsidRDefault="007A4A95" w:rsidP="007A4A95">
      <w:pPr>
        <w:spacing w:line="360" w:lineRule="auto"/>
        <w:ind w:left="720" w:hanging="720"/>
        <w:rPr>
          <w:sz w:val="24"/>
          <w:szCs w:val="24"/>
        </w:rPr>
      </w:pPr>
      <w:r w:rsidRPr="003849F5">
        <w:rPr>
          <w:sz w:val="24"/>
          <w:szCs w:val="24"/>
          <w:shd w:val="clear" w:color="auto" w:fill="FFFFFF"/>
        </w:rPr>
        <w:t xml:space="preserve">Fekete, I., &amp; </w:t>
      </w:r>
      <w:proofErr w:type="spellStart"/>
      <w:r w:rsidRPr="003849F5">
        <w:rPr>
          <w:sz w:val="24"/>
          <w:szCs w:val="24"/>
          <w:shd w:val="clear" w:color="auto" w:fill="FFFFFF"/>
        </w:rPr>
        <w:t>Divéki</w:t>
      </w:r>
      <w:proofErr w:type="spellEnd"/>
      <w:r w:rsidRPr="003849F5">
        <w:rPr>
          <w:sz w:val="24"/>
          <w:szCs w:val="24"/>
          <w:shd w:val="clear" w:color="auto" w:fill="FFFFFF"/>
        </w:rPr>
        <w:t>, R. (2022). The Role of Continuous Professional Development Workshops in the Technological-Pedagogical Skills Development of Teacher Trainers: A Case Study in the Hungarian University Context During COVID-19. In </w:t>
      </w:r>
      <w:r w:rsidRPr="003849F5">
        <w:rPr>
          <w:i/>
          <w:iCs/>
          <w:sz w:val="24"/>
          <w:szCs w:val="24"/>
          <w:shd w:val="clear" w:color="auto" w:fill="FFFFFF"/>
        </w:rPr>
        <w:t>Handbook of Research on Effective Online Language Teaching in a Disruptive Environment</w:t>
      </w:r>
      <w:r w:rsidRPr="003849F5">
        <w:rPr>
          <w:sz w:val="24"/>
          <w:szCs w:val="24"/>
          <w:shd w:val="clear" w:color="auto" w:fill="FFFFFF"/>
        </w:rPr>
        <w:t> (pp. 201-220). IGI Global.</w:t>
      </w:r>
    </w:p>
    <w:p w14:paraId="5853D126" w14:textId="77777777" w:rsidR="007A4A95" w:rsidRPr="003849F5" w:rsidRDefault="007A4A95" w:rsidP="007A4A95">
      <w:pPr>
        <w:spacing w:line="360" w:lineRule="auto"/>
        <w:ind w:left="720" w:hanging="720"/>
        <w:jc w:val="both"/>
        <w:rPr>
          <w:sz w:val="24"/>
          <w:szCs w:val="24"/>
        </w:rPr>
      </w:pPr>
      <w:r w:rsidRPr="003849F5">
        <w:rPr>
          <w:sz w:val="24"/>
          <w:szCs w:val="24"/>
          <w:shd w:val="clear" w:color="auto" w:fill="FFFFFF"/>
        </w:rPr>
        <w:t xml:space="preserve">Hansen, D. S. (2020). Identifying barriers to career progression for women in science: Is COVID-19 creating new </w:t>
      </w:r>
      <w:proofErr w:type="gramStart"/>
      <w:r w:rsidRPr="003849F5">
        <w:rPr>
          <w:sz w:val="24"/>
          <w:szCs w:val="24"/>
          <w:shd w:val="clear" w:color="auto" w:fill="FFFFFF"/>
        </w:rPr>
        <w:t>challenges?.</w:t>
      </w:r>
      <w:proofErr w:type="gramEnd"/>
      <w:r w:rsidRPr="003849F5">
        <w:rPr>
          <w:sz w:val="24"/>
          <w:szCs w:val="24"/>
          <w:shd w:val="clear" w:color="auto" w:fill="FFFFFF"/>
        </w:rPr>
        <w:t> </w:t>
      </w:r>
      <w:r w:rsidRPr="003849F5">
        <w:rPr>
          <w:i/>
          <w:iCs/>
          <w:sz w:val="24"/>
          <w:szCs w:val="24"/>
          <w:shd w:val="clear" w:color="auto" w:fill="FFFFFF"/>
        </w:rPr>
        <w:t>Trends in parasitology</w:t>
      </w:r>
      <w:r w:rsidRPr="003849F5">
        <w:rPr>
          <w:sz w:val="24"/>
          <w:szCs w:val="24"/>
          <w:shd w:val="clear" w:color="auto" w:fill="FFFFFF"/>
        </w:rPr>
        <w:t>, </w:t>
      </w:r>
      <w:r w:rsidRPr="003849F5">
        <w:rPr>
          <w:i/>
          <w:iCs/>
          <w:sz w:val="24"/>
          <w:szCs w:val="24"/>
          <w:shd w:val="clear" w:color="auto" w:fill="FFFFFF"/>
        </w:rPr>
        <w:t>36</w:t>
      </w:r>
      <w:r w:rsidRPr="003849F5">
        <w:rPr>
          <w:sz w:val="24"/>
          <w:szCs w:val="24"/>
          <w:shd w:val="clear" w:color="auto" w:fill="FFFFFF"/>
        </w:rPr>
        <w:t>(10), 799-802.</w:t>
      </w:r>
    </w:p>
    <w:p w14:paraId="228B7101" w14:textId="77777777" w:rsidR="007A4A95" w:rsidRPr="003849F5" w:rsidRDefault="007A4A95" w:rsidP="007A4A95">
      <w:pPr>
        <w:spacing w:line="360" w:lineRule="auto"/>
        <w:ind w:left="720" w:hanging="720"/>
        <w:jc w:val="both"/>
        <w:rPr>
          <w:sz w:val="24"/>
          <w:szCs w:val="24"/>
        </w:rPr>
      </w:pPr>
      <w:r w:rsidRPr="003849F5">
        <w:rPr>
          <w:sz w:val="24"/>
          <w:szCs w:val="24"/>
          <w:shd w:val="clear" w:color="auto" w:fill="FFFFFF"/>
        </w:rPr>
        <w:t xml:space="preserve">Neuenschwander, M. P., Hofmann, J., </w:t>
      </w:r>
      <w:proofErr w:type="spellStart"/>
      <w:r w:rsidRPr="003849F5">
        <w:rPr>
          <w:sz w:val="24"/>
          <w:szCs w:val="24"/>
          <w:shd w:val="clear" w:color="auto" w:fill="FFFFFF"/>
        </w:rPr>
        <w:t>Jüttler</w:t>
      </w:r>
      <w:proofErr w:type="spellEnd"/>
      <w:r w:rsidRPr="003849F5">
        <w:rPr>
          <w:sz w:val="24"/>
          <w:szCs w:val="24"/>
          <w:shd w:val="clear" w:color="auto" w:fill="FFFFFF"/>
        </w:rPr>
        <w:t>, A., &amp; Schumann, S. (2018). Professional desires and career decisions: Effects of professional interests, role models, and internship in lower secondary school. </w:t>
      </w:r>
      <w:r w:rsidRPr="003849F5">
        <w:rPr>
          <w:i/>
          <w:iCs/>
          <w:sz w:val="24"/>
          <w:szCs w:val="24"/>
          <w:shd w:val="clear" w:color="auto" w:fill="FFFFFF"/>
        </w:rPr>
        <w:t>International journal for research in vocational education and training</w:t>
      </w:r>
      <w:r w:rsidRPr="003849F5">
        <w:rPr>
          <w:sz w:val="24"/>
          <w:szCs w:val="24"/>
          <w:shd w:val="clear" w:color="auto" w:fill="FFFFFF"/>
        </w:rPr>
        <w:t>, </w:t>
      </w:r>
      <w:r w:rsidRPr="003849F5">
        <w:rPr>
          <w:i/>
          <w:iCs/>
          <w:sz w:val="24"/>
          <w:szCs w:val="24"/>
          <w:shd w:val="clear" w:color="auto" w:fill="FFFFFF"/>
        </w:rPr>
        <w:t>5</w:t>
      </w:r>
      <w:r w:rsidRPr="003849F5">
        <w:rPr>
          <w:sz w:val="24"/>
          <w:szCs w:val="24"/>
          <w:shd w:val="clear" w:color="auto" w:fill="FFFFFF"/>
        </w:rPr>
        <w:t>(3), 226-243.</w:t>
      </w:r>
    </w:p>
    <w:p w14:paraId="5A7AF0CE" w14:textId="77777777" w:rsidR="007A4A95" w:rsidRPr="003849F5" w:rsidRDefault="007A4A95" w:rsidP="007A4A95">
      <w:pPr>
        <w:spacing w:line="360" w:lineRule="auto"/>
        <w:ind w:left="720" w:hanging="720"/>
        <w:jc w:val="both"/>
        <w:rPr>
          <w:sz w:val="24"/>
          <w:szCs w:val="24"/>
        </w:rPr>
      </w:pPr>
      <w:r w:rsidRPr="003849F5">
        <w:rPr>
          <w:sz w:val="24"/>
          <w:szCs w:val="24"/>
          <w:shd w:val="clear" w:color="auto" w:fill="FFFFFF"/>
        </w:rPr>
        <w:t>Nils, F. (2018). Employability and university continuing education in the boundaryless career era. In </w:t>
      </w:r>
      <w:r w:rsidRPr="003849F5">
        <w:rPr>
          <w:i/>
          <w:iCs/>
          <w:sz w:val="24"/>
          <w:szCs w:val="24"/>
          <w:shd w:val="clear" w:color="auto" w:fill="FFFFFF"/>
        </w:rPr>
        <w:t>50th international conference of EUCEN: Times of transition-the role of university lifelong learning</w:t>
      </w:r>
      <w:r w:rsidRPr="003849F5">
        <w:rPr>
          <w:sz w:val="24"/>
          <w:szCs w:val="24"/>
          <w:shd w:val="clear" w:color="auto" w:fill="FFFFFF"/>
        </w:rPr>
        <w:t>.</w:t>
      </w:r>
    </w:p>
    <w:p w14:paraId="3974E694" w14:textId="77777777" w:rsidR="007A4A95" w:rsidRPr="003849F5" w:rsidRDefault="007A4A95" w:rsidP="007A4A95">
      <w:pPr>
        <w:spacing w:line="360" w:lineRule="auto"/>
        <w:ind w:left="720" w:hanging="720"/>
        <w:jc w:val="both"/>
        <w:rPr>
          <w:sz w:val="24"/>
          <w:szCs w:val="24"/>
        </w:rPr>
      </w:pPr>
      <w:r w:rsidRPr="003849F5">
        <w:rPr>
          <w:sz w:val="24"/>
          <w:szCs w:val="24"/>
          <w:shd w:val="clear" w:color="auto" w:fill="FFFFFF"/>
        </w:rPr>
        <w:t xml:space="preserve">Olsson, M., &amp; </w:t>
      </w:r>
      <w:proofErr w:type="spellStart"/>
      <w:r w:rsidRPr="003849F5">
        <w:rPr>
          <w:sz w:val="24"/>
          <w:szCs w:val="24"/>
          <w:shd w:val="clear" w:color="auto" w:fill="FFFFFF"/>
        </w:rPr>
        <w:t>Martiny</w:t>
      </w:r>
      <w:proofErr w:type="spellEnd"/>
      <w:r w:rsidRPr="003849F5">
        <w:rPr>
          <w:sz w:val="24"/>
          <w:szCs w:val="24"/>
          <w:shd w:val="clear" w:color="auto" w:fill="FFFFFF"/>
        </w:rPr>
        <w:t xml:space="preserve">, S. E. (2018). Does exposure to </w:t>
      </w:r>
      <w:proofErr w:type="spellStart"/>
      <w:r w:rsidRPr="003849F5">
        <w:rPr>
          <w:sz w:val="24"/>
          <w:szCs w:val="24"/>
          <w:shd w:val="clear" w:color="auto" w:fill="FFFFFF"/>
        </w:rPr>
        <w:t>counterstereotypical</w:t>
      </w:r>
      <w:proofErr w:type="spellEnd"/>
      <w:r w:rsidRPr="003849F5">
        <w:rPr>
          <w:sz w:val="24"/>
          <w:szCs w:val="24"/>
          <w:shd w:val="clear" w:color="auto" w:fill="FFFFFF"/>
        </w:rPr>
        <w:t xml:space="preserve"> role models influence girls’ and women’s gender stereotypes and career choices? A review of social psychological research. </w:t>
      </w:r>
      <w:r w:rsidRPr="003849F5">
        <w:rPr>
          <w:i/>
          <w:iCs/>
          <w:sz w:val="24"/>
          <w:szCs w:val="24"/>
          <w:shd w:val="clear" w:color="auto" w:fill="FFFFFF"/>
        </w:rPr>
        <w:t>Frontiers in psychology</w:t>
      </w:r>
      <w:r w:rsidRPr="003849F5">
        <w:rPr>
          <w:sz w:val="24"/>
          <w:szCs w:val="24"/>
          <w:shd w:val="clear" w:color="auto" w:fill="FFFFFF"/>
        </w:rPr>
        <w:t>, </w:t>
      </w:r>
      <w:r w:rsidRPr="003849F5">
        <w:rPr>
          <w:i/>
          <w:iCs/>
          <w:sz w:val="24"/>
          <w:szCs w:val="24"/>
          <w:shd w:val="clear" w:color="auto" w:fill="FFFFFF"/>
        </w:rPr>
        <w:t>9</w:t>
      </w:r>
      <w:r w:rsidRPr="003849F5">
        <w:rPr>
          <w:sz w:val="24"/>
          <w:szCs w:val="24"/>
          <w:shd w:val="clear" w:color="auto" w:fill="FFFFFF"/>
        </w:rPr>
        <w:t>, 2264.</w:t>
      </w:r>
    </w:p>
    <w:p w14:paraId="54BE8A24" w14:textId="77777777" w:rsidR="007A4A95" w:rsidRPr="003849F5" w:rsidRDefault="007A4A95" w:rsidP="007A4A95">
      <w:pPr>
        <w:spacing w:line="360" w:lineRule="auto"/>
        <w:ind w:left="720" w:hanging="720"/>
        <w:jc w:val="both"/>
        <w:rPr>
          <w:sz w:val="24"/>
          <w:szCs w:val="24"/>
          <w:shd w:val="clear" w:color="auto" w:fill="FFFFFF"/>
        </w:rPr>
      </w:pPr>
      <w:r w:rsidRPr="003849F5">
        <w:rPr>
          <w:sz w:val="24"/>
          <w:szCs w:val="24"/>
          <w:shd w:val="clear" w:color="auto" w:fill="FFFFFF"/>
        </w:rPr>
        <w:t>Stone, R. J., Cox, A., &amp; Gavin, M. (2020). </w:t>
      </w:r>
      <w:r w:rsidRPr="003849F5">
        <w:rPr>
          <w:i/>
          <w:iCs/>
          <w:sz w:val="24"/>
          <w:szCs w:val="24"/>
          <w:shd w:val="clear" w:color="auto" w:fill="FFFFFF"/>
        </w:rPr>
        <w:t>Human resource management</w:t>
      </w:r>
      <w:r w:rsidRPr="003849F5">
        <w:rPr>
          <w:sz w:val="24"/>
          <w:szCs w:val="24"/>
          <w:shd w:val="clear" w:color="auto" w:fill="FFFFFF"/>
        </w:rPr>
        <w:t>. John Wiley &amp; Sons.’</w:t>
      </w:r>
    </w:p>
    <w:p w14:paraId="2CC660C5" w14:textId="77777777" w:rsidR="007A4A95" w:rsidRPr="003849F5" w:rsidRDefault="007A4A95" w:rsidP="007A4A95">
      <w:pPr>
        <w:spacing w:line="360" w:lineRule="auto"/>
        <w:ind w:left="720" w:hanging="720"/>
        <w:jc w:val="both"/>
        <w:rPr>
          <w:sz w:val="24"/>
          <w:szCs w:val="24"/>
        </w:rPr>
      </w:pPr>
      <w:proofErr w:type="spellStart"/>
      <w:r w:rsidRPr="003849F5">
        <w:rPr>
          <w:sz w:val="24"/>
          <w:szCs w:val="24"/>
          <w:shd w:val="clear" w:color="auto" w:fill="FFFFFF"/>
        </w:rPr>
        <w:t>Tomprou</w:t>
      </w:r>
      <w:proofErr w:type="spellEnd"/>
      <w:r w:rsidRPr="003849F5">
        <w:rPr>
          <w:sz w:val="24"/>
          <w:szCs w:val="24"/>
          <w:shd w:val="clear" w:color="auto" w:fill="FFFFFF"/>
        </w:rPr>
        <w:t xml:space="preserve">, M., </w:t>
      </w:r>
      <w:proofErr w:type="spellStart"/>
      <w:r w:rsidRPr="003849F5">
        <w:rPr>
          <w:sz w:val="24"/>
          <w:szCs w:val="24"/>
          <w:shd w:val="clear" w:color="auto" w:fill="FFFFFF"/>
        </w:rPr>
        <w:t>Dabbish</w:t>
      </w:r>
      <w:proofErr w:type="spellEnd"/>
      <w:r w:rsidRPr="003849F5">
        <w:rPr>
          <w:sz w:val="24"/>
          <w:szCs w:val="24"/>
          <w:shd w:val="clear" w:color="auto" w:fill="FFFFFF"/>
        </w:rPr>
        <w:t>, L., Kraut, R. E., &amp; Liu, F. (2019, May). Career mentoring in online communities: Seeking and receiving advice from an online community. In </w:t>
      </w:r>
      <w:r w:rsidRPr="003849F5">
        <w:rPr>
          <w:i/>
          <w:iCs/>
          <w:sz w:val="24"/>
          <w:szCs w:val="24"/>
          <w:shd w:val="clear" w:color="auto" w:fill="FFFFFF"/>
        </w:rPr>
        <w:t>Proceedings of the 2019 CHI Conference on Human Factors in Computing Systems</w:t>
      </w:r>
      <w:r w:rsidRPr="003849F5">
        <w:rPr>
          <w:sz w:val="24"/>
          <w:szCs w:val="24"/>
          <w:shd w:val="clear" w:color="auto" w:fill="FFFFFF"/>
        </w:rPr>
        <w:t> (pp. 1-12).</w:t>
      </w:r>
    </w:p>
    <w:p w14:paraId="517B294D" w14:textId="77777777" w:rsidR="007A4A95" w:rsidRPr="003849F5" w:rsidRDefault="007A4A95" w:rsidP="007A4A95">
      <w:pPr>
        <w:spacing w:line="360" w:lineRule="auto"/>
        <w:ind w:left="720" w:hanging="720"/>
        <w:rPr>
          <w:sz w:val="24"/>
          <w:szCs w:val="24"/>
          <w:shd w:val="clear" w:color="auto" w:fill="FFFFFF"/>
        </w:rPr>
      </w:pPr>
      <w:proofErr w:type="spellStart"/>
      <w:r w:rsidRPr="003849F5">
        <w:rPr>
          <w:sz w:val="24"/>
          <w:szCs w:val="24"/>
          <w:shd w:val="clear" w:color="auto" w:fill="FFFFFF"/>
        </w:rPr>
        <w:t>Verduyn</w:t>
      </w:r>
      <w:proofErr w:type="spellEnd"/>
      <w:r w:rsidRPr="003849F5">
        <w:rPr>
          <w:sz w:val="24"/>
          <w:szCs w:val="24"/>
          <w:shd w:val="clear" w:color="auto" w:fill="FFFFFF"/>
        </w:rPr>
        <w:t xml:space="preserve">, P., </w:t>
      </w:r>
      <w:proofErr w:type="spellStart"/>
      <w:r w:rsidRPr="003849F5">
        <w:rPr>
          <w:sz w:val="24"/>
          <w:szCs w:val="24"/>
          <w:shd w:val="clear" w:color="auto" w:fill="FFFFFF"/>
        </w:rPr>
        <w:t>Gugushvili</w:t>
      </w:r>
      <w:proofErr w:type="spellEnd"/>
      <w:r w:rsidRPr="003849F5">
        <w:rPr>
          <w:sz w:val="24"/>
          <w:szCs w:val="24"/>
          <w:shd w:val="clear" w:color="auto" w:fill="FFFFFF"/>
        </w:rPr>
        <w:t xml:space="preserve">, N., </w:t>
      </w:r>
      <w:proofErr w:type="spellStart"/>
      <w:r w:rsidRPr="003849F5">
        <w:rPr>
          <w:sz w:val="24"/>
          <w:szCs w:val="24"/>
          <w:shd w:val="clear" w:color="auto" w:fill="FFFFFF"/>
        </w:rPr>
        <w:t>Massar</w:t>
      </w:r>
      <w:proofErr w:type="spellEnd"/>
      <w:r w:rsidRPr="003849F5">
        <w:rPr>
          <w:sz w:val="24"/>
          <w:szCs w:val="24"/>
          <w:shd w:val="clear" w:color="auto" w:fill="FFFFFF"/>
        </w:rPr>
        <w:t xml:space="preserve">, K., </w:t>
      </w:r>
      <w:proofErr w:type="spellStart"/>
      <w:r w:rsidRPr="003849F5">
        <w:rPr>
          <w:sz w:val="24"/>
          <w:szCs w:val="24"/>
          <w:shd w:val="clear" w:color="auto" w:fill="FFFFFF"/>
        </w:rPr>
        <w:t>Täht</w:t>
      </w:r>
      <w:proofErr w:type="spellEnd"/>
      <w:r w:rsidRPr="003849F5">
        <w:rPr>
          <w:sz w:val="24"/>
          <w:szCs w:val="24"/>
          <w:shd w:val="clear" w:color="auto" w:fill="FFFFFF"/>
        </w:rPr>
        <w:t xml:space="preserve">, K., &amp; </w:t>
      </w:r>
      <w:proofErr w:type="spellStart"/>
      <w:r w:rsidRPr="003849F5">
        <w:rPr>
          <w:sz w:val="24"/>
          <w:szCs w:val="24"/>
          <w:shd w:val="clear" w:color="auto" w:fill="FFFFFF"/>
        </w:rPr>
        <w:t>Kross</w:t>
      </w:r>
      <w:proofErr w:type="spellEnd"/>
      <w:r w:rsidRPr="003849F5">
        <w:rPr>
          <w:sz w:val="24"/>
          <w:szCs w:val="24"/>
          <w:shd w:val="clear" w:color="auto" w:fill="FFFFFF"/>
        </w:rPr>
        <w:t>, E. (2020). Social comparison on social networking sites. </w:t>
      </w:r>
      <w:r w:rsidRPr="003849F5">
        <w:rPr>
          <w:i/>
          <w:iCs/>
          <w:sz w:val="24"/>
          <w:szCs w:val="24"/>
          <w:shd w:val="clear" w:color="auto" w:fill="FFFFFF"/>
        </w:rPr>
        <w:t>Current opinion in psychology</w:t>
      </w:r>
      <w:r w:rsidRPr="003849F5">
        <w:rPr>
          <w:sz w:val="24"/>
          <w:szCs w:val="24"/>
          <w:shd w:val="clear" w:color="auto" w:fill="FFFFFF"/>
        </w:rPr>
        <w:t>, </w:t>
      </w:r>
      <w:r w:rsidRPr="003849F5">
        <w:rPr>
          <w:i/>
          <w:iCs/>
          <w:sz w:val="24"/>
          <w:szCs w:val="24"/>
          <w:shd w:val="clear" w:color="auto" w:fill="FFFFFF"/>
        </w:rPr>
        <w:t>36</w:t>
      </w:r>
      <w:r w:rsidRPr="003849F5">
        <w:rPr>
          <w:sz w:val="24"/>
          <w:szCs w:val="24"/>
          <w:shd w:val="clear" w:color="auto" w:fill="FFFFFF"/>
        </w:rPr>
        <w:t>, 32-37.</w:t>
      </w:r>
    </w:p>
    <w:p w14:paraId="7CEC509A" w14:textId="77777777" w:rsidR="007A4A95" w:rsidRPr="003849F5" w:rsidRDefault="007A4A95" w:rsidP="007A4A95">
      <w:pPr>
        <w:spacing w:line="360" w:lineRule="auto"/>
        <w:jc w:val="both"/>
        <w:rPr>
          <w:sz w:val="24"/>
          <w:szCs w:val="24"/>
        </w:rPr>
      </w:pPr>
    </w:p>
    <w:p w14:paraId="10DD17CA" w14:textId="77777777" w:rsidR="007A4A95" w:rsidRPr="003849F5" w:rsidRDefault="007A4A95" w:rsidP="007A4A95">
      <w:pPr>
        <w:spacing w:line="360" w:lineRule="auto"/>
        <w:jc w:val="both"/>
        <w:rPr>
          <w:sz w:val="24"/>
          <w:szCs w:val="24"/>
        </w:rPr>
      </w:pPr>
    </w:p>
    <w:p w14:paraId="0CE64CF8" w14:textId="77777777" w:rsidR="007A4A95" w:rsidRPr="003849F5" w:rsidRDefault="007A4A95" w:rsidP="007A4A95">
      <w:pPr>
        <w:spacing w:line="360" w:lineRule="auto"/>
        <w:jc w:val="both"/>
        <w:rPr>
          <w:sz w:val="24"/>
          <w:szCs w:val="24"/>
        </w:rPr>
        <w:sectPr w:rsidR="007A4A95" w:rsidRPr="003849F5">
          <w:headerReference w:type="default" r:id="rId6"/>
          <w:pgSz w:w="12240" w:h="15840"/>
          <w:pgMar w:top="1440" w:right="1440" w:bottom="1440" w:left="1440" w:header="720" w:footer="720" w:gutter="0"/>
          <w:cols w:space="720"/>
          <w:docGrid w:linePitch="360"/>
        </w:sectPr>
      </w:pPr>
    </w:p>
    <w:p w14:paraId="7A237C7D" w14:textId="77777777" w:rsidR="007A4A95" w:rsidRPr="00463C0F" w:rsidRDefault="007A4A95" w:rsidP="007A4A95">
      <w:pPr>
        <w:pStyle w:val="Heading2"/>
        <w:spacing w:before="66" w:line="360" w:lineRule="auto"/>
        <w:ind w:left="0"/>
        <w:jc w:val="both"/>
        <w:rPr>
          <w:u w:val="single"/>
        </w:rPr>
      </w:pPr>
      <w:r w:rsidRPr="00463C0F">
        <w:rPr>
          <w:u w:val="single"/>
        </w:rPr>
        <w:lastRenderedPageBreak/>
        <w:t>Personal</w:t>
      </w:r>
      <w:r w:rsidRPr="00463C0F">
        <w:rPr>
          <w:spacing w:val="-6"/>
          <w:u w:val="single"/>
        </w:rPr>
        <w:t xml:space="preserve"> </w:t>
      </w:r>
      <w:r w:rsidRPr="00463C0F">
        <w:rPr>
          <w:u w:val="single"/>
        </w:rPr>
        <w:t>Development</w:t>
      </w:r>
      <w:r w:rsidRPr="00463C0F">
        <w:rPr>
          <w:spacing w:val="-6"/>
          <w:u w:val="single"/>
        </w:rPr>
        <w:t xml:space="preserve"> </w:t>
      </w:r>
      <w:r w:rsidRPr="00463C0F">
        <w:rPr>
          <w:u w:val="single"/>
        </w:rPr>
        <w:t>Plan</w:t>
      </w:r>
    </w:p>
    <w:p w14:paraId="3E6BC2AB" w14:textId="43726D5A" w:rsidR="007A4A95" w:rsidRPr="000D5D21" w:rsidRDefault="007A4A95" w:rsidP="007A4A95">
      <w:pPr>
        <w:pStyle w:val="BodyText"/>
        <w:spacing w:line="360" w:lineRule="auto"/>
        <w:ind w:firstLine="720"/>
        <w:jc w:val="both"/>
        <w:rPr>
          <w:sz w:val="24"/>
          <w:szCs w:val="24"/>
        </w:rPr>
      </w:pPr>
      <w:r w:rsidRPr="000D5D21">
        <w:rPr>
          <w:sz w:val="24"/>
          <w:szCs w:val="24"/>
        </w:rPr>
        <w:t xml:space="preserve">My plan is to be a manager. I will be required to give various presentations in my job. This will require me to have strong presentation skills. Moreover, as a manager, I will approach several managers and business owners within and outside the organization that will be employ me. This </w:t>
      </w:r>
      <w:r w:rsidR="00013B60" w:rsidRPr="000D5D21">
        <w:rPr>
          <w:sz w:val="24"/>
          <w:szCs w:val="24"/>
        </w:rPr>
        <w:t>makes</w:t>
      </w:r>
      <w:r w:rsidRPr="000D5D21">
        <w:rPr>
          <w:sz w:val="24"/>
          <w:szCs w:val="24"/>
        </w:rPr>
        <w:t xml:space="preserve"> confidence skills important. I can present to people but do it without proper audience engagement. I need to improve </w:t>
      </w:r>
      <w:r w:rsidR="00013B60" w:rsidRPr="000D5D21">
        <w:rPr>
          <w:sz w:val="24"/>
          <w:szCs w:val="24"/>
        </w:rPr>
        <w:t>these skills</w:t>
      </w:r>
      <w:r w:rsidRPr="000D5D21">
        <w:rPr>
          <w:sz w:val="24"/>
          <w:szCs w:val="24"/>
        </w:rPr>
        <w:t xml:space="preserve"> and as well as my organizational skills.</w:t>
      </w:r>
    </w:p>
    <w:p w14:paraId="4717EC51" w14:textId="77777777" w:rsidR="007A4A95" w:rsidRDefault="007A4A95" w:rsidP="007A4A95">
      <w:pPr>
        <w:pStyle w:val="BodyText"/>
        <w:rPr>
          <w:b/>
          <w:sz w:val="24"/>
        </w:rPr>
      </w:pPr>
      <w:r>
        <w:rPr>
          <w:b/>
          <w:sz w:val="24"/>
        </w:rPr>
        <w:t xml:space="preserve"> </w:t>
      </w:r>
    </w:p>
    <w:tbl>
      <w:tblPr>
        <w:tblW w:w="14288" w:type="dxa"/>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286"/>
        <w:gridCol w:w="1980"/>
        <w:gridCol w:w="2070"/>
        <w:gridCol w:w="2134"/>
        <w:gridCol w:w="2366"/>
        <w:gridCol w:w="1505"/>
        <w:gridCol w:w="1487"/>
      </w:tblGrid>
      <w:tr w:rsidR="007A4A95" w:rsidRPr="003849F5" w14:paraId="771D8961" w14:textId="77777777" w:rsidTr="00392514">
        <w:trPr>
          <w:trHeight w:val="1655"/>
        </w:trPr>
        <w:tc>
          <w:tcPr>
            <w:tcW w:w="1460" w:type="dxa"/>
          </w:tcPr>
          <w:p w14:paraId="7BD1C33A" w14:textId="77777777" w:rsidR="007A4A95" w:rsidRPr="00463C0F" w:rsidRDefault="007A4A95" w:rsidP="00392514">
            <w:pPr>
              <w:pStyle w:val="TableParagraph"/>
              <w:rPr>
                <w:sz w:val="24"/>
                <w:szCs w:val="24"/>
              </w:rPr>
            </w:pPr>
          </w:p>
        </w:tc>
        <w:tc>
          <w:tcPr>
            <w:tcW w:w="1286" w:type="dxa"/>
          </w:tcPr>
          <w:p w14:paraId="393B862D" w14:textId="77777777" w:rsidR="007A4A95" w:rsidRPr="00463C0F" w:rsidRDefault="007A4A95" w:rsidP="00392514">
            <w:pPr>
              <w:pStyle w:val="TableParagraph"/>
              <w:rPr>
                <w:b/>
                <w:sz w:val="24"/>
                <w:szCs w:val="24"/>
              </w:rPr>
            </w:pPr>
          </w:p>
          <w:p w14:paraId="3B973ACC" w14:textId="77777777" w:rsidR="007A4A95" w:rsidRPr="00463C0F" w:rsidRDefault="007A4A95" w:rsidP="00392514">
            <w:pPr>
              <w:pStyle w:val="TableParagraph"/>
              <w:rPr>
                <w:b/>
                <w:sz w:val="24"/>
                <w:szCs w:val="24"/>
              </w:rPr>
            </w:pPr>
          </w:p>
          <w:p w14:paraId="33B784C5" w14:textId="77777777" w:rsidR="007A4A95" w:rsidRPr="00463C0F" w:rsidRDefault="007A4A95" w:rsidP="00392514">
            <w:pPr>
              <w:pStyle w:val="TableParagraph"/>
              <w:ind w:left="107"/>
              <w:rPr>
                <w:b/>
                <w:sz w:val="24"/>
                <w:szCs w:val="24"/>
              </w:rPr>
            </w:pPr>
            <w:r w:rsidRPr="00463C0F">
              <w:rPr>
                <w:b/>
                <w:spacing w:val="-2"/>
                <w:sz w:val="24"/>
                <w:szCs w:val="24"/>
              </w:rPr>
              <w:t>SKILL</w:t>
            </w:r>
          </w:p>
        </w:tc>
        <w:tc>
          <w:tcPr>
            <w:tcW w:w="1980" w:type="dxa"/>
          </w:tcPr>
          <w:p w14:paraId="226D392F" w14:textId="77777777" w:rsidR="007A4A95" w:rsidRPr="00463C0F" w:rsidRDefault="007A4A95" w:rsidP="00392514">
            <w:pPr>
              <w:pStyle w:val="TableParagraph"/>
              <w:spacing w:before="2"/>
              <w:rPr>
                <w:b/>
                <w:sz w:val="24"/>
                <w:szCs w:val="24"/>
              </w:rPr>
            </w:pPr>
          </w:p>
          <w:p w14:paraId="53377BB7" w14:textId="77777777" w:rsidR="007A4A95" w:rsidRPr="00463C0F" w:rsidRDefault="007A4A95" w:rsidP="00392514">
            <w:pPr>
              <w:pStyle w:val="TableParagraph"/>
              <w:spacing w:line="550" w:lineRule="atLeast"/>
              <w:ind w:left="522" w:right="389" w:hanging="120"/>
              <w:rPr>
                <w:b/>
                <w:sz w:val="24"/>
                <w:szCs w:val="24"/>
              </w:rPr>
            </w:pPr>
            <w:r w:rsidRPr="00463C0F">
              <w:rPr>
                <w:b/>
                <w:spacing w:val="-2"/>
                <w:sz w:val="24"/>
                <w:szCs w:val="24"/>
              </w:rPr>
              <w:t>CURRENT ABILITY</w:t>
            </w:r>
          </w:p>
        </w:tc>
        <w:tc>
          <w:tcPr>
            <w:tcW w:w="2070" w:type="dxa"/>
          </w:tcPr>
          <w:p w14:paraId="12920BCD" w14:textId="77777777" w:rsidR="007A4A95" w:rsidRPr="00463C0F" w:rsidRDefault="007A4A95" w:rsidP="00392514">
            <w:pPr>
              <w:pStyle w:val="TableParagraph"/>
              <w:spacing w:before="2"/>
              <w:rPr>
                <w:b/>
                <w:sz w:val="24"/>
                <w:szCs w:val="24"/>
              </w:rPr>
            </w:pPr>
          </w:p>
          <w:p w14:paraId="07DB75AB" w14:textId="77777777" w:rsidR="007A4A95" w:rsidRPr="00463C0F" w:rsidRDefault="007A4A95" w:rsidP="00392514">
            <w:pPr>
              <w:pStyle w:val="TableParagraph"/>
              <w:spacing w:line="550" w:lineRule="atLeast"/>
              <w:ind w:left="522" w:right="480" w:hanging="27"/>
              <w:rPr>
                <w:b/>
                <w:sz w:val="24"/>
                <w:szCs w:val="24"/>
              </w:rPr>
            </w:pPr>
            <w:r w:rsidRPr="00463C0F">
              <w:rPr>
                <w:b/>
                <w:spacing w:val="-2"/>
                <w:sz w:val="24"/>
                <w:szCs w:val="24"/>
              </w:rPr>
              <w:t>TARGET ABILITY</w:t>
            </w:r>
          </w:p>
        </w:tc>
        <w:tc>
          <w:tcPr>
            <w:tcW w:w="2134" w:type="dxa"/>
          </w:tcPr>
          <w:p w14:paraId="093DCB76" w14:textId="77777777" w:rsidR="007A4A95" w:rsidRPr="00463C0F" w:rsidRDefault="007A4A95" w:rsidP="00392514">
            <w:pPr>
              <w:pStyle w:val="TableParagraph"/>
              <w:spacing w:before="2"/>
              <w:rPr>
                <w:b/>
                <w:sz w:val="24"/>
                <w:szCs w:val="24"/>
              </w:rPr>
            </w:pPr>
          </w:p>
          <w:p w14:paraId="22B31309" w14:textId="77777777" w:rsidR="007A4A95" w:rsidRPr="00463C0F" w:rsidRDefault="007A4A95" w:rsidP="00392514">
            <w:pPr>
              <w:pStyle w:val="TableParagraph"/>
              <w:spacing w:line="550" w:lineRule="atLeast"/>
              <w:ind w:left="212" w:hanging="48"/>
              <w:rPr>
                <w:b/>
                <w:sz w:val="24"/>
                <w:szCs w:val="24"/>
              </w:rPr>
            </w:pPr>
            <w:r w:rsidRPr="00463C0F">
              <w:rPr>
                <w:b/>
                <w:spacing w:val="-2"/>
                <w:sz w:val="24"/>
                <w:szCs w:val="24"/>
              </w:rPr>
              <w:t>DEVELOPMENT OPPORTUNITY</w:t>
            </w:r>
          </w:p>
        </w:tc>
        <w:tc>
          <w:tcPr>
            <w:tcW w:w="2366" w:type="dxa"/>
          </w:tcPr>
          <w:p w14:paraId="4AEDF757" w14:textId="77777777" w:rsidR="007A4A95" w:rsidRPr="00463C0F" w:rsidRDefault="007A4A95" w:rsidP="00392514">
            <w:pPr>
              <w:pStyle w:val="TableParagraph"/>
              <w:spacing w:before="2"/>
              <w:rPr>
                <w:b/>
                <w:sz w:val="24"/>
                <w:szCs w:val="24"/>
              </w:rPr>
            </w:pPr>
          </w:p>
          <w:p w14:paraId="2636B1DA" w14:textId="77777777" w:rsidR="007A4A95" w:rsidRPr="00463C0F" w:rsidRDefault="007A4A95" w:rsidP="00392514">
            <w:pPr>
              <w:pStyle w:val="TableParagraph"/>
              <w:spacing w:line="550" w:lineRule="atLeast"/>
              <w:ind w:left="186" w:firstLine="259"/>
              <w:rPr>
                <w:b/>
                <w:sz w:val="24"/>
                <w:szCs w:val="24"/>
              </w:rPr>
            </w:pPr>
            <w:r w:rsidRPr="00463C0F">
              <w:rPr>
                <w:b/>
                <w:sz w:val="24"/>
                <w:szCs w:val="24"/>
              </w:rPr>
              <w:t>CRITERIA TO JUDGE</w:t>
            </w:r>
            <w:r w:rsidRPr="00463C0F">
              <w:rPr>
                <w:b/>
                <w:spacing w:val="-17"/>
                <w:sz w:val="24"/>
                <w:szCs w:val="24"/>
              </w:rPr>
              <w:t xml:space="preserve"> </w:t>
            </w:r>
            <w:r w:rsidRPr="00463C0F">
              <w:rPr>
                <w:b/>
                <w:sz w:val="24"/>
                <w:szCs w:val="24"/>
              </w:rPr>
              <w:t>SUCCESS</w:t>
            </w:r>
          </w:p>
        </w:tc>
        <w:tc>
          <w:tcPr>
            <w:tcW w:w="1505" w:type="dxa"/>
          </w:tcPr>
          <w:p w14:paraId="1B51CB98" w14:textId="77777777" w:rsidR="007A4A95" w:rsidRPr="00463C0F" w:rsidRDefault="007A4A95" w:rsidP="00392514">
            <w:pPr>
              <w:pStyle w:val="TableParagraph"/>
              <w:spacing w:before="2"/>
              <w:rPr>
                <w:b/>
                <w:sz w:val="24"/>
                <w:szCs w:val="24"/>
              </w:rPr>
            </w:pPr>
          </w:p>
          <w:p w14:paraId="2BFC4011" w14:textId="77777777" w:rsidR="007A4A95" w:rsidRPr="00463C0F" w:rsidRDefault="007A4A95" w:rsidP="00392514">
            <w:pPr>
              <w:pStyle w:val="TableParagraph"/>
              <w:spacing w:line="550" w:lineRule="atLeast"/>
              <w:ind w:left="292" w:right="274" w:firstLine="139"/>
              <w:rPr>
                <w:b/>
                <w:sz w:val="24"/>
                <w:szCs w:val="24"/>
              </w:rPr>
            </w:pPr>
            <w:r w:rsidRPr="00463C0F">
              <w:rPr>
                <w:b/>
                <w:spacing w:val="-4"/>
                <w:sz w:val="24"/>
                <w:szCs w:val="24"/>
              </w:rPr>
              <w:t xml:space="preserve">TIME </w:t>
            </w:r>
            <w:r w:rsidRPr="00463C0F">
              <w:rPr>
                <w:b/>
                <w:spacing w:val="-2"/>
                <w:sz w:val="24"/>
                <w:szCs w:val="24"/>
              </w:rPr>
              <w:t>FRAME</w:t>
            </w:r>
          </w:p>
        </w:tc>
        <w:tc>
          <w:tcPr>
            <w:tcW w:w="1487" w:type="dxa"/>
          </w:tcPr>
          <w:p w14:paraId="07328859" w14:textId="77777777" w:rsidR="007A4A95" w:rsidRPr="00463C0F" w:rsidRDefault="007A4A95" w:rsidP="00392514">
            <w:pPr>
              <w:pStyle w:val="TableParagraph"/>
              <w:rPr>
                <w:b/>
                <w:sz w:val="24"/>
                <w:szCs w:val="24"/>
              </w:rPr>
            </w:pPr>
          </w:p>
          <w:p w14:paraId="38A56C57" w14:textId="77777777" w:rsidR="007A4A95" w:rsidRPr="00463C0F" w:rsidRDefault="007A4A95" w:rsidP="00392514">
            <w:pPr>
              <w:pStyle w:val="TableParagraph"/>
              <w:rPr>
                <w:b/>
                <w:sz w:val="24"/>
                <w:szCs w:val="24"/>
              </w:rPr>
            </w:pPr>
          </w:p>
          <w:p w14:paraId="3D3A0D50" w14:textId="77777777" w:rsidR="007A4A95" w:rsidRPr="00463C0F" w:rsidRDefault="007A4A95" w:rsidP="00392514">
            <w:pPr>
              <w:pStyle w:val="TableParagraph"/>
              <w:ind w:left="132"/>
              <w:rPr>
                <w:b/>
                <w:sz w:val="24"/>
                <w:szCs w:val="24"/>
              </w:rPr>
            </w:pPr>
            <w:r w:rsidRPr="00463C0F">
              <w:rPr>
                <w:b/>
                <w:spacing w:val="-2"/>
                <w:sz w:val="24"/>
                <w:szCs w:val="24"/>
              </w:rPr>
              <w:t>EVIDENCE</w:t>
            </w:r>
          </w:p>
        </w:tc>
      </w:tr>
      <w:tr w:rsidR="007A4A95" w:rsidRPr="003849F5" w14:paraId="2AE70860" w14:textId="77777777" w:rsidTr="00392514">
        <w:trPr>
          <w:trHeight w:val="3312"/>
        </w:trPr>
        <w:tc>
          <w:tcPr>
            <w:tcW w:w="1460" w:type="dxa"/>
          </w:tcPr>
          <w:p w14:paraId="432C4DD7" w14:textId="77777777" w:rsidR="007A4A95" w:rsidRPr="00463C0F" w:rsidRDefault="007A4A95" w:rsidP="00392514">
            <w:pPr>
              <w:pStyle w:val="TableParagraph"/>
              <w:rPr>
                <w:b/>
                <w:sz w:val="24"/>
                <w:szCs w:val="24"/>
              </w:rPr>
            </w:pPr>
          </w:p>
          <w:p w14:paraId="15B317D6" w14:textId="77777777" w:rsidR="007A4A95" w:rsidRPr="00463C0F" w:rsidRDefault="007A4A95" w:rsidP="00392514">
            <w:pPr>
              <w:pStyle w:val="TableParagraph"/>
              <w:spacing w:before="8"/>
              <w:rPr>
                <w:b/>
                <w:sz w:val="24"/>
                <w:szCs w:val="24"/>
              </w:rPr>
            </w:pPr>
          </w:p>
          <w:p w14:paraId="12A62158" w14:textId="77777777" w:rsidR="007A4A95" w:rsidRPr="00463C0F" w:rsidRDefault="007A4A95" w:rsidP="00392514">
            <w:pPr>
              <w:pStyle w:val="TableParagraph"/>
              <w:spacing w:line="480" w:lineRule="auto"/>
              <w:ind w:left="107" w:right="205"/>
              <w:rPr>
                <w:b/>
                <w:sz w:val="24"/>
                <w:szCs w:val="24"/>
              </w:rPr>
            </w:pPr>
            <w:r w:rsidRPr="00463C0F">
              <w:rPr>
                <w:b/>
                <w:spacing w:val="-4"/>
                <w:position w:val="-7"/>
                <w:sz w:val="24"/>
                <w:szCs w:val="24"/>
              </w:rPr>
              <w:t>1</w:t>
            </w:r>
            <w:proofErr w:type="spellStart"/>
            <w:r w:rsidRPr="00463C0F">
              <w:rPr>
                <w:b/>
                <w:spacing w:val="-4"/>
                <w:sz w:val="24"/>
                <w:szCs w:val="24"/>
              </w:rPr>
              <w:t>st</w:t>
            </w:r>
            <w:proofErr w:type="spellEnd"/>
            <w:r w:rsidRPr="00463C0F">
              <w:rPr>
                <w:b/>
                <w:spacing w:val="-4"/>
                <w:sz w:val="24"/>
                <w:szCs w:val="24"/>
              </w:rPr>
              <w:t xml:space="preserve"> </w:t>
            </w:r>
            <w:r w:rsidRPr="00463C0F">
              <w:rPr>
                <w:b/>
                <w:spacing w:val="-2"/>
                <w:sz w:val="24"/>
                <w:szCs w:val="24"/>
              </w:rPr>
              <w:t>PRIORITY</w:t>
            </w:r>
          </w:p>
        </w:tc>
        <w:tc>
          <w:tcPr>
            <w:tcW w:w="1286" w:type="dxa"/>
          </w:tcPr>
          <w:p w14:paraId="0A59F414" w14:textId="77777777" w:rsidR="007A4A95" w:rsidRPr="00463C0F" w:rsidRDefault="007A4A95" w:rsidP="00392514">
            <w:pPr>
              <w:pStyle w:val="TableParagraph"/>
              <w:rPr>
                <w:sz w:val="24"/>
                <w:szCs w:val="24"/>
              </w:rPr>
            </w:pPr>
            <w:r w:rsidRPr="00463C0F">
              <w:rPr>
                <w:sz w:val="24"/>
                <w:szCs w:val="24"/>
              </w:rPr>
              <w:t>Presentation skills</w:t>
            </w:r>
          </w:p>
        </w:tc>
        <w:tc>
          <w:tcPr>
            <w:tcW w:w="1980" w:type="dxa"/>
          </w:tcPr>
          <w:p w14:paraId="37F56534" w14:textId="77777777" w:rsidR="007A4A95" w:rsidRPr="00463C0F" w:rsidRDefault="007A4A95" w:rsidP="00392514">
            <w:pPr>
              <w:pStyle w:val="TableParagraph"/>
              <w:rPr>
                <w:sz w:val="24"/>
                <w:szCs w:val="24"/>
              </w:rPr>
            </w:pPr>
            <w:r w:rsidRPr="00463C0F">
              <w:rPr>
                <w:sz w:val="24"/>
                <w:szCs w:val="24"/>
              </w:rPr>
              <w:t>I can present to people but do it without proper audience engagement.</w:t>
            </w:r>
          </w:p>
        </w:tc>
        <w:tc>
          <w:tcPr>
            <w:tcW w:w="2070" w:type="dxa"/>
          </w:tcPr>
          <w:p w14:paraId="5C384FBC" w14:textId="77777777" w:rsidR="007A4A95" w:rsidRPr="00463C0F" w:rsidRDefault="007A4A95" w:rsidP="00392514">
            <w:pPr>
              <w:pStyle w:val="TableParagraph"/>
              <w:rPr>
                <w:sz w:val="24"/>
                <w:szCs w:val="24"/>
              </w:rPr>
            </w:pPr>
            <w:r w:rsidRPr="00463C0F">
              <w:rPr>
                <w:sz w:val="24"/>
                <w:szCs w:val="24"/>
              </w:rPr>
              <w:t>I target to be good in presentation that I will be engaging my audience and key it attractive throughout.</w:t>
            </w:r>
          </w:p>
        </w:tc>
        <w:tc>
          <w:tcPr>
            <w:tcW w:w="2134" w:type="dxa"/>
          </w:tcPr>
          <w:p w14:paraId="7757C2F3" w14:textId="77777777" w:rsidR="007A4A95" w:rsidRPr="00463C0F" w:rsidRDefault="007A4A95" w:rsidP="00392514">
            <w:pPr>
              <w:pStyle w:val="TableParagraph"/>
              <w:rPr>
                <w:sz w:val="24"/>
                <w:szCs w:val="24"/>
              </w:rPr>
            </w:pPr>
            <w:r w:rsidRPr="00463C0F">
              <w:rPr>
                <w:sz w:val="24"/>
                <w:szCs w:val="24"/>
              </w:rPr>
              <w:t xml:space="preserve">There is a public speaking club in the university. Joining this club will give an opportunity to frequently give presentations and public speeches while club members correct me on areas that I need to develop. I will be a member of the club for the new one year. </w:t>
            </w:r>
          </w:p>
        </w:tc>
        <w:tc>
          <w:tcPr>
            <w:tcW w:w="2366" w:type="dxa"/>
          </w:tcPr>
          <w:p w14:paraId="7CDED471" w14:textId="77777777" w:rsidR="007A4A95" w:rsidRPr="00463C0F" w:rsidRDefault="007A4A95" w:rsidP="00392514">
            <w:pPr>
              <w:pStyle w:val="TableParagraph"/>
              <w:rPr>
                <w:sz w:val="24"/>
                <w:szCs w:val="24"/>
              </w:rPr>
            </w:pPr>
            <w:r w:rsidRPr="00463C0F">
              <w:rPr>
                <w:sz w:val="24"/>
                <w:szCs w:val="24"/>
              </w:rPr>
              <w:t>I will compare how I gave presentations with what and I do. I will also ask members of the club to state whether I have improved or not.</w:t>
            </w:r>
          </w:p>
        </w:tc>
        <w:tc>
          <w:tcPr>
            <w:tcW w:w="1505" w:type="dxa"/>
          </w:tcPr>
          <w:p w14:paraId="0B88F01C" w14:textId="77777777" w:rsidR="007A4A95" w:rsidRPr="00463C0F" w:rsidRDefault="007A4A95" w:rsidP="00392514">
            <w:pPr>
              <w:pStyle w:val="TableParagraph"/>
              <w:rPr>
                <w:sz w:val="24"/>
                <w:szCs w:val="24"/>
              </w:rPr>
            </w:pPr>
            <w:r w:rsidRPr="00463C0F">
              <w:rPr>
                <w:sz w:val="24"/>
                <w:szCs w:val="24"/>
              </w:rPr>
              <w:t>1 year</w:t>
            </w:r>
          </w:p>
        </w:tc>
        <w:tc>
          <w:tcPr>
            <w:tcW w:w="1487" w:type="dxa"/>
          </w:tcPr>
          <w:p w14:paraId="1F701BCB" w14:textId="77777777" w:rsidR="007A4A95" w:rsidRPr="00463C0F" w:rsidRDefault="007A4A95" w:rsidP="00392514">
            <w:pPr>
              <w:pStyle w:val="TableParagraph"/>
              <w:rPr>
                <w:sz w:val="24"/>
                <w:szCs w:val="24"/>
              </w:rPr>
            </w:pPr>
            <w:r w:rsidRPr="00463C0F">
              <w:rPr>
                <w:sz w:val="24"/>
                <w:szCs w:val="24"/>
                <w:shd w:val="clear" w:color="auto" w:fill="FFFFFF"/>
              </w:rPr>
              <w:t>Eze, A. (2022). Enhancing Professional Advancement in Language Teachers’ Public Speaking Skills.</w:t>
            </w:r>
          </w:p>
        </w:tc>
      </w:tr>
      <w:tr w:rsidR="007A4A95" w:rsidRPr="003849F5" w14:paraId="2F57A09B" w14:textId="77777777" w:rsidTr="00392514">
        <w:trPr>
          <w:trHeight w:val="2030"/>
        </w:trPr>
        <w:tc>
          <w:tcPr>
            <w:tcW w:w="1460" w:type="dxa"/>
          </w:tcPr>
          <w:p w14:paraId="7C39053E" w14:textId="77777777" w:rsidR="007A4A95" w:rsidRPr="00463C0F" w:rsidRDefault="007A4A95" w:rsidP="00392514">
            <w:pPr>
              <w:pStyle w:val="TableParagraph"/>
              <w:spacing w:line="480" w:lineRule="auto"/>
              <w:ind w:left="107" w:right="205"/>
              <w:rPr>
                <w:b/>
                <w:sz w:val="24"/>
                <w:szCs w:val="24"/>
              </w:rPr>
            </w:pPr>
            <w:r w:rsidRPr="00463C0F">
              <w:rPr>
                <w:b/>
                <w:spacing w:val="-4"/>
                <w:position w:val="-7"/>
                <w:sz w:val="24"/>
                <w:szCs w:val="24"/>
              </w:rPr>
              <w:lastRenderedPageBreak/>
              <w:t>2</w:t>
            </w:r>
            <w:proofErr w:type="spellStart"/>
            <w:r w:rsidRPr="00463C0F">
              <w:rPr>
                <w:b/>
                <w:spacing w:val="-4"/>
                <w:sz w:val="24"/>
                <w:szCs w:val="24"/>
              </w:rPr>
              <w:t>nd</w:t>
            </w:r>
            <w:proofErr w:type="spellEnd"/>
            <w:r w:rsidRPr="00463C0F">
              <w:rPr>
                <w:b/>
                <w:spacing w:val="-4"/>
                <w:sz w:val="24"/>
                <w:szCs w:val="24"/>
              </w:rPr>
              <w:t xml:space="preserve"> </w:t>
            </w:r>
            <w:r w:rsidRPr="00463C0F">
              <w:rPr>
                <w:b/>
                <w:spacing w:val="-2"/>
                <w:sz w:val="24"/>
                <w:szCs w:val="24"/>
              </w:rPr>
              <w:t>PRIORITY</w:t>
            </w:r>
          </w:p>
        </w:tc>
        <w:tc>
          <w:tcPr>
            <w:tcW w:w="1286" w:type="dxa"/>
          </w:tcPr>
          <w:p w14:paraId="328B0878" w14:textId="77777777" w:rsidR="007A4A95" w:rsidRPr="00463C0F" w:rsidRDefault="007A4A95" w:rsidP="00392514">
            <w:pPr>
              <w:pStyle w:val="TableParagraph"/>
              <w:rPr>
                <w:sz w:val="24"/>
                <w:szCs w:val="24"/>
              </w:rPr>
            </w:pPr>
            <w:r w:rsidRPr="00463C0F">
              <w:rPr>
                <w:sz w:val="24"/>
                <w:szCs w:val="24"/>
              </w:rPr>
              <w:t>Confidence skills</w:t>
            </w:r>
          </w:p>
        </w:tc>
        <w:tc>
          <w:tcPr>
            <w:tcW w:w="1980" w:type="dxa"/>
          </w:tcPr>
          <w:p w14:paraId="1AD0C1A2" w14:textId="77777777" w:rsidR="007A4A95" w:rsidRPr="00463C0F" w:rsidRDefault="007A4A95" w:rsidP="00392514">
            <w:pPr>
              <w:pStyle w:val="TableParagraph"/>
              <w:rPr>
                <w:sz w:val="24"/>
                <w:szCs w:val="24"/>
              </w:rPr>
            </w:pPr>
            <w:r w:rsidRPr="00463C0F">
              <w:rPr>
                <w:sz w:val="24"/>
                <w:szCs w:val="24"/>
              </w:rPr>
              <w:t xml:space="preserve">I can approach different people. However, I feel uncomfortable when approaching managers and people with a higher social class. </w:t>
            </w:r>
          </w:p>
        </w:tc>
        <w:tc>
          <w:tcPr>
            <w:tcW w:w="2070" w:type="dxa"/>
          </w:tcPr>
          <w:p w14:paraId="55A115C1" w14:textId="77777777" w:rsidR="007A4A95" w:rsidRPr="00463C0F" w:rsidRDefault="007A4A95" w:rsidP="00392514">
            <w:pPr>
              <w:pStyle w:val="TableParagraph"/>
              <w:rPr>
                <w:sz w:val="24"/>
                <w:szCs w:val="24"/>
              </w:rPr>
            </w:pPr>
            <w:r w:rsidRPr="00463C0F">
              <w:rPr>
                <w:sz w:val="24"/>
                <w:szCs w:val="24"/>
              </w:rPr>
              <w:t xml:space="preserve">I want to be able to approach everyone and discuss issues or build career connections without being affected by my poor confidence. </w:t>
            </w:r>
          </w:p>
        </w:tc>
        <w:tc>
          <w:tcPr>
            <w:tcW w:w="2134" w:type="dxa"/>
          </w:tcPr>
          <w:p w14:paraId="1FCC65E8" w14:textId="77777777" w:rsidR="007A4A95" w:rsidRPr="00463C0F" w:rsidRDefault="007A4A95" w:rsidP="00392514">
            <w:pPr>
              <w:pStyle w:val="TableParagraph"/>
              <w:rPr>
                <w:sz w:val="24"/>
                <w:szCs w:val="24"/>
              </w:rPr>
            </w:pPr>
            <w:r w:rsidRPr="00463C0F">
              <w:rPr>
                <w:sz w:val="24"/>
                <w:szCs w:val="24"/>
              </w:rPr>
              <w:t>I can explore the opportunity of interviewing different managers. I will approach ten managers each month and ask how the make it in their career. This will allow me to practice and improve confidence level. This will also be a chance to make career networks and connections.</w:t>
            </w:r>
          </w:p>
        </w:tc>
        <w:tc>
          <w:tcPr>
            <w:tcW w:w="2366" w:type="dxa"/>
          </w:tcPr>
          <w:p w14:paraId="7F6E321F" w14:textId="77777777" w:rsidR="007A4A95" w:rsidRPr="00463C0F" w:rsidRDefault="007A4A95" w:rsidP="00392514">
            <w:pPr>
              <w:pStyle w:val="TableParagraph"/>
              <w:rPr>
                <w:sz w:val="24"/>
                <w:szCs w:val="24"/>
              </w:rPr>
            </w:pPr>
            <w:r w:rsidRPr="00463C0F">
              <w:rPr>
                <w:sz w:val="24"/>
                <w:szCs w:val="24"/>
              </w:rPr>
              <w:t>I assess my confidence and my feeling as I continue to approach managers.</w:t>
            </w:r>
          </w:p>
        </w:tc>
        <w:tc>
          <w:tcPr>
            <w:tcW w:w="1505" w:type="dxa"/>
          </w:tcPr>
          <w:p w14:paraId="4185BBFC" w14:textId="77777777" w:rsidR="007A4A95" w:rsidRPr="00463C0F" w:rsidRDefault="007A4A95" w:rsidP="00392514">
            <w:pPr>
              <w:pStyle w:val="TableParagraph"/>
              <w:rPr>
                <w:sz w:val="24"/>
                <w:szCs w:val="24"/>
              </w:rPr>
            </w:pPr>
            <w:r w:rsidRPr="00463C0F">
              <w:rPr>
                <w:sz w:val="24"/>
                <w:szCs w:val="24"/>
              </w:rPr>
              <w:t xml:space="preserve"> 3 months</w:t>
            </w:r>
          </w:p>
        </w:tc>
        <w:tc>
          <w:tcPr>
            <w:tcW w:w="1487" w:type="dxa"/>
          </w:tcPr>
          <w:p w14:paraId="42897B9A" w14:textId="77777777" w:rsidR="007A4A95" w:rsidRPr="00463C0F" w:rsidRDefault="007A4A95" w:rsidP="00392514">
            <w:pPr>
              <w:pStyle w:val="TableParagraph"/>
              <w:rPr>
                <w:sz w:val="24"/>
                <w:szCs w:val="24"/>
              </w:rPr>
            </w:pPr>
            <w:r w:rsidRPr="00463C0F">
              <w:rPr>
                <w:sz w:val="24"/>
                <w:szCs w:val="24"/>
                <w:shd w:val="clear" w:color="auto" w:fill="FFFFFF"/>
              </w:rPr>
              <w:t>Patel, T. R. (2019). Confidence and Its Impact on Your Aspiring Career. </w:t>
            </w:r>
            <w:r w:rsidRPr="00463C0F">
              <w:rPr>
                <w:i/>
                <w:iCs/>
                <w:sz w:val="24"/>
                <w:szCs w:val="24"/>
                <w:shd w:val="clear" w:color="auto" w:fill="FFFFFF"/>
              </w:rPr>
              <w:t>A Guide to the Scientific Career: Virtues, Communication, Research and Academic Writing</w:t>
            </w:r>
            <w:r w:rsidRPr="00463C0F">
              <w:rPr>
                <w:sz w:val="24"/>
                <w:szCs w:val="24"/>
                <w:shd w:val="clear" w:color="auto" w:fill="FFFFFF"/>
              </w:rPr>
              <w:t>, 33-43.</w:t>
            </w:r>
          </w:p>
        </w:tc>
      </w:tr>
      <w:tr w:rsidR="007A4A95" w:rsidRPr="003849F5" w14:paraId="7EAE2550" w14:textId="77777777" w:rsidTr="00392514">
        <w:trPr>
          <w:trHeight w:val="2030"/>
        </w:trPr>
        <w:tc>
          <w:tcPr>
            <w:tcW w:w="1460" w:type="dxa"/>
          </w:tcPr>
          <w:p w14:paraId="4FB93618" w14:textId="77777777" w:rsidR="007A4A95" w:rsidRPr="00463C0F" w:rsidRDefault="007A4A95" w:rsidP="00392514">
            <w:pPr>
              <w:pStyle w:val="TableParagraph"/>
              <w:spacing w:line="480" w:lineRule="auto"/>
              <w:ind w:left="107" w:right="205"/>
              <w:rPr>
                <w:b/>
                <w:sz w:val="24"/>
                <w:szCs w:val="24"/>
              </w:rPr>
            </w:pPr>
            <w:r w:rsidRPr="00463C0F">
              <w:rPr>
                <w:b/>
                <w:spacing w:val="-4"/>
                <w:position w:val="-7"/>
                <w:sz w:val="24"/>
                <w:szCs w:val="24"/>
              </w:rPr>
              <w:t>3</w:t>
            </w:r>
            <w:proofErr w:type="spellStart"/>
            <w:r w:rsidRPr="00463C0F">
              <w:rPr>
                <w:b/>
                <w:spacing w:val="-4"/>
                <w:sz w:val="24"/>
                <w:szCs w:val="24"/>
              </w:rPr>
              <w:t>rd</w:t>
            </w:r>
            <w:proofErr w:type="spellEnd"/>
            <w:r w:rsidRPr="00463C0F">
              <w:rPr>
                <w:b/>
                <w:spacing w:val="-4"/>
                <w:sz w:val="24"/>
                <w:szCs w:val="24"/>
              </w:rPr>
              <w:t xml:space="preserve"> </w:t>
            </w:r>
            <w:r w:rsidRPr="00463C0F">
              <w:rPr>
                <w:b/>
                <w:spacing w:val="-2"/>
                <w:sz w:val="24"/>
                <w:szCs w:val="24"/>
              </w:rPr>
              <w:t>PRIORITY</w:t>
            </w:r>
          </w:p>
        </w:tc>
        <w:tc>
          <w:tcPr>
            <w:tcW w:w="1286" w:type="dxa"/>
          </w:tcPr>
          <w:p w14:paraId="0F5D241E" w14:textId="77777777" w:rsidR="007A4A95" w:rsidRPr="00463C0F" w:rsidRDefault="007A4A95" w:rsidP="00392514">
            <w:pPr>
              <w:pStyle w:val="TableParagraph"/>
              <w:rPr>
                <w:sz w:val="24"/>
                <w:szCs w:val="24"/>
              </w:rPr>
            </w:pPr>
            <w:r w:rsidRPr="00463C0F">
              <w:rPr>
                <w:sz w:val="24"/>
                <w:szCs w:val="24"/>
              </w:rPr>
              <w:t>Organizational skills</w:t>
            </w:r>
          </w:p>
        </w:tc>
        <w:tc>
          <w:tcPr>
            <w:tcW w:w="1980" w:type="dxa"/>
          </w:tcPr>
          <w:p w14:paraId="033F4DDF" w14:textId="77777777" w:rsidR="007A4A95" w:rsidRPr="00463C0F" w:rsidRDefault="007A4A95" w:rsidP="00392514">
            <w:pPr>
              <w:pStyle w:val="TableParagraph"/>
              <w:rPr>
                <w:sz w:val="24"/>
                <w:szCs w:val="24"/>
              </w:rPr>
            </w:pPr>
            <w:r w:rsidRPr="00463C0F">
              <w:rPr>
                <w:sz w:val="24"/>
                <w:szCs w:val="24"/>
              </w:rPr>
              <w:t>I store my files and belongings but I sometimes loss them. My working table is always disorganized, and this makes me to spend time looking for files and documents.</w:t>
            </w:r>
          </w:p>
        </w:tc>
        <w:tc>
          <w:tcPr>
            <w:tcW w:w="2070" w:type="dxa"/>
          </w:tcPr>
          <w:p w14:paraId="2E9B159E" w14:textId="77777777" w:rsidR="007A4A95" w:rsidRPr="00463C0F" w:rsidRDefault="007A4A95" w:rsidP="00392514">
            <w:pPr>
              <w:pStyle w:val="TableParagraph"/>
              <w:rPr>
                <w:sz w:val="24"/>
                <w:szCs w:val="24"/>
              </w:rPr>
            </w:pPr>
            <w:r w:rsidRPr="00463C0F">
              <w:rPr>
                <w:sz w:val="24"/>
                <w:szCs w:val="24"/>
              </w:rPr>
              <w:t>I want my working table to be neat and to easily access files and documents.</w:t>
            </w:r>
          </w:p>
        </w:tc>
        <w:tc>
          <w:tcPr>
            <w:tcW w:w="2134" w:type="dxa"/>
          </w:tcPr>
          <w:p w14:paraId="0E990B52" w14:textId="77777777" w:rsidR="007A4A95" w:rsidRPr="00463C0F" w:rsidRDefault="007A4A95" w:rsidP="00392514">
            <w:pPr>
              <w:pStyle w:val="TableParagraph"/>
              <w:rPr>
                <w:sz w:val="24"/>
                <w:szCs w:val="24"/>
              </w:rPr>
            </w:pPr>
            <w:r w:rsidRPr="00463C0F">
              <w:rPr>
                <w:sz w:val="24"/>
                <w:szCs w:val="24"/>
              </w:rPr>
              <w:t xml:space="preserve">I have a personal computer. Files and other software will be named properly and stored separately. I will be arranging my files by date or in alphabetical order. </w:t>
            </w:r>
          </w:p>
        </w:tc>
        <w:tc>
          <w:tcPr>
            <w:tcW w:w="2366" w:type="dxa"/>
          </w:tcPr>
          <w:p w14:paraId="205406C2" w14:textId="77777777" w:rsidR="007A4A95" w:rsidRPr="00463C0F" w:rsidRDefault="007A4A95" w:rsidP="00392514">
            <w:pPr>
              <w:pStyle w:val="TableParagraph"/>
              <w:rPr>
                <w:sz w:val="24"/>
                <w:szCs w:val="24"/>
              </w:rPr>
            </w:pPr>
            <w:r w:rsidRPr="00463C0F">
              <w:rPr>
                <w:sz w:val="24"/>
                <w:szCs w:val="24"/>
              </w:rPr>
              <w:t>I will assess how easily I access my files and my documents. I will also be recording the number of days in a weak that my table has been neat ad well-organized.</w:t>
            </w:r>
          </w:p>
        </w:tc>
        <w:tc>
          <w:tcPr>
            <w:tcW w:w="1505" w:type="dxa"/>
          </w:tcPr>
          <w:p w14:paraId="5293FC45" w14:textId="77777777" w:rsidR="007A4A95" w:rsidRPr="00463C0F" w:rsidRDefault="007A4A95" w:rsidP="00392514">
            <w:pPr>
              <w:pStyle w:val="TableParagraph"/>
              <w:rPr>
                <w:sz w:val="24"/>
                <w:szCs w:val="24"/>
              </w:rPr>
            </w:pPr>
            <w:r w:rsidRPr="00463C0F">
              <w:rPr>
                <w:sz w:val="24"/>
                <w:szCs w:val="24"/>
              </w:rPr>
              <w:t>One year</w:t>
            </w:r>
          </w:p>
        </w:tc>
        <w:tc>
          <w:tcPr>
            <w:tcW w:w="1487" w:type="dxa"/>
          </w:tcPr>
          <w:p w14:paraId="1241BAF6" w14:textId="77777777" w:rsidR="007A4A95" w:rsidRPr="00463C0F" w:rsidRDefault="007A4A95" w:rsidP="00392514">
            <w:pPr>
              <w:pStyle w:val="TableParagraph"/>
              <w:rPr>
                <w:sz w:val="24"/>
                <w:szCs w:val="24"/>
              </w:rPr>
            </w:pPr>
            <w:r w:rsidRPr="00463C0F">
              <w:rPr>
                <w:sz w:val="24"/>
                <w:szCs w:val="24"/>
                <w:shd w:val="clear" w:color="auto" w:fill="FFFFFF"/>
              </w:rPr>
              <w:t xml:space="preserve">Britton-Rumohr, D. J., &amp; Lannie, A. L. (2022). Adapting an Evidence Based Tier 3 Organizational Skill Intervention to Improve </w:t>
            </w:r>
            <w:proofErr w:type="spellStart"/>
            <w:r w:rsidRPr="00463C0F">
              <w:rPr>
                <w:sz w:val="24"/>
                <w:szCs w:val="24"/>
                <w:shd w:val="clear" w:color="auto" w:fill="FFFFFF"/>
              </w:rPr>
              <w:t>Classwide</w:t>
            </w:r>
            <w:proofErr w:type="spellEnd"/>
            <w:r w:rsidRPr="00463C0F">
              <w:rPr>
                <w:sz w:val="24"/>
                <w:szCs w:val="24"/>
                <w:shd w:val="clear" w:color="auto" w:fill="FFFFFF"/>
              </w:rPr>
              <w:t xml:space="preserve"> Organizational Skills. </w:t>
            </w:r>
            <w:r w:rsidRPr="00463C0F">
              <w:rPr>
                <w:i/>
                <w:iCs/>
                <w:sz w:val="24"/>
                <w:szCs w:val="24"/>
                <w:shd w:val="clear" w:color="auto" w:fill="FFFFFF"/>
              </w:rPr>
              <w:t>Journa</w:t>
            </w:r>
            <w:r w:rsidRPr="00463C0F">
              <w:rPr>
                <w:i/>
                <w:iCs/>
                <w:sz w:val="24"/>
                <w:szCs w:val="24"/>
                <w:shd w:val="clear" w:color="auto" w:fill="FFFFFF"/>
              </w:rPr>
              <w:lastRenderedPageBreak/>
              <w:t>l of Applied School Psychology</w:t>
            </w:r>
            <w:r w:rsidRPr="00463C0F">
              <w:rPr>
                <w:sz w:val="24"/>
                <w:szCs w:val="24"/>
                <w:shd w:val="clear" w:color="auto" w:fill="FFFFFF"/>
              </w:rPr>
              <w:t>, </w:t>
            </w:r>
            <w:r w:rsidRPr="00463C0F">
              <w:rPr>
                <w:i/>
                <w:iCs/>
                <w:sz w:val="24"/>
                <w:szCs w:val="24"/>
                <w:shd w:val="clear" w:color="auto" w:fill="FFFFFF"/>
              </w:rPr>
              <w:t>38</w:t>
            </w:r>
            <w:r w:rsidRPr="00463C0F">
              <w:rPr>
                <w:sz w:val="24"/>
                <w:szCs w:val="24"/>
                <w:shd w:val="clear" w:color="auto" w:fill="FFFFFF"/>
              </w:rPr>
              <w:t>(2), 123-147.</w:t>
            </w:r>
          </w:p>
        </w:tc>
      </w:tr>
    </w:tbl>
    <w:p w14:paraId="79DA65DF" w14:textId="77777777" w:rsidR="007A4A95" w:rsidRDefault="007A4A95" w:rsidP="007A4A95">
      <w:pPr>
        <w:spacing w:line="360" w:lineRule="auto"/>
        <w:jc w:val="both"/>
        <w:rPr>
          <w:sz w:val="24"/>
          <w:szCs w:val="24"/>
        </w:rPr>
      </w:pPr>
    </w:p>
    <w:p w14:paraId="39EE9731" w14:textId="77777777" w:rsidR="00A76135" w:rsidRDefault="00A76135"/>
    <w:sectPr w:rsidR="00A76135" w:rsidSect="007A4A9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32255" w14:textId="77777777" w:rsidR="00DD45C0" w:rsidRDefault="00DD45C0">
      <w:r>
        <w:separator/>
      </w:r>
    </w:p>
  </w:endnote>
  <w:endnote w:type="continuationSeparator" w:id="0">
    <w:p w14:paraId="2A1B1C47" w14:textId="77777777" w:rsidR="00DD45C0" w:rsidRDefault="00DD45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21355" w14:textId="77777777" w:rsidR="00DD45C0" w:rsidRDefault="00DD45C0">
      <w:r>
        <w:separator/>
      </w:r>
    </w:p>
  </w:footnote>
  <w:footnote w:type="continuationSeparator" w:id="0">
    <w:p w14:paraId="421FFF2D" w14:textId="77777777" w:rsidR="00DD45C0" w:rsidRDefault="00DD45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6529849"/>
      <w:docPartObj>
        <w:docPartGallery w:val="Page Numbers (Top of Page)"/>
        <w:docPartUnique/>
      </w:docPartObj>
    </w:sdtPr>
    <w:sdtEndPr>
      <w:rPr>
        <w:noProof/>
      </w:rPr>
    </w:sdtEndPr>
    <w:sdtContent>
      <w:p w14:paraId="4A8306EF" w14:textId="77777777" w:rsidR="00A040F6" w:rsidRDefault="00000000" w:rsidP="00A040F6">
        <w:pPr>
          <w:pStyle w:val="Header"/>
          <w:jc w:val="right"/>
        </w:pPr>
        <w:r>
          <w:fldChar w:fldCharType="begin"/>
        </w:r>
        <w:r>
          <w:instrText xml:space="preserve"> PAGE   \* MERGEFORMAT </w:instrText>
        </w:r>
        <w:r>
          <w:fldChar w:fldCharType="separate"/>
        </w:r>
        <w:r>
          <w:rPr>
            <w:noProof/>
          </w:rPr>
          <w:t>10</w:t>
        </w:r>
        <w:r>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D33"/>
    <w:rsid w:val="00013B60"/>
    <w:rsid w:val="002A3D33"/>
    <w:rsid w:val="002C732A"/>
    <w:rsid w:val="007A4A95"/>
    <w:rsid w:val="00A76135"/>
    <w:rsid w:val="00DD45C0"/>
    <w:rsid w:val="00EA4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3CA86"/>
  <w15:chartTrackingRefBased/>
  <w15:docId w15:val="{C801AC8A-BDD5-4A0A-9B0E-74C4F3E2F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A95"/>
    <w:pPr>
      <w:widowControl w:val="0"/>
      <w:autoSpaceDE w:val="0"/>
      <w:autoSpaceDN w:val="0"/>
      <w:spacing w:after="0" w:line="240" w:lineRule="auto"/>
    </w:pPr>
    <w:rPr>
      <w:rFonts w:ascii="Arial" w:eastAsia="Arial" w:hAnsi="Arial" w:cs="Arial"/>
      <w:lang w:val="en-US"/>
    </w:rPr>
  </w:style>
  <w:style w:type="paragraph" w:styleId="Heading2">
    <w:name w:val="heading 2"/>
    <w:basedOn w:val="Normal"/>
    <w:link w:val="Heading2Char"/>
    <w:uiPriority w:val="9"/>
    <w:unhideWhenUsed/>
    <w:qFormat/>
    <w:rsid w:val="007A4A95"/>
    <w:pPr>
      <w:ind w:left="84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4A95"/>
    <w:rPr>
      <w:rFonts w:ascii="Arial" w:eastAsia="Arial" w:hAnsi="Arial" w:cs="Arial"/>
      <w:b/>
      <w:bCs/>
      <w:sz w:val="24"/>
      <w:szCs w:val="24"/>
      <w:lang w:val="en-US"/>
    </w:rPr>
  </w:style>
  <w:style w:type="paragraph" w:customStyle="1" w:styleId="TableParagraph">
    <w:name w:val="Table Paragraph"/>
    <w:basedOn w:val="Normal"/>
    <w:uiPriority w:val="1"/>
    <w:qFormat/>
    <w:rsid w:val="007A4A95"/>
  </w:style>
  <w:style w:type="paragraph" w:styleId="Header">
    <w:name w:val="header"/>
    <w:basedOn w:val="Normal"/>
    <w:link w:val="HeaderChar"/>
    <w:uiPriority w:val="99"/>
    <w:unhideWhenUsed/>
    <w:rsid w:val="007A4A95"/>
    <w:pPr>
      <w:tabs>
        <w:tab w:val="center" w:pos="4680"/>
        <w:tab w:val="right" w:pos="9360"/>
      </w:tabs>
    </w:pPr>
  </w:style>
  <w:style w:type="character" w:customStyle="1" w:styleId="HeaderChar">
    <w:name w:val="Header Char"/>
    <w:basedOn w:val="DefaultParagraphFont"/>
    <w:link w:val="Header"/>
    <w:uiPriority w:val="99"/>
    <w:rsid w:val="007A4A95"/>
    <w:rPr>
      <w:rFonts w:ascii="Arial" w:eastAsia="Arial" w:hAnsi="Arial" w:cs="Arial"/>
      <w:lang w:val="en-US"/>
    </w:rPr>
  </w:style>
  <w:style w:type="paragraph" w:styleId="BodyText">
    <w:name w:val="Body Text"/>
    <w:basedOn w:val="Normal"/>
    <w:link w:val="BodyTextChar"/>
    <w:uiPriority w:val="1"/>
    <w:qFormat/>
    <w:rsid w:val="007A4A95"/>
  </w:style>
  <w:style w:type="character" w:customStyle="1" w:styleId="BodyTextChar">
    <w:name w:val="Body Text Char"/>
    <w:basedOn w:val="DefaultParagraphFont"/>
    <w:link w:val="BodyText"/>
    <w:uiPriority w:val="1"/>
    <w:rsid w:val="007A4A95"/>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2069</Words>
  <Characters>11798</Characters>
  <Application>Microsoft Office Word</Application>
  <DocSecurity>0</DocSecurity>
  <Lines>98</Lines>
  <Paragraphs>27</Paragraphs>
  <ScaleCrop>false</ScaleCrop>
  <Company/>
  <LinksUpToDate>false</LinksUpToDate>
  <CharactersWithSpaces>13840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Anghel</dc:creator>
  <cp:keywords/>
  <dc:description/>
  <cp:lastModifiedBy>Marilena Anghel</cp:lastModifiedBy>
  <cp:revision>5</cp:revision>
  <dcterms:created xsi:type="dcterms:W3CDTF">2022-11-17T11:20:00Z</dcterms:created>
  <dcterms:modified xsi:type="dcterms:W3CDTF">2022-11-17T11:59:00Z</dcterms:modified>
</cp:coreProperties>
</file>