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469C" w:rsidRPr="00F2381F" w:rsidRDefault="0073469C" w:rsidP="00F2381F">
      <w:pPr>
        <w:spacing w:before="240" w:after="240"/>
        <w:jc w:val="center"/>
        <w:rPr>
          <w:b/>
          <w:color w:val="000000" w:themeColor="text1"/>
          <w:sz w:val="32"/>
          <w:szCs w:val="32"/>
        </w:rPr>
      </w:pPr>
    </w:p>
    <w:p w:rsidR="0073469C" w:rsidRPr="00F2381F" w:rsidRDefault="0073469C" w:rsidP="00F2381F">
      <w:pPr>
        <w:spacing w:before="240" w:after="240"/>
        <w:jc w:val="center"/>
        <w:rPr>
          <w:b/>
          <w:color w:val="000000" w:themeColor="text1"/>
          <w:sz w:val="32"/>
          <w:szCs w:val="32"/>
        </w:rPr>
      </w:pPr>
    </w:p>
    <w:p w:rsidR="0073469C" w:rsidRPr="00F2381F" w:rsidRDefault="0073469C" w:rsidP="00F2381F">
      <w:pPr>
        <w:spacing w:before="240" w:after="240"/>
        <w:jc w:val="center"/>
        <w:rPr>
          <w:b/>
          <w:color w:val="000000" w:themeColor="text1"/>
          <w:sz w:val="32"/>
          <w:szCs w:val="32"/>
        </w:rPr>
      </w:pPr>
    </w:p>
    <w:p w:rsidR="0073469C" w:rsidRPr="00F2381F" w:rsidRDefault="0073469C" w:rsidP="00F2381F">
      <w:pPr>
        <w:spacing w:before="240" w:after="240"/>
        <w:jc w:val="center"/>
        <w:rPr>
          <w:b/>
          <w:color w:val="000000" w:themeColor="text1"/>
          <w:sz w:val="32"/>
          <w:szCs w:val="32"/>
        </w:rPr>
      </w:pPr>
    </w:p>
    <w:p w:rsidR="0073469C" w:rsidRPr="00F2381F" w:rsidRDefault="0073469C" w:rsidP="00F2381F">
      <w:pPr>
        <w:spacing w:before="240" w:after="240"/>
        <w:jc w:val="center"/>
        <w:rPr>
          <w:b/>
          <w:color w:val="000000" w:themeColor="text1"/>
          <w:sz w:val="32"/>
          <w:szCs w:val="32"/>
        </w:rPr>
      </w:pPr>
    </w:p>
    <w:p w:rsidR="0073469C" w:rsidRPr="00F2381F" w:rsidRDefault="0073469C" w:rsidP="00F2381F">
      <w:pPr>
        <w:spacing w:before="240" w:after="240"/>
        <w:jc w:val="center"/>
        <w:rPr>
          <w:b/>
          <w:color w:val="000000" w:themeColor="text1"/>
          <w:sz w:val="32"/>
          <w:szCs w:val="32"/>
        </w:rPr>
      </w:pPr>
    </w:p>
    <w:p w:rsidR="0073469C" w:rsidRPr="00F2381F" w:rsidRDefault="0073469C" w:rsidP="00F2381F">
      <w:pPr>
        <w:spacing w:before="240" w:after="240"/>
        <w:jc w:val="center"/>
        <w:rPr>
          <w:b/>
          <w:color w:val="000000" w:themeColor="text1"/>
          <w:sz w:val="32"/>
          <w:szCs w:val="32"/>
        </w:rPr>
      </w:pPr>
    </w:p>
    <w:p w:rsidR="0073469C" w:rsidRDefault="00D82B2A" w:rsidP="00D82B2A">
      <w:pPr>
        <w:spacing w:before="240" w:after="240"/>
        <w:jc w:val="center"/>
        <w:rPr>
          <w:b/>
          <w:color w:val="000000" w:themeColor="text1"/>
          <w:sz w:val="32"/>
          <w:szCs w:val="32"/>
        </w:rPr>
      </w:pPr>
      <w:r>
        <w:rPr>
          <w:b/>
          <w:color w:val="000000" w:themeColor="text1"/>
          <w:sz w:val="32"/>
          <w:szCs w:val="32"/>
        </w:rPr>
        <w:t xml:space="preserve">Management Accounting </w:t>
      </w:r>
    </w:p>
    <w:p w:rsidR="00D82B2A" w:rsidRPr="00F2381F" w:rsidRDefault="00D82B2A" w:rsidP="00D82B2A">
      <w:pPr>
        <w:spacing w:before="240" w:after="240"/>
        <w:jc w:val="center"/>
        <w:rPr>
          <w:b/>
          <w:color w:val="000000" w:themeColor="text1"/>
          <w:sz w:val="32"/>
          <w:szCs w:val="32"/>
        </w:rPr>
      </w:pPr>
      <w:r>
        <w:rPr>
          <w:b/>
          <w:color w:val="000000" w:themeColor="text1"/>
          <w:sz w:val="32"/>
          <w:szCs w:val="32"/>
        </w:rPr>
        <w:t>Assessment 2</w:t>
      </w:r>
    </w:p>
    <w:p w:rsidR="00D82B2A" w:rsidRDefault="00D82B2A" w:rsidP="00F2381F">
      <w:pPr>
        <w:spacing w:before="240" w:after="240"/>
        <w:rPr>
          <w:color w:val="000000" w:themeColor="text1"/>
        </w:rPr>
      </w:pPr>
    </w:p>
    <w:p w:rsidR="00D82B2A" w:rsidRDefault="00D82B2A" w:rsidP="00F2381F">
      <w:pPr>
        <w:spacing w:before="240" w:after="240"/>
        <w:rPr>
          <w:color w:val="000000" w:themeColor="text1"/>
        </w:rPr>
      </w:pPr>
    </w:p>
    <w:p w:rsidR="00D82B2A" w:rsidRDefault="00D82B2A" w:rsidP="00F2381F">
      <w:pPr>
        <w:spacing w:before="240" w:after="240"/>
        <w:rPr>
          <w:color w:val="000000" w:themeColor="text1"/>
        </w:rPr>
      </w:pPr>
    </w:p>
    <w:p w:rsidR="00D82B2A" w:rsidRDefault="00D82B2A" w:rsidP="00F2381F">
      <w:pPr>
        <w:spacing w:before="240" w:after="240"/>
        <w:rPr>
          <w:color w:val="000000" w:themeColor="text1"/>
        </w:rPr>
      </w:pPr>
    </w:p>
    <w:p w:rsidR="00D82B2A" w:rsidRDefault="00D82B2A" w:rsidP="00F2381F">
      <w:pPr>
        <w:spacing w:before="240" w:after="240"/>
        <w:rPr>
          <w:color w:val="000000" w:themeColor="text1"/>
        </w:rPr>
      </w:pPr>
      <w:bookmarkStart w:id="0" w:name="_GoBack"/>
      <w:bookmarkEnd w:id="0"/>
      <w:r>
        <w:rPr>
          <w:color w:val="000000" w:themeColor="text1"/>
        </w:rPr>
        <w:t xml:space="preserve">Carolina </w:t>
      </w:r>
      <w:proofErr w:type="spellStart"/>
      <w:r>
        <w:rPr>
          <w:color w:val="000000" w:themeColor="text1"/>
        </w:rPr>
        <w:t>Covali</w:t>
      </w:r>
      <w:proofErr w:type="spellEnd"/>
      <w:r>
        <w:rPr>
          <w:color w:val="000000" w:themeColor="text1"/>
        </w:rPr>
        <w:t xml:space="preserve"> </w:t>
      </w:r>
    </w:p>
    <w:p w:rsidR="00D82B2A" w:rsidRDefault="00D82B2A" w:rsidP="00F2381F">
      <w:pPr>
        <w:spacing w:before="240" w:after="240"/>
        <w:rPr>
          <w:color w:val="000000" w:themeColor="text1"/>
        </w:rPr>
      </w:pPr>
      <w:r>
        <w:rPr>
          <w:color w:val="000000" w:themeColor="text1"/>
        </w:rPr>
        <w:t>Student ID: 2112320</w:t>
      </w:r>
    </w:p>
    <w:p w:rsidR="00D82B2A" w:rsidRDefault="00D82B2A" w:rsidP="00F2381F">
      <w:pPr>
        <w:spacing w:before="240" w:after="240"/>
        <w:rPr>
          <w:color w:val="000000" w:themeColor="text1"/>
        </w:rPr>
      </w:pPr>
      <w:r>
        <w:rPr>
          <w:color w:val="000000" w:themeColor="text1"/>
        </w:rPr>
        <w:t xml:space="preserve">Module: Management Accounting </w:t>
      </w:r>
    </w:p>
    <w:p w:rsidR="00D82B2A" w:rsidRPr="00F2381F" w:rsidRDefault="00D82B2A" w:rsidP="00F2381F">
      <w:pPr>
        <w:spacing w:before="240" w:after="240"/>
        <w:rPr>
          <w:color w:val="000000" w:themeColor="text1"/>
        </w:rPr>
      </w:pPr>
      <w:r>
        <w:rPr>
          <w:color w:val="000000" w:themeColor="text1"/>
        </w:rPr>
        <w:t>Module Code: LCBB5002</w:t>
      </w:r>
      <w:r w:rsidR="00B3470F" w:rsidRPr="00F2381F">
        <w:rPr>
          <w:color w:val="000000" w:themeColor="text1"/>
        </w:rPr>
        <w:br w:type="page"/>
      </w:r>
    </w:p>
    <w:sdt>
      <w:sdtPr>
        <w:rPr>
          <w:rFonts w:ascii="Times New Roman" w:eastAsia="Times New Roman" w:hAnsi="Times New Roman" w:cs="Times New Roman"/>
          <w:b/>
          <w:color w:val="000000" w:themeColor="text1"/>
          <w:sz w:val="28"/>
          <w:szCs w:val="28"/>
          <w:lang w:val="en-GB"/>
        </w:rPr>
        <w:id w:val="1167746696"/>
        <w:docPartObj>
          <w:docPartGallery w:val="Table of Contents"/>
          <w:docPartUnique/>
        </w:docPartObj>
      </w:sdtPr>
      <w:sdtEndPr>
        <w:rPr>
          <w:bCs/>
          <w:noProof/>
          <w:sz w:val="24"/>
          <w:szCs w:val="24"/>
        </w:rPr>
      </w:sdtEndPr>
      <w:sdtContent>
        <w:p w:rsidR="002E5D43" w:rsidRPr="00F2381F" w:rsidRDefault="002E5D43" w:rsidP="00F2381F">
          <w:pPr>
            <w:pStyle w:val="TOCHeading"/>
            <w:spacing w:after="240" w:line="360" w:lineRule="auto"/>
            <w:jc w:val="center"/>
            <w:rPr>
              <w:rFonts w:ascii="Times New Roman" w:hAnsi="Times New Roman" w:cs="Times New Roman"/>
              <w:b/>
              <w:color w:val="000000" w:themeColor="text1"/>
              <w:sz w:val="24"/>
              <w:szCs w:val="24"/>
            </w:rPr>
          </w:pPr>
          <w:r w:rsidRPr="00F2381F">
            <w:rPr>
              <w:rFonts w:ascii="Times New Roman" w:hAnsi="Times New Roman" w:cs="Times New Roman"/>
              <w:b/>
              <w:color w:val="000000" w:themeColor="text1"/>
              <w:sz w:val="24"/>
              <w:szCs w:val="24"/>
            </w:rPr>
            <w:t>Table of Contents</w:t>
          </w:r>
        </w:p>
        <w:p w:rsidR="00806205" w:rsidRPr="00F2381F" w:rsidRDefault="0000005E" w:rsidP="00F2381F">
          <w:pPr>
            <w:pStyle w:val="TOC1"/>
            <w:tabs>
              <w:tab w:val="right" w:leader="dot" w:pos="9350"/>
            </w:tabs>
            <w:spacing w:before="240" w:after="240"/>
            <w:rPr>
              <w:rFonts w:asciiTheme="minorHAnsi" w:eastAsiaTheme="minorEastAsia" w:hAnsiTheme="minorHAnsi" w:cstheme="minorBidi"/>
              <w:noProof/>
              <w:color w:val="000000" w:themeColor="text1"/>
              <w:lang w:val="en-US"/>
            </w:rPr>
          </w:pPr>
          <w:r w:rsidRPr="00F2381F">
            <w:rPr>
              <w:b/>
              <w:bCs/>
              <w:noProof/>
              <w:color w:val="000000" w:themeColor="text1"/>
            </w:rPr>
            <w:fldChar w:fldCharType="begin"/>
          </w:r>
          <w:r w:rsidR="002E5D43" w:rsidRPr="00F2381F">
            <w:rPr>
              <w:b/>
              <w:bCs/>
              <w:noProof/>
              <w:color w:val="000000" w:themeColor="text1"/>
            </w:rPr>
            <w:instrText xml:space="preserve"> TOC \o "1-3" \h \z \u </w:instrText>
          </w:r>
          <w:r w:rsidRPr="00F2381F">
            <w:rPr>
              <w:b/>
              <w:bCs/>
              <w:noProof/>
              <w:color w:val="000000" w:themeColor="text1"/>
            </w:rPr>
            <w:fldChar w:fldCharType="separate"/>
          </w:r>
          <w:hyperlink w:anchor="_Toc119753626" w:history="1">
            <w:r w:rsidR="00806205" w:rsidRPr="00F2381F">
              <w:rPr>
                <w:rStyle w:val="Hyperlink"/>
                <w:noProof/>
                <w:color w:val="000000" w:themeColor="text1"/>
              </w:rPr>
              <w:t>Introduction</w:t>
            </w:r>
            <w:r w:rsidR="00806205" w:rsidRPr="00F2381F">
              <w:rPr>
                <w:noProof/>
                <w:webHidden/>
                <w:color w:val="000000" w:themeColor="text1"/>
              </w:rPr>
              <w:tab/>
            </w:r>
            <w:r w:rsidRPr="00F2381F">
              <w:rPr>
                <w:noProof/>
                <w:webHidden/>
                <w:color w:val="000000" w:themeColor="text1"/>
              </w:rPr>
              <w:fldChar w:fldCharType="begin"/>
            </w:r>
            <w:r w:rsidR="00806205" w:rsidRPr="00F2381F">
              <w:rPr>
                <w:noProof/>
                <w:webHidden/>
                <w:color w:val="000000" w:themeColor="text1"/>
              </w:rPr>
              <w:instrText xml:space="preserve"> PAGEREF _Toc119753626 \h </w:instrText>
            </w:r>
            <w:r w:rsidRPr="00F2381F">
              <w:rPr>
                <w:noProof/>
                <w:webHidden/>
                <w:color w:val="000000" w:themeColor="text1"/>
              </w:rPr>
            </w:r>
            <w:r w:rsidRPr="00F2381F">
              <w:rPr>
                <w:noProof/>
                <w:webHidden/>
                <w:color w:val="000000" w:themeColor="text1"/>
              </w:rPr>
              <w:fldChar w:fldCharType="separate"/>
            </w:r>
            <w:r w:rsidR="00806205" w:rsidRPr="00F2381F">
              <w:rPr>
                <w:noProof/>
                <w:webHidden/>
                <w:color w:val="000000" w:themeColor="text1"/>
              </w:rPr>
              <w:t>2</w:t>
            </w:r>
            <w:r w:rsidRPr="00F2381F">
              <w:rPr>
                <w:noProof/>
                <w:webHidden/>
                <w:color w:val="000000" w:themeColor="text1"/>
              </w:rPr>
              <w:fldChar w:fldCharType="end"/>
            </w:r>
          </w:hyperlink>
        </w:p>
        <w:p w:rsidR="00806205" w:rsidRPr="00F2381F" w:rsidRDefault="00E741A9" w:rsidP="00F2381F">
          <w:pPr>
            <w:pStyle w:val="TOC1"/>
            <w:tabs>
              <w:tab w:val="right" w:leader="dot" w:pos="9350"/>
            </w:tabs>
            <w:spacing w:before="240" w:after="240"/>
            <w:rPr>
              <w:rFonts w:asciiTheme="minorHAnsi" w:eastAsiaTheme="minorEastAsia" w:hAnsiTheme="minorHAnsi" w:cstheme="minorBidi"/>
              <w:noProof/>
              <w:color w:val="000000" w:themeColor="text1"/>
              <w:lang w:val="en-US"/>
            </w:rPr>
          </w:pPr>
          <w:hyperlink w:anchor="_Toc119753627" w:history="1">
            <w:r w:rsidR="00806205" w:rsidRPr="00F2381F">
              <w:rPr>
                <w:rStyle w:val="Hyperlink"/>
                <w:noProof/>
                <w:color w:val="000000" w:themeColor="text1"/>
              </w:rPr>
              <w:t>Part A</w:t>
            </w:r>
            <w:r w:rsidR="00806205" w:rsidRPr="00F2381F">
              <w:rPr>
                <w:noProof/>
                <w:webHidden/>
                <w:color w:val="000000" w:themeColor="text1"/>
              </w:rPr>
              <w:tab/>
            </w:r>
            <w:r w:rsidR="0000005E" w:rsidRPr="00F2381F">
              <w:rPr>
                <w:noProof/>
                <w:webHidden/>
                <w:color w:val="000000" w:themeColor="text1"/>
              </w:rPr>
              <w:fldChar w:fldCharType="begin"/>
            </w:r>
            <w:r w:rsidR="00806205" w:rsidRPr="00F2381F">
              <w:rPr>
                <w:noProof/>
                <w:webHidden/>
                <w:color w:val="000000" w:themeColor="text1"/>
              </w:rPr>
              <w:instrText xml:space="preserve"> PAGEREF _Toc119753627 \h </w:instrText>
            </w:r>
            <w:r w:rsidR="0000005E" w:rsidRPr="00F2381F">
              <w:rPr>
                <w:noProof/>
                <w:webHidden/>
                <w:color w:val="000000" w:themeColor="text1"/>
              </w:rPr>
            </w:r>
            <w:r w:rsidR="0000005E" w:rsidRPr="00F2381F">
              <w:rPr>
                <w:noProof/>
                <w:webHidden/>
                <w:color w:val="000000" w:themeColor="text1"/>
              </w:rPr>
              <w:fldChar w:fldCharType="separate"/>
            </w:r>
            <w:r w:rsidR="00806205" w:rsidRPr="00F2381F">
              <w:rPr>
                <w:noProof/>
                <w:webHidden/>
                <w:color w:val="000000" w:themeColor="text1"/>
              </w:rPr>
              <w:t>2</w:t>
            </w:r>
            <w:r w:rsidR="0000005E" w:rsidRPr="00F2381F">
              <w:rPr>
                <w:noProof/>
                <w:webHidden/>
                <w:color w:val="000000" w:themeColor="text1"/>
              </w:rPr>
              <w:fldChar w:fldCharType="end"/>
            </w:r>
          </w:hyperlink>
        </w:p>
        <w:p w:rsidR="00806205" w:rsidRPr="00F2381F" w:rsidRDefault="00E741A9" w:rsidP="00F2381F">
          <w:pPr>
            <w:pStyle w:val="TOC2"/>
            <w:tabs>
              <w:tab w:val="right" w:leader="dot" w:pos="9350"/>
            </w:tabs>
            <w:spacing w:before="240" w:after="240"/>
            <w:rPr>
              <w:rFonts w:asciiTheme="minorHAnsi" w:eastAsiaTheme="minorEastAsia" w:hAnsiTheme="minorHAnsi" w:cstheme="minorBidi"/>
              <w:noProof/>
              <w:color w:val="000000" w:themeColor="text1"/>
              <w:lang w:val="en-US"/>
            </w:rPr>
          </w:pPr>
          <w:hyperlink w:anchor="_Toc119753628" w:history="1">
            <w:r w:rsidR="00806205" w:rsidRPr="00F2381F">
              <w:rPr>
                <w:rStyle w:val="Hyperlink"/>
                <w:noProof/>
                <w:color w:val="000000" w:themeColor="text1"/>
              </w:rPr>
              <w:t>i. original budget</w:t>
            </w:r>
            <w:r w:rsidR="00806205" w:rsidRPr="00F2381F">
              <w:rPr>
                <w:noProof/>
                <w:webHidden/>
                <w:color w:val="000000" w:themeColor="text1"/>
              </w:rPr>
              <w:tab/>
            </w:r>
            <w:r w:rsidR="0000005E" w:rsidRPr="00F2381F">
              <w:rPr>
                <w:noProof/>
                <w:webHidden/>
                <w:color w:val="000000" w:themeColor="text1"/>
              </w:rPr>
              <w:fldChar w:fldCharType="begin"/>
            </w:r>
            <w:r w:rsidR="00806205" w:rsidRPr="00F2381F">
              <w:rPr>
                <w:noProof/>
                <w:webHidden/>
                <w:color w:val="000000" w:themeColor="text1"/>
              </w:rPr>
              <w:instrText xml:space="preserve"> PAGEREF _Toc119753628 \h </w:instrText>
            </w:r>
            <w:r w:rsidR="0000005E" w:rsidRPr="00F2381F">
              <w:rPr>
                <w:noProof/>
                <w:webHidden/>
                <w:color w:val="000000" w:themeColor="text1"/>
              </w:rPr>
            </w:r>
            <w:r w:rsidR="0000005E" w:rsidRPr="00F2381F">
              <w:rPr>
                <w:noProof/>
                <w:webHidden/>
                <w:color w:val="000000" w:themeColor="text1"/>
              </w:rPr>
              <w:fldChar w:fldCharType="separate"/>
            </w:r>
            <w:r w:rsidR="00806205" w:rsidRPr="00F2381F">
              <w:rPr>
                <w:noProof/>
                <w:webHidden/>
                <w:color w:val="000000" w:themeColor="text1"/>
              </w:rPr>
              <w:t>2</w:t>
            </w:r>
            <w:r w:rsidR="0000005E" w:rsidRPr="00F2381F">
              <w:rPr>
                <w:noProof/>
                <w:webHidden/>
                <w:color w:val="000000" w:themeColor="text1"/>
              </w:rPr>
              <w:fldChar w:fldCharType="end"/>
            </w:r>
          </w:hyperlink>
        </w:p>
        <w:p w:rsidR="00806205" w:rsidRPr="00F2381F" w:rsidRDefault="00E741A9" w:rsidP="00F2381F">
          <w:pPr>
            <w:pStyle w:val="TOC2"/>
            <w:tabs>
              <w:tab w:val="right" w:leader="dot" w:pos="9350"/>
            </w:tabs>
            <w:spacing w:before="240" w:after="240"/>
            <w:rPr>
              <w:rFonts w:asciiTheme="minorHAnsi" w:eastAsiaTheme="minorEastAsia" w:hAnsiTheme="minorHAnsi" w:cstheme="minorBidi"/>
              <w:noProof/>
              <w:color w:val="000000" w:themeColor="text1"/>
              <w:lang w:val="en-US"/>
            </w:rPr>
          </w:pPr>
          <w:hyperlink w:anchor="_Toc119753629" w:history="1">
            <w:r w:rsidR="00806205" w:rsidRPr="00F2381F">
              <w:rPr>
                <w:rStyle w:val="Hyperlink"/>
                <w:noProof/>
                <w:color w:val="000000" w:themeColor="text1"/>
              </w:rPr>
              <w:t>Flexed budget</w:t>
            </w:r>
            <w:r w:rsidR="00806205" w:rsidRPr="00F2381F">
              <w:rPr>
                <w:noProof/>
                <w:webHidden/>
                <w:color w:val="000000" w:themeColor="text1"/>
              </w:rPr>
              <w:tab/>
            </w:r>
            <w:r w:rsidR="0000005E" w:rsidRPr="00F2381F">
              <w:rPr>
                <w:noProof/>
                <w:webHidden/>
                <w:color w:val="000000" w:themeColor="text1"/>
              </w:rPr>
              <w:fldChar w:fldCharType="begin"/>
            </w:r>
            <w:r w:rsidR="00806205" w:rsidRPr="00F2381F">
              <w:rPr>
                <w:noProof/>
                <w:webHidden/>
                <w:color w:val="000000" w:themeColor="text1"/>
              </w:rPr>
              <w:instrText xml:space="preserve"> PAGEREF _Toc119753629 \h </w:instrText>
            </w:r>
            <w:r w:rsidR="0000005E" w:rsidRPr="00F2381F">
              <w:rPr>
                <w:noProof/>
                <w:webHidden/>
                <w:color w:val="000000" w:themeColor="text1"/>
              </w:rPr>
            </w:r>
            <w:r w:rsidR="0000005E" w:rsidRPr="00F2381F">
              <w:rPr>
                <w:noProof/>
                <w:webHidden/>
                <w:color w:val="000000" w:themeColor="text1"/>
              </w:rPr>
              <w:fldChar w:fldCharType="separate"/>
            </w:r>
            <w:r w:rsidR="00806205" w:rsidRPr="00F2381F">
              <w:rPr>
                <w:noProof/>
                <w:webHidden/>
                <w:color w:val="000000" w:themeColor="text1"/>
              </w:rPr>
              <w:t>3</w:t>
            </w:r>
            <w:r w:rsidR="0000005E" w:rsidRPr="00F2381F">
              <w:rPr>
                <w:noProof/>
                <w:webHidden/>
                <w:color w:val="000000" w:themeColor="text1"/>
              </w:rPr>
              <w:fldChar w:fldCharType="end"/>
            </w:r>
          </w:hyperlink>
        </w:p>
        <w:p w:rsidR="00806205" w:rsidRPr="00F2381F" w:rsidRDefault="00E741A9" w:rsidP="00F2381F">
          <w:pPr>
            <w:pStyle w:val="TOC2"/>
            <w:tabs>
              <w:tab w:val="right" w:leader="dot" w:pos="9350"/>
            </w:tabs>
            <w:spacing w:before="240" w:after="240"/>
            <w:rPr>
              <w:rFonts w:asciiTheme="minorHAnsi" w:eastAsiaTheme="minorEastAsia" w:hAnsiTheme="minorHAnsi" w:cstheme="minorBidi"/>
              <w:noProof/>
              <w:color w:val="000000" w:themeColor="text1"/>
              <w:lang w:val="en-US"/>
            </w:rPr>
          </w:pPr>
          <w:hyperlink w:anchor="_Toc119753630" w:history="1">
            <w:r w:rsidR="00806205" w:rsidRPr="00F2381F">
              <w:rPr>
                <w:rStyle w:val="Hyperlink"/>
                <w:noProof/>
                <w:color w:val="000000" w:themeColor="text1"/>
              </w:rPr>
              <w:t>ii. Performance estimation in 2020</w:t>
            </w:r>
            <w:r w:rsidR="00806205" w:rsidRPr="00F2381F">
              <w:rPr>
                <w:noProof/>
                <w:webHidden/>
                <w:color w:val="000000" w:themeColor="text1"/>
              </w:rPr>
              <w:tab/>
            </w:r>
            <w:r w:rsidR="0000005E" w:rsidRPr="00F2381F">
              <w:rPr>
                <w:noProof/>
                <w:webHidden/>
                <w:color w:val="000000" w:themeColor="text1"/>
              </w:rPr>
              <w:fldChar w:fldCharType="begin"/>
            </w:r>
            <w:r w:rsidR="00806205" w:rsidRPr="00F2381F">
              <w:rPr>
                <w:noProof/>
                <w:webHidden/>
                <w:color w:val="000000" w:themeColor="text1"/>
              </w:rPr>
              <w:instrText xml:space="preserve"> PAGEREF _Toc119753630 \h </w:instrText>
            </w:r>
            <w:r w:rsidR="0000005E" w:rsidRPr="00F2381F">
              <w:rPr>
                <w:noProof/>
                <w:webHidden/>
                <w:color w:val="000000" w:themeColor="text1"/>
              </w:rPr>
            </w:r>
            <w:r w:rsidR="0000005E" w:rsidRPr="00F2381F">
              <w:rPr>
                <w:noProof/>
                <w:webHidden/>
                <w:color w:val="000000" w:themeColor="text1"/>
              </w:rPr>
              <w:fldChar w:fldCharType="separate"/>
            </w:r>
            <w:r w:rsidR="00806205" w:rsidRPr="00F2381F">
              <w:rPr>
                <w:noProof/>
                <w:webHidden/>
                <w:color w:val="000000" w:themeColor="text1"/>
              </w:rPr>
              <w:t>4</w:t>
            </w:r>
            <w:r w:rsidR="0000005E" w:rsidRPr="00F2381F">
              <w:rPr>
                <w:noProof/>
                <w:webHidden/>
                <w:color w:val="000000" w:themeColor="text1"/>
              </w:rPr>
              <w:fldChar w:fldCharType="end"/>
            </w:r>
          </w:hyperlink>
        </w:p>
        <w:p w:rsidR="00806205" w:rsidRPr="00F2381F" w:rsidRDefault="00E741A9" w:rsidP="00F2381F">
          <w:pPr>
            <w:pStyle w:val="TOC2"/>
            <w:tabs>
              <w:tab w:val="right" w:leader="dot" w:pos="9350"/>
            </w:tabs>
            <w:spacing w:before="240" w:after="240"/>
            <w:rPr>
              <w:rFonts w:asciiTheme="minorHAnsi" w:eastAsiaTheme="minorEastAsia" w:hAnsiTheme="minorHAnsi" w:cstheme="minorBidi"/>
              <w:noProof/>
              <w:color w:val="000000" w:themeColor="text1"/>
              <w:lang w:val="en-US"/>
            </w:rPr>
          </w:pPr>
          <w:hyperlink w:anchor="_Toc119753631" w:history="1">
            <w:r w:rsidR="00806205" w:rsidRPr="00F2381F">
              <w:rPr>
                <w:rStyle w:val="Hyperlink"/>
                <w:noProof/>
                <w:color w:val="000000" w:themeColor="text1"/>
              </w:rPr>
              <w:t>iii Recommendation towards CEO of Amana ltd</w:t>
            </w:r>
            <w:r w:rsidR="00806205" w:rsidRPr="00F2381F">
              <w:rPr>
                <w:noProof/>
                <w:webHidden/>
                <w:color w:val="000000" w:themeColor="text1"/>
              </w:rPr>
              <w:tab/>
            </w:r>
            <w:r w:rsidR="0000005E" w:rsidRPr="00F2381F">
              <w:rPr>
                <w:noProof/>
                <w:webHidden/>
                <w:color w:val="000000" w:themeColor="text1"/>
              </w:rPr>
              <w:fldChar w:fldCharType="begin"/>
            </w:r>
            <w:r w:rsidR="00806205" w:rsidRPr="00F2381F">
              <w:rPr>
                <w:noProof/>
                <w:webHidden/>
                <w:color w:val="000000" w:themeColor="text1"/>
              </w:rPr>
              <w:instrText xml:space="preserve"> PAGEREF _Toc119753631 \h </w:instrText>
            </w:r>
            <w:r w:rsidR="0000005E" w:rsidRPr="00F2381F">
              <w:rPr>
                <w:noProof/>
                <w:webHidden/>
                <w:color w:val="000000" w:themeColor="text1"/>
              </w:rPr>
            </w:r>
            <w:r w:rsidR="0000005E" w:rsidRPr="00F2381F">
              <w:rPr>
                <w:noProof/>
                <w:webHidden/>
                <w:color w:val="000000" w:themeColor="text1"/>
              </w:rPr>
              <w:fldChar w:fldCharType="separate"/>
            </w:r>
            <w:r w:rsidR="00806205" w:rsidRPr="00F2381F">
              <w:rPr>
                <w:noProof/>
                <w:webHidden/>
                <w:color w:val="000000" w:themeColor="text1"/>
              </w:rPr>
              <w:t>5</w:t>
            </w:r>
            <w:r w:rsidR="0000005E" w:rsidRPr="00F2381F">
              <w:rPr>
                <w:noProof/>
                <w:webHidden/>
                <w:color w:val="000000" w:themeColor="text1"/>
              </w:rPr>
              <w:fldChar w:fldCharType="end"/>
            </w:r>
          </w:hyperlink>
        </w:p>
        <w:p w:rsidR="00806205" w:rsidRPr="00F2381F" w:rsidRDefault="00E741A9" w:rsidP="00F2381F">
          <w:pPr>
            <w:pStyle w:val="TOC1"/>
            <w:tabs>
              <w:tab w:val="right" w:leader="dot" w:pos="9350"/>
            </w:tabs>
            <w:spacing w:before="240" w:after="240"/>
            <w:rPr>
              <w:rFonts w:asciiTheme="minorHAnsi" w:eastAsiaTheme="minorEastAsia" w:hAnsiTheme="minorHAnsi" w:cstheme="minorBidi"/>
              <w:noProof/>
              <w:color w:val="000000" w:themeColor="text1"/>
              <w:lang w:val="en-US"/>
            </w:rPr>
          </w:pPr>
          <w:hyperlink w:anchor="_Toc119753632" w:history="1">
            <w:r w:rsidR="00806205" w:rsidRPr="00F2381F">
              <w:rPr>
                <w:rStyle w:val="Hyperlink"/>
                <w:noProof/>
                <w:color w:val="000000" w:themeColor="text1"/>
              </w:rPr>
              <w:t>Part B</w:t>
            </w:r>
            <w:r w:rsidR="00806205" w:rsidRPr="00F2381F">
              <w:rPr>
                <w:noProof/>
                <w:webHidden/>
                <w:color w:val="000000" w:themeColor="text1"/>
              </w:rPr>
              <w:tab/>
            </w:r>
            <w:r w:rsidR="0000005E" w:rsidRPr="00F2381F">
              <w:rPr>
                <w:noProof/>
                <w:webHidden/>
                <w:color w:val="000000" w:themeColor="text1"/>
              </w:rPr>
              <w:fldChar w:fldCharType="begin"/>
            </w:r>
            <w:r w:rsidR="00806205" w:rsidRPr="00F2381F">
              <w:rPr>
                <w:noProof/>
                <w:webHidden/>
                <w:color w:val="000000" w:themeColor="text1"/>
              </w:rPr>
              <w:instrText xml:space="preserve"> PAGEREF _Toc119753632 \h </w:instrText>
            </w:r>
            <w:r w:rsidR="0000005E" w:rsidRPr="00F2381F">
              <w:rPr>
                <w:noProof/>
                <w:webHidden/>
                <w:color w:val="000000" w:themeColor="text1"/>
              </w:rPr>
            </w:r>
            <w:r w:rsidR="0000005E" w:rsidRPr="00F2381F">
              <w:rPr>
                <w:noProof/>
                <w:webHidden/>
                <w:color w:val="000000" w:themeColor="text1"/>
              </w:rPr>
              <w:fldChar w:fldCharType="separate"/>
            </w:r>
            <w:r w:rsidR="00806205" w:rsidRPr="00F2381F">
              <w:rPr>
                <w:noProof/>
                <w:webHidden/>
                <w:color w:val="000000" w:themeColor="text1"/>
              </w:rPr>
              <w:t>6</w:t>
            </w:r>
            <w:r w:rsidR="0000005E" w:rsidRPr="00F2381F">
              <w:rPr>
                <w:noProof/>
                <w:webHidden/>
                <w:color w:val="000000" w:themeColor="text1"/>
              </w:rPr>
              <w:fldChar w:fldCharType="end"/>
            </w:r>
          </w:hyperlink>
        </w:p>
        <w:p w:rsidR="00806205" w:rsidRPr="00F2381F" w:rsidRDefault="00E741A9" w:rsidP="00F2381F">
          <w:pPr>
            <w:pStyle w:val="TOC1"/>
            <w:tabs>
              <w:tab w:val="right" w:leader="dot" w:pos="9350"/>
            </w:tabs>
            <w:spacing w:before="240" w:after="240"/>
            <w:rPr>
              <w:rFonts w:asciiTheme="minorHAnsi" w:eastAsiaTheme="minorEastAsia" w:hAnsiTheme="minorHAnsi" w:cstheme="minorBidi"/>
              <w:noProof/>
              <w:color w:val="000000" w:themeColor="text1"/>
              <w:lang w:val="en-US"/>
            </w:rPr>
          </w:pPr>
          <w:hyperlink w:anchor="_Toc119753633" w:history="1">
            <w:r w:rsidR="00806205" w:rsidRPr="00F2381F">
              <w:rPr>
                <w:rStyle w:val="Hyperlink"/>
                <w:noProof/>
                <w:color w:val="000000" w:themeColor="text1"/>
              </w:rPr>
              <w:t>Conclusion</w:t>
            </w:r>
            <w:r w:rsidR="00806205" w:rsidRPr="00F2381F">
              <w:rPr>
                <w:noProof/>
                <w:webHidden/>
                <w:color w:val="000000" w:themeColor="text1"/>
              </w:rPr>
              <w:tab/>
            </w:r>
            <w:r w:rsidR="0000005E" w:rsidRPr="00F2381F">
              <w:rPr>
                <w:noProof/>
                <w:webHidden/>
                <w:color w:val="000000" w:themeColor="text1"/>
              </w:rPr>
              <w:fldChar w:fldCharType="begin"/>
            </w:r>
            <w:r w:rsidR="00806205" w:rsidRPr="00F2381F">
              <w:rPr>
                <w:noProof/>
                <w:webHidden/>
                <w:color w:val="000000" w:themeColor="text1"/>
              </w:rPr>
              <w:instrText xml:space="preserve"> PAGEREF _Toc119753633 \h </w:instrText>
            </w:r>
            <w:r w:rsidR="0000005E" w:rsidRPr="00F2381F">
              <w:rPr>
                <w:noProof/>
                <w:webHidden/>
                <w:color w:val="000000" w:themeColor="text1"/>
              </w:rPr>
            </w:r>
            <w:r w:rsidR="0000005E" w:rsidRPr="00F2381F">
              <w:rPr>
                <w:noProof/>
                <w:webHidden/>
                <w:color w:val="000000" w:themeColor="text1"/>
              </w:rPr>
              <w:fldChar w:fldCharType="separate"/>
            </w:r>
            <w:r w:rsidR="00806205" w:rsidRPr="00F2381F">
              <w:rPr>
                <w:noProof/>
                <w:webHidden/>
                <w:color w:val="000000" w:themeColor="text1"/>
              </w:rPr>
              <w:t>8</w:t>
            </w:r>
            <w:r w:rsidR="0000005E" w:rsidRPr="00F2381F">
              <w:rPr>
                <w:noProof/>
                <w:webHidden/>
                <w:color w:val="000000" w:themeColor="text1"/>
              </w:rPr>
              <w:fldChar w:fldCharType="end"/>
            </w:r>
          </w:hyperlink>
        </w:p>
        <w:p w:rsidR="00806205" w:rsidRPr="00F2381F" w:rsidRDefault="00E741A9" w:rsidP="00F2381F">
          <w:pPr>
            <w:pStyle w:val="TOC1"/>
            <w:tabs>
              <w:tab w:val="right" w:leader="dot" w:pos="9350"/>
            </w:tabs>
            <w:spacing w:before="240" w:after="240"/>
            <w:rPr>
              <w:rFonts w:asciiTheme="minorHAnsi" w:eastAsiaTheme="minorEastAsia" w:hAnsiTheme="minorHAnsi" w:cstheme="minorBidi"/>
              <w:noProof/>
              <w:color w:val="000000" w:themeColor="text1"/>
              <w:lang w:val="en-US"/>
            </w:rPr>
          </w:pPr>
          <w:hyperlink w:anchor="_Toc119753634" w:history="1">
            <w:r w:rsidR="00806205" w:rsidRPr="00F2381F">
              <w:rPr>
                <w:rStyle w:val="Hyperlink"/>
                <w:noProof/>
                <w:color w:val="000000" w:themeColor="text1"/>
              </w:rPr>
              <w:t>Reference list</w:t>
            </w:r>
            <w:r w:rsidR="00806205" w:rsidRPr="00F2381F">
              <w:rPr>
                <w:noProof/>
                <w:webHidden/>
                <w:color w:val="000000" w:themeColor="text1"/>
              </w:rPr>
              <w:tab/>
            </w:r>
            <w:r w:rsidR="0000005E" w:rsidRPr="00F2381F">
              <w:rPr>
                <w:noProof/>
                <w:webHidden/>
                <w:color w:val="000000" w:themeColor="text1"/>
              </w:rPr>
              <w:fldChar w:fldCharType="begin"/>
            </w:r>
            <w:r w:rsidR="00806205" w:rsidRPr="00F2381F">
              <w:rPr>
                <w:noProof/>
                <w:webHidden/>
                <w:color w:val="000000" w:themeColor="text1"/>
              </w:rPr>
              <w:instrText xml:space="preserve"> PAGEREF _Toc119753634 \h </w:instrText>
            </w:r>
            <w:r w:rsidR="0000005E" w:rsidRPr="00F2381F">
              <w:rPr>
                <w:noProof/>
                <w:webHidden/>
                <w:color w:val="000000" w:themeColor="text1"/>
              </w:rPr>
            </w:r>
            <w:r w:rsidR="0000005E" w:rsidRPr="00F2381F">
              <w:rPr>
                <w:noProof/>
                <w:webHidden/>
                <w:color w:val="000000" w:themeColor="text1"/>
              </w:rPr>
              <w:fldChar w:fldCharType="separate"/>
            </w:r>
            <w:r w:rsidR="00806205" w:rsidRPr="00F2381F">
              <w:rPr>
                <w:noProof/>
                <w:webHidden/>
                <w:color w:val="000000" w:themeColor="text1"/>
              </w:rPr>
              <w:t>9</w:t>
            </w:r>
            <w:r w:rsidR="0000005E" w:rsidRPr="00F2381F">
              <w:rPr>
                <w:noProof/>
                <w:webHidden/>
                <w:color w:val="000000" w:themeColor="text1"/>
              </w:rPr>
              <w:fldChar w:fldCharType="end"/>
            </w:r>
          </w:hyperlink>
        </w:p>
        <w:p w:rsidR="002E5D43" w:rsidRPr="00F2381F" w:rsidRDefault="0000005E" w:rsidP="00F2381F">
          <w:pPr>
            <w:spacing w:before="240" w:after="240"/>
            <w:rPr>
              <w:color w:val="000000" w:themeColor="text1"/>
            </w:rPr>
          </w:pPr>
          <w:r w:rsidRPr="00F2381F">
            <w:rPr>
              <w:b/>
              <w:bCs/>
              <w:noProof/>
              <w:color w:val="000000" w:themeColor="text1"/>
            </w:rPr>
            <w:fldChar w:fldCharType="end"/>
          </w:r>
        </w:p>
      </w:sdtContent>
    </w:sdt>
    <w:p w:rsidR="0073469C" w:rsidRPr="00F2381F" w:rsidRDefault="0073469C" w:rsidP="00F2381F">
      <w:pPr>
        <w:spacing w:before="240" w:after="240"/>
        <w:rPr>
          <w:color w:val="000000" w:themeColor="text1"/>
        </w:rPr>
      </w:pPr>
    </w:p>
    <w:p w:rsidR="002E5D43" w:rsidRPr="00F2381F" w:rsidRDefault="002E5D43" w:rsidP="00F2381F">
      <w:pPr>
        <w:spacing w:before="240" w:after="240"/>
        <w:rPr>
          <w:b/>
          <w:color w:val="000000" w:themeColor="text1"/>
        </w:rPr>
      </w:pPr>
      <w:bookmarkStart w:id="1" w:name="_gf8ce1by8ywi" w:colFirst="0" w:colLast="0"/>
      <w:bookmarkEnd w:id="1"/>
      <w:r w:rsidRPr="00F2381F">
        <w:rPr>
          <w:color w:val="000000" w:themeColor="text1"/>
        </w:rPr>
        <w:br w:type="page"/>
      </w:r>
    </w:p>
    <w:p w:rsidR="0073469C" w:rsidRPr="00F2381F" w:rsidRDefault="00B3470F" w:rsidP="00F2381F">
      <w:pPr>
        <w:pStyle w:val="Heading1"/>
        <w:spacing w:before="240" w:after="240"/>
        <w:rPr>
          <w:color w:val="000000" w:themeColor="text1"/>
        </w:rPr>
      </w:pPr>
      <w:bookmarkStart w:id="2" w:name="_Toc119753626"/>
      <w:r w:rsidRPr="00F2381F">
        <w:rPr>
          <w:color w:val="000000" w:themeColor="text1"/>
        </w:rPr>
        <w:lastRenderedPageBreak/>
        <w:t>Introduction</w:t>
      </w:r>
      <w:bookmarkEnd w:id="2"/>
    </w:p>
    <w:p w:rsidR="0073469C" w:rsidRPr="00F2381F" w:rsidRDefault="00B3470F" w:rsidP="00F2381F">
      <w:pPr>
        <w:spacing w:before="240" w:after="240"/>
        <w:rPr>
          <w:color w:val="000000" w:themeColor="text1"/>
        </w:rPr>
      </w:pPr>
      <w:r w:rsidRPr="00F2381F">
        <w:rPr>
          <w:color w:val="000000" w:themeColor="text1"/>
        </w:rPr>
        <w:t xml:space="preserve">In this report, the discussion has been initiated for Amana </w:t>
      </w:r>
      <w:r w:rsidR="00696E00" w:rsidRPr="00F2381F">
        <w:rPr>
          <w:color w:val="000000" w:themeColor="text1"/>
        </w:rPr>
        <w:t>ltd, which</w:t>
      </w:r>
      <w:r w:rsidRPr="00F2381F">
        <w:rPr>
          <w:color w:val="000000" w:themeColor="text1"/>
        </w:rPr>
        <w:t xml:space="preserve"> has been operating in the market in England. The enterprise has been selling souvenirs to tourists and thus had a limited target market. However, the challenges faced by the business during the pandemic have made sales and revenue generation decline. The budget has been </w:t>
      </w:r>
      <w:proofErr w:type="spellStart"/>
      <w:r w:rsidRPr="00F2381F">
        <w:rPr>
          <w:color w:val="000000" w:themeColor="text1"/>
        </w:rPr>
        <w:t>analyzed</w:t>
      </w:r>
      <w:proofErr w:type="spellEnd"/>
      <w:r w:rsidRPr="00F2381F">
        <w:rPr>
          <w:color w:val="000000" w:themeColor="text1"/>
        </w:rPr>
        <w:t xml:space="preserve"> to determine the position of the business song with the essential points to be included to evidence potential growth in the market. </w:t>
      </w:r>
    </w:p>
    <w:p w:rsidR="0073469C" w:rsidRPr="00F2381F" w:rsidRDefault="00B3470F" w:rsidP="00F2381F">
      <w:pPr>
        <w:pStyle w:val="Heading1"/>
        <w:spacing w:before="240" w:after="240"/>
        <w:rPr>
          <w:color w:val="000000" w:themeColor="text1"/>
        </w:rPr>
      </w:pPr>
      <w:bookmarkStart w:id="3" w:name="_5uhcdqf5tchd" w:colFirst="0" w:colLast="0"/>
      <w:bookmarkStart w:id="4" w:name="_Toc119753627"/>
      <w:bookmarkEnd w:id="3"/>
      <w:r w:rsidRPr="00F2381F">
        <w:rPr>
          <w:color w:val="000000" w:themeColor="text1"/>
        </w:rPr>
        <w:t>Part A</w:t>
      </w:r>
      <w:bookmarkEnd w:id="4"/>
    </w:p>
    <w:p w:rsidR="0073469C" w:rsidRPr="00F2381F" w:rsidRDefault="00B3470F" w:rsidP="00F2381F">
      <w:pPr>
        <w:pStyle w:val="Heading2"/>
        <w:spacing w:before="240" w:after="240"/>
        <w:rPr>
          <w:color w:val="000000" w:themeColor="text1"/>
        </w:rPr>
      </w:pPr>
      <w:bookmarkStart w:id="5" w:name="_kyxf5mxpxzzm" w:colFirst="0" w:colLast="0"/>
      <w:bookmarkStart w:id="6" w:name="_Toc119753628"/>
      <w:bookmarkEnd w:id="5"/>
      <w:proofErr w:type="spellStart"/>
      <w:r w:rsidRPr="00F2381F">
        <w:rPr>
          <w:color w:val="000000" w:themeColor="text1"/>
        </w:rPr>
        <w:t>i</w:t>
      </w:r>
      <w:proofErr w:type="spellEnd"/>
      <w:r w:rsidRPr="00F2381F">
        <w:rPr>
          <w:color w:val="000000" w:themeColor="text1"/>
        </w:rPr>
        <w:t>. original budget</w:t>
      </w:r>
      <w:bookmarkEnd w:id="6"/>
    </w:p>
    <w:p w:rsidR="0073469C" w:rsidRPr="00F2381F" w:rsidRDefault="00B3470F" w:rsidP="00F2381F">
      <w:pPr>
        <w:spacing w:before="240" w:after="240"/>
        <w:jc w:val="center"/>
        <w:rPr>
          <w:color w:val="000000" w:themeColor="text1"/>
        </w:rPr>
      </w:pPr>
      <w:r w:rsidRPr="00F2381F">
        <w:rPr>
          <w:noProof/>
          <w:color w:val="000000" w:themeColor="text1"/>
          <w:lang w:val="en-US"/>
        </w:rPr>
        <w:drawing>
          <wp:inline distT="114300" distB="114300" distL="114300" distR="114300">
            <wp:extent cx="4124325" cy="32004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4124325" cy="3200400"/>
                    </a:xfrm>
                    <a:prstGeom prst="rect">
                      <a:avLst/>
                    </a:prstGeom>
                    <a:ln/>
                  </pic:spPr>
                </pic:pic>
              </a:graphicData>
            </a:graphic>
          </wp:inline>
        </w:drawing>
      </w:r>
    </w:p>
    <w:p w:rsidR="0073469C" w:rsidRPr="00F2381F" w:rsidRDefault="00B3470F" w:rsidP="00F2381F">
      <w:pPr>
        <w:spacing w:before="240" w:after="240"/>
        <w:jc w:val="center"/>
        <w:rPr>
          <w:b/>
          <w:color w:val="000000" w:themeColor="text1"/>
        </w:rPr>
      </w:pPr>
      <w:r w:rsidRPr="00F2381F">
        <w:rPr>
          <w:b/>
          <w:color w:val="000000" w:themeColor="text1"/>
        </w:rPr>
        <w:t>Figure 1: Original budget</w:t>
      </w:r>
    </w:p>
    <w:p w:rsidR="0073469C" w:rsidRPr="00F2381F" w:rsidRDefault="00B3470F" w:rsidP="00F2381F">
      <w:pPr>
        <w:spacing w:before="240" w:after="240"/>
        <w:jc w:val="center"/>
        <w:rPr>
          <w:color w:val="000000" w:themeColor="text1"/>
        </w:rPr>
      </w:pPr>
      <w:r w:rsidRPr="00F2381F">
        <w:rPr>
          <w:color w:val="000000" w:themeColor="text1"/>
        </w:rPr>
        <w:t>(Source: Created by the learner)</w:t>
      </w:r>
    </w:p>
    <w:p w:rsidR="0073469C" w:rsidRPr="00F2381F" w:rsidRDefault="00B3470F" w:rsidP="00F2381F">
      <w:pPr>
        <w:spacing w:before="240" w:after="240"/>
        <w:rPr>
          <w:color w:val="000000" w:themeColor="text1"/>
        </w:rPr>
      </w:pPr>
      <w:r w:rsidRPr="00F2381F">
        <w:rPr>
          <w:color w:val="000000" w:themeColor="text1"/>
        </w:rPr>
        <w:t xml:space="preserve">The original budget prepared for Amana ltd has been presented above. The family-owned business has been operating in the market of England for over 40 years. The business has been generating profit in the operational functioning in the </w:t>
      </w:r>
      <w:r w:rsidR="00696E00" w:rsidRPr="00F2381F">
        <w:rPr>
          <w:color w:val="000000" w:themeColor="text1"/>
        </w:rPr>
        <w:t>market;</w:t>
      </w:r>
      <w:r w:rsidRPr="00F2381F">
        <w:rPr>
          <w:color w:val="000000" w:themeColor="text1"/>
        </w:rPr>
        <w:t xml:space="preserve"> however, in the period of </w:t>
      </w:r>
      <w:proofErr w:type="spellStart"/>
      <w:r w:rsidRPr="00F2381F">
        <w:rPr>
          <w:color w:val="000000" w:themeColor="text1"/>
        </w:rPr>
        <w:t>covid</w:t>
      </w:r>
      <w:proofErr w:type="spellEnd"/>
      <w:r w:rsidRPr="00F2381F">
        <w:rPr>
          <w:color w:val="000000" w:themeColor="text1"/>
        </w:rPr>
        <w:t xml:space="preserve">, it has been observed that the government's imposition of policies and restrictions forces the no </w:t>
      </w:r>
      <w:r w:rsidRPr="00F2381F">
        <w:rPr>
          <w:color w:val="000000" w:themeColor="text1"/>
        </w:rPr>
        <w:lastRenderedPageBreak/>
        <w:t xml:space="preserve">business to opt for the online mode of trading. The budget control has been prepared </w:t>
      </w:r>
      <w:r w:rsidR="00696E00" w:rsidRPr="00F2381F">
        <w:rPr>
          <w:color w:val="000000" w:themeColor="text1"/>
        </w:rPr>
        <w:t>based on</w:t>
      </w:r>
      <w:r w:rsidRPr="00F2381F">
        <w:rPr>
          <w:color w:val="000000" w:themeColor="text1"/>
        </w:rPr>
        <w:t xml:space="preserve"> the performance of the business in the financial year 2020. The original budget prepared reflects the performance of the company in the financial years after the </w:t>
      </w:r>
      <w:proofErr w:type="spellStart"/>
      <w:r w:rsidRPr="00F2381F">
        <w:rPr>
          <w:color w:val="000000" w:themeColor="text1"/>
        </w:rPr>
        <w:t>covid</w:t>
      </w:r>
      <w:proofErr w:type="spellEnd"/>
      <w:r w:rsidRPr="00F2381F">
        <w:rPr>
          <w:color w:val="000000" w:themeColor="text1"/>
        </w:rPr>
        <w:t xml:space="preserve"> breakdown. The budget regarding the selling price and revenue has been found to be 25 2500000 respectively which has been forecast </w:t>
      </w:r>
      <w:r w:rsidR="00696E00" w:rsidRPr="00F2381F">
        <w:rPr>
          <w:color w:val="000000" w:themeColor="text1"/>
        </w:rPr>
        <w:t>based on</w:t>
      </w:r>
      <w:r w:rsidRPr="00F2381F">
        <w:rPr>
          <w:color w:val="000000" w:themeColor="text1"/>
        </w:rPr>
        <w:t xml:space="preserve"> the assumed revenue generated by the business. The variable cost overheads have been </w:t>
      </w:r>
      <w:proofErr w:type="spellStart"/>
      <w:r w:rsidRPr="00F2381F">
        <w:rPr>
          <w:color w:val="000000" w:themeColor="text1"/>
        </w:rPr>
        <w:t>evaluatedby</w:t>
      </w:r>
      <w:proofErr w:type="spellEnd"/>
      <w:r w:rsidRPr="00F2381F">
        <w:rPr>
          <w:color w:val="000000" w:themeColor="text1"/>
        </w:rPr>
        <w:t xml:space="preserve"> </w:t>
      </w:r>
      <w:proofErr w:type="gramStart"/>
      <w:r w:rsidRPr="00F2381F">
        <w:rPr>
          <w:color w:val="000000" w:themeColor="text1"/>
        </w:rPr>
        <w:t>taking into account</w:t>
      </w:r>
      <w:proofErr w:type="gramEnd"/>
      <w:r w:rsidRPr="00F2381F">
        <w:rPr>
          <w:color w:val="000000" w:themeColor="text1"/>
        </w:rPr>
        <w:t xml:space="preserve"> the various factors with the changed values due to the restrictions imposed (</w:t>
      </w:r>
      <w:proofErr w:type="spellStart"/>
      <w:r w:rsidRPr="00F2381F">
        <w:rPr>
          <w:color w:val="000000" w:themeColor="text1"/>
          <w:highlight w:val="white"/>
        </w:rPr>
        <w:t>Friedlingstein</w:t>
      </w:r>
      <w:proofErr w:type="spellEnd"/>
      <w:r w:rsidRPr="00F2381F">
        <w:rPr>
          <w:i/>
          <w:color w:val="000000" w:themeColor="text1"/>
          <w:highlight w:val="white"/>
        </w:rPr>
        <w:t xml:space="preserve"> et al</w:t>
      </w:r>
      <w:r w:rsidRPr="00F2381F">
        <w:rPr>
          <w:color w:val="000000" w:themeColor="text1"/>
          <w:highlight w:val="white"/>
        </w:rPr>
        <w:t>. 2020, p. 9</w:t>
      </w:r>
      <w:r w:rsidRPr="00F2381F">
        <w:rPr>
          <w:color w:val="000000" w:themeColor="text1"/>
        </w:rPr>
        <w:t>). The fixed overhead including the rentals, insurance, and the profit margin assumed to be generated from the offline business has been forecasted as well which amounted to 2150000.</w:t>
      </w:r>
    </w:p>
    <w:p w:rsidR="0073469C" w:rsidRPr="00F2381F" w:rsidRDefault="0073469C" w:rsidP="00F2381F">
      <w:pPr>
        <w:spacing w:before="240" w:after="240"/>
        <w:rPr>
          <w:color w:val="000000" w:themeColor="text1"/>
        </w:rPr>
      </w:pPr>
    </w:p>
    <w:p w:rsidR="0073469C" w:rsidRPr="00F2381F" w:rsidRDefault="00B3470F" w:rsidP="00F2381F">
      <w:pPr>
        <w:pStyle w:val="Heading2"/>
        <w:spacing w:before="240" w:after="240"/>
        <w:rPr>
          <w:color w:val="000000" w:themeColor="text1"/>
        </w:rPr>
      </w:pPr>
      <w:bookmarkStart w:id="7" w:name="_73kg1gl8eo3x" w:colFirst="0" w:colLast="0"/>
      <w:bookmarkStart w:id="8" w:name="_Toc119753629"/>
      <w:bookmarkEnd w:id="7"/>
      <w:r w:rsidRPr="00F2381F">
        <w:rPr>
          <w:color w:val="000000" w:themeColor="text1"/>
        </w:rPr>
        <w:t>Flexed budget</w:t>
      </w:r>
      <w:bookmarkEnd w:id="8"/>
    </w:p>
    <w:p w:rsidR="0073469C" w:rsidRPr="00F2381F" w:rsidRDefault="00B3470F" w:rsidP="00F2381F">
      <w:pPr>
        <w:spacing w:before="240" w:after="240"/>
        <w:rPr>
          <w:color w:val="000000" w:themeColor="text1"/>
        </w:rPr>
      </w:pPr>
      <w:bookmarkStart w:id="9" w:name="_vjeb1fr761p3" w:colFirst="0" w:colLast="0"/>
      <w:bookmarkEnd w:id="9"/>
      <w:r w:rsidRPr="00F2381F">
        <w:rPr>
          <w:noProof/>
          <w:color w:val="000000" w:themeColor="text1"/>
          <w:lang w:val="en-US"/>
        </w:rPr>
        <w:drawing>
          <wp:inline distT="114300" distB="114300" distL="114300" distR="114300">
            <wp:extent cx="5943600" cy="20701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2070100"/>
                    </a:xfrm>
                    <a:prstGeom prst="rect">
                      <a:avLst/>
                    </a:prstGeom>
                    <a:ln/>
                  </pic:spPr>
                </pic:pic>
              </a:graphicData>
            </a:graphic>
          </wp:inline>
        </w:drawing>
      </w:r>
    </w:p>
    <w:p w:rsidR="0073469C" w:rsidRPr="00F2381F" w:rsidRDefault="00B3470F" w:rsidP="00F2381F">
      <w:pPr>
        <w:spacing w:before="240" w:after="240"/>
        <w:jc w:val="center"/>
        <w:rPr>
          <w:b/>
          <w:color w:val="000000" w:themeColor="text1"/>
        </w:rPr>
      </w:pPr>
      <w:r w:rsidRPr="00F2381F">
        <w:rPr>
          <w:b/>
          <w:color w:val="000000" w:themeColor="text1"/>
        </w:rPr>
        <w:t>Figure 2: Flexed budget</w:t>
      </w:r>
    </w:p>
    <w:p w:rsidR="0073469C" w:rsidRPr="00F2381F" w:rsidRDefault="00B3470F" w:rsidP="00F2381F">
      <w:pPr>
        <w:spacing w:before="240" w:after="240"/>
        <w:jc w:val="center"/>
        <w:rPr>
          <w:color w:val="000000" w:themeColor="text1"/>
        </w:rPr>
      </w:pPr>
      <w:r w:rsidRPr="00F2381F">
        <w:rPr>
          <w:color w:val="000000" w:themeColor="text1"/>
        </w:rPr>
        <w:t>(Source: Created by the learner)</w:t>
      </w:r>
    </w:p>
    <w:p w:rsidR="0073469C" w:rsidRPr="00F2381F" w:rsidRDefault="00B3470F" w:rsidP="00F2381F">
      <w:pPr>
        <w:spacing w:before="240" w:after="240"/>
        <w:rPr>
          <w:color w:val="000000" w:themeColor="text1"/>
        </w:rPr>
      </w:pPr>
      <w:r w:rsidRPr="00F2381F">
        <w:rPr>
          <w:color w:val="000000" w:themeColor="text1"/>
        </w:rPr>
        <w:t>The flexed budget has been prepared and presented in the above table for the fiscal year 2021. The flexed budget has provided a chance for the business to compare the actual and the budgeted cost in the organization. The budgeted cost is compared at the end of the financial year to draw the deviation amount and to overview the forecasted profit level with the actual profit level in business (</w:t>
      </w:r>
      <w:proofErr w:type="spellStart"/>
      <w:r w:rsidRPr="00F2381F">
        <w:rPr>
          <w:color w:val="000000" w:themeColor="text1"/>
          <w:highlight w:val="white"/>
        </w:rPr>
        <w:t>Outridge</w:t>
      </w:r>
      <w:proofErr w:type="spellEnd"/>
      <w:r w:rsidRPr="00F2381F">
        <w:rPr>
          <w:i/>
          <w:color w:val="000000" w:themeColor="text1"/>
          <w:highlight w:val="white"/>
        </w:rPr>
        <w:t xml:space="preserve"> et al</w:t>
      </w:r>
      <w:r w:rsidRPr="00F2381F">
        <w:rPr>
          <w:color w:val="000000" w:themeColor="text1"/>
          <w:highlight w:val="white"/>
        </w:rPr>
        <w:t>. 2018, p. 8</w:t>
      </w:r>
      <w:r w:rsidRPr="00F2381F">
        <w:rPr>
          <w:color w:val="000000" w:themeColor="text1"/>
        </w:rPr>
        <w:t xml:space="preserve">). Amana ltd has thus viewed a significant variance in the budget and the actual spending of the business, so the percentage variance has been presented in </w:t>
      </w:r>
      <w:r w:rsidRPr="00F2381F">
        <w:rPr>
          <w:color w:val="000000" w:themeColor="text1"/>
        </w:rPr>
        <w:lastRenderedPageBreak/>
        <w:t xml:space="preserve">the table. The </w:t>
      </w:r>
      <w:proofErr w:type="spellStart"/>
      <w:r w:rsidRPr="00F2381F">
        <w:rPr>
          <w:color w:val="000000" w:themeColor="text1"/>
        </w:rPr>
        <w:t>favorable</w:t>
      </w:r>
      <w:proofErr w:type="spellEnd"/>
      <w:r w:rsidRPr="00F2381F">
        <w:rPr>
          <w:color w:val="000000" w:themeColor="text1"/>
        </w:rPr>
        <w:t xml:space="preserve"> and </w:t>
      </w:r>
      <w:proofErr w:type="spellStart"/>
      <w:r w:rsidRPr="00F2381F">
        <w:rPr>
          <w:color w:val="000000" w:themeColor="text1"/>
        </w:rPr>
        <w:t>unfavorable</w:t>
      </w:r>
      <w:proofErr w:type="spellEnd"/>
      <w:r w:rsidRPr="00F2381F">
        <w:rPr>
          <w:color w:val="000000" w:themeColor="text1"/>
        </w:rPr>
        <w:t xml:space="preserve"> amounts have been highlighted in the last column as well. The percentage variance in the unit sales and the revenues generated by Amana ltd is found to be </w:t>
      </w:r>
      <w:proofErr w:type="spellStart"/>
      <w:r w:rsidRPr="00F2381F">
        <w:rPr>
          <w:color w:val="000000" w:themeColor="text1"/>
        </w:rPr>
        <w:t>unfavorable</w:t>
      </w:r>
      <w:proofErr w:type="spellEnd"/>
      <w:r w:rsidRPr="00F2381F">
        <w:rPr>
          <w:color w:val="000000" w:themeColor="text1"/>
        </w:rPr>
        <w:t xml:space="preserve"> since the forecasted unit sales are much higher than the actual. Further, the revenue generated in the organization has been found to be </w:t>
      </w:r>
      <w:proofErr w:type="spellStart"/>
      <w:r w:rsidRPr="00F2381F">
        <w:rPr>
          <w:color w:val="000000" w:themeColor="text1"/>
        </w:rPr>
        <w:t>unfavorable</w:t>
      </w:r>
      <w:proofErr w:type="spellEnd"/>
      <w:r w:rsidRPr="00F2381F">
        <w:rPr>
          <w:color w:val="000000" w:themeColor="text1"/>
        </w:rPr>
        <w:t xml:space="preserve"> as well, since the revenue amount is much lower since the effect of </w:t>
      </w:r>
      <w:proofErr w:type="spellStart"/>
      <w:r w:rsidRPr="00F2381F">
        <w:rPr>
          <w:color w:val="000000" w:themeColor="text1"/>
        </w:rPr>
        <w:t>covid</w:t>
      </w:r>
      <w:proofErr w:type="spellEnd"/>
      <w:r w:rsidRPr="00F2381F">
        <w:rPr>
          <w:color w:val="000000" w:themeColor="text1"/>
        </w:rPr>
        <w:t xml:space="preserve"> is prevalent on the business operations. The variable cost has been compared with the budgeted cost and it is viewed that the materials, </w:t>
      </w:r>
      <w:proofErr w:type="spellStart"/>
      <w:r w:rsidRPr="00F2381F">
        <w:rPr>
          <w:color w:val="000000" w:themeColor="text1"/>
        </w:rPr>
        <w:t>labor</w:t>
      </w:r>
      <w:proofErr w:type="spellEnd"/>
      <w:r w:rsidRPr="00F2381F">
        <w:rPr>
          <w:color w:val="000000" w:themeColor="text1"/>
        </w:rPr>
        <w:t xml:space="preserve">, and contribution are </w:t>
      </w:r>
      <w:proofErr w:type="spellStart"/>
      <w:r w:rsidRPr="00F2381F">
        <w:rPr>
          <w:color w:val="000000" w:themeColor="text1"/>
        </w:rPr>
        <w:t>unfavorable</w:t>
      </w:r>
      <w:proofErr w:type="spellEnd"/>
      <w:r w:rsidRPr="00F2381F">
        <w:rPr>
          <w:color w:val="000000" w:themeColor="text1"/>
        </w:rPr>
        <w:t xml:space="preserve"> since the budgeted amount is lower than the actual cost. Higher expenditure in the variable cost as compared to the expected ones refers that the business has been expecting a comparatively lower cost to spend on its </w:t>
      </w:r>
      <w:proofErr w:type="spellStart"/>
      <w:r w:rsidRPr="00F2381F">
        <w:rPr>
          <w:color w:val="000000" w:themeColor="text1"/>
        </w:rPr>
        <w:t>labor</w:t>
      </w:r>
      <w:proofErr w:type="spellEnd"/>
      <w:r w:rsidRPr="00F2381F">
        <w:rPr>
          <w:color w:val="000000" w:themeColor="text1"/>
        </w:rPr>
        <w:t xml:space="preserve"> and material (</w:t>
      </w:r>
      <w:proofErr w:type="spellStart"/>
      <w:r w:rsidRPr="00F2381F">
        <w:rPr>
          <w:color w:val="000000" w:themeColor="text1"/>
          <w:highlight w:val="white"/>
        </w:rPr>
        <w:t>Rogelj</w:t>
      </w:r>
      <w:r w:rsidRPr="00F2381F">
        <w:rPr>
          <w:i/>
          <w:color w:val="000000" w:themeColor="text1"/>
          <w:highlight w:val="white"/>
        </w:rPr>
        <w:t>et</w:t>
      </w:r>
      <w:proofErr w:type="spellEnd"/>
      <w:r w:rsidRPr="00F2381F">
        <w:rPr>
          <w:i/>
          <w:color w:val="000000" w:themeColor="text1"/>
          <w:highlight w:val="white"/>
        </w:rPr>
        <w:t xml:space="preserve"> al</w:t>
      </w:r>
      <w:r w:rsidRPr="00F2381F">
        <w:rPr>
          <w:color w:val="000000" w:themeColor="text1"/>
          <w:highlight w:val="white"/>
        </w:rPr>
        <w:t>. 2019, p.10</w:t>
      </w:r>
      <w:r w:rsidRPr="00F2381F">
        <w:rPr>
          <w:color w:val="000000" w:themeColor="text1"/>
        </w:rPr>
        <w:t xml:space="preserve">). Since the forecasted revenue generation is high and the variable cost is lower than the actuals, a clear negative movement in the physical sales of the products offered by the business is viewed. Although the salary and the rental expenses are </w:t>
      </w:r>
      <w:proofErr w:type="spellStart"/>
      <w:r w:rsidRPr="00F2381F">
        <w:rPr>
          <w:color w:val="000000" w:themeColor="text1"/>
        </w:rPr>
        <w:t>favorable</w:t>
      </w:r>
      <w:proofErr w:type="spellEnd"/>
      <w:r w:rsidRPr="00F2381F">
        <w:rPr>
          <w:color w:val="000000" w:themeColor="text1"/>
        </w:rPr>
        <w:t xml:space="preserve">, the overall profit margin in offline business is much lower than expected. </w:t>
      </w:r>
    </w:p>
    <w:p w:rsidR="0073469C" w:rsidRPr="00F2381F" w:rsidRDefault="00B3470F" w:rsidP="00F2381F">
      <w:pPr>
        <w:pStyle w:val="Heading2"/>
        <w:spacing w:before="240" w:after="240"/>
        <w:rPr>
          <w:color w:val="000000" w:themeColor="text1"/>
        </w:rPr>
      </w:pPr>
      <w:bookmarkStart w:id="10" w:name="_lbbc9ix1uhjz" w:colFirst="0" w:colLast="0"/>
      <w:bookmarkStart w:id="11" w:name="_Toc119753630"/>
      <w:bookmarkEnd w:id="10"/>
      <w:r w:rsidRPr="00F2381F">
        <w:rPr>
          <w:color w:val="000000" w:themeColor="text1"/>
        </w:rPr>
        <w:t>ii. Performance estimation in 2020</w:t>
      </w:r>
      <w:bookmarkEnd w:id="11"/>
    </w:p>
    <w:p w:rsidR="0073469C" w:rsidRPr="00F2381F" w:rsidRDefault="00B3470F" w:rsidP="00F2381F">
      <w:pPr>
        <w:spacing w:before="240" w:after="240"/>
        <w:rPr>
          <w:color w:val="000000" w:themeColor="text1"/>
        </w:rPr>
      </w:pPr>
      <w:r w:rsidRPr="00F2381F">
        <w:rPr>
          <w:color w:val="000000" w:themeColor="text1"/>
        </w:rPr>
        <w:t xml:space="preserve">The performance of Amana ltd in the financial year 2020 has been considered to prepare the 2020 budget as previous yeast activities are </w:t>
      </w:r>
      <w:proofErr w:type="gramStart"/>
      <w:r w:rsidRPr="00F2381F">
        <w:rPr>
          <w:color w:val="000000" w:themeColor="text1"/>
        </w:rPr>
        <w:t>taken into account</w:t>
      </w:r>
      <w:proofErr w:type="gramEnd"/>
      <w:r w:rsidRPr="00F2381F">
        <w:rPr>
          <w:color w:val="000000" w:themeColor="text1"/>
        </w:rPr>
        <w:t xml:space="preserve"> in the budgeting process. </w:t>
      </w:r>
      <w:r w:rsidR="00696E00" w:rsidRPr="00F2381F">
        <w:rPr>
          <w:color w:val="000000" w:themeColor="text1"/>
        </w:rPr>
        <w:t>Thus,</w:t>
      </w:r>
      <w:r w:rsidRPr="00F2381F">
        <w:rPr>
          <w:color w:val="000000" w:themeColor="text1"/>
        </w:rPr>
        <w:t xml:space="preserve"> it is clear that the organization has been facing a significant downfall in sales and revenue generation due to the decline in marketing and business operations. The marketing strategies are taken into consideration by the ma</w:t>
      </w:r>
      <w:r w:rsidR="00696E00" w:rsidRPr="00F2381F">
        <w:rPr>
          <w:color w:val="000000" w:themeColor="text1"/>
        </w:rPr>
        <w:t xml:space="preserve">rketing experts in the </w:t>
      </w:r>
      <w:proofErr w:type="gramStart"/>
      <w:r w:rsidR="00696E00" w:rsidRPr="00F2381F">
        <w:rPr>
          <w:color w:val="000000" w:themeColor="text1"/>
        </w:rPr>
        <w:t>business</w:t>
      </w:r>
      <w:r w:rsidRPr="00F2381F">
        <w:rPr>
          <w:color w:val="000000" w:themeColor="text1"/>
        </w:rPr>
        <w:t>(</w:t>
      </w:r>
      <w:proofErr w:type="gramEnd"/>
      <w:r w:rsidRPr="00F2381F">
        <w:rPr>
          <w:color w:val="000000" w:themeColor="text1"/>
          <w:highlight w:val="white"/>
        </w:rPr>
        <w:t xml:space="preserve">Bragg </w:t>
      </w:r>
      <w:r w:rsidRPr="00F2381F">
        <w:rPr>
          <w:i/>
          <w:color w:val="000000" w:themeColor="text1"/>
          <w:highlight w:val="white"/>
        </w:rPr>
        <w:t>et al</w:t>
      </w:r>
      <w:r w:rsidRPr="00F2381F">
        <w:rPr>
          <w:color w:val="000000" w:themeColor="text1"/>
          <w:highlight w:val="white"/>
        </w:rPr>
        <w:t>. 2021, p. 3</w:t>
      </w:r>
      <w:r w:rsidRPr="00F2381F">
        <w:rPr>
          <w:color w:val="000000" w:themeColor="text1"/>
        </w:rPr>
        <w:t xml:space="preserve">). The marketing tactics were physically done by attracting tourists to the products offered; however, after the lockdown, the marketing strategy has been changed to online website marketing. </w:t>
      </w:r>
      <w:r w:rsidR="00696E00" w:rsidRPr="00F2381F">
        <w:rPr>
          <w:color w:val="000000" w:themeColor="text1"/>
        </w:rPr>
        <w:t>Business personnel have focused upon online operations in the business</w:t>
      </w:r>
      <w:r w:rsidRPr="00F2381F">
        <w:rPr>
          <w:color w:val="000000" w:themeColor="text1"/>
        </w:rPr>
        <w:t xml:space="preserve"> as physical sales witnessed a decline. Offering the products online opened a new customer base to the </w:t>
      </w:r>
      <w:r w:rsidR="00696E00" w:rsidRPr="00F2381F">
        <w:rPr>
          <w:color w:val="000000" w:themeColor="text1"/>
        </w:rPr>
        <w:t>business, which</w:t>
      </w:r>
      <w:r w:rsidRPr="00F2381F">
        <w:rPr>
          <w:color w:val="000000" w:themeColor="text1"/>
        </w:rPr>
        <w:t xml:space="preserve"> attracted new customers online, however cresting new customers is difficult for the company, </w:t>
      </w:r>
      <w:r w:rsidR="00696E00" w:rsidRPr="00F2381F">
        <w:rPr>
          <w:color w:val="000000" w:themeColor="text1"/>
        </w:rPr>
        <w:t>focusing</w:t>
      </w:r>
      <w:r w:rsidRPr="00F2381F">
        <w:rPr>
          <w:color w:val="000000" w:themeColor="text1"/>
        </w:rPr>
        <w:t xml:space="preserve"> wholly on physical sales. </w:t>
      </w:r>
    </w:p>
    <w:p w:rsidR="0073469C" w:rsidRPr="00F2381F" w:rsidRDefault="00696E00" w:rsidP="00F2381F">
      <w:pPr>
        <w:spacing w:before="240" w:after="240"/>
        <w:rPr>
          <w:color w:val="000000" w:themeColor="text1"/>
        </w:rPr>
      </w:pPr>
      <w:r w:rsidRPr="00F2381F">
        <w:rPr>
          <w:color w:val="000000" w:themeColor="text1"/>
        </w:rPr>
        <w:t>Thus,</w:t>
      </w:r>
      <w:r w:rsidR="00B3470F" w:rsidRPr="00F2381F">
        <w:rPr>
          <w:color w:val="000000" w:themeColor="text1"/>
        </w:rPr>
        <w:t xml:space="preserve"> a significant time gap has been observed in the business to establish the business operation in a new dimension and shift from the offline market to the online market. Target marketing techniques are adopted by the organization as offering goods to a specific area involves less input in the </w:t>
      </w:r>
      <w:proofErr w:type="spellStart"/>
      <w:r w:rsidR="00B3470F" w:rsidRPr="00F2381F">
        <w:rPr>
          <w:color w:val="000000" w:themeColor="text1"/>
        </w:rPr>
        <w:t>labor</w:t>
      </w:r>
      <w:proofErr w:type="spellEnd"/>
      <w:r w:rsidR="00B3470F" w:rsidRPr="00F2381F">
        <w:rPr>
          <w:color w:val="000000" w:themeColor="text1"/>
        </w:rPr>
        <w:t xml:space="preserve"> and supply chain cost, since the organization has been facing losses (</w:t>
      </w:r>
      <w:r w:rsidR="00B3470F" w:rsidRPr="00F2381F">
        <w:rPr>
          <w:color w:val="000000" w:themeColor="text1"/>
          <w:highlight w:val="white"/>
        </w:rPr>
        <w:t xml:space="preserve">Jacob and </w:t>
      </w:r>
      <w:proofErr w:type="spellStart"/>
      <w:r w:rsidR="00B3470F" w:rsidRPr="00F2381F">
        <w:rPr>
          <w:color w:val="000000" w:themeColor="text1"/>
          <w:highlight w:val="white"/>
        </w:rPr>
        <w:lastRenderedPageBreak/>
        <w:t>Jabrane</w:t>
      </w:r>
      <w:proofErr w:type="spellEnd"/>
      <w:r w:rsidR="00B3470F" w:rsidRPr="00F2381F">
        <w:rPr>
          <w:color w:val="000000" w:themeColor="text1"/>
          <w:highlight w:val="white"/>
        </w:rPr>
        <w:t>, 2018, p.7</w:t>
      </w:r>
      <w:r w:rsidR="00B3470F" w:rsidRPr="00F2381F">
        <w:rPr>
          <w:color w:val="000000" w:themeColor="text1"/>
        </w:rPr>
        <w:t xml:space="preserve">). The networking technique has been adopted by the organization to connect with external suppliers and delivery personnel to reach an extensive customer base in a particular year. </w:t>
      </w:r>
      <w:r w:rsidRPr="00F2381F">
        <w:rPr>
          <w:color w:val="000000" w:themeColor="text1"/>
        </w:rPr>
        <w:t>Thus,</w:t>
      </w:r>
      <w:r w:rsidR="00B3470F" w:rsidRPr="00F2381F">
        <w:rPr>
          <w:color w:val="000000" w:themeColor="text1"/>
        </w:rPr>
        <w:t xml:space="preserve"> the company had to speed up a certain amount of </w:t>
      </w:r>
      <w:r w:rsidRPr="00F2381F">
        <w:rPr>
          <w:color w:val="000000" w:themeColor="text1"/>
        </w:rPr>
        <w:t>revenue, reserve stock to an adjective to the expense of the supply chain,</w:t>
      </w:r>
      <w:r w:rsidR="00B3470F" w:rsidRPr="00F2381F">
        <w:rPr>
          <w:color w:val="000000" w:themeColor="text1"/>
        </w:rPr>
        <w:t xml:space="preserve"> and redevelop the marketing tactics in the organization. Involving online services has several factors such as registered domain and website </w:t>
      </w:r>
      <w:r w:rsidRPr="00F2381F">
        <w:rPr>
          <w:color w:val="000000" w:themeColor="text1"/>
        </w:rPr>
        <w:t>designs, which</w:t>
      </w:r>
      <w:r w:rsidR="00B3470F" w:rsidRPr="00F2381F">
        <w:rPr>
          <w:color w:val="000000" w:themeColor="text1"/>
        </w:rPr>
        <w:t xml:space="preserve"> may help in setting a specific identity for the organization. However, this process requires a certain level of skill set and </w:t>
      </w:r>
      <w:r w:rsidRPr="00F2381F">
        <w:rPr>
          <w:color w:val="000000" w:themeColor="text1"/>
        </w:rPr>
        <w:t xml:space="preserve">technicality, </w:t>
      </w:r>
      <w:proofErr w:type="spellStart"/>
      <w:r w:rsidRPr="00F2381F">
        <w:rPr>
          <w:color w:val="000000" w:themeColor="text1"/>
        </w:rPr>
        <w:t>which</w:t>
      </w:r>
      <w:r w:rsidR="00B3470F" w:rsidRPr="00F2381F">
        <w:rPr>
          <w:color w:val="000000" w:themeColor="text1"/>
        </w:rPr>
        <w:t>is</w:t>
      </w:r>
      <w:proofErr w:type="spellEnd"/>
      <w:r w:rsidR="00B3470F" w:rsidRPr="00F2381F">
        <w:rPr>
          <w:color w:val="000000" w:themeColor="text1"/>
        </w:rPr>
        <w:t xml:space="preserve"> required to be </w:t>
      </w:r>
      <w:proofErr w:type="gramStart"/>
      <w:r w:rsidR="00B3470F" w:rsidRPr="00F2381F">
        <w:rPr>
          <w:color w:val="000000" w:themeColor="text1"/>
        </w:rPr>
        <w:t>taken into account</w:t>
      </w:r>
      <w:proofErr w:type="gramEnd"/>
      <w:r w:rsidR="00B3470F" w:rsidRPr="00F2381F">
        <w:rPr>
          <w:color w:val="000000" w:themeColor="text1"/>
        </w:rPr>
        <w:t xml:space="preserve"> </w:t>
      </w:r>
      <w:r w:rsidRPr="00F2381F">
        <w:rPr>
          <w:color w:val="000000" w:themeColor="text1"/>
        </w:rPr>
        <w:t>by Amana</w:t>
      </w:r>
      <w:r w:rsidR="00B3470F" w:rsidRPr="00F2381F">
        <w:rPr>
          <w:color w:val="000000" w:themeColor="text1"/>
        </w:rPr>
        <w:t xml:space="preserve"> ltd in 2020. The significant skull set requires recruitment and a new employee base requires a certain investment in the training and development process as well. This provides an idea that the business has faced several challenges in the recruitment process in the </w:t>
      </w:r>
      <w:proofErr w:type="spellStart"/>
      <w:r w:rsidR="00B3470F" w:rsidRPr="00F2381F">
        <w:rPr>
          <w:color w:val="000000" w:themeColor="text1"/>
        </w:rPr>
        <w:t>covid</w:t>
      </w:r>
      <w:proofErr w:type="spellEnd"/>
      <w:r w:rsidR="00B3470F" w:rsidRPr="00F2381F">
        <w:rPr>
          <w:color w:val="000000" w:themeColor="text1"/>
        </w:rPr>
        <w:t xml:space="preserve"> era and in establishing the online domain as well.</w:t>
      </w:r>
    </w:p>
    <w:p w:rsidR="0073469C" w:rsidRPr="00F2381F" w:rsidRDefault="00B3470F" w:rsidP="00F2381F">
      <w:pPr>
        <w:spacing w:before="240" w:after="240"/>
        <w:rPr>
          <w:color w:val="000000" w:themeColor="text1"/>
        </w:rPr>
      </w:pPr>
      <w:r w:rsidRPr="00F2381F">
        <w:rPr>
          <w:color w:val="000000" w:themeColor="text1"/>
        </w:rPr>
        <w:t>The structural changes in the business added to the input cost and lowered revenue in the business indicated that the business enterprise faced a decline in profitability in the following years as well since it had to cover the cost of the previous years (</w:t>
      </w:r>
      <w:proofErr w:type="spellStart"/>
      <w:r w:rsidRPr="00F2381F">
        <w:rPr>
          <w:color w:val="000000" w:themeColor="text1"/>
          <w:highlight w:val="white"/>
        </w:rPr>
        <w:t>Molchanov</w:t>
      </w:r>
      <w:r w:rsidRPr="00F2381F">
        <w:rPr>
          <w:i/>
          <w:color w:val="000000" w:themeColor="text1"/>
          <w:highlight w:val="white"/>
        </w:rPr>
        <w:t>et</w:t>
      </w:r>
      <w:proofErr w:type="spellEnd"/>
      <w:r w:rsidRPr="00F2381F">
        <w:rPr>
          <w:i/>
          <w:color w:val="000000" w:themeColor="text1"/>
          <w:highlight w:val="white"/>
        </w:rPr>
        <w:t xml:space="preserve"> al</w:t>
      </w:r>
      <w:r w:rsidRPr="00F2381F">
        <w:rPr>
          <w:color w:val="000000" w:themeColor="text1"/>
          <w:highlight w:val="white"/>
        </w:rPr>
        <w:t>. 2019, p. 4</w:t>
      </w:r>
      <w:r w:rsidRPr="00F2381F">
        <w:rPr>
          <w:color w:val="000000" w:themeColor="text1"/>
        </w:rPr>
        <w:t xml:space="preserve">). The company had to follow the 7 c’s in online marketing before entering the market. The first can be the customer, context, convenience, content, conversion, and cohesion. Identification of the target customer in the online business is necessary as it might provide the business with a certain level of precision in designing the marketing technique. Thus, Amana ltd has taken steps to design marketing and communication strategies with the customers. Feedback sources are one of the main communication ways adopted by the business in the online </w:t>
      </w:r>
      <w:r w:rsidR="00696E00" w:rsidRPr="00F2381F">
        <w:rPr>
          <w:color w:val="000000" w:themeColor="text1"/>
        </w:rPr>
        <w:t>form;</w:t>
      </w:r>
      <w:r w:rsidRPr="00F2381F">
        <w:rPr>
          <w:color w:val="000000" w:themeColor="text1"/>
        </w:rPr>
        <w:t xml:space="preserve"> this may help in generating transparency and develop a profitable business as well. Amana has been adopting strategies to cope with the changes in its policies by creating a community of customers and convincing them to purchase the products offered (</w:t>
      </w:r>
      <w:r w:rsidRPr="00F2381F">
        <w:rPr>
          <w:color w:val="000000" w:themeColor="text1"/>
          <w:highlight w:val="white"/>
        </w:rPr>
        <w:t xml:space="preserve">Ahmed </w:t>
      </w:r>
      <w:r w:rsidRPr="00F2381F">
        <w:rPr>
          <w:i/>
          <w:color w:val="000000" w:themeColor="text1"/>
          <w:highlight w:val="white"/>
        </w:rPr>
        <w:t>et al</w:t>
      </w:r>
      <w:r w:rsidRPr="00F2381F">
        <w:rPr>
          <w:color w:val="000000" w:themeColor="text1"/>
          <w:highlight w:val="white"/>
        </w:rPr>
        <w:t>. 2019, p.9</w:t>
      </w:r>
      <w:r w:rsidRPr="00F2381F">
        <w:rPr>
          <w:color w:val="000000" w:themeColor="text1"/>
        </w:rPr>
        <w:t xml:space="preserve">). This model is an essential tool in conversion of the business activities from offline to online mode by transforming the resource utilized in business activities into online activities such as content creation on the company website. </w:t>
      </w:r>
    </w:p>
    <w:p w:rsidR="0073469C" w:rsidRPr="00F2381F" w:rsidRDefault="00B3470F" w:rsidP="00F2381F">
      <w:pPr>
        <w:pStyle w:val="Heading2"/>
        <w:spacing w:before="240" w:after="240"/>
        <w:rPr>
          <w:color w:val="000000" w:themeColor="text1"/>
        </w:rPr>
      </w:pPr>
      <w:bookmarkStart w:id="12" w:name="_wunnzjdlyqh5" w:colFirst="0" w:colLast="0"/>
      <w:bookmarkStart w:id="13" w:name="_Toc119753631"/>
      <w:bookmarkEnd w:id="12"/>
      <w:r w:rsidRPr="00F2381F">
        <w:rPr>
          <w:color w:val="000000" w:themeColor="text1"/>
        </w:rPr>
        <w:t>iii Recommendation towards CEO of Amana ltd</w:t>
      </w:r>
      <w:bookmarkEnd w:id="13"/>
    </w:p>
    <w:p w:rsidR="0073469C" w:rsidRPr="00F2381F" w:rsidRDefault="00B3470F" w:rsidP="00F2381F">
      <w:pPr>
        <w:spacing w:before="240" w:after="240"/>
        <w:rPr>
          <w:color w:val="000000" w:themeColor="text1"/>
        </w:rPr>
      </w:pPr>
      <w:r w:rsidRPr="00F2381F">
        <w:rPr>
          <w:color w:val="000000" w:themeColor="text1"/>
        </w:rPr>
        <w:t xml:space="preserve">It has been observed that Amana ltd is new in the field of online marketing so the strategies and models used for the successful implementation of the business are not considered to date </w:t>
      </w:r>
      <w:r w:rsidRPr="00F2381F">
        <w:rPr>
          <w:color w:val="000000" w:themeColor="text1"/>
        </w:rPr>
        <w:lastRenderedPageBreak/>
        <w:t xml:space="preserve">lowering the profitability and loss coverage ratio in the firm. The digital marketing platform requires the adoption of the 5 Ds in </w:t>
      </w:r>
      <w:r w:rsidR="00696E00" w:rsidRPr="00F2381F">
        <w:rPr>
          <w:color w:val="000000" w:themeColor="text1"/>
        </w:rPr>
        <w:t>marketing, which</w:t>
      </w:r>
      <w:r w:rsidRPr="00F2381F">
        <w:rPr>
          <w:color w:val="000000" w:themeColor="text1"/>
        </w:rPr>
        <w:t xml:space="preserve"> consists of digital devices, digital media, digital technology, digital platform, and digital data in the business (</w:t>
      </w:r>
      <w:r w:rsidRPr="00F2381F">
        <w:rPr>
          <w:color w:val="000000" w:themeColor="text1"/>
          <w:highlight w:val="white"/>
        </w:rPr>
        <w:t xml:space="preserve">Suleiman </w:t>
      </w:r>
      <w:r w:rsidRPr="00F2381F">
        <w:rPr>
          <w:i/>
          <w:color w:val="000000" w:themeColor="text1"/>
          <w:highlight w:val="white"/>
        </w:rPr>
        <w:t>et al</w:t>
      </w:r>
      <w:r w:rsidRPr="00F2381F">
        <w:rPr>
          <w:color w:val="000000" w:themeColor="text1"/>
          <w:highlight w:val="white"/>
        </w:rPr>
        <w:t>. 2020, p. 13</w:t>
      </w:r>
      <w:r w:rsidRPr="00F2381F">
        <w:rPr>
          <w:color w:val="000000" w:themeColor="text1"/>
        </w:rPr>
        <w:t xml:space="preserve">). Digital devices such as tracking devices and various equipment to track the inventories held by the business may be acquired. </w:t>
      </w:r>
      <w:r w:rsidR="00696E00" w:rsidRPr="00F2381F">
        <w:rPr>
          <w:color w:val="000000" w:themeColor="text1"/>
        </w:rPr>
        <w:t>The management may develop digital platforms</w:t>
      </w:r>
      <w:r w:rsidRPr="00F2381F">
        <w:rPr>
          <w:color w:val="000000" w:themeColor="text1"/>
        </w:rPr>
        <w:t xml:space="preserve"> by considering the various strategies to enhance the digital community and provide convenience through the platform. Data is an important matrix to be considered as it may help the business to develop a customer base by assessing the taste of a reference through the digitally available data. Digital technologies are one of the deciding factors of the growth in the industry, as it is an essential </w:t>
      </w:r>
      <w:r w:rsidR="00696E00" w:rsidRPr="00F2381F">
        <w:rPr>
          <w:color w:val="000000" w:themeColor="text1"/>
        </w:rPr>
        <w:t>measure</w:t>
      </w:r>
      <w:r w:rsidRPr="00F2381F">
        <w:rPr>
          <w:color w:val="000000" w:themeColor="text1"/>
        </w:rPr>
        <w:t xml:space="preserve"> to survive and grow in the competitive market. In developing new customers, branding is an essential tool for building a loyal customer base. </w:t>
      </w:r>
    </w:p>
    <w:p w:rsidR="0073469C" w:rsidRPr="00F2381F" w:rsidRDefault="00B3470F" w:rsidP="00F2381F">
      <w:pPr>
        <w:spacing w:before="240" w:after="240"/>
        <w:rPr>
          <w:color w:val="000000" w:themeColor="text1"/>
        </w:rPr>
      </w:pPr>
      <w:r w:rsidRPr="00F2381F">
        <w:rPr>
          <w:color w:val="000000" w:themeColor="text1"/>
        </w:rPr>
        <w:t>Thus, 3 c in branding may be considered by the business in terms of getting an opportunity to articulate the brand message to the target customer group (</w:t>
      </w:r>
      <w:r w:rsidRPr="00F2381F">
        <w:rPr>
          <w:color w:val="000000" w:themeColor="text1"/>
          <w:highlight w:val="white"/>
        </w:rPr>
        <w:t>Chaffey and Ellis, 2019, p.6</w:t>
      </w:r>
      <w:r w:rsidRPr="00F2381F">
        <w:rPr>
          <w:color w:val="000000" w:themeColor="text1"/>
        </w:rPr>
        <w:t xml:space="preserve">). Consistency is the first measure that is unavoidable as it may help in gaining value in the firm and bra recognition is one of the essential steps into it. The clarity in communicating the objective and the background of the business is similarly helpful for the business to build connections with its customer base. Creating a unique character for the business enterprise is one of the </w:t>
      </w:r>
      <w:r w:rsidR="00696E00" w:rsidRPr="00F2381F">
        <w:rPr>
          <w:color w:val="000000" w:themeColor="text1"/>
        </w:rPr>
        <w:t>measures, which</w:t>
      </w:r>
      <w:r w:rsidRPr="00F2381F">
        <w:rPr>
          <w:color w:val="000000" w:themeColor="text1"/>
        </w:rPr>
        <w:t xml:space="preserve"> may help the brand to stand out in the market of numerous rivals. The business may undertake the e-commerce model to represent the business on an international level. The “Business to customer” model may help the business to grow among the customer base and directly reach the consumer via establishing a supply chain and regrouping the inventory models. The “business to business” model may, however, provide the organization an opportunity to grow through other business and e-commerce chain operations in the market (</w:t>
      </w:r>
      <w:proofErr w:type="spellStart"/>
      <w:r w:rsidRPr="00F2381F">
        <w:rPr>
          <w:color w:val="000000" w:themeColor="text1"/>
          <w:highlight w:val="white"/>
        </w:rPr>
        <w:t>Fetscherin</w:t>
      </w:r>
      <w:r w:rsidRPr="00F2381F">
        <w:rPr>
          <w:i/>
          <w:color w:val="000000" w:themeColor="text1"/>
          <w:highlight w:val="white"/>
        </w:rPr>
        <w:t>et</w:t>
      </w:r>
      <w:proofErr w:type="spellEnd"/>
      <w:r w:rsidRPr="00F2381F">
        <w:rPr>
          <w:i/>
          <w:color w:val="000000" w:themeColor="text1"/>
          <w:highlight w:val="white"/>
        </w:rPr>
        <w:t xml:space="preserve"> al</w:t>
      </w:r>
      <w:r w:rsidRPr="00F2381F">
        <w:rPr>
          <w:color w:val="000000" w:themeColor="text1"/>
          <w:highlight w:val="white"/>
        </w:rPr>
        <w:t>. 2019, p. 5</w:t>
      </w:r>
      <w:r w:rsidRPr="00F2381F">
        <w:rPr>
          <w:color w:val="000000" w:themeColor="text1"/>
        </w:rPr>
        <w:t xml:space="preserve">). Collaboration with the e-commerce giant may help in the development of the brand reputation as well. </w:t>
      </w:r>
    </w:p>
    <w:p w:rsidR="0073469C" w:rsidRPr="00F2381F" w:rsidRDefault="00B3470F" w:rsidP="00F2381F">
      <w:pPr>
        <w:pStyle w:val="Heading1"/>
        <w:spacing w:before="240" w:after="240"/>
        <w:rPr>
          <w:color w:val="000000" w:themeColor="text1"/>
        </w:rPr>
      </w:pPr>
      <w:bookmarkStart w:id="14" w:name="_tyb2ftt57mpf" w:colFirst="0" w:colLast="0"/>
      <w:bookmarkStart w:id="15" w:name="_Toc119753632"/>
      <w:bookmarkEnd w:id="14"/>
      <w:r w:rsidRPr="00F2381F">
        <w:rPr>
          <w:color w:val="000000" w:themeColor="text1"/>
        </w:rPr>
        <w:lastRenderedPageBreak/>
        <w:t>Part B</w:t>
      </w:r>
      <w:bookmarkEnd w:id="15"/>
    </w:p>
    <w:p w:rsidR="0073469C" w:rsidRPr="00F2381F" w:rsidRDefault="00B3470F" w:rsidP="00F2381F">
      <w:pPr>
        <w:spacing w:before="240" w:after="240"/>
        <w:rPr>
          <w:color w:val="000000" w:themeColor="text1"/>
        </w:rPr>
      </w:pPr>
      <w:r w:rsidRPr="00F2381F">
        <w:rPr>
          <w:noProof/>
          <w:color w:val="000000" w:themeColor="text1"/>
          <w:lang w:val="en-US"/>
        </w:rPr>
        <w:drawing>
          <wp:inline distT="114300" distB="114300" distL="114300" distR="114300">
            <wp:extent cx="5943600" cy="12319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943600" cy="1231900"/>
                    </a:xfrm>
                    <a:prstGeom prst="rect">
                      <a:avLst/>
                    </a:prstGeom>
                    <a:ln/>
                  </pic:spPr>
                </pic:pic>
              </a:graphicData>
            </a:graphic>
          </wp:inline>
        </w:drawing>
      </w:r>
    </w:p>
    <w:p w:rsidR="0073469C" w:rsidRPr="00F2381F" w:rsidRDefault="00B3470F" w:rsidP="00F2381F">
      <w:pPr>
        <w:spacing w:before="240" w:after="240"/>
        <w:jc w:val="center"/>
        <w:rPr>
          <w:b/>
          <w:color w:val="000000" w:themeColor="text1"/>
        </w:rPr>
      </w:pPr>
      <w:r w:rsidRPr="00F2381F">
        <w:rPr>
          <w:b/>
          <w:color w:val="000000" w:themeColor="text1"/>
        </w:rPr>
        <w:t>Figure 3: cost of online business</w:t>
      </w:r>
    </w:p>
    <w:p w:rsidR="0073469C" w:rsidRPr="00F2381F" w:rsidRDefault="00B3470F" w:rsidP="00F2381F">
      <w:pPr>
        <w:spacing w:before="240" w:after="240"/>
        <w:jc w:val="center"/>
        <w:rPr>
          <w:color w:val="000000" w:themeColor="text1"/>
        </w:rPr>
      </w:pPr>
      <w:r w:rsidRPr="00F2381F">
        <w:rPr>
          <w:color w:val="000000" w:themeColor="text1"/>
        </w:rPr>
        <w:t>(Source: Created by the learner)</w:t>
      </w:r>
    </w:p>
    <w:p w:rsidR="0073469C" w:rsidRPr="00F2381F" w:rsidRDefault="00B3470F" w:rsidP="00F2381F">
      <w:pPr>
        <w:spacing w:before="240" w:after="240"/>
        <w:rPr>
          <w:color w:val="000000" w:themeColor="text1"/>
        </w:rPr>
      </w:pPr>
      <w:r w:rsidRPr="00F2381F">
        <w:rPr>
          <w:color w:val="000000" w:themeColor="text1"/>
        </w:rPr>
        <w:t xml:space="preserve">The cost of setting the conveyance in the online model has cost the organization about </w:t>
      </w:r>
      <w:r w:rsidR="00696E00" w:rsidRPr="00F2381F">
        <w:rPr>
          <w:color w:val="000000" w:themeColor="text1"/>
        </w:rPr>
        <w:t xml:space="preserve">280000, </w:t>
      </w:r>
      <w:proofErr w:type="spellStart"/>
      <w:r w:rsidR="00696E00" w:rsidRPr="00F2381F">
        <w:rPr>
          <w:color w:val="000000" w:themeColor="text1"/>
        </w:rPr>
        <w:t>which</w:t>
      </w:r>
      <w:r w:rsidRPr="00F2381F">
        <w:rPr>
          <w:color w:val="000000" w:themeColor="text1"/>
        </w:rPr>
        <w:t>has</w:t>
      </w:r>
      <w:proofErr w:type="spellEnd"/>
      <w:r w:rsidRPr="00F2381F">
        <w:rPr>
          <w:color w:val="000000" w:themeColor="text1"/>
        </w:rPr>
        <w:t xml:space="preserve"> been forecasted by the accountant to be 150,000. The salary to the IT department has been forecasted to be 35000, however, the actual cost has been observed to be </w:t>
      </w:r>
      <w:r w:rsidR="00696E00" w:rsidRPr="00F2381F">
        <w:rPr>
          <w:color w:val="000000" w:themeColor="text1"/>
        </w:rPr>
        <w:t>120,000, which</w:t>
      </w:r>
      <w:r w:rsidRPr="00F2381F">
        <w:rPr>
          <w:color w:val="000000" w:themeColor="text1"/>
        </w:rPr>
        <w:t xml:space="preserve"> is significantly more than the expected cost. The profit margin in eh online sales has been found to be 1065000, thus the business must undertake steps to develop a profitable position in the market. Forecasting of the business cost in the online market has been much lower than the total actual cost. This Unit is evident that the business needs more revenue to be spent in this context. The business has been entering into the online field since the year 2020 after the impact of the pandemic declined the value of the business. </w:t>
      </w:r>
      <w:r w:rsidR="00696E00" w:rsidRPr="00F2381F">
        <w:rPr>
          <w:color w:val="000000" w:themeColor="text1"/>
        </w:rPr>
        <w:t>Thus,</w:t>
      </w:r>
      <w:r w:rsidRPr="00F2381F">
        <w:rPr>
          <w:color w:val="000000" w:themeColor="text1"/>
        </w:rPr>
        <w:t xml:space="preserve"> it may be said that the business is a new entrant in the online market. In order to develop a certain level of efficiency, the business must be efficient enough to cover the cost and develop models accordingly, which includes time (</w:t>
      </w:r>
      <w:proofErr w:type="spellStart"/>
      <w:r w:rsidRPr="00F2381F">
        <w:rPr>
          <w:color w:val="000000" w:themeColor="text1"/>
          <w:highlight w:val="white"/>
        </w:rPr>
        <w:t>Rybnicek</w:t>
      </w:r>
      <w:proofErr w:type="spellEnd"/>
      <w:r w:rsidRPr="00F2381F">
        <w:rPr>
          <w:color w:val="000000" w:themeColor="text1"/>
          <w:highlight w:val="white"/>
        </w:rPr>
        <w:t xml:space="preserve"> and </w:t>
      </w:r>
      <w:proofErr w:type="spellStart"/>
      <w:r w:rsidRPr="00F2381F">
        <w:rPr>
          <w:color w:val="000000" w:themeColor="text1"/>
          <w:highlight w:val="white"/>
        </w:rPr>
        <w:t>Königsgruber</w:t>
      </w:r>
      <w:proofErr w:type="spellEnd"/>
      <w:r w:rsidRPr="00F2381F">
        <w:rPr>
          <w:color w:val="000000" w:themeColor="text1"/>
          <w:highlight w:val="white"/>
        </w:rPr>
        <w:t>, 2019, p. 3</w:t>
      </w:r>
      <w:r w:rsidRPr="00F2381F">
        <w:rPr>
          <w:color w:val="000000" w:themeColor="text1"/>
        </w:rPr>
        <w:t xml:space="preserve">). </w:t>
      </w:r>
      <w:proofErr w:type="gramStart"/>
      <w:r w:rsidRPr="00F2381F">
        <w:rPr>
          <w:color w:val="000000" w:themeColor="text1"/>
        </w:rPr>
        <w:t>Thus</w:t>
      </w:r>
      <w:proofErr w:type="gramEnd"/>
      <w:r w:rsidRPr="00F2381F">
        <w:rPr>
          <w:color w:val="000000" w:themeColor="text1"/>
        </w:rPr>
        <w:t xml:space="preserve"> in order to view immediate growth in the business and survive the impact of </w:t>
      </w:r>
      <w:proofErr w:type="spellStart"/>
      <w:r w:rsidRPr="00F2381F">
        <w:rPr>
          <w:color w:val="000000" w:themeColor="text1"/>
        </w:rPr>
        <w:t>covid</w:t>
      </w:r>
      <w:proofErr w:type="spellEnd"/>
      <w:r w:rsidRPr="00F2381F">
        <w:rPr>
          <w:color w:val="000000" w:themeColor="text1"/>
        </w:rPr>
        <w:t xml:space="preserve">, the enterprise must consider selling the products through </w:t>
      </w:r>
      <w:r w:rsidR="00696E00" w:rsidRPr="00F2381F">
        <w:rPr>
          <w:color w:val="000000" w:themeColor="text1"/>
        </w:rPr>
        <w:t>Amazon,</w:t>
      </w:r>
      <w:r w:rsidRPr="00F2381F">
        <w:rPr>
          <w:color w:val="000000" w:themeColor="text1"/>
        </w:rPr>
        <w:t xml:space="preserve"> as it is an established marketing giant. The branching value of the e-commerce company may help to boost sales in Amana ltd. selling the products on amazon may provide an opportunity for the organization to enhance the brand </w:t>
      </w:r>
      <w:r w:rsidR="00696E00" w:rsidRPr="00F2381F">
        <w:rPr>
          <w:color w:val="000000" w:themeColor="text1"/>
        </w:rPr>
        <w:t xml:space="preserve">name, </w:t>
      </w:r>
      <w:proofErr w:type="spellStart"/>
      <w:r w:rsidR="00696E00" w:rsidRPr="00F2381F">
        <w:rPr>
          <w:color w:val="000000" w:themeColor="text1"/>
        </w:rPr>
        <w:t>which</w:t>
      </w:r>
      <w:r w:rsidRPr="00F2381F">
        <w:rPr>
          <w:color w:val="000000" w:themeColor="text1"/>
        </w:rPr>
        <w:t>may</w:t>
      </w:r>
      <w:proofErr w:type="spellEnd"/>
      <w:r w:rsidRPr="00F2381F">
        <w:rPr>
          <w:color w:val="000000" w:themeColor="text1"/>
        </w:rPr>
        <w:t xml:space="preserve"> be influenced by the brand name of amazon.</w:t>
      </w:r>
    </w:p>
    <w:p w:rsidR="0073469C" w:rsidRPr="00F2381F" w:rsidRDefault="00B3470F" w:rsidP="00F2381F">
      <w:pPr>
        <w:spacing w:before="240" w:after="240"/>
        <w:rPr>
          <w:color w:val="000000" w:themeColor="text1"/>
        </w:rPr>
      </w:pPr>
      <w:r w:rsidRPr="00F2381F">
        <w:rPr>
          <w:color w:val="000000" w:themeColor="text1"/>
        </w:rPr>
        <w:t xml:space="preserve">Collaboration is thus an essential step to address the initial loss faced within the concern, however, the business must consider establishing its online line of sales in products. This may help the business to grow at a higher level and an individual approach to the business may be </w:t>
      </w:r>
      <w:r w:rsidRPr="00F2381F">
        <w:rPr>
          <w:color w:val="000000" w:themeColor="text1"/>
        </w:rPr>
        <w:lastRenderedPageBreak/>
        <w:t>e</w:t>
      </w:r>
      <w:r w:rsidR="00696E00" w:rsidRPr="00F2381F">
        <w:rPr>
          <w:color w:val="000000" w:themeColor="text1"/>
        </w:rPr>
        <w:t>stablished through the online portals</w:t>
      </w:r>
      <w:r w:rsidRPr="00F2381F">
        <w:rPr>
          <w:color w:val="000000" w:themeColor="text1"/>
        </w:rPr>
        <w:t xml:space="preserve"> developed by the management of the organization. Designing the online portal or websites in the business is important as it may provide the business with offering the customers various attractive benefits and offers so that the attention of the consumers may be gained. Website designing may be an essential tool in developing an impact on the targeted consumers (</w:t>
      </w:r>
      <w:proofErr w:type="spellStart"/>
      <w:r w:rsidRPr="00F2381F">
        <w:rPr>
          <w:color w:val="000000" w:themeColor="text1"/>
          <w:highlight w:val="white"/>
        </w:rPr>
        <w:t>Kitsios</w:t>
      </w:r>
      <w:proofErr w:type="spellEnd"/>
      <w:r w:rsidRPr="00F2381F">
        <w:rPr>
          <w:color w:val="000000" w:themeColor="text1"/>
          <w:highlight w:val="white"/>
        </w:rPr>
        <w:t xml:space="preserve"> and </w:t>
      </w:r>
      <w:proofErr w:type="spellStart"/>
      <w:r w:rsidRPr="00F2381F">
        <w:rPr>
          <w:color w:val="000000" w:themeColor="text1"/>
          <w:highlight w:val="white"/>
        </w:rPr>
        <w:t>Kamariotou</w:t>
      </w:r>
      <w:proofErr w:type="spellEnd"/>
      <w:r w:rsidRPr="00F2381F">
        <w:rPr>
          <w:color w:val="000000" w:themeColor="text1"/>
          <w:highlight w:val="white"/>
        </w:rPr>
        <w:t>, 2021, p. 7</w:t>
      </w:r>
      <w:r w:rsidRPr="00F2381F">
        <w:rPr>
          <w:color w:val="000000" w:themeColor="text1"/>
        </w:rPr>
        <w:t xml:space="preserve">). Equipment such as trackers and feedback mechanisms are essential in ensuring customer satisfaction to a certain level. However, addressing the needs of the customers is important which may be done by the management and the customer relationship department, thus developing the skill set of these departments is the prerequisite to developing the online business. Amana ltd has been expanding in online marketing </w:t>
      </w:r>
      <w:r w:rsidR="00696E00" w:rsidRPr="00F2381F">
        <w:rPr>
          <w:color w:val="000000" w:themeColor="text1"/>
        </w:rPr>
        <w:t>thus,</w:t>
      </w:r>
      <w:r w:rsidRPr="00F2381F">
        <w:rPr>
          <w:color w:val="000000" w:themeColor="text1"/>
        </w:rPr>
        <w:t xml:space="preserve"> digital marketing is essential so that the organization in the activities in online mode by considering the online activity tracking device apps is considerable.</w:t>
      </w:r>
    </w:p>
    <w:p w:rsidR="0073469C" w:rsidRPr="00F2381F" w:rsidRDefault="00B3470F" w:rsidP="00F2381F">
      <w:pPr>
        <w:spacing w:before="240" w:after="240"/>
        <w:rPr>
          <w:color w:val="000000" w:themeColor="text1"/>
        </w:rPr>
      </w:pPr>
      <w:r w:rsidRPr="00F2381F">
        <w:rPr>
          <w:color w:val="000000" w:themeColor="text1"/>
        </w:rPr>
        <w:t xml:space="preserve"> The research and development team must be active within the organization as the development of the product according to the necessity and need of the consumer may be done to address the consumer need. Updated software installation and automation are the steps that the organization may undertake to enter the online market since it may provide the security required to operate in the business digitally. Software development and updating may help in the protection of the business from cybercrime and protection of the information are possible as well. Automation may help in restocking and tracking the products in most demand. Automation in the organization is developed through the establishment of business with IoT and connecting all the departments and developing synchronization in the organization. Automation in the inventory sector may help in tracking the products offered by the business.  Furthermore, the identification of the most desirable product from the customer base may help in addressing the demands and easily synchronize the demand with the supply in the organization (</w:t>
      </w:r>
      <w:r w:rsidRPr="00F2381F">
        <w:rPr>
          <w:color w:val="000000" w:themeColor="text1"/>
          <w:highlight w:val="white"/>
        </w:rPr>
        <w:t xml:space="preserve">González-Torres </w:t>
      </w:r>
      <w:r w:rsidRPr="00F2381F">
        <w:rPr>
          <w:i/>
          <w:color w:val="000000" w:themeColor="text1"/>
          <w:highlight w:val="white"/>
        </w:rPr>
        <w:t>et al</w:t>
      </w:r>
      <w:r w:rsidRPr="00F2381F">
        <w:rPr>
          <w:color w:val="000000" w:themeColor="text1"/>
          <w:highlight w:val="white"/>
        </w:rPr>
        <w:t>. 2020, p. 9</w:t>
      </w:r>
      <w:r w:rsidRPr="00F2381F">
        <w:rPr>
          <w:color w:val="000000" w:themeColor="text1"/>
        </w:rPr>
        <w:t xml:space="preserve">). Faster pace in service providence may assist the organization in generating a customer in a shorter period. </w:t>
      </w:r>
    </w:p>
    <w:p w:rsidR="0073469C" w:rsidRPr="00F2381F" w:rsidRDefault="00B3470F" w:rsidP="00F2381F">
      <w:pPr>
        <w:spacing w:before="240" w:after="240"/>
        <w:rPr>
          <w:color w:val="000000" w:themeColor="text1"/>
        </w:rPr>
      </w:pPr>
      <w:r w:rsidRPr="00F2381F">
        <w:rPr>
          <w:color w:val="000000" w:themeColor="text1"/>
        </w:rPr>
        <w:t xml:space="preserve">The regulation of the policies according to the need of the organization by keeping an open end for the modification and redevelopment of plans may provide a certain amount of </w:t>
      </w:r>
      <w:r w:rsidR="00696E00" w:rsidRPr="00F2381F">
        <w:rPr>
          <w:color w:val="000000" w:themeColor="text1"/>
        </w:rPr>
        <w:t xml:space="preserve">flexibility, </w:t>
      </w:r>
      <w:proofErr w:type="spellStart"/>
      <w:r w:rsidR="00696E00" w:rsidRPr="00F2381F">
        <w:rPr>
          <w:color w:val="000000" w:themeColor="text1"/>
        </w:rPr>
        <w:t>which</w:t>
      </w:r>
      <w:r w:rsidRPr="00F2381F">
        <w:rPr>
          <w:color w:val="000000" w:themeColor="text1"/>
        </w:rPr>
        <w:t>is</w:t>
      </w:r>
      <w:proofErr w:type="spellEnd"/>
      <w:r w:rsidRPr="00F2381F">
        <w:rPr>
          <w:color w:val="000000" w:themeColor="text1"/>
        </w:rPr>
        <w:t xml:space="preserve"> needed in developing new demand. The intention of the business must not be profit generation and development in the organization, but to provide value to society as well. The uniqueness of the objective and motive in business may be communicated through the </w:t>
      </w:r>
      <w:r w:rsidRPr="00F2381F">
        <w:rPr>
          <w:color w:val="000000" w:themeColor="text1"/>
        </w:rPr>
        <w:lastRenderedPageBreak/>
        <w:t>personalized website (</w:t>
      </w:r>
      <w:proofErr w:type="spellStart"/>
      <w:r w:rsidRPr="00F2381F">
        <w:rPr>
          <w:color w:val="000000" w:themeColor="text1"/>
          <w:highlight w:val="white"/>
        </w:rPr>
        <w:t>Fetscherin</w:t>
      </w:r>
      <w:proofErr w:type="spellEnd"/>
      <w:r w:rsidR="00F2381F" w:rsidRPr="00F2381F">
        <w:rPr>
          <w:color w:val="000000" w:themeColor="text1"/>
          <w:highlight w:val="white"/>
        </w:rPr>
        <w:t xml:space="preserve"> </w:t>
      </w:r>
      <w:r w:rsidRPr="00F2381F">
        <w:rPr>
          <w:i/>
          <w:color w:val="000000" w:themeColor="text1"/>
          <w:highlight w:val="white"/>
        </w:rPr>
        <w:t>et al</w:t>
      </w:r>
      <w:r w:rsidRPr="00F2381F">
        <w:rPr>
          <w:color w:val="000000" w:themeColor="text1"/>
          <w:highlight w:val="white"/>
        </w:rPr>
        <w:t>. 2019, p. 5</w:t>
      </w:r>
      <w:r w:rsidRPr="00F2381F">
        <w:rPr>
          <w:color w:val="000000" w:themeColor="text1"/>
        </w:rPr>
        <w:t xml:space="preserve">). Societal development may provide an opportunity in gaining an international advantage at the development level and functional effectiveness may be enhanced as well. Through the operations activities and the development of the valued customer base, the business may have an advantageous edge in providing the customers more benefit than the existing rivals in the market. Collaboration within the brand with an exceptional brand image may help the business to grow at a substantial level and thus the competition in the market may be removed as well. After recovering the losses, the business must take actionable steps to merger and acquisition in the business so that development in the volume of operations may be observed through strategic actions. </w:t>
      </w:r>
    </w:p>
    <w:p w:rsidR="0073469C" w:rsidRPr="00F2381F" w:rsidRDefault="00B3470F" w:rsidP="00F2381F">
      <w:pPr>
        <w:pStyle w:val="Heading1"/>
        <w:spacing w:before="240" w:after="240"/>
        <w:rPr>
          <w:color w:val="000000" w:themeColor="text1"/>
        </w:rPr>
      </w:pPr>
      <w:bookmarkStart w:id="16" w:name="_4k7aksd22fjn" w:colFirst="0" w:colLast="0"/>
      <w:bookmarkStart w:id="17" w:name="_Toc119753633"/>
      <w:bookmarkEnd w:id="16"/>
      <w:r w:rsidRPr="00F2381F">
        <w:rPr>
          <w:color w:val="000000" w:themeColor="text1"/>
        </w:rPr>
        <w:t>Conclusion</w:t>
      </w:r>
      <w:bookmarkEnd w:id="17"/>
    </w:p>
    <w:p w:rsidR="0073469C" w:rsidRPr="00F2381F" w:rsidRDefault="00B3470F" w:rsidP="00F2381F">
      <w:pPr>
        <w:spacing w:before="240" w:after="240"/>
        <w:rPr>
          <w:color w:val="000000" w:themeColor="text1"/>
        </w:rPr>
      </w:pPr>
      <w:r w:rsidRPr="00F2381F">
        <w:rPr>
          <w:color w:val="000000" w:themeColor="text1"/>
        </w:rPr>
        <w:t xml:space="preserve">This may be concluded that the business has been operating in the physical market and has been attempting to enter the online business. </w:t>
      </w:r>
      <w:proofErr w:type="gramStart"/>
      <w:r w:rsidRPr="00F2381F">
        <w:rPr>
          <w:color w:val="000000" w:themeColor="text1"/>
        </w:rPr>
        <w:t>Thus</w:t>
      </w:r>
      <w:proofErr w:type="gramEnd"/>
      <w:r w:rsidRPr="00F2381F">
        <w:rPr>
          <w:color w:val="000000" w:themeColor="text1"/>
        </w:rPr>
        <w:t xml:space="preserve"> Amana ltd must undertake several essential steps to address the issue underlying the entry into the market. Equipment such as trackers and feedback mechanisms are essential in ensuring customer satisfaction to a certain level. However, addressing the needs of the customers is important which </w:t>
      </w:r>
      <w:r w:rsidR="00696E00" w:rsidRPr="00F2381F">
        <w:rPr>
          <w:color w:val="000000" w:themeColor="text1"/>
        </w:rPr>
        <w:t>the management and the customer relationship department may do</w:t>
      </w:r>
      <w:r w:rsidRPr="00F2381F">
        <w:rPr>
          <w:color w:val="000000" w:themeColor="text1"/>
        </w:rPr>
        <w:t>.</w:t>
      </w:r>
    </w:p>
    <w:p w:rsidR="0073469C" w:rsidRPr="00F2381F" w:rsidRDefault="00B3470F" w:rsidP="00F2381F">
      <w:pPr>
        <w:spacing w:before="240" w:after="240"/>
        <w:rPr>
          <w:color w:val="000000" w:themeColor="text1"/>
        </w:rPr>
      </w:pPr>
      <w:r w:rsidRPr="00F2381F">
        <w:rPr>
          <w:color w:val="000000" w:themeColor="text1"/>
        </w:rPr>
        <w:br w:type="page"/>
      </w:r>
    </w:p>
    <w:p w:rsidR="0073469C" w:rsidRPr="00F2381F" w:rsidRDefault="00B3470F" w:rsidP="00F2381F">
      <w:pPr>
        <w:pStyle w:val="Heading1"/>
        <w:spacing w:before="240" w:after="240"/>
        <w:rPr>
          <w:color w:val="000000" w:themeColor="text1"/>
        </w:rPr>
      </w:pPr>
      <w:bookmarkStart w:id="18" w:name="_lveq73hfyrb5" w:colFirst="0" w:colLast="0"/>
      <w:bookmarkStart w:id="19" w:name="_Toc119753634"/>
      <w:bookmarkEnd w:id="18"/>
      <w:r w:rsidRPr="00F2381F">
        <w:rPr>
          <w:color w:val="000000" w:themeColor="text1"/>
        </w:rPr>
        <w:lastRenderedPageBreak/>
        <w:t>Reference list</w:t>
      </w:r>
      <w:bookmarkEnd w:id="19"/>
    </w:p>
    <w:p w:rsidR="00806205" w:rsidRPr="00F2381F" w:rsidRDefault="00806205" w:rsidP="00F2381F">
      <w:pPr>
        <w:spacing w:before="240" w:after="240"/>
        <w:rPr>
          <w:color w:val="000000" w:themeColor="text1"/>
        </w:rPr>
      </w:pPr>
      <w:r w:rsidRPr="00F2381F">
        <w:rPr>
          <w:color w:val="000000" w:themeColor="text1"/>
          <w:highlight w:val="white"/>
        </w:rPr>
        <w:t xml:space="preserve">Ahmed, S.S., </w:t>
      </w:r>
      <w:proofErr w:type="spellStart"/>
      <w:r w:rsidRPr="00F2381F">
        <w:rPr>
          <w:color w:val="000000" w:themeColor="text1"/>
          <w:highlight w:val="white"/>
        </w:rPr>
        <w:t>Guozhu</w:t>
      </w:r>
      <w:proofErr w:type="spellEnd"/>
      <w:r w:rsidRPr="00F2381F">
        <w:rPr>
          <w:color w:val="000000" w:themeColor="text1"/>
          <w:highlight w:val="white"/>
        </w:rPr>
        <w:t xml:space="preserve">, J., </w:t>
      </w:r>
      <w:proofErr w:type="spellStart"/>
      <w:r w:rsidRPr="00F2381F">
        <w:rPr>
          <w:color w:val="000000" w:themeColor="text1"/>
          <w:highlight w:val="white"/>
        </w:rPr>
        <w:t>Mubarik</w:t>
      </w:r>
      <w:proofErr w:type="spellEnd"/>
      <w:r w:rsidRPr="00F2381F">
        <w:rPr>
          <w:color w:val="000000" w:themeColor="text1"/>
          <w:highlight w:val="white"/>
        </w:rPr>
        <w:t xml:space="preserve">, S., Khan, M. and Khan, E., 2019. Intellectual capital and business performance: the role of dimensions of absorptive capacity. </w:t>
      </w:r>
      <w:r w:rsidRPr="00F2381F">
        <w:rPr>
          <w:i/>
          <w:color w:val="000000" w:themeColor="text1"/>
        </w:rPr>
        <w:t>Journal of Intellectual Capital</w:t>
      </w:r>
      <w:r w:rsidRPr="00F2381F">
        <w:rPr>
          <w:color w:val="000000" w:themeColor="text1"/>
        </w:rPr>
        <w:t>.</w:t>
      </w:r>
    </w:p>
    <w:p w:rsidR="00806205" w:rsidRPr="00F2381F" w:rsidRDefault="00806205" w:rsidP="00F2381F">
      <w:pPr>
        <w:spacing w:before="240" w:after="240"/>
        <w:rPr>
          <w:color w:val="000000" w:themeColor="text1"/>
        </w:rPr>
      </w:pPr>
      <w:r w:rsidRPr="00F2381F">
        <w:rPr>
          <w:color w:val="000000" w:themeColor="text1"/>
          <w:highlight w:val="white"/>
        </w:rPr>
        <w:t xml:space="preserve">Bragg, J., Cohan, A., Lo, K. and </w:t>
      </w:r>
      <w:proofErr w:type="spellStart"/>
      <w:r w:rsidRPr="00F2381F">
        <w:rPr>
          <w:color w:val="000000" w:themeColor="text1"/>
          <w:highlight w:val="white"/>
        </w:rPr>
        <w:t>Beltagy</w:t>
      </w:r>
      <w:proofErr w:type="spellEnd"/>
      <w:r w:rsidRPr="00F2381F">
        <w:rPr>
          <w:color w:val="000000" w:themeColor="text1"/>
          <w:highlight w:val="white"/>
        </w:rPr>
        <w:t xml:space="preserve">, I., 2021. Flex: Unifying evaluation for few-shot </w:t>
      </w:r>
      <w:proofErr w:type="spellStart"/>
      <w:r w:rsidRPr="00F2381F">
        <w:rPr>
          <w:color w:val="000000" w:themeColor="text1"/>
          <w:highlight w:val="white"/>
        </w:rPr>
        <w:t>nlp</w:t>
      </w:r>
      <w:proofErr w:type="spellEnd"/>
      <w:r w:rsidRPr="00F2381F">
        <w:rPr>
          <w:color w:val="000000" w:themeColor="text1"/>
          <w:highlight w:val="white"/>
        </w:rPr>
        <w:t xml:space="preserve">. </w:t>
      </w:r>
      <w:r w:rsidRPr="00F2381F">
        <w:rPr>
          <w:i/>
          <w:color w:val="000000" w:themeColor="text1"/>
        </w:rPr>
        <w:t>Advances in Neural Information Processing Systems</w:t>
      </w:r>
      <w:r w:rsidRPr="00F2381F">
        <w:rPr>
          <w:color w:val="000000" w:themeColor="text1"/>
        </w:rPr>
        <w:t xml:space="preserve">, </w:t>
      </w:r>
      <w:r w:rsidRPr="00F2381F">
        <w:rPr>
          <w:i/>
          <w:color w:val="000000" w:themeColor="text1"/>
        </w:rPr>
        <w:t>34</w:t>
      </w:r>
      <w:r w:rsidRPr="00F2381F">
        <w:rPr>
          <w:color w:val="000000" w:themeColor="text1"/>
        </w:rPr>
        <w:t>, pp.15787-15800.</w:t>
      </w:r>
    </w:p>
    <w:p w:rsidR="00806205" w:rsidRPr="00F2381F" w:rsidRDefault="00806205" w:rsidP="00F2381F">
      <w:pPr>
        <w:spacing w:before="240" w:after="240"/>
        <w:rPr>
          <w:color w:val="000000" w:themeColor="text1"/>
        </w:rPr>
      </w:pPr>
      <w:r w:rsidRPr="00F2381F">
        <w:rPr>
          <w:color w:val="000000" w:themeColor="text1"/>
          <w:highlight w:val="white"/>
        </w:rPr>
        <w:t xml:space="preserve">Chaffey, D. and Ellis-Chadwick, F., 2019. </w:t>
      </w:r>
      <w:r w:rsidRPr="00F2381F">
        <w:rPr>
          <w:i/>
          <w:color w:val="000000" w:themeColor="text1"/>
        </w:rPr>
        <w:t>Digital marketing: strategy, implementation &amp; practice</w:t>
      </w:r>
      <w:r w:rsidRPr="00F2381F">
        <w:rPr>
          <w:color w:val="000000" w:themeColor="text1"/>
        </w:rPr>
        <w:t>. Pearson uk.</w:t>
      </w:r>
    </w:p>
    <w:p w:rsidR="00806205" w:rsidRPr="00F2381F" w:rsidRDefault="00806205" w:rsidP="00F2381F">
      <w:pPr>
        <w:spacing w:before="240" w:after="240"/>
        <w:rPr>
          <w:color w:val="000000" w:themeColor="text1"/>
        </w:rPr>
      </w:pPr>
      <w:proofErr w:type="spellStart"/>
      <w:r w:rsidRPr="00F2381F">
        <w:rPr>
          <w:color w:val="000000" w:themeColor="text1"/>
          <w:highlight w:val="white"/>
        </w:rPr>
        <w:t>Fetscherin</w:t>
      </w:r>
      <w:proofErr w:type="spellEnd"/>
      <w:r w:rsidRPr="00F2381F">
        <w:rPr>
          <w:color w:val="000000" w:themeColor="text1"/>
          <w:highlight w:val="white"/>
        </w:rPr>
        <w:t xml:space="preserve">, M., Guzman, F., </w:t>
      </w:r>
      <w:proofErr w:type="spellStart"/>
      <w:r w:rsidRPr="00F2381F">
        <w:rPr>
          <w:color w:val="000000" w:themeColor="text1"/>
          <w:highlight w:val="white"/>
        </w:rPr>
        <w:t>Veloutsou</w:t>
      </w:r>
      <w:proofErr w:type="spellEnd"/>
      <w:r w:rsidRPr="00F2381F">
        <w:rPr>
          <w:color w:val="000000" w:themeColor="text1"/>
          <w:highlight w:val="white"/>
        </w:rPr>
        <w:t xml:space="preserve">, C. and </w:t>
      </w:r>
      <w:proofErr w:type="spellStart"/>
      <w:r w:rsidRPr="00F2381F">
        <w:rPr>
          <w:color w:val="000000" w:themeColor="text1"/>
          <w:highlight w:val="white"/>
        </w:rPr>
        <w:t>Cayolla</w:t>
      </w:r>
      <w:proofErr w:type="spellEnd"/>
      <w:r w:rsidRPr="00F2381F">
        <w:rPr>
          <w:color w:val="000000" w:themeColor="text1"/>
          <w:highlight w:val="white"/>
        </w:rPr>
        <w:t xml:space="preserve">, R.R., 2019. Latest research on brand relationships: Introduction to the special issue. </w:t>
      </w:r>
      <w:r w:rsidRPr="00F2381F">
        <w:rPr>
          <w:i/>
          <w:color w:val="000000" w:themeColor="text1"/>
        </w:rPr>
        <w:t>Journal of Product &amp; Brand Management</w:t>
      </w:r>
      <w:r w:rsidRPr="00F2381F">
        <w:rPr>
          <w:color w:val="000000" w:themeColor="text1"/>
        </w:rPr>
        <w:t>.</w:t>
      </w:r>
    </w:p>
    <w:p w:rsidR="00806205" w:rsidRPr="00F2381F" w:rsidRDefault="00806205" w:rsidP="00F2381F">
      <w:pPr>
        <w:spacing w:before="240" w:after="240"/>
        <w:rPr>
          <w:color w:val="000000" w:themeColor="text1"/>
        </w:rPr>
      </w:pPr>
      <w:proofErr w:type="spellStart"/>
      <w:r w:rsidRPr="00F2381F">
        <w:rPr>
          <w:color w:val="000000" w:themeColor="text1"/>
          <w:highlight w:val="white"/>
        </w:rPr>
        <w:t>Friedlingstein</w:t>
      </w:r>
      <w:proofErr w:type="spellEnd"/>
      <w:r w:rsidRPr="00F2381F">
        <w:rPr>
          <w:color w:val="000000" w:themeColor="text1"/>
          <w:highlight w:val="white"/>
        </w:rPr>
        <w:t xml:space="preserve">, P., </w:t>
      </w:r>
      <w:proofErr w:type="spellStart"/>
      <w:r w:rsidRPr="00F2381F">
        <w:rPr>
          <w:color w:val="000000" w:themeColor="text1"/>
          <w:highlight w:val="white"/>
        </w:rPr>
        <w:t>O'sullivan</w:t>
      </w:r>
      <w:proofErr w:type="spellEnd"/>
      <w:r w:rsidRPr="00F2381F">
        <w:rPr>
          <w:color w:val="000000" w:themeColor="text1"/>
          <w:highlight w:val="white"/>
        </w:rPr>
        <w:t xml:space="preserve">, M., Jones, M.W., Andrew, R.M., Hauck, J., Olsen, A., Peters, G.P., Peters, W., </w:t>
      </w:r>
      <w:proofErr w:type="spellStart"/>
      <w:r w:rsidRPr="00F2381F">
        <w:rPr>
          <w:color w:val="000000" w:themeColor="text1"/>
          <w:highlight w:val="white"/>
        </w:rPr>
        <w:t>Pongratz</w:t>
      </w:r>
      <w:proofErr w:type="spellEnd"/>
      <w:r w:rsidRPr="00F2381F">
        <w:rPr>
          <w:color w:val="000000" w:themeColor="text1"/>
          <w:highlight w:val="white"/>
        </w:rPr>
        <w:t xml:space="preserve">, J., </w:t>
      </w:r>
      <w:proofErr w:type="spellStart"/>
      <w:r w:rsidRPr="00F2381F">
        <w:rPr>
          <w:color w:val="000000" w:themeColor="text1"/>
          <w:highlight w:val="white"/>
        </w:rPr>
        <w:t>Sitch</w:t>
      </w:r>
      <w:proofErr w:type="spellEnd"/>
      <w:r w:rsidRPr="00F2381F">
        <w:rPr>
          <w:color w:val="000000" w:themeColor="text1"/>
          <w:highlight w:val="white"/>
        </w:rPr>
        <w:t xml:space="preserve">, S. and Le </w:t>
      </w:r>
      <w:proofErr w:type="spellStart"/>
      <w:r w:rsidRPr="00F2381F">
        <w:rPr>
          <w:color w:val="000000" w:themeColor="text1"/>
          <w:highlight w:val="white"/>
        </w:rPr>
        <w:t>Quéré</w:t>
      </w:r>
      <w:proofErr w:type="spellEnd"/>
      <w:r w:rsidRPr="00F2381F">
        <w:rPr>
          <w:color w:val="000000" w:themeColor="text1"/>
          <w:highlight w:val="white"/>
        </w:rPr>
        <w:t xml:space="preserve">, C., 2020. Global carbon budget 2020. </w:t>
      </w:r>
      <w:r w:rsidRPr="00F2381F">
        <w:rPr>
          <w:i/>
          <w:color w:val="000000" w:themeColor="text1"/>
        </w:rPr>
        <w:t>Earth System Science Data</w:t>
      </w:r>
      <w:r w:rsidRPr="00F2381F">
        <w:rPr>
          <w:color w:val="000000" w:themeColor="text1"/>
        </w:rPr>
        <w:t xml:space="preserve">, </w:t>
      </w:r>
      <w:r w:rsidRPr="00F2381F">
        <w:rPr>
          <w:i/>
          <w:color w:val="000000" w:themeColor="text1"/>
        </w:rPr>
        <w:t>12</w:t>
      </w:r>
      <w:r w:rsidRPr="00F2381F">
        <w:rPr>
          <w:color w:val="000000" w:themeColor="text1"/>
        </w:rPr>
        <w:t>(4), pp.3269-3340.</w:t>
      </w:r>
    </w:p>
    <w:p w:rsidR="00806205" w:rsidRPr="00F2381F" w:rsidRDefault="00806205" w:rsidP="00F2381F">
      <w:pPr>
        <w:spacing w:before="240" w:after="240"/>
        <w:rPr>
          <w:color w:val="000000" w:themeColor="text1"/>
        </w:rPr>
      </w:pPr>
      <w:r w:rsidRPr="00F2381F">
        <w:rPr>
          <w:color w:val="000000" w:themeColor="text1"/>
          <w:highlight w:val="white"/>
        </w:rPr>
        <w:t xml:space="preserve">González-Torres, T., Rodríguez-Sánchez, J.L., </w:t>
      </w:r>
      <w:proofErr w:type="spellStart"/>
      <w:r w:rsidRPr="00F2381F">
        <w:rPr>
          <w:color w:val="000000" w:themeColor="text1"/>
          <w:highlight w:val="white"/>
        </w:rPr>
        <w:t>Pelechano</w:t>
      </w:r>
      <w:proofErr w:type="spellEnd"/>
      <w:r w:rsidRPr="00F2381F">
        <w:rPr>
          <w:color w:val="000000" w:themeColor="text1"/>
          <w:highlight w:val="white"/>
        </w:rPr>
        <w:t>-Barahona, E. and García-</w:t>
      </w:r>
      <w:proofErr w:type="spellStart"/>
      <w:r w:rsidRPr="00F2381F">
        <w:rPr>
          <w:color w:val="000000" w:themeColor="text1"/>
          <w:highlight w:val="white"/>
        </w:rPr>
        <w:t>Muiña</w:t>
      </w:r>
      <w:proofErr w:type="spellEnd"/>
      <w:r w:rsidRPr="00F2381F">
        <w:rPr>
          <w:color w:val="000000" w:themeColor="text1"/>
          <w:highlight w:val="white"/>
        </w:rPr>
        <w:t xml:space="preserve">, F.E., 2020. A systematic review of research on sustainability in mergers and acquisitions. </w:t>
      </w:r>
      <w:r w:rsidRPr="00F2381F">
        <w:rPr>
          <w:i/>
          <w:color w:val="000000" w:themeColor="text1"/>
        </w:rPr>
        <w:t>Sustainability</w:t>
      </w:r>
      <w:r w:rsidRPr="00F2381F">
        <w:rPr>
          <w:color w:val="000000" w:themeColor="text1"/>
        </w:rPr>
        <w:t xml:space="preserve">, </w:t>
      </w:r>
      <w:r w:rsidRPr="00F2381F">
        <w:rPr>
          <w:i/>
          <w:color w:val="000000" w:themeColor="text1"/>
        </w:rPr>
        <w:t>12</w:t>
      </w:r>
      <w:r w:rsidRPr="00F2381F">
        <w:rPr>
          <w:color w:val="000000" w:themeColor="text1"/>
        </w:rPr>
        <w:t>(2), p.513.</w:t>
      </w:r>
    </w:p>
    <w:p w:rsidR="00806205" w:rsidRPr="00F2381F" w:rsidRDefault="00806205" w:rsidP="00F2381F">
      <w:pPr>
        <w:spacing w:before="240" w:after="240"/>
        <w:rPr>
          <w:color w:val="000000" w:themeColor="text1"/>
        </w:rPr>
      </w:pPr>
      <w:r w:rsidRPr="00F2381F">
        <w:rPr>
          <w:color w:val="000000" w:themeColor="text1"/>
          <w:highlight w:val="white"/>
        </w:rPr>
        <w:t xml:space="preserve">Jacob, M. and </w:t>
      </w:r>
      <w:proofErr w:type="spellStart"/>
      <w:r w:rsidRPr="00F2381F">
        <w:rPr>
          <w:color w:val="000000" w:themeColor="text1"/>
          <w:highlight w:val="white"/>
        </w:rPr>
        <w:t>Jabrane</w:t>
      </w:r>
      <w:proofErr w:type="spellEnd"/>
      <w:r w:rsidRPr="00F2381F">
        <w:rPr>
          <w:color w:val="000000" w:themeColor="text1"/>
          <w:highlight w:val="white"/>
        </w:rPr>
        <w:t xml:space="preserve">, L., 2018. Being there in the flex: humanities and social science collaborations with </w:t>
      </w:r>
      <w:proofErr w:type="spellStart"/>
      <w:r w:rsidRPr="00F2381F">
        <w:rPr>
          <w:color w:val="000000" w:themeColor="text1"/>
          <w:highlight w:val="white"/>
        </w:rPr>
        <w:t>nonacademic</w:t>
      </w:r>
      <w:proofErr w:type="spellEnd"/>
      <w:r w:rsidRPr="00F2381F">
        <w:rPr>
          <w:color w:val="000000" w:themeColor="text1"/>
          <w:highlight w:val="white"/>
        </w:rPr>
        <w:t xml:space="preserve"> actors. </w:t>
      </w:r>
      <w:r w:rsidRPr="00F2381F">
        <w:rPr>
          <w:i/>
          <w:color w:val="000000" w:themeColor="text1"/>
        </w:rPr>
        <w:t>Studies in Higher Education</w:t>
      </w:r>
      <w:r w:rsidRPr="00F2381F">
        <w:rPr>
          <w:color w:val="000000" w:themeColor="text1"/>
        </w:rPr>
        <w:t xml:space="preserve">, </w:t>
      </w:r>
      <w:r w:rsidRPr="00F2381F">
        <w:rPr>
          <w:i/>
          <w:color w:val="000000" w:themeColor="text1"/>
        </w:rPr>
        <w:t>43</w:t>
      </w:r>
      <w:r w:rsidRPr="00F2381F">
        <w:rPr>
          <w:color w:val="000000" w:themeColor="text1"/>
        </w:rPr>
        <w:t>(10), pp.1718-1729.</w:t>
      </w:r>
    </w:p>
    <w:p w:rsidR="00806205" w:rsidRPr="00F2381F" w:rsidRDefault="00806205" w:rsidP="00F2381F">
      <w:pPr>
        <w:spacing w:before="240" w:after="240"/>
        <w:rPr>
          <w:color w:val="000000" w:themeColor="text1"/>
        </w:rPr>
      </w:pPr>
      <w:proofErr w:type="spellStart"/>
      <w:r w:rsidRPr="00F2381F">
        <w:rPr>
          <w:color w:val="000000" w:themeColor="text1"/>
          <w:highlight w:val="white"/>
        </w:rPr>
        <w:t>Kitsios</w:t>
      </w:r>
      <w:proofErr w:type="spellEnd"/>
      <w:r w:rsidRPr="00F2381F">
        <w:rPr>
          <w:color w:val="000000" w:themeColor="text1"/>
          <w:highlight w:val="white"/>
        </w:rPr>
        <w:t xml:space="preserve">, F. and </w:t>
      </w:r>
      <w:proofErr w:type="spellStart"/>
      <w:r w:rsidRPr="00F2381F">
        <w:rPr>
          <w:color w:val="000000" w:themeColor="text1"/>
          <w:highlight w:val="white"/>
        </w:rPr>
        <w:t>Kamariotou</w:t>
      </w:r>
      <w:proofErr w:type="spellEnd"/>
      <w:r w:rsidRPr="00F2381F">
        <w:rPr>
          <w:color w:val="000000" w:themeColor="text1"/>
          <w:highlight w:val="white"/>
        </w:rPr>
        <w:t xml:space="preserve">, M., 2021. Artificial intelligence and business strategy towards digital transformation: A research agenda. </w:t>
      </w:r>
      <w:r w:rsidRPr="00F2381F">
        <w:rPr>
          <w:i/>
          <w:color w:val="000000" w:themeColor="text1"/>
        </w:rPr>
        <w:t>Sustainability</w:t>
      </w:r>
      <w:r w:rsidRPr="00F2381F">
        <w:rPr>
          <w:color w:val="000000" w:themeColor="text1"/>
        </w:rPr>
        <w:t xml:space="preserve">, </w:t>
      </w:r>
      <w:r w:rsidRPr="00F2381F">
        <w:rPr>
          <w:i/>
          <w:color w:val="000000" w:themeColor="text1"/>
        </w:rPr>
        <w:t>13</w:t>
      </w:r>
      <w:r w:rsidRPr="00F2381F">
        <w:rPr>
          <w:color w:val="000000" w:themeColor="text1"/>
        </w:rPr>
        <w:t>(4), p.2025.</w:t>
      </w:r>
    </w:p>
    <w:p w:rsidR="00806205" w:rsidRPr="00F2381F" w:rsidRDefault="00806205" w:rsidP="00F2381F">
      <w:pPr>
        <w:spacing w:before="240" w:after="240"/>
        <w:rPr>
          <w:color w:val="000000" w:themeColor="text1"/>
        </w:rPr>
      </w:pPr>
      <w:proofErr w:type="spellStart"/>
      <w:r w:rsidRPr="00F2381F">
        <w:rPr>
          <w:color w:val="000000" w:themeColor="text1"/>
          <w:highlight w:val="white"/>
        </w:rPr>
        <w:t>Molchanov</w:t>
      </w:r>
      <w:proofErr w:type="spellEnd"/>
      <w:r w:rsidRPr="00F2381F">
        <w:rPr>
          <w:color w:val="000000" w:themeColor="text1"/>
          <w:highlight w:val="white"/>
        </w:rPr>
        <w:t xml:space="preserve">, P., </w:t>
      </w:r>
      <w:proofErr w:type="spellStart"/>
      <w:r w:rsidRPr="00F2381F">
        <w:rPr>
          <w:color w:val="000000" w:themeColor="text1"/>
          <w:highlight w:val="white"/>
        </w:rPr>
        <w:t>Mallya</w:t>
      </w:r>
      <w:proofErr w:type="spellEnd"/>
      <w:r w:rsidRPr="00F2381F">
        <w:rPr>
          <w:color w:val="000000" w:themeColor="text1"/>
          <w:highlight w:val="white"/>
        </w:rPr>
        <w:t xml:space="preserve">, A., Tyree, S., </w:t>
      </w:r>
      <w:proofErr w:type="spellStart"/>
      <w:r w:rsidRPr="00F2381F">
        <w:rPr>
          <w:color w:val="000000" w:themeColor="text1"/>
          <w:highlight w:val="white"/>
        </w:rPr>
        <w:t>Frosio</w:t>
      </w:r>
      <w:proofErr w:type="spellEnd"/>
      <w:r w:rsidRPr="00F2381F">
        <w:rPr>
          <w:color w:val="000000" w:themeColor="text1"/>
          <w:highlight w:val="white"/>
        </w:rPr>
        <w:t xml:space="preserve">, I. and Kautz, J., 2019. Importance estimation for neural network pruning. In </w:t>
      </w:r>
      <w:r w:rsidRPr="00F2381F">
        <w:rPr>
          <w:i/>
          <w:color w:val="000000" w:themeColor="text1"/>
        </w:rPr>
        <w:t>Proceedings of the IEEE/CVF Conference on Computer Vision and Pattern Recognition</w:t>
      </w:r>
      <w:r w:rsidRPr="00F2381F">
        <w:rPr>
          <w:color w:val="000000" w:themeColor="text1"/>
        </w:rPr>
        <w:t xml:space="preserve"> (pp. 11264-11272).</w:t>
      </w:r>
    </w:p>
    <w:p w:rsidR="00806205" w:rsidRPr="00F2381F" w:rsidRDefault="00806205" w:rsidP="00F2381F">
      <w:pPr>
        <w:spacing w:before="240" w:after="240"/>
        <w:rPr>
          <w:color w:val="000000" w:themeColor="text1"/>
        </w:rPr>
      </w:pPr>
      <w:proofErr w:type="spellStart"/>
      <w:r w:rsidRPr="00F2381F">
        <w:rPr>
          <w:color w:val="000000" w:themeColor="text1"/>
          <w:highlight w:val="white"/>
        </w:rPr>
        <w:lastRenderedPageBreak/>
        <w:t>Outridge</w:t>
      </w:r>
      <w:proofErr w:type="spellEnd"/>
      <w:r w:rsidRPr="00F2381F">
        <w:rPr>
          <w:color w:val="000000" w:themeColor="text1"/>
          <w:highlight w:val="white"/>
        </w:rPr>
        <w:t xml:space="preserve">, P.M., Mason, R.P., Wang, F., Guerrero, S. and </w:t>
      </w:r>
      <w:proofErr w:type="spellStart"/>
      <w:r w:rsidRPr="00F2381F">
        <w:rPr>
          <w:color w:val="000000" w:themeColor="text1"/>
          <w:highlight w:val="white"/>
        </w:rPr>
        <w:t>Heimburger-Boavida</w:t>
      </w:r>
      <w:proofErr w:type="spellEnd"/>
      <w:r w:rsidRPr="00F2381F">
        <w:rPr>
          <w:color w:val="000000" w:themeColor="text1"/>
          <w:highlight w:val="white"/>
        </w:rPr>
        <w:t xml:space="preserve">, L.E., 2018. Updated global and oceanic mercury budgets for the United Nations Global Mercury Assessment 2018. </w:t>
      </w:r>
      <w:r w:rsidRPr="00F2381F">
        <w:rPr>
          <w:i/>
          <w:color w:val="000000" w:themeColor="text1"/>
        </w:rPr>
        <w:t>Environmental science &amp; technology</w:t>
      </w:r>
      <w:r w:rsidRPr="00F2381F">
        <w:rPr>
          <w:color w:val="000000" w:themeColor="text1"/>
        </w:rPr>
        <w:t xml:space="preserve">, </w:t>
      </w:r>
      <w:r w:rsidRPr="00F2381F">
        <w:rPr>
          <w:i/>
          <w:color w:val="000000" w:themeColor="text1"/>
        </w:rPr>
        <w:t>52</w:t>
      </w:r>
      <w:r w:rsidRPr="00F2381F">
        <w:rPr>
          <w:color w:val="000000" w:themeColor="text1"/>
        </w:rPr>
        <w:t>(20), pp.11466-11477.</w:t>
      </w:r>
    </w:p>
    <w:p w:rsidR="00806205" w:rsidRPr="00F2381F" w:rsidRDefault="00806205" w:rsidP="00F2381F">
      <w:pPr>
        <w:spacing w:before="240" w:after="240"/>
        <w:rPr>
          <w:color w:val="000000" w:themeColor="text1"/>
        </w:rPr>
      </w:pPr>
      <w:proofErr w:type="spellStart"/>
      <w:r w:rsidRPr="00F2381F">
        <w:rPr>
          <w:color w:val="000000" w:themeColor="text1"/>
          <w:highlight w:val="white"/>
        </w:rPr>
        <w:t>Rogelj</w:t>
      </w:r>
      <w:proofErr w:type="spellEnd"/>
      <w:r w:rsidRPr="00F2381F">
        <w:rPr>
          <w:color w:val="000000" w:themeColor="text1"/>
          <w:highlight w:val="white"/>
        </w:rPr>
        <w:t xml:space="preserve">, J., Forster, P.M., </w:t>
      </w:r>
      <w:proofErr w:type="spellStart"/>
      <w:r w:rsidRPr="00F2381F">
        <w:rPr>
          <w:color w:val="000000" w:themeColor="text1"/>
          <w:highlight w:val="white"/>
        </w:rPr>
        <w:t>Kriegler</w:t>
      </w:r>
      <w:proofErr w:type="spellEnd"/>
      <w:r w:rsidRPr="00F2381F">
        <w:rPr>
          <w:color w:val="000000" w:themeColor="text1"/>
          <w:highlight w:val="white"/>
        </w:rPr>
        <w:t xml:space="preserve">, E., Smith, C.J. and </w:t>
      </w:r>
      <w:proofErr w:type="spellStart"/>
      <w:r w:rsidRPr="00F2381F">
        <w:rPr>
          <w:color w:val="000000" w:themeColor="text1"/>
          <w:highlight w:val="white"/>
        </w:rPr>
        <w:t>Séférian</w:t>
      </w:r>
      <w:proofErr w:type="spellEnd"/>
      <w:r w:rsidRPr="00F2381F">
        <w:rPr>
          <w:color w:val="000000" w:themeColor="text1"/>
          <w:highlight w:val="white"/>
        </w:rPr>
        <w:t xml:space="preserve">, R., 2019. Estimating and tracking the remaining carbon budget for stringent climate targets. </w:t>
      </w:r>
      <w:r w:rsidRPr="00F2381F">
        <w:rPr>
          <w:i/>
          <w:color w:val="000000" w:themeColor="text1"/>
        </w:rPr>
        <w:t>Nature</w:t>
      </w:r>
      <w:r w:rsidRPr="00F2381F">
        <w:rPr>
          <w:color w:val="000000" w:themeColor="text1"/>
        </w:rPr>
        <w:t xml:space="preserve">, </w:t>
      </w:r>
      <w:r w:rsidRPr="00F2381F">
        <w:rPr>
          <w:i/>
          <w:color w:val="000000" w:themeColor="text1"/>
        </w:rPr>
        <w:t>571</w:t>
      </w:r>
      <w:r w:rsidRPr="00F2381F">
        <w:rPr>
          <w:color w:val="000000" w:themeColor="text1"/>
        </w:rPr>
        <w:t>(7765), pp.335-342.</w:t>
      </w:r>
    </w:p>
    <w:p w:rsidR="00806205" w:rsidRPr="00F2381F" w:rsidRDefault="00806205" w:rsidP="00F2381F">
      <w:pPr>
        <w:spacing w:before="240" w:after="240"/>
        <w:rPr>
          <w:color w:val="000000" w:themeColor="text1"/>
        </w:rPr>
      </w:pPr>
      <w:proofErr w:type="spellStart"/>
      <w:r w:rsidRPr="00F2381F">
        <w:rPr>
          <w:color w:val="000000" w:themeColor="text1"/>
          <w:highlight w:val="white"/>
        </w:rPr>
        <w:t>Rybnicek</w:t>
      </w:r>
      <w:proofErr w:type="spellEnd"/>
      <w:r w:rsidRPr="00F2381F">
        <w:rPr>
          <w:color w:val="000000" w:themeColor="text1"/>
          <w:highlight w:val="white"/>
        </w:rPr>
        <w:t xml:space="preserve">, R. and </w:t>
      </w:r>
      <w:proofErr w:type="spellStart"/>
      <w:r w:rsidRPr="00F2381F">
        <w:rPr>
          <w:color w:val="000000" w:themeColor="text1"/>
          <w:highlight w:val="white"/>
        </w:rPr>
        <w:t>Königsgruber</w:t>
      </w:r>
      <w:proofErr w:type="spellEnd"/>
      <w:r w:rsidRPr="00F2381F">
        <w:rPr>
          <w:color w:val="000000" w:themeColor="text1"/>
          <w:highlight w:val="white"/>
        </w:rPr>
        <w:t xml:space="preserve">, R., 2019. What makes industry–university collaboration </w:t>
      </w:r>
      <w:proofErr w:type="gramStart"/>
      <w:r w:rsidRPr="00F2381F">
        <w:rPr>
          <w:color w:val="000000" w:themeColor="text1"/>
          <w:highlight w:val="white"/>
        </w:rPr>
        <w:t>succeed</w:t>
      </w:r>
      <w:proofErr w:type="gramEnd"/>
      <w:r w:rsidRPr="00F2381F">
        <w:rPr>
          <w:color w:val="000000" w:themeColor="text1"/>
          <w:highlight w:val="white"/>
        </w:rPr>
        <w:t xml:space="preserve">? A systematic review of the literature. </w:t>
      </w:r>
      <w:r w:rsidRPr="00F2381F">
        <w:rPr>
          <w:i/>
          <w:color w:val="000000" w:themeColor="text1"/>
        </w:rPr>
        <w:t>Journal of business economics</w:t>
      </w:r>
      <w:r w:rsidRPr="00F2381F">
        <w:rPr>
          <w:color w:val="000000" w:themeColor="text1"/>
        </w:rPr>
        <w:t xml:space="preserve">, </w:t>
      </w:r>
      <w:r w:rsidRPr="00F2381F">
        <w:rPr>
          <w:i/>
          <w:color w:val="000000" w:themeColor="text1"/>
        </w:rPr>
        <w:t>89</w:t>
      </w:r>
      <w:r w:rsidRPr="00F2381F">
        <w:rPr>
          <w:color w:val="000000" w:themeColor="text1"/>
        </w:rPr>
        <w:t>(2), pp.221-250.</w:t>
      </w:r>
    </w:p>
    <w:p w:rsidR="00806205" w:rsidRPr="00F2381F" w:rsidRDefault="00806205" w:rsidP="00F2381F">
      <w:pPr>
        <w:spacing w:before="240" w:after="240"/>
        <w:rPr>
          <w:color w:val="000000" w:themeColor="text1"/>
        </w:rPr>
      </w:pPr>
      <w:r w:rsidRPr="00F2381F">
        <w:rPr>
          <w:color w:val="000000" w:themeColor="text1"/>
          <w:highlight w:val="white"/>
        </w:rPr>
        <w:t xml:space="preserve">Suleiman, M.I., Muhammad, N.B., Yahaya, I.S., </w:t>
      </w:r>
      <w:proofErr w:type="spellStart"/>
      <w:r w:rsidRPr="00F2381F">
        <w:rPr>
          <w:color w:val="000000" w:themeColor="text1"/>
          <w:highlight w:val="white"/>
        </w:rPr>
        <w:t>Adamu</w:t>
      </w:r>
      <w:proofErr w:type="spellEnd"/>
      <w:r w:rsidRPr="00F2381F">
        <w:rPr>
          <w:color w:val="000000" w:themeColor="text1"/>
          <w:highlight w:val="white"/>
        </w:rPr>
        <w:t xml:space="preserve">, M.A. and Sabo, A.U., 2020. Benefits and challenges: For marketing strategies on-line. </w:t>
      </w:r>
      <w:r w:rsidRPr="00F2381F">
        <w:rPr>
          <w:i/>
          <w:color w:val="000000" w:themeColor="text1"/>
        </w:rPr>
        <w:t>European Journal of Molecular &amp; Clinical Medicine</w:t>
      </w:r>
      <w:r w:rsidRPr="00F2381F">
        <w:rPr>
          <w:color w:val="000000" w:themeColor="text1"/>
        </w:rPr>
        <w:t xml:space="preserve">, </w:t>
      </w:r>
      <w:r w:rsidRPr="00F2381F">
        <w:rPr>
          <w:i/>
          <w:color w:val="000000" w:themeColor="text1"/>
        </w:rPr>
        <w:t>7</w:t>
      </w:r>
      <w:r w:rsidRPr="00F2381F">
        <w:rPr>
          <w:color w:val="000000" w:themeColor="text1"/>
        </w:rPr>
        <w:t>(3), pp.164-179.</w:t>
      </w:r>
    </w:p>
    <w:p w:rsidR="0073469C" w:rsidRPr="00F2381F" w:rsidRDefault="0073469C" w:rsidP="00F2381F">
      <w:pPr>
        <w:spacing w:before="240" w:after="240"/>
        <w:rPr>
          <w:color w:val="000000" w:themeColor="text1"/>
        </w:rPr>
      </w:pPr>
    </w:p>
    <w:sectPr w:rsidR="0073469C" w:rsidRPr="00F2381F" w:rsidSect="002E5D43">
      <w:footerReference w:type="default" r:id="rId10"/>
      <w:footerReference w:type="firs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741A9" w:rsidRDefault="00E741A9">
      <w:pPr>
        <w:spacing w:line="240" w:lineRule="auto"/>
      </w:pPr>
      <w:r>
        <w:separator/>
      </w:r>
    </w:p>
  </w:endnote>
  <w:endnote w:type="continuationSeparator" w:id="0">
    <w:p w:rsidR="00E741A9" w:rsidRDefault="00E741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469C" w:rsidRDefault="0000005E">
    <w:pPr>
      <w:jc w:val="right"/>
      <w:rPr>
        <w:sz w:val="20"/>
        <w:szCs w:val="20"/>
      </w:rPr>
    </w:pPr>
    <w:r>
      <w:rPr>
        <w:sz w:val="20"/>
        <w:szCs w:val="20"/>
      </w:rPr>
      <w:fldChar w:fldCharType="begin"/>
    </w:r>
    <w:r w:rsidR="00B3470F">
      <w:rPr>
        <w:sz w:val="20"/>
        <w:szCs w:val="20"/>
      </w:rPr>
      <w:instrText>PAGE</w:instrText>
    </w:r>
    <w:r>
      <w:rPr>
        <w:sz w:val="20"/>
        <w:szCs w:val="20"/>
      </w:rPr>
      <w:fldChar w:fldCharType="separate"/>
    </w:r>
    <w:r w:rsidR="00F2381F">
      <w:rPr>
        <w:noProof/>
        <w:sz w:val="20"/>
        <w:szCs w:val="20"/>
      </w:rPr>
      <w:t>10</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469C" w:rsidRDefault="0073469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741A9" w:rsidRDefault="00E741A9">
      <w:pPr>
        <w:spacing w:line="240" w:lineRule="auto"/>
      </w:pPr>
      <w:r>
        <w:separator/>
      </w:r>
    </w:p>
  </w:footnote>
  <w:footnote w:type="continuationSeparator" w:id="0">
    <w:p w:rsidR="00E741A9" w:rsidRDefault="00E741A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69C"/>
    <w:rsid w:val="0000005E"/>
    <w:rsid w:val="000D31E8"/>
    <w:rsid w:val="001973F0"/>
    <w:rsid w:val="002E5D43"/>
    <w:rsid w:val="005976B6"/>
    <w:rsid w:val="006217EE"/>
    <w:rsid w:val="00696E00"/>
    <w:rsid w:val="0073469C"/>
    <w:rsid w:val="00806205"/>
    <w:rsid w:val="00B3470F"/>
    <w:rsid w:val="00D82B2A"/>
    <w:rsid w:val="00E741A9"/>
    <w:rsid w:val="00F2381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36D5E"/>
  <w15:docId w15:val="{98E0FC4F-64EB-4E14-8DD9-ADC3CE427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00005E"/>
  </w:style>
  <w:style w:type="paragraph" w:styleId="Heading1">
    <w:name w:val="heading 1"/>
    <w:basedOn w:val="Normal"/>
    <w:next w:val="Normal"/>
    <w:rsid w:val="0000005E"/>
    <w:pPr>
      <w:keepNext/>
      <w:keepLines/>
      <w:outlineLvl w:val="0"/>
    </w:pPr>
    <w:rPr>
      <w:b/>
    </w:rPr>
  </w:style>
  <w:style w:type="paragraph" w:styleId="Heading2">
    <w:name w:val="heading 2"/>
    <w:basedOn w:val="Normal"/>
    <w:next w:val="Normal"/>
    <w:rsid w:val="0000005E"/>
    <w:pPr>
      <w:keepNext/>
      <w:keepLines/>
      <w:outlineLvl w:val="1"/>
    </w:pPr>
    <w:rPr>
      <w:b/>
    </w:rPr>
  </w:style>
  <w:style w:type="paragraph" w:styleId="Heading3">
    <w:name w:val="heading 3"/>
    <w:basedOn w:val="Normal"/>
    <w:next w:val="Normal"/>
    <w:rsid w:val="0000005E"/>
    <w:pPr>
      <w:keepNext/>
      <w:keepLines/>
      <w:spacing w:before="320" w:after="80"/>
      <w:outlineLvl w:val="2"/>
    </w:pPr>
    <w:rPr>
      <w:color w:val="434343"/>
      <w:sz w:val="28"/>
      <w:szCs w:val="28"/>
    </w:rPr>
  </w:style>
  <w:style w:type="paragraph" w:styleId="Heading4">
    <w:name w:val="heading 4"/>
    <w:basedOn w:val="Normal"/>
    <w:next w:val="Normal"/>
    <w:rsid w:val="0000005E"/>
    <w:pPr>
      <w:keepNext/>
      <w:keepLines/>
      <w:spacing w:before="280" w:after="80"/>
      <w:outlineLvl w:val="3"/>
    </w:pPr>
    <w:rPr>
      <w:color w:val="666666"/>
    </w:rPr>
  </w:style>
  <w:style w:type="paragraph" w:styleId="Heading5">
    <w:name w:val="heading 5"/>
    <w:basedOn w:val="Normal"/>
    <w:next w:val="Normal"/>
    <w:rsid w:val="0000005E"/>
    <w:pPr>
      <w:keepNext/>
      <w:keepLines/>
      <w:spacing w:before="240" w:after="80"/>
      <w:outlineLvl w:val="4"/>
    </w:pPr>
    <w:rPr>
      <w:color w:val="666666"/>
      <w:sz w:val="22"/>
      <w:szCs w:val="22"/>
    </w:rPr>
  </w:style>
  <w:style w:type="paragraph" w:styleId="Heading6">
    <w:name w:val="heading 6"/>
    <w:basedOn w:val="Normal"/>
    <w:next w:val="Normal"/>
    <w:rsid w:val="0000005E"/>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00005E"/>
    <w:pPr>
      <w:keepNext/>
      <w:keepLines/>
      <w:spacing w:after="60"/>
    </w:pPr>
    <w:rPr>
      <w:sz w:val="52"/>
      <w:szCs w:val="52"/>
    </w:rPr>
  </w:style>
  <w:style w:type="paragraph" w:styleId="Subtitle">
    <w:name w:val="Subtitle"/>
    <w:basedOn w:val="Normal"/>
    <w:next w:val="Normal"/>
    <w:rsid w:val="0000005E"/>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2E5D43"/>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2E5D43"/>
    <w:pPr>
      <w:spacing w:after="100"/>
    </w:pPr>
  </w:style>
  <w:style w:type="paragraph" w:styleId="TOC2">
    <w:name w:val="toc 2"/>
    <w:basedOn w:val="Normal"/>
    <w:next w:val="Normal"/>
    <w:autoRedefine/>
    <w:uiPriority w:val="39"/>
    <w:unhideWhenUsed/>
    <w:rsid w:val="002E5D43"/>
    <w:pPr>
      <w:spacing w:after="100"/>
      <w:ind w:left="240"/>
    </w:pPr>
  </w:style>
  <w:style w:type="character" w:styleId="Hyperlink">
    <w:name w:val="Hyperlink"/>
    <w:basedOn w:val="DefaultParagraphFont"/>
    <w:uiPriority w:val="99"/>
    <w:unhideWhenUsed/>
    <w:rsid w:val="002E5D43"/>
    <w:rPr>
      <w:color w:val="0000FF" w:themeColor="hyperlink"/>
      <w:u w:val="single"/>
    </w:rPr>
  </w:style>
  <w:style w:type="paragraph" w:styleId="BalloonText">
    <w:name w:val="Balloon Text"/>
    <w:basedOn w:val="Normal"/>
    <w:link w:val="BalloonTextChar"/>
    <w:uiPriority w:val="99"/>
    <w:semiHidden/>
    <w:unhideWhenUsed/>
    <w:rsid w:val="00F2381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381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A8083B-F1D0-4111-ACC0-CB78A825F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2867</Words>
  <Characters>16348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R-User-17</dc:creator>
  <cp:lastModifiedBy>Irimia, Crina</cp:lastModifiedBy>
  <cp:revision>2</cp:revision>
  <dcterms:created xsi:type="dcterms:W3CDTF">2022-11-25T14:42:00Z</dcterms:created>
  <dcterms:modified xsi:type="dcterms:W3CDTF">2022-11-25T14:42:00Z</dcterms:modified>
</cp:coreProperties>
</file>