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00EA2" w14:textId="77777777" w:rsidR="00A8077C" w:rsidRPr="00A8077C" w:rsidRDefault="00A8077C" w:rsidP="00FD678C">
      <w:pPr>
        <w:rPr>
          <w:rFonts w:asciiTheme="minorHAnsi" w:eastAsia="Times New Roman" w:hAnsiTheme="minorHAnsi" w:cstheme="minorHAnsi"/>
          <w:b/>
          <w:bCs/>
          <w:color w:val="454545"/>
          <w:sz w:val="24"/>
          <w:szCs w:val="24"/>
        </w:rPr>
      </w:pPr>
      <w:r w:rsidRPr="00A8077C">
        <w:rPr>
          <w:rFonts w:asciiTheme="minorHAnsi" w:eastAsia="Times New Roman" w:hAnsiTheme="minorHAnsi" w:cstheme="minorHAnsi"/>
          <w:b/>
          <w:bCs/>
          <w:color w:val="454545"/>
          <w:sz w:val="24"/>
          <w:szCs w:val="24"/>
        </w:rPr>
        <w:t>Dai Nicholas PCET Part Time Year 1.</w:t>
      </w:r>
    </w:p>
    <w:p w14:paraId="444A840E" w14:textId="77777777" w:rsidR="00A8077C" w:rsidRPr="00A8077C" w:rsidRDefault="00A8077C" w:rsidP="00FD678C">
      <w:pPr>
        <w:rPr>
          <w:rFonts w:asciiTheme="minorHAnsi" w:eastAsia="Times New Roman" w:hAnsiTheme="minorHAnsi" w:cstheme="minorHAnsi"/>
          <w:b/>
          <w:bCs/>
          <w:color w:val="454545"/>
          <w:sz w:val="24"/>
          <w:szCs w:val="24"/>
        </w:rPr>
      </w:pPr>
    </w:p>
    <w:p w14:paraId="0B71F4CF" w14:textId="77777777"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b/>
          <w:bCs/>
          <w:color w:val="0E101A"/>
          <w:sz w:val="24"/>
          <w:szCs w:val="24"/>
        </w:rPr>
        <w:t>Managing Behaviour and Learner Engagement.</w:t>
      </w:r>
    </w:p>
    <w:p w14:paraId="2DC95183" w14:textId="77777777" w:rsidR="00B072B1" w:rsidRPr="00B072B1" w:rsidRDefault="00B072B1" w:rsidP="00B072B1">
      <w:pPr>
        <w:rPr>
          <w:rFonts w:ascii="Times New Roman" w:eastAsia="Times New Roman" w:hAnsi="Times New Roman" w:cs="Times New Roman"/>
          <w:color w:val="0E101A"/>
          <w:sz w:val="24"/>
          <w:szCs w:val="24"/>
        </w:rPr>
      </w:pPr>
    </w:p>
    <w:p w14:paraId="1F48DDCB" w14:textId="0C6F909C"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sz w:val="24"/>
          <w:szCs w:val="24"/>
        </w:rPr>
        <w:t>Creating a learning environment through the engagement of the whole cohort is a common theme that arises during research into Post-16 teaching delivery and the theory of ‘students as partners</w:t>
      </w:r>
      <w:r w:rsidR="00E639EF">
        <w:rPr>
          <w:rFonts w:ascii="Times New Roman" w:eastAsia="Times New Roman" w:hAnsi="Times New Roman" w:cs="Times New Roman"/>
          <w:sz w:val="24"/>
          <w:szCs w:val="24"/>
        </w:rPr>
        <w:t>’</w:t>
      </w:r>
      <w:r w:rsidRPr="00B072B1">
        <w:rPr>
          <w:rFonts w:ascii="Times New Roman" w:eastAsia="Times New Roman" w:hAnsi="Times New Roman" w:cs="Times New Roman"/>
          <w:sz w:val="24"/>
          <w:szCs w:val="24"/>
        </w:rPr>
        <w:t xml:space="preserve"> and ‘co-created learning and teaching’ Cook-Sather et al. </w:t>
      </w:r>
      <w:r>
        <w:rPr>
          <w:rFonts w:ascii="Times New Roman" w:eastAsia="Times New Roman" w:hAnsi="Times New Roman" w:cs="Times New Roman"/>
          <w:sz w:val="24"/>
          <w:szCs w:val="24"/>
        </w:rPr>
        <w:t>(</w:t>
      </w:r>
      <w:hyperlink r:id="rId5" w:anchor="ref-CR15" w:tgtFrame="_blank" w:history="1">
        <w:r w:rsidRPr="00B072B1">
          <w:rPr>
            <w:rFonts w:ascii="Times New Roman" w:eastAsia="Times New Roman" w:hAnsi="Times New Roman" w:cs="Times New Roman"/>
            <w:sz w:val="24"/>
            <w:szCs w:val="24"/>
          </w:rPr>
          <w:t>2014</w:t>
        </w:r>
      </w:hyperlink>
      <w:r>
        <w:rPr>
          <w:rFonts w:ascii="Times New Roman" w:eastAsia="Times New Roman" w:hAnsi="Times New Roman" w:cs="Times New Roman"/>
          <w:sz w:val="24"/>
          <w:szCs w:val="24"/>
        </w:rPr>
        <w:t xml:space="preserve">) and </w:t>
      </w:r>
      <w:r w:rsidRPr="00B072B1">
        <w:rPr>
          <w:rFonts w:ascii="Times New Roman" w:eastAsia="Times New Roman" w:hAnsi="Times New Roman" w:cs="Times New Roman"/>
          <w:sz w:val="24"/>
          <w:szCs w:val="24"/>
        </w:rPr>
        <w:t>Mercer-</w:t>
      </w:r>
      <w:proofErr w:type="spellStart"/>
      <w:r w:rsidRPr="00B072B1">
        <w:rPr>
          <w:rFonts w:ascii="Times New Roman" w:eastAsia="Times New Roman" w:hAnsi="Times New Roman" w:cs="Times New Roman"/>
          <w:sz w:val="24"/>
          <w:szCs w:val="24"/>
        </w:rPr>
        <w:t>Mapstone</w:t>
      </w:r>
      <w:proofErr w:type="spellEnd"/>
      <w:r w:rsidRPr="00B072B1">
        <w:rPr>
          <w:rFonts w:ascii="Times New Roman" w:eastAsia="Times New Roman" w:hAnsi="Times New Roman" w:cs="Times New Roman"/>
          <w:sz w:val="24"/>
          <w:szCs w:val="24"/>
        </w:rPr>
        <w:t xml:space="preserve"> et al. </w:t>
      </w:r>
      <w:r>
        <w:rPr>
          <w:rFonts w:ascii="Times New Roman" w:eastAsia="Times New Roman" w:hAnsi="Times New Roman" w:cs="Times New Roman"/>
          <w:sz w:val="24"/>
          <w:szCs w:val="24"/>
        </w:rPr>
        <w:t>(</w:t>
      </w:r>
      <w:hyperlink r:id="rId6" w:anchor="ref-CR45" w:tgtFrame="_blank" w:history="1">
        <w:r w:rsidRPr="00B072B1">
          <w:rPr>
            <w:rFonts w:ascii="Times New Roman" w:eastAsia="Times New Roman" w:hAnsi="Times New Roman" w:cs="Times New Roman"/>
            <w:sz w:val="24"/>
            <w:szCs w:val="24"/>
          </w:rPr>
          <w:t>2017</w:t>
        </w:r>
      </w:hyperlink>
      <w:r w:rsidRPr="00B072B1">
        <w:rPr>
          <w:rFonts w:ascii="Times New Roman" w:eastAsia="Times New Roman" w:hAnsi="Times New Roman" w:cs="Times New Roman"/>
          <w:sz w:val="24"/>
          <w:szCs w:val="24"/>
        </w:rPr>
        <w:t>) and student engagement (</w:t>
      </w:r>
      <w:proofErr w:type="spellStart"/>
      <w:r w:rsidRPr="00B072B1">
        <w:rPr>
          <w:rFonts w:ascii="Times New Roman" w:eastAsia="Times New Roman" w:hAnsi="Times New Roman" w:cs="Times New Roman"/>
          <w:sz w:val="24"/>
          <w:szCs w:val="24"/>
        </w:rPr>
        <w:t>Kuh</w:t>
      </w:r>
      <w:proofErr w:type="spellEnd"/>
      <w:r w:rsidRPr="00B072B1">
        <w:rPr>
          <w:rFonts w:ascii="Times New Roman" w:eastAsia="Times New Roman" w:hAnsi="Times New Roman" w:cs="Times New Roman"/>
          <w:sz w:val="24"/>
          <w:szCs w:val="24"/>
        </w:rPr>
        <w:t> </w:t>
      </w:r>
      <w:hyperlink r:id="rId7" w:anchor="ref-CR35" w:tgtFrame="_blank" w:history="1">
        <w:r w:rsidRPr="00B072B1">
          <w:rPr>
            <w:rFonts w:ascii="Times New Roman" w:eastAsia="Times New Roman" w:hAnsi="Times New Roman" w:cs="Times New Roman"/>
            <w:sz w:val="24"/>
            <w:szCs w:val="24"/>
          </w:rPr>
          <w:t>2009</w:t>
        </w:r>
      </w:hyperlink>
      <w:r w:rsidRPr="00B072B1">
        <w:rPr>
          <w:rFonts w:ascii="Times New Roman" w:eastAsia="Times New Roman" w:hAnsi="Times New Roman" w:cs="Times New Roman"/>
          <w:sz w:val="24"/>
          <w:szCs w:val="24"/>
        </w:rPr>
        <w:t>) is widely covered as is by Cook-Sather et al. (</w:t>
      </w:r>
      <w:hyperlink r:id="rId8" w:anchor="ref-CR15" w:tgtFrame="_blank" w:history="1">
        <w:r w:rsidRPr="00B072B1">
          <w:rPr>
            <w:rFonts w:ascii="Times New Roman" w:eastAsia="Times New Roman" w:hAnsi="Times New Roman" w:cs="Times New Roman"/>
            <w:sz w:val="24"/>
            <w:szCs w:val="24"/>
          </w:rPr>
          <w:t>2014</w:t>
        </w:r>
      </w:hyperlink>
      <w:r w:rsidRPr="00B072B1">
        <w:rPr>
          <w:rFonts w:ascii="Times New Roman" w:eastAsia="Times New Roman" w:hAnsi="Times New Roman" w:cs="Times New Roman"/>
          <w:sz w:val="24"/>
          <w:szCs w:val="24"/>
        </w:rPr>
        <w:t>) who quote</w:t>
      </w:r>
      <w:r w:rsidR="00E639EF">
        <w:rPr>
          <w:rFonts w:ascii="Times New Roman" w:eastAsia="Times New Roman" w:hAnsi="Times New Roman" w:cs="Times New Roman"/>
          <w:sz w:val="24"/>
          <w:szCs w:val="24"/>
        </w:rPr>
        <w:t>s</w:t>
      </w:r>
      <w:r w:rsidRPr="00B072B1">
        <w:rPr>
          <w:rFonts w:ascii="Times New Roman" w:eastAsia="Times New Roman" w:hAnsi="Times New Roman" w:cs="Times New Roman"/>
          <w:sz w:val="24"/>
          <w:szCs w:val="24"/>
        </w:rPr>
        <w:t xml:space="preserve"> it as a </w:t>
      </w:r>
      <w:r w:rsidR="00E639EF">
        <w:rPr>
          <w:rFonts w:ascii="Times New Roman" w:eastAsia="Times New Roman" w:hAnsi="Times New Roman" w:cs="Times New Roman"/>
          <w:sz w:val="24"/>
          <w:szCs w:val="24"/>
        </w:rPr>
        <w:t>“</w:t>
      </w:r>
      <w:r w:rsidRPr="00B072B1">
        <w:rPr>
          <w:rFonts w:ascii="Times New Roman" w:eastAsia="Times New Roman" w:hAnsi="Times New Roman" w:cs="Times New Roman"/>
          <w:sz w:val="24"/>
          <w:szCs w:val="24"/>
        </w:rPr>
        <w:t>collaborative, reciprocal process through which all participants have the opportunity to contribute equally, although not necessarily in the same ways, to curricular or pedagogical conceptualization, decision making, implementation, investigation, or analysis</w:t>
      </w:r>
      <w:r w:rsidR="00E639EF">
        <w:rPr>
          <w:rFonts w:ascii="Times New Roman" w:eastAsia="Times New Roman" w:hAnsi="Times New Roman" w:cs="Times New Roman"/>
          <w:sz w:val="24"/>
          <w:szCs w:val="24"/>
        </w:rPr>
        <w:t>.”</w:t>
      </w:r>
      <w:r w:rsidRPr="00B072B1">
        <w:rPr>
          <w:rFonts w:ascii="Times New Roman" w:eastAsia="Times New Roman" w:hAnsi="Times New Roman" w:cs="Times New Roman"/>
          <w:sz w:val="24"/>
          <w:szCs w:val="24"/>
        </w:rPr>
        <w:t xml:space="preserve"> This essay will compare these </w:t>
      </w:r>
      <w:r w:rsidRPr="00B072B1">
        <w:rPr>
          <w:rFonts w:ascii="Times New Roman" w:eastAsia="Times New Roman" w:hAnsi="Times New Roman" w:cs="Times New Roman"/>
          <w:color w:val="0E101A"/>
          <w:sz w:val="24"/>
          <w:szCs w:val="24"/>
        </w:rPr>
        <w:t>theories against the reality of teaching in post 16 classrooms.</w:t>
      </w:r>
    </w:p>
    <w:p w14:paraId="497167FF" w14:textId="77777777" w:rsidR="00B072B1" w:rsidRPr="00B072B1" w:rsidRDefault="00B072B1" w:rsidP="00B072B1">
      <w:pPr>
        <w:rPr>
          <w:rFonts w:ascii="Times New Roman" w:eastAsia="Times New Roman" w:hAnsi="Times New Roman" w:cs="Times New Roman"/>
          <w:color w:val="0E101A"/>
          <w:sz w:val="24"/>
          <w:szCs w:val="24"/>
        </w:rPr>
      </w:pPr>
    </w:p>
    <w:p w14:paraId="1EAF84C5" w14:textId="77777777"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 xml:space="preserve">In Classroom Behaviour Management in the Post-16 Sector, Mervyn </w:t>
      </w:r>
      <w:proofErr w:type="spellStart"/>
      <w:r w:rsidRPr="00B072B1">
        <w:rPr>
          <w:rFonts w:ascii="Times New Roman" w:eastAsia="Times New Roman" w:hAnsi="Times New Roman" w:cs="Times New Roman"/>
          <w:color w:val="0E101A"/>
          <w:sz w:val="24"/>
          <w:szCs w:val="24"/>
        </w:rPr>
        <w:t>Lebor</w:t>
      </w:r>
      <w:proofErr w:type="spellEnd"/>
      <w:r w:rsidRPr="00B072B1">
        <w:rPr>
          <w:rFonts w:ascii="Times New Roman" w:eastAsia="Times New Roman" w:hAnsi="Times New Roman" w:cs="Times New Roman"/>
          <w:color w:val="0E101A"/>
          <w:sz w:val="24"/>
          <w:szCs w:val="24"/>
        </w:rPr>
        <w:t xml:space="preserve"> discusses the dichotomy between theorists who support intrinsic or extrinsic motivation for preferred classroom management and he uses the contrasting views of </w:t>
      </w:r>
      <w:proofErr w:type="spellStart"/>
      <w:r w:rsidRPr="00B072B1">
        <w:rPr>
          <w:rFonts w:ascii="Times New Roman" w:eastAsia="Times New Roman" w:hAnsi="Times New Roman" w:cs="Times New Roman"/>
          <w:color w:val="0E101A"/>
          <w:sz w:val="24"/>
          <w:szCs w:val="24"/>
        </w:rPr>
        <w:t>Kounin</w:t>
      </w:r>
      <w:proofErr w:type="spellEnd"/>
      <w:r w:rsidRPr="00B072B1">
        <w:rPr>
          <w:rFonts w:ascii="Times New Roman" w:eastAsia="Times New Roman" w:hAnsi="Times New Roman" w:cs="Times New Roman"/>
          <w:color w:val="0E101A"/>
          <w:sz w:val="24"/>
          <w:szCs w:val="24"/>
        </w:rPr>
        <w:t xml:space="preserve"> (1997) and Kohn (2006) and whilst these are referring to American Post-16 education system, </w:t>
      </w:r>
      <w:proofErr w:type="spellStart"/>
      <w:r w:rsidRPr="00B072B1">
        <w:rPr>
          <w:rFonts w:ascii="Times New Roman" w:eastAsia="Times New Roman" w:hAnsi="Times New Roman" w:cs="Times New Roman"/>
          <w:color w:val="0E101A"/>
          <w:sz w:val="24"/>
          <w:szCs w:val="24"/>
        </w:rPr>
        <w:t>Kounin</w:t>
      </w:r>
      <w:proofErr w:type="spellEnd"/>
      <w:r w:rsidRPr="00B072B1">
        <w:rPr>
          <w:rFonts w:ascii="Times New Roman" w:eastAsia="Times New Roman" w:hAnsi="Times New Roman" w:cs="Times New Roman"/>
          <w:color w:val="0E101A"/>
          <w:sz w:val="24"/>
          <w:szCs w:val="24"/>
        </w:rPr>
        <w:t xml:space="preserve"> supports the view that behaviour should be managed in the classroom whilst Kohn argues that through better intrinsic motivation via student engagement the problems of managing behaviour becomes less of an issue. But is it as simple as developing teaching practice based on these theories?</w:t>
      </w:r>
    </w:p>
    <w:p w14:paraId="4E8538F5" w14:textId="77777777" w:rsidR="00B072B1" w:rsidRPr="00B072B1" w:rsidRDefault="00B072B1" w:rsidP="00B072B1">
      <w:pPr>
        <w:rPr>
          <w:rFonts w:ascii="Times New Roman" w:eastAsia="Times New Roman" w:hAnsi="Times New Roman" w:cs="Times New Roman"/>
          <w:color w:val="0E101A"/>
          <w:sz w:val="24"/>
          <w:szCs w:val="24"/>
        </w:rPr>
      </w:pPr>
    </w:p>
    <w:p w14:paraId="386E4674" w14:textId="3924A2D0" w:rsidR="001C22F8" w:rsidRPr="001C22F8" w:rsidRDefault="001C22F8" w:rsidP="00B072B1">
      <w:pPr>
        <w:rPr>
          <w:rFonts w:ascii="Times New Roman" w:eastAsia="Times New Roman" w:hAnsi="Times New Roman" w:cs="Times New Roman"/>
          <w:b/>
          <w:bCs/>
          <w:color w:val="0E101A"/>
          <w:sz w:val="24"/>
          <w:szCs w:val="24"/>
        </w:rPr>
      </w:pPr>
      <w:r w:rsidRPr="001C22F8">
        <w:rPr>
          <w:rFonts w:ascii="Times New Roman" w:eastAsia="Times New Roman" w:hAnsi="Times New Roman" w:cs="Times New Roman"/>
          <w:b/>
          <w:bCs/>
          <w:color w:val="0E101A"/>
          <w:sz w:val="24"/>
          <w:szCs w:val="24"/>
        </w:rPr>
        <w:t>The right environment to improve engagement.</w:t>
      </w:r>
    </w:p>
    <w:p w14:paraId="64105568" w14:textId="77777777" w:rsidR="001C22F8" w:rsidRDefault="001C22F8" w:rsidP="00B072B1">
      <w:pPr>
        <w:rPr>
          <w:rFonts w:ascii="Times New Roman" w:eastAsia="Times New Roman" w:hAnsi="Times New Roman" w:cs="Times New Roman"/>
          <w:color w:val="0E101A"/>
          <w:sz w:val="24"/>
          <w:szCs w:val="24"/>
        </w:rPr>
      </w:pPr>
    </w:p>
    <w:p w14:paraId="67E6DC1A" w14:textId="04228A52" w:rsid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These theories represent a wide range of views that in essence seem to seek the goal of better behaviour management and effective learner engagement, however, there are less linear and more realistic views that reflect the actual classroom environment, Harry Wong (2</w:t>
      </w:r>
      <w:r w:rsidR="008A1CB0">
        <w:rPr>
          <w:rFonts w:ascii="Times New Roman" w:eastAsia="Times New Roman" w:hAnsi="Times New Roman" w:cs="Times New Roman"/>
          <w:color w:val="0E101A"/>
          <w:sz w:val="24"/>
          <w:szCs w:val="24"/>
        </w:rPr>
        <w:t>009</w:t>
      </w:r>
      <w:r w:rsidRPr="00B072B1">
        <w:rPr>
          <w:rFonts w:ascii="Times New Roman" w:eastAsia="Times New Roman" w:hAnsi="Times New Roman" w:cs="Times New Roman"/>
          <w:color w:val="0E101A"/>
          <w:sz w:val="24"/>
          <w:szCs w:val="24"/>
        </w:rPr>
        <w:t xml:space="preserve">) argues that there is a lack of class facilitation rather than discipline and although he is speaking about the school environment his theory makes interesting assertions that structuring lessons through the organisation, creating a safe and positive environment for students of all ages will improve engagement with the key drivers being the flexibly of the teacher and thorough, considered, lesson preparation working collaboratively with learners with teachers assuming the role of managers, managing classrooms and establishing classroom procedures to create achievement, but his methods assume that all students will cooperate and act in a mutually civil and fundamentally civilised way. Mervyn </w:t>
      </w:r>
      <w:proofErr w:type="spellStart"/>
      <w:r w:rsidRPr="00B072B1">
        <w:rPr>
          <w:rFonts w:ascii="Times New Roman" w:eastAsia="Times New Roman" w:hAnsi="Times New Roman" w:cs="Times New Roman"/>
          <w:color w:val="0E101A"/>
          <w:sz w:val="24"/>
          <w:szCs w:val="24"/>
        </w:rPr>
        <w:t>Lebor</w:t>
      </w:r>
      <w:proofErr w:type="spellEnd"/>
      <w:r w:rsidRPr="00B072B1">
        <w:rPr>
          <w:rFonts w:ascii="Times New Roman" w:eastAsia="Times New Roman" w:hAnsi="Times New Roman" w:cs="Times New Roman"/>
          <w:color w:val="0E101A"/>
          <w:sz w:val="24"/>
          <w:szCs w:val="24"/>
        </w:rPr>
        <w:t>, however, says that this is not always the case, and his methods suppose that all students will act in a manner of cooperation and mutual respect, but in the teaching environment further arguments will be offered that indicate that this is not always a scenario that plays out in the learning environment.</w:t>
      </w:r>
    </w:p>
    <w:p w14:paraId="3C2123FC" w14:textId="5E6E5D3A" w:rsidR="002810DA" w:rsidRDefault="002810DA" w:rsidP="00B072B1">
      <w:pPr>
        <w:rPr>
          <w:rFonts w:ascii="Times New Roman" w:eastAsia="Times New Roman" w:hAnsi="Times New Roman" w:cs="Times New Roman"/>
          <w:color w:val="0E101A"/>
          <w:sz w:val="24"/>
          <w:szCs w:val="24"/>
        </w:rPr>
      </w:pPr>
    </w:p>
    <w:p w14:paraId="70151347" w14:textId="77777777" w:rsidR="002810DA" w:rsidRPr="002810DA" w:rsidRDefault="002810DA" w:rsidP="002810DA">
      <w:pPr>
        <w:rPr>
          <w:rFonts w:ascii="Times New Roman" w:eastAsia="Times New Roman" w:hAnsi="Times New Roman" w:cs="Times New Roman"/>
          <w:b/>
          <w:bCs/>
          <w:color w:val="0E101A"/>
          <w:sz w:val="24"/>
          <w:szCs w:val="24"/>
        </w:rPr>
      </w:pPr>
      <w:r w:rsidRPr="002810DA">
        <w:rPr>
          <w:rFonts w:ascii="Times New Roman" w:eastAsia="Times New Roman" w:hAnsi="Times New Roman" w:cs="Times New Roman"/>
          <w:b/>
          <w:bCs/>
          <w:color w:val="0E101A"/>
          <w:sz w:val="24"/>
          <w:szCs w:val="24"/>
        </w:rPr>
        <w:t>The case for motivation.</w:t>
      </w:r>
    </w:p>
    <w:p w14:paraId="31ED060B" w14:textId="77777777" w:rsidR="002810DA" w:rsidRDefault="002810DA" w:rsidP="002810DA">
      <w:pPr>
        <w:rPr>
          <w:rFonts w:ascii="Times New Roman" w:eastAsia="Times New Roman" w:hAnsi="Times New Roman" w:cs="Times New Roman"/>
          <w:color w:val="0E101A"/>
          <w:sz w:val="24"/>
          <w:szCs w:val="24"/>
        </w:rPr>
      </w:pPr>
    </w:p>
    <w:p w14:paraId="5F98D339" w14:textId="73918D77" w:rsidR="002810DA" w:rsidRPr="00B072B1" w:rsidRDefault="002810DA" w:rsidP="002810DA">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 xml:space="preserve">In comparing two theories for motivation we can look at Maslow and Hertzberg, in Maslow’s Hierarchy of Needs it is maintained that if the two lower needs are largely met for your students by making sure that the students have motivational factors such as value, acceptance, experience success and praise and feel that routine tasks are replaced by choice offering learners the freedom to think for themselves and feel valued, however, Maslow showed that there is only one way of motivating your students. And that is to ensure that your students’ belongingness, esteem, and self-actualisation needs are nourished through the learning </w:t>
      </w:r>
      <w:r w:rsidRPr="00B072B1">
        <w:rPr>
          <w:rFonts w:ascii="Times New Roman" w:eastAsia="Times New Roman" w:hAnsi="Times New Roman" w:cs="Times New Roman"/>
          <w:color w:val="0E101A"/>
          <w:sz w:val="24"/>
          <w:szCs w:val="24"/>
        </w:rPr>
        <w:lastRenderedPageBreak/>
        <w:t>activities you devise. These are the only ‘go buttons’ and whilst Maslow’s theory is a very useful tool in the classroom for understanding student behaviour the rigidity of the hierarchy is open to question (</w:t>
      </w:r>
      <w:proofErr w:type="spellStart"/>
      <w:r w:rsidRPr="00B072B1">
        <w:rPr>
          <w:rFonts w:ascii="Times New Roman" w:eastAsia="Times New Roman" w:hAnsi="Times New Roman" w:cs="Times New Roman"/>
          <w:color w:val="0E101A"/>
          <w:sz w:val="24"/>
          <w:szCs w:val="24"/>
        </w:rPr>
        <w:t>Serhat</w:t>
      </w:r>
      <w:proofErr w:type="spellEnd"/>
      <w:r w:rsidRPr="00B072B1">
        <w:rPr>
          <w:rFonts w:ascii="Times New Roman" w:eastAsia="Times New Roman" w:hAnsi="Times New Roman" w:cs="Times New Roman"/>
          <w:color w:val="0E101A"/>
          <w:sz w:val="24"/>
          <w:szCs w:val="24"/>
        </w:rPr>
        <w:t xml:space="preserve"> 2021). For example, students might have higher-level needs met before lower ones are addressed. It could be argued that students might deprive themselves of basic physiological needs, such as sleep and food, to prepare for learning.</w:t>
      </w:r>
    </w:p>
    <w:p w14:paraId="04EC1391" w14:textId="77777777" w:rsidR="002810DA" w:rsidRPr="00B072B1" w:rsidRDefault="002810DA" w:rsidP="002810DA">
      <w:pPr>
        <w:rPr>
          <w:rFonts w:ascii="Times New Roman" w:eastAsia="Times New Roman" w:hAnsi="Times New Roman" w:cs="Times New Roman"/>
          <w:color w:val="0E101A"/>
          <w:sz w:val="24"/>
          <w:szCs w:val="24"/>
        </w:rPr>
      </w:pPr>
    </w:p>
    <w:p w14:paraId="6FB75DB1" w14:textId="77777777" w:rsidR="002810DA" w:rsidRPr="00B072B1" w:rsidRDefault="002810DA" w:rsidP="002810DA">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Hertzberg also talks of motivation in his Hygiene Theory and offers a more practical approach to Hygiene or Maintenance Factors where qualifications, conditions of the learning environment, level and quality of teaching, assessment and submission procedures interact with regulations, and relationship with the teacher.</w:t>
      </w:r>
    </w:p>
    <w:p w14:paraId="4AFB5C60" w14:textId="77777777" w:rsidR="002810DA" w:rsidRPr="00B072B1" w:rsidRDefault="002810DA" w:rsidP="00B072B1">
      <w:pPr>
        <w:rPr>
          <w:rFonts w:ascii="Times New Roman" w:eastAsia="Times New Roman" w:hAnsi="Times New Roman" w:cs="Times New Roman"/>
          <w:color w:val="0E101A"/>
          <w:sz w:val="24"/>
          <w:szCs w:val="24"/>
        </w:rPr>
      </w:pPr>
    </w:p>
    <w:p w14:paraId="1E96CE21" w14:textId="77777777" w:rsidR="00B072B1" w:rsidRPr="00B072B1" w:rsidRDefault="00B072B1" w:rsidP="00B072B1">
      <w:pPr>
        <w:rPr>
          <w:rFonts w:ascii="Times New Roman" w:eastAsia="Times New Roman" w:hAnsi="Times New Roman" w:cs="Times New Roman"/>
          <w:color w:val="0E101A"/>
          <w:sz w:val="24"/>
          <w:szCs w:val="24"/>
        </w:rPr>
      </w:pPr>
    </w:p>
    <w:p w14:paraId="7A37C35F" w14:textId="77777777" w:rsidR="001C22F8" w:rsidRPr="001C22F8" w:rsidRDefault="001C22F8" w:rsidP="00B072B1">
      <w:pPr>
        <w:rPr>
          <w:rFonts w:ascii="Times New Roman" w:eastAsia="Times New Roman" w:hAnsi="Times New Roman" w:cs="Times New Roman"/>
          <w:b/>
          <w:bCs/>
          <w:color w:val="0E101A"/>
          <w:sz w:val="24"/>
          <w:szCs w:val="24"/>
        </w:rPr>
      </w:pPr>
      <w:r w:rsidRPr="001C22F8">
        <w:rPr>
          <w:rFonts w:ascii="Times New Roman" w:eastAsia="Times New Roman" w:hAnsi="Times New Roman" w:cs="Times New Roman"/>
          <w:b/>
          <w:bCs/>
          <w:color w:val="0E101A"/>
          <w:sz w:val="24"/>
          <w:szCs w:val="24"/>
        </w:rPr>
        <w:t>The angle from teaching professionals.</w:t>
      </w:r>
    </w:p>
    <w:p w14:paraId="1A94DDBF" w14:textId="77777777" w:rsidR="001C22F8" w:rsidRDefault="001C22F8" w:rsidP="00B072B1">
      <w:pPr>
        <w:rPr>
          <w:rFonts w:ascii="Times New Roman" w:eastAsia="Times New Roman" w:hAnsi="Times New Roman" w:cs="Times New Roman"/>
          <w:color w:val="0E101A"/>
          <w:sz w:val="24"/>
          <w:szCs w:val="24"/>
        </w:rPr>
      </w:pPr>
    </w:p>
    <w:p w14:paraId="1A6E850F" w14:textId="2F0B63B3"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Teaching staff that theorists suggest should put these various assumptions into teaching practice and see the students as partners is not being sufficiently challenged (</w:t>
      </w:r>
      <w:proofErr w:type="spellStart"/>
      <w:r w:rsidRPr="00B072B1">
        <w:rPr>
          <w:rFonts w:ascii="Times New Roman" w:eastAsia="Times New Roman" w:hAnsi="Times New Roman" w:cs="Times New Roman"/>
          <w:color w:val="0E101A"/>
          <w:sz w:val="24"/>
          <w:szCs w:val="24"/>
        </w:rPr>
        <w:t>Arnstein</w:t>
      </w:r>
      <w:proofErr w:type="spellEnd"/>
      <w:r w:rsidRPr="00B072B1">
        <w:rPr>
          <w:rFonts w:ascii="Times New Roman" w:eastAsia="Times New Roman" w:hAnsi="Times New Roman" w:cs="Times New Roman"/>
          <w:color w:val="0E101A"/>
          <w:sz w:val="24"/>
          <w:szCs w:val="24"/>
        </w:rPr>
        <w:t xml:space="preserve"> 1969; Ling 2000) many teaching staff are interested in the possibilities of collaborative teaching and learning but may struggle with the challenges they anticipate or experience (</w:t>
      </w:r>
      <w:proofErr w:type="spellStart"/>
      <w:r w:rsidRPr="00B072B1">
        <w:rPr>
          <w:rFonts w:ascii="Times New Roman" w:eastAsia="Times New Roman" w:hAnsi="Times New Roman" w:cs="Times New Roman"/>
          <w:color w:val="0E101A"/>
          <w:sz w:val="24"/>
          <w:szCs w:val="24"/>
        </w:rPr>
        <w:t>Allin</w:t>
      </w:r>
      <w:proofErr w:type="spellEnd"/>
      <w:r w:rsidRPr="00B072B1">
        <w:rPr>
          <w:rFonts w:ascii="Times New Roman" w:eastAsia="Times New Roman" w:hAnsi="Times New Roman" w:cs="Times New Roman"/>
          <w:color w:val="0E101A"/>
          <w:sz w:val="24"/>
          <w:szCs w:val="24"/>
        </w:rPr>
        <w:t xml:space="preserve"> 2014) with a ‘manager’ stance taking them away from their traditional teaching role.</w:t>
      </w:r>
    </w:p>
    <w:p w14:paraId="1CF3455A" w14:textId="77777777" w:rsidR="00B072B1" w:rsidRPr="00B072B1" w:rsidRDefault="00B072B1" w:rsidP="00B072B1">
      <w:pPr>
        <w:rPr>
          <w:rFonts w:ascii="Times New Roman" w:eastAsia="Times New Roman" w:hAnsi="Times New Roman" w:cs="Times New Roman"/>
          <w:color w:val="0E101A"/>
          <w:sz w:val="24"/>
          <w:szCs w:val="24"/>
        </w:rPr>
      </w:pPr>
    </w:p>
    <w:p w14:paraId="3BB84A50" w14:textId="3C94E471"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In the book ‘Addressing potential challenges in co-creating learning and teaching: Overcoming resistance, navigating institutional norms and ensuring inclusivity in student–staff partnerships’ (</w:t>
      </w:r>
      <w:proofErr w:type="spellStart"/>
      <w:r w:rsidRPr="00B072B1">
        <w:rPr>
          <w:rFonts w:ascii="Times New Roman" w:eastAsia="Times New Roman" w:hAnsi="Times New Roman" w:cs="Times New Roman"/>
          <w:color w:val="0E101A"/>
          <w:sz w:val="24"/>
          <w:szCs w:val="24"/>
        </w:rPr>
        <w:t>Bovill</w:t>
      </w:r>
      <w:proofErr w:type="spellEnd"/>
      <w:r w:rsidRPr="00B072B1">
        <w:rPr>
          <w:rFonts w:ascii="Times New Roman" w:eastAsia="Times New Roman" w:hAnsi="Times New Roman" w:cs="Times New Roman"/>
          <w:color w:val="0E101A"/>
          <w:sz w:val="24"/>
          <w:szCs w:val="24"/>
        </w:rPr>
        <w:t xml:space="preserve"> et al., 2015) there is a tantalising hint of what may need to be done, it argues that the challenges are that of resistance to co-creation which requires navigating institutional structures, practices and norms, establishing an inclusive co-creation approach and the need to change the mindset about the opportunities to teachers and learners. </w:t>
      </w:r>
    </w:p>
    <w:p w14:paraId="2807B6E1" w14:textId="77777777" w:rsidR="00B072B1" w:rsidRPr="00B072B1" w:rsidRDefault="00B072B1" w:rsidP="00B072B1">
      <w:pPr>
        <w:rPr>
          <w:rFonts w:ascii="Times New Roman" w:eastAsia="Times New Roman" w:hAnsi="Times New Roman" w:cs="Times New Roman"/>
          <w:b/>
          <w:bCs/>
          <w:color w:val="0E101A"/>
          <w:sz w:val="24"/>
          <w:szCs w:val="24"/>
        </w:rPr>
      </w:pPr>
    </w:p>
    <w:p w14:paraId="149BCFB9" w14:textId="69A9D61C" w:rsidR="001C22F8" w:rsidRPr="001C22F8" w:rsidRDefault="001C22F8" w:rsidP="00B072B1">
      <w:pPr>
        <w:rPr>
          <w:rFonts w:ascii="Times New Roman" w:eastAsia="Times New Roman" w:hAnsi="Times New Roman" w:cs="Times New Roman"/>
          <w:b/>
          <w:bCs/>
          <w:color w:val="0E101A"/>
          <w:sz w:val="24"/>
          <w:szCs w:val="24"/>
        </w:rPr>
      </w:pPr>
      <w:r w:rsidRPr="001C22F8">
        <w:rPr>
          <w:rFonts w:ascii="Times New Roman" w:eastAsia="Times New Roman" w:hAnsi="Times New Roman" w:cs="Times New Roman"/>
          <w:b/>
          <w:bCs/>
          <w:color w:val="0E101A"/>
          <w:sz w:val="24"/>
          <w:szCs w:val="24"/>
        </w:rPr>
        <w:t>Are management structures supportive?</w:t>
      </w:r>
    </w:p>
    <w:p w14:paraId="2206773A" w14:textId="77777777" w:rsidR="001C22F8" w:rsidRDefault="001C22F8" w:rsidP="00B072B1">
      <w:pPr>
        <w:rPr>
          <w:rFonts w:ascii="Times New Roman" w:eastAsia="Times New Roman" w:hAnsi="Times New Roman" w:cs="Times New Roman"/>
          <w:color w:val="0E101A"/>
          <w:sz w:val="24"/>
          <w:szCs w:val="24"/>
        </w:rPr>
      </w:pPr>
    </w:p>
    <w:p w14:paraId="4AFFAB15" w14:textId="387CAD05"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Research conducted in Classroom Behaviour Management in the Post-16 Sector Student and Teacher Perspectives on the Battle Against Being Educated (</w:t>
      </w:r>
      <w:proofErr w:type="spellStart"/>
      <w:r w:rsidRPr="00B072B1">
        <w:rPr>
          <w:rFonts w:ascii="Times New Roman" w:eastAsia="Times New Roman" w:hAnsi="Times New Roman" w:cs="Times New Roman"/>
          <w:color w:val="0E101A"/>
          <w:sz w:val="24"/>
          <w:szCs w:val="24"/>
        </w:rPr>
        <w:t>Lebor</w:t>
      </w:r>
      <w:proofErr w:type="spellEnd"/>
      <w:r w:rsidRPr="00B072B1">
        <w:rPr>
          <w:rFonts w:ascii="Times New Roman" w:eastAsia="Times New Roman" w:hAnsi="Times New Roman" w:cs="Times New Roman"/>
          <w:color w:val="0E101A"/>
          <w:sz w:val="24"/>
          <w:szCs w:val="24"/>
        </w:rPr>
        <w:t xml:space="preserve">, 2017) the issues of adoption of these methods by teaching staff is not the only angle and that of management in and further the acceptance of learners, to seemingly getting the formula right. In a survey of thirty tutors over half said they had no support from managers and the attitude of managers was that if teachers had planned their lessons the behavioural issues would not arise although this is a small survey it does highlight </w:t>
      </w:r>
      <w:r w:rsidR="00D37A59" w:rsidRPr="00B072B1">
        <w:rPr>
          <w:rFonts w:ascii="Times New Roman" w:eastAsia="Times New Roman" w:hAnsi="Times New Roman" w:cs="Times New Roman"/>
          <w:color w:val="0E101A"/>
          <w:sz w:val="24"/>
          <w:szCs w:val="24"/>
        </w:rPr>
        <w:t>those other factors</w:t>
      </w:r>
      <w:r w:rsidRPr="00B072B1">
        <w:rPr>
          <w:rFonts w:ascii="Times New Roman" w:eastAsia="Times New Roman" w:hAnsi="Times New Roman" w:cs="Times New Roman"/>
          <w:color w:val="0E101A"/>
          <w:sz w:val="24"/>
          <w:szCs w:val="24"/>
        </w:rPr>
        <w:t xml:space="preserve"> make the ideal scenario behaviour management and engagement harder to attain. Others in the survey said that support was varied depending on the culture of the learning institution they taught at, however, at one institution incidents of disruptive student behaviour were discussed and dealt with at staff meetings which were well received as a method of sharing the burden of individual teachers.</w:t>
      </w:r>
    </w:p>
    <w:p w14:paraId="0820DAA4" w14:textId="6D0D988E"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  </w:t>
      </w:r>
    </w:p>
    <w:p w14:paraId="7B4530F9" w14:textId="54E6BD00" w:rsidR="001C22F8" w:rsidRPr="002810DA" w:rsidRDefault="001C22F8" w:rsidP="00B072B1">
      <w:pPr>
        <w:rPr>
          <w:rFonts w:ascii="Times New Roman" w:eastAsia="Times New Roman" w:hAnsi="Times New Roman" w:cs="Times New Roman"/>
          <w:b/>
          <w:bCs/>
          <w:color w:val="0E101A"/>
          <w:sz w:val="24"/>
          <w:szCs w:val="24"/>
        </w:rPr>
      </w:pPr>
      <w:r w:rsidRPr="002810DA">
        <w:rPr>
          <w:rFonts w:ascii="Times New Roman" w:eastAsia="Times New Roman" w:hAnsi="Times New Roman" w:cs="Times New Roman"/>
          <w:b/>
          <w:bCs/>
          <w:color w:val="0E101A"/>
          <w:sz w:val="24"/>
          <w:szCs w:val="24"/>
        </w:rPr>
        <w:t>The staff perspective.</w:t>
      </w:r>
    </w:p>
    <w:p w14:paraId="22D35C59" w14:textId="77777777" w:rsidR="001C22F8" w:rsidRDefault="001C22F8" w:rsidP="00B072B1">
      <w:pPr>
        <w:rPr>
          <w:rFonts w:ascii="Times New Roman" w:eastAsia="Times New Roman" w:hAnsi="Times New Roman" w:cs="Times New Roman"/>
          <w:color w:val="0E101A"/>
          <w:sz w:val="24"/>
          <w:szCs w:val="24"/>
        </w:rPr>
      </w:pPr>
    </w:p>
    <w:p w14:paraId="6F707D52" w14:textId="2874C5C2"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 xml:space="preserve">From the staff perspective, the more practical approach to managing behaviour was accepted working on the theories discussed earlier, with ground rules being put in place either through imposing them or negotiation with the students with issues being discussed away from the classroom. One to one tutorial was further seen as offering a more discreet option for tabling and actioning improvements. </w:t>
      </w:r>
      <w:proofErr w:type="spellStart"/>
      <w:r w:rsidRPr="00B072B1">
        <w:rPr>
          <w:rFonts w:ascii="Times New Roman" w:eastAsia="Times New Roman" w:hAnsi="Times New Roman" w:cs="Times New Roman"/>
          <w:color w:val="0E101A"/>
          <w:sz w:val="24"/>
          <w:szCs w:val="24"/>
        </w:rPr>
        <w:t>Lebor</w:t>
      </w:r>
      <w:proofErr w:type="spellEnd"/>
      <w:r w:rsidRPr="00B072B1">
        <w:rPr>
          <w:rFonts w:ascii="Times New Roman" w:eastAsia="Times New Roman" w:hAnsi="Times New Roman" w:cs="Times New Roman"/>
          <w:color w:val="0E101A"/>
          <w:sz w:val="24"/>
          <w:szCs w:val="24"/>
        </w:rPr>
        <w:t xml:space="preserve">, 2017 uses the phrase ‘turning students into teachers and getting to present the research in front of a class’s offering a solution of imparting their skills to the cohort, in achieving mutual respect and positive regard for all students (Rogers 1961) </w:t>
      </w:r>
      <w:r w:rsidRPr="00B072B1">
        <w:rPr>
          <w:rFonts w:ascii="Times New Roman" w:eastAsia="Times New Roman" w:hAnsi="Times New Roman" w:cs="Times New Roman"/>
          <w:color w:val="0E101A"/>
          <w:sz w:val="24"/>
          <w:szCs w:val="24"/>
        </w:rPr>
        <w:lastRenderedPageBreak/>
        <w:t xml:space="preserve">there is a suggestion that a consonant approach to developing ‘authenticity in relationships, but also through effective teaching whatever that form might be. This achieved what Mervyn </w:t>
      </w:r>
      <w:proofErr w:type="spellStart"/>
      <w:r w:rsidRPr="00B072B1">
        <w:rPr>
          <w:rFonts w:ascii="Times New Roman" w:eastAsia="Times New Roman" w:hAnsi="Times New Roman" w:cs="Times New Roman"/>
          <w:color w:val="0E101A"/>
          <w:sz w:val="24"/>
          <w:szCs w:val="24"/>
        </w:rPr>
        <w:t>Lebor</w:t>
      </w:r>
      <w:proofErr w:type="spellEnd"/>
      <w:r w:rsidRPr="00B072B1">
        <w:rPr>
          <w:rFonts w:ascii="Times New Roman" w:eastAsia="Times New Roman" w:hAnsi="Times New Roman" w:cs="Times New Roman"/>
          <w:color w:val="0E101A"/>
          <w:sz w:val="24"/>
          <w:szCs w:val="24"/>
        </w:rPr>
        <w:t xml:space="preserve"> discussed as extrinsic motivation and managing the classroom by keeping the students occupied.</w:t>
      </w:r>
    </w:p>
    <w:p w14:paraId="4984B863" w14:textId="36F080C2" w:rsidR="00B072B1" w:rsidRDefault="00B072B1" w:rsidP="00B072B1">
      <w:pPr>
        <w:rPr>
          <w:rFonts w:ascii="Times New Roman" w:eastAsia="Times New Roman" w:hAnsi="Times New Roman" w:cs="Times New Roman"/>
          <w:color w:val="0E101A"/>
          <w:sz w:val="24"/>
          <w:szCs w:val="24"/>
        </w:rPr>
      </w:pPr>
    </w:p>
    <w:p w14:paraId="438863D9" w14:textId="3F853842" w:rsidR="002810DA" w:rsidRDefault="002810DA" w:rsidP="00B072B1">
      <w:pPr>
        <w:rPr>
          <w:rFonts w:ascii="Times New Roman" w:eastAsia="Times New Roman" w:hAnsi="Times New Roman" w:cs="Times New Roman"/>
          <w:b/>
          <w:bCs/>
          <w:color w:val="0E101A"/>
          <w:sz w:val="24"/>
          <w:szCs w:val="24"/>
        </w:rPr>
      </w:pPr>
      <w:r>
        <w:rPr>
          <w:rFonts w:ascii="Times New Roman" w:eastAsia="Times New Roman" w:hAnsi="Times New Roman" w:cs="Times New Roman"/>
          <w:b/>
          <w:bCs/>
          <w:color w:val="0E101A"/>
          <w:sz w:val="24"/>
          <w:szCs w:val="24"/>
        </w:rPr>
        <w:t xml:space="preserve">Why some </w:t>
      </w:r>
      <w:r w:rsidRPr="002810DA">
        <w:rPr>
          <w:rFonts w:ascii="Times New Roman" w:eastAsia="Times New Roman" w:hAnsi="Times New Roman" w:cs="Times New Roman"/>
          <w:b/>
          <w:bCs/>
          <w:color w:val="0E101A"/>
          <w:sz w:val="24"/>
          <w:szCs w:val="24"/>
        </w:rPr>
        <w:t>learner</w:t>
      </w:r>
      <w:r>
        <w:rPr>
          <w:rFonts w:ascii="Times New Roman" w:eastAsia="Times New Roman" w:hAnsi="Times New Roman" w:cs="Times New Roman"/>
          <w:b/>
          <w:bCs/>
          <w:color w:val="0E101A"/>
          <w:sz w:val="24"/>
          <w:szCs w:val="24"/>
        </w:rPr>
        <w:t>s</w:t>
      </w:r>
      <w:r w:rsidRPr="002810DA">
        <w:rPr>
          <w:rFonts w:ascii="Times New Roman" w:eastAsia="Times New Roman" w:hAnsi="Times New Roman" w:cs="Times New Roman"/>
          <w:b/>
          <w:bCs/>
          <w:color w:val="0E101A"/>
          <w:sz w:val="24"/>
          <w:szCs w:val="24"/>
        </w:rPr>
        <w:t xml:space="preserve"> </w:t>
      </w:r>
      <w:r>
        <w:rPr>
          <w:rFonts w:ascii="Times New Roman" w:eastAsia="Times New Roman" w:hAnsi="Times New Roman" w:cs="Times New Roman"/>
          <w:b/>
          <w:bCs/>
          <w:color w:val="0E101A"/>
          <w:sz w:val="24"/>
          <w:szCs w:val="24"/>
        </w:rPr>
        <w:t>are disruptive</w:t>
      </w:r>
      <w:r w:rsidRPr="002810DA">
        <w:rPr>
          <w:rFonts w:ascii="Times New Roman" w:eastAsia="Times New Roman" w:hAnsi="Times New Roman" w:cs="Times New Roman"/>
          <w:b/>
          <w:bCs/>
          <w:color w:val="0E101A"/>
          <w:sz w:val="24"/>
          <w:szCs w:val="24"/>
        </w:rPr>
        <w:t>.</w:t>
      </w:r>
    </w:p>
    <w:p w14:paraId="74CC12A1" w14:textId="53F39A21" w:rsidR="002810DA" w:rsidRDefault="002810DA" w:rsidP="00B072B1">
      <w:pPr>
        <w:rPr>
          <w:rFonts w:ascii="Times New Roman" w:eastAsia="Times New Roman" w:hAnsi="Times New Roman" w:cs="Times New Roman"/>
          <w:b/>
          <w:bCs/>
          <w:color w:val="0E101A"/>
          <w:sz w:val="24"/>
          <w:szCs w:val="24"/>
        </w:rPr>
      </w:pPr>
    </w:p>
    <w:p w14:paraId="436CD6B4" w14:textId="6D49A8E4" w:rsidR="002810DA" w:rsidRPr="00CF23A6" w:rsidRDefault="002810DA" w:rsidP="00B072B1">
      <w:pPr>
        <w:rPr>
          <w:rFonts w:ascii="Times New Roman" w:eastAsia="Times New Roman" w:hAnsi="Times New Roman" w:cs="Times New Roman"/>
          <w:color w:val="0E101A"/>
          <w:sz w:val="24"/>
          <w:szCs w:val="24"/>
        </w:rPr>
      </w:pPr>
      <w:r w:rsidRPr="00CF23A6">
        <w:rPr>
          <w:rFonts w:ascii="Times New Roman" w:eastAsia="Times New Roman" w:hAnsi="Times New Roman" w:cs="Times New Roman"/>
          <w:color w:val="0E101A"/>
          <w:sz w:val="24"/>
          <w:szCs w:val="24"/>
        </w:rPr>
        <w:t xml:space="preserve">Although in some extreme cases learners can be disruptive and </w:t>
      </w:r>
      <w:r w:rsidR="00CF23A6">
        <w:rPr>
          <w:rFonts w:ascii="Times New Roman" w:eastAsia="Times New Roman" w:hAnsi="Times New Roman" w:cs="Times New Roman"/>
          <w:color w:val="0E101A"/>
          <w:sz w:val="24"/>
          <w:szCs w:val="24"/>
        </w:rPr>
        <w:t>a survey</w:t>
      </w:r>
      <w:r w:rsidRPr="00CF23A6">
        <w:rPr>
          <w:rFonts w:ascii="Times New Roman" w:eastAsia="Times New Roman" w:hAnsi="Times New Roman" w:cs="Times New Roman"/>
          <w:color w:val="0E101A"/>
          <w:sz w:val="24"/>
          <w:szCs w:val="24"/>
        </w:rPr>
        <w:t xml:space="preserve"> </w:t>
      </w:r>
      <w:r w:rsidR="00CF23A6">
        <w:rPr>
          <w:rFonts w:ascii="Times New Roman" w:eastAsia="Times New Roman" w:hAnsi="Times New Roman" w:cs="Times New Roman"/>
          <w:color w:val="0E101A"/>
          <w:sz w:val="24"/>
          <w:szCs w:val="24"/>
        </w:rPr>
        <w:t xml:space="preserve">conducted amongst students </w:t>
      </w:r>
      <w:r w:rsidR="00E639EF" w:rsidRPr="00B072B1">
        <w:rPr>
          <w:rFonts w:ascii="Times New Roman" w:eastAsia="Times New Roman" w:hAnsi="Times New Roman" w:cs="Times New Roman"/>
          <w:color w:val="0E101A"/>
          <w:sz w:val="24"/>
          <w:szCs w:val="24"/>
        </w:rPr>
        <w:t>(</w:t>
      </w:r>
      <w:proofErr w:type="spellStart"/>
      <w:r w:rsidR="00E639EF" w:rsidRPr="00B072B1">
        <w:rPr>
          <w:rFonts w:ascii="Times New Roman" w:eastAsia="Times New Roman" w:hAnsi="Times New Roman" w:cs="Times New Roman"/>
          <w:color w:val="0E101A"/>
          <w:sz w:val="24"/>
          <w:szCs w:val="24"/>
        </w:rPr>
        <w:t>Lebor</w:t>
      </w:r>
      <w:proofErr w:type="spellEnd"/>
      <w:r w:rsidR="00E639EF" w:rsidRPr="00B072B1">
        <w:rPr>
          <w:rFonts w:ascii="Times New Roman" w:eastAsia="Times New Roman" w:hAnsi="Times New Roman" w:cs="Times New Roman"/>
          <w:color w:val="0E101A"/>
          <w:sz w:val="24"/>
          <w:szCs w:val="24"/>
        </w:rPr>
        <w:t xml:space="preserve">, 2017) </w:t>
      </w:r>
      <w:r w:rsidR="00E639EF">
        <w:rPr>
          <w:rFonts w:ascii="Times New Roman" w:eastAsia="Times New Roman" w:hAnsi="Times New Roman" w:cs="Times New Roman"/>
          <w:color w:val="0E101A"/>
          <w:sz w:val="24"/>
          <w:szCs w:val="24"/>
        </w:rPr>
        <w:t>saw them give</w:t>
      </w:r>
      <w:r w:rsidR="00CF23A6">
        <w:rPr>
          <w:rFonts w:ascii="Times New Roman" w:eastAsia="Times New Roman" w:hAnsi="Times New Roman" w:cs="Times New Roman"/>
          <w:color w:val="0E101A"/>
          <w:sz w:val="24"/>
          <w:szCs w:val="24"/>
        </w:rPr>
        <w:t xml:space="preserve"> a range of reasons why they had acted in such a way including anger, boredom and indicated in some instances teacher provocation, stress tiredness, dislike of the lesson content and a response to bullying. Students also indicated that they felt it was reasonable that they were treated respectfully, having engaged in interesting lessons by personalised learning and learn more about what was relevant </w:t>
      </w:r>
      <w:r w:rsidR="003F75C0">
        <w:rPr>
          <w:rFonts w:ascii="Times New Roman" w:eastAsia="Times New Roman" w:hAnsi="Times New Roman" w:cs="Times New Roman"/>
          <w:color w:val="0E101A"/>
          <w:sz w:val="24"/>
          <w:szCs w:val="24"/>
        </w:rPr>
        <w:t>to their lives in the context of the study. This fits in with what Robbins (1993) refers to as Inputs and Outcomes.</w:t>
      </w:r>
    </w:p>
    <w:p w14:paraId="6B16DBFD" w14:textId="77777777" w:rsidR="002810DA" w:rsidRDefault="002810DA" w:rsidP="00B072B1">
      <w:pPr>
        <w:rPr>
          <w:rFonts w:ascii="Times New Roman" w:eastAsia="Times New Roman" w:hAnsi="Times New Roman" w:cs="Times New Roman"/>
          <w:color w:val="0E101A"/>
          <w:sz w:val="24"/>
          <w:szCs w:val="24"/>
        </w:rPr>
      </w:pPr>
    </w:p>
    <w:p w14:paraId="2E820F7F" w14:textId="77777777" w:rsidR="002810DA" w:rsidRPr="00B072B1" w:rsidRDefault="002810DA" w:rsidP="00B072B1">
      <w:pPr>
        <w:rPr>
          <w:rFonts w:ascii="Times New Roman" w:eastAsia="Times New Roman" w:hAnsi="Times New Roman" w:cs="Times New Roman"/>
          <w:color w:val="0E101A"/>
          <w:sz w:val="24"/>
          <w:szCs w:val="24"/>
        </w:rPr>
      </w:pPr>
    </w:p>
    <w:p w14:paraId="0ED1CFC0" w14:textId="77777777" w:rsidR="002810DA" w:rsidRPr="002810DA" w:rsidRDefault="002810DA" w:rsidP="00B072B1">
      <w:pPr>
        <w:rPr>
          <w:rFonts w:ascii="Times New Roman" w:eastAsia="Times New Roman" w:hAnsi="Times New Roman" w:cs="Times New Roman"/>
          <w:b/>
          <w:bCs/>
          <w:color w:val="0E101A"/>
          <w:sz w:val="24"/>
          <w:szCs w:val="24"/>
        </w:rPr>
      </w:pPr>
      <w:r w:rsidRPr="002810DA">
        <w:rPr>
          <w:rFonts w:ascii="Times New Roman" w:eastAsia="Times New Roman" w:hAnsi="Times New Roman" w:cs="Times New Roman"/>
          <w:b/>
          <w:bCs/>
          <w:color w:val="0E101A"/>
          <w:sz w:val="24"/>
          <w:szCs w:val="24"/>
        </w:rPr>
        <w:t>Guidance for teachers.</w:t>
      </w:r>
    </w:p>
    <w:p w14:paraId="19F8C6C3" w14:textId="77777777" w:rsidR="002810DA" w:rsidRDefault="002810DA" w:rsidP="00B072B1">
      <w:pPr>
        <w:rPr>
          <w:rFonts w:ascii="Times New Roman" w:eastAsia="Times New Roman" w:hAnsi="Times New Roman" w:cs="Times New Roman"/>
          <w:color w:val="0E101A"/>
          <w:sz w:val="24"/>
          <w:szCs w:val="24"/>
        </w:rPr>
      </w:pPr>
    </w:p>
    <w:p w14:paraId="03A282B6" w14:textId="221BA795"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Teaching today a practical guide (2009) looks at this in a more practical teacher–student relationship and says that good relationships are fostered by mutual respect with the student respecting the teacher for qualities such as professionalism and the teacher returns the respect by the acknowledging the student as an individual and respects their endeavours in learning. It further advises establishing authority by not expecting respect unless it has been earned however from the start of the relationship and there must be boundaries in place such as having the right to silence when you are speaking and not feeling shy or apologetic about using that authority, it says you cannot teach without authority after all it’s for the student benefit in terms of learning outcomes.</w:t>
      </w:r>
    </w:p>
    <w:p w14:paraId="77693113" w14:textId="77777777" w:rsidR="00B072B1" w:rsidRPr="00B072B1" w:rsidRDefault="00B072B1" w:rsidP="00B072B1">
      <w:pPr>
        <w:rPr>
          <w:rFonts w:ascii="Times New Roman" w:eastAsia="Times New Roman" w:hAnsi="Times New Roman" w:cs="Times New Roman"/>
          <w:color w:val="0E101A"/>
          <w:sz w:val="24"/>
          <w:szCs w:val="24"/>
        </w:rPr>
      </w:pPr>
    </w:p>
    <w:p w14:paraId="725739AF" w14:textId="1FD63E64" w:rsidR="002D2A08" w:rsidRPr="002D2A08" w:rsidRDefault="002D2A08" w:rsidP="00B072B1">
      <w:pPr>
        <w:rPr>
          <w:rFonts w:ascii="Times New Roman" w:eastAsia="Times New Roman" w:hAnsi="Times New Roman" w:cs="Times New Roman"/>
          <w:b/>
          <w:bCs/>
          <w:color w:val="0E101A"/>
          <w:sz w:val="24"/>
          <w:szCs w:val="24"/>
        </w:rPr>
      </w:pPr>
      <w:r w:rsidRPr="002D2A08">
        <w:rPr>
          <w:rFonts w:ascii="Times New Roman" w:eastAsia="Times New Roman" w:hAnsi="Times New Roman" w:cs="Times New Roman"/>
          <w:b/>
          <w:bCs/>
          <w:color w:val="0E101A"/>
          <w:sz w:val="24"/>
          <w:szCs w:val="24"/>
        </w:rPr>
        <w:t>Establishing a teaching style.</w:t>
      </w:r>
    </w:p>
    <w:p w14:paraId="7B7A1098" w14:textId="77777777" w:rsidR="002D2A08" w:rsidRDefault="002D2A08" w:rsidP="00B072B1">
      <w:pPr>
        <w:rPr>
          <w:rFonts w:ascii="Times New Roman" w:eastAsia="Times New Roman" w:hAnsi="Times New Roman" w:cs="Times New Roman"/>
          <w:color w:val="0E101A"/>
          <w:sz w:val="24"/>
          <w:szCs w:val="24"/>
        </w:rPr>
      </w:pPr>
    </w:p>
    <w:p w14:paraId="198CA0DD" w14:textId="174CE1AB"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The importance of establishing a teaching style is advised and asks the teacher to consider what the teachers’ goals and philosophies are offered two viewpoints, that of an instructor who directs, is task oriented and gives and controls with a focus on predetermined knowledge in contrast to the facilitator which offers more control to the students by asking rather than telling and initiating them to consider solutions to the questions.</w:t>
      </w:r>
    </w:p>
    <w:p w14:paraId="6B5B0DD2" w14:textId="77777777" w:rsidR="00B072B1" w:rsidRPr="00B072B1" w:rsidRDefault="00B072B1" w:rsidP="00B072B1">
      <w:pPr>
        <w:rPr>
          <w:rFonts w:ascii="Times New Roman" w:eastAsia="Times New Roman" w:hAnsi="Times New Roman" w:cs="Times New Roman"/>
          <w:color w:val="0E101A"/>
          <w:sz w:val="24"/>
          <w:szCs w:val="24"/>
        </w:rPr>
      </w:pPr>
    </w:p>
    <w:p w14:paraId="3A8DECA1" w14:textId="77777777" w:rsidR="002810DA" w:rsidRPr="002810DA" w:rsidRDefault="002810DA" w:rsidP="00B072B1">
      <w:pPr>
        <w:rPr>
          <w:rFonts w:ascii="Times New Roman" w:eastAsia="Times New Roman" w:hAnsi="Times New Roman" w:cs="Times New Roman"/>
          <w:b/>
          <w:bCs/>
          <w:color w:val="0E101A"/>
          <w:sz w:val="24"/>
          <w:szCs w:val="24"/>
        </w:rPr>
      </w:pPr>
      <w:r w:rsidRPr="002810DA">
        <w:rPr>
          <w:rFonts w:ascii="Times New Roman" w:eastAsia="Times New Roman" w:hAnsi="Times New Roman" w:cs="Times New Roman"/>
          <w:b/>
          <w:bCs/>
          <w:color w:val="0E101A"/>
          <w:sz w:val="24"/>
          <w:szCs w:val="24"/>
        </w:rPr>
        <w:t>Legislation in Wales.</w:t>
      </w:r>
    </w:p>
    <w:p w14:paraId="4629AA66" w14:textId="77777777" w:rsidR="002810DA" w:rsidRDefault="002810DA" w:rsidP="00B072B1">
      <w:pPr>
        <w:rPr>
          <w:rFonts w:ascii="Times New Roman" w:eastAsia="Times New Roman" w:hAnsi="Times New Roman" w:cs="Times New Roman"/>
          <w:color w:val="0E101A"/>
          <w:sz w:val="24"/>
          <w:szCs w:val="24"/>
        </w:rPr>
      </w:pPr>
    </w:p>
    <w:p w14:paraId="1F2E341E" w14:textId="71BBA158"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In Wales legislation exists to offer guidance for staff with the National Behaviour Policy, which was agreed upon on 25th March 2021 and produced by the Wales Negotiating Committee for Further Education, along with the Higher Education (Wales) Act 2015 and internally at universities, for example, the University of Wales Trinity St David’ there guidance’s such as The Student Code of Conduct.</w:t>
      </w:r>
    </w:p>
    <w:p w14:paraId="4A921C12" w14:textId="77777777" w:rsidR="00B072B1" w:rsidRPr="00B072B1" w:rsidRDefault="00B072B1" w:rsidP="00B072B1">
      <w:pPr>
        <w:rPr>
          <w:rFonts w:ascii="Times New Roman" w:eastAsia="Times New Roman" w:hAnsi="Times New Roman" w:cs="Times New Roman"/>
          <w:color w:val="0E101A"/>
          <w:sz w:val="24"/>
          <w:szCs w:val="24"/>
        </w:rPr>
      </w:pPr>
    </w:p>
    <w:p w14:paraId="624BA8B7" w14:textId="77777777"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b/>
          <w:bCs/>
          <w:color w:val="0E101A"/>
          <w:sz w:val="24"/>
          <w:szCs w:val="24"/>
        </w:rPr>
        <w:t>Observing managing behaviour and learner engagement.</w:t>
      </w:r>
    </w:p>
    <w:p w14:paraId="0B946DF1" w14:textId="77777777" w:rsidR="00B072B1" w:rsidRPr="00B072B1" w:rsidRDefault="00B072B1" w:rsidP="00B072B1">
      <w:pPr>
        <w:rPr>
          <w:rFonts w:ascii="Times New Roman" w:eastAsia="Times New Roman" w:hAnsi="Times New Roman" w:cs="Times New Roman"/>
          <w:color w:val="0E101A"/>
          <w:sz w:val="24"/>
          <w:szCs w:val="24"/>
        </w:rPr>
      </w:pPr>
    </w:p>
    <w:p w14:paraId="584A7AE2" w14:textId="5772661B"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 xml:space="preserve">In a teaching session for Pearson BTEC Level 3 National Foundation Diploma in Enterprise about innovation and enterprise, I observed three lectures of two hours each to complete a six-session module. This was an exciting prospect on one level as it was a subject matter that I have studied, advised businesses on and have experience in developing innovative </w:t>
      </w:r>
      <w:r w:rsidRPr="00B072B1">
        <w:rPr>
          <w:rFonts w:ascii="Times New Roman" w:eastAsia="Times New Roman" w:hAnsi="Times New Roman" w:cs="Times New Roman"/>
          <w:color w:val="0E101A"/>
          <w:sz w:val="24"/>
          <w:szCs w:val="24"/>
        </w:rPr>
        <w:lastRenderedPageBreak/>
        <w:t xml:space="preserve">businesses, the challenge for the teacher </w:t>
      </w:r>
      <w:r w:rsidR="00E175AA">
        <w:rPr>
          <w:rFonts w:ascii="Times New Roman" w:eastAsia="Times New Roman" w:hAnsi="Times New Roman" w:cs="Times New Roman"/>
          <w:color w:val="0E101A"/>
          <w:sz w:val="24"/>
          <w:szCs w:val="24"/>
        </w:rPr>
        <w:t>w</w:t>
      </w:r>
      <w:r w:rsidRPr="00B072B1">
        <w:rPr>
          <w:rFonts w:ascii="Times New Roman" w:eastAsia="Times New Roman" w:hAnsi="Times New Roman" w:cs="Times New Roman"/>
          <w:color w:val="0E101A"/>
          <w:sz w:val="24"/>
          <w:szCs w:val="24"/>
        </w:rPr>
        <w:t xml:space="preserve">as expressed to me that the learners were behind </w:t>
      </w:r>
      <w:r w:rsidR="00E175AA">
        <w:rPr>
          <w:rFonts w:ascii="Times New Roman" w:eastAsia="Times New Roman" w:hAnsi="Times New Roman" w:cs="Times New Roman"/>
          <w:color w:val="0E101A"/>
          <w:sz w:val="24"/>
          <w:szCs w:val="24"/>
        </w:rPr>
        <w:t xml:space="preserve">in meeting the deadline, </w:t>
      </w:r>
      <w:r w:rsidRPr="00B072B1">
        <w:rPr>
          <w:rFonts w:ascii="Times New Roman" w:eastAsia="Times New Roman" w:hAnsi="Times New Roman" w:cs="Times New Roman"/>
          <w:color w:val="0E101A"/>
          <w:sz w:val="24"/>
          <w:szCs w:val="24"/>
        </w:rPr>
        <w:t>this class of 16- and 17-year-olds needed to prepare final assignment submissions with only two weeks with limited knowledge of the subject matter.</w:t>
      </w:r>
    </w:p>
    <w:p w14:paraId="3C59231E" w14:textId="77777777" w:rsidR="00B072B1" w:rsidRPr="00B072B1" w:rsidRDefault="00B072B1" w:rsidP="00B072B1">
      <w:pPr>
        <w:rPr>
          <w:rFonts w:ascii="Times New Roman" w:eastAsia="Times New Roman" w:hAnsi="Times New Roman" w:cs="Times New Roman"/>
          <w:color w:val="0E101A"/>
          <w:sz w:val="24"/>
          <w:szCs w:val="24"/>
        </w:rPr>
      </w:pPr>
    </w:p>
    <w:p w14:paraId="42A508C5" w14:textId="09BF79E1"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The strategy was outlined to me to recap on the three previous lectures and understand the level of knowledge of eleven learners and get them to develop case studies of innovation in business based on the module outline to put innovation into context</w:t>
      </w:r>
      <w:r w:rsidR="00E175AA">
        <w:rPr>
          <w:rFonts w:ascii="Times New Roman" w:eastAsia="Times New Roman" w:hAnsi="Times New Roman" w:cs="Times New Roman"/>
          <w:color w:val="0E101A"/>
          <w:sz w:val="24"/>
          <w:szCs w:val="24"/>
        </w:rPr>
        <w:t>.</w:t>
      </w:r>
    </w:p>
    <w:p w14:paraId="504E435C" w14:textId="77777777" w:rsidR="00B072B1" w:rsidRPr="00B072B1" w:rsidRDefault="00B072B1" w:rsidP="00B072B1">
      <w:pPr>
        <w:rPr>
          <w:rFonts w:ascii="Times New Roman" w:eastAsia="Times New Roman" w:hAnsi="Times New Roman" w:cs="Times New Roman"/>
          <w:color w:val="0E101A"/>
          <w:sz w:val="24"/>
          <w:szCs w:val="24"/>
        </w:rPr>
      </w:pPr>
    </w:p>
    <w:p w14:paraId="657AF96F" w14:textId="312FB030"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 xml:space="preserve">The profile of the class explained to me </w:t>
      </w:r>
      <w:r w:rsidR="00E175AA">
        <w:rPr>
          <w:rFonts w:ascii="Times New Roman" w:eastAsia="Times New Roman" w:hAnsi="Times New Roman" w:cs="Times New Roman"/>
          <w:color w:val="0E101A"/>
          <w:sz w:val="24"/>
          <w:szCs w:val="24"/>
        </w:rPr>
        <w:t>as a</w:t>
      </w:r>
      <w:r w:rsidRPr="00B072B1">
        <w:rPr>
          <w:rFonts w:ascii="Times New Roman" w:eastAsia="Times New Roman" w:hAnsi="Times New Roman" w:cs="Times New Roman"/>
          <w:color w:val="0E101A"/>
          <w:sz w:val="24"/>
          <w:szCs w:val="24"/>
        </w:rPr>
        <w:t xml:space="preserve"> generally quiet group who are always respectful to each other and staff. The group has had one overseas student from the Philippines. Four of the students have already completed a one-year level 3 course before joining the course. Three of the students originally enrolled on the A Level pathway before transferring to us within the first half term. The language needs were that two of the students were fluent Welsh speakers, three were Welsh speakers but not fluent and six were non-Welsh speakers. Due to the tight deadline, I was asked to interact in sessions two and three and offer support.</w:t>
      </w:r>
    </w:p>
    <w:p w14:paraId="39C00F6F" w14:textId="77777777" w:rsidR="00B072B1" w:rsidRPr="00B072B1" w:rsidRDefault="00B072B1" w:rsidP="00B072B1">
      <w:pPr>
        <w:rPr>
          <w:rFonts w:ascii="Times New Roman" w:eastAsia="Times New Roman" w:hAnsi="Times New Roman" w:cs="Times New Roman"/>
          <w:color w:val="0E101A"/>
          <w:sz w:val="24"/>
          <w:szCs w:val="24"/>
        </w:rPr>
      </w:pPr>
    </w:p>
    <w:p w14:paraId="181CF5AF" w14:textId="77777777"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The first session was split into an hour on a recap and followed by specific slides on actual case studies to create interest and put the subject matter into context based on Drucker’s seven sources of innovation an understanding of which was part of the assignment which allowed them to get them to decide a case study subject matter and quickly establish an outline of the essay they had to complete. </w:t>
      </w:r>
    </w:p>
    <w:p w14:paraId="2A0A04AE" w14:textId="77777777" w:rsidR="00B072B1" w:rsidRPr="00B072B1" w:rsidRDefault="00B072B1" w:rsidP="00B072B1">
      <w:pPr>
        <w:rPr>
          <w:rFonts w:ascii="Times New Roman" w:eastAsia="Times New Roman" w:hAnsi="Times New Roman" w:cs="Times New Roman"/>
          <w:color w:val="0E101A"/>
          <w:sz w:val="24"/>
          <w:szCs w:val="24"/>
        </w:rPr>
      </w:pPr>
    </w:p>
    <w:p w14:paraId="5D625356" w14:textId="4576FFCA"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I observed teaching 16- and 17-year-olds for the first time and noted six learners turned up on time the remainder late, however, the initial response to the opening was as the pre-exploration of the class suggested, muted and non-communicative. But the teacher used the opportunity in the second hour to find a baseline of where each learner was in terms of having started the assignment by asking them to research a case study of their own based on their interests, during this the teacher went around one to one and established only three had started the assignment with some just saying ‘don’t know</w:t>
      </w:r>
      <w:r w:rsidR="009307C6">
        <w:rPr>
          <w:rFonts w:ascii="Times New Roman" w:eastAsia="Times New Roman" w:hAnsi="Times New Roman" w:cs="Times New Roman"/>
          <w:color w:val="0E101A"/>
          <w:sz w:val="24"/>
          <w:szCs w:val="24"/>
        </w:rPr>
        <w:t>’</w:t>
      </w:r>
      <w:r w:rsidRPr="00B072B1">
        <w:rPr>
          <w:rFonts w:ascii="Times New Roman" w:eastAsia="Times New Roman" w:hAnsi="Times New Roman" w:cs="Times New Roman"/>
          <w:color w:val="0E101A"/>
          <w:sz w:val="24"/>
          <w:szCs w:val="24"/>
        </w:rPr>
        <w:t xml:space="preserve"> when asked what they were working on. </w:t>
      </w:r>
    </w:p>
    <w:p w14:paraId="2023F910" w14:textId="77777777" w:rsidR="00B072B1" w:rsidRPr="00B072B1" w:rsidRDefault="00B072B1" w:rsidP="00B072B1">
      <w:pPr>
        <w:rPr>
          <w:rFonts w:ascii="Times New Roman" w:eastAsia="Times New Roman" w:hAnsi="Times New Roman" w:cs="Times New Roman"/>
          <w:color w:val="0E101A"/>
          <w:sz w:val="24"/>
          <w:szCs w:val="24"/>
        </w:rPr>
      </w:pPr>
    </w:p>
    <w:p w14:paraId="1F16A718" w14:textId="07FB4820"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It was clear that with only a week to a deadline for a draft submission there were problems I quickly noted that whilst there wasn’t a word count on the work to be presented there was no understanding of structuring the submissions so towards the end of the session a suitable structure for the writing the submission was discussed and developed. The difference between teaching 16 and 17-year-olds was clear in the second session when having asked them to bring in their chosen business sector and case study only three still had an idea ready to work on, the further issues were that a student close to the front was very engaging but controlling the narrative whilst three learners at the back who were friends were yawning and passing comical glances between themselves whilst two others were spending time looking at their computers and typing, the horseshoe layout allowed the teacher to walk around whilst talking and noticed they were not note taking and merely browsing</w:t>
      </w:r>
      <w:r w:rsidR="009307C6">
        <w:rPr>
          <w:rFonts w:ascii="Times New Roman" w:eastAsia="Times New Roman" w:hAnsi="Times New Roman" w:cs="Times New Roman"/>
          <w:color w:val="0E101A"/>
          <w:sz w:val="24"/>
          <w:szCs w:val="24"/>
        </w:rPr>
        <w:t xml:space="preserve"> the internet</w:t>
      </w:r>
      <w:r w:rsidRPr="00B072B1">
        <w:rPr>
          <w:rFonts w:ascii="Times New Roman" w:eastAsia="Times New Roman" w:hAnsi="Times New Roman" w:cs="Times New Roman"/>
          <w:color w:val="0E101A"/>
          <w:sz w:val="24"/>
          <w:szCs w:val="24"/>
        </w:rPr>
        <w:t>.</w:t>
      </w:r>
    </w:p>
    <w:p w14:paraId="4314F3BF" w14:textId="77777777" w:rsidR="00B072B1" w:rsidRPr="00B072B1" w:rsidRDefault="00B072B1" w:rsidP="00B072B1">
      <w:pPr>
        <w:rPr>
          <w:rFonts w:ascii="Times New Roman" w:eastAsia="Times New Roman" w:hAnsi="Times New Roman" w:cs="Times New Roman"/>
          <w:color w:val="0E101A"/>
          <w:sz w:val="24"/>
          <w:szCs w:val="24"/>
        </w:rPr>
      </w:pPr>
    </w:p>
    <w:p w14:paraId="15D7D0CA" w14:textId="6A4082C6"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After the first session of a debrief the teacher stated that given the deadline, she would be reassessing the approach. In the sec</w:t>
      </w:r>
      <w:r w:rsidR="009307C6">
        <w:rPr>
          <w:rFonts w:ascii="Times New Roman" w:eastAsia="Times New Roman" w:hAnsi="Times New Roman" w:cs="Times New Roman"/>
          <w:color w:val="0E101A"/>
          <w:sz w:val="24"/>
          <w:szCs w:val="24"/>
        </w:rPr>
        <w:t>ond</w:t>
      </w:r>
      <w:r w:rsidRPr="00B072B1">
        <w:rPr>
          <w:rFonts w:ascii="Times New Roman" w:eastAsia="Times New Roman" w:hAnsi="Times New Roman" w:cs="Times New Roman"/>
          <w:color w:val="0E101A"/>
          <w:sz w:val="24"/>
          <w:szCs w:val="24"/>
        </w:rPr>
        <w:t xml:space="preserve"> session, she decided to ask them as a class firstly what was the best way at this late stage of helping them achieve their goals and secondly suggested spending the third session giving them fifteen minutes each individually to work through their essays this was met with approval and my time </w:t>
      </w:r>
      <w:r w:rsidR="009307C6">
        <w:rPr>
          <w:rFonts w:ascii="Times New Roman" w:eastAsia="Times New Roman" w:hAnsi="Times New Roman" w:cs="Times New Roman"/>
          <w:color w:val="0E101A"/>
          <w:sz w:val="24"/>
          <w:szCs w:val="24"/>
        </w:rPr>
        <w:t xml:space="preserve">was offered </w:t>
      </w:r>
      <w:r w:rsidRPr="00B072B1">
        <w:rPr>
          <w:rFonts w:ascii="Times New Roman" w:eastAsia="Times New Roman" w:hAnsi="Times New Roman" w:cs="Times New Roman"/>
          <w:color w:val="0E101A"/>
          <w:sz w:val="24"/>
          <w:szCs w:val="24"/>
        </w:rPr>
        <w:t>to help</w:t>
      </w:r>
      <w:r w:rsidR="009307C6">
        <w:rPr>
          <w:rFonts w:ascii="Times New Roman" w:eastAsia="Times New Roman" w:hAnsi="Times New Roman" w:cs="Times New Roman"/>
          <w:color w:val="0E101A"/>
          <w:sz w:val="24"/>
          <w:szCs w:val="24"/>
        </w:rPr>
        <w:t>, this gave the management of the session back to the learners</w:t>
      </w:r>
      <w:r w:rsidRPr="00B072B1">
        <w:rPr>
          <w:rFonts w:ascii="Times New Roman" w:eastAsia="Times New Roman" w:hAnsi="Times New Roman" w:cs="Times New Roman"/>
          <w:color w:val="0E101A"/>
          <w:sz w:val="24"/>
          <w:szCs w:val="24"/>
        </w:rPr>
        <w:t xml:space="preserve">. This was conveyed to me to give equal time to each student and break up the three friends and get them to focus on their tasks whilst </w:t>
      </w:r>
      <w:r w:rsidRPr="00B072B1">
        <w:rPr>
          <w:rFonts w:ascii="Times New Roman" w:eastAsia="Times New Roman" w:hAnsi="Times New Roman" w:cs="Times New Roman"/>
          <w:color w:val="0E101A"/>
          <w:sz w:val="24"/>
          <w:szCs w:val="24"/>
        </w:rPr>
        <w:lastRenderedPageBreak/>
        <w:t>offering the quiet learners the chance to discuss ideas discreetly and address any language barriers that may have been present with the learner from the Philippine’s and further conduct three interactions in Welsh which I undertook.</w:t>
      </w:r>
    </w:p>
    <w:p w14:paraId="1371862A" w14:textId="77777777" w:rsidR="00B072B1" w:rsidRPr="00B072B1" w:rsidRDefault="00B072B1" w:rsidP="00B072B1">
      <w:pPr>
        <w:rPr>
          <w:rFonts w:ascii="Times New Roman" w:eastAsia="Times New Roman" w:hAnsi="Times New Roman" w:cs="Times New Roman"/>
          <w:color w:val="0E101A"/>
          <w:sz w:val="24"/>
          <w:szCs w:val="24"/>
        </w:rPr>
      </w:pPr>
    </w:p>
    <w:p w14:paraId="0534B641" w14:textId="59AB71D7"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 xml:space="preserve">The contrast was quite stark when I observed a session on ILM L3 business which was conducted virtually to a class of 33 learners and county council employees of varying ages from </w:t>
      </w:r>
      <w:r w:rsidR="009307C6">
        <w:rPr>
          <w:rFonts w:ascii="Times New Roman" w:eastAsia="Times New Roman" w:hAnsi="Times New Roman" w:cs="Times New Roman"/>
          <w:color w:val="0E101A"/>
          <w:sz w:val="24"/>
          <w:szCs w:val="24"/>
        </w:rPr>
        <w:t>28</w:t>
      </w:r>
      <w:r w:rsidRPr="00B072B1">
        <w:rPr>
          <w:rFonts w:ascii="Times New Roman" w:eastAsia="Times New Roman" w:hAnsi="Times New Roman" w:cs="Times New Roman"/>
          <w:color w:val="0E101A"/>
          <w:sz w:val="24"/>
          <w:szCs w:val="24"/>
        </w:rPr>
        <w:t xml:space="preserve"> years to 5</w:t>
      </w:r>
      <w:r w:rsidR="009307C6">
        <w:rPr>
          <w:rFonts w:ascii="Times New Roman" w:eastAsia="Times New Roman" w:hAnsi="Times New Roman" w:cs="Times New Roman"/>
          <w:color w:val="0E101A"/>
          <w:sz w:val="24"/>
          <w:szCs w:val="24"/>
        </w:rPr>
        <w:t>4</w:t>
      </w:r>
      <w:r w:rsidRPr="00B072B1">
        <w:rPr>
          <w:rFonts w:ascii="Times New Roman" w:eastAsia="Times New Roman" w:hAnsi="Times New Roman" w:cs="Times New Roman"/>
          <w:color w:val="0E101A"/>
          <w:sz w:val="24"/>
          <w:szCs w:val="24"/>
        </w:rPr>
        <w:t xml:space="preserve"> years</w:t>
      </w:r>
      <w:r w:rsidR="009307C6">
        <w:rPr>
          <w:rFonts w:ascii="Times New Roman" w:eastAsia="Times New Roman" w:hAnsi="Times New Roman" w:cs="Times New Roman"/>
          <w:color w:val="0E101A"/>
          <w:sz w:val="24"/>
          <w:szCs w:val="24"/>
        </w:rPr>
        <w:t xml:space="preserve"> of age</w:t>
      </w:r>
      <w:r w:rsidRPr="00B072B1">
        <w:rPr>
          <w:rFonts w:ascii="Times New Roman" w:eastAsia="Times New Roman" w:hAnsi="Times New Roman" w:cs="Times New Roman"/>
          <w:color w:val="0E101A"/>
          <w:sz w:val="24"/>
          <w:szCs w:val="24"/>
        </w:rPr>
        <w:t xml:space="preserve">. This was </w:t>
      </w:r>
      <w:r w:rsidR="009307C6">
        <w:rPr>
          <w:rFonts w:ascii="Times New Roman" w:eastAsia="Times New Roman" w:hAnsi="Times New Roman" w:cs="Times New Roman"/>
          <w:color w:val="0E101A"/>
          <w:sz w:val="24"/>
          <w:szCs w:val="24"/>
        </w:rPr>
        <w:t xml:space="preserve">to teach </w:t>
      </w:r>
      <w:r w:rsidRPr="00B072B1">
        <w:rPr>
          <w:rFonts w:ascii="Times New Roman" w:eastAsia="Times New Roman" w:hAnsi="Times New Roman" w:cs="Times New Roman"/>
          <w:color w:val="0E101A"/>
          <w:sz w:val="24"/>
          <w:szCs w:val="24"/>
        </w:rPr>
        <w:t xml:space="preserve">about managing problem-solving. The sessions were taught modules but offered one to one tutorials and assignments based on own workplace case studies. It was immediately apparent to me that the contrast between BTEC class </w:t>
      </w:r>
      <w:r w:rsidR="008C7919" w:rsidRPr="00B072B1">
        <w:rPr>
          <w:rFonts w:ascii="Times New Roman" w:eastAsia="Times New Roman" w:hAnsi="Times New Roman" w:cs="Times New Roman"/>
          <w:color w:val="0E101A"/>
          <w:sz w:val="24"/>
          <w:szCs w:val="24"/>
        </w:rPr>
        <w:t>observed,</w:t>
      </w:r>
      <w:r w:rsidRPr="00B072B1">
        <w:rPr>
          <w:rFonts w:ascii="Times New Roman" w:eastAsia="Times New Roman" w:hAnsi="Times New Roman" w:cs="Times New Roman"/>
          <w:color w:val="0E101A"/>
          <w:sz w:val="24"/>
          <w:szCs w:val="24"/>
        </w:rPr>
        <w:t xml:space="preserve"> and this cohort was that it was easier </w:t>
      </w:r>
      <w:r w:rsidR="009307C6">
        <w:rPr>
          <w:rFonts w:ascii="Times New Roman" w:eastAsia="Times New Roman" w:hAnsi="Times New Roman" w:cs="Times New Roman"/>
          <w:color w:val="0E101A"/>
          <w:sz w:val="24"/>
          <w:szCs w:val="24"/>
        </w:rPr>
        <w:t xml:space="preserve">for the learners </w:t>
      </w:r>
      <w:r w:rsidRPr="00B072B1">
        <w:rPr>
          <w:rFonts w:ascii="Times New Roman" w:eastAsia="Times New Roman" w:hAnsi="Times New Roman" w:cs="Times New Roman"/>
          <w:color w:val="0E101A"/>
          <w:sz w:val="24"/>
          <w:szCs w:val="24"/>
        </w:rPr>
        <w:t>to identify the subject matter of the writing, but the goal was to get learners with life experience to return to the principles of management and learn again on how to develop structured thought and writing skills. It was hard to gauge the reactions of the learners individually as there was a mix of the camera on and camera off, but a similar number of issues presented themselves with around 4 or 5 learners trying to control the narrative with others almost non-communicative which were to be expected with such a large cohort.</w:t>
      </w:r>
    </w:p>
    <w:p w14:paraId="5240898B" w14:textId="77777777" w:rsidR="00B072B1" w:rsidRPr="00B072B1" w:rsidRDefault="00B072B1" w:rsidP="00B072B1">
      <w:pPr>
        <w:rPr>
          <w:rFonts w:ascii="Times New Roman" w:eastAsia="Times New Roman" w:hAnsi="Times New Roman" w:cs="Times New Roman"/>
          <w:color w:val="0E101A"/>
          <w:sz w:val="24"/>
          <w:szCs w:val="24"/>
        </w:rPr>
      </w:pPr>
    </w:p>
    <w:p w14:paraId="10E9809A" w14:textId="359F5537"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 xml:space="preserve">The session was conducted with a mix of the slide presentation, video case studies, break out rooms to explore issues in the workplace and </w:t>
      </w:r>
      <w:r w:rsidR="00DD61AC">
        <w:rPr>
          <w:rFonts w:ascii="Times New Roman" w:eastAsia="Times New Roman" w:hAnsi="Times New Roman" w:cs="Times New Roman"/>
          <w:color w:val="0E101A"/>
          <w:sz w:val="24"/>
          <w:szCs w:val="24"/>
        </w:rPr>
        <w:t>Google Jam B</w:t>
      </w:r>
      <w:r w:rsidRPr="00B072B1">
        <w:rPr>
          <w:rFonts w:ascii="Times New Roman" w:eastAsia="Times New Roman" w:hAnsi="Times New Roman" w:cs="Times New Roman"/>
          <w:color w:val="0E101A"/>
          <w:sz w:val="24"/>
          <w:szCs w:val="24"/>
        </w:rPr>
        <w:t xml:space="preserve">oard brainstorming. This offered engagement and the opportunity for all to partake which I observed </w:t>
      </w:r>
      <w:r w:rsidR="00DD61AC">
        <w:rPr>
          <w:rFonts w:ascii="Times New Roman" w:eastAsia="Times New Roman" w:hAnsi="Times New Roman" w:cs="Times New Roman"/>
          <w:color w:val="0E101A"/>
          <w:sz w:val="24"/>
          <w:szCs w:val="24"/>
        </w:rPr>
        <w:t xml:space="preserve">as </w:t>
      </w:r>
      <w:r w:rsidRPr="00B072B1">
        <w:rPr>
          <w:rFonts w:ascii="Times New Roman" w:eastAsia="Times New Roman" w:hAnsi="Times New Roman" w:cs="Times New Roman"/>
          <w:color w:val="0E101A"/>
          <w:sz w:val="24"/>
          <w:szCs w:val="24"/>
        </w:rPr>
        <w:t xml:space="preserve">a good solution to the virtual problem. One noticeable learner presented problems of slowing the session down by constantly questioning the validity of the content and indeed </w:t>
      </w:r>
      <w:r w:rsidR="00DD61AC">
        <w:rPr>
          <w:rFonts w:ascii="Times New Roman" w:eastAsia="Times New Roman" w:hAnsi="Times New Roman" w:cs="Times New Roman"/>
          <w:color w:val="0E101A"/>
          <w:sz w:val="24"/>
          <w:szCs w:val="24"/>
        </w:rPr>
        <w:t xml:space="preserve">questioning what </w:t>
      </w:r>
      <w:r w:rsidRPr="00B072B1">
        <w:rPr>
          <w:rFonts w:ascii="Times New Roman" w:eastAsia="Times New Roman" w:hAnsi="Times New Roman" w:cs="Times New Roman"/>
          <w:color w:val="0E101A"/>
          <w:sz w:val="24"/>
          <w:szCs w:val="24"/>
        </w:rPr>
        <w:t>the course was adding to her ability as a manager to be better at her job echoing the fact the learners had been booked on the block as part of a Continual Professional Development (CPD) work-based initiative. Whilst it was clear many</w:t>
      </w:r>
      <w:r w:rsidR="00DD61AC">
        <w:rPr>
          <w:rFonts w:ascii="Times New Roman" w:eastAsia="Times New Roman" w:hAnsi="Times New Roman" w:cs="Times New Roman"/>
          <w:color w:val="0E101A"/>
          <w:sz w:val="24"/>
          <w:szCs w:val="24"/>
        </w:rPr>
        <w:t xml:space="preserve"> understood</w:t>
      </w:r>
      <w:r w:rsidRPr="00B072B1">
        <w:rPr>
          <w:rFonts w:ascii="Times New Roman" w:eastAsia="Times New Roman" w:hAnsi="Times New Roman" w:cs="Times New Roman"/>
          <w:color w:val="0E101A"/>
          <w:sz w:val="24"/>
          <w:szCs w:val="24"/>
        </w:rPr>
        <w:t xml:space="preserve"> the value and the career progression opportunity it was interesting to observe how the experienced teacher dealt with it. Initial the learner was addressed by being offered an issue raising session in the break thus allowing the session to continue and was further offered to bring her one to tutorial forward to address the issues.</w:t>
      </w:r>
    </w:p>
    <w:p w14:paraId="68F74505" w14:textId="77777777" w:rsidR="00B072B1" w:rsidRPr="00B072B1" w:rsidRDefault="00B072B1" w:rsidP="00B072B1">
      <w:pPr>
        <w:rPr>
          <w:rFonts w:ascii="Times New Roman" w:eastAsia="Times New Roman" w:hAnsi="Times New Roman" w:cs="Times New Roman"/>
          <w:color w:val="0E101A"/>
          <w:sz w:val="24"/>
          <w:szCs w:val="24"/>
        </w:rPr>
      </w:pPr>
    </w:p>
    <w:p w14:paraId="711FD00B" w14:textId="77777777"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I was asked to contribute to the follow-up lecture and tutorials and was again it was interesting to note how this learner was again proving disruptive, whilst it was daunting initially to conduct the one-to-one tutorial the first three under supervision, the learner tutorial later in the day was the same learner with issues. I used the issues to start the conversation and addressed them one by one however it was clear these could not be solved in the fifteen-minute session offered that was now into twenty-five minutes, I had to re-engage the module lecturer at this point who quickly offered a further tutorial session at the end of the day and further offered to email some refresher pieces of focused course content.</w:t>
      </w:r>
    </w:p>
    <w:p w14:paraId="6C7D202B" w14:textId="77777777" w:rsidR="00B072B1" w:rsidRPr="00B072B1" w:rsidRDefault="00B072B1" w:rsidP="00B072B1">
      <w:pPr>
        <w:rPr>
          <w:rFonts w:ascii="Times New Roman" w:eastAsia="Times New Roman" w:hAnsi="Times New Roman" w:cs="Times New Roman"/>
          <w:color w:val="0E101A"/>
          <w:sz w:val="24"/>
          <w:szCs w:val="24"/>
        </w:rPr>
      </w:pPr>
    </w:p>
    <w:p w14:paraId="1747FA4C" w14:textId="05949234" w:rsidR="00B072B1" w:rsidRPr="00B072B1" w:rsidRDefault="00B072B1" w:rsidP="00B072B1">
      <w:pPr>
        <w:rPr>
          <w:rFonts w:ascii="Times New Roman" w:eastAsia="Times New Roman" w:hAnsi="Times New Roman" w:cs="Times New Roman"/>
          <w:color w:val="0E101A"/>
          <w:sz w:val="24"/>
          <w:szCs w:val="24"/>
        </w:rPr>
      </w:pPr>
      <w:r w:rsidRPr="00B072B1">
        <w:rPr>
          <w:rFonts w:ascii="Times New Roman" w:eastAsia="Times New Roman" w:hAnsi="Times New Roman" w:cs="Times New Roman"/>
          <w:color w:val="0E101A"/>
          <w:sz w:val="24"/>
          <w:szCs w:val="24"/>
        </w:rPr>
        <w:t>I conducted the first full face to face lecture the following week with the same cohort and it was again good to observe how the learner with issues was now engaging more with the problem solving</w:t>
      </w:r>
      <w:r w:rsidR="005650C9">
        <w:rPr>
          <w:rFonts w:ascii="Times New Roman" w:eastAsia="Times New Roman" w:hAnsi="Times New Roman" w:cs="Times New Roman"/>
          <w:color w:val="0E101A"/>
          <w:sz w:val="24"/>
          <w:szCs w:val="24"/>
        </w:rPr>
        <w:t>.</w:t>
      </w:r>
    </w:p>
    <w:p w14:paraId="14363E8B" w14:textId="000A1744" w:rsidR="001E27E5" w:rsidRDefault="001E27E5" w:rsidP="00FD678C">
      <w:pPr>
        <w:rPr>
          <w:rFonts w:asciiTheme="minorHAnsi" w:eastAsia="Times New Roman" w:hAnsiTheme="minorHAnsi" w:cstheme="minorHAnsi"/>
          <w:sz w:val="24"/>
          <w:szCs w:val="24"/>
        </w:rPr>
      </w:pPr>
    </w:p>
    <w:p w14:paraId="006BF458" w14:textId="09600DA0" w:rsidR="001E27E5" w:rsidRPr="00FB57A4" w:rsidRDefault="001E27E5" w:rsidP="001E27E5">
      <w:pPr>
        <w:pStyle w:val="Heading2"/>
        <w:spacing w:before="0" w:beforeAutospacing="0"/>
        <w:rPr>
          <w:rFonts w:ascii="Times New Roman" w:eastAsia="Times New Roman" w:hAnsi="Times New Roman" w:cs="Times New Roman"/>
          <w:b w:val="0"/>
          <w:bCs w:val="0"/>
          <w:sz w:val="22"/>
          <w:szCs w:val="22"/>
        </w:rPr>
      </w:pPr>
      <w:r w:rsidRPr="00FB57A4">
        <w:rPr>
          <w:rFonts w:ascii="Times New Roman" w:eastAsia="Times New Roman" w:hAnsi="Times New Roman" w:cs="Times New Roman"/>
          <w:b w:val="0"/>
          <w:bCs w:val="0"/>
          <w:sz w:val="22"/>
          <w:szCs w:val="22"/>
        </w:rPr>
        <w:t>References</w:t>
      </w:r>
      <w:r w:rsidR="00FB57A4">
        <w:rPr>
          <w:rFonts w:ascii="Times New Roman" w:eastAsia="Times New Roman" w:hAnsi="Times New Roman" w:cs="Times New Roman"/>
          <w:b w:val="0"/>
          <w:bCs w:val="0"/>
          <w:sz w:val="22"/>
          <w:szCs w:val="22"/>
        </w:rPr>
        <w:t>;</w:t>
      </w:r>
    </w:p>
    <w:p w14:paraId="48898426" w14:textId="77777777" w:rsidR="001E27E5" w:rsidRDefault="001E27E5" w:rsidP="001E27E5">
      <w:pPr>
        <w:pStyle w:val="NormalWeb"/>
        <w:spacing w:before="0" w:beforeAutospacing="0" w:after="180" w:afterAutospacing="0"/>
        <w:ind w:left="450" w:hanging="450"/>
        <w:rPr>
          <w:rFonts w:ascii="Times New Roman" w:hAnsi="Times New Roman" w:cs="Times New Roman"/>
        </w:rPr>
      </w:pPr>
      <w:proofErr w:type="spellStart"/>
      <w:r>
        <w:rPr>
          <w:rFonts w:ascii="Times New Roman" w:hAnsi="Times New Roman" w:cs="Times New Roman"/>
        </w:rPr>
        <w:t>Bovill</w:t>
      </w:r>
      <w:proofErr w:type="spellEnd"/>
      <w:r>
        <w:rPr>
          <w:rFonts w:ascii="Times New Roman" w:hAnsi="Times New Roman" w:cs="Times New Roman"/>
        </w:rPr>
        <w:t>, C., 2019. Co-creation in learning and teaching: the case for a whole-class approach in higher education. </w:t>
      </w:r>
      <w:r>
        <w:rPr>
          <w:rFonts w:ascii="Times New Roman" w:hAnsi="Times New Roman" w:cs="Times New Roman"/>
          <w:i/>
          <w:iCs/>
        </w:rPr>
        <w:t>Higher Education</w:t>
      </w:r>
      <w:r>
        <w:rPr>
          <w:rFonts w:ascii="Times New Roman" w:hAnsi="Times New Roman" w:cs="Times New Roman"/>
        </w:rPr>
        <w:t>, 79(6), pp.1023-1037.</w:t>
      </w:r>
    </w:p>
    <w:p w14:paraId="5E9F77C7" w14:textId="7C8102FC" w:rsidR="001E27E5" w:rsidRDefault="001E27E5" w:rsidP="001E27E5">
      <w:pPr>
        <w:pStyle w:val="NormalWeb"/>
        <w:spacing w:before="0" w:beforeAutospacing="0" w:after="180" w:afterAutospacing="0"/>
        <w:ind w:left="450" w:hanging="450"/>
        <w:rPr>
          <w:rFonts w:ascii="Times New Roman" w:hAnsi="Times New Roman" w:cs="Times New Roman"/>
        </w:rPr>
      </w:pPr>
      <w:proofErr w:type="spellStart"/>
      <w:r>
        <w:rPr>
          <w:rFonts w:ascii="Times New Roman" w:hAnsi="Times New Roman" w:cs="Times New Roman"/>
        </w:rPr>
        <w:t>Bovill</w:t>
      </w:r>
      <w:proofErr w:type="spellEnd"/>
      <w:r>
        <w:rPr>
          <w:rFonts w:ascii="Times New Roman" w:hAnsi="Times New Roman" w:cs="Times New Roman"/>
        </w:rPr>
        <w:t xml:space="preserve">, C., Cook-Sather, A., </w:t>
      </w:r>
      <w:proofErr w:type="spellStart"/>
      <w:r>
        <w:rPr>
          <w:rFonts w:ascii="Times New Roman" w:hAnsi="Times New Roman" w:cs="Times New Roman"/>
        </w:rPr>
        <w:t>Felten</w:t>
      </w:r>
      <w:proofErr w:type="spellEnd"/>
      <w:r>
        <w:rPr>
          <w:rFonts w:ascii="Times New Roman" w:hAnsi="Times New Roman" w:cs="Times New Roman"/>
        </w:rPr>
        <w:t xml:space="preserve">, P., Millard, L. and Moore-Cherry, N., 2015. Addressing potential challenges in co-creating learning and teaching: overcoming resistance, navigating institutional </w:t>
      </w:r>
      <w:r>
        <w:rPr>
          <w:rFonts w:ascii="Times New Roman" w:hAnsi="Times New Roman" w:cs="Times New Roman"/>
        </w:rPr>
        <w:lastRenderedPageBreak/>
        <w:t>norms and ensuring inclusivity in student–staff partnerships. </w:t>
      </w:r>
      <w:r>
        <w:rPr>
          <w:rFonts w:ascii="Times New Roman" w:hAnsi="Times New Roman" w:cs="Times New Roman"/>
          <w:i/>
          <w:iCs/>
        </w:rPr>
        <w:t>Higher Education</w:t>
      </w:r>
      <w:r>
        <w:rPr>
          <w:rFonts w:ascii="Times New Roman" w:hAnsi="Times New Roman" w:cs="Times New Roman"/>
        </w:rPr>
        <w:t>, 71(2), pp.195-208.</w:t>
      </w:r>
    </w:p>
    <w:p w14:paraId="05258B7F" w14:textId="77777777" w:rsidR="001E27E5" w:rsidRPr="001E27E5" w:rsidRDefault="001E27E5" w:rsidP="001E27E5">
      <w:pPr>
        <w:rPr>
          <w:rFonts w:ascii="Times New Roman" w:eastAsia="Times New Roman" w:hAnsi="Times New Roman" w:cs="Times New Roman"/>
        </w:rPr>
      </w:pPr>
      <w:r w:rsidRPr="001E27E5">
        <w:rPr>
          <w:rFonts w:ascii="Times New Roman" w:eastAsia="Times New Roman" w:hAnsi="Times New Roman" w:cs="Times New Roman"/>
        </w:rPr>
        <w:t>Cook-Sather, A. (2015). Dialogue across differences of position, perspective, and identity: reflective practice in/on a student-faculty pedagogical partnership program. Teachers College Record, (117): 2.</w:t>
      </w:r>
    </w:p>
    <w:p w14:paraId="0C65349F" w14:textId="77777777" w:rsidR="001E27E5" w:rsidRPr="001E27E5" w:rsidRDefault="001E27E5" w:rsidP="001E27E5">
      <w:pPr>
        <w:rPr>
          <w:rFonts w:ascii="Times New Roman" w:eastAsia="Times New Roman" w:hAnsi="Times New Roman" w:cs="Times New Roman"/>
        </w:rPr>
      </w:pPr>
    </w:p>
    <w:p w14:paraId="7C5C89F6" w14:textId="6C42383E" w:rsidR="001E27E5" w:rsidRDefault="001E27E5" w:rsidP="001E27E5">
      <w:pPr>
        <w:rPr>
          <w:rFonts w:ascii="Times New Roman" w:eastAsia="Times New Roman" w:hAnsi="Times New Roman" w:cs="Times New Roman"/>
        </w:rPr>
      </w:pPr>
      <w:r w:rsidRPr="001E27E5">
        <w:rPr>
          <w:rFonts w:ascii="Times New Roman" w:eastAsia="Times New Roman" w:hAnsi="Times New Roman" w:cs="Times New Roman"/>
        </w:rPr>
        <w:t>Dunne, E. &amp; Zandstra, R. (2011). Students as change agents: new ways of engaging with learning and teaching in higher educa</w:t>
      </w:r>
      <w:r w:rsidRPr="00F75739">
        <w:rPr>
          <w:rFonts w:ascii="Times New Roman" w:eastAsia="Times New Roman" w:hAnsi="Times New Roman" w:cs="Times New Roman"/>
        </w:rPr>
        <w:t xml:space="preserve">tion. Bristol: </w:t>
      </w:r>
      <w:proofErr w:type="spellStart"/>
      <w:r w:rsidRPr="00F75739">
        <w:rPr>
          <w:rFonts w:ascii="Times New Roman" w:eastAsia="Times New Roman" w:hAnsi="Times New Roman" w:cs="Times New Roman"/>
        </w:rPr>
        <w:t>ESCalate</w:t>
      </w:r>
      <w:proofErr w:type="spellEnd"/>
      <w:r w:rsidRPr="00F75739">
        <w:rPr>
          <w:rFonts w:ascii="Times New Roman" w:eastAsia="Times New Roman" w:hAnsi="Times New Roman" w:cs="Times New Roman"/>
        </w:rPr>
        <w:t xml:space="preserve"> Higher Education Academy Subject Centre for Education / University of Exeter.</w:t>
      </w:r>
      <w:r w:rsidR="00F75739" w:rsidRPr="00F75739">
        <w:rPr>
          <w:rFonts w:ascii="Times New Roman" w:eastAsia="Times New Roman" w:hAnsi="Times New Roman" w:cs="Times New Roman"/>
        </w:rPr>
        <w:t xml:space="preserve"> </w:t>
      </w:r>
      <w:hyperlink r:id="rId9" w:history="1">
        <w:r w:rsidR="00F75739" w:rsidRPr="00F75739">
          <w:rPr>
            <w:rStyle w:val="Hyperlink"/>
            <w:rFonts w:ascii="Times New Roman" w:eastAsia="Times New Roman" w:hAnsi="Times New Roman" w:cs="Times New Roman"/>
            <w:color w:val="auto"/>
          </w:rPr>
          <w:t>http://escalate.ac.uk/8064</w:t>
        </w:r>
      </w:hyperlink>
    </w:p>
    <w:p w14:paraId="480F32F3" w14:textId="0A226F18" w:rsidR="001E27E5" w:rsidRPr="00FB57A4" w:rsidRDefault="001E27E5" w:rsidP="001E27E5">
      <w:pPr>
        <w:rPr>
          <w:rFonts w:ascii="Times New Roman" w:eastAsia="Times New Roman" w:hAnsi="Times New Roman" w:cs="Times New Roman"/>
        </w:rPr>
      </w:pPr>
    </w:p>
    <w:p w14:paraId="660CA4E3" w14:textId="50BBB3E3" w:rsidR="001E27E5" w:rsidRPr="00FB57A4" w:rsidRDefault="00FB57A4" w:rsidP="00FB57A4">
      <w:pPr>
        <w:pStyle w:val="Heading1"/>
        <w:spacing w:before="0" w:beforeAutospacing="0" w:after="0" w:afterAutospacing="0"/>
        <w:rPr>
          <w:rFonts w:ascii="Times New Roman" w:eastAsia="Times New Roman" w:hAnsi="Times New Roman" w:cs="Times New Roman"/>
          <w:b w:val="0"/>
          <w:bCs w:val="0"/>
          <w:i/>
          <w:iCs/>
          <w:sz w:val="22"/>
          <w:szCs w:val="22"/>
        </w:rPr>
      </w:pPr>
      <w:r w:rsidRPr="00FB57A4">
        <w:rPr>
          <w:rStyle w:val="meta-label"/>
          <w:rFonts w:ascii="Times New Roman" w:eastAsia="Times New Roman" w:hAnsi="Times New Roman" w:cs="Times New Roman"/>
          <w:b w:val="0"/>
          <w:bCs w:val="0"/>
          <w:color w:val="2D3748"/>
          <w:sz w:val="22"/>
          <w:szCs w:val="22"/>
        </w:rPr>
        <w:t>Kurt&lt; </w:t>
      </w:r>
      <w:hyperlink r:id="rId10" w:history="1">
        <w:proofErr w:type="spellStart"/>
        <w:r w:rsidRPr="00FB57A4">
          <w:rPr>
            <w:rStyle w:val="Hyperlink"/>
            <w:rFonts w:ascii="Times New Roman" w:eastAsia="Times New Roman" w:hAnsi="Times New Roman" w:cs="Times New Roman"/>
            <w:b w:val="0"/>
            <w:bCs w:val="0"/>
            <w:color w:val="2D3748"/>
            <w:sz w:val="22"/>
            <w:szCs w:val="22"/>
          </w:rPr>
          <w:t>Serhat</w:t>
        </w:r>
        <w:proofErr w:type="spellEnd"/>
      </w:hyperlink>
      <w:r w:rsidRPr="00FB57A4">
        <w:rPr>
          <w:rStyle w:val="meta-label"/>
          <w:rFonts w:ascii="Times New Roman" w:eastAsia="Times New Roman" w:hAnsi="Times New Roman" w:cs="Times New Roman"/>
          <w:b w:val="0"/>
          <w:bCs w:val="0"/>
          <w:color w:val="2D3748"/>
          <w:sz w:val="22"/>
          <w:szCs w:val="22"/>
        </w:rPr>
        <w:t>, March 31, 2021</w:t>
      </w:r>
      <w:r w:rsidRPr="00FB57A4">
        <w:rPr>
          <w:rStyle w:val="meta-label"/>
          <w:rFonts w:ascii="Times New Roman" w:eastAsia="Times New Roman" w:hAnsi="Times New Roman" w:cs="Times New Roman"/>
          <w:b w:val="0"/>
          <w:bCs w:val="0"/>
          <w:color w:val="2D3748"/>
          <w:sz w:val="22"/>
          <w:szCs w:val="22"/>
        </w:rPr>
        <w:t xml:space="preserve">, </w:t>
      </w:r>
      <w:r w:rsidR="001E27E5" w:rsidRPr="00FB57A4">
        <w:rPr>
          <w:rFonts w:ascii="Times New Roman" w:eastAsia="Times New Roman" w:hAnsi="Times New Roman" w:cs="Times New Roman"/>
          <w:b w:val="0"/>
          <w:bCs w:val="0"/>
          <w:i/>
          <w:iCs/>
          <w:sz w:val="22"/>
          <w:szCs w:val="22"/>
        </w:rPr>
        <w:t>Herzberg’s Motivation-Hygiene Theory: Two-factor</w:t>
      </w:r>
      <w:r w:rsidRPr="00FB57A4">
        <w:rPr>
          <w:rFonts w:ascii="Times New Roman" w:eastAsia="Times New Roman" w:hAnsi="Times New Roman" w:cs="Times New Roman"/>
          <w:b w:val="0"/>
          <w:bCs w:val="0"/>
          <w:i/>
          <w:iCs/>
          <w:sz w:val="22"/>
          <w:szCs w:val="22"/>
        </w:rPr>
        <w:t xml:space="preserve">, </w:t>
      </w:r>
    </w:p>
    <w:p w14:paraId="43B8B9A9" w14:textId="77777777" w:rsidR="001E27E5" w:rsidRPr="00FB57A4" w:rsidRDefault="001E27E5" w:rsidP="001E27E5">
      <w:pPr>
        <w:rPr>
          <w:rFonts w:ascii="Times New Roman" w:eastAsia="Times New Roman" w:hAnsi="Times New Roman" w:cs="Times New Roman"/>
          <w:i/>
          <w:iCs/>
        </w:rPr>
      </w:pPr>
    </w:p>
    <w:p w14:paraId="26C2E7A9" w14:textId="77777777" w:rsidR="001E27E5" w:rsidRDefault="001E27E5" w:rsidP="001E27E5">
      <w:pPr>
        <w:pStyle w:val="NormalWeb"/>
        <w:spacing w:before="0" w:beforeAutospacing="0" w:after="180" w:afterAutospacing="0"/>
        <w:ind w:left="450" w:hanging="450"/>
        <w:rPr>
          <w:rFonts w:ascii="Times New Roman" w:hAnsi="Times New Roman" w:cs="Times New Roman"/>
        </w:rPr>
      </w:pPr>
      <w:proofErr w:type="spellStart"/>
      <w:r>
        <w:rPr>
          <w:rFonts w:ascii="Times New Roman" w:hAnsi="Times New Roman" w:cs="Times New Roman"/>
        </w:rPr>
        <w:t>Lebor</w:t>
      </w:r>
      <w:proofErr w:type="spellEnd"/>
      <w:r>
        <w:rPr>
          <w:rFonts w:ascii="Times New Roman" w:hAnsi="Times New Roman" w:cs="Times New Roman"/>
        </w:rPr>
        <w:t>, M., 2017. </w:t>
      </w:r>
      <w:r>
        <w:rPr>
          <w:rFonts w:ascii="Times New Roman" w:hAnsi="Times New Roman" w:cs="Times New Roman"/>
          <w:i/>
          <w:iCs/>
        </w:rPr>
        <w:t>Classroom Behaviour Management in the Post-School Sector Student and Teacher Perspectives on the Battle Against Being Educated</w:t>
      </w:r>
      <w:r>
        <w:rPr>
          <w:rFonts w:ascii="Times New Roman" w:hAnsi="Times New Roman" w:cs="Times New Roman"/>
        </w:rPr>
        <w:t>. 1st ed. Springer International Publishing AG, pp.30-133.</w:t>
      </w:r>
    </w:p>
    <w:p w14:paraId="1E3DF41F" w14:textId="77777777" w:rsidR="001E27E5" w:rsidRDefault="001E27E5" w:rsidP="001E27E5">
      <w:pPr>
        <w:pStyle w:val="NormalWeb"/>
        <w:spacing w:before="0" w:beforeAutospacing="0" w:after="180" w:afterAutospacing="0"/>
        <w:ind w:left="450" w:hanging="450"/>
        <w:rPr>
          <w:rFonts w:ascii="Times New Roman" w:hAnsi="Times New Roman" w:cs="Times New Roman"/>
        </w:rPr>
      </w:pPr>
      <w:r>
        <w:rPr>
          <w:rFonts w:ascii="Times New Roman" w:hAnsi="Times New Roman" w:cs="Times New Roman"/>
        </w:rPr>
        <w:t>Maslow, A., 1970. </w:t>
      </w:r>
      <w:r>
        <w:rPr>
          <w:rFonts w:ascii="Times New Roman" w:hAnsi="Times New Roman" w:cs="Times New Roman"/>
          <w:i/>
          <w:iCs/>
        </w:rPr>
        <w:t>Motivation and personality</w:t>
      </w:r>
      <w:r>
        <w:rPr>
          <w:rFonts w:ascii="Times New Roman" w:hAnsi="Times New Roman" w:cs="Times New Roman"/>
        </w:rPr>
        <w:t>. 3rd ed. New York: Harper Collins.</w:t>
      </w:r>
    </w:p>
    <w:p w14:paraId="67553771" w14:textId="77777777" w:rsidR="001E27E5" w:rsidRDefault="001E27E5" w:rsidP="001E27E5">
      <w:pPr>
        <w:pStyle w:val="NormalWeb"/>
        <w:spacing w:before="0" w:beforeAutospacing="0" w:after="180" w:afterAutospacing="0"/>
        <w:ind w:left="450" w:hanging="450"/>
        <w:rPr>
          <w:rFonts w:ascii="Times New Roman" w:hAnsi="Times New Roman" w:cs="Times New Roman"/>
        </w:rPr>
      </w:pPr>
      <w:r>
        <w:rPr>
          <w:rFonts w:ascii="Times New Roman" w:hAnsi="Times New Roman" w:cs="Times New Roman"/>
        </w:rPr>
        <w:t>Petty, G., 2016. </w:t>
      </w:r>
      <w:r>
        <w:rPr>
          <w:rFonts w:ascii="Times New Roman" w:hAnsi="Times New Roman" w:cs="Times New Roman"/>
          <w:i/>
          <w:iCs/>
        </w:rPr>
        <w:t>Teaching Today: A Practical Guide</w:t>
      </w:r>
      <w:r>
        <w:rPr>
          <w:rFonts w:ascii="Times New Roman" w:hAnsi="Times New Roman" w:cs="Times New Roman"/>
        </w:rPr>
        <w:t>. 4th ed. Cheltenham: Oxford University Press, p.107.</w:t>
      </w:r>
    </w:p>
    <w:p w14:paraId="179D8F9B" w14:textId="77777777" w:rsidR="00FB57A4" w:rsidRDefault="00F31EBE" w:rsidP="00FB57A4">
      <w:pPr>
        <w:pStyle w:val="NormalWeb"/>
        <w:spacing w:before="0" w:beforeAutospacing="0" w:after="180" w:afterAutospacing="0"/>
        <w:ind w:left="450" w:hanging="450"/>
        <w:rPr>
          <w:rFonts w:ascii="Times New Roman" w:eastAsia="Times New Roman" w:hAnsi="Times New Roman" w:cs="Times New Roman"/>
        </w:rPr>
      </w:pPr>
      <w:r w:rsidRPr="001E27E5">
        <w:rPr>
          <w:rFonts w:ascii="Times New Roman" w:eastAsia="Times New Roman" w:hAnsi="Times New Roman" w:cs="Times New Roman"/>
        </w:rPr>
        <w:t xml:space="preserve">Taylor, C. and Robinson, C. (2009). </w:t>
      </w:r>
      <w:r w:rsidRPr="001E27E5">
        <w:rPr>
          <w:rFonts w:ascii="Times New Roman" w:eastAsia="Times New Roman" w:hAnsi="Times New Roman" w:cs="Times New Roman"/>
          <w:i/>
          <w:iCs/>
        </w:rPr>
        <w:t>Student voice: theorising power and participation.</w:t>
      </w:r>
      <w:r w:rsidRPr="001E27E5">
        <w:rPr>
          <w:rFonts w:ascii="Times New Roman" w:eastAsia="Times New Roman" w:hAnsi="Times New Roman" w:cs="Times New Roman"/>
        </w:rPr>
        <w:t xml:space="preserve"> Pedagogy, culture and society 17 (2): 161–175.</w:t>
      </w:r>
    </w:p>
    <w:p w14:paraId="428CFCB3" w14:textId="2EDE0CCB" w:rsidR="001E27E5" w:rsidRPr="00FB57A4" w:rsidRDefault="001E27E5" w:rsidP="00FB57A4">
      <w:pPr>
        <w:pStyle w:val="NormalWeb"/>
        <w:spacing w:before="0" w:beforeAutospacing="0" w:after="180" w:afterAutospacing="0"/>
        <w:ind w:left="450" w:hanging="450"/>
        <w:rPr>
          <w:rFonts w:ascii="Times New Roman" w:hAnsi="Times New Roman" w:cs="Times New Roman"/>
        </w:rPr>
      </w:pPr>
      <w:proofErr w:type="spellStart"/>
      <w:r w:rsidRPr="001E27E5">
        <w:rPr>
          <w:rFonts w:ascii="Times New Roman" w:eastAsia="Times New Roman" w:hAnsi="Times New Roman" w:cs="Times New Roman"/>
        </w:rPr>
        <w:t>Kuh</w:t>
      </w:r>
      <w:proofErr w:type="spellEnd"/>
      <w:r w:rsidRPr="001E27E5">
        <w:rPr>
          <w:rFonts w:ascii="Times New Roman" w:eastAsia="Times New Roman" w:hAnsi="Times New Roman" w:cs="Times New Roman"/>
        </w:rPr>
        <w:t xml:space="preserve">, G.D., Kinzie, J., </w:t>
      </w:r>
      <w:proofErr w:type="spellStart"/>
      <w:r w:rsidRPr="001E27E5">
        <w:rPr>
          <w:rFonts w:ascii="Times New Roman" w:eastAsia="Times New Roman" w:hAnsi="Times New Roman" w:cs="Times New Roman"/>
        </w:rPr>
        <w:t>Shuh</w:t>
      </w:r>
      <w:proofErr w:type="spellEnd"/>
      <w:r w:rsidRPr="001E27E5">
        <w:rPr>
          <w:rFonts w:ascii="Times New Roman" w:eastAsia="Times New Roman" w:hAnsi="Times New Roman" w:cs="Times New Roman"/>
        </w:rPr>
        <w:t xml:space="preserve">, J.H. &amp; Whitt, E.J. (2010). </w:t>
      </w:r>
      <w:r w:rsidRPr="00FB57A4">
        <w:rPr>
          <w:rFonts w:ascii="Times New Roman" w:eastAsia="Times New Roman" w:hAnsi="Times New Roman" w:cs="Times New Roman"/>
          <w:i/>
          <w:iCs/>
        </w:rPr>
        <w:t xml:space="preserve">Student success in college, creating conditions that matter. San Francisco: </w:t>
      </w:r>
      <w:r w:rsidRPr="001E27E5">
        <w:rPr>
          <w:rFonts w:ascii="Times New Roman" w:eastAsia="Times New Roman" w:hAnsi="Times New Roman" w:cs="Times New Roman"/>
        </w:rPr>
        <w:t>Jossey-Bass</w:t>
      </w:r>
    </w:p>
    <w:p w14:paraId="00D8B5AE" w14:textId="77777777" w:rsidR="00392C2D" w:rsidRDefault="00392C2D" w:rsidP="00FD678C">
      <w:pPr>
        <w:rPr>
          <w:rFonts w:asciiTheme="minorHAnsi" w:eastAsia="Times New Roman" w:hAnsiTheme="minorHAnsi" w:cstheme="minorHAnsi"/>
          <w:sz w:val="24"/>
          <w:szCs w:val="24"/>
        </w:rPr>
      </w:pPr>
    </w:p>
    <w:p w14:paraId="0A36CED9" w14:textId="77777777" w:rsidR="00392C2D" w:rsidRPr="00392C2D" w:rsidRDefault="00392C2D" w:rsidP="00392C2D">
      <w:pPr>
        <w:rPr>
          <w:rFonts w:asciiTheme="minorHAnsi" w:eastAsia="Times New Roman" w:hAnsiTheme="minorHAnsi" w:cstheme="minorHAnsi"/>
          <w:b/>
          <w:bCs/>
          <w:color w:val="0E101A"/>
          <w:sz w:val="24"/>
          <w:szCs w:val="24"/>
        </w:rPr>
      </w:pPr>
      <w:r w:rsidRPr="00392C2D">
        <w:rPr>
          <w:rFonts w:asciiTheme="minorHAnsi" w:eastAsia="Times New Roman" w:hAnsiTheme="minorHAnsi" w:cstheme="minorHAnsi"/>
          <w:b/>
          <w:bCs/>
          <w:color w:val="0E101A"/>
          <w:sz w:val="24"/>
          <w:szCs w:val="24"/>
        </w:rPr>
        <w:t>Action plan:</w:t>
      </w:r>
    </w:p>
    <w:p w14:paraId="73AA2036" w14:textId="77777777" w:rsidR="00392C2D" w:rsidRPr="00392C2D" w:rsidRDefault="00392C2D" w:rsidP="00392C2D">
      <w:pPr>
        <w:rPr>
          <w:rFonts w:asciiTheme="minorHAnsi" w:eastAsia="Times New Roman" w:hAnsiTheme="minorHAnsi" w:cstheme="minorHAnsi"/>
          <w:color w:val="0E101A"/>
          <w:sz w:val="24"/>
          <w:szCs w:val="24"/>
        </w:rPr>
      </w:pPr>
    </w:p>
    <w:p w14:paraId="60A2BF76" w14:textId="77777777" w:rsidR="00392C2D" w:rsidRPr="00392C2D" w:rsidRDefault="00392C2D" w:rsidP="00392C2D">
      <w:pPr>
        <w:rPr>
          <w:rFonts w:ascii=".SFUI-Regular" w:eastAsiaTheme="minorEastAsia" w:hAnsi=".SFUI-Regular" w:cs="Times New Roman"/>
          <w:sz w:val="28"/>
          <w:szCs w:val="28"/>
        </w:rPr>
      </w:pPr>
    </w:p>
    <w:tbl>
      <w:tblPr>
        <w:tblStyle w:val="TableGrid"/>
        <w:tblW w:w="0" w:type="auto"/>
        <w:tblLook w:val="04A0" w:firstRow="1" w:lastRow="0" w:firstColumn="1" w:lastColumn="0" w:noHBand="0" w:noVBand="1"/>
      </w:tblPr>
      <w:tblGrid>
        <w:gridCol w:w="1900"/>
        <w:gridCol w:w="1855"/>
        <w:gridCol w:w="1925"/>
        <w:gridCol w:w="1789"/>
        <w:gridCol w:w="1547"/>
      </w:tblGrid>
      <w:tr w:rsidR="00392C2D" w:rsidRPr="00392C2D" w14:paraId="7BDC2E27" w14:textId="77777777" w:rsidTr="002109A2">
        <w:tc>
          <w:tcPr>
            <w:tcW w:w="1900" w:type="dxa"/>
          </w:tcPr>
          <w:p w14:paraId="5E97F7D8" w14:textId="77777777" w:rsidR="00392C2D" w:rsidRPr="00392C2D" w:rsidRDefault="00392C2D" w:rsidP="00392C2D">
            <w:pPr>
              <w:rPr>
                <w:rFonts w:asciiTheme="minorHAnsi" w:hAnsiTheme="minorHAnsi" w:cstheme="minorHAnsi"/>
                <w:b/>
                <w:bCs/>
                <w:sz w:val="18"/>
                <w:szCs w:val="18"/>
              </w:rPr>
            </w:pPr>
            <w:r w:rsidRPr="00392C2D">
              <w:rPr>
                <w:rFonts w:asciiTheme="minorHAnsi" w:hAnsiTheme="minorHAnsi" w:cstheme="minorHAnsi"/>
                <w:b/>
                <w:bCs/>
                <w:sz w:val="18"/>
                <w:szCs w:val="18"/>
              </w:rPr>
              <w:t>Specific areas:</w:t>
            </w:r>
          </w:p>
        </w:tc>
        <w:tc>
          <w:tcPr>
            <w:tcW w:w="1855" w:type="dxa"/>
          </w:tcPr>
          <w:p w14:paraId="070BFB7B" w14:textId="77777777" w:rsidR="00392C2D" w:rsidRPr="00392C2D" w:rsidRDefault="00392C2D" w:rsidP="00392C2D">
            <w:pPr>
              <w:rPr>
                <w:rFonts w:asciiTheme="minorHAnsi" w:hAnsiTheme="minorHAnsi" w:cstheme="minorHAnsi"/>
                <w:b/>
                <w:bCs/>
                <w:sz w:val="18"/>
                <w:szCs w:val="18"/>
              </w:rPr>
            </w:pPr>
            <w:r w:rsidRPr="00392C2D">
              <w:rPr>
                <w:rFonts w:asciiTheme="minorHAnsi" w:hAnsiTheme="minorHAnsi" w:cstheme="minorHAnsi"/>
                <w:b/>
                <w:bCs/>
                <w:sz w:val="18"/>
                <w:szCs w:val="18"/>
              </w:rPr>
              <w:t>Solutions to measure against:</w:t>
            </w:r>
          </w:p>
        </w:tc>
        <w:tc>
          <w:tcPr>
            <w:tcW w:w="1925" w:type="dxa"/>
          </w:tcPr>
          <w:p w14:paraId="71BB4146" w14:textId="77777777" w:rsidR="00392C2D" w:rsidRPr="00392C2D" w:rsidRDefault="00392C2D" w:rsidP="00392C2D">
            <w:pPr>
              <w:rPr>
                <w:rFonts w:asciiTheme="minorHAnsi" w:hAnsiTheme="minorHAnsi" w:cstheme="minorHAnsi"/>
                <w:b/>
                <w:bCs/>
                <w:sz w:val="18"/>
                <w:szCs w:val="18"/>
              </w:rPr>
            </w:pPr>
            <w:r w:rsidRPr="00392C2D">
              <w:rPr>
                <w:rFonts w:asciiTheme="minorHAnsi" w:hAnsiTheme="minorHAnsi" w:cstheme="minorHAnsi"/>
                <w:b/>
                <w:bCs/>
                <w:sz w:val="18"/>
                <w:szCs w:val="18"/>
              </w:rPr>
              <w:t>Remedial actions:</w:t>
            </w:r>
          </w:p>
        </w:tc>
        <w:tc>
          <w:tcPr>
            <w:tcW w:w="1789" w:type="dxa"/>
          </w:tcPr>
          <w:p w14:paraId="37C3FEFC" w14:textId="77777777" w:rsidR="00392C2D" w:rsidRPr="00392C2D" w:rsidRDefault="00392C2D" w:rsidP="00392C2D">
            <w:pPr>
              <w:rPr>
                <w:rFonts w:asciiTheme="minorHAnsi" w:hAnsiTheme="minorHAnsi" w:cstheme="minorHAnsi"/>
                <w:b/>
                <w:bCs/>
                <w:sz w:val="18"/>
                <w:szCs w:val="18"/>
              </w:rPr>
            </w:pPr>
            <w:r w:rsidRPr="00392C2D">
              <w:rPr>
                <w:rFonts w:asciiTheme="minorHAnsi" w:hAnsiTheme="minorHAnsi" w:cstheme="minorHAnsi"/>
                <w:b/>
                <w:bCs/>
                <w:sz w:val="18"/>
                <w:szCs w:val="18"/>
              </w:rPr>
              <w:t>Practical testing:</w:t>
            </w:r>
          </w:p>
        </w:tc>
        <w:tc>
          <w:tcPr>
            <w:tcW w:w="1547" w:type="dxa"/>
          </w:tcPr>
          <w:p w14:paraId="7519DA64" w14:textId="77777777" w:rsidR="00392C2D" w:rsidRPr="00392C2D" w:rsidRDefault="00392C2D" w:rsidP="00392C2D">
            <w:pPr>
              <w:rPr>
                <w:rFonts w:asciiTheme="minorHAnsi" w:hAnsiTheme="minorHAnsi" w:cstheme="minorHAnsi"/>
                <w:b/>
                <w:bCs/>
                <w:sz w:val="18"/>
                <w:szCs w:val="18"/>
              </w:rPr>
            </w:pPr>
            <w:r w:rsidRPr="00392C2D">
              <w:rPr>
                <w:rFonts w:asciiTheme="minorHAnsi" w:hAnsiTheme="minorHAnsi" w:cstheme="minorHAnsi"/>
                <w:b/>
                <w:bCs/>
                <w:sz w:val="18"/>
                <w:szCs w:val="18"/>
              </w:rPr>
              <w:t>Remedial targets and timings:</w:t>
            </w:r>
          </w:p>
        </w:tc>
      </w:tr>
      <w:tr w:rsidR="00392C2D" w:rsidRPr="00392C2D" w14:paraId="66CFAFEF" w14:textId="77777777" w:rsidTr="002109A2">
        <w:tc>
          <w:tcPr>
            <w:tcW w:w="1900" w:type="dxa"/>
          </w:tcPr>
          <w:p w14:paraId="48E389E0" w14:textId="3DE3D542" w:rsidR="00392C2D" w:rsidRPr="00392C2D" w:rsidRDefault="00BD067A" w:rsidP="00392C2D">
            <w:pPr>
              <w:rPr>
                <w:rFonts w:asciiTheme="minorHAnsi" w:hAnsiTheme="minorHAnsi" w:cstheme="minorHAnsi"/>
                <w:sz w:val="18"/>
                <w:szCs w:val="18"/>
              </w:rPr>
            </w:pPr>
            <w:r>
              <w:rPr>
                <w:rFonts w:asciiTheme="minorHAnsi" w:hAnsiTheme="minorHAnsi" w:cstheme="minorHAnsi"/>
                <w:sz w:val="18"/>
                <w:szCs w:val="18"/>
              </w:rPr>
              <w:t xml:space="preserve">Establish a </w:t>
            </w:r>
            <w:r w:rsidR="00E56E4D">
              <w:rPr>
                <w:rFonts w:asciiTheme="minorHAnsi" w:hAnsiTheme="minorHAnsi" w:cstheme="minorHAnsi"/>
                <w:sz w:val="18"/>
                <w:szCs w:val="18"/>
              </w:rPr>
              <w:t>teaching</w:t>
            </w:r>
            <w:r>
              <w:rPr>
                <w:rFonts w:asciiTheme="minorHAnsi" w:hAnsiTheme="minorHAnsi" w:cstheme="minorHAnsi"/>
                <w:sz w:val="18"/>
                <w:szCs w:val="18"/>
              </w:rPr>
              <w:t xml:space="preserve"> style.</w:t>
            </w:r>
          </w:p>
        </w:tc>
        <w:tc>
          <w:tcPr>
            <w:tcW w:w="1855" w:type="dxa"/>
          </w:tcPr>
          <w:p w14:paraId="5C2D2C04" w14:textId="7AF52D94" w:rsidR="00392C2D" w:rsidRPr="00392C2D" w:rsidRDefault="00BD067A" w:rsidP="00392C2D">
            <w:pPr>
              <w:rPr>
                <w:rFonts w:asciiTheme="minorHAnsi" w:hAnsiTheme="minorHAnsi" w:cstheme="minorHAnsi"/>
                <w:sz w:val="18"/>
                <w:szCs w:val="18"/>
              </w:rPr>
            </w:pPr>
            <w:r>
              <w:rPr>
                <w:rFonts w:asciiTheme="minorHAnsi" w:hAnsiTheme="minorHAnsi" w:cstheme="minorHAnsi"/>
                <w:sz w:val="18"/>
                <w:szCs w:val="18"/>
              </w:rPr>
              <w:t>Trial styles in lectures</w:t>
            </w:r>
          </w:p>
        </w:tc>
        <w:tc>
          <w:tcPr>
            <w:tcW w:w="1925" w:type="dxa"/>
          </w:tcPr>
          <w:p w14:paraId="4BFE86E5" w14:textId="21561447" w:rsidR="00392C2D" w:rsidRPr="00392C2D" w:rsidRDefault="00BD067A" w:rsidP="00392C2D">
            <w:pPr>
              <w:rPr>
                <w:rFonts w:asciiTheme="minorHAnsi" w:hAnsiTheme="minorHAnsi" w:cstheme="minorHAnsi"/>
                <w:sz w:val="18"/>
                <w:szCs w:val="18"/>
              </w:rPr>
            </w:pPr>
            <w:r w:rsidRPr="00BD067A">
              <w:rPr>
                <w:rFonts w:asciiTheme="minorHAnsi" w:hAnsiTheme="minorHAnsi" w:cstheme="minorHAnsi"/>
                <w:sz w:val="18"/>
                <w:szCs w:val="18"/>
              </w:rPr>
              <w:t xml:space="preserve">Look for a lecturing </w:t>
            </w:r>
            <w:r>
              <w:rPr>
                <w:rFonts w:asciiTheme="minorHAnsi" w:hAnsiTheme="minorHAnsi" w:cstheme="minorHAnsi"/>
                <w:sz w:val="18"/>
                <w:szCs w:val="18"/>
              </w:rPr>
              <w:t>mentor</w:t>
            </w:r>
          </w:p>
        </w:tc>
        <w:tc>
          <w:tcPr>
            <w:tcW w:w="1789" w:type="dxa"/>
          </w:tcPr>
          <w:p w14:paraId="7E89D92D" w14:textId="12430D7A" w:rsidR="00392C2D" w:rsidRPr="00392C2D" w:rsidRDefault="00BD067A" w:rsidP="00392C2D">
            <w:pPr>
              <w:rPr>
                <w:rFonts w:asciiTheme="minorHAnsi" w:hAnsiTheme="minorHAnsi" w:cstheme="minorHAnsi"/>
                <w:sz w:val="18"/>
                <w:szCs w:val="18"/>
              </w:rPr>
            </w:pPr>
            <w:r w:rsidRPr="00BD067A">
              <w:rPr>
                <w:rFonts w:asciiTheme="minorHAnsi" w:hAnsiTheme="minorHAnsi" w:cstheme="minorHAnsi"/>
                <w:sz w:val="18"/>
                <w:szCs w:val="18"/>
              </w:rPr>
              <w:t>Feedback from lectures</w:t>
            </w:r>
          </w:p>
        </w:tc>
        <w:tc>
          <w:tcPr>
            <w:tcW w:w="1547" w:type="dxa"/>
          </w:tcPr>
          <w:p w14:paraId="095D9953" w14:textId="0C022F70" w:rsidR="00392C2D" w:rsidRPr="00392C2D" w:rsidRDefault="00BD067A" w:rsidP="00392C2D">
            <w:pPr>
              <w:rPr>
                <w:rFonts w:asciiTheme="minorHAnsi" w:hAnsiTheme="minorHAnsi" w:cstheme="minorHAnsi"/>
                <w:sz w:val="18"/>
                <w:szCs w:val="18"/>
              </w:rPr>
            </w:pPr>
            <w:r>
              <w:rPr>
                <w:rFonts w:asciiTheme="minorHAnsi" w:hAnsiTheme="minorHAnsi" w:cstheme="minorHAnsi"/>
                <w:sz w:val="18"/>
                <w:szCs w:val="18"/>
              </w:rPr>
              <w:t>From September 2022</w:t>
            </w:r>
          </w:p>
        </w:tc>
      </w:tr>
      <w:tr w:rsidR="00392C2D" w:rsidRPr="00392C2D" w14:paraId="6E5CCE0C" w14:textId="77777777" w:rsidTr="002109A2">
        <w:tc>
          <w:tcPr>
            <w:tcW w:w="1900" w:type="dxa"/>
          </w:tcPr>
          <w:p w14:paraId="489D5929" w14:textId="77777777" w:rsidR="00392C2D" w:rsidRPr="00392C2D" w:rsidRDefault="00392C2D" w:rsidP="00392C2D">
            <w:pPr>
              <w:rPr>
                <w:rFonts w:ascii=".SFUI-Regular" w:hAnsi=".SFUI-Regular" w:cs="Times New Roman"/>
                <w:sz w:val="18"/>
                <w:szCs w:val="18"/>
              </w:rPr>
            </w:pPr>
          </w:p>
        </w:tc>
        <w:tc>
          <w:tcPr>
            <w:tcW w:w="1855" w:type="dxa"/>
          </w:tcPr>
          <w:p w14:paraId="577264F7" w14:textId="77777777" w:rsidR="00392C2D" w:rsidRPr="00392C2D" w:rsidRDefault="00392C2D" w:rsidP="00392C2D">
            <w:pPr>
              <w:rPr>
                <w:rFonts w:ascii=".SFUI-Regular" w:hAnsi=".SFUI-Regular" w:cs="Times New Roman"/>
                <w:sz w:val="28"/>
                <w:szCs w:val="28"/>
              </w:rPr>
            </w:pPr>
          </w:p>
        </w:tc>
        <w:tc>
          <w:tcPr>
            <w:tcW w:w="1925" w:type="dxa"/>
          </w:tcPr>
          <w:p w14:paraId="5A984739" w14:textId="77777777" w:rsidR="00392C2D" w:rsidRPr="00392C2D" w:rsidRDefault="00392C2D" w:rsidP="00392C2D">
            <w:pPr>
              <w:rPr>
                <w:rFonts w:ascii=".SFUI-Regular" w:hAnsi=".SFUI-Regular" w:cs="Times New Roman"/>
                <w:sz w:val="28"/>
                <w:szCs w:val="28"/>
              </w:rPr>
            </w:pPr>
          </w:p>
        </w:tc>
        <w:tc>
          <w:tcPr>
            <w:tcW w:w="1789" w:type="dxa"/>
          </w:tcPr>
          <w:p w14:paraId="1EF13A57" w14:textId="77777777" w:rsidR="00392C2D" w:rsidRPr="00392C2D" w:rsidRDefault="00392C2D" w:rsidP="00392C2D">
            <w:pPr>
              <w:rPr>
                <w:rFonts w:ascii=".SFUI-Regular" w:hAnsi=".SFUI-Regular" w:cs="Times New Roman"/>
                <w:sz w:val="28"/>
                <w:szCs w:val="28"/>
              </w:rPr>
            </w:pPr>
          </w:p>
        </w:tc>
        <w:tc>
          <w:tcPr>
            <w:tcW w:w="1547" w:type="dxa"/>
          </w:tcPr>
          <w:p w14:paraId="2757CCE9" w14:textId="77777777" w:rsidR="00392C2D" w:rsidRPr="00392C2D" w:rsidRDefault="00392C2D" w:rsidP="00392C2D">
            <w:pPr>
              <w:rPr>
                <w:rFonts w:ascii=".SFUI-Regular" w:hAnsi=".SFUI-Regular" w:cs="Times New Roman"/>
                <w:sz w:val="28"/>
                <w:szCs w:val="28"/>
              </w:rPr>
            </w:pPr>
          </w:p>
        </w:tc>
      </w:tr>
      <w:tr w:rsidR="00392C2D" w:rsidRPr="00392C2D" w14:paraId="0557C875" w14:textId="77777777" w:rsidTr="002109A2">
        <w:tc>
          <w:tcPr>
            <w:tcW w:w="1900" w:type="dxa"/>
          </w:tcPr>
          <w:p w14:paraId="7959A688" w14:textId="77777777" w:rsidR="00392C2D" w:rsidRPr="00392C2D" w:rsidRDefault="00392C2D" w:rsidP="00392C2D">
            <w:pPr>
              <w:rPr>
                <w:rFonts w:asciiTheme="minorHAnsi" w:hAnsiTheme="minorHAnsi" w:cstheme="minorHAnsi"/>
                <w:b/>
                <w:bCs/>
                <w:sz w:val="18"/>
                <w:szCs w:val="18"/>
              </w:rPr>
            </w:pPr>
            <w:r w:rsidRPr="00392C2D">
              <w:rPr>
                <w:rFonts w:asciiTheme="minorHAnsi" w:hAnsiTheme="minorHAnsi" w:cstheme="minorHAnsi"/>
                <w:b/>
                <w:bCs/>
                <w:sz w:val="18"/>
                <w:szCs w:val="18"/>
              </w:rPr>
              <w:t>Outcome check:</w:t>
            </w:r>
          </w:p>
        </w:tc>
        <w:tc>
          <w:tcPr>
            <w:tcW w:w="1855" w:type="dxa"/>
          </w:tcPr>
          <w:p w14:paraId="7F569920" w14:textId="77777777" w:rsidR="00392C2D" w:rsidRPr="00392C2D" w:rsidRDefault="00392C2D" w:rsidP="00392C2D">
            <w:pPr>
              <w:rPr>
                <w:rFonts w:asciiTheme="minorHAnsi" w:hAnsiTheme="minorHAnsi" w:cstheme="minorHAnsi"/>
                <w:sz w:val="28"/>
                <w:szCs w:val="28"/>
              </w:rPr>
            </w:pPr>
          </w:p>
        </w:tc>
        <w:tc>
          <w:tcPr>
            <w:tcW w:w="1925" w:type="dxa"/>
          </w:tcPr>
          <w:p w14:paraId="383D6C38" w14:textId="77777777" w:rsidR="00392C2D" w:rsidRPr="00392C2D" w:rsidRDefault="00392C2D" w:rsidP="00392C2D">
            <w:pPr>
              <w:rPr>
                <w:rFonts w:asciiTheme="minorHAnsi" w:hAnsiTheme="minorHAnsi" w:cstheme="minorHAnsi"/>
                <w:sz w:val="28"/>
                <w:szCs w:val="28"/>
              </w:rPr>
            </w:pPr>
          </w:p>
        </w:tc>
        <w:tc>
          <w:tcPr>
            <w:tcW w:w="1789" w:type="dxa"/>
          </w:tcPr>
          <w:p w14:paraId="276D631B" w14:textId="77777777" w:rsidR="00392C2D" w:rsidRPr="00392C2D" w:rsidRDefault="00392C2D" w:rsidP="00392C2D">
            <w:pPr>
              <w:rPr>
                <w:rFonts w:ascii=".SFUI-Regular" w:hAnsi=".SFUI-Regular" w:cs="Times New Roman"/>
                <w:sz w:val="28"/>
                <w:szCs w:val="28"/>
              </w:rPr>
            </w:pPr>
          </w:p>
        </w:tc>
        <w:tc>
          <w:tcPr>
            <w:tcW w:w="1547" w:type="dxa"/>
          </w:tcPr>
          <w:p w14:paraId="2A7FD694" w14:textId="77777777" w:rsidR="00392C2D" w:rsidRPr="00392C2D" w:rsidRDefault="00392C2D" w:rsidP="00392C2D">
            <w:pPr>
              <w:rPr>
                <w:rFonts w:ascii=".SFUI-Regular" w:hAnsi=".SFUI-Regular" w:cs="Times New Roman"/>
                <w:sz w:val="28"/>
                <w:szCs w:val="28"/>
              </w:rPr>
            </w:pPr>
          </w:p>
        </w:tc>
      </w:tr>
      <w:tr w:rsidR="00392C2D" w:rsidRPr="00392C2D" w14:paraId="748ECA40" w14:textId="77777777" w:rsidTr="002109A2">
        <w:tc>
          <w:tcPr>
            <w:tcW w:w="1900" w:type="dxa"/>
          </w:tcPr>
          <w:p w14:paraId="13B1D812" w14:textId="77777777"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Evaluate learning outcomes</w:t>
            </w:r>
          </w:p>
        </w:tc>
        <w:tc>
          <w:tcPr>
            <w:tcW w:w="1855" w:type="dxa"/>
          </w:tcPr>
          <w:p w14:paraId="28BADA6C" w14:textId="77777777"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Devise checklist on all completed work.</w:t>
            </w:r>
          </w:p>
        </w:tc>
        <w:tc>
          <w:tcPr>
            <w:tcW w:w="1925" w:type="dxa"/>
          </w:tcPr>
          <w:p w14:paraId="235A1756" w14:textId="77777777"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Complete teaching plan before slides</w:t>
            </w:r>
          </w:p>
        </w:tc>
        <w:tc>
          <w:tcPr>
            <w:tcW w:w="1789" w:type="dxa"/>
          </w:tcPr>
          <w:p w14:paraId="523DF743" w14:textId="77777777"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Test at upcoming teaching experience</w:t>
            </w:r>
          </w:p>
        </w:tc>
        <w:tc>
          <w:tcPr>
            <w:tcW w:w="1547" w:type="dxa"/>
          </w:tcPr>
          <w:p w14:paraId="2E43A7F2" w14:textId="78240968" w:rsidR="00392C2D" w:rsidRPr="00392C2D" w:rsidRDefault="00E56E4D" w:rsidP="00392C2D">
            <w:pPr>
              <w:rPr>
                <w:rFonts w:asciiTheme="minorHAnsi" w:hAnsiTheme="minorHAnsi" w:cstheme="minorHAnsi"/>
                <w:sz w:val="28"/>
                <w:szCs w:val="28"/>
              </w:rPr>
            </w:pPr>
            <w:r>
              <w:rPr>
                <w:rFonts w:asciiTheme="minorHAnsi" w:hAnsiTheme="minorHAnsi" w:cstheme="minorHAnsi"/>
                <w:sz w:val="18"/>
                <w:szCs w:val="18"/>
              </w:rPr>
              <w:t>From September 2022</w:t>
            </w:r>
          </w:p>
        </w:tc>
      </w:tr>
      <w:tr w:rsidR="00392C2D" w:rsidRPr="00392C2D" w14:paraId="3096D893" w14:textId="77777777" w:rsidTr="002109A2">
        <w:tc>
          <w:tcPr>
            <w:tcW w:w="1900" w:type="dxa"/>
          </w:tcPr>
          <w:p w14:paraId="24F1E333" w14:textId="77777777" w:rsidR="00392C2D" w:rsidRPr="00392C2D" w:rsidRDefault="00392C2D" w:rsidP="00392C2D">
            <w:pPr>
              <w:rPr>
                <w:rFonts w:asciiTheme="minorHAnsi" w:hAnsiTheme="minorHAnsi" w:cstheme="minorHAnsi"/>
                <w:sz w:val="28"/>
                <w:szCs w:val="28"/>
              </w:rPr>
            </w:pPr>
          </w:p>
        </w:tc>
        <w:tc>
          <w:tcPr>
            <w:tcW w:w="1855" w:type="dxa"/>
          </w:tcPr>
          <w:p w14:paraId="6EA5EF5F" w14:textId="77777777" w:rsidR="00392C2D" w:rsidRPr="00392C2D" w:rsidRDefault="00392C2D" w:rsidP="00392C2D">
            <w:pPr>
              <w:rPr>
                <w:rFonts w:asciiTheme="minorHAnsi" w:hAnsiTheme="minorHAnsi" w:cstheme="minorHAnsi"/>
                <w:sz w:val="28"/>
                <w:szCs w:val="28"/>
              </w:rPr>
            </w:pPr>
          </w:p>
        </w:tc>
        <w:tc>
          <w:tcPr>
            <w:tcW w:w="1925" w:type="dxa"/>
          </w:tcPr>
          <w:p w14:paraId="6EDCF32A" w14:textId="77777777" w:rsidR="00392C2D" w:rsidRPr="00392C2D" w:rsidRDefault="00392C2D" w:rsidP="00392C2D">
            <w:pPr>
              <w:rPr>
                <w:rFonts w:asciiTheme="minorHAnsi" w:hAnsiTheme="minorHAnsi" w:cstheme="minorHAnsi"/>
                <w:sz w:val="28"/>
                <w:szCs w:val="28"/>
              </w:rPr>
            </w:pPr>
          </w:p>
        </w:tc>
        <w:tc>
          <w:tcPr>
            <w:tcW w:w="1789" w:type="dxa"/>
          </w:tcPr>
          <w:p w14:paraId="2D698294" w14:textId="77777777" w:rsidR="00392C2D" w:rsidRPr="00392C2D" w:rsidRDefault="00392C2D" w:rsidP="00392C2D">
            <w:pPr>
              <w:rPr>
                <w:rFonts w:asciiTheme="minorHAnsi" w:hAnsiTheme="minorHAnsi" w:cstheme="minorHAnsi"/>
                <w:sz w:val="28"/>
                <w:szCs w:val="28"/>
              </w:rPr>
            </w:pPr>
          </w:p>
        </w:tc>
        <w:tc>
          <w:tcPr>
            <w:tcW w:w="1547" w:type="dxa"/>
          </w:tcPr>
          <w:p w14:paraId="43C32608" w14:textId="77777777" w:rsidR="00392C2D" w:rsidRPr="00392C2D" w:rsidRDefault="00392C2D" w:rsidP="00392C2D">
            <w:pPr>
              <w:rPr>
                <w:rFonts w:asciiTheme="minorHAnsi" w:hAnsiTheme="minorHAnsi" w:cstheme="minorHAnsi"/>
                <w:sz w:val="28"/>
                <w:szCs w:val="28"/>
              </w:rPr>
            </w:pPr>
          </w:p>
        </w:tc>
      </w:tr>
      <w:tr w:rsidR="00392C2D" w:rsidRPr="00392C2D" w14:paraId="642AD06B" w14:textId="77777777" w:rsidTr="002109A2">
        <w:tc>
          <w:tcPr>
            <w:tcW w:w="1900" w:type="dxa"/>
          </w:tcPr>
          <w:p w14:paraId="25FF46D0" w14:textId="77777777" w:rsidR="00392C2D" w:rsidRPr="00392C2D" w:rsidRDefault="00392C2D" w:rsidP="00392C2D">
            <w:pPr>
              <w:rPr>
                <w:rFonts w:asciiTheme="minorHAnsi" w:hAnsiTheme="minorHAnsi" w:cstheme="minorHAnsi"/>
                <w:b/>
                <w:bCs/>
                <w:sz w:val="18"/>
                <w:szCs w:val="18"/>
              </w:rPr>
            </w:pPr>
            <w:r w:rsidRPr="00392C2D">
              <w:rPr>
                <w:rFonts w:asciiTheme="minorHAnsi" w:hAnsiTheme="minorHAnsi" w:cstheme="minorHAnsi"/>
                <w:b/>
                <w:bCs/>
                <w:sz w:val="18"/>
                <w:szCs w:val="18"/>
              </w:rPr>
              <w:t>Teaching Delivery style:</w:t>
            </w:r>
          </w:p>
        </w:tc>
        <w:tc>
          <w:tcPr>
            <w:tcW w:w="1855" w:type="dxa"/>
          </w:tcPr>
          <w:p w14:paraId="4D4C5102" w14:textId="77777777" w:rsidR="00392C2D" w:rsidRPr="00392C2D" w:rsidRDefault="00392C2D" w:rsidP="00392C2D">
            <w:pPr>
              <w:rPr>
                <w:rFonts w:asciiTheme="minorHAnsi" w:hAnsiTheme="minorHAnsi" w:cstheme="minorHAnsi"/>
                <w:sz w:val="28"/>
                <w:szCs w:val="28"/>
              </w:rPr>
            </w:pPr>
          </w:p>
        </w:tc>
        <w:tc>
          <w:tcPr>
            <w:tcW w:w="1925" w:type="dxa"/>
          </w:tcPr>
          <w:p w14:paraId="03CCA374" w14:textId="77777777" w:rsidR="00392C2D" w:rsidRPr="00392C2D" w:rsidRDefault="00392C2D" w:rsidP="00392C2D">
            <w:pPr>
              <w:rPr>
                <w:rFonts w:asciiTheme="minorHAnsi" w:hAnsiTheme="minorHAnsi" w:cstheme="minorHAnsi"/>
                <w:sz w:val="28"/>
                <w:szCs w:val="28"/>
              </w:rPr>
            </w:pPr>
          </w:p>
        </w:tc>
        <w:tc>
          <w:tcPr>
            <w:tcW w:w="1789" w:type="dxa"/>
          </w:tcPr>
          <w:p w14:paraId="5CA757EE" w14:textId="77777777" w:rsidR="00392C2D" w:rsidRPr="00392C2D" w:rsidRDefault="00392C2D" w:rsidP="00392C2D">
            <w:pPr>
              <w:rPr>
                <w:rFonts w:asciiTheme="minorHAnsi" w:hAnsiTheme="minorHAnsi" w:cstheme="minorHAnsi"/>
                <w:sz w:val="28"/>
                <w:szCs w:val="28"/>
              </w:rPr>
            </w:pPr>
          </w:p>
        </w:tc>
        <w:tc>
          <w:tcPr>
            <w:tcW w:w="1547" w:type="dxa"/>
          </w:tcPr>
          <w:p w14:paraId="1AE5278B" w14:textId="77777777" w:rsidR="00392C2D" w:rsidRPr="00392C2D" w:rsidRDefault="00392C2D" w:rsidP="00392C2D">
            <w:pPr>
              <w:rPr>
                <w:rFonts w:asciiTheme="minorHAnsi" w:hAnsiTheme="minorHAnsi" w:cstheme="minorHAnsi"/>
                <w:sz w:val="28"/>
                <w:szCs w:val="28"/>
              </w:rPr>
            </w:pPr>
          </w:p>
        </w:tc>
      </w:tr>
      <w:tr w:rsidR="00392C2D" w:rsidRPr="00392C2D" w14:paraId="7FA0CF56" w14:textId="77777777" w:rsidTr="002109A2">
        <w:tc>
          <w:tcPr>
            <w:tcW w:w="1900" w:type="dxa"/>
          </w:tcPr>
          <w:p w14:paraId="598A794D" w14:textId="12012478"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 xml:space="preserve">Getting </w:t>
            </w:r>
            <w:r w:rsidR="00351C66">
              <w:rPr>
                <w:rFonts w:asciiTheme="minorHAnsi" w:hAnsiTheme="minorHAnsi" w:cstheme="minorHAnsi"/>
                <w:sz w:val="18"/>
                <w:szCs w:val="18"/>
              </w:rPr>
              <w:t xml:space="preserve">better </w:t>
            </w:r>
            <w:r w:rsidRPr="00392C2D">
              <w:rPr>
                <w:rFonts w:asciiTheme="minorHAnsi" w:hAnsiTheme="minorHAnsi" w:cstheme="minorHAnsi"/>
                <w:sz w:val="18"/>
                <w:szCs w:val="18"/>
              </w:rPr>
              <w:t xml:space="preserve">learner </w:t>
            </w:r>
            <w:r w:rsidR="00DD43CE">
              <w:rPr>
                <w:rFonts w:asciiTheme="minorHAnsi" w:hAnsiTheme="minorHAnsi" w:cstheme="minorHAnsi"/>
                <w:sz w:val="18"/>
                <w:szCs w:val="18"/>
              </w:rPr>
              <w:t xml:space="preserve">better engagement </w:t>
            </w:r>
            <w:r w:rsidRPr="00392C2D">
              <w:rPr>
                <w:rFonts w:asciiTheme="minorHAnsi" w:hAnsiTheme="minorHAnsi" w:cstheme="minorHAnsi"/>
                <w:sz w:val="18"/>
                <w:szCs w:val="18"/>
              </w:rPr>
              <w:t>participation.</w:t>
            </w:r>
          </w:p>
        </w:tc>
        <w:tc>
          <w:tcPr>
            <w:tcW w:w="1855" w:type="dxa"/>
          </w:tcPr>
          <w:p w14:paraId="305C7669" w14:textId="77777777"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Write into feedback forms and learning outcomes</w:t>
            </w:r>
          </w:p>
        </w:tc>
        <w:tc>
          <w:tcPr>
            <w:tcW w:w="1925" w:type="dxa"/>
          </w:tcPr>
          <w:p w14:paraId="66376226" w14:textId="77777777" w:rsidR="00392C2D" w:rsidRPr="00392C2D" w:rsidRDefault="00392C2D" w:rsidP="00392C2D">
            <w:pPr>
              <w:rPr>
                <w:rFonts w:asciiTheme="minorHAnsi" w:hAnsiTheme="minorHAnsi" w:cstheme="minorHAnsi"/>
                <w:sz w:val="28"/>
                <w:szCs w:val="28"/>
              </w:rPr>
            </w:pPr>
            <w:r w:rsidRPr="00392C2D">
              <w:rPr>
                <w:rFonts w:asciiTheme="minorHAnsi" w:hAnsiTheme="minorHAnsi" w:cstheme="minorHAnsi"/>
                <w:sz w:val="18"/>
                <w:szCs w:val="18"/>
              </w:rPr>
              <w:t>Explore examples of Buzz Groups</w:t>
            </w:r>
          </w:p>
        </w:tc>
        <w:tc>
          <w:tcPr>
            <w:tcW w:w="1789" w:type="dxa"/>
          </w:tcPr>
          <w:p w14:paraId="75BD3AFF" w14:textId="77777777"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Use in teaching sessions at Coleg Sir Gar.</w:t>
            </w:r>
          </w:p>
        </w:tc>
        <w:tc>
          <w:tcPr>
            <w:tcW w:w="1547" w:type="dxa"/>
          </w:tcPr>
          <w:p w14:paraId="778D37C1" w14:textId="3F1EE018" w:rsidR="00392C2D" w:rsidRPr="00392C2D" w:rsidRDefault="00E56E4D" w:rsidP="00392C2D">
            <w:pPr>
              <w:rPr>
                <w:rFonts w:asciiTheme="minorHAnsi" w:hAnsiTheme="minorHAnsi" w:cstheme="minorHAnsi"/>
                <w:sz w:val="18"/>
                <w:szCs w:val="18"/>
              </w:rPr>
            </w:pPr>
            <w:r>
              <w:rPr>
                <w:rFonts w:asciiTheme="minorHAnsi" w:hAnsiTheme="minorHAnsi" w:cstheme="minorHAnsi"/>
                <w:sz w:val="18"/>
                <w:szCs w:val="18"/>
              </w:rPr>
              <w:t>September 2022</w:t>
            </w:r>
          </w:p>
        </w:tc>
      </w:tr>
      <w:tr w:rsidR="00392C2D" w:rsidRPr="00392C2D" w14:paraId="0CA75802" w14:textId="77777777" w:rsidTr="002109A2">
        <w:tc>
          <w:tcPr>
            <w:tcW w:w="1900" w:type="dxa"/>
          </w:tcPr>
          <w:p w14:paraId="573F098E" w14:textId="77777777"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Getting learner engagement</w:t>
            </w:r>
          </w:p>
        </w:tc>
        <w:tc>
          <w:tcPr>
            <w:tcW w:w="1855" w:type="dxa"/>
          </w:tcPr>
          <w:p w14:paraId="285E7B68" w14:textId="77777777"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Write into feedback forms and learning outcomes</w:t>
            </w:r>
          </w:p>
        </w:tc>
        <w:tc>
          <w:tcPr>
            <w:tcW w:w="1925" w:type="dxa"/>
          </w:tcPr>
          <w:p w14:paraId="4BB1110F" w14:textId="77777777"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Explore brainstorming teaching methods</w:t>
            </w:r>
          </w:p>
        </w:tc>
        <w:tc>
          <w:tcPr>
            <w:tcW w:w="1789" w:type="dxa"/>
          </w:tcPr>
          <w:p w14:paraId="62E842D7" w14:textId="77777777" w:rsidR="00392C2D" w:rsidRPr="00392C2D" w:rsidRDefault="00392C2D" w:rsidP="00392C2D">
            <w:pPr>
              <w:rPr>
                <w:rFonts w:asciiTheme="minorHAnsi" w:hAnsiTheme="minorHAnsi" w:cstheme="minorHAnsi"/>
                <w:sz w:val="28"/>
                <w:szCs w:val="28"/>
              </w:rPr>
            </w:pPr>
            <w:r w:rsidRPr="00392C2D">
              <w:rPr>
                <w:rFonts w:asciiTheme="minorHAnsi" w:hAnsiTheme="minorHAnsi" w:cstheme="minorHAnsi"/>
                <w:sz w:val="18"/>
                <w:szCs w:val="18"/>
              </w:rPr>
              <w:t>Use in teaching sessions at Coleg Sir Gar.</w:t>
            </w:r>
          </w:p>
        </w:tc>
        <w:tc>
          <w:tcPr>
            <w:tcW w:w="1547" w:type="dxa"/>
          </w:tcPr>
          <w:p w14:paraId="03591C82" w14:textId="5E70A507" w:rsidR="00392C2D" w:rsidRPr="00392C2D" w:rsidRDefault="00E56E4D" w:rsidP="00392C2D">
            <w:pPr>
              <w:rPr>
                <w:rFonts w:asciiTheme="minorHAnsi" w:hAnsiTheme="minorHAnsi" w:cstheme="minorHAnsi"/>
                <w:sz w:val="18"/>
                <w:szCs w:val="18"/>
              </w:rPr>
            </w:pPr>
            <w:r>
              <w:rPr>
                <w:rFonts w:asciiTheme="minorHAnsi" w:hAnsiTheme="minorHAnsi" w:cstheme="minorHAnsi"/>
                <w:sz w:val="18"/>
                <w:szCs w:val="18"/>
              </w:rPr>
              <w:t>September 2022</w:t>
            </w:r>
          </w:p>
        </w:tc>
      </w:tr>
      <w:tr w:rsidR="00392C2D" w:rsidRPr="00392C2D" w14:paraId="242F5A74" w14:textId="77777777" w:rsidTr="002109A2">
        <w:tc>
          <w:tcPr>
            <w:tcW w:w="1900" w:type="dxa"/>
          </w:tcPr>
          <w:p w14:paraId="0AE801B9" w14:textId="0CDA4A35"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Explore role p</w:t>
            </w:r>
            <w:r w:rsidR="00DD43CE">
              <w:rPr>
                <w:rFonts w:asciiTheme="minorHAnsi" w:hAnsiTheme="minorHAnsi" w:cstheme="minorHAnsi"/>
                <w:sz w:val="18"/>
                <w:szCs w:val="18"/>
              </w:rPr>
              <w:t>la</w:t>
            </w:r>
            <w:r w:rsidRPr="00392C2D">
              <w:rPr>
                <w:rFonts w:asciiTheme="minorHAnsi" w:hAnsiTheme="minorHAnsi" w:cstheme="minorHAnsi"/>
                <w:sz w:val="18"/>
                <w:szCs w:val="18"/>
              </w:rPr>
              <w:t>y teaching methods</w:t>
            </w:r>
            <w:r w:rsidR="00F75739">
              <w:rPr>
                <w:rFonts w:asciiTheme="minorHAnsi" w:hAnsiTheme="minorHAnsi" w:cstheme="minorHAnsi"/>
                <w:sz w:val="18"/>
                <w:szCs w:val="18"/>
              </w:rPr>
              <w:t xml:space="preserve"> and empower students to direct their own learning</w:t>
            </w:r>
          </w:p>
        </w:tc>
        <w:tc>
          <w:tcPr>
            <w:tcW w:w="1855" w:type="dxa"/>
          </w:tcPr>
          <w:p w14:paraId="0196C424" w14:textId="77777777"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Write into feedback forms and learning outcomes</w:t>
            </w:r>
          </w:p>
        </w:tc>
        <w:tc>
          <w:tcPr>
            <w:tcW w:w="1925" w:type="dxa"/>
          </w:tcPr>
          <w:p w14:paraId="0FEF59D2" w14:textId="77777777"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 xml:space="preserve">Explore methods of learner practical challenges </w:t>
            </w:r>
          </w:p>
        </w:tc>
        <w:tc>
          <w:tcPr>
            <w:tcW w:w="1789" w:type="dxa"/>
          </w:tcPr>
          <w:p w14:paraId="6C557E5E" w14:textId="77777777" w:rsidR="00392C2D" w:rsidRPr="00392C2D" w:rsidRDefault="00392C2D" w:rsidP="00392C2D">
            <w:pPr>
              <w:rPr>
                <w:rFonts w:asciiTheme="minorHAnsi" w:hAnsiTheme="minorHAnsi" w:cstheme="minorHAnsi"/>
                <w:sz w:val="28"/>
                <w:szCs w:val="28"/>
              </w:rPr>
            </w:pPr>
            <w:r w:rsidRPr="00392C2D">
              <w:rPr>
                <w:rFonts w:asciiTheme="minorHAnsi" w:hAnsiTheme="minorHAnsi" w:cstheme="minorHAnsi"/>
                <w:sz w:val="18"/>
                <w:szCs w:val="18"/>
              </w:rPr>
              <w:t>Use in teaching sessions at Coleg Sir Gar.</w:t>
            </w:r>
          </w:p>
        </w:tc>
        <w:tc>
          <w:tcPr>
            <w:tcW w:w="1547" w:type="dxa"/>
          </w:tcPr>
          <w:p w14:paraId="26DDC084" w14:textId="2277E818" w:rsidR="00392C2D" w:rsidRPr="00392C2D" w:rsidRDefault="00E56E4D" w:rsidP="00392C2D">
            <w:pPr>
              <w:rPr>
                <w:rFonts w:asciiTheme="minorHAnsi" w:hAnsiTheme="minorHAnsi" w:cstheme="minorHAnsi"/>
                <w:sz w:val="18"/>
                <w:szCs w:val="18"/>
              </w:rPr>
            </w:pPr>
            <w:r>
              <w:rPr>
                <w:rFonts w:asciiTheme="minorHAnsi" w:hAnsiTheme="minorHAnsi" w:cstheme="minorHAnsi"/>
                <w:sz w:val="18"/>
                <w:szCs w:val="18"/>
              </w:rPr>
              <w:t>September 2022</w:t>
            </w:r>
          </w:p>
        </w:tc>
      </w:tr>
      <w:tr w:rsidR="00392C2D" w:rsidRPr="00392C2D" w14:paraId="04FAC9B8" w14:textId="77777777" w:rsidTr="002109A2">
        <w:tc>
          <w:tcPr>
            <w:tcW w:w="1900" w:type="dxa"/>
          </w:tcPr>
          <w:p w14:paraId="47ADC717" w14:textId="77777777"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Devise teaching tools that can be completed as the session progresses</w:t>
            </w:r>
          </w:p>
        </w:tc>
        <w:tc>
          <w:tcPr>
            <w:tcW w:w="1855" w:type="dxa"/>
          </w:tcPr>
          <w:p w14:paraId="70BBAAF9" w14:textId="77777777"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Write into feedback forms and learning outcomes</w:t>
            </w:r>
          </w:p>
        </w:tc>
        <w:tc>
          <w:tcPr>
            <w:tcW w:w="1925" w:type="dxa"/>
          </w:tcPr>
          <w:p w14:paraId="6A9B08B1" w14:textId="77777777"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Explore a note taking method or live project completion.</w:t>
            </w:r>
          </w:p>
        </w:tc>
        <w:tc>
          <w:tcPr>
            <w:tcW w:w="1789" w:type="dxa"/>
          </w:tcPr>
          <w:p w14:paraId="58A9606A" w14:textId="77777777" w:rsidR="00392C2D" w:rsidRPr="00392C2D" w:rsidRDefault="00392C2D" w:rsidP="00392C2D">
            <w:pPr>
              <w:rPr>
                <w:rFonts w:asciiTheme="minorHAnsi" w:hAnsiTheme="minorHAnsi" w:cstheme="minorHAnsi"/>
                <w:sz w:val="18"/>
                <w:szCs w:val="18"/>
              </w:rPr>
            </w:pPr>
            <w:r w:rsidRPr="00392C2D">
              <w:rPr>
                <w:rFonts w:asciiTheme="minorHAnsi" w:hAnsiTheme="minorHAnsi" w:cstheme="minorHAnsi"/>
                <w:sz w:val="18"/>
                <w:szCs w:val="18"/>
              </w:rPr>
              <w:t xml:space="preserve">Use on next assignment with Digital Teaching by developing the use </w:t>
            </w:r>
            <w:r w:rsidRPr="00392C2D">
              <w:rPr>
                <w:rFonts w:asciiTheme="minorHAnsi" w:hAnsiTheme="minorHAnsi" w:cstheme="minorHAnsi"/>
                <w:sz w:val="18"/>
                <w:szCs w:val="18"/>
              </w:rPr>
              <w:lastRenderedPageBreak/>
              <w:t>of apps and online landing pages</w:t>
            </w:r>
          </w:p>
        </w:tc>
        <w:tc>
          <w:tcPr>
            <w:tcW w:w="1547" w:type="dxa"/>
          </w:tcPr>
          <w:p w14:paraId="74E4B4D8" w14:textId="6D0F9F6E" w:rsidR="00392C2D" w:rsidRPr="00392C2D" w:rsidRDefault="00E56E4D" w:rsidP="00392C2D">
            <w:pPr>
              <w:rPr>
                <w:rFonts w:asciiTheme="minorHAnsi" w:hAnsiTheme="minorHAnsi" w:cstheme="minorHAnsi"/>
                <w:sz w:val="28"/>
                <w:szCs w:val="28"/>
              </w:rPr>
            </w:pPr>
            <w:r>
              <w:rPr>
                <w:rFonts w:asciiTheme="minorHAnsi" w:hAnsiTheme="minorHAnsi" w:cstheme="minorHAnsi"/>
                <w:sz w:val="18"/>
                <w:szCs w:val="18"/>
              </w:rPr>
              <w:lastRenderedPageBreak/>
              <w:t>September 2022</w:t>
            </w:r>
          </w:p>
        </w:tc>
      </w:tr>
      <w:tr w:rsidR="00392C2D" w:rsidRPr="00392C2D" w14:paraId="0225E63C" w14:textId="77777777" w:rsidTr="002109A2">
        <w:tc>
          <w:tcPr>
            <w:tcW w:w="1900" w:type="dxa"/>
          </w:tcPr>
          <w:p w14:paraId="24194614" w14:textId="1B963284" w:rsidR="00392C2D" w:rsidRPr="00392C2D" w:rsidRDefault="00DD43CE" w:rsidP="00392C2D">
            <w:pPr>
              <w:rPr>
                <w:rFonts w:asciiTheme="minorHAnsi" w:hAnsiTheme="minorHAnsi" w:cstheme="minorHAnsi"/>
                <w:sz w:val="18"/>
                <w:szCs w:val="18"/>
              </w:rPr>
            </w:pPr>
            <w:r>
              <w:rPr>
                <w:rFonts w:asciiTheme="minorHAnsi" w:hAnsiTheme="minorHAnsi" w:cstheme="minorHAnsi"/>
                <w:sz w:val="18"/>
                <w:szCs w:val="18"/>
              </w:rPr>
              <w:t>Explore a ‘managing’ style to get learners to deliver part of the teaching journey</w:t>
            </w:r>
          </w:p>
        </w:tc>
        <w:tc>
          <w:tcPr>
            <w:tcW w:w="1855" w:type="dxa"/>
          </w:tcPr>
          <w:p w14:paraId="78A22383" w14:textId="4CA48CEC" w:rsidR="00392C2D" w:rsidRPr="00392C2D" w:rsidRDefault="00351C66" w:rsidP="00392C2D">
            <w:pPr>
              <w:rPr>
                <w:rFonts w:asciiTheme="minorHAnsi" w:hAnsiTheme="minorHAnsi" w:cstheme="minorHAnsi"/>
                <w:sz w:val="28"/>
                <w:szCs w:val="28"/>
              </w:rPr>
            </w:pPr>
            <w:r w:rsidRPr="00392C2D">
              <w:rPr>
                <w:rFonts w:asciiTheme="minorHAnsi" w:hAnsiTheme="minorHAnsi" w:cstheme="minorHAnsi"/>
                <w:sz w:val="18"/>
                <w:szCs w:val="18"/>
              </w:rPr>
              <w:t>Write into feedback forms and learning outcomes</w:t>
            </w:r>
          </w:p>
        </w:tc>
        <w:tc>
          <w:tcPr>
            <w:tcW w:w="1925" w:type="dxa"/>
          </w:tcPr>
          <w:p w14:paraId="7F3945E8" w14:textId="77777777" w:rsidR="00392C2D" w:rsidRPr="00392C2D" w:rsidRDefault="00392C2D" w:rsidP="00392C2D">
            <w:pPr>
              <w:rPr>
                <w:rFonts w:asciiTheme="minorHAnsi" w:hAnsiTheme="minorHAnsi" w:cstheme="minorHAnsi"/>
                <w:sz w:val="28"/>
                <w:szCs w:val="28"/>
              </w:rPr>
            </w:pPr>
          </w:p>
        </w:tc>
        <w:tc>
          <w:tcPr>
            <w:tcW w:w="1789" w:type="dxa"/>
          </w:tcPr>
          <w:p w14:paraId="533BD615" w14:textId="77777777" w:rsidR="00392C2D" w:rsidRPr="00392C2D" w:rsidRDefault="00392C2D" w:rsidP="00392C2D">
            <w:pPr>
              <w:rPr>
                <w:rFonts w:ascii=".SFUI-Regular" w:hAnsi=".SFUI-Regular" w:cs="Times New Roman"/>
                <w:sz w:val="28"/>
                <w:szCs w:val="28"/>
              </w:rPr>
            </w:pPr>
          </w:p>
        </w:tc>
        <w:tc>
          <w:tcPr>
            <w:tcW w:w="1547" w:type="dxa"/>
          </w:tcPr>
          <w:p w14:paraId="3990C6C2" w14:textId="1407142E" w:rsidR="00392C2D" w:rsidRPr="00392C2D" w:rsidRDefault="007B7338" w:rsidP="00392C2D">
            <w:pPr>
              <w:rPr>
                <w:rFonts w:ascii=".SFUI-Regular" w:hAnsi=".SFUI-Regular" w:cs="Times New Roman"/>
                <w:sz w:val="28"/>
                <w:szCs w:val="28"/>
              </w:rPr>
            </w:pPr>
            <w:r>
              <w:rPr>
                <w:rFonts w:asciiTheme="minorHAnsi" w:hAnsiTheme="minorHAnsi" w:cstheme="minorHAnsi"/>
                <w:sz w:val="18"/>
                <w:szCs w:val="18"/>
              </w:rPr>
              <w:t>September 2022</w:t>
            </w:r>
          </w:p>
        </w:tc>
      </w:tr>
    </w:tbl>
    <w:p w14:paraId="14DA1ED4" w14:textId="77777777" w:rsidR="00FD678C" w:rsidRPr="00A06881" w:rsidRDefault="00FD678C" w:rsidP="00FD678C">
      <w:pPr>
        <w:rPr>
          <w:rFonts w:asciiTheme="minorHAnsi" w:eastAsia="Times New Roman" w:hAnsiTheme="minorHAnsi" w:cstheme="minorHAnsi"/>
          <w:sz w:val="24"/>
          <w:szCs w:val="24"/>
        </w:rPr>
      </w:pPr>
    </w:p>
    <w:p w14:paraId="15F5F6C9" w14:textId="77777777" w:rsidR="009D3AF4" w:rsidRPr="00AA4407" w:rsidRDefault="009D3AF4" w:rsidP="009D3AF4">
      <w:pPr>
        <w:pStyle w:val="Heading2"/>
        <w:rPr>
          <w:i/>
        </w:rPr>
      </w:pPr>
      <w:bookmarkStart w:id="0" w:name="_Toc48127143"/>
      <w:r w:rsidRPr="00AA4407">
        <w:t>Teacher Observation Form</w:t>
      </w:r>
      <w:bookmarkEnd w:id="0"/>
      <w:r w:rsidRPr="00AA4407">
        <w:t xml:space="preserve"> </w:t>
      </w:r>
    </w:p>
    <w:p w14:paraId="18093BBD" w14:textId="77777777" w:rsidR="009D3AF4" w:rsidRPr="00C71C2F" w:rsidRDefault="009D3AF4" w:rsidP="009D3AF4">
      <w:pPr>
        <w:rPr>
          <w:b/>
          <w:sz w:val="18"/>
          <w:szCs w:val="18"/>
        </w:rPr>
      </w:pPr>
    </w:p>
    <w:p w14:paraId="35457669" w14:textId="77777777" w:rsidR="009D3AF4" w:rsidRPr="00D57B13" w:rsidRDefault="009D3AF4" w:rsidP="009D3AF4">
      <w:pPr>
        <w:jc w:val="center"/>
      </w:pPr>
      <w:r w:rsidRPr="00D57B13">
        <w:rPr>
          <w:noProof/>
        </w:rPr>
        <w:drawing>
          <wp:inline distT="0" distB="0" distL="0" distR="0" wp14:anchorId="7C1A056E" wp14:editId="0D4F3D95">
            <wp:extent cx="1362075" cy="481330"/>
            <wp:effectExtent l="0" t="0" r="952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44DC6F30" w14:textId="77777777" w:rsidR="009D3AF4" w:rsidRPr="00C71C2F" w:rsidRDefault="009D3AF4" w:rsidP="009D3AF4">
      <w:pPr>
        <w:rPr>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9D3AF4" w:rsidRPr="00C71C2F" w14:paraId="00438BD2" w14:textId="77777777" w:rsidTr="002109A2">
        <w:trPr>
          <w:jc w:val="center"/>
        </w:trPr>
        <w:tc>
          <w:tcPr>
            <w:tcW w:w="3544" w:type="dxa"/>
            <w:shd w:val="clear" w:color="auto" w:fill="auto"/>
          </w:tcPr>
          <w:p w14:paraId="57A2647F" w14:textId="77777777" w:rsidR="009D3AF4" w:rsidRPr="00C71C2F" w:rsidRDefault="009D3AF4" w:rsidP="002109A2">
            <w:pPr>
              <w:rPr>
                <w:b/>
                <w:szCs w:val="24"/>
              </w:rPr>
            </w:pPr>
            <w:r w:rsidRPr="00C71C2F">
              <w:rPr>
                <w:b/>
                <w:szCs w:val="24"/>
              </w:rPr>
              <w:t>Teacher</w:t>
            </w:r>
          </w:p>
          <w:p w14:paraId="0BF630BC" w14:textId="77777777" w:rsidR="009D3AF4" w:rsidRPr="00C71C2F" w:rsidRDefault="009D3AF4" w:rsidP="002109A2">
            <w:pPr>
              <w:rPr>
                <w:b/>
                <w:szCs w:val="24"/>
              </w:rPr>
            </w:pPr>
          </w:p>
        </w:tc>
        <w:tc>
          <w:tcPr>
            <w:tcW w:w="6946" w:type="dxa"/>
            <w:shd w:val="clear" w:color="auto" w:fill="auto"/>
          </w:tcPr>
          <w:p w14:paraId="7EB8528B" w14:textId="77777777" w:rsidR="009D3AF4" w:rsidRPr="00C71C2F" w:rsidRDefault="009D3AF4" w:rsidP="002109A2">
            <w:pPr>
              <w:rPr>
                <w:b/>
                <w:szCs w:val="24"/>
              </w:rPr>
            </w:pPr>
            <w:r>
              <w:rPr>
                <w:b/>
                <w:szCs w:val="24"/>
              </w:rPr>
              <w:t>Debbie Gill</w:t>
            </w:r>
          </w:p>
        </w:tc>
      </w:tr>
      <w:tr w:rsidR="009D3AF4" w:rsidRPr="00C71C2F" w14:paraId="03631A39" w14:textId="77777777" w:rsidTr="002109A2">
        <w:trPr>
          <w:jc w:val="center"/>
        </w:trPr>
        <w:tc>
          <w:tcPr>
            <w:tcW w:w="3544" w:type="dxa"/>
            <w:shd w:val="clear" w:color="auto" w:fill="auto"/>
          </w:tcPr>
          <w:p w14:paraId="3A57AB5D" w14:textId="77777777" w:rsidR="009D3AF4" w:rsidRPr="00C71C2F" w:rsidRDefault="009D3AF4" w:rsidP="002109A2">
            <w:pPr>
              <w:rPr>
                <w:b/>
                <w:szCs w:val="24"/>
              </w:rPr>
            </w:pPr>
            <w:r w:rsidRPr="00C71C2F">
              <w:rPr>
                <w:b/>
                <w:szCs w:val="24"/>
              </w:rPr>
              <w:t>Date</w:t>
            </w:r>
          </w:p>
        </w:tc>
        <w:tc>
          <w:tcPr>
            <w:tcW w:w="6946" w:type="dxa"/>
            <w:shd w:val="clear" w:color="auto" w:fill="auto"/>
          </w:tcPr>
          <w:p w14:paraId="5055F1D7" w14:textId="77777777" w:rsidR="009D3AF4" w:rsidRPr="00C71C2F" w:rsidRDefault="009D3AF4" w:rsidP="002109A2">
            <w:pPr>
              <w:rPr>
                <w:b/>
                <w:szCs w:val="24"/>
              </w:rPr>
            </w:pPr>
            <w:r>
              <w:rPr>
                <w:b/>
                <w:szCs w:val="24"/>
              </w:rPr>
              <w:t>6</w:t>
            </w:r>
            <w:r w:rsidRPr="00D7064A">
              <w:rPr>
                <w:b/>
                <w:szCs w:val="24"/>
                <w:vertAlign w:val="superscript"/>
              </w:rPr>
              <w:t>th</w:t>
            </w:r>
            <w:r>
              <w:rPr>
                <w:b/>
                <w:szCs w:val="24"/>
              </w:rPr>
              <w:t xml:space="preserve"> of May 2022</w:t>
            </w:r>
          </w:p>
          <w:p w14:paraId="0C2BB248" w14:textId="77777777" w:rsidR="009D3AF4" w:rsidRPr="00C71C2F" w:rsidRDefault="009D3AF4" w:rsidP="002109A2">
            <w:pPr>
              <w:rPr>
                <w:b/>
                <w:szCs w:val="24"/>
              </w:rPr>
            </w:pPr>
          </w:p>
        </w:tc>
      </w:tr>
      <w:tr w:rsidR="009D3AF4" w:rsidRPr="00C71C2F" w14:paraId="1C0340E8" w14:textId="77777777" w:rsidTr="002109A2">
        <w:trPr>
          <w:jc w:val="center"/>
        </w:trPr>
        <w:tc>
          <w:tcPr>
            <w:tcW w:w="3544" w:type="dxa"/>
            <w:shd w:val="clear" w:color="auto" w:fill="auto"/>
          </w:tcPr>
          <w:p w14:paraId="0BF1BAAD" w14:textId="77777777" w:rsidR="009D3AF4" w:rsidRPr="00C71C2F" w:rsidRDefault="009D3AF4" w:rsidP="002109A2">
            <w:pPr>
              <w:rPr>
                <w:b/>
                <w:szCs w:val="24"/>
              </w:rPr>
            </w:pPr>
            <w:r w:rsidRPr="00C71C2F">
              <w:rPr>
                <w:b/>
                <w:szCs w:val="24"/>
              </w:rPr>
              <w:t>Group</w:t>
            </w:r>
          </w:p>
        </w:tc>
        <w:tc>
          <w:tcPr>
            <w:tcW w:w="6946" w:type="dxa"/>
            <w:shd w:val="clear" w:color="auto" w:fill="auto"/>
          </w:tcPr>
          <w:p w14:paraId="53933AA4" w14:textId="77777777" w:rsidR="009D3AF4" w:rsidRPr="00C71C2F" w:rsidRDefault="009D3AF4" w:rsidP="002109A2">
            <w:pPr>
              <w:rPr>
                <w:b/>
                <w:szCs w:val="24"/>
              </w:rPr>
            </w:pPr>
          </w:p>
          <w:p w14:paraId="523D7D78" w14:textId="77777777" w:rsidR="009D3AF4" w:rsidRPr="00C71C2F" w:rsidRDefault="009D3AF4" w:rsidP="002109A2">
            <w:pPr>
              <w:rPr>
                <w:b/>
                <w:szCs w:val="24"/>
              </w:rPr>
            </w:pPr>
            <w:r>
              <w:rPr>
                <w:b/>
                <w:szCs w:val="24"/>
              </w:rPr>
              <w:t>Eleven 16–17-year-olds</w:t>
            </w:r>
          </w:p>
        </w:tc>
      </w:tr>
      <w:tr w:rsidR="009D3AF4" w:rsidRPr="00C71C2F" w14:paraId="1534B380" w14:textId="77777777" w:rsidTr="002109A2">
        <w:trPr>
          <w:jc w:val="center"/>
        </w:trPr>
        <w:tc>
          <w:tcPr>
            <w:tcW w:w="3544" w:type="dxa"/>
            <w:tcBorders>
              <w:bottom w:val="single" w:sz="4" w:space="0" w:color="auto"/>
            </w:tcBorders>
            <w:shd w:val="clear" w:color="auto" w:fill="auto"/>
          </w:tcPr>
          <w:p w14:paraId="43DDD5BA" w14:textId="77777777" w:rsidR="009D3AF4" w:rsidRPr="00C71C2F" w:rsidRDefault="009D3AF4" w:rsidP="002109A2">
            <w:pPr>
              <w:rPr>
                <w:b/>
                <w:szCs w:val="24"/>
              </w:rPr>
            </w:pPr>
            <w:r w:rsidRPr="00C71C2F">
              <w:rPr>
                <w:b/>
                <w:szCs w:val="24"/>
              </w:rPr>
              <w:t>Topic/Context</w:t>
            </w:r>
          </w:p>
        </w:tc>
        <w:tc>
          <w:tcPr>
            <w:tcW w:w="6946" w:type="dxa"/>
            <w:tcBorders>
              <w:bottom w:val="single" w:sz="4" w:space="0" w:color="auto"/>
            </w:tcBorders>
            <w:shd w:val="clear" w:color="auto" w:fill="auto"/>
          </w:tcPr>
          <w:p w14:paraId="01578277" w14:textId="71E62672" w:rsidR="009D3AF4" w:rsidRPr="00C71C2F" w:rsidRDefault="000E6B9A" w:rsidP="002109A2">
            <w:pPr>
              <w:rPr>
                <w:b/>
                <w:szCs w:val="24"/>
              </w:rPr>
            </w:pPr>
            <w:r>
              <w:rPr>
                <w:b/>
              </w:rPr>
              <w:t>Pearson BTEC Level 3 Foundation Diploma in Enterprise and Entrepreneurship.</w:t>
            </w:r>
          </w:p>
        </w:tc>
      </w:tr>
      <w:tr w:rsidR="009D3AF4" w:rsidRPr="00C71C2F" w14:paraId="4C3621AF" w14:textId="77777777" w:rsidTr="002109A2">
        <w:trPr>
          <w:jc w:val="center"/>
        </w:trPr>
        <w:tc>
          <w:tcPr>
            <w:tcW w:w="10490" w:type="dxa"/>
            <w:gridSpan w:val="2"/>
            <w:shd w:val="clear" w:color="auto" w:fill="auto"/>
          </w:tcPr>
          <w:p w14:paraId="21D6E5AF" w14:textId="77777777" w:rsidR="009D3AF4" w:rsidRPr="00C71C2F" w:rsidRDefault="009D3AF4" w:rsidP="002109A2">
            <w:pPr>
              <w:rPr>
                <w:b/>
                <w:szCs w:val="24"/>
              </w:rPr>
            </w:pPr>
            <w:r w:rsidRPr="00C71C2F">
              <w:rPr>
                <w:b/>
                <w:szCs w:val="24"/>
              </w:rPr>
              <w:t>Notes on the lesson:</w:t>
            </w:r>
          </w:p>
        </w:tc>
      </w:tr>
      <w:tr w:rsidR="009D3AF4" w:rsidRPr="00C71C2F" w14:paraId="6DB0D9F5" w14:textId="77777777" w:rsidTr="002109A2">
        <w:trPr>
          <w:jc w:val="center"/>
        </w:trPr>
        <w:tc>
          <w:tcPr>
            <w:tcW w:w="3544" w:type="dxa"/>
            <w:tcBorders>
              <w:bottom w:val="single" w:sz="4" w:space="0" w:color="auto"/>
              <w:right w:val="nil"/>
            </w:tcBorders>
            <w:shd w:val="clear" w:color="auto" w:fill="auto"/>
          </w:tcPr>
          <w:p w14:paraId="53B7141F" w14:textId="77777777" w:rsidR="009D3AF4" w:rsidRPr="00C71C2F" w:rsidRDefault="009D3AF4" w:rsidP="002109A2">
            <w:pPr>
              <w:rPr>
                <w:b/>
                <w:szCs w:val="24"/>
              </w:rPr>
            </w:pPr>
          </w:p>
          <w:p w14:paraId="318BCDD1" w14:textId="77777777" w:rsidR="009D3AF4" w:rsidRPr="00C71C2F" w:rsidRDefault="009D3AF4" w:rsidP="002109A2">
            <w:pPr>
              <w:rPr>
                <w:b/>
                <w:szCs w:val="24"/>
              </w:rPr>
            </w:pPr>
          </w:p>
          <w:p w14:paraId="5B639B9F" w14:textId="77777777" w:rsidR="009D3AF4" w:rsidRPr="00C71C2F" w:rsidRDefault="009D3AF4" w:rsidP="002109A2">
            <w:pPr>
              <w:rPr>
                <w:b/>
                <w:szCs w:val="24"/>
              </w:rPr>
            </w:pPr>
          </w:p>
          <w:p w14:paraId="175614A8" w14:textId="77777777" w:rsidR="009D3AF4" w:rsidRPr="00C71C2F" w:rsidRDefault="009D3AF4" w:rsidP="002109A2">
            <w:pPr>
              <w:rPr>
                <w:b/>
                <w:szCs w:val="24"/>
              </w:rPr>
            </w:pPr>
          </w:p>
          <w:p w14:paraId="5C63281A" w14:textId="77777777" w:rsidR="009D3AF4" w:rsidRPr="00C71C2F" w:rsidRDefault="009D3AF4" w:rsidP="002109A2">
            <w:pPr>
              <w:rPr>
                <w:b/>
                <w:szCs w:val="24"/>
              </w:rPr>
            </w:pPr>
          </w:p>
          <w:p w14:paraId="63065AB0" w14:textId="77777777" w:rsidR="009D3AF4" w:rsidRPr="00C71C2F" w:rsidRDefault="009D3AF4" w:rsidP="002109A2">
            <w:pPr>
              <w:rPr>
                <w:b/>
                <w:szCs w:val="24"/>
              </w:rPr>
            </w:pPr>
          </w:p>
          <w:p w14:paraId="05D20BB3" w14:textId="77777777" w:rsidR="009D3AF4" w:rsidRPr="00C71C2F" w:rsidRDefault="009D3AF4" w:rsidP="002109A2">
            <w:pPr>
              <w:rPr>
                <w:b/>
                <w:szCs w:val="24"/>
              </w:rPr>
            </w:pPr>
          </w:p>
          <w:p w14:paraId="66178BDF" w14:textId="77777777" w:rsidR="009D3AF4" w:rsidRPr="00C71C2F" w:rsidRDefault="009D3AF4" w:rsidP="002109A2">
            <w:pPr>
              <w:rPr>
                <w:b/>
                <w:szCs w:val="24"/>
              </w:rPr>
            </w:pPr>
          </w:p>
          <w:p w14:paraId="305DCC8B" w14:textId="77777777" w:rsidR="009D3AF4" w:rsidRPr="00C71C2F" w:rsidRDefault="009D3AF4" w:rsidP="002109A2">
            <w:pPr>
              <w:rPr>
                <w:b/>
                <w:szCs w:val="24"/>
              </w:rPr>
            </w:pPr>
          </w:p>
          <w:p w14:paraId="197CC4DE" w14:textId="77777777" w:rsidR="009D3AF4" w:rsidRPr="00C71C2F" w:rsidRDefault="009D3AF4" w:rsidP="002109A2">
            <w:pPr>
              <w:rPr>
                <w:b/>
                <w:szCs w:val="24"/>
              </w:rPr>
            </w:pPr>
          </w:p>
        </w:tc>
        <w:tc>
          <w:tcPr>
            <w:tcW w:w="6946" w:type="dxa"/>
            <w:tcBorders>
              <w:left w:val="nil"/>
              <w:bottom w:val="single" w:sz="4" w:space="0" w:color="auto"/>
            </w:tcBorders>
            <w:shd w:val="clear" w:color="auto" w:fill="auto"/>
          </w:tcPr>
          <w:p w14:paraId="6299405A" w14:textId="77777777" w:rsidR="009D3AF4" w:rsidRPr="0041717A" w:rsidRDefault="009D3AF4" w:rsidP="002109A2">
            <w:pPr>
              <w:rPr>
                <w:rFonts w:asciiTheme="minorHAnsi" w:hAnsiTheme="minorHAnsi" w:cstheme="minorHAnsi"/>
                <w:b/>
                <w:bCs/>
                <w:szCs w:val="24"/>
              </w:rPr>
            </w:pPr>
            <w:r w:rsidRPr="008A0729">
              <w:rPr>
                <w:rFonts w:asciiTheme="minorHAnsi" w:hAnsiTheme="minorHAnsi" w:cstheme="minorHAnsi"/>
                <w:b/>
                <w:bCs/>
                <w:color w:val="454545"/>
                <w:szCs w:val="24"/>
              </w:rPr>
              <w:t>Type of delivery</w:t>
            </w:r>
            <w:r>
              <w:rPr>
                <w:rFonts w:asciiTheme="minorHAnsi" w:hAnsiTheme="minorHAnsi" w:cstheme="minorHAnsi"/>
                <w:b/>
                <w:bCs/>
                <w:color w:val="454545"/>
                <w:szCs w:val="24"/>
              </w:rPr>
              <w:t>.</w:t>
            </w:r>
          </w:p>
          <w:p w14:paraId="2C46B661" w14:textId="77777777" w:rsidR="009D3AF4" w:rsidRPr="00B71528" w:rsidRDefault="009D3AF4" w:rsidP="002109A2">
            <w:pPr>
              <w:rPr>
                <w:rFonts w:asciiTheme="minorHAnsi" w:hAnsiTheme="minorHAnsi" w:cstheme="minorHAnsi"/>
                <w:color w:val="454545"/>
                <w:szCs w:val="24"/>
              </w:rPr>
            </w:pPr>
            <w:r>
              <w:rPr>
                <w:rFonts w:asciiTheme="minorHAnsi" w:hAnsiTheme="minorHAnsi" w:cstheme="minorHAnsi"/>
                <w:color w:val="454545"/>
                <w:szCs w:val="24"/>
              </w:rPr>
              <w:t>Face to Face with Power Point presentation.</w:t>
            </w:r>
          </w:p>
          <w:p w14:paraId="2FCF807B" w14:textId="77777777" w:rsidR="009D3AF4" w:rsidRPr="00B71528" w:rsidRDefault="009D3AF4" w:rsidP="002109A2">
            <w:pPr>
              <w:rPr>
                <w:rFonts w:asciiTheme="minorHAnsi" w:hAnsiTheme="minorHAnsi" w:cstheme="minorHAnsi"/>
                <w:color w:val="454545"/>
                <w:szCs w:val="24"/>
              </w:rPr>
            </w:pPr>
          </w:p>
          <w:p w14:paraId="4680AEF9" w14:textId="77777777" w:rsidR="009D3AF4" w:rsidRPr="00B71528" w:rsidRDefault="009D3AF4" w:rsidP="002109A2">
            <w:pPr>
              <w:rPr>
                <w:rFonts w:asciiTheme="minorHAnsi" w:hAnsiTheme="minorHAnsi" w:cstheme="minorHAnsi"/>
                <w:color w:val="454545"/>
                <w:szCs w:val="24"/>
              </w:rPr>
            </w:pPr>
            <w:r w:rsidRPr="0041717A">
              <w:rPr>
                <w:rFonts w:asciiTheme="minorHAnsi" w:hAnsiTheme="minorHAnsi" w:cstheme="minorHAnsi"/>
                <w:b/>
                <w:bCs/>
                <w:color w:val="454545"/>
                <w:szCs w:val="24"/>
              </w:rPr>
              <w:t>Attendees;</w:t>
            </w:r>
            <w:r w:rsidRPr="00B71528">
              <w:rPr>
                <w:rFonts w:asciiTheme="minorHAnsi" w:hAnsiTheme="minorHAnsi" w:cstheme="minorHAnsi"/>
                <w:color w:val="454545"/>
                <w:szCs w:val="24"/>
              </w:rPr>
              <w:t xml:space="preserve"> </w:t>
            </w:r>
            <w:r>
              <w:rPr>
                <w:rFonts w:asciiTheme="minorHAnsi" w:hAnsiTheme="minorHAnsi" w:cstheme="minorHAnsi"/>
                <w:color w:val="454545"/>
                <w:szCs w:val="24"/>
              </w:rPr>
              <w:t>11</w:t>
            </w:r>
          </w:p>
          <w:p w14:paraId="51C55A73" w14:textId="77777777" w:rsidR="009D3AF4" w:rsidRPr="00B71528" w:rsidRDefault="009D3AF4" w:rsidP="002109A2">
            <w:pPr>
              <w:rPr>
                <w:rFonts w:asciiTheme="minorHAnsi" w:hAnsiTheme="minorHAnsi" w:cstheme="minorHAnsi"/>
                <w:color w:val="454545"/>
                <w:szCs w:val="24"/>
              </w:rPr>
            </w:pPr>
          </w:p>
          <w:p w14:paraId="1B2BDF5F" w14:textId="77777777" w:rsidR="009D3AF4" w:rsidRPr="0041717A" w:rsidRDefault="009D3AF4" w:rsidP="002109A2">
            <w:pPr>
              <w:rPr>
                <w:rFonts w:asciiTheme="minorHAnsi" w:hAnsiTheme="minorHAnsi" w:cstheme="minorHAnsi"/>
                <w:b/>
                <w:bCs/>
                <w:color w:val="454545"/>
                <w:szCs w:val="24"/>
              </w:rPr>
            </w:pPr>
            <w:r w:rsidRPr="0041717A">
              <w:rPr>
                <w:rFonts w:asciiTheme="minorHAnsi" w:hAnsiTheme="minorHAnsi" w:cstheme="minorHAnsi"/>
                <w:b/>
                <w:bCs/>
                <w:color w:val="454545"/>
                <w:szCs w:val="24"/>
              </w:rPr>
              <w:t>Level of knowledge of learners.</w:t>
            </w:r>
          </w:p>
          <w:p w14:paraId="7D250112" w14:textId="77777777" w:rsidR="009D3AF4" w:rsidRPr="00B71528" w:rsidRDefault="009D3AF4" w:rsidP="002109A2">
            <w:pPr>
              <w:rPr>
                <w:rFonts w:asciiTheme="minorHAnsi" w:hAnsiTheme="minorHAnsi" w:cstheme="minorHAnsi"/>
                <w:color w:val="454545"/>
                <w:szCs w:val="24"/>
              </w:rPr>
            </w:pPr>
            <w:r>
              <w:rPr>
                <w:rFonts w:asciiTheme="minorHAnsi" w:hAnsiTheme="minorHAnsi" w:cstheme="minorHAnsi"/>
                <w:color w:val="454545"/>
                <w:szCs w:val="24"/>
              </w:rPr>
              <w:t>Post School ‘A Level’ with basic knowledge of business and business planning and the commercial business world.</w:t>
            </w:r>
          </w:p>
          <w:p w14:paraId="0FA70D46" w14:textId="77777777" w:rsidR="009D3AF4" w:rsidRPr="00B71528" w:rsidRDefault="009D3AF4" w:rsidP="002109A2">
            <w:pPr>
              <w:rPr>
                <w:rFonts w:asciiTheme="minorHAnsi" w:hAnsiTheme="minorHAnsi" w:cstheme="minorHAnsi"/>
                <w:color w:val="454545"/>
                <w:szCs w:val="24"/>
              </w:rPr>
            </w:pPr>
          </w:p>
          <w:p w14:paraId="16B4E21E" w14:textId="77777777" w:rsidR="009D3AF4" w:rsidRPr="0041717A" w:rsidRDefault="009D3AF4" w:rsidP="002109A2">
            <w:pPr>
              <w:rPr>
                <w:rFonts w:asciiTheme="minorHAnsi" w:hAnsiTheme="minorHAnsi" w:cstheme="minorHAnsi"/>
                <w:b/>
                <w:bCs/>
                <w:color w:val="454545"/>
                <w:szCs w:val="24"/>
              </w:rPr>
            </w:pPr>
            <w:r w:rsidRPr="0041717A">
              <w:rPr>
                <w:rFonts w:asciiTheme="minorHAnsi" w:hAnsiTheme="minorHAnsi" w:cstheme="minorHAnsi"/>
                <w:b/>
                <w:bCs/>
                <w:color w:val="454545"/>
                <w:szCs w:val="24"/>
              </w:rPr>
              <w:t>Demographic</w:t>
            </w:r>
            <w:r>
              <w:rPr>
                <w:rFonts w:asciiTheme="minorHAnsi" w:hAnsiTheme="minorHAnsi" w:cstheme="minorHAnsi"/>
                <w:b/>
                <w:bCs/>
                <w:color w:val="454545"/>
                <w:szCs w:val="24"/>
              </w:rPr>
              <w:t>.</w:t>
            </w:r>
          </w:p>
          <w:p w14:paraId="34534867" w14:textId="77777777" w:rsidR="009D3AF4" w:rsidRDefault="009D3AF4" w:rsidP="002109A2">
            <w:pPr>
              <w:rPr>
                <w:rFonts w:asciiTheme="minorHAnsi" w:hAnsiTheme="minorHAnsi" w:cstheme="minorHAnsi"/>
                <w:color w:val="454545"/>
                <w:szCs w:val="24"/>
              </w:rPr>
            </w:pPr>
          </w:p>
          <w:p w14:paraId="7A0D7766" w14:textId="77777777" w:rsidR="009D3AF4" w:rsidRPr="008A0729" w:rsidRDefault="009D3AF4" w:rsidP="002109A2">
            <w:pPr>
              <w:rPr>
                <w:rFonts w:asciiTheme="minorHAnsi" w:eastAsia="Times New Roman" w:hAnsiTheme="minorHAnsi" w:cstheme="minorHAnsi"/>
              </w:rPr>
            </w:pPr>
            <w:r w:rsidRPr="008A0729">
              <w:rPr>
                <w:rFonts w:asciiTheme="minorHAnsi" w:eastAsia="Times New Roman" w:hAnsiTheme="minorHAnsi" w:cstheme="minorHAnsi"/>
              </w:rPr>
              <w:t>This group consists of 7 males and 4 females. They are generally a quiet group who are</w:t>
            </w:r>
            <w:r>
              <w:rPr>
                <w:rFonts w:asciiTheme="minorHAnsi" w:hAnsiTheme="minorHAnsi" w:cstheme="minorHAnsi"/>
              </w:rPr>
              <w:t xml:space="preserve"> </w:t>
            </w:r>
            <w:r w:rsidRPr="008A0729">
              <w:rPr>
                <w:rFonts w:asciiTheme="minorHAnsi" w:eastAsia="Times New Roman" w:hAnsiTheme="minorHAnsi" w:cstheme="minorHAnsi"/>
              </w:rPr>
              <w:t>always respectful to each other and to staff. We have one overseas student from the</w:t>
            </w:r>
            <w:r>
              <w:rPr>
                <w:rFonts w:asciiTheme="minorHAnsi" w:hAnsiTheme="minorHAnsi" w:cstheme="minorHAnsi"/>
              </w:rPr>
              <w:t xml:space="preserve"> </w:t>
            </w:r>
            <w:r w:rsidRPr="008A0729">
              <w:rPr>
                <w:rFonts w:asciiTheme="minorHAnsi" w:eastAsia="Times New Roman" w:hAnsiTheme="minorHAnsi" w:cstheme="minorHAnsi"/>
              </w:rPr>
              <w:t xml:space="preserve">Philippines. Four of the students have already completed a </w:t>
            </w:r>
            <w:r w:rsidRPr="008A0729">
              <w:rPr>
                <w:rFonts w:asciiTheme="minorHAnsi" w:hAnsiTheme="minorHAnsi" w:cstheme="minorHAnsi"/>
              </w:rPr>
              <w:t>one-year</w:t>
            </w:r>
            <w:r w:rsidRPr="008A0729">
              <w:rPr>
                <w:rFonts w:asciiTheme="minorHAnsi" w:eastAsia="Times New Roman" w:hAnsiTheme="minorHAnsi" w:cstheme="minorHAnsi"/>
              </w:rPr>
              <w:t xml:space="preserve"> level 3 course prior to</w:t>
            </w:r>
          </w:p>
          <w:p w14:paraId="71AA780A" w14:textId="61E82CE4" w:rsidR="009D3AF4" w:rsidRPr="008A0729" w:rsidRDefault="009D3AF4" w:rsidP="002109A2">
            <w:pPr>
              <w:rPr>
                <w:rFonts w:asciiTheme="minorHAnsi" w:eastAsia="Times New Roman" w:hAnsiTheme="minorHAnsi" w:cstheme="minorHAnsi"/>
              </w:rPr>
            </w:pPr>
            <w:r w:rsidRPr="008A0729">
              <w:rPr>
                <w:rFonts w:asciiTheme="minorHAnsi" w:eastAsia="Times New Roman" w:hAnsiTheme="minorHAnsi" w:cstheme="minorHAnsi"/>
              </w:rPr>
              <w:t xml:space="preserve">joining </w:t>
            </w:r>
            <w:r w:rsidR="00896206" w:rsidRPr="008A0729">
              <w:rPr>
                <w:rFonts w:asciiTheme="minorHAnsi" w:eastAsia="Times New Roman" w:hAnsiTheme="minorHAnsi" w:cstheme="minorHAnsi"/>
              </w:rPr>
              <w:t>us.</w:t>
            </w:r>
            <w:r w:rsidRPr="008A0729">
              <w:rPr>
                <w:rFonts w:asciiTheme="minorHAnsi" w:eastAsia="Times New Roman" w:hAnsiTheme="minorHAnsi" w:cstheme="minorHAnsi"/>
              </w:rPr>
              <w:t xml:space="preserve"> Three of the students originally enrolled onto the A Level pathway before</w:t>
            </w:r>
            <w:r>
              <w:rPr>
                <w:rFonts w:asciiTheme="minorHAnsi" w:hAnsiTheme="minorHAnsi" w:cstheme="minorHAnsi"/>
              </w:rPr>
              <w:t xml:space="preserve"> </w:t>
            </w:r>
            <w:r w:rsidRPr="008A0729">
              <w:rPr>
                <w:rFonts w:asciiTheme="minorHAnsi" w:eastAsia="Times New Roman" w:hAnsiTheme="minorHAnsi" w:cstheme="minorHAnsi"/>
              </w:rPr>
              <w:t>transferring to us within the first half term.</w:t>
            </w:r>
          </w:p>
          <w:p w14:paraId="33CC1EBB" w14:textId="77777777" w:rsidR="009D3AF4" w:rsidRDefault="009D3AF4" w:rsidP="002109A2">
            <w:pPr>
              <w:rPr>
                <w:rFonts w:asciiTheme="minorHAnsi" w:hAnsiTheme="minorHAnsi" w:cstheme="minorHAnsi"/>
              </w:rPr>
            </w:pPr>
          </w:p>
          <w:p w14:paraId="38C3B297" w14:textId="77777777" w:rsidR="009D3AF4" w:rsidRPr="008A0729" w:rsidRDefault="009D3AF4" w:rsidP="002109A2">
            <w:pPr>
              <w:rPr>
                <w:rFonts w:asciiTheme="minorHAnsi" w:eastAsia="Times New Roman" w:hAnsiTheme="minorHAnsi" w:cstheme="minorHAnsi"/>
                <w:b/>
                <w:bCs/>
              </w:rPr>
            </w:pPr>
            <w:r w:rsidRPr="008A0729">
              <w:rPr>
                <w:rFonts w:asciiTheme="minorHAnsi" w:eastAsia="Times New Roman" w:hAnsiTheme="minorHAnsi" w:cstheme="minorHAnsi"/>
                <w:b/>
                <w:bCs/>
              </w:rPr>
              <w:t>Language Needs</w:t>
            </w:r>
            <w:r>
              <w:rPr>
                <w:rFonts w:asciiTheme="minorHAnsi" w:hAnsiTheme="minorHAnsi" w:cstheme="minorHAnsi"/>
                <w:b/>
                <w:bCs/>
              </w:rPr>
              <w:t>.</w:t>
            </w:r>
          </w:p>
          <w:p w14:paraId="46A72FB5" w14:textId="77777777" w:rsidR="009D3AF4" w:rsidRPr="008A0729" w:rsidRDefault="009D3AF4" w:rsidP="002109A2">
            <w:pPr>
              <w:rPr>
                <w:rFonts w:asciiTheme="minorHAnsi" w:eastAsia="Times New Roman" w:hAnsiTheme="minorHAnsi" w:cstheme="minorHAnsi"/>
              </w:rPr>
            </w:pPr>
            <w:r w:rsidRPr="008A0729">
              <w:rPr>
                <w:rFonts w:asciiTheme="minorHAnsi" w:eastAsia="Times New Roman" w:hAnsiTheme="minorHAnsi" w:cstheme="minorHAnsi"/>
              </w:rPr>
              <w:t>2 of the students are fluent Welsh speakers.</w:t>
            </w:r>
          </w:p>
          <w:p w14:paraId="16DE1F54" w14:textId="77777777" w:rsidR="009D3AF4" w:rsidRPr="008A0729" w:rsidRDefault="009D3AF4" w:rsidP="002109A2">
            <w:pPr>
              <w:rPr>
                <w:rFonts w:asciiTheme="minorHAnsi" w:eastAsia="Times New Roman" w:hAnsiTheme="minorHAnsi" w:cstheme="minorHAnsi"/>
              </w:rPr>
            </w:pPr>
            <w:r w:rsidRPr="008A0729">
              <w:rPr>
                <w:rFonts w:asciiTheme="minorHAnsi" w:eastAsia="Times New Roman" w:hAnsiTheme="minorHAnsi" w:cstheme="minorHAnsi"/>
              </w:rPr>
              <w:t>3 students are Welsh speakers but not fluent.</w:t>
            </w:r>
          </w:p>
          <w:p w14:paraId="6264948F" w14:textId="77777777" w:rsidR="009D3AF4" w:rsidRPr="008A0729" w:rsidRDefault="009D3AF4" w:rsidP="002109A2">
            <w:pPr>
              <w:rPr>
                <w:rFonts w:asciiTheme="minorHAnsi" w:eastAsia="Times New Roman" w:hAnsiTheme="minorHAnsi" w:cstheme="minorHAnsi"/>
              </w:rPr>
            </w:pPr>
            <w:r w:rsidRPr="008A0729">
              <w:rPr>
                <w:rFonts w:asciiTheme="minorHAnsi" w:eastAsia="Times New Roman" w:hAnsiTheme="minorHAnsi" w:cstheme="minorHAnsi"/>
              </w:rPr>
              <w:t>6 students are not Welsh speakers.</w:t>
            </w:r>
          </w:p>
          <w:p w14:paraId="47A410E2" w14:textId="77777777" w:rsidR="009D3AF4" w:rsidRPr="008A0729" w:rsidRDefault="009D3AF4" w:rsidP="002109A2">
            <w:pPr>
              <w:rPr>
                <w:rFonts w:asciiTheme="minorHAnsi" w:eastAsia="Times New Roman" w:hAnsiTheme="minorHAnsi" w:cstheme="minorHAnsi"/>
              </w:rPr>
            </w:pPr>
            <w:r w:rsidRPr="008A0729">
              <w:rPr>
                <w:rFonts w:asciiTheme="minorHAnsi" w:eastAsia="Times New Roman" w:hAnsiTheme="minorHAnsi" w:cstheme="minorHAnsi"/>
              </w:rPr>
              <w:t>Currently all assignments and examinations are through the medium of English, however</w:t>
            </w:r>
          </w:p>
          <w:p w14:paraId="7C288D42" w14:textId="77777777" w:rsidR="009D3AF4" w:rsidRPr="008A0729" w:rsidRDefault="009D3AF4" w:rsidP="002109A2">
            <w:pPr>
              <w:rPr>
                <w:rFonts w:asciiTheme="minorHAnsi" w:eastAsia="Times New Roman" w:hAnsiTheme="minorHAnsi" w:cstheme="minorHAnsi"/>
              </w:rPr>
            </w:pPr>
            <w:r w:rsidRPr="008A0729">
              <w:rPr>
                <w:rFonts w:asciiTheme="minorHAnsi" w:eastAsia="Times New Roman" w:hAnsiTheme="minorHAnsi" w:cstheme="minorHAnsi"/>
              </w:rPr>
              <w:t>the awarding body BTEC, is in the process of producing bilingual material. All staff in</w:t>
            </w:r>
            <w:r w:rsidRPr="008A0729">
              <w:rPr>
                <w:rFonts w:asciiTheme="minorHAnsi" w:hAnsiTheme="minorHAnsi" w:cstheme="minorHAnsi"/>
              </w:rPr>
              <w:t xml:space="preserve"> </w:t>
            </w:r>
            <w:r w:rsidRPr="008A0729">
              <w:rPr>
                <w:rFonts w:asciiTheme="minorHAnsi" w:eastAsia="Times New Roman" w:hAnsiTheme="minorHAnsi" w:cstheme="minorHAnsi"/>
              </w:rPr>
              <w:t>Business are working to ensure that resources and student interaction is presented</w:t>
            </w:r>
          </w:p>
          <w:p w14:paraId="3AC0110B" w14:textId="77777777" w:rsidR="009D3AF4" w:rsidRDefault="009D3AF4" w:rsidP="002109A2">
            <w:pPr>
              <w:rPr>
                <w:rFonts w:asciiTheme="minorHAnsi" w:hAnsiTheme="minorHAnsi" w:cstheme="minorHAnsi"/>
              </w:rPr>
            </w:pPr>
            <w:r w:rsidRPr="008A0729">
              <w:rPr>
                <w:rFonts w:asciiTheme="minorHAnsi" w:eastAsia="Times New Roman" w:hAnsiTheme="minorHAnsi" w:cstheme="minorHAnsi"/>
              </w:rPr>
              <w:t>bilingually where possible.</w:t>
            </w:r>
            <w:r>
              <w:rPr>
                <w:rFonts w:asciiTheme="minorHAnsi" w:hAnsiTheme="minorHAnsi" w:cstheme="minorHAnsi"/>
              </w:rPr>
              <w:t xml:space="preserve"> Numeracy levels are between 1 and 3.</w:t>
            </w:r>
          </w:p>
          <w:p w14:paraId="755A9468" w14:textId="77777777" w:rsidR="009D3AF4" w:rsidRDefault="009D3AF4" w:rsidP="002109A2">
            <w:pPr>
              <w:rPr>
                <w:rFonts w:asciiTheme="minorHAnsi" w:hAnsiTheme="minorHAnsi" w:cstheme="minorHAnsi"/>
              </w:rPr>
            </w:pPr>
          </w:p>
          <w:p w14:paraId="2EFC4993" w14:textId="77777777" w:rsidR="009D3AF4" w:rsidRPr="00396B48" w:rsidRDefault="009D3AF4" w:rsidP="002109A2">
            <w:pPr>
              <w:rPr>
                <w:rFonts w:asciiTheme="minorHAnsi" w:hAnsiTheme="minorHAnsi" w:cstheme="minorHAnsi"/>
                <w:b/>
                <w:bCs/>
              </w:rPr>
            </w:pPr>
            <w:r w:rsidRPr="00396B48">
              <w:rPr>
                <w:rFonts w:asciiTheme="minorHAnsi" w:hAnsiTheme="minorHAnsi" w:cstheme="minorHAnsi"/>
                <w:b/>
                <w:bCs/>
              </w:rPr>
              <w:t>Aims:</w:t>
            </w:r>
          </w:p>
          <w:p w14:paraId="1F9F668B" w14:textId="6DB277CA"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 xml:space="preserve">Learning aim </w:t>
            </w:r>
            <w:r w:rsidR="00D140FC" w:rsidRPr="00396B48">
              <w:rPr>
                <w:rFonts w:asciiTheme="minorHAnsi" w:eastAsia="Times New Roman" w:hAnsiTheme="minorHAnsi" w:cstheme="minorHAnsi"/>
              </w:rPr>
              <w:t>A:</w:t>
            </w:r>
            <w:r w:rsidRPr="00396B48">
              <w:rPr>
                <w:rFonts w:asciiTheme="minorHAnsi" w:eastAsia="Times New Roman" w:hAnsiTheme="minorHAnsi" w:cstheme="minorHAnsi"/>
              </w:rPr>
              <w:t xml:space="preserve"> Understand what is meant by innovation</w:t>
            </w:r>
          </w:p>
          <w:p w14:paraId="412DA9AE" w14:textId="10AC7C7C"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 xml:space="preserve">Learning aim </w:t>
            </w:r>
            <w:r w:rsidR="00D140FC" w:rsidRPr="00396B48">
              <w:rPr>
                <w:rFonts w:asciiTheme="minorHAnsi" w:eastAsia="Times New Roman" w:hAnsiTheme="minorHAnsi" w:cstheme="minorHAnsi"/>
              </w:rPr>
              <w:t>B:</w:t>
            </w:r>
            <w:r w:rsidRPr="00396B48">
              <w:rPr>
                <w:rFonts w:asciiTheme="minorHAnsi" w:eastAsia="Times New Roman" w:hAnsiTheme="minorHAnsi" w:cstheme="minorHAnsi"/>
              </w:rPr>
              <w:t xml:space="preserve"> Explore the role of innovation in the success of</w:t>
            </w:r>
          </w:p>
          <w:p w14:paraId="0FD3411F"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an enterprise</w:t>
            </w:r>
          </w:p>
          <w:p w14:paraId="3675EBA0" w14:textId="0BE578D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 xml:space="preserve">Learning aim </w:t>
            </w:r>
            <w:r w:rsidR="00D140FC" w:rsidRPr="00396B48">
              <w:rPr>
                <w:rFonts w:asciiTheme="minorHAnsi" w:eastAsia="Times New Roman" w:hAnsiTheme="minorHAnsi" w:cstheme="minorHAnsi"/>
              </w:rPr>
              <w:t>C:</w:t>
            </w:r>
            <w:r w:rsidRPr="00396B48">
              <w:rPr>
                <w:rFonts w:asciiTheme="minorHAnsi" w:eastAsia="Times New Roman" w:hAnsiTheme="minorHAnsi" w:cstheme="minorHAnsi"/>
              </w:rPr>
              <w:t xml:space="preserve"> Examine the stages of innovation.</w:t>
            </w:r>
          </w:p>
          <w:p w14:paraId="64DD16CA" w14:textId="77777777" w:rsidR="009D3AF4" w:rsidRDefault="009D3AF4" w:rsidP="002109A2">
            <w:pPr>
              <w:rPr>
                <w:rFonts w:asciiTheme="minorHAnsi" w:hAnsiTheme="minorHAnsi" w:cstheme="minorHAnsi"/>
              </w:rPr>
            </w:pPr>
          </w:p>
          <w:p w14:paraId="10C03008" w14:textId="6E367B81" w:rsidR="009D3AF4" w:rsidRPr="00396B48" w:rsidRDefault="009D3AF4" w:rsidP="002109A2">
            <w:pPr>
              <w:rPr>
                <w:rFonts w:asciiTheme="minorHAnsi" w:eastAsia="Times New Roman" w:hAnsiTheme="minorHAnsi" w:cstheme="minorHAnsi"/>
              </w:rPr>
            </w:pPr>
            <w:r w:rsidRPr="00396B48">
              <w:rPr>
                <w:rFonts w:asciiTheme="minorHAnsi" w:hAnsiTheme="minorHAnsi" w:cstheme="minorHAnsi"/>
                <w:b/>
                <w:bCs/>
              </w:rPr>
              <w:t>The brief:</w:t>
            </w:r>
            <w:r w:rsidRPr="00396B48">
              <w:rPr>
                <w:rFonts w:asciiTheme="minorHAnsi" w:hAnsiTheme="minorHAnsi" w:cstheme="minorHAnsi"/>
              </w:rPr>
              <w:t xml:space="preserve"> </w:t>
            </w:r>
            <w:r w:rsidRPr="00396B48">
              <w:rPr>
                <w:rFonts w:asciiTheme="minorHAnsi" w:eastAsia="Times New Roman" w:hAnsiTheme="minorHAnsi" w:cstheme="minorHAnsi"/>
              </w:rPr>
              <w:t>Unit 9 - Authorised Assignment Brief for Learning aims A, B and</w:t>
            </w:r>
            <w:r w:rsidRPr="00396B48">
              <w:rPr>
                <w:rFonts w:asciiTheme="minorHAnsi" w:hAnsiTheme="minorHAnsi" w:cstheme="minorHAnsi"/>
              </w:rPr>
              <w:t xml:space="preserve"> </w:t>
            </w:r>
            <w:r w:rsidRPr="00396B48">
              <w:rPr>
                <w:rFonts w:asciiTheme="minorHAnsi" w:eastAsia="Times New Roman" w:hAnsiTheme="minorHAnsi" w:cstheme="minorHAnsi"/>
              </w:rPr>
              <w:t>C- Innovation and Enterprises (</w:t>
            </w:r>
            <w:r w:rsidR="00D140FC" w:rsidRPr="00396B48">
              <w:rPr>
                <w:rFonts w:asciiTheme="minorHAnsi" w:eastAsia="Times New Roman" w:hAnsiTheme="minorHAnsi" w:cstheme="minorHAnsi"/>
              </w:rPr>
              <w:t>Version</w:t>
            </w:r>
            <w:r w:rsidRPr="00396B48">
              <w:rPr>
                <w:rFonts w:asciiTheme="minorHAnsi" w:eastAsia="Times New Roman" w:hAnsiTheme="minorHAnsi" w:cstheme="minorHAnsi"/>
              </w:rPr>
              <w:t xml:space="preserve"> 1 April 2017) - Copy (2)</w:t>
            </w:r>
          </w:p>
          <w:p w14:paraId="37FF64EB" w14:textId="77777777" w:rsidR="009D3AF4" w:rsidRDefault="009D3AF4" w:rsidP="002109A2">
            <w:pPr>
              <w:rPr>
                <w:rFonts w:asciiTheme="minorHAnsi" w:hAnsiTheme="minorHAnsi" w:cstheme="minorHAnsi"/>
              </w:rPr>
            </w:pPr>
          </w:p>
          <w:p w14:paraId="5BCF662F" w14:textId="77777777" w:rsidR="009D3AF4" w:rsidRPr="00396B48" w:rsidRDefault="009D3AF4" w:rsidP="002109A2">
            <w:pPr>
              <w:rPr>
                <w:rFonts w:asciiTheme="minorHAnsi" w:hAnsiTheme="minorHAnsi" w:cstheme="minorHAnsi"/>
                <w:b/>
                <w:bCs/>
              </w:rPr>
            </w:pPr>
            <w:r w:rsidRPr="00396B48">
              <w:rPr>
                <w:rFonts w:asciiTheme="minorHAnsi" w:hAnsiTheme="minorHAnsi" w:cstheme="minorHAnsi"/>
                <w:b/>
                <w:bCs/>
              </w:rPr>
              <w:t>The task:</w:t>
            </w:r>
          </w:p>
          <w:p w14:paraId="3E8FF89C"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One of the keys to any successful business is being able to come</w:t>
            </w:r>
          </w:p>
          <w:p w14:paraId="344142DA"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 xml:space="preserve">up with new ideas to keep operations, </w:t>
            </w:r>
            <w:r w:rsidRPr="00396B48">
              <w:rPr>
                <w:rFonts w:asciiTheme="minorHAnsi" w:hAnsiTheme="minorHAnsi" w:cstheme="minorHAnsi"/>
              </w:rPr>
              <w:t>products,</w:t>
            </w:r>
            <w:r w:rsidRPr="00396B48">
              <w:rPr>
                <w:rFonts w:asciiTheme="minorHAnsi" w:eastAsia="Times New Roman" w:hAnsiTheme="minorHAnsi" w:cstheme="minorHAnsi"/>
              </w:rPr>
              <w:t xml:space="preserve"> and services</w:t>
            </w:r>
          </w:p>
          <w:p w14:paraId="46AE784A"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fresh. A recent study by Accenture revealed that more than 90</w:t>
            </w:r>
          </w:p>
          <w:p w14:paraId="2E499995"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 xml:space="preserve">per cent of executives believe long-term success of </w:t>
            </w:r>
            <w:r w:rsidRPr="00396B48">
              <w:rPr>
                <w:rFonts w:asciiTheme="minorHAnsi" w:hAnsiTheme="minorHAnsi" w:cstheme="minorHAnsi"/>
              </w:rPr>
              <w:t>th</w:t>
            </w:r>
            <w:r>
              <w:rPr>
                <w:rFonts w:asciiTheme="minorHAnsi" w:hAnsiTheme="minorHAnsi" w:cstheme="minorHAnsi"/>
              </w:rPr>
              <w:t>e</w:t>
            </w:r>
          </w:p>
          <w:p w14:paraId="5895B5C8"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organisation's strategy depends on their ability to develop new</w:t>
            </w:r>
          </w:p>
          <w:p w14:paraId="026B8C88" w14:textId="77777777" w:rsidR="009D3AF4" w:rsidRDefault="009D3AF4" w:rsidP="002109A2">
            <w:pPr>
              <w:rPr>
                <w:rFonts w:asciiTheme="minorHAnsi" w:hAnsiTheme="minorHAnsi" w:cstheme="minorHAnsi"/>
              </w:rPr>
            </w:pPr>
            <w:r w:rsidRPr="00396B48">
              <w:rPr>
                <w:rFonts w:asciiTheme="minorHAnsi" w:eastAsia="Times New Roman" w:hAnsiTheme="minorHAnsi" w:cstheme="minorHAnsi"/>
              </w:rPr>
              <w:t>ideas.</w:t>
            </w:r>
          </w:p>
          <w:p w14:paraId="72FAECD5" w14:textId="77777777" w:rsidR="009D3AF4" w:rsidRPr="00396B48" w:rsidRDefault="009D3AF4" w:rsidP="002109A2">
            <w:pPr>
              <w:rPr>
                <w:rFonts w:asciiTheme="minorHAnsi" w:eastAsia="Times New Roman" w:hAnsiTheme="minorHAnsi" w:cstheme="minorHAnsi"/>
              </w:rPr>
            </w:pPr>
          </w:p>
          <w:p w14:paraId="1F5CA6C3" w14:textId="77777777" w:rsidR="009D3AF4" w:rsidRPr="00396B48" w:rsidRDefault="009D3AF4" w:rsidP="002109A2">
            <w:pPr>
              <w:rPr>
                <w:rFonts w:asciiTheme="minorHAnsi" w:eastAsia="Times New Roman" w:hAnsiTheme="minorHAnsi" w:cstheme="minorHAnsi"/>
                <w:b/>
                <w:bCs/>
              </w:rPr>
            </w:pPr>
            <w:r w:rsidRPr="00396B48">
              <w:rPr>
                <w:rFonts w:asciiTheme="minorHAnsi" w:eastAsia="Times New Roman" w:hAnsiTheme="minorHAnsi" w:cstheme="minorHAnsi"/>
                <w:b/>
                <w:bCs/>
              </w:rPr>
              <w:t>Bringing new ideas to reality is called innovation.</w:t>
            </w:r>
          </w:p>
          <w:p w14:paraId="4076494D" w14:textId="77777777" w:rsidR="009D3AF4" w:rsidRDefault="009D3AF4" w:rsidP="002109A2">
            <w:pPr>
              <w:rPr>
                <w:rFonts w:asciiTheme="minorHAnsi" w:hAnsiTheme="minorHAnsi" w:cstheme="minorHAnsi"/>
              </w:rPr>
            </w:pPr>
          </w:p>
          <w:p w14:paraId="14E6ED3C"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Vocational Scenario (or</w:t>
            </w:r>
            <w:r>
              <w:rPr>
                <w:rFonts w:asciiTheme="minorHAnsi" w:hAnsiTheme="minorHAnsi" w:cstheme="minorHAnsi"/>
              </w:rPr>
              <w:t xml:space="preserve"> </w:t>
            </w:r>
            <w:r w:rsidRPr="00396B48">
              <w:rPr>
                <w:rFonts w:asciiTheme="minorHAnsi" w:eastAsia="Times New Roman" w:hAnsiTheme="minorHAnsi" w:cstheme="minorHAnsi"/>
              </w:rPr>
              <w:t>Vocational Context)</w:t>
            </w:r>
          </w:p>
          <w:p w14:paraId="7A27DD9A"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You are working in your first job as a management trainee for a</w:t>
            </w:r>
          </w:p>
          <w:p w14:paraId="666D4FBC"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small, local, independent company which is keen to expand. The</w:t>
            </w:r>
          </w:p>
          <w:p w14:paraId="0A98C3A1"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Managing Director has asked for ideas and you, keen to</w:t>
            </w:r>
          </w:p>
          <w:p w14:paraId="2195B349"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showcase what you've learnt in your BTEC Enterprise &amp;</w:t>
            </w:r>
          </w:p>
          <w:p w14:paraId="070BA90D"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Entrepreneurship Diploma, think that innovation could be an</w:t>
            </w:r>
          </w:p>
          <w:p w14:paraId="65610DAB"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important way forward. You have been asked to present a report</w:t>
            </w:r>
          </w:p>
          <w:p w14:paraId="575650EE" w14:textId="77777777" w:rsidR="009D3AF4" w:rsidRDefault="009D3AF4" w:rsidP="002109A2">
            <w:pPr>
              <w:rPr>
                <w:rFonts w:asciiTheme="minorHAnsi" w:hAnsiTheme="minorHAnsi" w:cstheme="minorHAnsi"/>
              </w:rPr>
            </w:pPr>
            <w:r w:rsidRPr="00396B48">
              <w:rPr>
                <w:rFonts w:asciiTheme="minorHAnsi" w:eastAsia="Times New Roman" w:hAnsiTheme="minorHAnsi" w:cstheme="minorHAnsi"/>
              </w:rPr>
              <w:t>on innovation to the board.</w:t>
            </w:r>
          </w:p>
          <w:p w14:paraId="256BA550" w14:textId="77777777" w:rsidR="009D3AF4" w:rsidRPr="00396B48" w:rsidRDefault="009D3AF4" w:rsidP="002109A2">
            <w:pPr>
              <w:rPr>
                <w:rFonts w:asciiTheme="minorHAnsi" w:eastAsia="Times New Roman" w:hAnsiTheme="minorHAnsi" w:cstheme="minorHAnsi"/>
              </w:rPr>
            </w:pPr>
          </w:p>
          <w:p w14:paraId="2DB1A24A"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You decide to use a case study to illustrate your ideas and need</w:t>
            </w:r>
          </w:p>
          <w:p w14:paraId="12ABBB84"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to find a suitable example of an organisation which has used</w:t>
            </w:r>
          </w:p>
          <w:p w14:paraId="61456721"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innovation and entrepreneurial skills successfully to achieve its</w:t>
            </w:r>
          </w:p>
          <w:p w14:paraId="3E925553"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objectives. The case study organisation you choose should give</w:t>
            </w:r>
          </w:p>
          <w:p w14:paraId="0EE0200E" w14:textId="77777777" w:rsidR="009D3AF4" w:rsidRDefault="009D3AF4" w:rsidP="002109A2">
            <w:pPr>
              <w:rPr>
                <w:rFonts w:asciiTheme="minorHAnsi" w:hAnsiTheme="minorHAnsi" w:cstheme="minorHAnsi"/>
              </w:rPr>
            </w:pPr>
            <w:r w:rsidRPr="00396B48">
              <w:rPr>
                <w:rFonts w:asciiTheme="minorHAnsi" w:eastAsia="Times New Roman" w:hAnsiTheme="minorHAnsi" w:cstheme="minorHAnsi"/>
              </w:rPr>
              <w:t>you scope to carry out appropriate research.</w:t>
            </w:r>
          </w:p>
          <w:p w14:paraId="473A76D4" w14:textId="77777777" w:rsidR="009D3AF4" w:rsidRPr="00396B48" w:rsidRDefault="009D3AF4" w:rsidP="002109A2">
            <w:pPr>
              <w:rPr>
                <w:rFonts w:asciiTheme="minorHAnsi" w:eastAsia="Times New Roman" w:hAnsiTheme="minorHAnsi" w:cstheme="minorHAnsi"/>
              </w:rPr>
            </w:pPr>
          </w:p>
          <w:p w14:paraId="28ED7045"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Primary and secondary research should be carefully recorded</w:t>
            </w:r>
          </w:p>
          <w:p w14:paraId="37F8C4F5"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and sources referenced to add to the professionalism of your report. The report will be comprehensive, well presented, with a</w:t>
            </w:r>
          </w:p>
          <w:p w14:paraId="5DA8C631"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logical structure, and will be well written, making use of the</w:t>
            </w:r>
          </w:p>
          <w:p w14:paraId="2EC821D0"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correct business and financial terminology, suitable for your</w:t>
            </w:r>
          </w:p>
          <w:p w14:paraId="4EC60480"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audience of senior managers.</w:t>
            </w:r>
          </w:p>
          <w:p w14:paraId="1DA77779" w14:textId="77777777" w:rsidR="009D3AF4" w:rsidRDefault="009D3AF4" w:rsidP="002109A2">
            <w:pPr>
              <w:rPr>
                <w:rFonts w:asciiTheme="minorHAnsi" w:hAnsiTheme="minorHAnsi" w:cstheme="minorHAnsi"/>
              </w:rPr>
            </w:pPr>
          </w:p>
          <w:p w14:paraId="3C9F0FAF" w14:textId="4BCDAD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b/>
                <w:bCs/>
              </w:rPr>
              <w:t>Task 1:</w:t>
            </w:r>
            <w:r w:rsidRPr="00396B48">
              <w:rPr>
                <w:rFonts w:asciiTheme="minorHAnsi" w:eastAsia="Times New Roman" w:hAnsiTheme="minorHAnsi" w:cstheme="minorHAnsi"/>
              </w:rPr>
              <w:t xml:space="preserve"> </w:t>
            </w:r>
          </w:p>
          <w:p w14:paraId="3D29854A"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You decide to write a report that evaluates the importance and</w:t>
            </w:r>
          </w:p>
          <w:p w14:paraId="7CEB441E"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impact of innovation on the enterprise you have chosen. You will</w:t>
            </w:r>
          </w:p>
          <w:p w14:paraId="68A123BD"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need to carry out primary and secondary research to support</w:t>
            </w:r>
          </w:p>
          <w:p w14:paraId="08E4F8C8" w14:textId="77777777" w:rsidR="009D3AF4" w:rsidRDefault="009D3AF4" w:rsidP="002109A2">
            <w:pPr>
              <w:rPr>
                <w:rFonts w:asciiTheme="minorHAnsi" w:hAnsiTheme="minorHAnsi" w:cstheme="minorHAnsi"/>
              </w:rPr>
            </w:pPr>
            <w:r w:rsidRPr="00396B48">
              <w:rPr>
                <w:rFonts w:asciiTheme="minorHAnsi" w:eastAsia="Times New Roman" w:hAnsiTheme="minorHAnsi" w:cstheme="minorHAnsi"/>
              </w:rPr>
              <w:t>your conclusions.</w:t>
            </w:r>
          </w:p>
          <w:p w14:paraId="5328D271" w14:textId="77777777" w:rsidR="009D3AF4" w:rsidRPr="00396B48" w:rsidRDefault="009D3AF4" w:rsidP="002109A2">
            <w:pPr>
              <w:rPr>
                <w:rFonts w:asciiTheme="minorHAnsi" w:eastAsia="Times New Roman" w:hAnsiTheme="minorHAnsi" w:cstheme="minorHAnsi"/>
              </w:rPr>
            </w:pPr>
          </w:p>
          <w:p w14:paraId="601E2552"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Your report should cover the following aspects:</w:t>
            </w:r>
            <w:r>
              <w:rPr>
                <w:rFonts w:asciiTheme="minorHAnsi" w:hAnsiTheme="minorHAnsi" w:cstheme="minorHAnsi"/>
              </w:rPr>
              <w:t xml:space="preserve"> </w:t>
            </w:r>
            <w:r w:rsidRPr="00396B48">
              <w:rPr>
                <w:rFonts w:asciiTheme="minorHAnsi" w:eastAsia="Times New Roman" w:hAnsiTheme="minorHAnsi" w:cstheme="minorHAnsi"/>
              </w:rPr>
              <w:t>Identification of the type of innovation and its</w:t>
            </w:r>
            <w:r>
              <w:rPr>
                <w:rFonts w:asciiTheme="minorHAnsi" w:hAnsiTheme="minorHAnsi" w:cstheme="minorHAnsi"/>
              </w:rPr>
              <w:t xml:space="preserve"> </w:t>
            </w:r>
            <w:r w:rsidRPr="00396B48">
              <w:rPr>
                <w:rFonts w:asciiTheme="minorHAnsi" w:eastAsia="Times New Roman" w:hAnsiTheme="minorHAnsi" w:cstheme="minorHAnsi"/>
              </w:rPr>
              <w:t>development within your chosen enterprise.</w:t>
            </w:r>
          </w:p>
          <w:p w14:paraId="7F8AA6AF"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Explanation of how Ducker's 7 sources of innovation</w:t>
            </w:r>
          </w:p>
          <w:p w14:paraId="052976FF"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lastRenderedPageBreak/>
              <w:t>model could be applied to the enterprise. Use the model</w:t>
            </w:r>
          </w:p>
          <w:p w14:paraId="22C6CC03" w14:textId="77777777" w:rsidR="009D3AF4" w:rsidRDefault="009D3AF4" w:rsidP="002109A2">
            <w:pPr>
              <w:rPr>
                <w:rFonts w:asciiTheme="minorHAnsi" w:hAnsiTheme="minorHAnsi" w:cstheme="minorHAnsi"/>
              </w:rPr>
            </w:pPr>
            <w:r w:rsidRPr="00396B48">
              <w:rPr>
                <w:rFonts w:asciiTheme="minorHAnsi" w:eastAsia="Times New Roman" w:hAnsiTheme="minorHAnsi" w:cstheme="minorHAnsi"/>
              </w:rPr>
              <w:t>to assess the need for innovation to the enterprise.</w:t>
            </w:r>
          </w:p>
          <w:p w14:paraId="3F8D4B7B" w14:textId="77777777" w:rsidR="009D3AF4" w:rsidRPr="00396B48" w:rsidRDefault="009D3AF4" w:rsidP="002109A2">
            <w:pPr>
              <w:rPr>
                <w:rFonts w:asciiTheme="minorHAnsi" w:eastAsia="Times New Roman" w:hAnsiTheme="minorHAnsi" w:cstheme="minorHAnsi"/>
              </w:rPr>
            </w:pPr>
          </w:p>
          <w:p w14:paraId="2A9596F6"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Put the case for innovation within any enterprise. For</w:t>
            </w:r>
          </w:p>
          <w:p w14:paraId="47CD16B6"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your chosen enterprise, explain how new ideas have</w:t>
            </w:r>
          </w:p>
          <w:p w14:paraId="21ED1890"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contributed to its success and assess how this has</w:t>
            </w:r>
          </w:p>
          <w:p w14:paraId="1FD41AFD" w14:textId="77777777" w:rsidR="009D3AF4" w:rsidRDefault="009D3AF4" w:rsidP="002109A2">
            <w:pPr>
              <w:rPr>
                <w:rFonts w:asciiTheme="minorHAnsi" w:hAnsiTheme="minorHAnsi" w:cstheme="minorHAnsi"/>
              </w:rPr>
            </w:pPr>
            <w:r w:rsidRPr="00396B48">
              <w:rPr>
                <w:rFonts w:asciiTheme="minorHAnsi" w:eastAsia="Times New Roman" w:hAnsiTheme="minorHAnsi" w:cstheme="minorHAnsi"/>
              </w:rPr>
              <w:t>influenced its market share.</w:t>
            </w:r>
          </w:p>
          <w:p w14:paraId="271C2B1C" w14:textId="77777777" w:rsidR="009D3AF4" w:rsidRPr="00396B48" w:rsidRDefault="009D3AF4" w:rsidP="002109A2">
            <w:pPr>
              <w:rPr>
                <w:rFonts w:asciiTheme="minorHAnsi" w:eastAsia="Times New Roman" w:hAnsiTheme="minorHAnsi" w:cstheme="minorHAnsi"/>
              </w:rPr>
            </w:pPr>
          </w:p>
          <w:p w14:paraId="7EAEAAC8"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Draw conclusions on the effectiveness of innovation to</w:t>
            </w:r>
          </w:p>
          <w:p w14:paraId="0DDAC427"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the chosen enterprise, supported by your research, by</w:t>
            </w:r>
          </w:p>
          <w:p w14:paraId="1CA3CBA2"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looking at the following:</w:t>
            </w:r>
            <w:r>
              <w:rPr>
                <w:rFonts w:asciiTheme="minorHAnsi" w:hAnsiTheme="minorHAnsi" w:cstheme="minorHAnsi"/>
              </w:rPr>
              <w:t xml:space="preserve"> </w:t>
            </w:r>
            <w:r w:rsidRPr="00396B48">
              <w:rPr>
                <w:rFonts w:asciiTheme="minorHAnsi" w:eastAsia="Times New Roman" w:hAnsiTheme="minorHAnsi" w:cstheme="minorHAnsi"/>
              </w:rPr>
              <w:t>The importance of innovation</w:t>
            </w:r>
          </w:p>
          <w:p w14:paraId="52C7D9EC" w14:textId="77777777" w:rsidR="009D3AF4" w:rsidRPr="00396B48"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The impact of innovation on performance and</w:t>
            </w:r>
            <w:r>
              <w:rPr>
                <w:rFonts w:asciiTheme="minorHAnsi" w:hAnsiTheme="minorHAnsi" w:cstheme="minorHAnsi"/>
              </w:rPr>
              <w:t xml:space="preserve"> </w:t>
            </w:r>
            <w:r w:rsidRPr="00396B48">
              <w:rPr>
                <w:rFonts w:asciiTheme="minorHAnsi" w:eastAsia="Times New Roman" w:hAnsiTheme="minorHAnsi" w:cstheme="minorHAnsi"/>
              </w:rPr>
              <w:t>revenue</w:t>
            </w:r>
          </w:p>
          <w:p w14:paraId="580004EE" w14:textId="2BAC6F3B" w:rsidR="009D3AF4" w:rsidRDefault="009D3AF4" w:rsidP="002109A2">
            <w:pPr>
              <w:rPr>
                <w:rFonts w:asciiTheme="minorHAnsi" w:eastAsia="Times New Roman" w:hAnsiTheme="minorHAnsi" w:cstheme="minorHAnsi"/>
              </w:rPr>
            </w:pPr>
            <w:r w:rsidRPr="00396B48">
              <w:rPr>
                <w:rFonts w:asciiTheme="minorHAnsi" w:eastAsia="Times New Roman" w:hAnsiTheme="minorHAnsi" w:cstheme="minorHAnsi"/>
              </w:rPr>
              <w:t>Checklist of evidence</w:t>
            </w:r>
            <w:r>
              <w:rPr>
                <w:rFonts w:asciiTheme="minorHAnsi" w:hAnsiTheme="minorHAnsi" w:cstheme="minorHAnsi"/>
              </w:rPr>
              <w:t xml:space="preserve"> </w:t>
            </w:r>
            <w:r w:rsidRPr="00396B48">
              <w:rPr>
                <w:rFonts w:asciiTheme="minorHAnsi" w:eastAsia="Times New Roman" w:hAnsiTheme="minorHAnsi" w:cstheme="minorHAnsi"/>
              </w:rPr>
              <w:t>required</w:t>
            </w:r>
            <w:r w:rsidR="00903052">
              <w:rPr>
                <w:rFonts w:asciiTheme="minorHAnsi" w:eastAsia="Times New Roman" w:hAnsiTheme="minorHAnsi" w:cstheme="minorHAnsi"/>
              </w:rPr>
              <w:t>.</w:t>
            </w:r>
          </w:p>
          <w:p w14:paraId="1133EED9" w14:textId="105EA818" w:rsidR="00903052" w:rsidRDefault="00903052" w:rsidP="002109A2">
            <w:pPr>
              <w:rPr>
                <w:rFonts w:asciiTheme="minorHAnsi" w:eastAsia="Times New Roman" w:hAnsiTheme="minorHAnsi" w:cstheme="minorHAnsi"/>
              </w:rPr>
            </w:pPr>
          </w:p>
          <w:p w14:paraId="1A63491C" w14:textId="50742162" w:rsidR="00903052" w:rsidRPr="00396B48" w:rsidRDefault="00903052" w:rsidP="002109A2">
            <w:pPr>
              <w:rPr>
                <w:rFonts w:asciiTheme="minorHAnsi" w:eastAsia="Times New Roman" w:hAnsiTheme="minorHAnsi" w:cstheme="minorHAnsi"/>
              </w:rPr>
            </w:pPr>
            <w:r>
              <w:rPr>
                <w:rFonts w:asciiTheme="minorHAnsi" w:eastAsia="Times New Roman" w:hAnsiTheme="minorHAnsi" w:cstheme="minorHAnsi"/>
              </w:rPr>
              <w:t>Complete:</w:t>
            </w:r>
          </w:p>
          <w:p w14:paraId="13CA0245" w14:textId="77777777" w:rsidR="009D3AF4" w:rsidRPr="00396B48" w:rsidRDefault="009D3AF4" w:rsidP="009D3AF4">
            <w:pPr>
              <w:pStyle w:val="ListParagraph"/>
              <w:numPr>
                <w:ilvl w:val="0"/>
                <w:numId w:val="2"/>
              </w:numPr>
              <w:rPr>
                <w:rFonts w:asciiTheme="minorHAnsi" w:hAnsiTheme="minorHAnsi" w:cstheme="minorHAnsi"/>
              </w:rPr>
            </w:pPr>
            <w:r w:rsidRPr="00396B48">
              <w:rPr>
                <w:rFonts w:asciiTheme="minorHAnsi" w:hAnsiTheme="minorHAnsi" w:cstheme="minorHAnsi"/>
              </w:rPr>
              <w:t>An individual written report</w:t>
            </w:r>
          </w:p>
          <w:p w14:paraId="47C5C272" w14:textId="77777777" w:rsidR="009D3AF4" w:rsidRDefault="009D3AF4" w:rsidP="009D3AF4">
            <w:pPr>
              <w:pStyle w:val="ListParagraph"/>
              <w:numPr>
                <w:ilvl w:val="0"/>
                <w:numId w:val="2"/>
              </w:numPr>
              <w:rPr>
                <w:rFonts w:asciiTheme="minorHAnsi" w:hAnsiTheme="minorHAnsi" w:cstheme="minorHAnsi"/>
              </w:rPr>
            </w:pPr>
            <w:r w:rsidRPr="00396B48">
              <w:rPr>
                <w:rFonts w:asciiTheme="minorHAnsi" w:hAnsiTheme="minorHAnsi" w:cstheme="minorHAnsi"/>
              </w:rPr>
              <w:t>Record of sources used for the investigation, referenced</w:t>
            </w:r>
          </w:p>
          <w:p w14:paraId="08C15DCB" w14:textId="77777777" w:rsidR="009D3AF4" w:rsidRDefault="009D3AF4" w:rsidP="002109A2">
            <w:pPr>
              <w:pStyle w:val="ListParagraph"/>
              <w:rPr>
                <w:rFonts w:asciiTheme="minorHAnsi" w:hAnsiTheme="minorHAnsi" w:cstheme="minorHAnsi"/>
              </w:rPr>
            </w:pPr>
            <w:r w:rsidRPr="00396B48">
              <w:rPr>
                <w:rFonts w:asciiTheme="minorHAnsi" w:hAnsiTheme="minorHAnsi" w:cstheme="minorHAnsi"/>
              </w:rPr>
              <w:t xml:space="preserve">using a </w:t>
            </w:r>
            <w:proofErr w:type="spellStart"/>
            <w:r w:rsidRPr="00396B48">
              <w:rPr>
                <w:rFonts w:asciiTheme="minorHAnsi" w:hAnsiTheme="minorHAnsi" w:cstheme="minorHAnsi"/>
              </w:rPr>
              <w:t>recognised</w:t>
            </w:r>
            <w:proofErr w:type="spellEnd"/>
            <w:r w:rsidRPr="00396B48">
              <w:rPr>
                <w:rFonts w:asciiTheme="minorHAnsi" w:hAnsiTheme="minorHAnsi" w:cstheme="minorHAnsi"/>
              </w:rPr>
              <w:t xml:space="preserve"> system.</w:t>
            </w:r>
          </w:p>
          <w:p w14:paraId="7D37E812" w14:textId="77777777" w:rsidR="009D3AF4" w:rsidRDefault="009D3AF4" w:rsidP="002109A2">
            <w:pPr>
              <w:pStyle w:val="ListParagraph"/>
              <w:rPr>
                <w:rFonts w:asciiTheme="minorHAnsi" w:hAnsiTheme="minorHAnsi" w:cstheme="minorHAnsi"/>
              </w:rPr>
            </w:pPr>
          </w:p>
          <w:p w14:paraId="64CEE4A3" w14:textId="77777777" w:rsidR="009D3AF4" w:rsidRPr="002D5EB2" w:rsidRDefault="009D3AF4" w:rsidP="002109A2">
            <w:pPr>
              <w:rPr>
                <w:rFonts w:asciiTheme="minorHAnsi" w:hAnsiTheme="minorHAnsi" w:cstheme="minorHAnsi"/>
                <w:b/>
                <w:bCs/>
              </w:rPr>
            </w:pPr>
            <w:r w:rsidRPr="002D5EB2">
              <w:rPr>
                <w:rFonts w:asciiTheme="minorHAnsi" w:hAnsiTheme="minorHAnsi" w:cstheme="minorHAnsi"/>
                <w:b/>
                <w:bCs/>
              </w:rPr>
              <w:t>Task to include:</w:t>
            </w:r>
          </w:p>
          <w:p w14:paraId="702622D8" w14:textId="77777777" w:rsidR="009D3AF4" w:rsidRPr="00396B48" w:rsidRDefault="009D3AF4" w:rsidP="002109A2">
            <w:pPr>
              <w:pStyle w:val="ListParagraph"/>
              <w:rPr>
                <w:rFonts w:asciiTheme="minorHAnsi" w:hAnsiTheme="minorHAnsi" w:cstheme="minorHAnsi"/>
              </w:rPr>
            </w:pPr>
          </w:p>
          <w:p w14:paraId="0213AC50" w14:textId="77777777" w:rsidR="009D3AF4" w:rsidRPr="002D5EB2" w:rsidRDefault="009D3AF4" w:rsidP="009D3AF4">
            <w:pPr>
              <w:pStyle w:val="ListParagraph"/>
              <w:numPr>
                <w:ilvl w:val="0"/>
                <w:numId w:val="2"/>
              </w:numPr>
              <w:rPr>
                <w:rFonts w:asciiTheme="minorHAnsi" w:hAnsiTheme="minorHAnsi" w:cstheme="minorHAnsi"/>
                <w:sz w:val="22"/>
                <w:lang w:val="en-GB"/>
              </w:rPr>
            </w:pPr>
            <w:r w:rsidRPr="002D5EB2">
              <w:rPr>
                <w:rFonts w:asciiTheme="minorHAnsi" w:hAnsiTheme="minorHAnsi" w:cstheme="minorHAnsi"/>
              </w:rPr>
              <w:t>Investigate the development of an innovation in a specific enterprise.</w:t>
            </w:r>
          </w:p>
          <w:p w14:paraId="47C625A5" w14:textId="77777777" w:rsidR="009D3AF4" w:rsidRPr="002D5EB2" w:rsidRDefault="009D3AF4" w:rsidP="009D3AF4">
            <w:pPr>
              <w:pStyle w:val="ListParagraph"/>
              <w:numPr>
                <w:ilvl w:val="0"/>
                <w:numId w:val="2"/>
              </w:numPr>
              <w:rPr>
                <w:rFonts w:asciiTheme="minorHAnsi" w:hAnsiTheme="minorHAnsi" w:cstheme="minorHAnsi"/>
              </w:rPr>
            </w:pPr>
            <w:r w:rsidRPr="002D5EB2">
              <w:rPr>
                <w:rFonts w:asciiTheme="minorHAnsi" w:hAnsiTheme="minorHAnsi" w:cstheme="minorHAnsi"/>
              </w:rPr>
              <w:t>Explain how the enterprise might have used Ducker's sources of innovation.</w:t>
            </w:r>
          </w:p>
          <w:p w14:paraId="179F07B5" w14:textId="77777777" w:rsidR="009D3AF4" w:rsidRPr="002D5EB2" w:rsidRDefault="009D3AF4" w:rsidP="009D3AF4">
            <w:pPr>
              <w:pStyle w:val="ListParagraph"/>
              <w:numPr>
                <w:ilvl w:val="0"/>
                <w:numId w:val="2"/>
              </w:numPr>
              <w:rPr>
                <w:rFonts w:asciiTheme="minorHAnsi" w:hAnsiTheme="minorHAnsi" w:cstheme="minorHAnsi"/>
              </w:rPr>
            </w:pPr>
            <w:r w:rsidRPr="002D5EB2">
              <w:rPr>
                <w:rFonts w:asciiTheme="minorHAnsi" w:hAnsiTheme="minorHAnsi" w:cstheme="minorHAnsi"/>
              </w:rPr>
              <w:t>Assess, using Ducker's model, why innovation is necessary to a specific</w:t>
            </w:r>
            <w:r>
              <w:rPr>
                <w:rFonts w:asciiTheme="minorHAnsi" w:hAnsiTheme="minorHAnsi" w:cstheme="minorHAnsi"/>
              </w:rPr>
              <w:t xml:space="preserve"> </w:t>
            </w:r>
            <w:r w:rsidRPr="002D5EB2">
              <w:rPr>
                <w:rFonts w:asciiTheme="minorHAnsi" w:hAnsiTheme="minorHAnsi" w:cstheme="minorHAnsi"/>
              </w:rPr>
              <w:t>enterprise.</w:t>
            </w:r>
          </w:p>
          <w:p w14:paraId="4AF77049" w14:textId="77777777" w:rsidR="009D3AF4" w:rsidRDefault="009D3AF4" w:rsidP="009D3AF4">
            <w:pPr>
              <w:pStyle w:val="ListParagraph"/>
              <w:numPr>
                <w:ilvl w:val="0"/>
                <w:numId w:val="2"/>
              </w:numPr>
              <w:rPr>
                <w:rFonts w:asciiTheme="minorHAnsi" w:hAnsiTheme="minorHAnsi" w:cstheme="minorHAnsi"/>
              </w:rPr>
            </w:pPr>
            <w:r w:rsidRPr="002D5EB2">
              <w:rPr>
                <w:rFonts w:asciiTheme="minorHAnsi" w:hAnsiTheme="minorHAnsi" w:cstheme="minorHAnsi"/>
              </w:rPr>
              <w:t>Evaluate the importance of innovation to a specific enterprise</w:t>
            </w:r>
          </w:p>
          <w:p w14:paraId="119B8FF1" w14:textId="77777777" w:rsidR="009D3AF4" w:rsidRDefault="009D3AF4" w:rsidP="002109A2">
            <w:pPr>
              <w:pStyle w:val="ListParagraph"/>
              <w:rPr>
                <w:rFonts w:asciiTheme="minorHAnsi" w:hAnsiTheme="minorHAnsi" w:cstheme="minorHAnsi"/>
              </w:rPr>
            </w:pPr>
          </w:p>
          <w:p w14:paraId="17EDC7DA" w14:textId="77777777" w:rsidR="009D3AF4" w:rsidRPr="002D5EB2" w:rsidRDefault="009D3AF4" w:rsidP="002109A2">
            <w:pPr>
              <w:rPr>
                <w:rFonts w:asciiTheme="minorHAnsi" w:hAnsiTheme="minorHAnsi" w:cstheme="minorHAnsi"/>
                <w:b/>
                <w:bCs/>
              </w:rPr>
            </w:pPr>
            <w:r w:rsidRPr="002D5EB2">
              <w:rPr>
                <w:rFonts w:asciiTheme="minorHAnsi" w:hAnsiTheme="minorHAnsi" w:cstheme="minorHAnsi"/>
                <w:b/>
                <w:bCs/>
              </w:rPr>
              <w:t>Considerations:</w:t>
            </w:r>
          </w:p>
          <w:p w14:paraId="1818AB9F" w14:textId="77777777" w:rsidR="009D3AF4" w:rsidRDefault="009D3AF4" w:rsidP="002109A2">
            <w:pPr>
              <w:rPr>
                <w:rFonts w:asciiTheme="minorHAnsi" w:hAnsiTheme="minorHAnsi" w:cstheme="minorHAnsi"/>
              </w:rPr>
            </w:pPr>
          </w:p>
          <w:p w14:paraId="057CB9CC" w14:textId="77777777" w:rsidR="009D3AF4" w:rsidRPr="002D5EB2" w:rsidRDefault="009D3AF4" w:rsidP="009D3AF4">
            <w:pPr>
              <w:pStyle w:val="ListParagraph"/>
              <w:numPr>
                <w:ilvl w:val="0"/>
                <w:numId w:val="3"/>
              </w:numPr>
              <w:rPr>
                <w:rFonts w:asciiTheme="minorHAnsi" w:hAnsiTheme="minorHAnsi" w:cstheme="minorHAnsi"/>
                <w:sz w:val="22"/>
                <w:lang w:val="en-GB"/>
              </w:rPr>
            </w:pPr>
            <w:r w:rsidRPr="002D5EB2">
              <w:rPr>
                <w:rFonts w:asciiTheme="minorHAnsi" w:hAnsiTheme="minorHAnsi" w:cstheme="minorHAnsi"/>
              </w:rPr>
              <w:t>Explain the need for innovation in an enterprise</w:t>
            </w:r>
          </w:p>
          <w:p w14:paraId="1CF08215" w14:textId="77777777" w:rsidR="009D3AF4" w:rsidRPr="002D5EB2" w:rsidRDefault="009D3AF4" w:rsidP="009D3AF4">
            <w:pPr>
              <w:pStyle w:val="ListParagraph"/>
              <w:numPr>
                <w:ilvl w:val="0"/>
                <w:numId w:val="3"/>
              </w:numPr>
              <w:rPr>
                <w:rFonts w:asciiTheme="minorHAnsi" w:hAnsiTheme="minorHAnsi" w:cstheme="minorHAnsi"/>
              </w:rPr>
            </w:pPr>
            <w:r w:rsidRPr="002D5EB2">
              <w:rPr>
                <w:rFonts w:asciiTheme="minorHAnsi" w:hAnsiTheme="minorHAnsi" w:cstheme="minorHAnsi"/>
              </w:rPr>
              <w:t>Explain how an innovation contributed to the success of a specific enterprise.</w:t>
            </w:r>
          </w:p>
          <w:p w14:paraId="51BB113B" w14:textId="77777777" w:rsidR="009D3AF4" w:rsidRPr="002D5EB2" w:rsidRDefault="009D3AF4" w:rsidP="009D3AF4">
            <w:pPr>
              <w:pStyle w:val="ListParagraph"/>
              <w:numPr>
                <w:ilvl w:val="0"/>
                <w:numId w:val="3"/>
              </w:numPr>
              <w:rPr>
                <w:rFonts w:asciiTheme="minorHAnsi" w:hAnsiTheme="minorHAnsi" w:cstheme="minorHAnsi"/>
              </w:rPr>
            </w:pPr>
            <w:r w:rsidRPr="002D5EB2">
              <w:rPr>
                <w:rFonts w:asciiTheme="minorHAnsi" w:hAnsiTheme="minorHAnsi" w:cstheme="minorHAnsi"/>
              </w:rPr>
              <w:t>Assess the impact of an innovation on the market share of a specific</w:t>
            </w:r>
            <w:r>
              <w:rPr>
                <w:rFonts w:asciiTheme="minorHAnsi" w:hAnsiTheme="minorHAnsi" w:cstheme="minorHAnsi"/>
              </w:rPr>
              <w:t xml:space="preserve"> </w:t>
            </w:r>
            <w:r w:rsidRPr="002D5EB2">
              <w:rPr>
                <w:rFonts w:asciiTheme="minorHAnsi" w:hAnsiTheme="minorHAnsi" w:cstheme="minorHAnsi"/>
              </w:rPr>
              <w:t>enterprise.</w:t>
            </w:r>
          </w:p>
          <w:p w14:paraId="1090E7B8" w14:textId="77777777" w:rsidR="009D3AF4" w:rsidRPr="002D5EB2" w:rsidRDefault="009D3AF4" w:rsidP="009D3AF4">
            <w:pPr>
              <w:pStyle w:val="ListParagraph"/>
              <w:numPr>
                <w:ilvl w:val="0"/>
                <w:numId w:val="3"/>
              </w:numPr>
              <w:rPr>
                <w:rFonts w:asciiTheme="minorHAnsi" w:hAnsiTheme="minorHAnsi" w:cstheme="minorHAnsi"/>
              </w:rPr>
            </w:pPr>
            <w:r w:rsidRPr="002D5EB2">
              <w:rPr>
                <w:rFonts w:asciiTheme="minorHAnsi" w:hAnsiTheme="minorHAnsi" w:cstheme="minorHAnsi"/>
              </w:rPr>
              <w:t>Evaluate the impact of an innovation/product or service on the revenue of a</w:t>
            </w:r>
            <w:r>
              <w:rPr>
                <w:rFonts w:asciiTheme="minorHAnsi" w:hAnsiTheme="minorHAnsi" w:cstheme="minorHAnsi"/>
              </w:rPr>
              <w:t xml:space="preserve"> </w:t>
            </w:r>
            <w:r w:rsidRPr="002D5EB2">
              <w:rPr>
                <w:rFonts w:asciiTheme="minorHAnsi" w:hAnsiTheme="minorHAnsi" w:cstheme="minorHAnsi"/>
              </w:rPr>
              <w:t>specific enterprise.</w:t>
            </w:r>
          </w:p>
          <w:p w14:paraId="221624CF" w14:textId="744C1362" w:rsidR="009D3AF4" w:rsidRPr="00896206" w:rsidRDefault="00C91298" w:rsidP="002109A2">
            <w:pPr>
              <w:rPr>
                <w:rFonts w:asciiTheme="minorHAnsi" w:hAnsiTheme="minorHAnsi" w:cstheme="minorHAnsi"/>
                <w:b/>
                <w:bCs/>
              </w:rPr>
            </w:pPr>
            <w:r w:rsidRPr="00896206">
              <w:rPr>
                <w:rFonts w:asciiTheme="minorHAnsi" w:hAnsiTheme="minorHAnsi" w:cstheme="minorHAnsi"/>
                <w:b/>
                <w:bCs/>
              </w:rPr>
              <w:t>Learning</w:t>
            </w:r>
            <w:r w:rsidR="009D3AF4" w:rsidRPr="00896206">
              <w:rPr>
                <w:rFonts w:asciiTheme="minorHAnsi" w:hAnsiTheme="minorHAnsi" w:cstheme="minorHAnsi"/>
                <w:b/>
                <w:bCs/>
              </w:rPr>
              <w:t xml:space="preserve"> </w:t>
            </w:r>
            <w:r w:rsidRPr="00896206">
              <w:rPr>
                <w:rFonts w:asciiTheme="minorHAnsi" w:hAnsiTheme="minorHAnsi" w:cstheme="minorHAnsi"/>
                <w:b/>
                <w:bCs/>
              </w:rPr>
              <w:t>outcomes</w:t>
            </w:r>
            <w:r w:rsidR="009D3AF4" w:rsidRPr="00896206">
              <w:rPr>
                <w:rFonts w:asciiTheme="minorHAnsi" w:hAnsiTheme="minorHAnsi" w:cstheme="minorHAnsi"/>
                <w:b/>
                <w:bCs/>
              </w:rPr>
              <w:t>:</w:t>
            </w:r>
          </w:p>
          <w:p w14:paraId="468EDE0F" w14:textId="77777777" w:rsidR="009D3AF4" w:rsidRPr="002D5EB2" w:rsidRDefault="009D3AF4" w:rsidP="009D3AF4">
            <w:pPr>
              <w:pStyle w:val="ListParagraph"/>
              <w:numPr>
                <w:ilvl w:val="0"/>
                <w:numId w:val="4"/>
              </w:numPr>
              <w:rPr>
                <w:rFonts w:asciiTheme="minorHAnsi" w:hAnsiTheme="minorHAnsi" w:cstheme="minorHAnsi"/>
                <w:sz w:val="22"/>
                <w:lang w:val="en-GB"/>
              </w:rPr>
            </w:pPr>
            <w:r w:rsidRPr="002D5EB2">
              <w:rPr>
                <w:rFonts w:asciiTheme="minorHAnsi" w:hAnsiTheme="minorHAnsi" w:cstheme="minorHAnsi"/>
              </w:rPr>
              <w:t>Explain the stages in the development of a new product or service.</w:t>
            </w:r>
          </w:p>
          <w:p w14:paraId="71E9BC83" w14:textId="77777777" w:rsidR="009D3AF4" w:rsidRPr="002D5EB2" w:rsidRDefault="009D3AF4" w:rsidP="009D3AF4">
            <w:pPr>
              <w:pStyle w:val="ListParagraph"/>
              <w:numPr>
                <w:ilvl w:val="0"/>
                <w:numId w:val="4"/>
              </w:numPr>
              <w:rPr>
                <w:rFonts w:asciiTheme="minorHAnsi" w:hAnsiTheme="minorHAnsi" w:cstheme="minorHAnsi"/>
              </w:rPr>
            </w:pPr>
            <w:r w:rsidRPr="002D5EB2">
              <w:rPr>
                <w:rFonts w:asciiTheme="minorHAnsi" w:hAnsiTheme="minorHAnsi" w:cstheme="minorHAnsi"/>
              </w:rPr>
              <w:t>Explain the stages in the development of a new operational process</w:t>
            </w:r>
          </w:p>
          <w:p w14:paraId="2EF1F057" w14:textId="77777777" w:rsidR="009D3AF4" w:rsidRPr="002D5EB2" w:rsidRDefault="009D3AF4" w:rsidP="009D3AF4">
            <w:pPr>
              <w:pStyle w:val="ListParagraph"/>
              <w:numPr>
                <w:ilvl w:val="0"/>
                <w:numId w:val="4"/>
              </w:numPr>
              <w:rPr>
                <w:rFonts w:asciiTheme="minorHAnsi" w:hAnsiTheme="minorHAnsi" w:cstheme="minorHAnsi"/>
              </w:rPr>
            </w:pPr>
            <w:r w:rsidRPr="002D5EB2">
              <w:rPr>
                <w:rFonts w:asciiTheme="minorHAnsi" w:hAnsiTheme="minorHAnsi" w:cstheme="minorHAnsi"/>
              </w:rPr>
              <w:t>Assess how changing a process, product or service has impacted on a</w:t>
            </w:r>
            <w:r>
              <w:rPr>
                <w:rFonts w:asciiTheme="minorHAnsi" w:hAnsiTheme="minorHAnsi" w:cstheme="minorHAnsi"/>
              </w:rPr>
              <w:t xml:space="preserve"> </w:t>
            </w:r>
            <w:r w:rsidRPr="002D5EB2">
              <w:rPr>
                <w:rFonts w:asciiTheme="minorHAnsi" w:hAnsiTheme="minorHAnsi" w:cstheme="minorHAnsi"/>
              </w:rPr>
              <w:t>specific enterprise.</w:t>
            </w:r>
          </w:p>
          <w:p w14:paraId="5529106A" w14:textId="7212198A" w:rsidR="009D3AF4" w:rsidRPr="00D140FC" w:rsidRDefault="009D3AF4" w:rsidP="002109A2">
            <w:pPr>
              <w:pStyle w:val="ListParagraph"/>
              <w:numPr>
                <w:ilvl w:val="0"/>
                <w:numId w:val="4"/>
              </w:numPr>
              <w:rPr>
                <w:rFonts w:asciiTheme="minorHAnsi" w:hAnsiTheme="minorHAnsi" w:cstheme="minorHAnsi"/>
              </w:rPr>
            </w:pPr>
            <w:r w:rsidRPr="002D5EB2">
              <w:rPr>
                <w:rFonts w:asciiTheme="minorHAnsi" w:hAnsiTheme="minorHAnsi" w:cstheme="minorHAnsi"/>
              </w:rPr>
              <w:t>Evaluate how innovation has contributed to the achievement of the</w:t>
            </w:r>
            <w:r w:rsidR="00D140FC">
              <w:rPr>
                <w:rFonts w:asciiTheme="minorHAnsi" w:hAnsiTheme="minorHAnsi" w:cstheme="minorHAnsi"/>
              </w:rPr>
              <w:t xml:space="preserve"> </w:t>
            </w:r>
            <w:r w:rsidRPr="00D140FC">
              <w:rPr>
                <w:rFonts w:asciiTheme="minorHAnsi" w:hAnsiTheme="minorHAnsi" w:cstheme="minorHAnsi"/>
              </w:rPr>
              <w:t>objectives of a specific enterprise</w:t>
            </w:r>
            <w:r w:rsidR="00D140FC">
              <w:rPr>
                <w:rFonts w:asciiTheme="minorHAnsi" w:hAnsiTheme="minorHAnsi" w:cstheme="minorHAnsi"/>
              </w:rPr>
              <w:t>.</w:t>
            </w:r>
          </w:p>
          <w:p w14:paraId="2367895A" w14:textId="77777777" w:rsidR="009D3AF4" w:rsidRDefault="009D3AF4" w:rsidP="002109A2">
            <w:pPr>
              <w:rPr>
                <w:rFonts w:eastAsia="Times New Roman"/>
              </w:rPr>
            </w:pPr>
          </w:p>
          <w:p w14:paraId="560D092D" w14:textId="77777777" w:rsidR="009D3AF4" w:rsidRPr="0041717A" w:rsidRDefault="009D3AF4" w:rsidP="002109A2">
            <w:pPr>
              <w:rPr>
                <w:rFonts w:asciiTheme="minorHAnsi" w:hAnsiTheme="minorHAnsi" w:cstheme="minorHAnsi"/>
                <w:b/>
                <w:bCs/>
                <w:color w:val="454545"/>
                <w:szCs w:val="24"/>
              </w:rPr>
            </w:pPr>
            <w:r w:rsidRPr="0041717A">
              <w:rPr>
                <w:rFonts w:asciiTheme="minorHAnsi" w:hAnsiTheme="minorHAnsi" w:cstheme="minorHAnsi"/>
                <w:b/>
                <w:bCs/>
                <w:color w:val="454545"/>
                <w:szCs w:val="24"/>
              </w:rPr>
              <w:t>Teacher</w:t>
            </w:r>
            <w:r>
              <w:rPr>
                <w:rFonts w:asciiTheme="minorHAnsi" w:hAnsiTheme="minorHAnsi" w:cstheme="minorHAnsi"/>
                <w:b/>
                <w:bCs/>
                <w:color w:val="454545"/>
                <w:szCs w:val="24"/>
              </w:rPr>
              <w:t>/</w:t>
            </w:r>
            <w:r w:rsidRPr="0041717A">
              <w:rPr>
                <w:rFonts w:asciiTheme="minorHAnsi" w:hAnsiTheme="minorHAnsi" w:cstheme="minorHAnsi"/>
                <w:b/>
                <w:bCs/>
                <w:color w:val="454545"/>
                <w:szCs w:val="24"/>
              </w:rPr>
              <w:t>Comment</w:t>
            </w:r>
            <w:r>
              <w:rPr>
                <w:rFonts w:asciiTheme="minorHAnsi" w:hAnsiTheme="minorHAnsi" w:cstheme="minorHAnsi"/>
                <w:b/>
                <w:bCs/>
                <w:color w:val="454545"/>
                <w:szCs w:val="24"/>
              </w:rPr>
              <w:t>.</w:t>
            </w:r>
          </w:p>
          <w:p w14:paraId="4D25E820" w14:textId="77777777" w:rsidR="009D3AF4" w:rsidRPr="0069201E" w:rsidRDefault="009D3AF4" w:rsidP="002109A2">
            <w:pPr>
              <w:rPr>
                <w:rFonts w:asciiTheme="minorHAnsi" w:hAnsiTheme="minorHAnsi" w:cstheme="minorHAnsi"/>
                <w:color w:val="454545"/>
              </w:rPr>
            </w:pPr>
            <w:r>
              <w:rPr>
                <w:rFonts w:asciiTheme="minorHAnsi" w:hAnsiTheme="minorHAnsi" w:cstheme="minorHAnsi"/>
                <w:color w:val="454545"/>
                <w:szCs w:val="24"/>
              </w:rPr>
              <w:t xml:space="preserve">The session was a recap of 3 previous lectures and the subject was to cover off the final assignment points and spend 3 remaining lectures helping the </w:t>
            </w:r>
            <w:r w:rsidRPr="0069201E">
              <w:rPr>
                <w:rFonts w:asciiTheme="minorHAnsi" w:hAnsiTheme="minorHAnsi" w:cstheme="minorHAnsi"/>
                <w:color w:val="454545"/>
              </w:rPr>
              <w:t>students complete the assignment.</w:t>
            </w:r>
          </w:p>
          <w:p w14:paraId="4246F93A" w14:textId="77777777" w:rsidR="009D3AF4" w:rsidRPr="0069201E" w:rsidRDefault="009D3AF4" w:rsidP="002109A2">
            <w:pPr>
              <w:rPr>
                <w:rFonts w:asciiTheme="minorHAnsi" w:hAnsiTheme="minorHAnsi" w:cstheme="minorHAnsi"/>
                <w:color w:val="454545"/>
              </w:rPr>
            </w:pPr>
          </w:p>
          <w:p w14:paraId="37D40B99" w14:textId="77777777" w:rsidR="009D3AF4" w:rsidRPr="0069201E" w:rsidRDefault="009D3AF4" w:rsidP="002109A2">
            <w:pPr>
              <w:rPr>
                <w:rFonts w:asciiTheme="minorHAnsi" w:hAnsiTheme="minorHAnsi" w:cstheme="minorHAnsi"/>
                <w:b/>
                <w:bCs/>
                <w:color w:val="454545"/>
              </w:rPr>
            </w:pPr>
            <w:r w:rsidRPr="0069201E">
              <w:rPr>
                <w:rFonts w:asciiTheme="minorHAnsi" w:hAnsiTheme="minorHAnsi" w:cstheme="minorHAnsi"/>
                <w:b/>
                <w:bCs/>
                <w:color w:val="454545"/>
              </w:rPr>
              <w:t>Interaction.</w:t>
            </w:r>
          </w:p>
          <w:p w14:paraId="5CCDCB24" w14:textId="06FA6CD7" w:rsidR="009D3AF4" w:rsidRPr="0069201E" w:rsidRDefault="009D3AF4" w:rsidP="002109A2">
            <w:pPr>
              <w:rPr>
                <w:rFonts w:asciiTheme="minorHAnsi" w:hAnsiTheme="minorHAnsi" w:cstheme="minorHAnsi"/>
                <w:color w:val="454545"/>
              </w:rPr>
            </w:pPr>
            <w:r w:rsidRPr="0069201E">
              <w:rPr>
                <w:rFonts w:asciiTheme="minorHAnsi" w:hAnsiTheme="minorHAnsi" w:cstheme="minorHAnsi"/>
                <w:color w:val="454545"/>
              </w:rPr>
              <w:t xml:space="preserve">The horseshoe style of the class was conducive to both teaching as a class, joint discussion and taking time on a </w:t>
            </w:r>
            <w:r w:rsidR="00D140FC" w:rsidRPr="0069201E">
              <w:rPr>
                <w:rFonts w:asciiTheme="minorHAnsi" w:hAnsiTheme="minorHAnsi" w:cstheme="minorHAnsi"/>
                <w:color w:val="454545"/>
              </w:rPr>
              <w:t>one-to-one</w:t>
            </w:r>
            <w:r w:rsidRPr="0069201E">
              <w:rPr>
                <w:rFonts w:asciiTheme="minorHAnsi" w:hAnsiTheme="minorHAnsi" w:cstheme="minorHAnsi"/>
                <w:color w:val="454545"/>
              </w:rPr>
              <w:t xml:space="preserve"> basis.</w:t>
            </w:r>
          </w:p>
          <w:p w14:paraId="5DF706C2" w14:textId="77777777" w:rsidR="009D3AF4" w:rsidRPr="0069201E" w:rsidRDefault="009D3AF4" w:rsidP="002109A2">
            <w:pPr>
              <w:rPr>
                <w:rFonts w:asciiTheme="minorHAnsi" w:hAnsiTheme="minorHAnsi" w:cstheme="minorHAnsi"/>
                <w:color w:val="454545"/>
              </w:rPr>
            </w:pPr>
          </w:p>
          <w:p w14:paraId="68CB22C8" w14:textId="77777777" w:rsidR="009D3AF4" w:rsidRPr="0069201E" w:rsidRDefault="009D3AF4" w:rsidP="002109A2">
            <w:pPr>
              <w:rPr>
                <w:rFonts w:asciiTheme="minorHAnsi" w:hAnsiTheme="minorHAnsi" w:cstheme="minorHAnsi"/>
                <w:b/>
                <w:bCs/>
                <w:color w:val="454545"/>
              </w:rPr>
            </w:pPr>
            <w:r w:rsidRPr="0069201E">
              <w:rPr>
                <w:rFonts w:asciiTheme="minorHAnsi" w:hAnsiTheme="minorHAnsi" w:cstheme="minorHAnsi"/>
                <w:b/>
                <w:bCs/>
                <w:color w:val="454545"/>
              </w:rPr>
              <w:t>Teaching style.</w:t>
            </w:r>
          </w:p>
          <w:p w14:paraId="5402387C" w14:textId="5D288D62" w:rsidR="009D3AF4" w:rsidRPr="0069201E" w:rsidRDefault="009D3AF4" w:rsidP="002109A2">
            <w:pPr>
              <w:rPr>
                <w:rFonts w:asciiTheme="minorHAnsi" w:hAnsiTheme="minorHAnsi" w:cstheme="minorHAnsi"/>
                <w:color w:val="454545"/>
              </w:rPr>
            </w:pPr>
            <w:r w:rsidRPr="0069201E">
              <w:rPr>
                <w:rFonts w:asciiTheme="minorHAnsi" w:hAnsiTheme="minorHAnsi" w:cstheme="minorHAnsi"/>
                <w:color w:val="454545"/>
              </w:rPr>
              <w:t>The teaching style was informative with levels of one-to-one support around the room to take in some of the learners who had language barriers</w:t>
            </w:r>
            <w:r w:rsidR="00D140FC" w:rsidRPr="0069201E">
              <w:rPr>
                <w:rFonts w:asciiTheme="minorHAnsi" w:hAnsiTheme="minorHAnsi" w:cstheme="minorHAnsi"/>
                <w:color w:val="454545"/>
              </w:rPr>
              <w:t>. The level was appropriate for learners with no commercial business background.</w:t>
            </w:r>
          </w:p>
          <w:p w14:paraId="77C4CC41" w14:textId="77777777" w:rsidR="00044FBD" w:rsidRPr="0069201E" w:rsidRDefault="00044FBD" w:rsidP="002109A2">
            <w:pPr>
              <w:rPr>
                <w:rFonts w:asciiTheme="minorHAnsi" w:hAnsiTheme="minorHAnsi" w:cstheme="minorHAnsi"/>
                <w:color w:val="454545"/>
              </w:rPr>
            </w:pPr>
          </w:p>
          <w:p w14:paraId="743DC11D" w14:textId="691996B5" w:rsidR="009D3AF4" w:rsidRPr="0069201E" w:rsidRDefault="00044FBD" w:rsidP="002109A2">
            <w:pPr>
              <w:rPr>
                <w:rFonts w:asciiTheme="minorHAnsi" w:hAnsiTheme="minorHAnsi" w:cstheme="minorHAnsi"/>
                <w:b/>
                <w:bCs/>
                <w:color w:val="454545"/>
              </w:rPr>
            </w:pPr>
            <w:r w:rsidRPr="0069201E">
              <w:rPr>
                <w:rFonts w:asciiTheme="minorHAnsi" w:eastAsia="Times New Roman" w:hAnsiTheme="minorHAnsi" w:cstheme="minorHAnsi"/>
              </w:rPr>
              <w:t xml:space="preserve">The session was </w:t>
            </w:r>
            <w:r w:rsidRPr="00B072B1">
              <w:rPr>
                <w:rFonts w:asciiTheme="minorHAnsi" w:eastAsia="Times New Roman" w:hAnsiTheme="minorHAnsi" w:cstheme="minorHAnsi"/>
              </w:rPr>
              <w:t xml:space="preserve">collaborative, </w:t>
            </w:r>
            <w:r w:rsidRPr="0069201E">
              <w:rPr>
                <w:rFonts w:asciiTheme="minorHAnsi" w:eastAsia="Times New Roman" w:hAnsiTheme="minorHAnsi" w:cstheme="minorHAnsi"/>
              </w:rPr>
              <w:t xml:space="preserve">and </w:t>
            </w:r>
            <w:r w:rsidRPr="00B072B1">
              <w:rPr>
                <w:rFonts w:asciiTheme="minorHAnsi" w:eastAsia="Times New Roman" w:hAnsiTheme="minorHAnsi" w:cstheme="minorHAnsi"/>
              </w:rPr>
              <w:t xml:space="preserve">reciprocal </w:t>
            </w:r>
            <w:r w:rsidRPr="0069201E">
              <w:rPr>
                <w:rFonts w:asciiTheme="minorHAnsi" w:eastAsia="Times New Roman" w:hAnsiTheme="minorHAnsi" w:cstheme="minorHAnsi"/>
              </w:rPr>
              <w:t xml:space="preserve">in its </w:t>
            </w:r>
            <w:r w:rsidRPr="00B072B1">
              <w:rPr>
                <w:rFonts w:asciiTheme="minorHAnsi" w:eastAsia="Times New Roman" w:hAnsiTheme="minorHAnsi" w:cstheme="minorHAnsi"/>
              </w:rPr>
              <w:t>process through which all participants ha</w:t>
            </w:r>
            <w:r w:rsidRPr="0069201E">
              <w:rPr>
                <w:rFonts w:asciiTheme="minorHAnsi" w:eastAsia="Times New Roman" w:hAnsiTheme="minorHAnsi" w:cstheme="minorHAnsi"/>
              </w:rPr>
              <w:t>d</w:t>
            </w:r>
            <w:r w:rsidRPr="00B072B1">
              <w:rPr>
                <w:rFonts w:asciiTheme="minorHAnsi" w:eastAsia="Times New Roman" w:hAnsiTheme="minorHAnsi" w:cstheme="minorHAnsi"/>
              </w:rPr>
              <w:t xml:space="preserve"> the opportunity to contribute equally</w:t>
            </w:r>
            <w:r w:rsidRPr="0069201E">
              <w:rPr>
                <w:rFonts w:asciiTheme="minorHAnsi" w:eastAsia="Times New Roman" w:hAnsiTheme="minorHAnsi" w:cstheme="minorHAnsi"/>
              </w:rPr>
              <w:t xml:space="preserve">, however the </w:t>
            </w:r>
            <w:r w:rsidR="0069201E" w:rsidRPr="0069201E">
              <w:rPr>
                <w:rFonts w:asciiTheme="minorHAnsi" w:eastAsia="Times New Roman" w:hAnsiTheme="minorHAnsi" w:cstheme="minorHAnsi"/>
              </w:rPr>
              <w:t>number</w:t>
            </w:r>
            <w:r w:rsidRPr="0069201E">
              <w:rPr>
                <w:rFonts w:asciiTheme="minorHAnsi" w:eastAsia="Times New Roman" w:hAnsiTheme="minorHAnsi" w:cstheme="minorHAnsi"/>
              </w:rPr>
              <w:t xml:space="preserve"> of learners was 33 which made it </w:t>
            </w:r>
            <w:r w:rsidR="007928E4" w:rsidRPr="0069201E">
              <w:rPr>
                <w:rFonts w:asciiTheme="minorHAnsi" w:eastAsia="Times New Roman" w:hAnsiTheme="minorHAnsi" w:cstheme="minorHAnsi"/>
              </w:rPr>
              <w:t>difficult,</w:t>
            </w:r>
            <w:r w:rsidRPr="0069201E">
              <w:rPr>
                <w:rFonts w:asciiTheme="minorHAnsi" w:eastAsia="Times New Roman" w:hAnsiTheme="minorHAnsi" w:cstheme="minorHAnsi"/>
              </w:rPr>
              <w:t xml:space="preserve"> but it still worked well.</w:t>
            </w:r>
          </w:p>
          <w:p w14:paraId="25983AC5" w14:textId="77777777" w:rsidR="009D3AF4" w:rsidRPr="0069201E" w:rsidRDefault="009D3AF4" w:rsidP="002109A2">
            <w:pPr>
              <w:rPr>
                <w:rFonts w:asciiTheme="minorHAnsi" w:hAnsiTheme="minorHAnsi" w:cstheme="minorHAnsi"/>
                <w:color w:val="454545"/>
              </w:rPr>
            </w:pPr>
          </w:p>
          <w:p w14:paraId="5C135BAD" w14:textId="77777777" w:rsidR="009D3AF4" w:rsidRPr="00B71528" w:rsidRDefault="009D3AF4" w:rsidP="002109A2">
            <w:pPr>
              <w:rPr>
                <w:rFonts w:asciiTheme="minorHAnsi" w:hAnsiTheme="minorHAnsi" w:cstheme="minorHAnsi"/>
                <w:b/>
                <w:szCs w:val="24"/>
              </w:rPr>
            </w:pPr>
          </w:p>
        </w:tc>
      </w:tr>
      <w:tr w:rsidR="009D3AF4" w:rsidRPr="00C71C2F" w14:paraId="6F6CD7E7" w14:textId="77777777" w:rsidTr="002109A2">
        <w:trPr>
          <w:jc w:val="center"/>
        </w:trPr>
        <w:tc>
          <w:tcPr>
            <w:tcW w:w="10490" w:type="dxa"/>
            <w:gridSpan w:val="2"/>
            <w:shd w:val="clear" w:color="auto" w:fill="auto"/>
          </w:tcPr>
          <w:p w14:paraId="34A66B3D" w14:textId="77777777" w:rsidR="009D3AF4" w:rsidRPr="00C71C2F" w:rsidRDefault="009D3AF4" w:rsidP="002109A2">
            <w:pPr>
              <w:rPr>
                <w:b/>
                <w:szCs w:val="24"/>
              </w:rPr>
            </w:pPr>
            <w:r w:rsidRPr="00C71C2F">
              <w:rPr>
                <w:b/>
                <w:szCs w:val="24"/>
              </w:rPr>
              <w:lastRenderedPageBreak/>
              <w:t>What I have learned:</w:t>
            </w:r>
          </w:p>
        </w:tc>
      </w:tr>
      <w:tr w:rsidR="009D3AF4" w:rsidRPr="00C71C2F" w14:paraId="13865B67" w14:textId="77777777" w:rsidTr="002109A2">
        <w:trPr>
          <w:jc w:val="center"/>
        </w:trPr>
        <w:tc>
          <w:tcPr>
            <w:tcW w:w="3544" w:type="dxa"/>
            <w:tcBorders>
              <w:bottom w:val="single" w:sz="4" w:space="0" w:color="auto"/>
              <w:right w:val="nil"/>
            </w:tcBorders>
            <w:shd w:val="clear" w:color="auto" w:fill="auto"/>
          </w:tcPr>
          <w:p w14:paraId="3DA3A377" w14:textId="77777777" w:rsidR="009D3AF4" w:rsidRPr="00C71C2F" w:rsidRDefault="009D3AF4" w:rsidP="002109A2">
            <w:pPr>
              <w:rPr>
                <w:b/>
                <w:szCs w:val="24"/>
              </w:rPr>
            </w:pPr>
          </w:p>
          <w:p w14:paraId="49C2F175" w14:textId="77777777" w:rsidR="009D3AF4" w:rsidRPr="00C71C2F" w:rsidRDefault="009D3AF4" w:rsidP="002109A2">
            <w:pPr>
              <w:rPr>
                <w:b/>
                <w:szCs w:val="24"/>
              </w:rPr>
            </w:pPr>
          </w:p>
          <w:p w14:paraId="56B5FE8D" w14:textId="77777777" w:rsidR="009D3AF4" w:rsidRPr="00C71C2F" w:rsidRDefault="009D3AF4" w:rsidP="002109A2">
            <w:pPr>
              <w:rPr>
                <w:b/>
                <w:szCs w:val="24"/>
              </w:rPr>
            </w:pPr>
          </w:p>
          <w:p w14:paraId="1EF35A64" w14:textId="77777777" w:rsidR="009D3AF4" w:rsidRPr="00C71C2F" w:rsidRDefault="009D3AF4" w:rsidP="002109A2">
            <w:pPr>
              <w:rPr>
                <w:b/>
                <w:szCs w:val="24"/>
              </w:rPr>
            </w:pPr>
          </w:p>
          <w:p w14:paraId="78DF68C5" w14:textId="77777777" w:rsidR="009D3AF4" w:rsidRPr="00C71C2F" w:rsidRDefault="009D3AF4" w:rsidP="002109A2">
            <w:pPr>
              <w:rPr>
                <w:b/>
                <w:szCs w:val="24"/>
              </w:rPr>
            </w:pPr>
          </w:p>
          <w:p w14:paraId="2DC3417B" w14:textId="77777777" w:rsidR="009D3AF4" w:rsidRPr="00C71C2F" w:rsidRDefault="009D3AF4" w:rsidP="002109A2">
            <w:pPr>
              <w:rPr>
                <w:b/>
                <w:szCs w:val="24"/>
              </w:rPr>
            </w:pPr>
          </w:p>
          <w:p w14:paraId="36B3E586" w14:textId="77777777" w:rsidR="009D3AF4" w:rsidRPr="00C71C2F" w:rsidRDefault="009D3AF4" w:rsidP="002109A2">
            <w:pPr>
              <w:rPr>
                <w:b/>
                <w:szCs w:val="24"/>
              </w:rPr>
            </w:pPr>
          </w:p>
          <w:p w14:paraId="2E79175A" w14:textId="77777777" w:rsidR="009D3AF4" w:rsidRPr="00C71C2F" w:rsidRDefault="009D3AF4" w:rsidP="002109A2">
            <w:pPr>
              <w:rPr>
                <w:b/>
                <w:szCs w:val="24"/>
              </w:rPr>
            </w:pPr>
          </w:p>
          <w:p w14:paraId="7681B115" w14:textId="77777777" w:rsidR="009D3AF4" w:rsidRPr="00C71C2F" w:rsidRDefault="009D3AF4" w:rsidP="002109A2">
            <w:pPr>
              <w:rPr>
                <w:b/>
                <w:szCs w:val="24"/>
              </w:rPr>
            </w:pPr>
          </w:p>
          <w:p w14:paraId="68736737" w14:textId="77777777" w:rsidR="009D3AF4" w:rsidRPr="00C71C2F" w:rsidRDefault="009D3AF4" w:rsidP="002109A2">
            <w:pPr>
              <w:rPr>
                <w:b/>
                <w:szCs w:val="24"/>
              </w:rPr>
            </w:pPr>
          </w:p>
        </w:tc>
        <w:tc>
          <w:tcPr>
            <w:tcW w:w="6946" w:type="dxa"/>
            <w:tcBorders>
              <w:left w:val="nil"/>
              <w:bottom w:val="single" w:sz="4" w:space="0" w:color="auto"/>
            </w:tcBorders>
            <w:shd w:val="clear" w:color="auto" w:fill="auto"/>
          </w:tcPr>
          <w:p w14:paraId="2E4B9B19" w14:textId="77777777" w:rsidR="009D3AF4" w:rsidRPr="00B71528" w:rsidRDefault="009D3AF4" w:rsidP="002109A2">
            <w:pPr>
              <w:rPr>
                <w:rFonts w:asciiTheme="minorHAnsi" w:hAnsiTheme="minorHAnsi" w:cstheme="minorHAnsi"/>
                <w:color w:val="454545"/>
                <w:szCs w:val="24"/>
              </w:rPr>
            </w:pPr>
          </w:p>
          <w:p w14:paraId="2589DA10" w14:textId="4D0B93F6" w:rsidR="009D3AF4" w:rsidRDefault="00D140FC" w:rsidP="002109A2">
            <w:pPr>
              <w:rPr>
                <w:rFonts w:asciiTheme="minorHAnsi" w:hAnsiTheme="minorHAnsi" w:cstheme="minorHAnsi"/>
                <w:color w:val="454545"/>
                <w:szCs w:val="24"/>
              </w:rPr>
            </w:pPr>
            <w:r>
              <w:rPr>
                <w:rFonts w:asciiTheme="minorHAnsi" w:hAnsiTheme="minorHAnsi" w:cstheme="minorHAnsi"/>
                <w:color w:val="454545"/>
                <w:szCs w:val="24"/>
              </w:rPr>
              <w:t xml:space="preserve">I have learned the difference between adult teaching as in my observation and teaching of ILM L3. The </w:t>
            </w:r>
            <w:r w:rsidR="00044FBD">
              <w:rPr>
                <w:rFonts w:asciiTheme="minorHAnsi" w:hAnsiTheme="minorHAnsi" w:cstheme="minorHAnsi"/>
                <w:color w:val="454545"/>
                <w:szCs w:val="24"/>
              </w:rPr>
              <w:t>16- to 17-year-olds</w:t>
            </w:r>
            <w:r>
              <w:rPr>
                <w:rFonts w:asciiTheme="minorHAnsi" w:hAnsiTheme="minorHAnsi" w:cstheme="minorHAnsi"/>
                <w:color w:val="454545"/>
                <w:szCs w:val="24"/>
              </w:rPr>
              <w:t xml:space="preserve"> needed more coaching and mentoring than the adults and I noted</w:t>
            </w:r>
            <w:r w:rsidR="00EF7C41">
              <w:rPr>
                <w:rFonts w:asciiTheme="minorHAnsi" w:hAnsiTheme="minorHAnsi" w:cstheme="minorHAnsi"/>
                <w:color w:val="454545"/>
                <w:szCs w:val="24"/>
              </w:rPr>
              <w:t xml:space="preserve"> some basics needs compared to the adult learners</w:t>
            </w:r>
            <w:r>
              <w:rPr>
                <w:rFonts w:asciiTheme="minorHAnsi" w:hAnsiTheme="minorHAnsi" w:cstheme="minorHAnsi"/>
                <w:color w:val="454545"/>
                <w:szCs w:val="24"/>
              </w:rPr>
              <w:t>:</w:t>
            </w:r>
          </w:p>
          <w:p w14:paraId="4876378A" w14:textId="103565FB" w:rsidR="00D140FC" w:rsidRPr="00EF7C41" w:rsidRDefault="00D140FC" w:rsidP="00EF7C41">
            <w:pPr>
              <w:pStyle w:val="ListParagraph"/>
              <w:numPr>
                <w:ilvl w:val="0"/>
                <w:numId w:val="10"/>
              </w:numPr>
              <w:rPr>
                <w:rFonts w:asciiTheme="minorHAnsi" w:hAnsiTheme="minorHAnsi" w:cstheme="minorHAnsi"/>
                <w:color w:val="454545"/>
                <w:szCs w:val="24"/>
              </w:rPr>
            </w:pPr>
            <w:r w:rsidRPr="00EF7C41">
              <w:rPr>
                <w:rFonts w:asciiTheme="minorHAnsi" w:hAnsiTheme="minorHAnsi" w:cstheme="minorHAnsi"/>
                <w:color w:val="454545"/>
                <w:szCs w:val="24"/>
              </w:rPr>
              <w:t>The need to be explained essay writing.</w:t>
            </w:r>
          </w:p>
          <w:p w14:paraId="6B960DA5" w14:textId="2B2BB7B2" w:rsidR="00D140FC" w:rsidRPr="00EF7C41" w:rsidRDefault="00D140FC" w:rsidP="00EF7C41">
            <w:pPr>
              <w:pStyle w:val="ListParagraph"/>
              <w:numPr>
                <w:ilvl w:val="0"/>
                <w:numId w:val="10"/>
              </w:numPr>
              <w:rPr>
                <w:rFonts w:asciiTheme="minorHAnsi" w:hAnsiTheme="minorHAnsi" w:cstheme="minorHAnsi"/>
                <w:color w:val="454545"/>
                <w:szCs w:val="24"/>
              </w:rPr>
            </w:pPr>
            <w:r w:rsidRPr="00EF7C41">
              <w:rPr>
                <w:rFonts w:asciiTheme="minorHAnsi" w:hAnsiTheme="minorHAnsi" w:cstheme="minorHAnsi"/>
                <w:color w:val="454545"/>
                <w:szCs w:val="24"/>
              </w:rPr>
              <w:t>Showing how to research a topic</w:t>
            </w:r>
            <w:r w:rsidR="00EF7C41">
              <w:rPr>
                <w:rFonts w:asciiTheme="minorHAnsi" w:hAnsiTheme="minorHAnsi" w:cstheme="minorHAnsi"/>
                <w:color w:val="454545"/>
                <w:szCs w:val="24"/>
              </w:rPr>
              <w:t>.</w:t>
            </w:r>
          </w:p>
          <w:p w14:paraId="66F93395" w14:textId="4732E52E" w:rsidR="00D140FC" w:rsidRPr="00EF7C41" w:rsidRDefault="00D140FC" w:rsidP="00EF7C41">
            <w:pPr>
              <w:pStyle w:val="ListParagraph"/>
              <w:numPr>
                <w:ilvl w:val="0"/>
                <w:numId w:val="10"/>
              </w:numPr>
              <w:rPr>
                <w:rFonts w:asciiTheme="minorHAnsi" w:hAnsiTheme="minorHAnsi" w:cstheme="minorHAnsi"/>
                <w:color w:val="454545"/>
                <w:szCs w:val="24"/>
              </w:rPr>
            </w:pPr>
            <w:r w:rsidRPr="00EF7C41">
              <w:rPr>
                <w:rFonts w:asciiTheme="minorHAnsi" w:hAnsiTheme="minorHAnsi" w:cstheme="minorHAnsi"/>
                <w:color w:val="454545"/>
                <w:szCs w:val="24"/>
              </w:rPr>
              <w:t>Explaining the need in working to a structure</w:t>
            </w:r>
            <w:r w:rsidR="00EF7C41">
              <w:rPr>
                <w:rFonts w:asciiTheme="minorHAnsi" w:hAnsiTheme="minorHAnsi" w:cstheme="minorHAnsi"/>
                <w:color w:val="454545"/>
                <w:szCs w:val="24"/>
              </w:rPr>
              <w:t>.</w:t>
            </w:r>
          </w:p>
          <w:p w14:paraId="038141F6" w14:textId="35439D7D" w:rsidR="00EF7C41" w:rsidRDefault="00EF7C41" w:rsidP="00EF7C41">
            <w:pPr>
              <w:pStyle w:val="ListParagraph"/>
              <w:numPr>
                <w:ilvl w:val="0"/>
                <w:numId w:val="10"/>
              </w:numPr>
              <w:rPr>
                <w:rFonts w:asciiTheme="minorHAnsi" w:hAnsiTheme="minorHAnsi" w:cstheme="minorHAnsi"/>
                <w:color w:val="454545"/>
                <w:szCs w:val="24"/>
              </w:rPr>
            </w:pPr>
            <w:r w:rsidRPr="00EF7C41">
              <w:rPr>
                <w:rFonts w:asciiTheme="minorHAnsi" w:hAnsiTheme="minorHAnsi" w:cstheme="minorHAnsi"/>
                <w:color w:val="454545"/>
                <w:szCs w:val="24"/>
              </w:rPr>
              <w:t>Choosing the right subject matter</w:t>
            </w:r>
            <w:r>
              <w:rPr>
                <w:rFonts w:asciiTheme="minorHAnsi" w:hAnsiTheme="minorHAnsi" w:cstheme="minorHAnsi"/>
                <w:color w:val="454545"/>
                <w:szCs w:val="24"/>
              </w:rPr>
              <w:t>.</w:t>
            </w:r>
          </w:p>
          <w:p w14:paraId="7DFD9E78" w14:textId="054C7F85" w:rsidR="00EF7C41" w:rsidRDefault="00EF7C41" w:rsidP="00EF7C41">
            <w:pPr>
              <w:pStyle w:val="ListParagraph"/>
              <w:numPr>
                <w:ilvl w:val="0"/>
                <w:numId w:val="10"/>
              </w:numPr>
              <w:rPr>
                <w:rFonts w:asciiTheme="minorHAnsi" w:hAnsiTheme="minorHAnsi" w:cstheme="minorHAnsi"/>
                <w:color w:val="454545"/>
                <w:szCs w:val="24"/>
              </w:rPr>
            </w:pPr>
            <w:r>
              <w:rPr>
                <w:rFonts w:asciiTheme="minorHAnsi" w:hAnsiTheme="minorHAnsi" w:cstheme="minorHAnsi"/>
                <w:color w:val="454545"/>
                <w:szCs w:val="24"/>
              </w:rPr>
              <w:t>A constant need for real life examples to put the theory into context.</w:t>
            </w:r>
          </w:p>
          <w:p w14:paraId="62C4C311" w14:textId="77D5EB18" w:rsidR="00EF7C41" w:rsidRPr="00EF7C41" w:rsidRDefault="00EF7C41" w:rsidP="00EF7C41">
            <w:pPr>
              <w:pStyle w:val="ListParagraph"/>
              <w:numPr>
                <w:ilvl w:val="0"/>
                <w:numId w:val="10"/>
              </w:numPr>
              <w:rPr>
                <w:rFonts w:asciiTheme="minorHAnsi" w:hAnsiTheme="minorHAnsi" w:cstheme="minorHAnsi"/>
                <w:color w:val="454545"/>
                <w:szCs w:val="24"/>
              </w:rPr>
            </w:pPr>
            <w:r>
              <w:rPr>
                <w:rFonts w:asciiTheme="minorHAnsi" w:hAnsiTheme="minorHAnsi" w:cstheme="minorHAnsi"/>
                <w:color w:val="454545"/>
                <w:szCs w:val="24"/>
              </w:rPr>
              <w:t>The value of 1-2-1 individual time.</w:t>
            </w:r>
          </w:p>
          <w:p w14:paraId="347F5255" w14:textId="77777777" w:rsidR="009D3AF4" w:rsidRPr="00B71528" w:rsidRDefault="009D3AF4" w:rsidP="002109A2">
            <w:pPr>
              <w:rPr>
                <w:rFonts w:asciiTheme="minorHAnsi" w:hAnsiTheme="minorHAnsi" w:cstheme="minorHAnsi"/>
                <w:b/>
                <w:szCs w:val="24"/>
              </w:rPr>
            </w:pPr>
          </w:p>
        </w:tc>
      </w:tr>
      <w:tr w:rsidR="009D3AF4" w:rsidRPr="00C71C2F" w14:paraId="0B7EF71C" w14:textId="77777777" w:rsidTr="002109A2">
        <w:trPr>
          <w:jc w:val="center"/>
        </w:trPr>
        <w:tc>
          <w:tcPr>
            <w:tcW w:w="10490" w:type="dxa"/>
            <w:gridSpan w:val="2"/>
            <w:shd w:val="clear" w:color="auto" w:fill="auto"/>
          </w:tcPr>
          <w:p w14:paraId="246D2DB3" w14:textId="77777777" w:rsidR="009D3AF4" w:rsidRPr="00C71C2F" w:rsidRDefault="009D3AF4" w:rsidP="002109A2">
            <w:pPr>
              <w:rPr>
                <w:b/>
                <w:szCs w:val="24"/>
              </w:rPr>
            </w:pPr>
            <w:r w:rsidRPr="00C71C2F">
              <w:rPr>
                <w:b/>
                <w:szCs w:val="24"/>
              </w:rPr>
              <w:t>Targets to improve my own practice (mapped to professional standards</w:t>
            </w:r>
            <w:r>
              <w:rPr>
                <w:b/>
                <w:szCs w:val="24"/>
              </w:rPr>
              <w:t xml:space="preserve"> where appropriate</w:t>
            </w:r>
            <w:r w:rsidRPr="00C71C2F">
              <w:rPr>
                <w:b/>
                <w:szCs w:val="24"/>
              </w:rPr>
              <w:t>):</w:t>
            </w:r>
          </w:p>
        </w:tc>
      </w:tr>
      <w:tr w:rsidR="009D3AF4" w:rsidRPr="00C71C2F" w14:paraId="4C1C6B30" w14:textId="77777777" w:rsidTr="002109A2">
        <w:trPr>
          <w:jc w:val="center"/>
        </w:trPr>
        <w:tc>
          <w:tcPr>
            <w:tcW w:w="3544" w:type="dxa"/>
            <w:tcBorders>
              <w:right w:val="nil"/>
            </w:tcBorders>
            <w:shd w:val="clear" w:color="auto" w:fill="auto"/>
          </w:tcPr>
          <w:p w14:paraId="20DAA0CD" w14:textId="77777777" w:rsidR="009D3AF4" w:rsidRPr="00C71C2F" w:rsidRDefault="009D3AF4" w:rsidP="002109A2">
            <w:pPr>
              <w:rPr>
                <w:b/>
                <w:szCs w:val="24"/>
              </w:rPr>
            </w:pPr>
          </w:p>
        </w:tc>
        <w:tc>
          <w:tcPr>
            <w:tcW w:w="6946" w:type="dxa"/>
            <w:tcBorders>
              <w:left w:val="nil"/>
            </w:tcBorders>
            <w:shd w:val="clear" w:color="auto" w:fill="auto"/>
          </w:tcPr>
          <w:p w14:paraId="7E5791B7" w14:textId="77777777" w:rsidR="009D3AF4" w:rsidRDefault="009D3AF4" w:rsidP="002109A2">
            <w:pPr>
              <w:rPr>
                <w:rFonts w:asciiTheme="minorHAnsi" w:hAnsiTheme="minorHAnsi" w:cstheme="minorHAnsi"/>
                <w:b/>
                <w:bCs/>
                <w:color w:val="454545"/>
                <w:szCs w:val="24"/>
              </w:rPr>
            </w:pPr>
            <w:r w:rsidRPr="004B7359">
              <w:rPr>
                <w:rFonts w:asciiTheme="minorHAnsi" w:hAnsiTheme="minorHAnsi" w:cstheme="minorHAnsi"/>
                <w:b/>
                <w:bCs/>
                <w:color w:val="454545"/>
                <w:szCs w:val="24"/>
              </w:rPr>
              <w:t>My take:</w:t>
            </w:r>
          </w:p>
          <w:p w14:paraId="007E10FF" w14:textId="77777777" w:rsidR="009D3AF4" w:rsidRPr="004B7359" w:rsidRDefault="009D3AF4" w:rsidP="002109A2">
            <w:pPr>
              <w:rPr>
                <w:rFonts w:asciiTheme="minorHAnsi" w:hAnsiTheme="minorHAnsi" w:cstheme="minorHAnsi"/>
                <w:b/>
                <w:bCs/>
                <w:color w:val="454545"/>
                <w:szCs w:val="24"/>
              </w:rPr>
            </w:pPr>
          </w:p>
          <w:p w14:paraId="7F5EAF52" w14:textId="77777777" w:rsidR="009D3AF4" w:rsidRPr="004B7359" w:rsidRDefault="009D3AF4" w:rsidP="009D3AF4">
            <w:pPr>
              <w:pStyle w:val="ListParagraph"/>
              <w:numPr>
                <w:ilvl w:val="0"/>
                <w:numId w:val="1"/>
              </w:numPr>
              <w:rPr>
                <w:rFonts w:asciiTheme="minorHAnsi" w:hAnsiTheme="minorHAnsi" w:cstheme="minorHAnsi"/>
                <w:color w:val="454545"/>
                <w:szCs w:val="24"/>
              </w:rPr>
            </w:pPr>
            <w:r w:rsidRPr="004B7359">
              <w:rPr>
                <w:rFonts w:asciiTheme="minorHAnsi" w:hAnsiTheme="minorHAnsi" w:cstheme="minorHAnsi"/>
                <w:color w:val="454545"/>
                <w:szCs w:val="24"/>
              </w:rPr>
              <w:t>Start with engaging case studies.</w:t>
            </w:r>
          </w:p>
          <w:p w14:paraId="6E78CED4" w14:textId="77777777" w:rsidR="009D3AF4" w:rsidRPr="004B7359" w:rsidRDefault="009D3AF4" w:rsidP="009D3AF4">
            <w:pPr>
              <w:pStyle w:val="ListParagraph"/>
              <w:numPr>
                <w:ilvl w:val="0"/>
                <w:numId w:val="1"/>
              </w:numPr>
              <w:rPr>
                <w:rFonts w:asciiTheme="minorHAnsi" w:hAnsiTheme="minorHAnsi" w:cstheme="minorHAnsi"/>
                <w:color w:val="454545"/>
                <w:szCs w:val="24"/>
              </w:rPr>
            </w:pPr>
            <w:r w:rsidRPr="004B7359">
              <w:rPr>
                <w:rFonts w:asciiTheme="minorHAnsi" w:hAnsiTheme="minorHAnsi" w:cstheme="minorHAnsi"/>
                <w:color w:val="454545"/>
                <w:szCs w:val="24"/>
              </w:rPr>
              <w:t>A quiz to embed the learning.</w:t>
            </w:r>
          </w:p>
          <w:p w14:paraId="2BA391EE" w14:textId="132BF04A" w:rsidR="009D3AF4" w:rsidRPr="004B7359" w:rsidRDefault="009D3AF4" w:rsidP="009D3AF4">
            <w:pPr>
              <w:pStyle w:val="ListParagraph"/>
              <w:numPr>
                <w:ilvl w:val="0"/>
                <w:numId w:val="1"/>
              </w:numPr>
              <w:rPr>
                <w:rFonts w:asciiTheme="minorHAnsi" w:hAnsiTheme="minorHAnsi" w:cstheme="minorHAnsi"/>
                <w:color w:val="454545"/>
                <w:szCs w:val="24"/>
              </w:rPr>
            </w:pPr>
            <w:r w:rsidRPr="004B7359">
              <w:rPr>
                <w:rFonts w:asciiTheme="minorHAnsi" w:hAnsiTheme="minorHAnsi" w:cstheme="minorHAnsi"/>
                <w:color w:val="454545"/>
                <w:szCs w:val="24"/>
              </w:rPr>
              <w:t xml:space="preserve">Use the session to get them to fill in a brief they could discuss with the </w:t>
            </w:r>
            <w:r w:rsidR="00391F85">
              <w:rPr>
                <w:rFonts w:asciiTheme="minorHAnsi" w:hAnsiTheme="minorHAnsi" w:cstheme="minorHAnsi"/>
                <w:color w:val="454545"/>
                <w:szCs w:val="24"/>
              </w:rPr>
              <w:t xml:space="preserve">during and </w:t>
            </w:r>
            <w:r w:rsidRPr="004B7359">
              <w:rPr>
                <w:rFonts w:asciiTheme="minorHAnsi" w:hAnsiTheme="minorHAnsi" w:cstheme="minorHAnsi"/>
                <w:color w:val="454545"/>
                <w:szCs w:val="24"/>
              </w:rPr>
              <w:t xml:space="preserve">post </w:t>
            </w:r>
            <w:r w:rsidR="00044FBD">
              <w:rPr>
                <w:rFonts w:asciiTheme="minorHAnsi" w:hAnsiTheme="minorHAnsi" w:cstheme="minorHAnsi"/>
                <w:color w:val="454545"/>
                <w:szCs w:val="24"/>
              </w:rPr>
              <w:t>lecture</w:t>
            </w:r>
            <w:r w:rsidRPr="004B7359">
              <w:rPr>
                <w:rFonts w:asciiTheme="minorHAnsi" w:hAnsiTheme="minorHAnsi" w:cstheme="minorHAnsi"/>
                <w:color w:val="454545"/>
                <w:szCs w:val="24"/>
              </w:rPr>
              <w:t xml:space="preserve"> 1-2-1 support</w:t>
            </w:r>
            <w:r w:rsidR="00391F85">
              <w:rPr>
                <w:rFonts w:asciiTheme="minorHAnsi" w:hAnsiTheme="minorHAnsi" w:cstheme="minorHAnsi"/>
                <w:color w:val="454545"/>
                <w:szCs w:val="24"/>
              </w:rPr>
              <w:t>.</w:t>
            </w:r>
          </w:p>
          <w:p w14:paraId="3D221521" w14:textId="77777777" w:rsidR="009D3AF4" w:rsidRPr="004B7359" w:rsidRDefault="009D3AF4" w:rsidP="009D3AF4">
            <w:pPr>
              <w:pStyle w:val="ListParagraph"/>
              <w:numPr>
                <w:ilvl w:val="0"/>
                <w:numId w:val="1"/>
              </w:numPr>
              <w:rPr>
                <w:rFonts w:asciiTheme="minorHAnsi" w:hAnsiTheme="minorHAnsi" w:cstheme="minorHAnsi"/>
                <w:color w:val="454545"/>
                <w:szCs w:val="24"/>
              </w:rPr>
            </w:pPr>
            <w:r w:rsidRPr="004B7359">
              <w:rPr>
                <w:rFonts w:asciiTheme="minorHAnsi" w:hAnsiTheme="minorHAnsi" w:cstheme="minorHAnsi"/>
                <w:color w:val="454545"/>
                <w:szCs w:val="24"/>
              </w:rPr>
              <w:t>Live shared screen demonstration of setting simple tasks like booking a domain name or setting up a social media account</w:t>
            </w:r>
          </w:p>
          <w:p w14:paraId="687839DD" w14:textId="7DDF87DA" w:rsidR="009D3AF4" w:rsidRPr="00EF7C41" w:rsidRDefault="009D3AF4" w:rsidP="002109A2">
            <w:pPr>
              <w:pStyle w:val="ListParagraph"/>
              <w:numPr>
                <w:ilvl w:val="0"/>
                <w:numId w:val="1"/>
              </w:numPr>
              <w:rPr>
                <w:rFonts w:asciiTheme="minorHAnsi" w:hAnsiTheme="minorHAnsi" w:cstheme="minorHAnsi"/>
                <w:color w:val="454545"/>
                <w:szCs w:val="24"/>
              </w:rPr>
            </w:pPr>
            <w:r w:rsidRPr="004B7359">
              <w:rPr>
                <w:rFonts w:asciiTheme="minorHAnsi" w:hAnsiTheme="minorHAnsi" w:cstheme="minorHAnsi"/>
                <w:color w:val="454545"/>
                <w:szCs w:val="24"/>
              </w:rPr>
              <w:t>Increase the session to 2.5 or 3hours to get a final recap on the learning</w:t>
            </w:r>
            <w:r w:rsidR="00EF7C41">
              <w:rPr>
                <w:rFonts w:asciiTheme="minorHAnsi" w:hAnsiTheme="minorHAnsi" w:cstheme="minorHAnsi"/>
                <w:color w:val="454545"/>
                <w:szCs w:val="24"/>
              </w:rPr>
              <w:t>.</w:t>
            </w:r>
          </w:p>
          <w:p w14:paraId="6750CC84" w14:textId="77777777" w:rsidR="009D3AF4" w:rsidRPr="00C71C2F" w:rsidRDefault="009D3AF4" w:rsidP="002109A2">
            <w:pPr>
              <w:rPr>
                <w:b/>
                <w:szCs w:val="24"/>
              </w:rPr>
            </w:pPr>
          </w:p>
          <w:p w14:paraId="21C2E01D" w14:textId="77777777" w:rsidR="009D3AF4" w:rsidRPr="00C71C2F" w:rsidRDefault="009D3AF4" w:rsidP="002109A2">
            <w:pPr>
              <w:rPr>
                <w:b/>
                <w:szCs w:val="24"/>
              </w:rPr>
            </w:pPr>
          </w:p>
        </w:tc>
      </w:tr>
    </w:tbl>
    <w:p w14:paraId="7948E22E" w14:textId="77777777" w:rsidR="009D3AF4" w:rsidRDefault="009D3AF4" w:rsidP="009D3AF4"/>
    <w:p w14:paraId="0EDD5E7F" w14:textId="77777777" w:rsidR="00FD678C" w:rsidRPr="00A06881" w:rsidRDefault="00FD678C" w:rsidP="00FD678C">
      <w:pPr>
        <w:rPr>
          <w:rFonts w:asciiTheme="minorHAnsi" w:eastAsia="Times New Roman" w:hAnsiTheme="minorHAnsi" w:cstheme="minorHAnsi"/>
          <w:sz w:val="24"/>
          <w:szCs w:val="24"/>
        </w:rPr>
      </w:pPr>
    </w:p>
    <w:p w14:paraId="4B605CD5" w14:textId="77777777" w:rsidR="004F377D" w:rsidRPr="00AA4407" w:rsidRDefault="004F377D" w:rsidP="004F377D">
      <w:pPr>
        <w:pStyle w:val="Heading2"/>
        <w:rPr>
          <w:i/>
        </w:rPr>
      </w:pPr>
      <w:r w:rsidRPr="00AA4407">
        <w:t xml:space="preserve">Teacher Observation Form </w:t>
      </w:r>
    </w:p>
    <w:p w14:paraId="4AD64646" w14:textId="77777777" w:rsidR="004F377D" w:rsidRPr="00C71C2F" w:rsidRDefault="004F377D" w:rsidP="004F377D">
      <w:pPr>
        <w:rPr>
          <w:b/>
          <w:sz w:val="18"/>
          <w:szCs w:val="18"/>
        </w:rPr>
      </w:pPr>
    </w:p>
    <w:p w14:paraId="1952BEAD" w14:textId="77777777" w:rsidR="004F377D" w:rsidRPr="00D57B13" w:rsidRDefault="004F377D" w:rsidP="004F377D">
      <w:pPr>
        <w:jc w:val="center"/>
      </w:pPr>
      <w:r w:rsidRPr="00D57B13">
        <w:rPr>
          <w:noProof/>
        </w:rPr>
        <w:drawing>
          <wp:inline distT="0" distB="0" distL="0" distR="0" wp14:anchorId="60A49DCA" wp14:editId="264627A0">
            <wp:extent cx="1362075" cy="481330"/>
            <wp:effectExtent l="0" t="0" r="952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1669C51F" w14:textId="77777777" w:rsidR="004F377D" w:rsidRPr="00C71C2F" w:rsidRDefault="004F377D" w:rsidP="004F377D">
      <w:pPr>
        <w:rPr>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4F377D" w:rsidRPr="00C71C2F" w14:paraId="4E9A421E" w14:textId="77777777" w:rsidTr="002109A2">
        <w:trPr>
          <w:jc w:val="center"/>
        </w:trPr>
        <w:tc>
          <w:tcPr>
            <w:tcW w:w="3544" w:type="dxa"/>
            <w:shd w:val="clear" w:color="auto" w:fill="auto"/>
          </w:tcPr>
          <w:p w14:paraId="72BBFAAB" w14:textId="77777777" w:rsidR="004F377D" w:rsidRPr="00C71C2F" w:rsidRDefault="004F377D" w:rsidP="002109A2">
            <w:pPr>
              <w:rPr>
                <w:b/>
                <w:szCs w:val="24"/>
              </w:rPr>
            </w:pPr>
            <w:r w:rsidRPr="00C71C2F">
              <w:rPr>
                <w:b/>
                <w:szCs w:val="24"/>
              </w:rPr>
              <w:t>Teacher</w:t>
            </w:r>
          </w:p>
          <w:p w14:paraId="308C6C1B" w14:textId="77777777" w:rsidR="004F377D" w:rsidRPr="00C71C2F" w:rsidRDefault="004F377D" w:rsidP="002109A2">
            <w:pPr>
              <w:rPr>
                <w:b/>
                <w:szCs w:val="24"/>
              </w:rPr>
            </w:pPr>
          </w:p>
        </w:tc>
        <w:tc>
          <w:tcPr>
            <w:tcW w:w="6946" w:type="dxa"/>
            <w:shd w:val="clear" w:color="auto" w:fill="auto"/>
          </w:tcPr>
          <w:p w14:paraId="161C1690" w14:textId="77777777" w:rsidR="004F377D" w:rsidRPr="00C71C2F" w:rsidRDefault="004F377D" w:rsidP="002109A2">
            <w:pPr>
              <w:rPr>
                <w:b/>
                <w:szCs w:val="24"/>
              </w:rPr>
            </w:pPr>
            <w:r>
              <w:rPr>
                <w:b/>
                <w:szCs w:val="24"/>
              </w:rPr>
              <w:t xml:space="preserve">Karen </w:t>
            </w:r>
            <w:proofErr w:type="spellStart"/>
            <w:r>
              <w:rPr>
                <w:b/>
                <w:szCs w:val="24"/>
              </w:rPr>
              <w:t>McMimm</w:t>
            </w:r>
            <w:proofErr w:type="spellEnd"/>
            <w:r>
              <w:rPr>
                <w:b/>
                <w:szCs w:val="24"/>
              </w:rPr>
              <w:t xml:space="preserve"> Davies</w:t>
            </w:r>
          </w:p>
        </w:tc>
      </w:tr>
      <w:tr w:rsidR="004F377D" w:rsidRPr="00C71C2F" w14:paraId="27D25588" w14:textId="77777777" w:rsidTr="002109A2">
        <w:trPr>
          <w:jc w:val="center"/>
        </w:trPr>
        <w:tc>
          <w:tcPr>
            <w:tcW w:w="3544" w:type="dxa"/>
            <w:shd w:val="clear" w:color="auto" w:fill="auto"/>
          </w:tcPr>
          <w:p w14:paraId="0EE74E65" w14:textId="77777777" w:rsidR="004F377D" w:rsidRPr="00C71C2F" w:rsidRDefault="004F377D" w:rsidP="002109A2">
            <w:pPr>
              <w:rPr>
                <w:b/>
                <w:szCs w:val="24"/>
              </w:rPr>
            </w:pPr>
            <w:r w:rsidRPr="00C71C2F">
              <w:rPr>
                <w:b/>
                <w:szCs w:val="24"/>
              </w:rPr>
              <w:t>Date</w:t>
            </w:r>
          </w:p>
        </w:tc>
        <w:tc>
          <w:tcPr>
            <w:tcW w:w="6946" w:type="dxa"/>
            <w:shd w:val="clear" w:color="auto" w:fill="auto"/>
          </w:tcPr>
          <w:p w14:paraId="5AB735D5" w14:textId="77777777" w:rsidR="004F377D" w:rsidRPr="00C71C2F" w:rsidRDefault="004F377D" w:rsidP="002109A2">
            <w:pPr>
              <w:rPr>
                <w:b/>
                <w:szCs w:val="24"/>
              </w:rPr>
            </w:pPr>
            <w:r>
              <w:rPr>
                <w:b/>
                <w:szCs w:val="24"/>
              </w:rPr>
              <w:t>18</w:t>
            </w:r>
            <w:r w:rsidRPr="0090475C">
              <w:rPr>
                <w:b/>
                <w:szCs w:val="24"/>
                <w:vertAlign w:val="superscript"/>
              </w:rPr>
              <w:t>th</w:t>
            </w:r>
            <w:r>
              <w:rPr>
                <w:b/>
                <w:szCs w:val="24"/>
              </w:rPr>
              <w:t xml:space="preserve"> of April 2022</w:t>
            </w:r>
          </w:p>
          <w:p w14:paraId="41990E9C" w14:textId="77777777" w:rsidR="004F377D" w:rsidRPr="00C71C2F" w:rsidRDefault="004F377D" w:rsidP="002109A2">
            <w:pPr>
              <w:rPr>
                <w:b/>
                <w:szCs w:val="24"/>
              </w:rPr>
            </w:pPr>
          </w:p>
        </w:tc>
      </w:tr>
      <w:tr w:rsidR="004F377D" w:rsidRPr="00C71C2F" w14:paraId="17651C5F" w14:textId="77777777" w:rsidTr="002109A2">
        <w:trPr>
          <w:jc w:val="center"/>
        </w:trPr>
        <w:tc>
          <w:tcPr>
            <w:tcW w:w="3544" w:type="dxa"/>
            <w:shd w:val="clear" w:color="auto" w:fill="auto"/>
          </w:tcPr>
          <w:p w14:paraId="4B281A99" w14:textId="77777777" w:rsidR="004F377D" w:rsidRPr="00C71C2F" w:rsidRDefault="004F377D" w:rsidP="002109A2">
            <w:pPr>
              <w:rPr>
                <w:b/>
                <w:szCs w:val="24"/>
              </w:rPr>
            </w:pPr>
            <w:r w:rsidRPr="00C71C2F">
              <w:rPr>
                <w:b/>
                <w:szCs w:val="24"/>
              </w:rPr>
              <w:t>Group</w:t>
            </w:r>
          </w:p>
        </w:tc>
        <w:tc>
          <w:tcPr>
            <w:tcW w:w="6946" w:type="dxa"/>
            <w:shd w:val="clear" w:color="auto" w:fill="auto"/>
          </w:tcPr>
          <w:p w14:paraId="5C913167" w14:textId="77777777" w:rsidR="004F377D" w:rsidRPr="00C71C2F" w:rsidRDefault="004F377D" w:rsidP="002109A2">
            <w:pPr>
              <w:rPr>
                <w:b/>
                <w:szCs w:val="24"/>
              </w:rPr>
            </w:pPr>
          </w:p>
          <w:p w14:paraId="492123BE" w14:textId="77777777" w:rsidR="004F377D" w:rsidRPr="00C71C2F" w:rsidRDefault="004F377D" w:rsidP="002109A2">
            <w:pPr>
              <w:rPr>
                <w:b/>
                <w:szCs w:val="24"/>
              </w:rPr>
            </w:pPr>
            <w:r>
              <w:rPr>
                <w:b/>
                <w:szCs w:val="24"/>
              </w:rPr>
              <w:t>33 Local Government employees.</w:t>
            </w:r>
          </w:p>
        </w:tc>
      </w:tr>
      <w:tr w:rsidR="004F377D" w:rsidRPr="00C71C2F" w14:paraId="28191344" w14:textId="77777777" w:rsidTr="002109A2">
        <w:trPr>
          <w:jc w:val="center"/>
        </w:trPr>
        <w:tc>
          <w:tcPr>
            <w:tcW w:w="3544" w:type="dxa"/>
            <w:tcBorders>
              <w:bottom w:val="single" w:sz="4" w:space="0" w:color="auto"/>
            </w:tcBorders>
            <w:shd w:val="clear" w:color="auto" w:fill="auto"/>
          </w:tcPr>
          <w:p w14:paraId="1CFE3504" w14:textId="77777777" w:rsidR="004F377D" w:rsidRPr="00C71C2F" w:rsidRDefault="004F377D" w:rsidP="002109A2">
            <w:pPr>
              <w:rPr>
                <w:b/>
                <w:szCs w:val="24"/>
              </w:rPr>
            </w:pPr>
            <w:r w:rsidRPr="00C71C2F">
              <w:rPr>
                <w:b/>
                <w:szCs w:val="24"/>
              </w:rPr>
              <w:t>Topic/Context</w:t>
            </w:r>
          </w:p>
        </w:tc>
        <w:tc>
          <w:tcPr>
            <w:tcW w:w="6946" w:type="dxa"/>
            <w:tcBorders>
              <w:bottom w:val="single" w:sz="4" w:space="0" w:color="auto"/>
            </w:tcBorders>
            <w:shd w:val="clear" w:color="auto" w:fill="auto"/>
          </w:tcPr>
          <w:p w14:paraId="5F449F63" w14:textId="77777777" w:rsidR="004F377D" w:rsidRPr="00C71C2F" w:rsidRDefault="004F377D" w:rsidP="002109A2">
            <w:pPr>
              <w:rPr>
                <w:b/>
                <w:szCs w:val="24"/>
              </w:rPr>
            </w:pPr>
          </w:p>
          <w:p w14:paraId="66A376FF" w14:textId="77777777" w:rsidR="004F377D" w:rsidRPr="00C71C2F" w:rsidRDefault="004F377D" w:rsidP="002109A2">
            <w:pPr>
              <w:rPr>
                <w:b/>
                <w:szCs w:val="24"/>
              </w:rPr>
            </w:pPr>
            <w:r>
              <w:rPr>
                <w:rFonts w:asciiTheme="minorHAnsi" w:hAnsiTheme="minorHAnsi" w:cstheme="minorHAnsi"/>
                <w:b/>
                <w:bCs/>
                <w:color w:val="0E101A"/>
                <w:szCs w:val="24"/>
              </w:rPr>
              <w:t>ILM L3, Understanding Leadership</w:t>
            </w:r>
          </w:p>
        </w:tc>
      </w:tr>
      <w:tr w:rsidR="004F377D" w:rsidRPr="00C71C2F" w14:paraId="098AF4FB" w14:textId="77777777" w:rsidTr="002109A2">
        <w:trPr>
          <w:jc w:val="center"/>
        </w:trPr>
        <w:tc>
          <w:tcPr>
            <w:tcW w:w="10490" w:type="dxa"/>
            <w:gridSpan w:val="2"/>
            <w:shd w:val="clear" w:color="auto" w:fill="auto"/>
          </w:tcPr>
          <w:p w14:paraId="6504F07E" w14:textId="77777777" w:rsidR="004F377D" w:rsidRPr="00C71C2F" w:rsidRDefault="004F377D" w:rsidP="002109A2">
            <w:pPr>
              <w:rPr>
                <w:b/>
                <w:szCs w:val="24"/>
              </w:rPr>
            </w:pPr>
            <w:r w:rsidRPr="00C71C2F">
              <w:rPr>
                <w:b/>
                <w:szCs w:val="24"/>
              </w:rPr>
              <w:t>Notes on the lesson:</w:t>
            </w:r>
          </w:p>
        </w:tc>
      </w:tr>
      <w:tr w:rsidR="004F377D" w:rsidRPr="00C71C2F" w14:paraId="233D374D" w14:textId="77777777" w:rsidTr="002109A2">
        <w:trPr>
          <w:jc w:val="center"/>
        </w:trPr>
        <w:tc>
          <w:tcPr>
            <w:tcW w:w="3544" w:type="dxa"/>
            <w:tcBorders>
              <w:bottom w:val="single" w:sz="4" w:space="0" w:color="auto"/>
              <w:right w:val="nil"/>
            </w:tcBorders>
            <w:shd w:val="clear" w:color="auto" w:fill="auto"/>
          </w:tcPr>
          <w:p w14:paraId="32E5078B" w14:textId="77777777" w:rsidR="004F377D" w:rsidRPr="00C71C2F" w:rsidRDefault="004F377D" w:rsidP="002109A2">
            <w:pPr>
              <w:rPr>
                <w:b/>
                <w:szCs w:val="24"/>
              </w:rPr>
            </w:pPr>
          </w:p>
          <w:p w14:paraId="175F287B" w14:textId="77777777" w:rsidR="004F377D" w:rsidRPr="00C71C2F" w:rsidRDefault="004F377D" w:rsidP="002109A2">
            <w:pPr>
              <w:rPr>
                <w:b/>
                <w:szCs w:val="24"/>
              </w:rPr>
            </w:pPr>
          </w:p>
          <w:p w14:paraId="38A0A703" w14:textId="77777777" w:rsidR="004F377D" w:rsidRPr="00C71C2F" w:rsidRDefault="004F377D" w:rsidP="002109A2">
            <w:pPr>
              <w:rPr>
                <w:b/>
                <w:szCs w:val="24"/>
              </w:rPr>
            </w:pPr>
          </w:p>
          <w:p w14:paraId="0633FE00" w14:textId="77777777" w:rsidR="004F377D" w:rsidRPr="00C71C2F" w:rsidRDefault="004F377D" w:rsidP="002109A2">
            <w:pPr>
              <w:rPr>
                <w:b/>
                <w:szCs w:val="24"/>
              </w:rPr>
            </w:pPr>
          </w:p>
          <w:p w14:paraId="13A40CA9" w14:textId="77777777" w:rsidR="004F377D" w:rsidRPr="00C71C2F" w:rsidRDefault="004F377D" w:rsidP="002109A2">
            <w:pPr>
              <w:rPr>
                <w:b/>
                <w:szCs w:val="24"/>
              </w:rPr>
            </w:pPr>
          </w:p>
          <w:p w14:paraId="17866DE3" w14:textId="77777777" w:rsidR="004F377D" w:rsidRPr="00C71C2F" w:rsidRDefault="004F377D" w:rsidP="002109A2">
            <w:pPr>
              <w:rPr>
                <w:b/>
                <w:szCs w:val="24"/>
              </w:rPr>
            </w:pPr>
          </w:p>
          <w:p w14:paraId="1B3263AD" w14:textId="77777777" w:rsidR="004F377D" w:rsidRPr="00C71C2F" w:rsidRDefault="004F377D" w:rsidP="002109A2">
            <w:pPr>
              <w:rPr>
                <w:b/>
                <w:szCs w:val="24"/>
              </w:rPr>
            </w:pPr>
          </w:p>
          <w:p w14:paraId="77269EE3" w14:textId="77777777" w:rsidR="004F377D" w:rsidRPr="00C71C2F" w:rsidRDefault="004F377D" w:rsidP="002109A2">
            <w:pPr>
              <w:rPr>
                <w:b/>
                <w:szCs w:val="24"/>
              </w:rPr>
            </w:pPr>
          </w:p>
          <w:p w14:paraId="1FAA6FC4" w14:textId="77777777" w:rsidR="004F377D" w:rsidRPr="00C71C2F" w:rsidRDefault="004F377D" w:rsidP="002109A2">
            <w:pPr>
              <w:rPr>
                <w:b/>
                <w:szCs w:val="24"/>
              </w:rPr>
            </w:pPr>
          </w:p>
          <w:p w14:paraId="688E6B12" w14:textId="77777777" w:rsidR="004F377D" w:rsidRPr="00C71C2F" w:rsidRDefault="004F377D" w:rsidP="002109A2">
            <w:pPr>
              <w:rPr>
                <w:b/>
                <w:szCs w:val="24"/>
              </w:rPr>
            </w:pPr>
          </w:p>
        </w:tc>
        <w:tc>
          <w:tcPr>
            <w:tcW w:w="6946" w:type="dxa"/>
            <w:tcBorders>
              <w:left w:val="nil"/>
              <w:bottom w:val="single" w:sz="4" w:space="0" w:color="auto"/>
            </w:tcBorders>
            <w:shd w:val="clear" w:color="auto" w:fill="auto"/>
          </w:tcPr>
          <w:p w14:paraId="3AAE8C92" w14:textId="77777777" w:rsidR="004F377D" w:rsidRPr="0090475C" w:rsidRDefault="004F377D" w:rsidP="002109A2">
            <w:pPr>
              <w:rPr>
                <w:rFonts w:asciiTheme="minorHAnsi" w:hAnsiTheme="minorHAnsi" w:cstheme="minorHAnsi"/>
                <w:b/>
                <w:bCs/>
                <w:szCs w:val="24"/>
              </w:rPr>
            </w:pPr>
            <w:r w:rsidRPr="0090475C">
              <w:rPr>
                <w:rFonts w:asciiTheme="minorHAnsi" w:hAnsiTheme="minorHAnsi" w:cstheme="minorHAnsi"/>
                <w:b/>
                <w:bCs/>
                <w:color w:val="454545"/>
                <w:szCs w:val="24"/>
              </w:rPr>
              <w:t>Type of delivery.</w:t>
            </w:r>
          </w:p>
          <w:p w14:paraId="5553A09E" w14:textId="77777777" w:rsidR="004F377D" w:rsidRPr="00B71528" w:rsidRDefault="004F377D" w:rsidP="002109A2">
            <w:pPr>
              <w:rPr>
                <w:rFonts w:asciiTheme="minorHAnsi" w:hAnsiTheme="minorHAnsi" w:cstheme="minorHAnsi"/>
                <w:color w:val="454545"/>
                <w:szCs w:val="24"/>
              </w:rPr>
            </w:pPr>
            <w:r w:rsidRPr="00B71528">
              <w:rPr>
                <w:rFonts w:asciiTheme="minorHAnsi" w:hAnsiTheme="minorHAnsi" w:cstheme="minorHAnsi"/>
                <w:color w:val="454545"/>
                <w:szCs w:val="24"/>
              </w:rPr>
              <w:t>Online virtual delivery via emailed link through Chrome and other search engines.</w:t>
            </w:r>
          </w:p>
          <w:p w14:paraId="0445B69A" w14:textId="77777777" w:rsidR="004F377D" w:rsidRPr="00B71528" w:rsidRDefault="004F377D" w:rsidP="002109A2">
            <w:pPr>
              <w:rPr>
                <w:rFonts w:asciiTheme="minorHAnsi" w:hAnsiTheme="minorHAnsi" w:cstheme="minorHAnsi"/>
                <w:color w:val="454545"/>
                <w:szCs w:val="24"/>
              </w:rPr>
            </w:pPr>
          </w:p>
          <w:p w14:paraId="017AE653" w14:textId="77777777" w:rsidR="004F377D" w:rsidRPr="00B71528" w:rsidRDefault="004F377D" w:rsidP="002109A2">
            <w:pPr>
              <w:rPr>
                <w:rFonts w:asciiTheme="minorHAnsi" w:hAnsiTheme="minorHAnsi" w:cstheme="minorHAnsi"/>
                <w:color w:val="454545"/>
                <w:szCs w:val="24"/>
              </w:rPr>
            </w:pPr>
            <w:r w:rsidRPr="0041717A">
              <w:rPr>
                <w:rFonts w:asciiTheme="minorHAnsi" w:hAnsiTheme="minorHAnsi" w:cstheme="minorHAnsi"/>
                <w:b/>
                <w:bCs/>
                <w:color w:val="454545"/>
                <w:szCs w:val="24"/>
              </w:rPr>
              <w:t>Attendees;</w:t>
            </w:r>
            <w:r w:rsidRPr="00B71528">
              <w:rPr>
                <w:rFonts w:asciiTheme="minorHAnsi" w:hAnsiTheme="minorHAnsi" w:cstheme="minorHAnsi"/>
                <w:color w:val="454545"/>
                <w:szCs w:val="24"/>
              </w:rPr>
              <w:t xml:space="preserve"> </w:t>
            </w:r>
            <w:r>
              <w:rPr>
                <w:rFonts w:asciiTheme="minorHAnsi" w:hAnsiTheme="minorHAnsi" w:cstheme="minorHAnsi"/>
                <w:color w:val="454545"/>
                <w:szCs w:val="24"/>
              </w:rPr>
              <w:t>33</w:t>
            </w:r>
          </w:p>
          <w:p w14:paraId="62E2B05A" w14:textId="77777777" w:rsidR="004F377D" w:rsidRPr="00B71528" w:rsidRDefault="004F377D" w:rsidP="002109A2">
            <w:pPr>
              <w:rPr>
                <w:rFonts w:asciiTheme="minorHAnsi" w:hAnsiTheme="minorHAnsi" w:cstheme="minorHAnsi"/>
                <w:color w:val="454545"/>
                <w:szCs w:val="24"/>
              </w:rPr>
            </w:pPr>
          </w:p>
          <w:p w14:paraId="2D94615C" w14:textId="77777777" w:rsidR="004F377D" w:rsidRPr="0041717A" w:rsidRDefault="004F377D" w:rsidP="002109A2">
            <w:pPr>
              <w:rPr>
                <w:rFonts w:asciiTheme="minorHAnsi" w:hAnsiTheme="minorHAnsi" w:cstheme="minorHAnsi"/>
                <w:b/>
                <w:bCs/>
                <w:color w:val="454545"/>
                <w:szCs w:val="24"/>
              </w:rPr>
            </w:pPr>
            <w:r w:rsidRPr="0041717A">
              <w:rPr>
                <w:rFonts w:asciiTheme="minorHAnsi" w:hAnsiTheme="minorHAnsi" w:cstheme="minorHAnsi"/>
                <w:b/>
                <w:bCs/>
                <w:color w:val="454545"/>
                <w:szCs w:val="24"/>
              </w:rPr>
              <w:t>Level of knowledge of learners.</w:t>
            </w:r>
          </w:p>
          <w:p w14:paraId="3067E49C" w14:textId="77777777" w:rsidR="004F377D" w:rsidRPr="00B71528" w:rsidRDefault="004F377D" w:rsidP="002109A2">
            <w:pPr>
              <w:rPr>
                <w:rFonts w:asciiTheme="minorHAnsi" w:hAnsiTheme="minorHAnsi" w:cstheme="minorHAnsi"/>
                <w:color w:val="454545"/>
                <w:szCs w:val="24"/>
              </w:rPr>
            </w:pPr>
          </w:p>
          <w:p w14:paraId="1CB9F483" w14:textId="77777777" w:rsidR="004F377D" w:rsidRPr="0041717A" w:rsidRDefault="004F377D" w:rsidP="002109A2">
            <w:pPr>
              <w:rPr>
                <w:rFonts w:asciiTheme="minorHAnsi" w:hAnsiTheme="minorHAnsi" w:cstheme="minorHAnsi"/>
                <w:b/>
                <w:bCs/>
                <w:color w:val="454545"/>
                <w:szCs w:val="24"/>
              </w:rPr>
            </w:pPr>
            <w:r w:rsidRPr="0041717A">
              <w:rPr>
                <w:rFonts w:asciiTheme="minorHAnsi" w:hAnsiTheme="minorHAnsi" w:cstheme="minorHAnsi"/>
                <w:b/>
                <w:bCs/>
                <w:color w:val="454545"/>
                <w:szCs w:val="24"/>
              </w:rPr>
              <w:t>Demographic</w:t>
            </w:r>
            <w:r>
              <w:rPr>
                <w:rFonts w:asciiTheme="minorHAnsi" w:hAnsiTheme="minorHAnsi" w:cstheme="minorHAnsi"/>
                <w:b/>
                <w:bCs/>
                <w:color w:val="454545"/>
                <w:szCs w:val="24"/>
              </w:rPr>
              <w:t>.</w:t>
            </w:r>
          </w:p>
          <w:p w14:paraId="24E61624" w14:textId="77777777" w:rsidR="004F377D" w:rsidRPr="00B71528" w:rsidRDefault="004F377D" w:rsidP="002109A2">
            <w:pPr>
              <w:rPr>
                <w:rFonts w:asciiTheme="minorHAnsi" w:hAnsiTheme="minorHAnsi" w:cstheme="minorHAnsi"/>
                <w:color w:val="454545"/>
                <w:szCs w:val="24"/>
              </w:rPr>
            </w:pPr>
            <w:r>
              <w:rPr>
                <w:rFonts w:asciiTheme="minorHAnsi" w:hAnsiTheme="minorHAnsi" w:cstheme="minorHAnsi"/>
                <w:color w:val="454545"/>
                <w:szCs w:val="24"/>
              </w:rPr>
              <w:t>Junior and Middle Managers from Carmarthenshire County Council seeking to have CPD points aged</w:t>
            </w:r>
            <w:r w:rsidRPr="00B71528">
              <w:rPr>
                <w:rFonts w:asciiTheme="minorHAnsi" w:hAnsiTheme="minorHAnsi" w:cstheme="minorHAnsi"/>
                <w:color w:val="454545"/>
                <w:szCs w:val="24"/>
              </w:rPr>
              <w:t xml:space="preserve"> from </w:t>
            </w:r>
            <w:r>
              <w:rPr>
                <w:rFonts w:asciiTheme="minorHAnsi" w:hAnsiTheme="minorHAnsi" w:cstheme="minorHAnsi"/>
                <w:color w:val="454545"/>
                <w:szCs w:val="24"/>
              </w:rPr>
              <w:t>28</w:t>
            </w:r>
            <w:r w:rsidRPr="00B71528">
              <w:rPr>
                <w:rFonts w:asciiTheme="minorHAnsi" w:hAnsiTheme="minorHAnsi" w:cstheme="minorHAnsi"/>
                <w:color w:val="454545"/>
                <w:szCs w:val="24"/>
              </w:rPr>
              <w:t xml:space="preserve"> to </w:t>
            </w:r>
            <w:r>
              <w:rPr>
                <w:rFonts w:asciiTheme="minorHAnsi" w:hAnsiTheme="minorHAnsi" w:cstheme="minorHAnsi"/>
                <w:color w:val="454545"/>
                <w:szCs w:val="24"/>
              </w:rPr>
              <w:t>54 years old.</w:t>
            </w:r>
          </w:p>
          <w:p w14:paraId="29EC20AC" w14:textId="77777777" w:rsidR="004F377D" w:rsidRPr="00B71528" w:rsidRDefault="004F377D" w:rsidP="002109A2">
            <w:pPr>
              <w:rPr>
                <w:rFonts w:asciiTheme="minorHAnsi" w:hAnsiTheme="minorHAnsi" w:cstheme="minorHAnsi"/>
                <w:color w:val="454545"/>
                <w:szCs w:val="24"/>
              </w:rPr>
            </w:pPr>
          </w:p>
          <w:p w14:paraId="62AE25CC" w14:textId="77777777" w:rsidR="004F377D" w:rsidRPr="0041717A" w:rsidRDefault="004F377D" w:rsidP="002109A2">
            <w:pPr>
              <w:rPr>
                <w:rFonts w:asciiTheme="minorHAnsi" w:hAnsiTheme="minorHAnsi" w:cstheme="minorHAnsi"/>
                <w:b/>
                <w:bCs/>
                <w:color w:val="454545"/>
                <w:szCs w:val="24"/>
              </w:rPr>
            </w:pPr>
            <w:r w:rsidRPr="0041717A">
              <w:rPr>
                <w:rFonts w:asciiTheme="minorHAnsi" w:hAnsiTheme="minorHAnsi" w:cstheme="minorHAnsi"/>
                <w:b/>
                <w:bCs/>
                <w:color w:val="454545"/>
                <w:szCs w:val="24"/>
              </w:rPr>
              <w:t>Teacher.</w:t>
            </w:r>
          </w:p>
          <w:p w14:paraId="4DECEF9B" w14:textId="77777777" w:rsidR="004F377D" w:rsidRDefault="004F377D" w:rsidP="002109A2">
            <w:pPr>
              <w:rPr>
                <w:rFonts w:asciiTheme="minorHAnsi" w:hAnsiTheme="minorHAnsi" w:cstheme="minorHAnsi"/>
                <w:color w:val="454545"/>
                <w:szCs w:val="24"/>
              </w:rPr>
            </w:pPr>
            <w:r>
              <w:rPr>
                <w:rFonts w:asciiTheme="minorHAnsi" w:hAnsiTheme="minorHAnsi" w:cstheme="minorHAnsi"/>
                <w:color w:val="454545"/>
                <w:szCs w:val="24"/>
              </w:rPr>
              <w:t>Karen is an experienced lecturer with a background in banking and teaching ILM Business L3 to L5.</w:t>
            </w:r>
          </w:p>
          <w:p w14:paraId="15B0E7C0" w14:textId="77777777" w:rsidR="004F377D" w:rsidRPr="00B71528" w:rsidRDefault="004F377D" w:rsidP="002109A2">
            <w:pPr>
              <w:rPr>
                <w:rFonts w:asciiTheme="minorHAnsi" w:hAnsiTheme="minorHAnsi" w:cstheme="minorHAnsi"/>
                <w:color w:val="454545"/>
                <w:szCs w:val="24"/>
              </w:rPr>
            </w:pPr>
          </w:p>
          <w:p w14:paraId="3EB76D71" w14:textId="58019EBF" w:rsidR="004F377D" w:rsidRDefault="004F377D" w:rsidP="002109A2">
            <w:pPr>
              <w:rPr>
                <w:rFonts w:asciiTheme="minorHAnsi" w:hAnsiTheme="minorHAnsi" w:cstheme="minorHAnsi"/>
                <w:color w:val="454545"/>
                <w:szCs w:val="24"/>
              </w:rPr>
            </w:pPr>
            <w:r w:rsidRPr="00B71528">
              <w:rPr>
                <w:rFonts w:asciiTheme="minorHAnsi" w:hAnsiTheme="minorHAnsi" w:cstheme="minorHAnsi"/>
                <w:color w:val="454545"/>
                <w:szCs w:val="24"/>
              </w:rPr>
              <w:t>H</w:t>
            </w:r>
            <w:r>
              <w:rPr>
                <w:rFonts w:asciiTheme="minorHAnsi" w:hAnsiTheme="minorHAnsi" w:cstheme="minorHAnsi"/>
                <w:color w:val="454545"/>
                <w:szCs w:val="24"/>
              </w:rPr>
              <w:t>er</w:t>
            </w:r>
            <w:r w:rsidRPr="00B71528">
              <w:rPr>
                <w:rFonts w:asciiTheme="minorHAnsi" w:hAnsiTheme="minorHAnsi" w:cstheme="minorHAnsi"/>
                <w:color w:val="454545"/>
                <w:szCs w:val="24"/>
              </w:rPr>
              <w:t xml:space="preserve"> delivery style was friendly and informal and suited the delivery to a basic knowledge </w:t>
            </w:r>
            <w:r w:rsidR="00EF7C41">
              <w:rPr>
                <w:rFonts w:asciiTheme="minorHAnsi" w:hAnsiTheme="minorHAnsi" w:cstheme="minorHAnsi"/>
                <w:color w:val="454545"/>
                <w:szCs w:val="24"/>
              </w:rPr>
              <w:t xml:space="preserve">management </w:t>
            </w:r>
            <w:r w:rsidRPr="00B71528">
              <w:rPr>
                <w:rFonts w:asciiTheme="minorHAnsi" w:hAnsiTheme="minorHAnsi" w:cstheme="minorHAnsi"/>
                <w:color w:val="454545"/>
                <w:szCs w:val="24"/>
              </w:rPr>
              <w:t>audience</w:t>
            </w:r>
            <w:r>
              <w:rPr>
                <w:rFonts w:asciiTheme="minorHAnsi" w:hAnsiTheme="minorHAnsi" w:cstheme="minorHAnsi"/>
                <w:color w:val="454545"/>
                <w:szCs w:val="24"/>
              </w:rPr>
              <w:t>.</w:t>
            </w:r>
          </w:p>
          <w:p w14:paraId="1DEE66D6" w14:textId="77777777" w:rsidR="004F377D" w:rsidRPr="00B71528" w:rsidRDefault="004F377D" w:rsidP="002109A2">
            <w:pPr>
              <w:rPr>
                <w:rFonts w:asciiTheme="minorHAnsi" w:hAnsiTheme="minorHAnsi" w:cstheme="minorHAnsi"/>
                <w:color w:val="454545"/>
                <w:szCs w:val="24"/>
              </w:rPr>
            </w:pPr>
          </w:p>
          <w:p w14:paraId="5DEBF0F7" w14:textId="77777777" w:rsidR="004F377D" w:rsidRDefault="004F377D" w:rsidP="002109A2">
            <w:pPr>
              <w:rPr>
                <w:rFonts w:asciiTheme="minorHAnsi" w:hAnsiTheme="minorHAnsi" w:cstheme="minorHAnsi"/>
                <w:color w:val="454545"/>
                <w:szCs w:val="24"/>
              </w:rPr>
            </w:pPr>
            <w:r w:rsidRPr="00B71528">
              <w:rPr>
                <w:rFonts w:asciiTheme="minorHAnsi" w:hAnsiTheme="minorHAnsi" w:cstheme="minorHAnsi"/>
                <w:color w:val="454545"/>
                <w:szCs w:val="24"/>
              </w:rPr>
              <w:t>Offered an instant response via chat function which gave a good interaction and instant response to engage learners</w:t>
            </w:r>
            <w:r>
              <w:rPr>
                <w:rFonts w:asciiTheme="minorHAnsi" w:hAnsiTheme="minorHAnsi" w:cstheme="minorHAnsi"/>
                <w:color w:val="454545"/>
                <w:szCs w:val="24"/>
              </w:rPr>
              <w:t>.</w:t>
            </w:r>
          </w:p>
          <w:p w14:paraId="3F8809AC" w14:textId="77777777" w:rsidR="004F377D" w:rsidRPr="00B71528" w:rsidRDefault="004F377D" w:rsidP="002109A2">
            <w:pPr>
              <w:rPr>
                <w:rFonts w:asciiTheme="minorHAnsi" w:hAnsiTheme="minorHAnsi" w:cstheme="minorHAnsi"/>
                <w:color w:val="454545"/>
                <w:szCs w:val="24"/>
              </w:rPr>
            </w:pPr>
          </w:p>
          <w:p w14:paraId="60E7F26F" w14:textId="77777777" w:rsidR="004F377D" w:rsidRPr="00B71528" w:rsidRDefault="004F377D" w:rsidP="002109A2">
            <w:pPr>
              <w:rPr>
                <w:rFonts w:asciiTheme="minorHAnsi" w:hAnsiTheme="minorHAnsi" w:cstheme="minorHAnsi"/>
                <w:color w:val="454545"/>
                <w:szCs w:val="24"/>
              </w:rPr>
            </w:pPr>
            <w:r w:rsidRPr="00B71528">
              <w:rPr>
                <w:rFonts w:asciiTheme="minorHAnsi" w:hAnsiTheme="minorHAnsi" w:cstheme="minorHAnsi"/>
                <w:color w:val="454545"/>
                <w:szCs w:val="24"/>
              </w:rPr>
              <w:t>Offered a confidence element where he would impart further reading at the end to build upon the knowledge and encourage further own reading.</w:t>
            </w:r>
          </w:p>
          <w:p w14:paraId="3D4C7C31" w14:textId="77777777" w:rsidR="004F377D" w:rsidRPr="00B71528" w:rsidRDefault="004F377D" w:rsidP="002109A2">
            <w:pPr>
              <w:rPr>
                <w:rFonts w:asciiTheme="minorHAnsi" w:hAnsiTheme="minorHAnsi" w:cstheme="minorHAnsi"/>
                <w:color w:val="454545"/>
                <w:szCs w:val="24"/>
              </w:rPr>
            </w:pPr>
          </w:p>
          <w:p w14:paraId="3A4544E9" w14:textId="13647180" w:rsidR="004F377D" w:rsidRPr="0041717A" w:rsidRDefault="004F377D" w:rsidP="002109A2">
            <w:pPr>
              <w:rPr>
                <w:rFonts w:asciiTheme="minorHAnsi" w:hAnsiTheme="minorHAnsi" w:cstheme="minorHAnsi"/>
                <w:b/>
                <w:bCs/>
                <w:color w:val="454545"/>
                <w:szCs w:val="24"/>
              </w:rPr>
            </w:pPr>
            <w:r w:rsidRPr="0041717A">
              <w:rPr>
                <w:rFonts w:asciiTheme="minorHAnsi" w:hAnsiTheme="minorHAnsi" w:cstheme="minorHAnsi"/>
                <w:b/>
                <w:bCs/>
                <w:color w:val="454545"/>
                <w:szCs w:val="24"/>
              </w:rPr>
              <w:t xml:space="preserve">The learning </w:t>
            </w:r>
            <w:r w:rsidR="0056145F">
              <w:rPr>
                <w:rFonts w:asciiTheme="minorHAnsi" w:hAnsiTheme="minorHAnsi" w:cstheme="minorHAnsi"/>
                <w:b/>
                <w:bCs/>
                <w:color w:val="454545"/>
                <w:szCs w:val="24"/>
              </w:rPr>
              <w:t>outcomes</w:t>
            </w:r>
            <w:r w:rsidRPr="0041717A">
              <w:rPr>
                <w:rFonts w:asciiTheme="minorHAnsi" w:hAnsiTheme="minorHAnsi" w:cstheme="minorHAnsi"/>
                <w:b/>
                <w:bCs/>
                <w:color w:val="454545"/>
                <w:szCs w:val="24"/>
              </w:rPr>
              <w:t>.</w:t>
            </w:r>
          </w:p>
          <w:p w14:paraId="2EBE2609" w14:textId="6058D422" w:rsidR="004F377D" w:rsidRPr="0056145F" w:rsidRDefault="004F377D" w:rsidP="002109A2">
            <w:pPr>
              <w:pStyle w:val="ListParagraph"/>
              <w:numPr>
                <w:ilvl w:val="0"/>
                <w:numId w:val="11"/>
              </w:numPr>
              <w:rPr>
                <w:rFonts w:asciiTheme="minorHAnsi" w:hAnsiTheme="minorHAnsi" w:cstheme="minorHAnsi"/>
                <w:sz w:val="22"/>
                <w:lang w:val="en-GB"/>
              </w:rPr>
            </w:pPr>
            <w:r w:rsidRPr="0056145F">
              <w:rPr>
                <w:rFonts w:asciiTheme="minorHAnsi" w:hAnsiTheme="minorHAnsi" w:cstheme="minorHAnsi"/>
              </w:rPr>
              <w:t>To complete an assignment that describes the factors that</w:t>
            </w:r>
            <w:r w:rsidR="0056145F">
              <w:rPr>
                <w:rFonts w:asciiTheme="minorHAnsi" w:hAnsiTheme="minorHAnsi" w:cstheme="minorHAnsi"/>
              </w:rPr>
              <w:t xml:space="preserve"> </w:t>
            </w:r>
            <w:r w:rsidRPr="0056145F">
              <w:rPr>
                <w:rFonts w:asciiTheme="minorHAnsi" w:hAnsiTheme="minorHAnsi" w:cstheme="minorHAnsi"/>
              </w:rPr>
              <w:t xml:space="preserve">will influence the choice of leadership styles or </w:t>
            </w:r>
            <w:r w:rsidR="00EF7C41" w:rsidRPr="0056145F">
              <w:rPr>
                <w:rFonts w:asciiTheme="minorHAnsi" w:hAnsiTheme="minorHAnsi" w:cstheme="minorHAnsi"/>
              </w:rPr>
              <w:t>behaviours</w:t>
            </w:r>
            <w:r w:rsidRPr="0056145F">
              <w:rPr>
                <w:rFonts w:asciiTheme="minorHAnsi" w:hAnsiTheme="minorHAnsi" w:cstheme="minorHAnsi"/>
              </w:rPr>
              <w:t xml:space="preserve"> in workplace situations.</w:t>
            </w:r>
          </w:p>
          <w:p w14:paraId="4FC5F379" w14:textId="77777777" w:rsidR="004F377D" w:rsidRDefault="004F377D" w:rsidP="002109A2">
            <w:pPr>
              <w:rPr>
                <w:rFonts w:asciiTheme="minorHAnsi" w:hAnsiTheme="minorHAnsi" w:cstheme="minorHAnsi"/>
              </w:rPr>
            </w:pPr>
          </w:p>
          <w:p w14:paraId="77BC1C51" w14:textId="38725E63" w:rsidR="004F377D" w:rsidRPr="0056145F" w:rsidRDefault="004F377D" w:rsidP="002109A2">
            <w:pPr>
              <w:pStyle w:val="ListParagraph"/>
              <w:numPr>
                <w:ilvl w:val="0"/>
                <w:numId w:val="11"/>
              </w:numPr>
              <w:rPr>
                <w:rFonts w:asciiTheme="minorHAnsi" w:hAnsiTheme="minorHAnsi" w:cstheme="minorHAnsi"/>
                <w:sz w:val="22"/>
                <w:lang w:val="en-GB"/>
              </w:rPr>
            </w:pPr>
            <w:r w:rsidRPr="0056145F">
              <w:rPr>
                <w:rFonts w:asciiTheme="minorHAnsi" w:hAnsiTheme="minorHAnsi" w:cstheme="minorHAnsi"/>
              </w:rPr>
              <w:lastRenderedPageBreak/>
              <w:t xml:space="preserve">Explain why these leadership styles or </w:t>
            </w:r>
            <w:r w:rsidR="0056145F" w:rsidRPr="0056145F">
              <w:rPr>
                <w:rFonts w:asciiTheme="minorHAnsi" w:hAnsiTheme="minorHAnsi" w:cstheme="minorHAnsi"/>
              </w:rPr>
              <w:t>behaviors</w:t>
            </w:r>
            <w:r w:rsidRPr="0056145F">
              <w:rPr>
                <w:rFonts w:asciiTheme="minorHAnsi" w:hAnsiTheme="minorHAnsi" w:cstheme="minorHAnsi"/>
              </w:rPr>
              <w:t xml:space="preserve"> are likely to</w:t>
            </w:r>
            <w:r w:rsidR="0056145F">
              <w:rPr>
                <w:rFonts w:asciiTheme="minorHAnsi" w:hAnsiTheme="minorHAnsi" w:cstheme="minorHAnsi"/>
              </w:rPr>
              <w:t xml:space="preserve"> </w:t>
            </w:r>
            <w:r w:rsidRPr="0056145F">
              <w:rPr>
                <w:rFonts w:asciiTheme="minorHAnsi" w:hAnsiTheme="minorHAnsi" w:cstheme="minorHAnsi"/>
              </w:rPr>
              <w:t>have a positive or negative effect on</w:t>
            </w:r>
            <w:r w:rsidR="0056145F">
              <w:rPr>
                <w:rFonts w:asciiTheme="minorHAnsi" w:hAnsiTheme="minorHAnsi" w:cstheme="minorHAnsi"/>
              </w:rPr>
              <w:t xml:space="preserve"> </w:t>
            </w:r>
            <w:r w:rsidRPr="0056145F">
              <w:rPr>
                <w:rFonts w:asciiTheme="minorHAnsi" w:hAnsiTheme="minorHAnsi" w:cstheme="minorHAnsi"/>
              </w:rPr>
              <w:t xml:space="preserve">individual and group </w:t>
            </w:r>
            <w:r w:rsidR="0056145F" w:rsidRPr="0056145F">
              <w:rPr>
                <w:rFonts w:asciiTheme="minorHAnsi" w:hAnsiTheme="minorHAnsi" w:cstheme="minorHAnsi"/>
              </w:rPr>
              <w:t>behavior</w:t>
            </w:r>
            <w:r w:rsidRPr="0056145F">
              <w:rPr>
                <w:rFonts w:asciiTheme="minorHAnsi" w:hAnsiTheme="minorHAnsi" w:cstheme="minorHAnsi"/>
              </w:rPr>
              <w:t>.</w:t>
            </w:r>
          </w:p>
          <w:p w14:paraId="45CAAEF9" w14:textId="77777777" w:rsidR="0056145F" w:rsidRPr="0056145F" w:rsidRDefault="0056145F" w:rsidP="0056145F">
            <w:pPr>
              <w:pStyle w:val="ListParagraph"/>
              <w:rPr>
                <w:rFonts w:asciiTheme="minorHAnsi" w:hAnsiTheme="minorHAnsi" w:cstheme="minorHAnsi"/>
                <w:sz w:val="22"/>
                <w:lang w:val="en-GB"/>
              </w:rPr>
            </w:pPr>
          </w:p>
          <w:p w14:paraId="057071CE" w14:textId="65A7AAF2" w:rsidR="0056145F" w:rsidRPr="0056145F" w:rsidRDefault="0056145F" w:rsidP="002109A2">
            <w:pPr>
              <w:pStyle w:val="ListParagraph"/>
              <w:numPr>
                <w:ilvl w:val="0"/>
                <w:numId w:val="11"/>
              </w:numPr>
              <w:rPr>
                <w:rFonts w:asciiTheme="minorHAnsi" w:hAnsiTheme="minorHAnsi" w:cstheme="minorHAnsi"/>
                <w:sz w:val="22"/>
                <w:lang w:val="en-GB"/>
              </w:rPr>
            </w:pPr>
            <w:r>
              <w:rPr>
                <w:rFonts w:asciiTheme="minorHAnsi" w:hAnsiTheme="minorHAnsi" w:cstheme="minorHAnsi"/>
                <w:sz w:val="22"/>
                <w:lang w:val="en-GB"/>
              </w:rPr>
              <w:t>Learn to become better mangers.</w:t>
            </w:r>
          </w:p>
          <w:p w14:paraId="06973D46" w14:textId="77777777" w:rsidR="004F377D" w:rsidRPr="00073F20" w:rsidRDefault="004F377D" w:rsidP="002109A2">
            <w:pPr>
              <w:rPr>
                <w:rFonts w:asciiTheme="minorHAnsi" w:eastAsia="Times New Roman" w:hAnsiTheme="minorHAnsi" w:cstheme="minorHAnsi"/>
              </w:rPr>
            </w:pPr>
          </w:p>
          <w:p w14:paraId="731664FE" w14:textId="77777777" w:rsidR="004F377D" w:rsidRPr="0041717A" w:rsidRDefault="004F377D" w:rsidP="002109A2">
            <w:pPr>
              <w:rPr>
                <w:rFonts w:asciiTheme="minorHAnsi" w:hAnsiTheme="minorHAnsi" w:cstheme="minorHAnsi"/>
                <w:b/>
                <w:bCs/>
                <w:color w:val="454545"/>
                <w:szCs w:val="24"/>
              </w:rPr>
            </w:pPr>
            <w:r w:rsidRPr="0041717A">
              <w:rPr>
                <w:rFonts w:asciiTheme="minorHAnsi" w:hAnsiTheme="minorHAnsi" w:cstheme="minorHAnsi"/>
                <w:b/>
                <w:bCs/>
                <w:color w:val="454545"/>
                <w:szCs w:val="24"/>
              </w:rPr>
              <w:t>Comment</w:t>
            </w:r>
            <w:r>
              <w:rPr>
                <w:rFonts w:asciiTheme="minorHAnsi" w:hAnsiTheme="minorHAnsi" w:cstheme="minorHAnsi"/>
                <w:b/>
                <w:bCs/>
                <w:color w:val="454545"/>
                <w:szCs w:val="24"/>
              </w:rPr>
              <w:t>.</w:t>
            </w:r>
          </w:p>
          <w:p w14:paraId="3D2D57D0" w14:textId="53B2B876" w:rsidR="004F377D" w:rsidRPr="00B71528" w:rsidRDefault="004F377D" w:rsidP="002109A2">
            <w:pPr>
              <w:rPr>
                <w:rFonts w:asciiTheme="minorHAnsi" w:hAnsiTheme="minorHAnsi" w:cstheme="minorHAnsi"/>
                <w:color w:val="454545"/>
                <w:szCs w:val="24"/>
              </w:rPr>
            </w:pPr>
            <w:r w:rsidRPr="00B71528">
              <w:rPr>
                <w:rFonts w:asciiTheme="minorHAnsi" w:hAnsiTheme="minorHAnsi" w:cstheme="minorHAnsi"/>
                <w:color w:val="454545"/>
                <w:szCs w:val="24"/>
              </w:rPr>
              <w:t>This was a good session with the right detail and sound professional practical advice given the different levels of the learners</w:t>
            </w:r>
            <w:r w:rsidR="0056145F">
              <w:rPr>
                <w:rFonts w:asciiTheme="minorHAnsi" w:hAnsiTheme="minorHAnsi" w:cstheme="minorHAnsi"/>
                <w:color w:val="454545"/>
                <w:szCs w:val="24"/>
              </w:rPr>
              <w:t>.</w:t>
            </w:r>
          </w:p>
          <w:p w14:paraId="0F8EA400" w14:textId="77777777" w:rsidR="004F377D" w:rsidRPr="00B71528" w:rsidRDefault="004F377D" w:rsidP="002109A2">
            <w:pPr>
              <w:rPr>
                <w:rFonts w:asciiTheme="minorHAnsi" w:hAnsiTheme="minorHAnsi" w:cstheme="minorHAnsi"/>
                <w:color w:val="454545"/>
                <w:szCs w:val="24"/>
              </w:rPr>
            </w:pPr>
          </w:p>
          <w:p w14:paraId="6E365AE1" w14:textId="77777777" w:rsidR="004F377D" w:rsidRPr="0041717A" w:rsidRDefault="004F377D" w:rsidP="002109A2">
            <w:pPr>
              <w:rPr>
                <w:rFonts w:asciiTheme="minorHAnsi" w:hAnsiTheme="minorHAnsi" w:cstheme="minorHAnsi"/>
                <w:b/>
                <w:bCs/>
                <w:color w:val="454545"/>
                <w:szCs w:val="24"/>
              </w:rPr>
            </w:pPr>
            <w:r w:rsidRPr="0041717A">
              <w:rPr>
                <w:rFonts w:asciiTheme="minorHAnsi" w:hAnsiTheme="minorHAnsi" w:cstheme="minorHAnsi"/>
                <w:b/>
                <w:bCs/>
                <w:color w:val="454545"/>
                <w:szCs w:val="24"/>
              </w:rPr>
              <w:t>Interaction.</w:t>
            </w:r>
          </w:p>
          <w:p w14:paraId="3649637F" w14:textId="06192D7C" w:rsidR="004F377D" w:rsidRPr="00B71528" w:rsidRDefault="004F377D" w:rsidP="002109A2">
            <w:pPr>
              <w:rPr>
                <w:rFonts w:asciiTheme="minorHAnsi" w:hAnsiTheme="minorHAnsi" w:cstheme="minorHAnsi"/>
                <w:color w:val="454545"/>
                <w:szCs w:val="24"/>
              </w:rPr>
            </w:pPr>
            <w:r w:rsidRPr="00B71528">
              <w:rPr>
                <w:rFonts w:asciiTheme="minorHAnsi" w:hAnsiTheme="minorHAnsi" w:cstheme="minorHAnsi"/>
                <w:color w:val="454545"/>
                <w:szCs w:val="24"/>
              </w:rPr>
              <w:t xml:space="preserve">Instead of introduction around the room, there was a virtual introduction via chat box with questions and discussion which </w:t>
            </w:r>
            <w:r w:rsidR="0056145F">
              <w:rPr>
                <w:rFonts w:asciiTheme="minorHAnsi" w:hAnsiTheme="minorHAnsi" w:cstheme="minorHAnsi"/>
                <w:color w:val="454545"/>
                <w:szCs w:val="24"/>
              </w:rPr>
              <w:t>was</w:t>
            </w:r>
            <w:r w:rsidRPr="00B71528">
              <w:rPr>
                <w:rFonts w:asciiTheme="minorHAnsi" w:hAnsiTheme="minorHAnsi" w:cstheme="minorHAnsi"/>
                <w:color w:val="454545"/>
                <w:szCs w:val="24"/>
              </w:rPr>
              <w:t xml:space="preserve"> answered live.</w:t>
            </w:r>
          </w:p>
          <w:p w14:paraId="387ADF6C" w14:textId="77777777" w:rsidR="004F377D" w:rsidRPr="00B71528" w:rsidRDefault="004F377D" w:rsidP="002109A2">
            <w:pPr>
              <w:rPr>
                <w:rFonts w:asciiTheme="minorHAnsi" w:hAnsiTheme="minorHAnsi" w:cstheme="minorHAnsi"/>
                <w:color w:val="454545"/>
                <w:szCs w:val="24"/>
              </w:rPr>
            </w:pPr>
          </w:p>
          <w:p w14:paraId="5CD9F55E" w14:textId="77777777" w:rsidR="004F377D" w:rsidRPr="00044FBD" w:rsidRDefault="004F377D" w:rsidP="002109A2">
            <w:pPr>
              <w:rPr>
                <w:rFonts w:asciiTheme="minorHAnsi" w:hAnsiTheme="minorHAnsi" w:cstheme="minorHAnsi"/>
                <w:b/>
                <w:bCs/>
                <w:color w:val="454545"/>
              </w:rPr>
            </w:pPr>
            <w:r w:rsidRPr="00044FBD">
              <w:rPr>
                <w:rFonts w:asciiTheme="minorHAnsi" w:hAnsiTheme="minorHAnsi" w:cstheme="minorHAnsi"/>
                <w:b/>
                <w:bCs/>
                <w:color w:val="454545"/>
              </w:rPr>
              <w:t>Teaching style.</w:t>
            </w:r>
          </w:p>
          <w:p w14:paraId="24B4E668" w14:textId="5F8919DF" w:rsidR="004F377D" w:rsidRPr="00367756" w:rsidRDefault="004F377D" w:rsidP="002109A2">
            <w:pPr>
              <w:rPr>
                <w:rFonts w:asciiTheme="minorHAnsi" w:hAnsiTheme="minorHAnsi" w:cstheme="minorHAnsi"/>
                <w:color w:val="454545"/>
              </w:rPr>
            </w:pPr>
            <w:r w:rsidRPr="00044FBD">
              <w:rPr>
                <w:rFonts w:asciiTheme="minorHAnsi" w:hAnsiTheme="minorHAnsi" w:cstheme="minorHAnsi"/>
                <w:color w:val="454545"/>
              </w:rPr>
              <w:t>Talking to slides but not line by line and offered good real examples at every juncture</w:t>
            </w:r>
            <w:r w:rsidR="0056145F" w:rsidRPr="00044FBD">
              <w:rPr>
                <w:rFonts w:asciiTheme="minorHAnsi" w:hAnsiTheme="minorHAnsi" w:cstheme="minorHAnsi"/>
                <w:color w:val="454545"/>
              </w:rPr>
              <w:t xml:space="preserve"> with quizzes to break up the learning and live ‘Google Jam Board’ brainstorming.</w:t>
            </w:r>
          </w:p>
          <w:p w14:paraId="4AF7E5F1" w14:textId="77777777" w:rsidR="004F377D" w:rsidRPr="00B71528" w:rsidRDefault="004F377D" w:rsidP="002109A2">
            <w:pPr>
              <w:rPr>
                <w:rFonts w:asciiTheme="minorHAnsi" w:hAnsiTheme="minorHAnsi" w:cstheme="minorHAnsi"/>
                <w:b/>
                <w:szCs w:val="24"/>
              </w:rPr>
            </w:pPr>
          </w:p>
        </w:tc>
      </w:tr>
      <w:tr w:rsidR="004F377D" w:rsidRPr="00C71C2F" w14:paraId="770367A1" w14:textId="77777777" w:rsidTr="002109A2">
        <w:trPr>
          <w:jc w:val="center"/>
        </w:trPr>
        <w:tc>
          <w:tcPr>
            <w:tcW w:w="10490" w:type="dxa"/>
            <w:gridSpan w:val="2"/>
            <w:shd w:val="clear" w:color="auto" w:fill="auto"/>
          </w:tcPr>
          <w:p w14:paraId="7E7F5C43" w14:textId="77777777" w:rsidR="004F377D" w:rsidRPr="00C71C2F" w:rsidRDefault="004F377D" w:rsidP="002109A2">
            <w:pPr>
              <w:rPr>
                <w:b/>
                <w:szCs w:val="24"/>
              </w:rPr>
            </w:pPr>
            <w:r w:rsidRPr="00C71C2F">
              <w:rPr>
                <w:b/>
                <w:szCs w:val="24"/>
              </w:rPr>
              <w:lastRenderedPageBreak/>
              <w:t>What I have learned:</w:t>
            </w:r>
          </w:p>
        </w:tc>
      </w:tr>
      <w:tr w:rsidR="004F377D" w:rsidRPr="00C71C2F" w14:paraId="6C0C162B" w14:textId="77777777" w:rsidTr="002109A2">
        <w:trPr>
          <w:jc w:val="center"/>
        </w:trPr>
        <w:tc>
          <w:tcPr>
            <w:tcW w:w="3544" w:type="dxa"/>
            <w:tcBorders>
              <w:bottom w:val="single" w:sz="4" w:space="0" w:color="auto"/>
              <w:right w:val="nil"/>
            </w:tcBorders>
            <w:shd w:val="clear" w:color="auto" w:fill="auto"/>
          </w:tcPr>
          <w:p w14:paraId="58AB7DE7" w14:textId="77777777" w:rsidR="004F377D" w:rsidRPr="00C71C2F" w:rsidRDefault="004F377D" w:rsidP="002109A2">
            <w:pPr>
              <w:rPr>
                <w:b/>
                <w:szCs w:val="24"/>
              </w:rPr>
            </w:pPr>
          </w:p>
          <w:p w14:paraId="4609EED8" w14:textId="77777777" w:rsidR="004F377D" w:rsidRPr="00C71C2F" w:rsidRDefault="004F377D" w:rsidP="002109A2">
            <w:pPr>
              <w:rPr>
                <w:b/>
                <w:szCs w:val="24"/>
              </w:rPr>
            </w:pPr>
          </w:p>
          <w:p w14:paraId="061CABD7" w14:textId="77777777" w:rsidR="004F377D" w:rsidRPr="00C71C2F" w:rsidRDefault="004F377D" w:rsidP="002109A2">
            <w:pPr>
              <w:rPr>
                <w:b/>
                <w:szCs w:val="24"/>
              </w:rPr>
            </w:pPr>
          </w:p>
          <w:p w14:paraId="14F902A4" w14:textId="77777777" w:rsidR="004F377D" w:rsidRPr="00C71C2F" w:rsidRDefault="004F377D" w:rsidP="002109A2">
            <w:pPr>
              <w:rPr>
                <w:b/>
                <w:szCs w:val="24"/>
              </w:rPr>
            </w:pPr>
          </w:p>
          <w:p w14:paraId="2FE71583" w14:textId="77777777" w:rsidR="004F377D" w:rsidRPr="00C71C2F" w:rsidRDefault="004F377D" w:rsidP="002109A2">
            <w:pPr>
              <w:rPr>
                <w:b/>
                <w:szCs w:val="24"/>
              </w:rPr>
            </w:pPr>
          </w:p>
          <w:p w14:paraId="4F310474" w14:textId="77777777" w:rsidR="004F377D" w:rsidRPr="00C71C2F" w:rsidRDefault="004F377D" w:rsidP="002109A2">
            <w:pPr>
              <w:rPr>
                <w:b/>
                <w:szCs w:val="24"/>
              </w:rPr>
            </w:pPr>
          </w:p>
          <w:p w14:paraId="2684A305" w14:textId="77777777" w:rsidR="004F377D" w:rsidRPr="00C71C2F" w:rsidRDefault="004F377D" w:rsidP="002109A2">
            <w:pPr>
              <w:rPr>
                <w:b/>
                <w:szCs w:val="24"/>
              </w:rPr>
            </w:pPr>
          </w:p>
          <w:p w14:paraId="496EB83B" w14:textId="77777777" w:rsidR="004F377D" w:rsidRPr="00C71C2F" w:rsidRDefault="004F377D" w:rsidP="002109A2">
            <w:pPr>
              <w:rPr>
                <w:b/>
                <w:szCs w:val="24"/>
              </w:rPr>
            </w:pPr>
          </w:p>
          <w:p w14:paraId="379E78DD" w14:textId="77777777" w:rsidR="004F377D" w:rsidRPr="00C71C2F" w:rsidRDefault="004F377D" w:rsidP="002109A2">
            <w:pPr>
              <w:rPr>
                <w:b/>
                <w:szCs w:val="24"/>
              </w:rPr>
            </w:pPr>
          </w:p>
          <w:p w14:paraId="558F906C" w14:textId="77777777" w:rsidR="004F377D" w:rsidRPr="00C71C2F" w:rsidRDefault="004F377D" w:rsidP="002109A2">
            <w:pPr>
              <w:rPr>
                <w:b/>
                <w:szCs w:val="24"/>
              </w:rPr>
            </w:pPr>
          </w:p>
        </w:tc>
        <w:tc>
          <w:tcPr>
            <w:tcW w:w="6946" w:type="dxa"/>
            <w:tcBorders>
              <w:left w:val="nil"/>
              <w:bottom w:val="single" w:sz="4" w:space="0" w:color="auto"/>
            </w:tcBorders>
            <w:shd w:val="clear" w:color="auto" w:fill="auto"/>
          </w:tcPr>
          <w:p w14:paraId="7FA46CC7" w14:textId="77777777" w:rsidR="004F377D" w:rsidRPr="00B71528" w:rsidRDefault="004F377D" w:rsidP="002109A2">
            <w:pPr>
              <w:rPr>
                <w:rFonts w:asciiTheme="minorHAnsi" w:hAnsiTheme="minorHAnsi" w:cstheme="minorHAnsi"/>
                <w:color w:val="454545"/>
                <w:szCs w:val="24"/>
              </w:rPr>
            </w:pPr>
          </w:p>
          <w:p w14:paraId="61EDFD8F" w14:textId="150F31C9" w:rsidR="004F377D" w:rsidRDefault="00EF7C41" w:rsidP="002109A2">
            <w:pPr>
              <w:rPr>
                <w:rFonts w:asciiTheme="minorHAnsi" w:hAnsiTheme="minorHAnsi" w:cstheme="minorHAnsi"/>
                <w:color w:val="454545"/>
                <w:szCs w:val="24"/>
              </w:rPr>
            </w:pPr>
            <w:r>
              <w:rPr>
                <w:rFonts w:asciiTheme="minorHAnsi" w:hAnsiTheme="minorHAnsi" w:cstheme="minorHAnsi"/>
                <w:color w:val="454545"/>
                <w:szCs w:val="24"/>
              </w:rPr>
              <w:t xml:space="preserve">The range of communication tools were impressive with both ‘Google Jam Board’ quizzes and </w:t>
            </w:r>
            <w:r w:rsidR="0056145F">
              <w:rPr>
                <w:rFonts w:asciiTheme="minorHAnsi" w:hAnsiTheme="minorHAnsi" w:cstheme="minorHAnsi"/>
                <w:color w:val="454545"/>
                <w:szCs w:val="24"/>
              </w:rPr>
              <w:t>real-life</w:t>
            </w:r>
            <w:r>
              <w:rPr>
                <w:rFonts w:asciiTheme="minorHAnsi" w:hAnsiTheme="minorHAnsi" w:cstheme="minorHAnsi"/>
                <w:color w:val="454545"/>
                <w:szCs w:val="24"/>
              </w:rPr>
              <w:t xml:space="preserve"> case studies with a blended mix.</w:t>
            </w:r>
          </w:p>
          <w:p w14:paraId="02F5AF89" w14:textId="265BC122" w:rsidR="0056145F" w:rsidRDefault="0056145F" w:rsidP="002109A2">
            <w:pPr>
              <w:rPr>
                <w:rFonts w:asciiTheme="minorHAnsi" w:hAnsiTheme="minorHAnsi" w:cstheme="minorHAnsi"/>
                <w:color w:val="454545"/>
                <w:szCs w:val="24"/>
              </w:rPr>
            </w:pPr>
          </w:p>
          <w:p w14:paraId="290D0F32" w14:textId="24D7B835" w:rsidR="0056145F" w:rsidRDefault="0056145F" w:rsidP="002109A2">
            <w:pPr>
              <w:rPr>
                <w:rFonts w:asciiTheme="minorHAnsi" w:hAnsiTheme="minorHAnsi" w:cstheme="minorHAnsi"/>
                <w:color w:val="454545"/>
                <w:szCs w:val="24"/>
              </w:rPr>
            </w:pPr>
            <w:r>
              <w:rPr>
                <w:rFonts w:asciiTheme="minorHAnsi" w:hAnsiTheme="minorHAnsi" w:cstheme="minorHAnsi"/>
                <w:color w:val="454545"/>
                <w:szCs w:val="24"/>
              </w:rPr>
              <w:t xml:space="preserve">There was one particularly disruptive learner who was constantly interrupting as she couldn’t get to grips with the assignment and what was needed Karen dealt with it well by offering a </w:t>
            </w:r>
            <w:r w:rsidR="00044FBD">
              <w:rPr>
                <w:rFonts w:asciiTheme="minorHAnsi" w:hAnsiTheme="minorHAnsi" w:cstheme="minorHAnsi"/>
                <w:color w:val="454545"/>
                <w:szCs w:val="24"/>
              </w:rPr>
              <w:t>breakout</w:t>
            </w:r>
            <w:r>
              <w:rPr>
                <w:rFonts w:asciiTheme="minorHAnsi" w:hAnsiTheme="minorHAnsi" w:cstheme="minorHAnsi"/>
                <w:color w:val="454545"/>
                <w:szCs w:val="24"/>
              </w:rPr>
              <w:t xml:space="preserve"> session during the lunch break and offering a further Zoom meeting at the end of the day where she shared helpful learning tools and case studies</w:t>
            </w:r>
            <w:r w:rsidR="00044FBD">
              <w:rPr>
                <w:rFonts w:asciiTheme="minorHAnsi" w:hAnsiTheme="minorHAnsi" w:cstheme="minorHAnsi"/>
                <w:color w:val="454545"/>
                <w:szCs w:val="24"/>
              </w:rPr>
              <w:t>. This allowed the large class to continue.</w:t>
            </w:r>
          </w:p>
          <w:p w14:paraId="02C2978F" w14:textId="7E3CF54E" w:rsidR="00044FBD" w:rsidRDefault="00044FBD" w:rsidP="002109A2">
            <w:pPr>
              <w:rPr>
                <w:rFonts w:asciiTheme="minorHAnsi" w:hAnsiTheme="minorHAnsi" w:cstheme="minorHAnsi"/>
                <w:color w:val="454545"/>
                <w:szCs w:val="24"/>
              </w:rPr>
            </w:pPr>
          </w:p>
          <w:p w14:paraId="039B9F90" w14:textId="354D19D8" w:rsidR="00044FBD" w:rsidRDefault="00044FBD" w:rsidP="002109A2">
            <w:pPr>
              <w:rPr>
                <w:rFonts w:asciiTheme="minorHAnsi" w:hAnsiTheme="minorHAnsi" w:cstheme="minorHAnsi"/>
                <w:color w:val="454545"/>
                <w:szCs w:val="24"/>
              </w:rPr>
            </w:pPr>
            <w:r>
              <w:rPr>
                <w:rFonts w:asciiTheme="minorHAnsi" w:hAnsiTheme="minorHAnsi" w:cstheme="minorHAnsi"/>
                <w:color w:val="454545"/>
                <w:szCs w:val="24"/>
              </w:rPr>
              <w:t>The value of 1-2-1 tutorials, which I undertook myself on Karen’s behalf on the second session.</w:t>
            </w:r>
          </w:p>
          <w:p w14:paraId="2CEDBC4E" w14:textId="375DD07B" w:rsidR="00EF7C41" w:rsidRDefault="00EF7C41" w:rsidP="002109A2">
            <w:pPr>
              <w:rPr>
                <w:rFonts w:asciiTheme="minorHAnsi" w:hAnsiTheme="minorHAnsi" w:cstheme="minorHAnsi"/>
                <w:color w:val="454545"/>
                <w:szCs w:val="24"/>
              </w:rPr>
            </w:pPr>
          </w:p>
          <w:p w14:paraId="2513D7DA" w14:textId="77777777" w:rsidR="00EF7C41" w:rsidRPr="00B71528" w:rsidRDefault="00EF7C41" w:rsidP="002109A2">
            <w:pPr>
              <w:rPr>
                <w:rFonts w:asciiTheme="minorHAnsi" w:hAnsiTheme="minorHAnsi" w:cstheme="minorHAnsi"/>
                <w:color w:val="454545"/>
                <w:szCs w:val="24"/>
              </w:rPr>
            </w:pPr>
          </w:p>
          <w:p w14:paraId="02254D1D" w14:textId="77777777" w:rsidR="004F377D" w:rsidRPr="00B71528" w:rsidRDefault="004F377D" w:rsidP="002109A2">
            <w:pPr>
              <w:rPr>
                <w:rFonts w:asciiTheme="minorHAnsi" w:hAnsiTheme="minorHAnsi" w:cstheme="minorHAnsi"/>
                <w:b/>
                <w:szCs w:val="24"/>
              </w:rPr>
            </w:pPr>
          </w:p>
        </w:tc>
      </w:tr>
      <w:tr w:rsidR="004F377D" w:rsidRPr="00C71C2F" w14:paraId="7C318331" w14:textId="77777777" w:rsidTr="002109A2">
        <w:trPr>
          <w:jc w:val="center"/>
        </w:trPr>
        <w:tc>
          <w:tcPr>
            <w:tcW w:w="10490" w:type="dxa"/>
            <w:gridSpan w:val="2"/>
            <w:shd w:val="clear" w:color="auto" w:fill="auto"/>
          </w:tcPr>
          <w:p w14:paraId="26BB5826" w14:textId="77777777" w:rsidR="004F377D" w:rsidRPr="00C71C2F" w:rsidRDefault="004F377D" w:rsidP="002109A2">
            <w:pPr>
              <w:rPr>
                <w:b/>
                <w:szCs w:val="24"/>
              </w:rPr>
            </w:pPr>
            <w:r w:rsidRPr="00C71C2F">
              <w:rPr>
                <w:b/>
                <w:szCs w:val="24"/>
              </w:rPr>
              <w:t>Targets to improve my own practice (mapped to professional standards</w:t>
            </w:r>
            <w:r>
              <w:rPr>
                <w:b/>
                <w:szCs w:val="24"/>
              </w:rPr>
              <w:t xml:space="preserve"> where appropriate</w:t>
            </w:r>
            <w:r w:rsidRPr="00C71C2F">
              <w:rPr>
                <w:b/>
                <w:szCs w:val="24"/>
              </w:rPr>
              <w:t>):</w:t>
            </w:r>
          </w:p>
        </w:tc>
      </w:tr>
      <w:tr w:rsidR="004F377D" w:rsidRPr="00C71C2F" w14:paraId="0ADDF17F" w14:textId="77777777" w:rsidTr="002109A2">
        <w:trPr>
          <w:jc w:val="center"/>
        </w:trPr>
        <w:tc>
          <w:tcPr>
            <w:tcW w:w="3544" w:type="dxa"/>
            <w:tcBorders>
              <w:right w:val="nil"/>
            </w:tcBorders>
            <w:shd w:val="clear" w:color="auto" w:fill="auto"/>
          </w:tcPr>
          <w:p w14:paraId="1282E364" w14:textId="77777777" w:rsidR="004F377D" w:rsidRPr="00C71C2F" w:rsidRDefault="004F377D" w:rsidP="002109A2">
            <w:pPr>
              <w:rPr>
                <w:b/>
                <w:szCs w:val="24"/>
              </w:rPr>
            </w:pPr>
          </w:p>
        </w:tc>
        <w:tc>
          <w:tcPr>
            <w:tcW w:w="6946" w:type="dxa"/>
            <w:tcBorders>
              <w:left w:val="nil"/>
            </w:tcBorders>
            <w:shd w:val="clear" w:color="auto" w:fill="auto"/>
          </w:tcPr>
          <w:p w14:paraId="425A3F15" w14:textId="77777777" w:rsidR="004F377D" w:rsidRPr="00DF03F7" w:rsidRDefault="004F377D" w:rsidP="002109A2">
            <w:pPr>
              <w:rPr>
                <w:rFonts w:asciiTheme="minorHAnsi" w:hAnsiTheme="minorHAnsi" w:cstheme="minorHAnsi"/>
                <w:b/>
                <w:bCs/>
                <w:color w:val="454545"/>
              </w:rPr>
            </w:pPr>
            <w:r w:rsidRPr="00DF03F7">
              <w:rPr>
                <w:rFonts w:asciiTheme="minorHAnsi" w:hAnsiTheme="minorHAnsi" w:cstheme="minorHAnsi"/>
                <w:b/>
                <w:bCs/>
                <w:color w:val="454545"/>
              </w:rPr>
              <w:t>My take:</w:t>
            </w:r>
          </w:p>
          <w:p w14:paraId="5236A4AD" w14:textId="77777777" w:rsidR="00391F85" w:rsidRPr="00DF03F7" w:rsidRDefault="00391F85" w:rsidP="00391F85">
            <w:pPr>
              <w:pStyle w:val="ListParagraph"/>
              <w:numPr>
                <w:ilvl w:val="0"/>
                <w:numId w:val="1"/>
              </w:numPr>
              <w:rPr>
                <w:rFonts w:asciiTheme="minorHAnsi" w:hAnsiTheme="minorHAnsi" w:cstheme="minorHAnsi"/>
                <w:color w:val="454545"/>
                <w:sz w:val="22"/>
                <w:szCs w:val="22"/>
              </w:rPr>
            </w:pPr>
            <w:r w:rsidRPr="00DF03F7">
              <w:rPr>
                <w:rFonts w:asciiTheme="minorHAnsi" w:hAnsiTheme="minorHAnsi" w:cstheme="minorHAnsi"/>
                <w:color w:val="454545"/>
                <w:sz w:val="22"/>
                <w:szCs w:val="22"/>
              </w:rPr>
              <w:t>Start with engaging case studies.</w:t>
            </w:r>
          </w:p>
          <w:p w14:paraId="15585A2A" w14:textId="77777777" w:rsidR="00391F85" w:rsidRPr="00DF03F7" w:rsidRDefault="00391F85" w:rsidP="00391F85">
            <w:pPr>
              <w:pStyle w:val="ListParagraph"/>
              <w:numPr>
                <w:ilvl w:val="0"/>
                <w:numId w:val="1"/>
              </w:numPr>
              <w:rPr>
                <w:rFonts w:asciiTheme="minorHAnsi" w:hAnsiTheme="minorHAnsi" w:cstheme="minorHAnsi"/>
                <w:color w:val="454545"/>
                <w:sz w:val="22"/>
                <w:szCs w:val="22"/>
              </w:rPr>
            </w:pPr>
            <w:r w:rsidRPr="00DF03F7">
              <w:rPr>
                <w:rFonts w:asciiTheme="minorHAnsi" w:hAnsiTheme="minorHAnsi" w:cstheme="minorHAnsi"/>
                <w:color w:val="454545"/>
                <w:sz w:val="22"/>
                <w:szCs w:val="22"/>
              </w:rPr>
              <w:t>A quiz to embed the learning.</w:t>
            </w:r>
          </w:p>
          <w:p w14:paraId="7987C483" w14:textId="77777777" w:rsidR="00391F85" w:rsidRPr="00DF03F7" w:rsidRDefault="00391F85" w:rsidP="00391F85">
            <w:pPr>
              <w:pStyle w:val="ListParagraph"/>
              <w:numPr>
                <w:ilvl w:val="0"/>
                <w:numId w:val="1"/>
              </w:numPr>
              <w:rPr>
                <w:rFonts w:asciiTheme="minorHAnsi" w:hAnsiTheme="minorHAnsi" w:cstheme="minorHAnsi"/>
                <w:color w:val="454545"/>
                <w:sz w:val="22"/>
                <w:szCs w:val="22"/>
              </w:rPr>
            </w:pPr>
            <w:r w:rsidRPr="00DF03F7">
              <w:rPr>
                <w:rFonts w:asciiTheme="minorHAnsi" w:hAnsiTheme="minorHAnsi" w:cstheme="minorHAnsi"/>
                <w:color w:val="454545"/>
                <w:sz w:val="22"/>
                <w:szCs w:val="22"/>
              </w:rPr>
              <w:t>Use the session to get them to fill in a brief they could discuss with the during and post lecture 1-2-1 support in this case a tutorial.</w:t>
            </w:r>
          </w:p>
          <w:p w14:paraId="688ACBD3" w14:textId="77777777" w:rsidR="00391F85" w:rsidRPr="00DF03F7" w:rsidRDefault="00391F85" w:rsidP="00391F85">
            <w:pPr>
              <w:pStyle w:val="ListParagraph"/>
              <w:numPr>
                <w:ilvl w:val="0"/>
                <w:numId w:val="1"/>
              </w:numPr>
              <w:rPr>
                <w:rFonts w:asciiTheme="minorHAnsi" w:hAnsiTheme="minorHAnsi" w:cstheme="minorHAnsi"/>
                <w:color w:val="454545"/>
                <w:sz w:val="22"/>
                <w:szCs w:val="22"/>
              </w:rPr>
            </w:pPr>
            <w:r w:rsidRPr="00DF03F7">
              <w:rPr>
                <w:rFonts w:asciiTheme="minorHAnsi" w:hAnsiTheme="minorHAnsi" w:cstheme="minorHAnsi"/>
                <w:color w:val="454545"/>
                <w:sz w:val="22"/>
                <w:szCs w:val="22"/>
              </w:rPr>
              <w:t>Live shared screen demonstration of setting simple tasks like booking a domain name or setting up a social media account</w:t>
            </w:r>
          </w:p>
          <w:p w14:paraId="2FBA4FC5" w14:textId="77777777" w:rsidR="00391F85" w:rsidRPr="00DF03F7" w:rsidRDefault="00391F85" w:rsidP="00391F85">
            <w:pPr>
              <w:pStyle w:val="ListParagraph"/>
              <w:numPr>
                <w:ilvl w:val="0"/>
                <w:numId w:val="1"/>
              </w:numPr>
              <w:rPr>
                <w:rFonts w:asciiTheme="minorHAnsi" w:hAnsiTheme="minorHAnsi" w:cstheme="minorHAnsi"/>
                <w:color w:val="454545"/>
                <w:sz w:val="22"/>
                <w:szCs w:val="22"/>
              </w:rPr>
            </w:pPr>
            <w:r w:rsidRPr="00DF03F7">
              <w:rPr>
                <w:rFonts w:asciiTheme="minorHAnsi" w:hAnsiTheme="minorHAnsi" w:cstheme="minorHAnsi"/>
                <w:color w:val="454545"/>
                <w:sz w:val="22"/>
                <w:szCs w:val="22"/>
              </w:rPr>
              <w:t>Increase the session to 2.5 or 3hours to get a final recap on the learning.</w:t>
            </w:r>
          </w:p>
          <w:p w14:paraId="57199109" w14:textId="77777777" w:rsidR="004F377D" w:rsidRPr="00C71C2F" w:rsidRDefault="004F377D" w:rsidP="002109A2">
            <w:pPr>
              <w:rPr>
                <w:b/>
                <w:szCs w:val="24"/>
              </w:rPr>
            </w:pPr>
          </w:p>
        </w:tc>
      </w:tr>
    </w:tbl>
    <w:p w14:paraId="7F865CD7" w14:textId="77777777" w:rsidR="004F377D" w:rsidRDefault="004F377D" w:rsidP="004F377D"/>
    <w:p w14:paraId="773E664A" w14:textId="77777777" w:rsidR="00127E8F" w:rsidRDefault="00127E8F" w:rsidP="00127E8F">
      <w:pPr>
        <w:pStyle w:val="Heading2"/>
        <w:rPr>
          <w:i/>
        </w:rPr>
      </w:pPr>
      <w:bookmarkStart w:id="1" w:name="_Toc48127146"/>
      <w:r w:rsidRPr="00AA4407">
        <w:t>Lesson Plan</w:t>
      </w:r>
      <w:r>
        <w:t xml:space="preserve"> </w:t>
      </w:r>
      <w:r w:rsidRPr="00AA4407">
        <w:t>Template</w:t>
      </w:r>
      <w:bookmarkEnd w:id="1"/>
    </w:p>
    <w:p w14:paraId="2FE71F78" w14:textId="77777777" w:rsidR="00127E8F" w:rsidRDefault="00127E8F" w:rsidP="00127E8F">
      <w:pPr>
        <w:rPr>
          <w:lang w:eastAsia="x-none"/>
        </w:rPr>
      </w:pPr>
    </w:p>
    <w:p w14:paraId="50AEF85D" w14:textId="77777777" w:rsidR="00127E8F" w:rsidRDefault="00127E8F" w:rsidP="00127E8F">
      <w:pPr>
        <w:jc w:val="center"/>
        <w:rPr>
          <w:lang w:eastAsia="x-none"/>
        </w:rPr>
      </w:pPr>
      <w:r w:rsidRPr="00AA4407">
        <w:rPr>
          <w:noProof/>
        </w:rPr>
        <w:drawing>
          <wp:inline distT="0" distB="0" distL="0" distR="0" wp14:anchorId="1ECE85EC" wp14:editId="73F48247">
            <wp:extent cx="1452880" cy="581025"/>
            <wp:effectExtent l="0" t="0" r="0"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37AE358" w14:textId="77777777" w:rsidR="00127E8F" w:rsidRPr="002B7E18" w:rsidRDefault="00127E8F" w:rsidP="00127E8F">
      <w:pPr>
        <w:pStyle w:val="Caption"/>
        <w:tabs>
          <w:tab w:val="left" w:pos="615"/>
          <w:tab w:val="center" w:pos="4802"/>
        </w:tabs>
        <w:jc w:val="center"/>
      </w:pPr>
    </w:p>
    <w:p w14:paraId="7C70A5D2" w14:textId="77777777" w:rsidR="00127E8F" w:rsidRDefault="00127E8F" w:rsidP="00127E8F">
      <w:pPr>
        <w:pStyle w:val="Title"/>
        <w:jc w:val="left"/>
      </w:pPr>
      <w:r>
        <w:t xml:space="preserve">                                                 </w:t>
      </w:r>
    </w:p>
    <w:p w14:paraId="089656FD" w14:textId="77777777" w:rsidR="00127E8F" w:rsidRDefault="00127E8F" w:rsidP="00127E8F">
      <w:pPr>
        <w:pStyle w:val="Title"/>
      </w:pPr>
      <w:r>
        <w:t>Lesson Plan</w:t>
      </w:r>
    </w:p>
    <w:p w14:paraId="0A93D864" w14:textId="77777777" w:rsidR="00127E8F" w:rsidRDefault="00127E8F" w:rsidP="00127E8F">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127E8F" w:rsidRPr="00887937" w14:paraId="1D0D98C4" w14:textId="77777777" w:rsidTr="002109A2">
        <w:trPr>
          <w:cantSplit/>
        </w:trPr>
        <w:tc>
          <w:tcPr>
            <w:tcW w:w="4909" w:type="dxa"/>
            <w:gridSpan w:val="2"/>
          </w:tcPr>
          <w:p w14:paraId="64E13BCF" w14:textId="5C990918" w:rsidR="00127E8F" w:rsidRPr="00887937" w:rsidRDefault="00127E8F" w:rsidP="002109A2">
            <w:pPr>
              <w:jc w:val="both"/>
              <w:rPr>
                <w:b/>
              </w:rPr>
            </w:pPr>
            <w:r>
              <w:rPr>
                <w:b/>
              </w:rPr>
              <w:t xml:space="preserve"> Topic: </w:t>
            </w:r>
            <w:r w:rsidR="000B5402">
              <w:rPr>
                <w:rFonts w:asciiTheme="minorHAnsi" w:hAnsiTheme="minorHAnsi" w:cstheme="minorHAnsi"/>
                <w:b/>
                <w:bCs/>
                <w:color w:val="0E101A"/>
                <w:szCs w:val="24"/>
              </w:rPr>
              <w:t>Unit 9; Innovation and Enterprise</w:t>
            </w:r>
          </w:p>
        </w:tc>
        <w:tc>
          <w:tcPr>
            <w:tcW w:w="4914" w:type="dxa"/>
            <w:gridSpan w:val="2"/>
          </w:tcPr>
          <w:p w14:paraId="2FC058FB" w14:textId="00B097BD" w:rsidR="00127E8F" w:rsidRPr="00887937" w:rsidRDefault="00127E8F" w:rsidP="002109A2">
            <w:pPr>
              <w:jc w:val="both"/>
              <w:rPr>
                <w:b/>
              </w:rPr>
            </w:pPr>
            <w:r w:rsidRPr="00887937">
              <w:rPr>
                <w:b/>
              </w:rPr>
              <w:t>Class:</w:t>
            </w:r>
            <w:r>
              <w:rPr>
                <w:b/>
              </w:rPr>
              <w:t xml:space="preserve"> </w:t>
            </w:r>
            <w:r w:rsidR="000B5402">
              <w:rPr>
                <w:b/>
              </w:rPr>
              <w:t>Pearson B</w:t>
            </w:r>
            <w:r w:rsidR="00AA371D">
              <w:rPr>
                <w:b/>
              </w:rPr>
              <w:t>TEC Level 3 Foundation Diploma in Enterprise and Entrepreneurship.</w:t>
            </w:r>
            <w:r w:rsidR="000B5402">
              <w:rPr>
                <w:b/>
              </w:rPr>
              <w:t xml:space="preserve"> </w:t>
            </w:r>
          </w:p>
          <w:p w14:paraId="0122546D" w14:textId="77777777" w:rsidR="00127E8F" w:rsidRPr="00887937" w:rsidRDefault="00127E8F" w:rsidP="002109A2">
            <w:pPr>
              <w:jc w:val="both"/>
              <w:rPr>
                <w:b/>
              </w:rPr>
            </w:pPr>
          </w:p>
        </w:tc>
      </w:tr>
      <w:tr w:rsidR="00127E8F" w:rsidRPr="00887937" w14:paraId="44FFD00F" w14:textId="77777777" w:rsidTr="002109A2">
        <w:tc>
          <w:tcPr>
            <w:tcW w:w="2802" w:type="dxa"/>
            <w:tcBorders>
              <w:bottom w:val="nil"/>
            </w:tcBorders>
          </w:tcPr>
          <w:p w14:paraId="2DAA4F67" w14:textId="36CF0A7E" w:rsidR="00127E8F" w:rsidRPr="00887937" w:rsidRDefault="00127E8F" w:rsidP="002109A2">
            <w:pPr>
              <w:jc w:val="both"/>
              <w:rPr>
                <w:b/>
              </w:rPr>
            </w:pPr>
            <w:r w:rsidRPr="00887937">
              <w:rPr>
                <w:b/>
              </w:rPr>
              <w:t>Date:</w:t>
            </w:r>
            <w:r w:rsidR="001C22F8">
              <w:rPr>
                <w:b/>
              </w:rPr>
              <w:t xml:space="preserve"> </w:t>
            </w:r>
            <w:r w:rsidR="00903052">
              <w:rPr>
                <w:b/>
              </w:rPr>
              <w:t>18th</w:t>
            </w:r>
            <w:r>
              <w:rPr>
                <w:b/>
              </w:rPr>
              <w:t xml:space="preserve"> of </w:t>
            </w:r>
            <w:r w:rsidR="00903052">
              <w:rPr>
                <w:b/>
              </w:rPr>
              <w:t>May</w:t>
            </w:r>
            <w:r>
              <w:rPr>
                <w:b/>
              </w:rPr>
              <w:t xml:space="preserve"> 2021</w:t>
            </w:r>
          </w:p>
          <w:p w14:paraId="79B4EA3C" w14:textId="77777777" w:rsidR="00127E8F" w:rsidRPr="00887937" w:rsidRDefault="00127E8F" w:rsidP="002109A2">
            <w:pPr>
              <w:jc w:val="both"/>
              <w:rPr>
                <w:b/>
              </w:rPr>
            </w:pPr>
          </w:p>
        </w:tc>
        <w:tc>
          <w:tcPr>
            <w:tcW w:w="4110" w:type="dxa"/>
            <w:gridSpan w:val="2"/>
            <w:tcBorders>
              <w:bottom w:val="nil"/>
            </w:tcBorders>
          </w:tcPr>
          <w:p w14:paraId="2C8AF0C1" w14:textId="1E7B1073" w:rsidR="00127E8F" w:rsidRPr="00887937" w:rsidRDefault="00127E8F" w:rsidP="002109A2">
            <w:pPr>
              <w:jc w:val="both"/>
              <w:rPr>
                <w:b/>
              </w:rPr>
            </w:pPr>
            <w:r>
              <w:rPr>
                <w:b/>
              </w:rPr>
              <w:t xml:space="preserve"> Length of lesson: </w:t>
            </w:r>
            <w:r w:rsidR="00903052">
              <w:rPr>
                <w:b/>
              </w:rPr>
              <w:t>2 hours 15</w:t>
            </w:r>
            <w:r>
              <w:rPr>
                <w:b/>
              </w:rPr>
              <w:t xml:space="preserve"> minutes</w:t>
            </w:r>
          </w:p>
        </w:tc>
        <w:tc>
          <w:tcPr>
            <w:tcW w:w="2911" w:type="dxa"/>
            <w:tcBorders>
              <w:bottom w:val="nil"/>
            </w:tcBorders>
          </w:tcPr>
          <w:p w14:paraId="6942DC06" w14:textId="512EF180" w:rsidR="00127E8F" w:rsidRPr="00887937" w:rsidRDefault="00127E8F" w:rsidP="002109A2">
            <w:pPr>
              <w:jc w:val="both"/>
              <w:rPr>
                <w:b/>
              </w:rPr>
            </w:pPr>
            <w:r>
              <w:rPr>
                <w:b/>
              </w:rPr>
              <w:t xml:space="preserve">Number of students: </w:t>
            </w:r>
            <w:r w:rsidR="00903052">
              <w:rPr>
                <w:b/>
              </w:rPr>
              <w:t>1</w:t>
            </w:r>
            <w:r w:rsidR="00AA371D">
              <w:rPr>
                <w:b/>
              </w:rPr>
              <w:t>1</w:t>
            </w:r>
          </w:p>
        </w:tc>
      </w:tr>
      <w:tr w:rsidR="00127E8F" w:rsidRPr="00887937" w14:paraId="2331926E" w14:textId="77777777" w:rsidTr="002109A2">
        <w:trPr>
          <w:cantSplit/>
        </w:trPr>
        <w:tc>
          <w:tcPr>
            <w:tcW w:w="9823" w:type="dxa"/>
            <w:gridSpan w:val="4"/>
            <w:tcBorders>
              <w:bottom w:val="single" w:sz="2" w:space="0" w:color="auto"/>
            </w:tcBorders>
          </w:tcPr>
          <w:p w14:paraId="24DDAF49" w14:textId="77777777" w:rsidR="00127E8F" w:rsidRDefault="00127E8F" w:rsidP="002109A2">
            <w:pPr>
              <w:jc w:val="both"/>
              <w:rPr>
                <w:b/>
              </w:rPr>
            </w:pPr>
            <w:r w:rsidRPr="00887937">
              <w:rPr>
                <w:b/>
              </w:rPr>
              <w:t>Resources required:</w:t>
            </w:r>
          </w:p>
          <w:p w14:paraId="679A4335" w14:textId="77777777" w:rsidR="00127E8F" w:rsidRPr="0041724D" w:rsidRDefault="00127E8F" w:rsidP="00127E8F">
            <w:pPr>
              <w:pStyle w:val="ListParagraph"/>
              <w:numPr>
                <w:ilvl w:val="0"/>
                <w:numId w:val="9"/>
              </w:numPr>
              <w:jc w:val="both"/>
              <w:rPr>
                <w:rFonts w:ascii="Calibri" w:hAnsi="Calibri" w:cs="Calibri"/>
                <w:b/>
                <w:sz w:val="22"/>
              </w:rPr>
            </w:pPr>
            <w:r w:rsidRPr="0041724D">
              <w:rPr>
                <w:rFonts w:ascii="Calibri" w:hAnsi="Calibri" w:cs="Calibri"/>
                <w:b/>
                <w:sz w:val="22"/>
              </w:rPr>
              <w:t>PowerPoint powered by laptop with presentation on a pen-stick external drive</w:t>
            </w:r>
          </w:p>
          <w:p w14:paraId="2411313B" w14:textId="04ADD942" w:rsidR="00127E8F" w:rsidRDefault="00127E8F" w:rsidP="00127E8F">
            <w:pPr>
              <w:pStyle w:val="ListParagraph"/>
              <w:numPr>
                <w:ilvl w:val="0"/>
                <w:numId w:val="9"/>
              </w:numPr>
              <w:jc w:val="both"/>
              <w:rPr>
                <w:rFonts w:ascii="Calibri" w:hAnsi="Calibri" w:cs="Calibri"/>
                <w:b/>
                <w:sz w:val="22"/>
              </w:rPr>
            </w:pPr>
            <w:r w:rsidRPr="0041724D">
              <w:rPr>
                <w:rFonts w:ascii="Calibri" w:hAnsi="Calibri" w:cs="Calibri"/>
                <w:b/>
                <w:sz w:val="22"/>
              </w:rPr>
              <w:t>Handouts of the PowerPoint</w:t>
            </w:r>
          </w:p>
          <w:p w14:paraId="1C74627D" w14:textId="10AA8D0E" w:rsidR="00903052" w:rsidRPr="0041724D" w:rsidRDefault="00903052" w:rsidP="00127E8F">
            <w:pPr>
              <w:pStyle w:val="ListParagraph"/>
              <w:numPr>
                <w:ilvl w:val="0"/>
                <w:numId w:val="9"/>
              </w:numPr>
              <w:jc w:val="both"/>
              <w:rPr>
                <w:rFonts w:ascii="Calibri" w:hAnsi="Calibri" w:cs="Calibri"/>
                <w:b/>
                <w:sz w:val="22"/>
              </w:rPr>
            </w:pPr>
            <w:r>
              <w:rPr>
                <w:rFonts w:ascii="Calibri" w:hAnsi="Calibri" w:cs="Calibri"/>
                <w:b/>
                <w:sz w:val="22"/>
              </w:rPr>
              <w:t>Case study handouts.</w:t>
            </w:r>
          </w:p>
          <w:p w14:paraId="120A7BCB" w14:textId="77777777" w:rsidR="00127E8F" w:rsidRPr="00887937" w:rsidRDefault="00127E8F" w:rsidP="002109A2">
            <w:pPr>
              <w:jc w:val="both"/>
              <w:rPr>
                <w:b/>
              </w:rPr>
            </w:pPr>
          </w:p>
          <w:p w14:paraId="373BD3D8" w14:textId="77777777" w:rsidR="00127E8F" w:rsidRPr="00887937" w:rsidRDefault="00127E8F" w:rsidP="002109A2">
            <w:pPr>
              <w:jc w:val="both"/>
              <w:rPr>
                <w:b/>
              </w:rPr>
            </w:pPr>
          </w:p>
          <w:p w14:paraId="0D3AC8AF" w14:textId="77777777" w:rsidR="00127E8F" w:rsidRPr="00887937" w:rsidRDefault="00127E8F" w:rsidP="002109A2">
            <w:pPr>
              <w:jc w:val="both"/>
              <w:rPr>
                <w:b/>
              </w:rPr>
            </w:pPr>
          </w:p>
        </w:tc>
      </w:tr>
      <w:tr w:rsidR="00127E8F" w:rsidRPr="00887937" w14:paraId="1219C1F9" w14:textId="77777777" w:rsidTr="002109A2">
        <w:trPr>
          <w:cantSplit/>
        </w:trPr>
        <w:tc>
          <w:tcPr>
            <w:tcW w:w="9823" w:type="dxa"/>
            <w:gridSpan w:val="4"/>
            <w:tcBorders>
              <w:top w:val="single" w:sz="2" w:space="0" w:color="auto"/>
            </w:tcBorders>
          </w:tcPr>
          <w:p w14:paraId="26DF16CD" w14:textId="77777777" w:rsidR="00903052" w:rsidRPr="008A0729" w:rsidRDefault="00903052" w:rsidP="00903052">
            <w:pPr>
              <w:rPr>
                <w:rFonts w:asciiTheme="minorHAnsi" w:eastAsia="Times New Roman" w:hAnsiTheme="minorHAnsi" w:cstheme="minorHAnsi"/>
                <w:b/>
                <w:bCs/>
              </w:rPr>
            </w:pPr>
            <w:r w:rsidRPr="008A0729">
              <w:rPr>
                <w:rFonts w:asciiTheme="minorHAnsi" w:eastAsia="Times New Roman" w:hAnsiTheme="minorHAnsi" w:cstheme="minorHAnsi"/>
                <w:b/>
                <w:bCs/>
              </w:rPr>
              <w:t>Language Needs</w:t>
            </w:r>
            <w:r>
              <w:rPr>
                <w:rFonts w:asciiTheme="minorHAnsi" w:hAnsiTheme="minorHAnsi" w:cstheme="minorHAnsi"/>
                <w:b/>
                <w:bCs/>
              </w:rPr>
              <w:t>.</w:t>
            </w:r>
          </w:p>
          <w:p w14:paraId="577A83B9" w14:textId="77777777" w:rsidR="00903052" w:rsidRPr="008A0729" w:rsidRDefault="00903052" w:rsidP="00903052">
            <w:pPr>
              <w:rPr>
                <w:rFonts w:asciiTheme="minorHAnsi" w:eastAsia="Times New Roman" w:hAnsiTheme="minorHAnsi" w:cstheme="minorHAnsi"/>
              </w:rPr>
            </w:pPr>
            <w:r w:rsidRPr="008A0729">
              <w:rPr>
                <w:rFonts w:asciiTheme="minorHAnsi" w:eastAsia="Times New Roman" w:hAnsiTheme="minorHAnsi" w:cstheme="minorHAnsi"/>
              </w:rPr>
              <w:t>2 of the students are fluent Welsh speakers.</w:t>
            </w:r>
          </w:p>
          <w:p w14:paraId="121C3477" w14:textId="77777777" w:rsidR="00903052" w:rsidRPr="008A0729" w:rsidRDefault="00903052" w:rsidP="00903052">
            <w:pPr>
              <w:rPr>
                <w:rFonts w:asciiTheme="minorHAnsi" w:eastAsia="Times New Roman" w:hAnsiTheme="minorHAnsi" w:cstheme="minorHAnsi"/>
              </w:rPr>
            </w:pPr>
            <w:r w:rsidRPr="008A0729">
              <w:rPr>
                <w:rFonts w:asciiTheme="minorHAnsi" w:eastAsia="Times New Roman" w:hAnsiTheme="minorHAnsi" w:cstheme="minorHAnsi"/>
              </w:rPr>
              <w:t>3 students are Welsh speakers but not fluent.</w:t>
            </w:r>
          </w:p>
          <w:p w14:paraId="5F156E0E" w14:textId="77777777" w:rsidR="00903052" w:rsidRPr="008A0729" w:rsidRDefault="00903052" w:rsidP="00903052">
            <w:pPr>
              <w:rPr>
                <w:rFonts w:asciiTheme="minorHAnsi" w:eastAsia="Times New Roman" w:hAnsiTheme="minorHAnsi" w:cstheme="minorHAnsi"/>
              </w:rPr>
            </w:pPr>
            <w:r w:rsidRPr="008A0729">
              <w:rPr>
                <w:rFonts w:asciiTheme="minorHAnsi" w:eastAsia="Times New Roman" w:hAnsiTheme="minorHAnsi" w:cstheme="minorHAnsi"/>
              </w:rPr>
              <w:t>6 students are not Welsh speakers.</w:t>
            </w:r>
          </w:p>
          <w:p w14:paraId="542BEB19" w14:textId="77777777" w:rsidR="00903052" w:rsidRPr="008A0729" w:rsidRDefault="00903052" w:rsidP="00903052">
            <w:pPr>
              <w:rPr>
                <w:rFonts w:asciiTheme="minorHAnsi" w:eastAsia="Times New Roman" w:hAnsiTheme="minorHAnsi" w:cstheme="minorHAnsi"/>
              </w:rPr>
            </w:pPr>
            <w:r w:rsidRPr="008A0729">
              <w:rPr>
                <w:rFonts w:asciiTheme="minorHAnsi" w:eastAsia="Times New Roman" w:hAnsiTheme="minorHAnsi" w:cstheme="minorHAnsi"/>
              </w:rPr>
              <w:t>Currently all assignments and examinations are through the medium of English, however</w:t>
            </w:r>
          </w:p>
          <w:p w14:paraId="33E6FA05" w14:textId="77777777" w:rsidR="00903052" w:rsidRPr="008A0729" w:rsidRDefault="00903052" w:rsidP="00903052">
            <w:pPr>
              <w:rPr>
                <w:rFonts w:asciiTheme="minorHAnsi" w:eastAsia="Times New Roman" w:hAnsiTheme="minorHAnsi" w:cstheme="minorHAnsi"/>
              </w:rPr>
            </w:pPr>
            <w:r w:rsidRPr="008A0729">
              <w:rPr>
                <w:rFonts w:asciiTheme="minorHAnsi" w:eastAsia="Times New Roman" w:hAnsiTheme="minorHAnsi" w:cstheme="minorHAnsi"/>
              </w:rPr>
              <w:t>the awarding body BTEC, is in the process of producing bilingual material. All staff in</w:t>
            </w:r>
            <w:r w:rsidRPr="008A0729">
              <w:rPr>
                <w:rFonts w:asciiTheme="minorHAnsi" w:hAnsiTheme="minorHAnsi" w:cstheme="minorHAnsi"/>
              </w:rPr>
              <w:t xml:space="preserve"> </w:t>
            </w:r>
            <w:r w:rsidRPr="008A0729">
              <w:rPr>
                <w:rFonts w:asciiTheme="minorHAnsi" w:eastAsia="Times New Roman" w:hAnsiTheme="minorHAnsi" w:cstheme="minorHAnsi"/>
              </w:rPr>
              <w:t>Business are working to ensure that resources and student interaction is presented</w:t>
            </w:r>
          </w:p>
          <w:p w14:paraId="3F1266C9" w14:textId="77777777" w:rsidR="00903052" w:rsidRDefault="00903052" w:rsidP="00903052">
            <w:pPr>
              <w:rPr>
                <w:rFonts w:asciiTheme="minorHAnsi" w:hAnsiTheme="minorHAnsi" w:cstheme="minorHAnsi"/>
              </w:rPr>
            </w:pPr>
            <w:r w:rsidRPr="008A0729">
              <w:rPr>
                <w:rFonts w:asciiTheme="minorHAnsi" w:eastAsia="Times New Roman" w:hAnsiTheme="minorHAnsi" w:cstheme="minorHAnsi"/>
              </w:rPr>
              <w:t>bilingually where possible.</w:t>
            </w:r>
            <w:r>
              <w:rPr>
                <w:rFonts w:asciiTheme="minorHAnsi" w:hAnsiTheme="minorHAnsi" w:cstheme="minorHAnsi"/>
              </w:rPr>
              <w:t xml:space="preserve"> Numeracy levels are between 1 and 3.</w:t>
            </w:r>
          </w:p>
          <w:p w14:paraId="3FFE061C" w14:textId="77777777" w:rsidR="00903052" w:rsidRDefault="00903052" w:rsidP="00903052">
            <w:pPr>
              <w:rPr>
                <w:rFonts w:asciiTheme="minorHAnsi" w:hAnsiTheme="minorHAnsi" w:cstheme="minorHAnsi"/>
              </w:rPr>
            </w:pPr>
          </w:p>
          <w:p w14:paraId="0F3D38E4" w14:textId="77777777" w:rsidR="00903052" w:rsidRPr="00396B48" w:rsidRDefault="00903052" w:rsidP="00903052">
            <w:pPr>
              <w:rPr>
                <w:rFonts w:asciiTheme="minorHAnsi" w:hAnsiTheme="minorHAnsi" w:cstheme="minorHAnsi"/>
                <w:b/>
                <w:bCs/>
              </w:rPr>
            </w:pPr>
            <w:r w:rsidRPr="00396B48">
              <w:rPr>
                <w:rFonts w:asciiTheme="minorHAnsi" w:hAnsiTheme="minorHAnsi" w:cstheme="minorHAnsi"/>
                <w:b/>
                <w:bCs/>
              </w:rPr>
              <w:t>Aims:</w:t>
            </w:r>
          </w:p>
          <w:p w14:paraId="3ABC38B4" w14:textId="77777777" w:rsidR="00903052" w:rsidRPr="00396B48" w:rsidRDefault="00903052" w:rsidP="00903052">
            <w:pPr>
              <w:rPr>
                <w:rFonts w:asciiTheme="minorHAnsi" w:eastAsia="Times New Roman" w:hAnsiTheme="minorHAnsi" w:cstheme="minorHAnsi"/>
              </w:rPr>
            </w:pPr>
            <w:r w:rsidRPr="00396B48">
              <w:rPr>
                <w:rFonts w:asciiTheme="minorHAnsi" w:eastAsia="Times New Roman" w:hAnsiTheme="minorHAnsi" w:cstheme="minorHAnsi"/>
              </w:rPr>
              <w:t>Learning aim A: Understand what is meant by innovation</w:t>
            </w:r>
          </w:p>
          <w:p w14:paraId="61D81BDE" w14:textId="77777777" w:rsidR="00903052" w:rsidRPr="00396B48" w:rsidRDefault="00903052" w:rsidP="00903052">
            <w:pPr>
              <w:rPr>
                <w:rFonts w:asciiTheme="minorHAnsi" w:eastAsia="Times New Roman" w:hAnsiTheme="minorHAnsi" w:cstheme="minorHAnsi"/>
              </w:rPr>
            </w:pPr>
            <w:r w:rsidRPr="00396B48">
              <w:rPr>
                <w:rFonts w:asciiTheme="minorHAnsi" w:eastAsia="Times New Roman" w:hAnsiTheme="minorHAnsi" w:cstheme="minorHAnsi"/>
              </w:rPr>
              <w:t>Learning aim B: Explore the role of innovation in the success of</w:t>
            </w:r>
          </w:p>
          <w:p w14:paraId="3AB2029E" w14:textId="77777777" w:rsidR="00903052" w:rsidRPr="00396B48" w:rsidRDefault="00903052" w:rsidP="00903052">
            <w:pPr>
              <w:rPr>
                <w:rFonts w:asciiTheme="minorHAnsi" w:eastAsia="Times New Roman" w:hAnsiTheme="minorHAnsi" w:cstheme="minorHAnsi"/>
              </w:rPr>
            </w:pPr>
            <w:r w:rsidRPr="00396B48">
              <w:rPr>
                <w:rFonts w:asciiTheme="minorHAnsi" w:eastAsia="Times New Roman" w:hAnsiTheme="minorHAnsi" w:cstheme="minorHAnsi"/>
              </w:rPr>
              <w:t>an enterprise</w:t>
            </w:r>
          </w:p>
          <w:p w14:paraId="5A1B419C" w14:textId="77777777" w:rsidR="00903052" w:rsidRPr="00396B48" w:rsidRDefault="00903052" w:rsidP="00903052">
            <w:pPr>
              <w:rPr>
                <w:rFonts w:asciiTheme="minorHAnsi" w:eastAsia="Times New Roman" w:hAnsiTheme="minorHAnsi" w:cstheme="minorHAnsi"/>
              </w:rPr>
            </w:pPr>
            <w:r w:rsidRPr="00396B48">
              <w:rPr>
                <w:rFonts w:asciiTheme="minorHAnsi" w:eastAsia="Times New Roman" w:hAnsiTheme="minorHAnsi" w:cstheme="minorHAnsi"/>
              </w:rPr>
              <w:t>Learning aim C: Examine the stages of innovation.</w:t>
            </w:r>
          </w:p>
          <w:p w14:paraId="62B0F22F" w14:textId="77777777" w:rsidR="00903052" w:rsidRDefault="00903052" w:rsidP="00903052">
            <w:pPr>
              <w:rPr>
                <w:rFonts w:asciiTheme="minorHAnsi" w:hAnsiTheme="minorHAnsi" w:cstheme="minorHAnsi"/>
              </w:rPr>
            </w:pPr>
          </w:p>
          <w:p w14:paraId="3947E039" w14:textId="77777777" w:rsidR="00903052" w:rsidRPr="00396B48" w:rsidRDefault="00903052" w:rsidP="00903052">
            <w:pPr>
              <w:rPr>
                <w:rFonts w:asciiTheme="minorHAnsi" w:eastAsia="Times New Roman" w:hAnsiTheme="minorHAnsi" w:cstheme="minorHAnsi"/>
              </w:rPr>
            </w:pPr>
            <w:r w:rsidRPr="00396B48">
              <w:rPr>
                <w:rFonts w:asciiTheme="minorHAnsi" w:hAnsiTheme="minorHAnsi" w:cstheme="minorHAnsi"/>
                <w:b/>
                <w:bCs/>
              </w:rPr>
              <w:t>The brief:</w:t>
            </w:r>
            <w:r w:rsidRPr="00396B48">
              <w:rPr>
                <w:rFonts w:asciiTheme="minorHAnsi" w:hAnsiTheme="minorHAnsi" w:cstheme="minorHAnsi"/>
              </w:rPr>
              <w:t xml:space="preserve"> </w:t>
            </w:r>
            <w:r w:rsidRPr="00396B48">
              <w:rPr>
                <w:rFonts w:asciiTheme="minorHAnsi" w:eastAsia="Times New Roman" w:hAnsiTheme="minorHAnsi" w:cstheme="minorHAnsi"/>
              </w:rPr>
              <w:t>Unit 9 - Authorised Assignment Brief for Learning aims A, B and</w:t>
            </w:r>
            <w:r w:rsidRPr="00396B48">
              <w:rPr>
                <w:rFonts w:asciiTheme="minorHAnsi" w:hAnsiTheme="minorHAnsi" w:cstheme="minorHAnsi"/>
              </w:rPr>
              <w:t xml:space="preserve"> </w:t>
            </w:r>
            <w:r w:rsidRPr="00396B48">
              <w:rPr>
                <w:rFonts w:asciiTheme="minorHAnsi" w:eastAsia="Times New Roman" w:hAnsiTheme="minorHAnsi" w:cstheme="minorHAnsi"/>
              </w:rPr>
              <w:t>C- Innovation and Enterprises (Version 1 April 2017) - Copy (2)</w:t>
            </w:r>
          </w:p>
          <w:p w14:paraId="1571BACF" w14:textId="77777777" w:rsidR="00903052" w:rsidRDefault="00903052" w:rsidP="00903052">
            <w:pPr>
              <w:rPr>
                <w:rFonts w:asciiTheme="minorHAnsi" w:hAnsiTheme="minorHAnsi" w:cstheme="minorHAnsi"/>
              </w:rPr>
            </w:pPr>
          </w:p>
          <w:p w14:paraId="47185158" w14:textId="77777777" w:rsidR="00903052" w:rsidRPr="00396B48" w:rsidRDefault="00903052" w:rsidP="00903052">
            <w:pPr>
              <w:rPr>
                <w:rFonts w:asciiTheme="minorHAnsi" w:hAnsiTheme="minorHAnsi" w:cstheme="minorHAnsi"/>
                <w:b/>
                <w:bCs/>
              </w:rPr>
            </w:pPr>
            <w:r w:rsidRPr="00396B48">
              <w:rPr>
                <w:rFonts w:asciiTheme="minorHAnsi" w:hAnsiTheme="minorHAnsi" w:cstheme="minorHAnsi"/>
                <w:b/>
                <w:bCs/>
              </w:rPr>
              <w:t>The task:</w:t>
            </w:r>
          </w:p>
          <w:p w14:paraId="0AF57503" w14:textId="77777777" w:rsidR="00903052" w:rsidRPr="00396B48" w:rsidRDefault="00903052" w:rsidP="00903052">
            <w:pPr>
              <w:rPr>
                <w:rFonts w:asciiTheme="minorHAnsi" w:eastAsia="Times New Roman" w:hAnsiTheme="minorHAnsi" w:cstheme="minorHAnsi"/>
              </w:rPr>
            </w:pPr>
            <w:r w:rsidRPr="00396B48">
              <w:rPr>
                <w:rFonts w:asciiTheme="minorHAnsi" w:eastAsia="Times New Roman" w:hAnsiTheme="minorHAnsi" w:cstheme="minorHAnsi"/>
              </w:rPr>
              <w:t>One of the keys to any successful business is being able to come</w:t>
            </w:r>
          </w:p>
          <w:p w14:paraId="0596B7FB" w14:textId="77777777" w:rsidR="00903052" w:rsidRPr="00396B48" w:rsidRDefault="00903052" w:rsidP="00903052">
            <w:pPr>
              <w:rPr>
                <w:rFonts w:asciiTheme="minorHAnsi" w:eastAsia="Times New Roman" w:hAnsiTheme="minorHAnsi" w:cstheme="minorHAnsi"/>
              </w:rPr>
            </w:pPr>
            <w:r w:rsidRPr="00396B48">
              <w:rPr>
                <w:rFonts w:asciiTheme="minorHAnsi" w:eastAsia="Times New Roman" w:hAnsiTheme="minorHAnsi" w:cstheme="minorHAnsi"/>
              </w:rPr>
              <w:t xml:space="preserve">up with new ideas to keep operations, </w:t>
            </w:r>
            <w:r w:rsidRPr="00396B48">
              <w:rPr>
                <w:rFonts w:asciiTheme="minorHAnsi" w:hAnsiTheme="minorHAnsi" w:cstheme="minorHAnsi"/>
              </w:rPr>
              <w:t>products,</w:t>
            </w:r>
            <w:r w:rsidRPr="00396B48">
              <w:rPr>
                <w:rFonts w:asciiTheme="minorHAnsi" w:eastAsia="Times New Roman" w:hAnsiTheme="minorHAnsi" w:cstheme="minorHAnsi"/>
              </w:rPr>
              <w:t xml:space="preserve"> and services</w:t>
            </w:r>
          </w:p>
          <w:p w14:paraId="021CBB08" w14:textId="77777777" w:rsidR="00903052" w:rsidRPr="00396B48" w:rsidRDefault="00903052" w:rsidP="00903052">
            <w:pPr>
              <w:rPr>
                <w:rFonts w:asciiTheme="minorHAnsi" w:eastAsia="Times New Roman" w:hAnsiTheme="minorHAnsi" w:cstheme="minorHAnsi"/>
              </w:rPr>
            </w:pPr>
            <w:r w:rsidRPr="00396B48">
              <w:rPr>
                <w:rFonts w:asciiTheme="minorHAnsi" w:eastAsia="Times New Roman" w:hAnsiTheme="minorHAnsi" w:cstheme="minorHAnsi"/>
              </w:rPr>
              <w:t>fresh. A recent study by Accenture revealed that more than 90</w:t>
            </w:r>
          </w:p>
          <w:p w14:paraId="233FC0C7" w14:textId="77777777" w:rsidR="00903052" w:rsidRPr="00396B48" w:rsidRDefault="00903052" w:rsidP="00903052">
            <w:pPr>
              <w:rPr>
                <w:rFonts w:asciiTheme="minorHAnsi" w:eastAsia="Times New Roman" w:hAnsiTheme="minorHAnsi" w:cstheme="minorHAnsi"/>
              </w:rPr>
            </w:pPr>
            <w:r w:rsidRPr="00396B48">
              <w:rPr>
                <w:rFonts w:asciiTheme="minorHAnsi" w:eastAsia="Times New Roman" w:hAnsiTheme="minorHAnsi" w:cstheme="minorHAnsi"/>
              </w:rPr>
              <w:t xml:space="preserve">per cent of executives believe long-term success of </w:t>
            </w:r>
            <w:r w:rsidRPr="00396B48">
              <w:rPr>
                <w:rFonts w:asciiTheme="minorHAnsi" w:hAnsiTheme="minorHAnsi" w:cstheme="minorHAnsi"/>
              </w:rPr>
              <w:t>th</w:t>
            </w:r>
            <w:r>
              <w:rPr>
                <w:rFonts w:asciiTheme="minorHAnsi" w:hAnsiTheme="minorHAnsi" w:cstheme="minorHAnsi"/>
              </w:rPr>
              <w:t>e</w:t>
            </w:r>
          </w:p>
          <w:p w14:paraId="5FD365D7" w14:textId="77777777" w:rsidR="00903052" w:rsidRPr="00396B48" w:rsidRDefault="00903052" w:rsidP="00903052">
            <w:pPr>
              <w:rPr>
                <w:rFonts w:asciiTheme="minorHAnsi" w:eastAsia="Times New Roman" w:hAnsiTheme="minorHAnsi" w:cstheme="minorHAnsi"/>
              </w:rPr>
            </w:pPr>
            <w:r w:rsidRPr="00396B48">
              <w:rPr>
                <w:rFonts w:asciiTheme="minorHAnsi" w:eastAsia="Times New Roman" w:hAnsiTheme="minorHAnsi" w:cstheme="minorHAnsi"/>
              </w:rPr>
              <w:t>organisation's strategy depends on their ability to develop new</w:t>
            </w:r>
          </w:p>
          <w:p w14:paraId="4BF6C7E4" w14:textId="77777777" w:rsidR="00903052" w:rsidRDefault="00903052" w:rsidP="00903052">
            <w:pPr>
              <w:rPr>
                <w:rFonts w:asciiTheme="minorHAnsi" w:hAnsiTheme="minorHAnsi" w:cstheme="minorHAnsi"/>
              </w:rPr>
            </w:pPr>
            <w:r w:rsidRPr="00396B48">
              <w:rPr>
                <w:rFonts w:asciiTheme="minorHAnsi" w:eastAsia="Times New Roman" w:hAnsiTheme="minorHAnsi" w:cstheme="minorHAnsi"/>
              </w:rPr>
              <w:t>ideas.</w:t>
            </w:r>
          </w:p>
          <w:p w14:paraId="4AF64B00" w14:textId="77777777" w:rsidR="00127E8F" w:rsidRPr="00903052" w:rsidRDefault="00127E8F" w:rsidP="00903052">
            <w:pPr>
              <w:jc w:val="both"/>
              <w:rPr>
                <w:b/>
              </w:rPr>
            </w:pPr>
          </w:p>
          <w:p w14:paraId="397D2C50" w14:textId="77777777" w:rsidR="00127E8F" w:rsidRPr="00887937" w:rsidRDefault="00127E8F" w:rsidP="002109A2">
            <w:pPr>
              <w:jc w:val="both"/>
              <w:rPr>
                <w:b/>
              </w:rPr>
            </w:pPr>
          </w:p>
        </w:tc>
      </w:tr>
      <w:tr w:rsidR="00127E8F" w:rsidRPr="00887937" w14:paraId="05C0EA11" w14:textId="77777777" w:rsidTr="002109A2">
        <w:trPr>
          <w:cantSplit/>
        </w:trPr>
        <w:tc>
          <w:tcPr>
            <w:tcW w:w="9823" w:type="dxa"/>
            <w:gridSpan w:val="4"/>
            <w:tcBorders>
              <w:bottom w:val="nil"/>
            </w:tcBorders>
          </w:tcPr>
          <w:p w14:paraId="013316D2" w14:textId="259080C7" w:rsidR="00127E8F" w:rsidRDefault="00127E8F" w:rsidP="002109A2">
            <w:pPr>
              <w:jc w:val="both"/>
              <w:rPr>
                <w:b/>
              </w:rPr>
            </w:pPr>
            <w:r w:rsidRPr="00887937">
              <w:rPr>
                <w:b/>
              </w:rPr>
              <w:lastRenderedPageBreak/>
              <w:t>Learning O</w:t>
            </w:r>
            <w:r>
              <w:rPr>
                <w:b/>
              </w:rPr>
              <w:t>utcome</w:t>
            </w:r>
            <w:r w:rsidRPr="00887937">
              <w:rPr>
                <w:b/>
              </w:rPr>
              <w:t>s – The Learners Should Be Able To:</w:t>
            </w:r>
          </w:p>
          <w:p w14:paraId="2DA5E88B" w14:textId="77777777" w:rsidR="00C91298" w:rsidRPr="002D5EB2" w:rsidRDefault="00C91298" w:rsidP="00C91298">
            <w:pPr>
              <w:rPr>
                <w:rFonts w:asciiTheme="minorHAnsi" w:hAnsiTheme="minorHAnsi" w:cstheme="minorHAnsi"/>
                <w:b/>
                <w:bCs/>
              </w:rPr>
            </w:pPr>
            <w:r w:rsidRPr="002D5EB2">
              <w:rPr>
                <w:rFonts w:asciiTheme="minorHAnsi" w:hAnsiTheme="minorHAnsi" w:cstheme="minorHAnsi"/>
                <w:b/>
                <w:bCs/>
              </w:rPr>
              <w:t>Task to include:</w:t>
            </w:r>
          </w:p>
          <w:p w14:paraId="50D6F49C" w14:textId="77777777" w:rsidR="00C91298" w:rsidRPr="00396B48" w:rsidRDefault="00C91298" w:rsidP="00C91298">
            <w:pPr>
              <w:pStyle w:val="ListParagraph"/>
              <w:rPr>
                <w:rFonts w:asciiTheme="minorHAnsi" w:hAnsiTheme="minorHAnsi" w:cstheme="minorHAnsi"/>
              </w:rPr>
            </w:pPr>
          </w:p>
          <w:p w14:paraId="6172F5E3" w14:textId="77777777" w:rsidR="00C91298" w:rsidRPr="002D5EB2" w:rsidRDefault="00C91298" w:rsidP="00C91298">
            <w:pPr>
              <w:pStyle w:val="ListParagraph"/>
              <w:numPr>
                <w:ilvl w:val="0"/>
                <w:numId w:val="2"/>
              </w:numPr>
              <w:rPr>
                <w:rFonts w:asciiTheme="minorHAnsi" w:hAnsiTheme="minorHAnsi" w:cstheme="minorHAnsi"/>
                <w:sz w:val="22"/>
                <w:lang w:val="en-GB"/>
              </w:rPr>
            </w:pPr>
            <w:r w:rsidRPr="002D5EB2">
              <w:rPr>
                <w:rFonts w:asciiTheme="minorHAnsi" w:hAnsiTheme="minorHAnsi" w:cstheme="minorHAnsi"/>
              </w:rPr>
              <w:t>Investigate the development of an innovation in a specific enterprise.</w:t>
            </w:r>
          </w:p>
          <w:p w14:paraId="124FF0EA" w14:textId="5CEB846D" w:rsidR="00C91298" w:rsidRPr="002D5EB2" w:rsidRDefault="00C91298" w:rsidP="00C91298">
            <w:pPr>
              <w:pStyle w:val="ListParagraph"/>
              <w:numPr>
                <w:ilvl w:val="0"/>
                <w:numId w:val="2"/>
              </w:numPr>
              <w:rPr>
                <w:rFonts w:asciiTheme="minorHAnsi" w:hAnsiTheme="minorHAnsi" w:cstheme="minorHAnsi"/>
              </w:rPr>
            </w:pPr>
            <w:r w:rsidRPr="002D5EB2">
              <w:rPr>
                <w:rFonts w:asciiTheme="minorHAnsi" w:hAnsiTheme="minorHAnsi" w:cstheme="minorHAnsi"/>
              </w:rPr>
              <w:t>Explain how the enterprise might have used Ducker's</w:t>
            </w:r>
            <w:r>
              <w:rPr>
                <w:rFonts w:asciiTheme="minorHAnsi" w:hAnsiTheme="minorHAnsi" w:cstheme="minorHAnsi"/>
              </w:rPr>
              <w:t xml:space="preserve"> 7</w:t>
            </w:r>
            <w:r w:rsidRPr="002D5EB2">
              <w:rPr>
                <w:rFonts w:asciiTheme="minorHAnsi" w:hAnsiTheme="minorHAnsi" w:cstheme="minorHAnsi"/>
              </w:rPr>
              <w:t xml:space="preserve"> sources of innovation.</w:t>
            </w:r>
          </w:p>
          <w:p w14:paraId="1FDA069E" w14:textId="77777777" w:rsidR="00C91298" w:rsidRPr="002D5EB2" w:rsidRDefault="00C91298" w:rsidP="00C91298">
            <w:pPr>
              <w:pStyle w:val="ListParagraph"/>
              <w:numPr>
                <w:ilvl w:val="0"/>
                <w:numId w:val="2"/>
              </w:numPr>
              <w:rPr>
                <w:rFonts w:asciiTheme="minorHAnsi" w:hAnsiTheme="minorHAnsi" w:cstheme="minorHAnsi"/>
              </w:rPr>
            </w:pPr>
            <w:r w:rsidRPr="002D5EB2">
              <w:rPr>
                <w:rFonts w:asciiTheme="minorHAnsi" w:hAnsiTheme="minorHAnsi" w:cstheme="minorHAnsi"/>
              </w:rPr>
              <w:t>Assess, using Ducker's model, why innovation is necessary to a specific</w:t>
            </w:r>
            <w:r>
              <w:rPr>
                <w:rFonts w:asciiTheme="minorHAnsi" w:hAnsiTheme="minorHAnsi" w:cstheme="minorHAnsi"/>
              </w:rPr>
              <w:t xml:space="preserve"> </w:t>
            </w:r>
            <w:r w:rsidRPr="002D5EB2">
              <w:rPr>
                <w:rFonts w:asciiTheme="minorHAnsi" w:hAnsiTheme="minorHAnsi" w:cstheme="minorHAnsi"/>
              </w:rPr>
              <w:t>enterprise.</w:t>
            </w:r>
          </w:p>
          <w:p w14:paraId="0A3CAB6D" w14:textId="77777777" w:rsidR="00C91298" w:rsidRDefault="00C91298" w:rsidP="00C91298">
            <w:pPr>
              <w:pStyle w:val="ListParagraph"/>
              <w:numPr>
                <w:ilvl w:val="0"/>
                <w:numId w:val="2"/>
              </w:numPr>
              <w:rPr>
                <w:rFonts w:asciiTheme="minorHAnsi" w:hAnsiTheme="minorHAnsi" w:cstheme="minorHAnsi"/>
              </w:rPr>
            </w:pPr>
            <w:r w:rsidRPr="002D5EB2">
              <w:rPr>
                <w:rFonts w:asciiTheme="minorHAnsi" w:hAnsiTheme="minorHAnsi" w:cstheme="minorHAnsi"/>
              </w:rPr>
              <w:t>Evaluate the importance of innovation to a specific enterprise</w:t>
            </w:r>
          </w:p>
          <w:p w14:paraId="548927C6" w14:textId="77777777" w:rsidR="00C91298" w:rsidRDefault="00C91298" w:rsidP="00C91298">
            <w:pPr>
              <w:pStyle w:val="ListParagraph"/>
              <w:rPr>
                <w:rFonts w:asciiTheme="minorHAnsi" w:hAnsiTheme="minorHAnsi" w:cstheme="minorHAnsi"/>
              </w:rPr>
            </w:pPr>
          </w:p>
          <w:p w14:paraId="2CC7B318" w14:textId="77777777" w:rsidR="00C91298" w:rsidRPr="002D5EB2" w:rsidRDefault="00C91298" w:rsidP="00C91298">
            <w:pPr>
              <w:rPr>
                <w:rFonts w:asciiTheme="minorHAnsi" w:hAnsiTheme="minorHAnsi" w:cstheme="minorHAnsi"/>
                <w:b/>
                <w:bCs/>
              </w:rPr>
            </w:pPr>
            <w:r w:rsidRPr="002D5EB2">
              <w:rPr>
                <w:rFonts w:asciiTheme="minorHAnsi" w:hAnsiTheme="minorHAnsi" w:cstheme="minorHAnsi"/>
                <w:b/>
                <w:bCs/>
              </w:rPr>
              <w:t>Considerations:</w:t>
            </w:r>
          </w:p>
          <w:p w14:paraId="042E633C" w14:textId="77777777" w:rsidR="00C91298" w:rsidRDefault="00C91298" w:rsidP="00C91298">
            <w:pPr>
              <w:rPr>
                <w:rFonts w:asciiTheme="minorHAnsi" w:hAnsiTheme="minorHAnsi" w:cstheme="minorHAnsi"/>
              </w:rPr>
            </w:pPr>
          </w:p>
          <w:p w14:paraId="02A19B2A" w14:textId="77777777" w:rsidR="00C91298" w:rsidRPr="002D5EB2" w:rsidRDefault="00C91298" w:rsidP="00C91298">
            <w:pPr>
              <w:pStyle w:val="ListParagraph"/>
              <w:numPr>
                <w:ilvl w:val="0"/>
                <w:numId w:val="3"/>
              </w:numPr>
              <w:rPr>
                <w:rFonts w:asciiTheme="minorHAnsi" w:hAnsiTheme="minorHAnsi" w:cstheme="minorHAnsi"/>
                <w:sz w:val="22"/>
                <w:lang w:val="en-GB"/>
              </w:rPr>
            </w:pPr>
            <w:r w:rsidRPr="002D5EB2">
              <w:rPr>
                <w:rFonts w:asciiTheme="minorHAnsi" w:hAnsiTheme="minorHAnsi" w:cstheme="minorHAnsi"/>
              </w:rPr>
              <w:t>Explain the need for innovation in an enterprise</w:t>
            </w:r>
          </w:p>
          <w:p w14:paraId="0CCA4DBD" w14:textId="77777777" w:rsidR="00C91298" w:rsidRPr="002D5EB2" w:rsidRDefault="00C91298" w:rsidP="00C91298">
            <w:pPr>
              <w:pStyle w:val="ListParagraph"/>
              <w:numPr>
                <w:ilvl w:val="0"/>
                <w:numId w:val="3"/>
              </w:numPr>
              <w:rPr>
                <w:rFonts w:asciiTheme="minorHAnsi" w:hAnsiTheme="minorHAnsi" w:cstheme="minorHAnsi"/>
              </w:rPr>
            </w:pPr>
            <w:r w:rsidRPr="002D5EB2">
              <w:rPr>
                <w:rFonts w:asciiTheme="minorHAnsi" w:hAnsiTheme="minorHAnsi" w:cstheme="minorHAnsi"/>
              </w:rPr>
              <w:t>Explain how an innovation contributed to the success of a specific enterprise.</w:t>
            </w:r>
          </w:p>
          <w:p w14:paraId="4814F6F9" w14:textId="77777777" w:rsidR="00C91298" w:rsidRPr="002D5EB2" w:rsidRDefault="00C91298" w:rsidP="00C91298">
            <w:pPr>
              <w:pStyle w:val="ListParagraph"/>
              <w:numPr>
                <w:ilvl w:val="0"/>
                <w:numId w:val="3"/>
              </w:numPr>
              <w:rPr>
                <w:rFonts w:asciiTheme="minorHAnsi" w:hAnsiTheme="minorHAnsi" w:cstheme="minorHAnsi"/>
              </w:rPr>
            </w:pPr>
            <w:r w:rsidRPr="002D5EB2">
              <w:rPr>
                <w:rFonts w:asciiTheme="minorHAnsi" w:hAnsiTheme="minorHAnsi" w:cstheme="minorHAnsi"/>
              </w:rPr>
              <w:t>Assess the impact of an innovation on the market share of a specific</w:t>
            </w:r>
            <w:r>
              <w:rPr>
                <w:rFonts w:asciiTheme="minorHAnsi" w:hAnsiTheme="minorHAnsi" w:cstheme="minorHAnsi"/>
              </w:rPr>
              <w:t xml:space="preserve"> </w:t>
            </w:r>
            <w:r w:rsidRPr="002D5EB2">
              <w:rPr>
                <w:rFonts w:asciiTheme="minorHAnsi" w:hAnsiTheme="minorHAnsi" w:cstheme="minorHAnsi"/>
              </w:rPr>
              <w:t>enterprise.</w:t>
            </w:r>
          </w:p>
          <w:p w14:paraId="33A9149B" w14:textId="6753787A" w:rsidR="00C91298" w:rsidRPr="00C91298" w:rsidRDefault="00C91298" w:rsidP="00C91298">
            <w:pPr>
              <w:pStyle w:val="ListParagraph"/>
              <w:numPr>
                <w:ilvl w:val="0"/>
                <w:numId w:val="3"/>
              </w:numPr>
              <w:jc w:val="both"/>
              <w:rPr>
                <w:rFonts w:ascii="Calibri" w:hAnsi="Calibri" w:cs="Calibri"/>
                <w:b/>
                <w:sz w:val="22"/>
              </w:rPr>
            </w:pPr>
            <w:r w:rsidRPr="00C91298">
              <w:rPr>
                <w:rFonts w:asciiTheme="minorHAnsi" w:hAnsiTheme="minorHAnsi" w:cstheme="minorHAnsi"/>
              </w:rPr>
              <w:t>Evaluate the impact of an innovation/product or service on the revenue of a specific enterprise.</w:t>
            </w:r>
          </w:p>
          <w:p w14:paraId="370DC1ED" w14:textId="77777777" w:rsidR="00127E8F" w:rsidRPr="00887937" w:rsidRDefault="00127E8F" w:rsidP="002109A2">
            <w:pPr>
              <w:jc w:val="both"/>
              <w:rPr>
                <w:b/>
              </w:rPr>
            </w:pPr>
          </w:p>
          <w:p w14:paraId="25D55F97" w14:textId="77777777" w:rsidR="00127E8F" w:rsidRPr="00887937" w:rsidRDefault="00127E8F" w:rsidP="002109A2">
            <w:pPr>
              <w:jc w:val="both"/>
              <w:rPr>
                <w:b/>
              </w:rPr>
            </w:pPr>
          </w:p>
        </w:tc>
      </w:tr>
      <w:tr w:rsidR="00127E8F" w:rsidRPr="00887937" w14:paraId="73A9114E" w14:textId="77777777" w:rsidTr="002109A2">
        <w:trPr>
          <w:cantSplit/>
        </w:trPr>
        <w:tc>
          <w:tcPr>
            <w:tcW w:w="9823" w:type="dxa"/>
            <w:gridSpan w:val="4"/>
            <w:tcBorders>
              <w:bottom w:val="single" w:sz="2" w:space="0" w:color="auto"/>
            </w:tcBorders>
          </w:tcPr>
          <w:p w14:paraId="54E04938" w14:textId="77777777" w:rsidR="00127E8F" w:rsidRDefault="00127E8F" w:rsidP="002109A2">
            <w:pPr>
              <w:jc w:val="both"/>
              <w:rPr>
                <w:b/>
              </w:rPr>
            </w:pPr>
            <w:r w:rsidRPr="00887937">
              <w:rPr>
                <w:b/>
              </w:rPr>
              <w:t>Previous student knowledge required for the session:</w:t>
            </w:r>
          </w:p>
          <w:p w14:paraId="3B65C847" w14:textId="77777777" w:rsidR="00127E8F" w:rsidRPr="00A438EB" w:rsidRDefault="00127E8F" w:rsidP="00127E8F">
            <w:pPr>
              <w:pStyle w:val="ListParagraph"/>
              <w:numPr>
                <w:ilvl w:val="0"/>
                <w:numId w:val="6"/>
              </w:numPr>
              <w:jc w:val="both"/>
              <w:rPr>
                <w:rFonts w:ascii="Calibri" w:hAnsi="Calibri" w:cs="Calibri"/>
                <w:b/>
                <w:sz w:val="22"/>
              </w:rPr>
            </w:pPr>
            <w:r w:rsidRPr="00717584">
              <w:rPr>
                <w:rFonts w:ascii="Calibri" w:hAnsi="Calibri" w:cs="Calibri"/>
                <w:b/>
                <w:sz w:val="22"/>
              </w:rPr>
              <w:t>None, the session is meant to give them a basic item such as cheese and show them how to create a</w:t>
            </w:r>
            <w:r>
              <w:rPr>
                <w:rFonts w:ascii="Calibri" w:hAnsi="Calibri" w:cs="Calibri"/>
                <w:b/>
                <w:sz w:val="22"/>
              </w:rPr>
              <w:t xml:space="preserve">n innovative recipe and inform them of how to take it to </w:t>
            </w:r>
            <w:r w:rsidRPr="00717584">
              <w:rPr>
                <w:rFonts w:ascii="Calibri" w:hAnsi="Calibri" w:cs="Calibri"/>
                <w:b/>
                <w:sz w:val="22"/>
              </w:rPr>
              <w:t xml:space="preserve">fully packaged </w:t>
            </w:r>
            <w:r>
              <w:rPr>
                <w:rFonts w:ascii="Calibri" w:hAnsi="Calibri" w:cs="Calibri"/>
                <w:b/>
                <w:sz w:val="22"/>
              </w:rPr>
              <w:t xml:space="preserve">commercial </w:t>
            </w:r>
            <w:r w:rsidRPr="00717584">
              <w:rPr>
                <w:rFonts w:ascii="Calibri" w:hAnsi="Calibri" w:cs="Calibri"/>
                <w:b/>
                <w:sz w:val="22"/>
              </w:rPr>
              <w:t>product.</w:t>
            </w:r>
          </w:p>
          <w:p w14:paraId="4AC12AF4" w14:textId="77777777" w:rsidR="00127E8F" w:rsidRPr="00887937" w:rsidRDefault="00127E8F" w:rsidP="002109A2">
            <w:pPr>
              <w:jc w:val="both"/>
              <w:rPr>
                <w:b/>
              </w:rPr>
            </w:pPr>
          </w:p>
          <w:p w14:paraId="6F99A057" w14:textId="77777777" w:rsidR="00127E8F" w:rsidRPr="00887937" w:rsidRDefault="00127E8F" w:rsidP="002109A2">
            <w:pPr>
              <w:jc w:val="both"/>
              <w:rPr>
                <w:b/>
              </w:rPr>
            </w:pPr>
          </w:p>
        </w:tc>
      </w:tr>
      <w:tr w:rsidR="00127E8F" w:rsidRPr="00887937" w14:paraId="31632DFE" w14:textId="77777777" w:rsidTr="002109A2">
        <w:trPr>
          <w:cantSplit/>
        </w:trPr>
        <w:tc>
          <w:tcPr>
            <w:tcW w:w="9823" w:type="dxa"/>
            <w:gridSpan w:val="4"/>
            <w:tcBorders>
              <w:top w:val="single" w:sz="2" w:space="0" w:color="auto"/>
            </w:tcBorders>
          </w:tcPr>
          <w:p w14:paraId="3809C629" w14:textId="77777777" w:rsidR="00127E8F" w:rsidRDefault="00127E8F" w:rsidP="002109A2">
            <w:pPr>
              <w:jc w:val="both"/>
              <w:rPr>
                <w:b/>
              </w:rPr>
            </w:pPr>
            <w:r w:rsidRPr="00887937">
              <w:rPr>
                <w:b/>
              </w:rPr>
              <w:t>Anticipated difficulties (if applicable):</w:t>
            </w:r>
          </w:p>
          <w:p w14:paraId="6A03F13A" w14:textId="1BC87EAE" w:rsidR="00127E8F" w:rsidRPr="00717584" w:rsidRDefault="00127E8F" w:rsidP="00127E8F">
            <w:pPr>
              <w:pStyle w:val="ListParagraph"/>
              <w:numPr>
                <w:ilvl w:val="0"/>
                <w:numId w:val="5"/>
              </w:numPr>
              <w:jc w:val="both"/>
              <w:rPr>
                <w:rFonts w:ascii="Calibri" w:hAnsi="Calibri" w:cs="Calibri"/>
                <w:b/>
                <w:sz w:val="22"/>
              </w:rPr>
            </w:pPr>
            <w:r w:rsidRPr="00717584">
              <w:rPr>
                <w:rFonts w:ascii="Calibri" w:hAnsi="Calibri" w:cs="Calibri"/>
                <w:b/>
                <w:sz w:val="22"/>
              </w:rPr>
              <w:t xml:space="preserve">Certain students not having an interest in </w:t>
            </w:r>
            <w:r w:rsidR="00C91298">
              <w:rPr>
                <w:rFonts w:ascii="Calibri" w:hAnsi="Calibri" w:cs="Calibri"/>
                <w:b/>
                <w:sz w:val="22"/>
              </w:rPr>
              <w:t>the subject matter,</w:t>
            </w:r>
          </w:p>
          <w:p w14:paraId="2E0A8770" w14:textId="77777777" w:rsidR="00127E8F" w:rsidRPr="00717584" w:rsidRDefault="00127E8F" w:rsidP="00127E8F">
            <w:pPr>
              <w:pStyle w:val="ListParagraph"/>
              <w:numPr>
                <w:ilvl w:val="0"/>
                <w:numId w:val="5"/>
              </w:numPr>
              <w:jc w:val="both"/>
              <w:rPr>
                <w:rFonts w:ascii="Calibri" w:hAnsi="Calibri" w:cs="Calibri"/>
                <w:b/>
                <w:sz w:val="22"/>
              </w:rPr>
            </w:pPr>
            <w:r w:rsidRPr="00717584">
              <w:rPr>
                <w:rFonts w:ascii="Calibri" w:hAnsi="Calibri" w:cs="Calibri"/>
                <w:b/>
                <w:sz w:val="22"/>
              </w:rPr>
              <w:t>Left field questions slowing the process down.</w:t>
            </w:r>
          </w:p>
          <w:p w14:paraId="0097DD71" w14:textId="75B0A137" w:rsidR="00127E8F" w:rsidRDefault="00127E8F" w:rsidP="00127E8F">
            <w:pPr>
              <w:pStyle w:val="ListParagraph"/>
              <w:numPr>
                <w:ilvl w:val="0"/>
                <w:numId w:val="5"/>
              </w:numPr>
              <w:jc w:val="both"/>
              <w:rPr>
                <w:rFonts w:ascii="Calibri" w:hAnsi="Calibri" w:cs="Calibri"/>
                <w:b/>
                <w:sz w:val="22"/>
              </w:rPr>
            </w:pPr>
            <w:r w:rsidRPr="00717584">
              <w:rPr>
                <w:rFonts w:ascii="Calibri" w:hAnsi="Calibri" w:cs="Calibri"/>
                <w:b/>
                <w:sz w:val="22"/>
              </w:rPr>
              <w:t>Mechanical or technical failure of the PowerPoint or screen or laptop</w:t>
            </w:r>
          </w:p>
          <w:p w14:paraId="1425AA2D" w14:textId="2DA11682" w:rsidR="00C91298" w:rsidRPr="00717584" w:rsidRDefault="00C91298" w:rsidP="00127E8F">
            <w:pPr>
              <w:pStyle w:val="ListParagraph"/>
              <w:numPr>
                <w:ilvl w:val="0"/>
                <w:numId w:val="5"/>
              </w:numPr>
              <w:jc w:val="both"/>
              <w:rPr>
                <w:rFonts w:ascii="Calibri" w:hAnsi="Calibri" w:cs="Calibri"/>
                <w:b/>
                <w:sz w:val="22"/>
              </w:rPr>
            </w:pPr>
            <w:r>
              <w:rPr>
                <w:rFonts w:ascii="Calibri" w:hAnsi="Calibri" w:cs="Calibri"/>
                <w:b/>
                <w:sz w:val="22"/>
              </w:rPr>
              <w:t xml:space="preserve">Students not engaging. </w:t>
            </w:r>
          </w:p>
          <w:p w14:paraId="5D16EFDF" w14:textId="77777777" w:rsidR="00127E8F" w:rsidRPr="00887937" w:rsidRDefault="00127E8F" w:rsidP="002109A2">
            <w:pPr>
              <w:jc w:val="both"/>
              <w:rPr>
                <w:b/>
              </w:rPr>
            </w:pPr>
          </w:p>
          <w:p w14:paraId="53FD2437" w14:textId="77777777" w:rsidR="00127E8F" w:rsidRPr="00887937" w:rsidRDefault="00127E8F" w:rsidP="002109A2">
            <w:pPr>
              <w:jc w:val="both"/>
              <w:rPr>
                <w:b/>
              </w:rPr>
            </w:pPr>
          </w:p>
        </w:tc>
      </w:tr>
    </w:tbl>
    <w:p w14:paraId="44E84536" w14:textId="77777777" w:rsidR="00127E8F" w:rsidRDefault="00127E8F" w:rsidP="00127E8F"/>
    <w:p w14:paraId="1DB3FD97" w14:textId="77777777" w:rsidR="00127E8F" w:rsidRDefault="00127E8F" w:rsidP="00127E8F"/>
    <w:p w14:paraId="5D7ED972" w14:textId="77777777" w:rsidR="00FD678C" w:rsidRPr="00A06881" w:rsidRDefault="00FD678C" w:rsidP="00FD678C">
      <w:pPr>
        <w:rPr>
          <w:rFonts w:asciiTheme="minorHAnsi" w:eastAsia="Times New Roman" w:hAnsiTheme="minorHAnsi" w:cstheme="minorHAnsi"/>
          <w:sz w:val="24"/>
          <w:szCs w:val="24"/>
        </w:rPr>
      </w:pPr>
      <w:r w:rsidRPr="00A06881">
        <w:rPr>
          <w:rFonts w:asciiTheme="minorHAnsi" w:eastAsia="Times New Roman" w:hAnsiTheme="minorHAnsi" w:cstheme="minorHAnsi"/>
          <w:sz w:val="24"/>
          <w:szCs w:val="24"/>
        </w:rPr>
        <w:br/>
      </w:r>
    </w:p>
    <w:sectPr w:rsidR="00FD678C" w:rsidRPr="00A068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FUI-Regular">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C5762"/>
    <w:multiLevelType w:val="hybridMultilevel"/>
    <w:tmpl w:val="3DAEA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6196E"/>
    <w:multiLevelType w:val="hybridMultilevel"/>
    <w:tmpl w:val="A9967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CE2E6D"/>
    <w:multiLevelType w:val="hybridMultilevel"/>
    <w:tmpl w:val="DE749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3F7096"/>
    <w:multiLevelType w:val="hybridMultilevel"/>
    <w:tmpl w:val="73807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7D73C7"/>
    <w:multiLevelType w:val="hybridMultilevel"/>
    <w:tmpl w:val="7534C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B80D94"/>
    <w:multiLevelType w:val="hybridMultilevel"/>
    <w:tmpl w:val="4ABC9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A21262"/>
    <w:multiLevelType w:val="hybridMultilevel"/>
    <w:tmpl w:val="B0506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D058B9"/>
    <w:multiLevelType w:val="hybridMultilevel"/>
    <w:tmpl w:val="5AFAC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775472"/>
    <w:multiLevelType w:val="hybridMultilevel"/>
    <w:tmpl w:val="E3CA3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5A03C9"/>
    <w:multiLevelType w:val="hybridMultilevel"/>
    <w:tmpl w:val="F0ACA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860C91"/>
    <w:multiLevelType w:val="hybridMultilevel"/>
    <w:tmpl w:val="76FAE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1964722">
    <w:abstractNumId w:val="9"/>
  </w:num>
  <w:num w:numId="2" w16cid:durableId="1592078587">
    <w:abstractNumId w:val="2"/>
  </w:num>
  <w:num w:numId="3" w16cid:durableId="1015496095">
    <w:abstractNumId w:val="4"/>
  </w:num>
  <w:num w:numId="4" w16cid:durableId="932781876">
    <w:abstractNumId w:val="7"/>
  </w:num>
  <w:num w:numId="5" w16cid:durableId="389230571">
    <w:abstractNumId w:val="0"/>
  </w:num>
  <w:num w:numId="6" w16cid:durableId="2008170059">
    <w:abstractNumId w:val="5"/>
  </w:num>
  <w:num w:numId="7" w16cid:durableId="2049404822">
    <w:abstractNumId w:val="6"/>
  </w:num>
  <w:num w:numId="8" w16cid:durableId="336272754">
    <w:abstractNumId w:val="3"/>
  </w:num>
  <w:num w:numId="9" w16cid:durableId="1499227159">
    <w:abstractNumId w:val="1"/>
  </w:num>
  <w:num w:numId="10" w16cid:durableId="317003558">
    <w:abstractNumId w:val="8"/>
  </w:num>
  <w:num w:numId="11" w16cid:durableId="175997789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78C"/>
    <w:rsid w:val="00026747"/>
    <w:rsid w:val="00044FBD"/>
    <w:rsid w:val="000B5402"/>
    <w:rsid w:val="000E6B9A"/>
    <w:rsid w:val="00127E8F"/>
    <w:rsid w:val="00195158"/>
    <w:rsid w:val="001C22F8"/>
    <w:rsid w:val="001E27E5"/>
    <w:rsid w:val="002079B0"/>
    <w:rsid w:val="00240713"/>
    <w:rsid w:val="002810DA"/>
    <w:rsid w:val="002D2A08"/>
    <w:rsid w:val="002E3E4B"/>
    <w:rsid w:val="002F1459"/>
    <w:rsid w:val="00301988"/>
    <w:rsid w:val="00351C66"/>
    <w:rsid w:val="00367756"/>
    <w:rsid w:val="00385EF6"/>
    <w:rsid w:val="00391F85"/>
    <w:rsid w:val="00392C2D"/>
    <w:rsid w:val="003F75C0"/>
    <w:rsid w:val="004F377D"/>
    <w:rsid w:val="0056145F"/>
    <w:rsid w:val="005650C9"/>
    <w:rsid w:val="00597663"/>
    <w:rsid w:val="00603AFF"/>
    <w:rsid w:val="00611ED8"/>
    <w:rsid w:val="00627A83"/>
    <w:rsid w:val="0069201E"/>
    <w:rsid w:val="006925EC"/>
    <w:rsid w:val="006F1BF4"/>
    <w:rsid w:val="007928E4"/>
    <w:rsid w:val="007B7338"/>
    <w:rsid w:val="00896206"/>
    <w:rsid w:val="008A1CB0"/>
    <w:rsid w:val="008C7919"/>
    <w:rsid w:val="00903052"/>
    <w:rsid w:val="00910CB5"/>
    <w:rsid w:val="009307C6"/>
    <w:rsid w:val="009C038C"/>
    <w:rsid w:val="009D3AF4"/>
    <w:rsid w:val="00A06881"/>
    <w:rsid w:val="00A8077C"/>
    <w:rsid w:val="00AA371D"/>
    <w:rsid w:val="00B072B1"/>
    <w:rsid w:val="00BD067A"/>
    <w:rsid w:val="00C23BB2"/>
    <w:rsid w:val="00C57521"/>
    <w:rsid w:val="00C91298"/>
    <w:rsid w:val="00CA2FF4"/>
    <w:rsid w:val="00CF23A6"/>
    <w:rsid w:val="00D140FC"/>
    <w:rsid w:val="00D37A59"/>
    <w:rsid w:val="00DC625E"/>
    <w:rsid w:val="00DD43CE"/>
    <w:rsid w:val="00DD61AC"/>
    <w:rsid w:val="00DE18D3"/>
    <w:rsid w:val="00DF03F7"/>
    <w:rsid w:val="00E175AA"/>
    <w:rsid w:val="00E56E4D"/>
    <w:rsid w:val="00E639EF"/>
    <w:rsid w:val="00EF7C41"/>
    <w:rsid w:val="00F31EBE"/>
    <w:rsid w:val="00F60F6B"/>
    <w:rsid w:val="00F75739"/>
    <w:rsid w:val="00FB57A4"/>
    <w:rsid w:val="00FD678C"/>
    <w:rsid w:val="00FF2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1937D"/>
  <w15:chartTrackingRefBased/>
  <w15:docId w15:val="{DD1C0E42-F5D4-49FD-B140-74AAA2A1D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678C"/>
    <w:pPr>
      <w:spacing w:after="0" w:line="240" w:lineRule="auto"/>
    </w:pPr>
    <w:rPr>
      <w:rFonts w:ascii="Calibri" w:hAnsi="Calibri" w:cs="Calibri"/>
      <w:lang w:eastAsia="en-GB"/>
    </w:rPr>
  </w:style>
  <w:style w:type="paragraph" w:styleId="Heading1">
    <w:name w:val="heading 1"/>
    <w:basedOn w:val="Normal"/>
    <w:link w:val="Heading1Char"/>
    <w:uiPriority w:val="9"/>
    <w:qFormat/>
    <w:rsid w:val="00FD678C"/>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semiHidden/>
    <w:unhideWhenUsed/>
    <w:qFormat/>
    <w:rsid w:val="00FD678C"/>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78C"/>
    <w:rPr>
      <w:rFonts w:ascii="Calibri" w:hAnsi="Calibri" w:cs="Calibri"/>
      <w:b/>
      <w:bCs/>
      <w:kern w:val="36"/>
      <w:sz w:val="48"/>
      <w:szCs w:val="48"/>
      <w:lang w:eastAsia="en-GB"/>
    </w:rPr>
  </w:style>
  <w:style w:type="character" w:customStyle="1" w:styleId="Heading2Char">
    <w:name w:val="Heading 2 Char"/>
    <w:basedOn w:val="DefaultParagraphFont"/>
    <w:link w:val="Heading2"/>
    <w:uiPriority w:val="9"/>
    <w:semiHidden/>
    <w:rsid w:val="00FD678C"/>
    <w:rPr>
      <w:rFonts w:ascii="Calibri" w:hAnsi="Calibri" w:cs="Calibri"/>
      <w:b/>
      <w:bCs/>
      <w:sz w:val="36"/>
      <w:szCs w:val="36"/>
      <w:lang w:eastAsia="en-GB"/>
    </w:rPr>
  </w:style>
  <w:style w:type="character" w:styleId="Hyperlink">
    <w:name w:val="Hyperlink"/>
    <w:basedOn w:val="DefaultParagraphFont"/>
    <w:uiPriority w:val="99"/>
    <w:unhideWhenUsed/>
    <w:rsid w:val="00FD678C"/>
    <w:rPr>
      <w:color w:val="0000FF"/>
      <w:u w:val="single"/>
    </w:rPr>
  </w:style>
  <w:style w:type="paragraph" w:styleId="NormalWeb">
    <w:name w:val="Normal (Web)"/>
    <w:basedOn w:val="Normal"/>
    <w:uiPriority w:val="99"/>
    <w:unhideWhenUsed/>
    <w:rsid w:val="00FD678C"/>
    <w:pPr>
      <w:spacing w:before="100" w:beforeAutospacing="1" w:after="100" w:afterAutospacing="1"/>
    </w:pPr>
  </w:style>
  <w:style w:type="table" w:styleId="TableGrid">
    <w:name w:val="Table Grid"/>
    <w:basedOn w:val="TableNormal"/>
    <w:uiPriority w:val="39"/>
    <w:rsid w:val="00392C2D"/>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ta-label">
    <w:name w:val="meta-label"/>
    <w:basedOn w:val="DefaultParagraphFont"/>
    <w:rsid w:val="001E27E5"/>
  </w:style>
  <w:style w:type="paragraph" w:styleId="ListParagraph">
    <w:name w:val="List Paragraph"/>
    <w:basedOn w:val="Normal"/>
    <w:uiPriority w:val="34"/>
    <w:qFormat/>
    <w:rsid w:val="009D3AF4"/>
    <w:pPr>
      <w:ind w:left="720"/>
      <w:contextualSpacing/>
    </w:pPr>
    <w:rPr>
      <w:rFonts w:ascii="Times New Roman" w:eastAsia="Times New Roman" w:hAnsi="Times New Roman" w:cs="Times New Roman"/>
      <w:sz w:val="24"/>
      <w:szCs w:val="20"/>
      <w:lang w:val="en-US" w:eastAsia="en-US"/>
    </w:rPr>
  </w:style>
  <w:style w:type="paragraph" w:styleId="Title">
    <w:name w:val="Title"/>
    <w:basedOn w:val="Normal"/>
    <w:link w:val="TitleChar"/>
    <w:qFormat/>
    <w:rsid w:val="00127E8F"/>
    <w:pPr>
      <w:jc w:val="center"/>
    </w:pPr>
    <w:rPr>
      <w:rFonts w:eastAsia="Times New Roman" w:cs="Times New Roman"/>
      <w:b/>
      <w:bCs/>
      <w:kern w:val="28"/>
      <w:sz w:val="32"/>
      <w:szCs w:val="32"/>
      <w:lang w:val="en-US" w:eastAsia="x-none"/>
    </w:rPr>
  </w:style>
  <w:style w:type="character" w:customStyle="1" w:styleId="TitleChar">
    <w:name w:val="Title Char"/>
    <w:basedOn w:val="DefaultParagraphFont"/>
    <w:link w:val="Title"/>
    <w:rsid w:val="00127E8F"/>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127E8F"/>
    <w:rPr>
      <w:rFonts w:ascii="Times New Roman" w:eastAsia="Times New Roman" w:hAnsi="Times New Roman" w:cs="Times New Roman"/>
      <w:b/>
      <w:bCs/>
      <w:sz w:val="20"/>
      <w:szCs w:val="20"/>
      <w:lang w:val="en-US" w:eastAsia="en-US"/>
    </w:rPr>
  </w:style>
  <w:style w:type="character" w:styleId="UnresolvedMention">
    <w:name w:val="Unresolved Mention"/>
    <w:basedOn w:val="DefaultParagraphFont"/>
    <w:uiPriority w:val="99"/>
    <w:semiHidden/>
    <w:unhideWhenUsed/>
    <w:rsid w:val="00F757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569596">
      <w:bodyDiv w:val="1"/>
      <w:marLeft w:val="0"/>
      <w:marRight w:val="0"/>
      <w:marTop w:val="0"/>
      <w:marBottom w:val="0"/>
      <w:divBdr>
        <w:top w:val="none" w:sz="0" w:space="0" w:color="auto"/>
        <w:left w:val="none" w:sz="0" w:space="0" w:color="auto"/>
        <w:bottom w:val="none" w:sz="0" w:space="0" w:color="auto"/>
        <w:right w:val="none" w:sz="0" w:space="0" w:color="auto"/>
      </w:divBdr>
    </w:div>
    <w:div w:id="736978180">
      <w:bodyDiv w:val="1"/>
      <w:marLeft w:val="0"/>
      <w:marRight w:val="0"/>
      <w:marTop w:val="0"/>
      <w:marBottom w:val="0"/>
      <w:divBdr>
        <w:top w:val="none" w:sz="0" w:space="0" w:color="auto"/>
        <w:left w:val="none" w:sz="0" w:space="0" w:color="auto"/>
        <w:bottom w:val="none" w:sz="0" w:space="0" w:color="auto"/>
        <w:right w:val="none" w:sz="0" w:space="0" w:color="auto"/>
      </w:divBdr>
    </w:div>
    <w:div w:id="1207840642">
      <w:bodyDiv w:val="1"/>
      <w:marLeft w:val="0"/>
      <w:marRight w:val="0"/>
      <w:marTop w:val="0"/>
      <w:marBottom w:val="0"/>
      <w:divBdr>
        <w:top w:val="none" w:sz="0" w:space="0" w:color="auto"/>
        <w:left w:val="none" w:sz="0" w:space="0" w:color="auto"/>
        <w:bottom w:val="none" w:sz="0" w:space="0" w:color="auto"/>
        <w:right w:val="none" w:sz="0" w:space="0" w:color="auto"/>
      </w:divBdr>
    </w:div>
    <w:div w:id="1329597118">
      <w:bodyDiv w:val="1"/>
      <w:marLeft w:val="0"/>
      <w:marRight w:val="0"/>
      <w:marTop w:val="0"/>
      <w:marBottom w:val="0"/>
      <w:divBdr>
        <w:top w:val="none" w:sz="0" w:space="0" w:color="auto"/>
        <w:left w:val="none" w:sz="0" w:space="0" w:color="auto"/>
        <w:bottom w:val="none" w:sz="0" w:space="0" w:color="auto"/>
        <w:right w:val="none" w:sz="0" w:space="0" w:color="auto"/>
      </w:divBdr>
    </w:div>
    <w:div w:id="1741710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734-019-00453-w"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nk.springer.com/article/10.1007/s10734-019-00453-w" TargetMode="External"/><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nk.springer.com/article/10.1007/s10734-019-00453-w" TargetMode="External"/><Relationship Id="rId11" Type="http://schemas.openxmlformats.org/officeDocument/2006/relationships/image" Target="media/image1.png"/><Relationship Id="rId5" Type="http://schemas.openxmlformats.org/officeDocument/2006/relationships/hyperlink" Target="https://link.springer.com/article/10.1007/s10734-019-00453-w" TargetMode="External"/><Relationship Id="rId10" Type="http://schemas.openxmlformats.org/officeDocument/2006/relationships/hyperlink" Target="https://educationlibrary.org/author/admin/" TargetMode="External"/><Relationship Id="rId4" Type="http://schemas.openxmlformats.org/officeDocument/2006/relationships/webSettings" Target="webSettings.xml"/><Relationship Id="rId9" Type="http://schemas.openxmlformats.org/officeDocument/2006/relationships/hyperlink" Target="http://escalate.ac.uk/806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436</TotalTime>
  <Pages>14</Pages>
  <Words>5009</Words>
  <Characters>28555</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David.Nicholas</dc:creator>
  <cp:keywords/>
  <dc:description/>
  <cp:lastModifiedBy>David.Nicholas</cp:lastModifiedBy>
  <cp:revision>45</cp:revision>
  <dcterms:created xsi:type="dcterms:W3CDTF">2022-06-06T10:18:00Z</dcterms:created>
  <dcterms:modified xsi:type="dcterms:W3CDTF">2022-06-06T18:55:00Z</dcterms:modified>
</cp:coreProperties>
</file>