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32247812"/>
        <w:docPartObj>
          <w:docPartGallery w:val="Cover Pages"/>
          <w:docPartUnique/>
        </w:docPartObj>
      </w:sdtPr>
      <w:sdtContent>
        <w:p w14:paraId="3AF248B1" w14:textId="12DE9B3E" w:rsidR="00F42CDE" w:rsidRDefault="00F42CDE" w:rsidP="004202A8">
          <w:pPr>
            <w:jc w:val="both"/>
          </w:pPr>
        </w:p>
        <w:p w14:paraId="27D90055" w14:textId="5B597B5E" w:rsidR="00F42CDE" w:rsidRDefault="00F42CDE" w:rsidP="004202A8">
          <w:pPr>
            <w:jc w:val="both"/>
          </w:pPr>
          <w:r>
            <w:rPr>
              <w:noProof/>
              <w:lang w:eastAsia="en-GB"/>
            </w:rPr>
            <mc:AlternateContent>
              <mc:Choice Requires="wpg">
                <w:drawing>
                  <wp:anchor distT="0" distB="0" distL="114300" distR="114300" simplePos="0" relativeHeight="251659264" behindDoc="1" locked="0" layoutInCell="1" allowOverlap="1" wp14:anchorId="2D539DA9" wp14:editId="7BD42958">
                    <wp:simplePos x="0" y="0"/>
                    <wp:positionH relativeFrom="margin">
                      <wp:align>center</wp:align>
                    </wp:positionH>
                    <mc:AlternateContent>
                      <mc:Choice Requires="wp14">
                        <wp:positionV relativeFrom="page">
                          <wp14:pctPosVOffset>4500</wp14:pctPosVOffset>
                        </wp:positionV>
                      </mc:Choice>
                      <mc:Fallback>
                        <wp:positionV relativeFrom="page">
                          <wp:posOffset>480695</wp:posOffset>
                        </wp:positionV>
                      </mc:Fallback>
                    </mc:AlternateContent>
                    <wp:extent cx="6858000" cy="7068185"/>
                    <wp:effectExtent l="0" t="0" r="0" b="0"/>
                    <wp:wrapNone/>
                    <wp:docPr id="125" name="Group 125"/>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6858000" cy="7068312"/>
                              <a:chOff x="0" y="0"/>
                              <a:chExt cx="5561330" cy="5404485"/>
                            </a:xfrm>
                          </wpg:grpSpPr>
                          <wps:wsp>
                            <wps:cNvPr id="126" name="Freeform 10"/>
                            <wps:cNvSpPr>
                              <a:spLocks/>
                            </wps:cNvSpPr>
                            <wps:spPr bwMode="auto">
                              <a:xfrm>
                                <a:off x="0" y="0"/>
                                <a:ext cx="5557520" cy="5404485"/>
                              </a:xfrm>
                              <a:custGeom>
                                <a:avLst/>
                                <a:gdLst>
                                  <a:gd name="T0" fmla="*/ 0 w 720"/>
                                  <a:gd name="T1" fmla="*/ 0 h 700"/>
                                  <a:gd name="T2" fmla="*/ 0 w 720"/>
                                  <a:gd name="T3" fmla="*/ 644 h 700"/>
                                  <a:gd name="T4" fmla="*/ 113 w 720"/>
                                  <a:gd name="T5" fmla="*/ 665 h 700"/>
                                  <a:gd name="T6" fmla="*/ 720 w 720"/>
                                  <a:gd name="T7" fmla="*/ 644 h 700"/>
                                  <a:gd name="T8" fmla="*/ 720 w 720"/>
                                  <a:gd name="T9" fmla="*/ 617 h 700"/>
                                  <a:gd name="T10" fmla="*/ 720 w 720"/>
                                  <a:gd name="T11" fmla="*/ 0 h 700"/>
                                  <a:gd name="T12" fmla="*/ 0 w 720"/>
                                  <a:gd name="T13" fmla="*/ 0 h 700"/>
                                </a:gdLst>
                                <a:ahLst/>
                                <a:cxnLst>
                                  <a:cxn ang="0">
                                    <a:pos x="T0" y="T1"/>
                                  </a:cxn>
                                  <a:cxn ang="0">
                                    <a:pos x="T2" y="T3"/>
                                  </a:cxn>
                                  <a:cxn ang="0">
                                    <a:pos x="T4" y="T5"/>
                                  </a:cxn>
                                  <a:cxn ang="0">
                                    <a:pos x="T6" y="T7"/>
                                  </a:cxn>
                                  <a:cxn ang="0">
                                    <a:pos x="T8" y="T9"/>
                                  </a:cxn>
                                  <a:cxn ang="0">
                                    <a:pos x="T10" y="T11"/>
                                  </a:cxn>
                                  <a:cxn ang="0">
                                    <a:pos x="T12" y="T13"/>
                                  </a:cxn>
                                </a:cxnLst>
                                <a:rect l="0" t="0" r="r" b="b"/>
                                <a:pathLst>
                                  <a:path w="720" h="700">
                                    <a:moveTo>
                                      <a:pt x="0" y="0"/>
                                    </a:moveTo>
                                    <a:cubicBezTo>
                                      <a:pt x="0" y="644"/>
                                      <a:pt x="0" y="644"/>
                                      <a:pt x="0" y="644"/>
                                    </a:cubicBezTo>
                                    <a:cubicBezTo>
                                      <a:pt x="23" y="650"/>
                                      <a:pt x="62" y="658"/>
                                      <a:pt x="113" y="665"/>
                                    </a:cubicBezTo>
                                    <a:cubicBezTo>
                                      <a:pt x="250" y="685"/>
                                      <a:pt x="476" y="700"/>
                                      <a:pt x="720" y="644"/>
                                    </a:cubicBezTo>
                                    <a:cubicBezTo>
                                      <a:pt x="720" y="617"/>
                                      <a:pt x="720" y="617"/>
                                      <a:pt x="720" y="617"/>
                                    </a:cubicBezTo>
                                    <a:cubicBezTo>
                                      <a:pt x="720" y="0"/>
                                      <a:pt x="720" y="0"/>
                                      <a:pt x="720" y="0"/>
                                    </a:cubicBezTo>
                                    <a:cubicBezTo>
                                      <a:pt x="0" y="0"/>
                                      <a:pt x="0" y="0"/>
                                      <a:pt x="0" y="0"/>
                                    </a:cubicBezTo>
                                  </a:path>
                                </a:pathLst>
                              </a:custGeom>
                              <a:ln>
                                <a:noFill/>
                              </a:ln>
                            </wps:spPr>
                            <wps:style>
                              <a:lnRef idx="0">
                                <a:scrgbClr r="0" g="0" b="0"/>
                              </a:lnRef>
                              <a:fillRef idx="1003">
                                <a:schemeClr val="dk2"/>
                              </a:fillRef>
                              <a:effectRef idx="0">
                                <a:scrgbClr r="0" g="0" b="0"/>
                              </a:effectRef>
                              <a:fontRef idx="major"/>
                            </wps:style>
                            <wps:txbx>
                              <w:txbxContent>
                                <w:p w14:paraId="4AEE7F0A" w14:textId="191E3BCA" w:rsidR="000B652A" w:rsidRDefault="000B65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Systems Engineering</w:t>
                                      </w:r>
                                    </w:sdtContent>
                                  </w:sdt>
                                </w:p>
                              </w:txbxContent>
                            </wps:txbx>
                            <wps:bodyPr rot="0" vert="horz" wrap="square" lIns="914400" tIns="1097280" rIns="1097280" bIns="1097280" anchor="b" anchorCtr="0" upright="1">
                              <a:noAutofit/>
                            </wps:bodyPr>
                          </wps:wsp>
                          <wps:wsp>
                            <wps:cNvPr id="127" name="Freeform 11"/>
                            <wps:cNvSpPr>
                              <a:spLocks/>
                            </wps:cNvSpPr>
                            <wps:spPr bwMode="auto">
                              <a:xfrm>
                                <a:off x="876300" y="4769783"/>
                                <a:ext cx="4685030" cy="509905"/>
                              </a:xfrm>
                              <a:custGeom>
                                <a:avLst/>
                                <a:gdLst>
                                  <a:gd name="T0" fmla="*/ 607 w 607"/>
                                  <a:gd name="T1" fmla="*/ 0 h 66"/>
                                  <a:gd name="T2" fmla="*/ 176 w 607"/>
                                  <a:gd name="T3" fmla="*/ 57 h 66"/>
                                  <a:gd name="T4" fmla="*/ 0 w 607"/>
                                  <a:gd name="T5" fmla="*/ 48 h 66"/>
                                  <a:gd name="T6" fmla="*/ 251 w 607"/>
                                  <a:gd name="T7" fmla="*/ 66 h 66"/>
                                  <a:gd name="T8" fmla="*/ 607 w 607"/>
                                  <a:gd name="T9" fmla="*/ 27 h 66"/>
                                  <a:gd name="T10" fmla="*/ 607 w 607"/>
                                  <a:gd name="T11" fmla="*/ 0 h 66"/>
                                </a:gdLst>
                                <a:ahLst/>
                                <a:cxnLst>
                                  <a:cxn ang="0">
                                    <a:pos x="T0" y="T1"/>
                                  </a:cxn>
                                  <a:cxn ang="0">
                                    <a:pos x="T2" y="T3"/>
                                  </a:cxn>
                                  <a:cxn ang="0">
                                    <a:pos x="T4" y="T5"/>
                                  </a:cxn>
                                  <a:cxn ang="0">
                                    <a:pos x="T6" y="T7"/>
                                  </a:cxn>
                                  <a:cxn ang="0">
                                    <a:pos x="T8" y="T9"/>
                                  </a:cxn>
                                  <a:cxn ang="0">
                                    <a:pos x="T10" y="T11"/>
                                  </a:cxn>
                                </a:cxnLst>
                                <a:rect l="0" t="0" r="r" b="b"/>
                                <a:pathLst>
                                  <a:path w="607" h="66">
                                    <a:moveTo>
                                      <a:pt x="607" y="0"/>
                                    </a:moveTo>
                                    <a:cubicBezTo>
                                      <a:pt x="450" y="44"/>
                                      <a:pt x="300" y="57"/>
                                      <a:pt x="176" y="57"/>
                                    </a:cubicBezTo>
                                    <a:cubicBezTo>
                                      <a:pt x="109" y="57"/>
                                      <a:pt x="49" y="53"/>
                                      <a:pt x="0" y="48"/>
                                    </a:cubicBezTo>
                                    <a:cubicBezTo>
                                      <a:pt x="66" y="58"/>
                                      <a:pt x="152" y="66"/>
                                      <a:pt x="251" y="66"/>
                                    </a:cubicBezTo>
                                    <a:cubicBezTo>
                                      <a:pt x="358" y="66"/>
                                      <a:pt x="480" y="56"/>
                                      <a:pt x="607" y="27"/>
                                    </a:cubicBezTo>
                                    <a:cubicBezTo>
                                      <a:pt x="607" y="0"/>
                                      <a:pt x="607" y="0"/>
                                      <a:pt x="607" y="0"/>
                                    </a:cubicBezTo>
                                  </a:path>
                                </a:pathLst>
                              </a:custGeom>
                              <a:solidFill>
                                <a:schemeClr val="bg1">
                                  <a:alpha val="30000"/>
                                </a:scheme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b" anchorCtr="0" upright="1">
                              <a:noAutofit/>
                            </wps:bodyPr>
                          </wps:wsp>
                        </wpg:wgp>
                      </a:graphicData>
                    </a:graphic>
                    <wp14:sizeRelH relativeFrom="margin">
                      <wp14:pctWidth>115400</wp14:pctWidth>
                    </wp14:sizeRelH>
                    <wp14:sizeRelV relativeFrom="page">
                      <wp14:pctHeight>67000</wp14:pctHeight>
                    </wp14:sizeRelV>
                  </wp:anchor>
                </w:drawing>
              </mc:Choice>
              <mc:Fallback>
                <w:pict>
                  <v:group w14:anchorId="2D539DA9" id="Group 125" o:spid="_x0000_s1026" style="position:absolute;left:0;text-align:left;margin-left:0;margin-top:0;width:540pt;height:556.55pt;z-index:-251657216;mso-width-percent:1154;mso-height-percent:670;mso-top-percent:45;mso-position-horizontal:center;mso-position-horizontal-relative:margin;mso-position-vertical-relative:page;mso-width-percent:1154;mso-height-percent:670;mso-top-percent:45;mso-width-relative:margin" coordsize="55613,5404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">
                    <o:lock v:ext="edit" aspectratio="t"/>
                    <v:shape id="Freeform 10" o:spid="_x0000_s1027" style="position:absolute;width:55575;height:54044;visibility:visible;mso-wrap-style:square;v-text-anchor:bottom" coordsize="720,70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" adj="-11796480,,5400" path="m,c,644,,644,,644v23,6,62,14,113,21c250,685,476,700,720,644v,-27,,-27,,-27c720,,720,,720,,,,,,,e" fillcolor="#4d5f78 [2994]" stroked="f">
                      <v:fill color2="#2a3442 [2018]" rotate="t" colors="0 #5d6d85;.5 #485972;1 #334258" focus="100%" type="gradient">
                        <o:fill v:ext="view" type="gradientUnscaled"/>
                      </v:fill>
                      <v:stroke joinstyle="miter"/>
                      <v:formulas/>
                      <v:path arrowok="t" o:connecttype="custom" o:connectlocs="0,0;0,4972126;872222,5134261;5557520,4972126;5557520,4763667;5557520,0;0,0" o:connectangles="0,0,0,0,0,0,0" textboxrect="0,0,720,700"/>
                      <v:textbox inset="1in,86.4pt,86.4pt,86.4pt">
                        <w:txbxContent>
                          <w:p w14:paraId="4AEE7F0A" w14:textId="191E3BCA" w:rsidR="000B652A" w:rsidRDefault="000B652A">
                            <w:pPr>
                              <w:rPr>
                                <w:color w:val="FFFFFF" w:themeColor="background1"/>
                                <w:sz w:val="72"/>
                                <w:szCs w:val="72"/>
                              </w:rPr>
                            </w:pPr>
                            <w:sdt>
                              <w:sdtPr>
                                <w:rPr>
                                  <w:color w:val="FFFFFF" w:themeColor="background1"/>
                                  <w:sz w:val="72"/>
                                  <w:szCs w:val="72"/>
                                </w:rPr>
                                <w:alias w:val="Title"/>
                                <w:tag w:val=""/>
                                <w:id w:val="-554696155"/>
                                <w:dataBinding w:prefixMappings="xmlns:ns0='http://purl.org/dc/elements/1.1/' xmlns:ns1='http://schemas.openxmlformats.org/package/2006/metadata/core-properties' " w:xpath="/ns1:coreProperties[1]/ns0:title[1]" w:storeItemID="{6C3C8BC8-F283-45AE-878A-BAB7291924A1}"/>
                                <w:text/>
                              </w:sdtPr>
                              <w:sdtContent>
                                <w:r>
                                  <w:rPr>
                                    <w:color w:val="FFFFFF" w:themeColor="background1"/>
                                    <w:sz w:val="72"/>
                                    <w:szCs w:val="72"/>
                                  </w:rPr>
                                  <w:t>Systems Engineering</w:t>
                                </w:r>
                              </w:sdtContent>
                            </w:sdt>
                          </w:p>
                        </w:txbxContent>
                      </v:textbox>
                    </v:shape>
                    <v:shape id="Freeform 11" o:spid="_x0000_s1028" style="position:absolute;left:8763;top:47697;width:46850;height:5099;visibility:visible;mso-wrap-style:square;v-text-anchor:bottom" coordsize="60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" path="m607,c450,44,300,57,176,57,109,57,49,53,,48,66,58,152,66,251,66,358,66,480,56,607,27,607,,607,,607,e" fillcolor="white [3212]" stroked="f">
                      <v:fill opacity="19789f"/>
                      <v:path arrowok="t" o:connecttype="custom" o:connectlocs="4685030,0;1358427,440373;0,370840;1937302,509905;4685030,208598;4685030,0" o:connectangles="0,0,0,0,0,0"/>
                    </v:shape>
                    <w10:wrap anchorx="margin" anchory="page"/>
                  </v:group>
                </w:pict>
              </mc:Fallback>
            </mc:AlternateContent>
          </w:r>
          <w:r>
            <w:rPr>
              <w:noProof/>
              <w:lang w:eastAsia="en-GB"/>
            </w:rPr>
            <mc:AlternateContent>
              <mc:Choice Requires="wps">
                <w:drawing>
                  <wp:anchor distT="0" distB="0" distL="114300" distR="114300" simplePos="0" relativeHeight="251662336" behindDoc="0" locked="0" layoutInCell="1" allowOverlap="1" wp14:anchorId="154303B7" wp14:editId="46F248F0">
                    <wp:simplePos x="0" y="0"/>
                    <wp:positionH relativeFrom="page">
                      <wp:align>center</wp:align>
                    </wp:positionH>
                    <wp:positionV relativeFrom="margin">
                      <wp:align>bottom</wp:align>
                    </wp:positionV>
                    <wp:extent cx="5753100" cy="146304"/>
                    <wp:effectExtent l="0" t="0" r="0" b="5715"/>
                    <wp:wrapSquare wrapText="bothSides"/>
                    <wp:docPr id="128" name="Text Box 128"/>
                    <wp:cNvGraphicFramePr/>
                    <a:graphic xmlns:a="http://schemas.openxmlformats.org/drawingml/2006/main">
                      <a:graphicData uri="http://schemas.microsoft.com/office/word/2010/wordprocessingShape">
                        <wps:wsp>
                          <wps:cNvSpPr txBox="1"/>
                          <wps:spPr>
                            <a:xfrm>
                              <a:off x="0" y="0"/>
                              <a:ext cx="5753100" cy="1463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A8C8B62" w14:textId="31C3DD09" w:rsidR="000B652A" w:rsidRDefault="000B652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Systems/UWTSD</w:t>
                                    </w:r>
                                  </w:sdtContent>
                                </w:sdt>
                              </w:p>
                              <w:p w14:paraId="3B755B29" w14:textId="02F1EF60" w:rsidR="000B652A" w:rsidRDefault="000B652A">
                                <w:pPr>
                                  <w:pStyle w:val="NoSpacing"/>
                                  <w:rPr>
                                    <w:color w:val="7F7F7F" w:themeColor="text1" w:themeTint="80"/>
                                    <w:sz w:val="18"/>
                                    <w:szCs w:val="18"/>
                                  </w:rPr>
                                </w:pPr>
                                <w:r>
                                  <w:rPr>
                                    <w:color w:val="7F7F7F" w:themeColor="text1" w:themeTint="80"/>
                                    <w:sz w:val="18"/>
                                    <w:szCs w:val="18"/>
                                  </w:rPr>
                                  <w:t>For classification reasons, images of the product in question are only available on request and subject to approval.</w:t>
                                </w:r>
                              </w:p>
                            </w:txbxContent>
                          </wps:txbx>
                          <wps:bodyPr rot="0" spcFirstLastPara="0" vertOverflow="overflow" horzOverflow="overflow" vert="horz" wrap="square" lIns="914400" tIns="0" rIns="1097280" bIns="0" numCol="1" spcCol="0" rtlCol="0" fromWordArt="0" anchor="b"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type w14:anchorId="154303B7" id="_x0000_t202" coordsize="21600,21600" o:spt="202" path="m,l,21600r21600,l21600,xe">
                    <v:stroke joinstyle="miter"/>
                    <v:path gradientshapeok="t" o:connecttype="rect"/>
                  </v:shapetype>
                  <v:shape id="Text Box 128" o:spid="_x0000_s1029" type="#_x0000_t202" style="position:absolute;left:0;text-align:left;margin-left:0;margin-top:0;width:453pt;height:11.5pt;z-index:251662336;visibility:visible;mso-wrap-style:square;mso-width-percent:1154;mso-height-percent:0;mso-wrap-distance-left:9pt;mso-wrap-distance-top:0;mso-wrap-distance-right:9pt;mso-wrap-distance-bottom:0;mso-position-horizontal:center;mso-position-horizontal-relative:page;mso-position-vertical:bottom;mso-position-vertical-relative:margin;mso-width-percent:1154;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" filled="f" stroked="f" strokeweight=".5pt">
                    <v:textbox style="mso-fit-shape-to-text:t" inset="1in,0,86.4pt,0">
                      <w:txbxContent>
                        <w:p w14:paraId="3A8C8B62" w14:textId="31C3DD09" w:rsidR="000B652A" w:rsidRDefault="000B652A">
                          <w:pPr>
                            <w:pStyle w:val="NoSpacing"/>
                            <w:rPr>
                              <w:color w:val="7F7F7F" w:themeColor="text1" w:themeTint="80"/>
                              <w:sz w:val="18"/>
                              <w:szCs w:val="18"/>
                            </w:rPr>
                          </w:pPr>
                          <w:sdt>
                            <w:sdtPr>
                              <w:rPr>
                                <w:caps/>
                                <w:color w:val="7F7F7F" w:themeColor="text1" w:themeTint="80"/>
                                <w:sz w:val="18"/>
                                <w:szCs w:val="18"/>
                              </w:rPr>
                              <w:alias w:val="Company"/>
                              <w:tag w:val=""/>
                              <w:id w:val="-1880927279"/>
                              <w:dataBinding w:prefixMappings="xmlns:ns0='http://schemas.openxmlformats.org/officeDocument/2006/extended-properties' " w:xpath="/ns0:Properties[1]/ns0:Company[1]" w:storeItemID="{6668398D-A668-4E3E-A5EB-62B293D839F1}"/>
                              <w:text/>
                            </w:sdtPr>
                            <w:sdtContent>
                              <w:r>
                                <w:rPr>
                                  <w:caps/>
                                  <w:color w:val="7F7F7F" w:themeColor="text1" w:themeTint="80"/>
                                  <w:sz w:val="18"/>
                                  <w:szCs w:val="18"/>
                                </w:rPr>
                                <w:t>BAE Systems/UWTSD</w:t>
                              </w:r>
                            </w:sdtContent>
                          </w:sdt>
                        </w:p>
                        <w:p w14:paraId="3B755B29" w14:textId="02F1EF60" w:rsidR="000B652A" w:rsidRDefault="000B652A">
                          <w:pPr>
                            <w:pStyle w:val="NoSpacing"/>
                            <w:rPr>
                              <w:color w:val="7F7F7F" w:themeColor="text1" w:themeTint="80"/>
                              <w:sz w:val="18"/>
                              <w:szCs w:val="18"/>
                            </w:rPr>
                          </w:pPr>
                          <w:r>
                            <w:rPr>
                              <w:color w:val="7F7F7F" w:themeColor="text1" w:themeTint="80"/>
                              <w:sz w:val="18"/>
                              <w:szCs w:val="18"/>
                            </w:rPr>
                            <w:t>For classification reasons, images of the product in question are only available on request and subject to approval.</w:t>
                          </w:r>
                        </w:p>
                      </w:txbxContent>
                    </v:textbox>
                    <w10:wrap type="square" anchorx="page" anchory="margin"/>
                  </v:shape>
                </w:pict>
              </mc:Fallback>
            </mc:AlternateContent>
          </w:r>
          <w:r>
            <w:rPr>
              <w:noProof/>
              <w:lang w:eastAsia="en-GB"/>
            </w:rPr>
            <mc:AlternateContent>
              <mc:Choice Requires="wps">
                <w:drawing>
                  <wp:anchor distT="0" distB="0" distL="114300" distR="114300" simplePos="0" relativeHeight="251661312" behindDoc="0" locked="0" layoutInCell="1" allowOverlap="1" wp14:anchorId="57E507A3" wp14:editId="0862DA00">
                    <wp:simplePos x="0" y="0"/>
                    <wp:positionH relativeFrom="page">
                      <wp:align>center</wp:align>
                    </wp:positionH>
                    <mc:AlternateContent>
                      <mc:Choice Requires="wp14">
                        <wp:positionV relativeFrom="page">
                          <wp14:pctPosVOffset>79000</wp14:pctPosVOffset>
                        </wp:positionV>
                      </mc:Choice>
                      <mc:Fallback>
                        <wp:positionV relativeFrom="page">
                          <wp:posOffset>8446770</wp:posOffset>
                        </wp:positionV>
                      </mc:Fallback>
                    </mc:AlternateContent>
                    <wp:extent cx="5753100" cy="484632"/>
                    <wp:effectExtent l="0" t="0" r="0" b="7620"/>
                    <wp:wrapSquare wrapText="bothSides"/>
                    <wp:docPr id="129" name="Text Box 129"/>
                    <wp:cNvGraphicFramePr/>
                    <a:graphic xmlns:a="http://schemas.openxmlformats.org/drawingml/2006/main">
                      <a:graphicData uri="http://schemas.microsoft.com/office/word/2010/wordprocessingShape">
                        <wps:wsp>
                          <wps:cNvSpPr txBox="1"/>
                          <wps:spPr>
                            <a:xfrm>
                              <a:off x="0" y="0"/>
                              <a:ext cx="5753100" cy="48463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CCC05E5" w14:textId="6441A9ED" w:rsidR="000B652A" w:rsidRDefault="000B652A">
                                    <w:pPr>
                                      <w:pStyle w:val="NoSpacing"/>
                                      <w:spacing w:before="40" w:after="40"/>
                                      <w:rPr>
                                        <w:caps/>
                                        <w:color w:val="4472C4" w:themeColor="accent1"/>
                                        <w:sz w:val="28"/>
                                        <w:szCs w:val="28"/>
                                      </w:rPr>
                                    </w:pPr>
                                    <w:r>
                                      <w:rPr>
                                        <w:caps/>
                                        <w:color w:val="4472C4" w:themeColor="accent1"/>
                                        <w:sz w:val="28"/>
                                        <w:szCs w:val="28"/>
                                      </w:rPr>
                                      <w:t>Development and evaluation of a test, trial project using systems engineering approaches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0AED1E" w14:textId="460952B6" w:rsidR="000B652A" w:rsidRDefault="000B652A">
                                    <w:pPr>
                                      <w:pStyle w:val="NoSpacing"/>
                                      <w:spacing w:before="40" w:after="40"/>
                                      <w:rPr>
                                        <w:caps/>
                                        <w:color w:val="5B9BD5" w:themeColor="accent5"/>
                                        <w:sz w:val="24"/>
                                        <w:szCs w:val="24"/>
                                      </w:rPr>
                                    </w:pPr>
                                    <w:r>
                                      <w:rPr>
                                        <w:caps/>
                                        <w:color w:val="5B9BD5" w:themeColor="accent5"/>
                                        <w:sz w:val="24"/>
                                        <w:szCs w:val="24"/>
                                      </w:rPr>
                                      <w:t>Joshua Martin | 1810346</w:t>
                                    </w:r>
                                  </w:p>
                                </w:sdtContent>
                              </w:sdt>
                            </w:txbxContent>
                          </wps:txbx>
                          <wps:bodyPr rot="0" spcFirstLastPara="0" vertOverflow="overflow" horzOverflow="overflow" vert="horz" wrap="square" lIns="914400" tIns="0" rIns="1097280" bIns="0" numCol="1" spcCol="0" rtlCol="0" fromWordArt="0" anchor="t" anchorCtr="0" forceAA="0" compatLnSpc="1">
                            <a:prstTxWarp prst="textNoShape">
                              <a:avLst/>
                            </a:prstTxWarp>
                            <a:spAutoFit/>
                          </wps:bodyPr>
                        </wps:wsp>
                      </a:graphicData>
                    </a:graphic>
                    <wp14:sizeRelH relativeFrom="margin">
                      <wp14:pctWidth>115400</wp14:pctWidth>
                    </wp14:sizeRelH>
                    <wp14:sizeRelV relativeFrom="margin">
                      <wp14:pctHeight>0</wp14:pctHeight>
                    </wp14:sizeRelV>
                  </wp:anchor>
                </w:drawing>
              </mc:Choice>
              <mc:Fallback>
                <w:pict>
                  <v:shape w14:anchorId="57E507A3" id="Text Box 129" o:spid="_x0000_s1030" type="#_x0000_t202" style="position:absolute;left:0;text-align:left;margin-left:0;margin-top:0;width:453pt;height:38.15pt;z-index:251661312;visibility:visible;mso-wrap-style:square;mso-width-percent:1154;mso-height-percent:0;mso-top-percent:790;mso-wrap-distance-left:9pt;mso-wrap-distance-top:0;mso-wrap-distance-right:9pt;mso-wrap-distance-bottom:0;mso-position-horizontal:center;mso-position-horizontal-relative:page;mso-position-vertical-relative:page;mso-width-percent:1154;mso-height-percent:0;mso-top-percent:79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" filled="f" stroked="f" strokeweight=".5pt">
                    <v:textbox style="mso-fit-shape-to-text:t" inset="1in,0,86.4pt,0">
                      <w:txbxContent>
                        <w:sdt>
                          <w:sdtPr>
                            <w:rPr>
                              <w:caps/>
                              <w:color w:val="4472C4" w:themeColor="accent1"/>
                              <w:sz w:val="28"/>
                              <w:szCs w:val="28"/>
                            </w:rPr>
                            <w:alias w:val="Subtitle"/>
                            <w:tag w:val=""/>
                            <w:id w:val="-1452929454"/>
                            <w:dataBinding w:prefixMappings="xmlns:ns0='http://purl.org/dc/elements/1.1/' xmlns:ns1='http://schemas.openxmlformats.org/package/2006/metadata/core-properties' " w:xpath="/ns1:coreProperties[1]/ns0:subject[1]" w:storeItemID="{6C3C8BC8-F283-45AE-878A-BAB7291924A1}"/>
                            <w:text/>
                          </w:sdtPr>
                          <w:sdtContent>
                            <w:p w14:paraId="3CCC05E5" w14:textId="6441A9ED" w:rsidR="000B652A" w:rsidRDefault="000B652A">
                              <w:pPr>
                                <w:pStyle w:val="NoSpacing"/>
                                <w:spacing w:before="40" w:after="40"/>
                                <w:rPr>
                                  <w:caps/>
                                  <w:color w:val="4472C4" w:themeColor="accent1"/>
                                  <w:sz w:val="28"/>
                                  <w:szCs w:val="28"/>
                                </w:rPr>
                              </w:pPr>
                              <w:r>
                                <w:rPr>
                                  <w:caps/>
                                  <w:color w:val="4472C4" w:themeColor="accent1"/>
                                  <w:sz w:val="28"/>
                                  <w:szCs w:val="28"/>
                                </w:rPr>
                                <w:t>Development and evaluation of a test, trial project using systems engineering approaches</w:t>
                              </w:r>
                            </w:p>
                          </w:sdtContent>
                        </w:sdt>
                        <w:sdt>
                          <w:sdtPr>
                            <w:rPr>
                              <w:caps/>
                              <w:color w:val="5B9BD5" w:themeColor="accent5"/>
                              <w:sz w:val="24"/>
                              <w:szCs w:val="24"/>
                            </w:rPr>
                            <w:alias w:val="Author"/>
                            <w:tag w:val=""/>
                            <w:id w:val="-954487662"/>
                            <w:dataBinding w:prefixMappings="xmlns:ns0='http://purl.org/dc/elements/1.1/' xmlns:ns1='http://schemas.openxmlformats.org/package/2006/metadata/core-properties' " w:xpath="/ns1:coreProperties[1]/ns0:creator[1]" w:storeItemID="{6C3C8BC8-F283-45AE-878A-BAB7291924A1}"/>
                            <w:text/>
                          </w:sdtPr>
                          <w:sdtContent>
                            <w:p w14:paraId="7A0AED1E" w14:textId="460952B6" w:rsidR="000B652A" w:rsidRDefault="000B652A">
                              <w:pPr>
                                <w:pStyle w:val="NoSpacing"/>
                                <w:spacing w:before="40" w:after="40"/>
                                <w:rPr>
                                  <w:caps/>
                                  <w:color w:val="5B9BD5" w:themeColor="accent5"/>
                                  <w:sz w:val="24"/>
                                  <w:szCs w:val="24"/>
                                </w:rPr>
                              </w:pPr>
                              <w:r>
                                <w:rPr>
                                  <w:caps/>
                                  <w:color w:val="5B9BD5" w:themeColor="accent5"/>
                                  <w:sz w:val="24"/>
                                  <w:szCs w:val="24"/>
                                </w:rPr>
                                <w:t>Joshua Martin | 1810346</w:t>
                              </w:r>
                            </w:p>
                          </w:sdtContent>
                        </w:sdt>
                      </w:txbxContent>
                    </v:textbox>
                    <w10:wrap type="square" anchorx="page" anchory="page"/>
                  </v:shape>
                </w:pict>
              </mc:Fallback>
            </mc:AlternateContent>
          </w:r>
          <w:r>
            <w:rPr>
              <w:noProof/>
              <w:lang w:eastAsia="en-GB"/>
            </w:rPr>
            <mc:AlternateContent>
              <mc:Choice Requires="wps">
                <w:drawing>
                  <wp:anchor distT="0" distB="0" distL="114300" distR="114300" simplePos="0" relativeHeight="251660288" behindDoc="0" locked="0" layoutInCell="1" allowOverlap="1" wp14:anchorId="5351E70C" wp14:editId="0819A84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0" name="Rectangle 130"/>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3DC206FD" w14:textId="5EC927E9" w:rsidR="000B652A" w:rsidRDefault="000B652A">
                                    <w:pPr>
                                      <w:pStyle w:val="NoSpacing"/>
                                      <w:jc w:val="right"/>
                                      <w:rPr>
                                        <w:color w:val="FFFFFF" w:themeColor="background1"/>
                                        <w:sz w:val="24"/>
                                        <w:szCs w:val="24"/>
                                      </w:rPr>
                                    </w:pPr>
                                    <w:r>
                                      <w:rPr>
                                        <w:color w:val="FFFFFF" w:themeColor="background1"/>
                                        <w:sz w:val="24"/>
                                        <w:szCs w:val="24"/>
                                      </w:rPr>
                                      <w:t>2020</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5351E70C" id="Rectangle 130" o:spid="_x0000_s1031" style="position:absolute;left:0;text-align:left;margin-left:-4.4pt;margin-top:0;width:46.8pt;height:77.75pt;z-index:251660288;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" fillcolor="#4472c4 [3204]" stroked="f" strokeweight="1pt">
                    <v:path arrowok="t"/>
                    <o:lock v:ext="edit" aspectratio="t"/>
                    <v:textbox inset="3.6pt,,3.6pt">
                      <w:txbxContent>
                        <w:sdt>
                          <w:sdtPr>
                            <w:rPr>
                              <w:color w:val="FFFFFF" w:themeColor="background1"/>
                              <w:sz w:val="24"/>
                              <w:szCs w:val="24"/>
                            </w:rPr>
                            <w:alias w:val="Year"/>
                            <w:tag w:val=""/>
                            <w:id w:val="1595126926"/>
                            <w:dataBinding w:prefixMappings="xmlns:ns0='http://schemas.microsoft.com/office/2006/coverPageProps' " w:xpath="/ns0:CoverPageProperties[1]/ns0:PublishDate[1]" w:storeItemID="{55AF091B-3C7A-41E3-B477-F2FDAA23CFDA}"/>
                            <w:date w:fullDate="2020-01-01T00:00:00Z">
                              <w:dateFormat w:val="yyyy"/>
                              <w:lid w:val="en-US"/>
                              <w:storeMappedDataAs w:val="dateTime"/>
                              <w:calendar w:val="gregorian"/>
                            </w:date>
                          </w:sdtPr>
                          <w:sdtContent>
                            <w:p w14:paraId="3DC206FD" w14:textId="5EC927E9" w:rsidR="000B652A" w:rsidRDefault="000B652A">
                              <w:pPr>
                                <w:pStyle w:val="NoSpacing"/>
                                <w:jc w:val="right"/>
                                <w:rPr>
                                  <w:color w:val="FFFFFF" w:themeColor="background1"/>
                                  <w:sz w:val="24"/>
                                  <w:szCs w:val="24"/>
                                </w:rPr>
                              </w:pPr>
                              <w:r>
                                <w:rPr>
                                  <w:color w:val="FFFFFF" w:themeColor="background1"/>
                                  <w:sz w:val="24"/>
                                  <w:szCs w:val="24"/>
                                </w:rPr>
                                <w:t>2020</w:t>
                              </w:r>
                            </w:p>
                          </w:sdtContent>
                        </w:sdt>
                      </w:txbxContent>
                    </v:textbox>
                    <w10:wrap anchorx="margin" anchory="page"/>
                  </v:rect>
                </w:pict>
              </mc:Fallback>
            </mc:AlternateContent>
          </w:r>
          <w:r>
            <w:br w:type="page"/>
          </w:r>
        </w:p>
      </w:sdtContent>
    </w:sdt>
    <w:sdt>
      <w:sdtPr>
        <w:rPr>
          <w:rFonts w:asciiTheme="minorHAnsi" w:eastAsiaTheme="minorHAnsi" w:hAnsiTheme="minorHAnsi" w:cstheme="minorBidi"/>
          <w:color w:val="auto"/>
          <w:sz w:val="22"/>
          <w:szCs w:val="22"/>
          <w:lang w:val="en-GB"/>
        </w:rPr>
        <w:id w:val="-530493017"/>
        <w:docPartObj>
          <w:docPartGallery w:val="Table of Contents"/>
          <w:docPartUnique/>
        </w:docPartObj>
      </w:sdtPr>
      <w:sdtEndPr>
        <w:rPr>
          <w:b/>
          <w:bCs/>
          <w:noProof/>
        </w:rPr>
      </w:sdtEndPr>
      <w:sdtContent>
        <w:p w14:paraId="04D279EE" w14:textId="11E762FE" w:rsidR="00734605" w:rsidRDefault="00734605" w:rsidP="004202A8">
          <w:pPr>
            <w:pStyle w:val="TOCHeading"/>
            <w:jc w:val="both"/>
          </w:pPr>
          <w:r>
            <w:t>Contents</w:t>
          </w:r>
        </w:p>
        <w:p w14:paraId="33978A0B" w14:textId="0A82957A" w:rsidR="00936EE3" w:rsidRDefault="00734605">
          <w:pPr>
            <w:pStyle w:val="TOC1"/>
            <w:tabs>
              <w:tab w:val="left" w:pos="440"/>
              <w:tab w:val="right" w:leader="dot" w:pos="10456"/>
            </w:tabs>
            <w:rPr>
              <w:rFonts w:eastAsiaTheme="minorEastAsia"/>
              <w:noProof/>
              <w:lang w:eastAsia="en-GB"/>
            </w:rPr>
          </w:pPr>
          <w:r>
            <w:fldChar w:fldCharType="begin"/>
          </w:r>
          <w:r>
            <w:instrText xml:space="preserve"> TOC \o "1-3" \h \z \u </w:instrText>
          </w:r>
          <w:r>
            <w:fldChar w:fldCharType="separate"/>
          </w:r>
          <w:hyperlink w:anchor="_Toc45488662" w:history="1">
            <w:r w:rsidR="00936EE3" w:rsidRPr="005B57D5">
              <w:rPr>
                <w:rStyle w:val="Hyperlink"/>
                <w:noProof/>
              </w:rPr>
              <w:t>1</w:t>
            </w:r>
            <w:r w:rsidR="00936EE3">
              <w:rPr>
                <w:rFonts w:eastAsiaTheme="minorEastAsia"/>
                <w:noProof/>
                <w:lang w:eastAsia="en-GB"/>
              </w:rPr>
              <w:tab/>
            </w:r>
            <w:r w:rsidR="00936EE3" w:rsidRPr="005B57D5">
              <w:rPr>
                <w:rStyle w:val="Hyperlink"/>
                <w:noProof/>
              </w:rPr>
              <w:t>Introduction</w:t>
            </w:r>
            <w:r w:rsidR="00936EE3">
              <w:rPr>
                <w:noProof/>
                <w:webHidden/>
              </w:rPr>
              <w:tab/>
            </w:r>
            <w:r w:rsidR="00936EE3">
              <w:rPr>
                <w:noProof/>
                <w:webHidden/>
              </w:rPr>
              <w:fldChar w:fldCharType="begin"/>
            </w:r>
            <w:r w:rsidR="00936EE3">
              <w:rPr>
                <w:noProof/>
                <w:webHidden/>
              </w:rPr>
              <w:instrText xml:space="preserve"> PAGEREF _Toc45488662 \h </w:instrText>
            </w:r>
            <w:r w:rsidR="00936EE3">
              <w:rPr>
                <w:noProof/>
                <w:webHidden/>
              </w:rPr>
            </w:r>
            <w:r w:rsidR="00936EE3">
              <w:rPr>
                <w:noProof/>
                <w:webHidden/>
              </w:rPr>
              <w:fldChar w:fldCharType="separate"/>
            </w:r>
            <w:r w:rsidR="00463EF0">
              <w:rPr>
                <w:noProof/>
                <w:webHidden/>
              </w:rPr>
              <w:t>2</w:t>
            </w:r>
            <w:r w:rsidR="00936EE3">
              <w:rPr>
                <w:noProof/>
                <w:webHidden/>
              </w:rPr>
              <w:fldChar w:fldCharType="end"/>
            </w:r>
          </w:hyperlink>
        </w:p>
        <w:p w14:paraId="57978B0E" w14:textId="7A2F8DA8" w:rsidR="00936EE3" w:rsidRDefault="00936EE3">
          <w:pPr>
            <w:pStyle w:val="TOC2"/>
            <w:tabs>
              <w:tab w:val="left" w:pos="880"/>
              <w:tab w:val="right" w:leader="dot" w:pos="10456"/>
            </w:tabs>
            <w:rPr>
              <w:rFonts w:eastAsiaTheme="minorEastAsia"/>
              <w:noProof/>
              <w:lang w:eastAsia="en-GB"/>
            </w:rPr>
          </w:pPr>
          <w:hyperlink w:anchor="_Toc45488663" w:history="1">
            <w:r w:rsidRPr="005B57D5">
              <w:rPr>
                <w:rStyle w:val="Hyperlink"/>
                <w:noProof/>
              </w:rPr>
              <w:t>1.1</w:t>
            </w:r>
            <w:r>
              <w:rPr>
                <w:rFonts w:eastAsiaTheme="minorEastAsia"/>
                <w:noProof/>
                <w:lang w:eastAsia="en-GB"/>
              </w:rPr>
              <w:tab/>
            </w:r>
            <w:r w:rsidRPr="005B57D5">
              <w:rPr>
                <w:rStyle w:val="Hyperlink"/>
                <w:noProof/>
              </w:rPr>
              <w:t>Systems engineering</w:t>
            </w:r>
            <w:r>
              <w:rPr>
                <w:noProof/>
                <w:webHidden/>
              </w:rPr>
              <w:tab/>
            </w:r>
            <w:r>
              <w:rPr>
                <w:noProof/>
                <w:webHidden/>
              </w:rPr>
              <w:fldChar w:fldCharType="begin"/>
            </w:r>
            <w:r>
              <w:rPr>
                <w:noProof/>
                <w:webHidden/>
              </w:rPr>
              <w:instrText xml:space="preserve"> PAGEREF _Toc45488663 \h </w:instrText>
            </w:r>
            <w:r>
              <w:rPr>
                <w:noProof/>
                <w:webHidden/>
              </w:rPr>
            </w:r>
            <w:r>
              <w:rPr>
                <w:noProof/>
                <w:webHidden/>
              </w:rPr>
              <w:fldChar w:fldCharType="separate"/>
            </w:r>
            <w:r w:rsidR="00463EF0">
              <w:rPr>
                <w:noProof/>
                <w:webHidden/>
              </w:rPr>
              <w:t>2</w:t>
            </w:r>
            <w:r>
              <w:rPr>
                <w:noProof/>
                <w:webHidden/>
              </w:rPr>
              <w:fldChar w:fldCharType="end"/>
            </w:r>
          </w:hyperlink>
        </w:p>
        <w:p w14:paraId="6BBE87BA" w14:textId="5FBD815E" w:rsidR="00936EE3" w:rsidRDefault="00936EE3">
          <w:pPr>
            <w:pStyle w:val="TOC1"/>
            <w:tabs>
              <w:tab w:val="left" w:pos="440"/>
              <w:tab w:val="right" w:leader="dot" w:pos="10456"/>
            </w:tabs>
            <w:rPr>
              <w:rFonts w:eastAsiaTheme="minorEastAsia"/>
              <w:noProof/>
              <w:lang w:eastAsia="en-GB"/>
            </w:rPr>
          </w:pPr>
          <w:hyperlink w:anchor="_Toc45488664" w:history="1">
            <w:r w:rsidRPr="005B57D5">
              <w:rPr>
                <w:rStyle w:val="Hyperlink"/>
                <w:noProof/>
              </w:rPr>
              <w:t>2</w:t>
            </w:r>
            <w:r>
              <w:rPr>
                <w:rFonts w:eastAsiaTheme="minorEastAsia"/>
                <w:noProof/>
                <w:lang w:eastAsia="en-GB"/>
              </w:rPr>
              <w:tab/>
            </w:r>
            <w:r w:rsidRPr="005B57D5">
              <w:rPr>
                <w:rStyle w:val="Hyperlink"/>
                <w:noProof/>
              </w:rPr>
              <w:t>Needs analysis</w:t>
            </w:r>
            <w:r>
              <w:rPr>
                <w:noProof/>
                <w:webHidden/>
              </w:rPr>
              <w:tab/>
            </w:r>
            <w:r>
              <w:rPr>
                <w:noProof/>
                <w:webHidden/>
              </w:rPr>
              <w:fldChar w:fldCharType="begin"/>
            </w:r>
            <w:r>
              <w:rPr>
                <w:noProof/>
                <w:webHidden/>
              </w:rPr>
              <w:instrText xml:space="preserve"> PAGEREF _Toc45488664 \h </w:instrText>
            </w:r>
            <w:r>
              <w:rPr>
                <w:noProof/>
                <w:webHidden/>
              </w:rPr>
            </w:r>
            <w:r>
              <w:rPr>
                <w:noProof/>
                <w:webHidden/>
              </w:rPr>
              <w:fldChar w:fldCharType="separate"/>
            </w:r>
            <w:r w:rsidR="00463EF0">
              <w:rPr>
                <w:noProof/>
                <w:webHidden/>
              </w:rPr>
              <w:t>2</w:t>
            </w:r>
            <w:r>
              <w:rPr>
                <w:noProof/>
                <w:webHidden/>
              </w:rPr>
              <w:fldChar w:fldCharType="end"/>
            </w:r>
          </w:hyperlink>
        </w:p>
        <w:p w14:paraId="0769DD24" w14:textId="492BD8AC" w:rsidR="00936EE3" w:rsidRDefault="00936EE3">
          <w:pPr>
            <w:pStyle w:val="TOC2"/>
            <w:tabs>
              <w:tab w:val="left" w:pos="880"/>
              <w:tab w:val="right" w:leader="dot" w:pos="10456"/>
            </w:tabs>
            <w:rPr>
              <w:rFonts w:eastAsiaTheme="minorEastAsia"/>
              <w:noProof/>
              <w:lang w:eastAsia="en-GB"/>
            </w:rPr>
          </w:pPr>
          <w:hyperlink w:anchor="_Toc45488665" w:history="1">
            <w:r w:rsidRPr="005B57D5">
              <w:rPr>
                <w:rStyle w:val="Hyperlink"/>
                <w:noProof/>
              </w:rPr>
              <w:t>2.1</w:t>
            </w:r>
            <w:r>
              <w:rPr>
                <w:rFonts w:eastAsiaTheme="minorEastAsia"/>
                <w:noProof/>
                <w:lang w:eastAsia="en-GB"/>
              </w:rPr>
              <w:tab/>
            </w:r>
            <w:r w:rsidRPr="005B57D5">
              <w:rPr>
                <w:rStyle w:val="Hyperlink"/>
                <w:noProof/>
              </w:rPr>
              <w:t>Current process</w:t>
            </w:r>
            <w:r>
              <w:rPr>
                <w:noProof/>
                <w:webHidden/>
              </w:rPr>
              <w:tab/>
            </w:r>
            <w:r>
              <w:rPr>
                <w:noProof/>
                <w:webHidden/>
              </w:rPr>
              <w:fldChar w:fldCharType="begin"/>
            </w:r>
            <w:r>
              <w:rPr>
                <w:noProof/>
                <w:webHidden/>
              </w:rPr>
              <w:instrText xml:space="preserve"> PAGEREF _Toc45488665 \h </w:instrText>
            </w:r>
            <w:r>
              <w:rPr>
                <w:noProof/>
                <w:webHidden/>
              </w:rPr>
            </w:r>
            <w:r>
              <w:rPr>
                <w:noProof/>
                <w:webHidden/>
              </w:rPr>
              <w:fldChar w:fldCharType="separate"/>
            </w:r>
            <w:r w:rsidR="00463EF0">
              <w:rPr>
                <w:noProof/>
                <w:webHidden/>
              </w:rPr>
              <w:t>2</w:t>
            </w:r>
            <w:r>
              <w:rPr>
                <w:noProof/>
                <w:webHidden/>
              </w:rPr>
              <w:fldChar w:fldCharType="end"/>
            </w:r>
          </w:hyperlink>
        </w:p>
        <w:p w14:paraId="03555738" w14:textId="2F94C501" w:rsidR="00936EE3" w:rsidRDefault="00936EE3">
          <w:pPr>
            <w:pStyle w:val="TOC2"/>
            <w:tabs>
              <w:tab w:val="left" w:pos="880"/>
              <w:tab w:val="right" w:leader="dot" w:pos="10456"/>
            </w:tabs>
            <w:rPr>
              <w:rFonts w:eastAsiaTheme="minorEastAsia"/>
              <w:noProof/>
              <w:lang w:eastAsia="en-GB"/>
            </w:rPr>
          </w:pPr>
          <w:hyperlink w:anchor="_Toc45488666" w:history="1">
            <w:r w:rsidRPr="005B57D5">
              <w:rPr>
                <w:rStyle w:val="Hyperlink"/>
                <w:noProof/>
              </w:rPr>
              <w:t>2.2</w:t>
            </w:r>
            <w:r>
              <w:rPr>
                <w:rFonts w:eastAsiaTheme="minorEastAsia"/>
                <w:noProof/>
                <w:lang w:eastAsia="en-GB"/>
              </w:rPr>
              <w:tab/>
            </w:r>
            <w:r w:rsidRPr="005B57D5">
              <w:rPr>
                <w:rStyle w:val="Hyperlink"/>
                <w:noProof/>
              </w:rPr>
              <w:t>Stakeholder Engagement</w:t>
            </w:r>
            <w:r>
              <w:rPr>
                <w:noProof/>
                <w:webHidden/>
              </w:rPr>
              <w:tab/>
            </w:r>
            <w:r>
              <w:rPr>
                <w:noProof/>
                <w:webHidden/>
              </w:rPr>
              <w:fldChar w:fldCharType="begin"/>
            </w:r>
            <w:r>
              <w:rPr>
                <w:noProof/>
                <w:webHidden/>
              </w:rPr>
              <w:instrText xml:space="preserve"> PAGEREF _Toc45488666 \h </w:instrText>
            </w:r>
            <w:r>
              <w:rPr>
                <w:noProof/>
                <w:webHidden/>
              </w:rPr>
            </w:r>
            <w:r>
              <w:rPr>
                <w:noProof/>
                <w:webHidden/>
              </w:rPr>
              <w:fldChar w:fldCharType="separate"/>
            </w:r>
            <w:r w:rsidR="00463EF0">
              <w:rPr>
                <w:noProof/>
                <w:webHidden/>
              </w:rPr>
              <w:t>3</w:t>
            </w:r>
            <w:r>
              <w:rPr>
                <w:noProof/>
                <w:webHidden/>
              </w:rPr>
              <w:fldChar w:fldCharType="end"/>
            </w:r>
          </w:hyperlink>
        </w:p>
        <w:p w14:paraId="7BFFA81A" w14:textId="0749FDDF" w:rsidR="00936EE3" w:rsidRDefault="00936EE3">
          <w:pPr>
            <w:pStyle w:val="TOC2"/>
            <w:tabs>
              <w:tab w:val="left" w:pos="880"/>
              <w:tab w:val="right" w:leader="dot" w:pos="10456"/>
            </w:tabs>
            <w:rPr>
              <w:rFonts w:eastAsiaTheme="minorEastAsia"/>
              <w:noProof/>
              <w:lang w:eastAsia="en-GB"/>
            </w:rPr>
          </w:pPr>
          <w:hyperlink w:anchor="_Toc45488667" w:history="1">
            <w:r w:rsidRPr="005B57D5">
              <w:rPr>
                <w:rStyle w:val="Hyperlink"/>
                <w:noProof/>
              </w:rPr>
              <w:t>2.3</w:t>
            </w:r>
            <w:r>
              <w:rPr>
                <w:rFonts w:eastAsiaTheme="minorEastAsia"/>
                <w:noProof/>
                <w:lang w:eastAsia="en-GB"/>
              </w:rPr>
              <w:tab/>
            </w:r>
            <w:r w:rsidRPr="005B57D5">
              <w:rPr>
                <w:rStyle w:val="Hyperlink"/>
                <w:noProof/>
              </w:rPr>
              <w:t>The problems</w:t>
            </w:r>
            <w:r>
              <w:rPr>
                <w:noProof/>
                <w:webHidden/>
              </w:rPr>
              <w:tab/>
            </w:r>
            <w:r>
              <w:rPr>
                <w:noProof/>
                <w:webHidden/>
              </w:rPr>
              <w:fldChar w:fldCharType="begin"/>
            </w:r>
            <w:r>
              <w:rPr>
                <w:noProof/>
                <w:webHidden/>
              </w:rPr>
              <w:instrText xml:space="preserve"> PAGEREF _Toc45488667 \h </w:instrText>
            </w:r>
            <w:r>
              <w:rPr>
                <w:noProof/>
                <w:webHidden/>
              </w:rPr>
            </w:r>
            <w:r>
              <w:rPr>
                <w:noProof/>
                <w:webHidden/>
              </w:rPr>
              <w:fldChar w:fldCharType="separate"/>
            </w:r>
            <w:r w:rsidR="00463EF0">
              <w:rPr>
                <w:noProof/>
                <w:webHidden/>
              </w:rPr>
              <w:t>3</w:t>
            </w:r>
            <w:r>
              <w:rPr>
                <w:noProof/>
                <w:webHidden/>
              </w:rPr>
              <w:fldChar w:fldCharType="end"/>
            </w:r>
          </w:hyperlink>
        </w:p>
        <w:p w14:paraId="19E0E676" w14:textId="6E6061A6" w:rsidR="00936EE3" w:rsidRDefault="00936EE3">
          <w:pPr>
            <w:pStyle w:val="TOC3"/>
            <w:tabs>
              <w:tab w:val="left" w:pos="1320"/>
              <w:tab w:val="right" w:leader="dot" w:pos="10456"/>
            </w:tabs>
            <w:rPr>
              <w:rFonts w:eastAsiaTheme="minorEastAsia"/>
              <w:noProof/>
              <w:lang w:eastAsia="en-GB"/>
            </w:rPr>
          </w:pPr>
          <w:hyperlink w:anchor="_Toc45488668" w:history="1">
            <w:r w:rsidRPr="005B57D5">
              <w:rPr>
                <w:rStyle w:val="Hyperlink"/>
                <w:noProof/>
              </w:rPr>
              <w:t>2.3.1</w:t>
            </w:r>
            <w:r>
              <w:rPr>
                <w:rFonts w:eastAsiaTheme="minorEastAsia"/>
                <w:noProof/>
                <w:lang w:eastAsia="en-GB"/>
              </w:rPr>
              <w:tab/>
            </w:r>
            <w:r w:rsidRPr="005B57D5">
              <w:rPr>
                <w:rStyle w:val="Hyperlink"/>
                <w:noProof/>
              </w:rPr>
              <w:t>Operational time</w:t>
            </w:r>
            <w:r>
              <w:rPr>
                <w:noProof/>
                <w:webHidden/>
              </w:rPr>
              <w:tab/>
            </w:r>
            <w:r>
              <w:rPr>
                <w:noProof/>
                <w:webHidden/>
              </w:rPr>
              <w:fldChar w:fldCharType="begin"/>
            </w:r>
            <w:r>
              <w:rPr>
                <w:noProof/>
                <w:webHidden/>
              </w:rPr>
              <w:instrText xml:space="preserve"> PAGEREF _Toc45488668 \h </w:instrText>
            </w:r>
            <w:r>
              <w:rPr>
                <w:noProof/>
                <w:webHidden/>
              </w:rPr>
            </w:r>
            <w:r>
              <w:rPr>
                <w:noProof/>
                <w:webHidden/>
              </w:rPr>
              <w:fldChar w:fldCharType="separate"/>
            </w:r>
            <w:r w:rsidR="00463EF0">
              <w:rPr>
                <w:noProof/>
                <w:webHidden/>
              </w:rPr>
              <w:t>3</w:t>
            </w:r>
            <w:r>
              <w:rPr>
                <w:noProof/>
                <w:webHidden/>
              </w:rPr>
              <w:fldChar w:fldCharType="end"/>
            </w:r>
          </w:hyperlink>
        </w:p>
        <w:p w14:paraId="63F5EE65" w14:textId="470FDA1D" w:rsidR="00936EE3" w:rsidRDefault="00936EE3">
          <w:pPr>
            <w:pStyle w:val="TOC3"/>
            <w:tabs>
              <w:tab w:val="left" w:pos="1320"/>
              <w:tab w:val="right" w:leader="dot" w:pos="10456"/>
            </w:tabs>
            <w:rPr>
              <w:rFonts w:eastAsiaTheme="minorEastAsia"/>
              <w:noProof/>
              <w:lang w:eastAsia="en-GB"/>
            </w:rPr>
          </w:pPr>
          <w:hyperlink w:anchor="_Toc45488669" w:history="1">
            <w:r w:rsidRPr="005B57D5">
              <w:rPr>
                <w:rStyle w:val="Hyperlink"/>
                <w:noProof/>
              </w:rPr>
              <w:t>2.3.2</w:t>
            </w:r>
            <w:r>
              <w:rPr>
                <w:rFonts w:eastAsiaTheme="minorEastAsia"/>
                <w:noProof/>
                <w:lang w:eastAsia="en-GB"/>
              </w:rPr>
              <w:tab/>
            </w:r>
            <w:r w:rsidRPr="005B57D5">
              <w:rPr>
                <w:rStyle w:val="Hyperlink"/>
                <w:noProof/>
              </w:rPr>
              <w:t>Repetitive strain injury</w:t>
            </w:r>
            <w:r>
              <w:rPr>
                <w:noProof/>
                <w:webHidden/>
              </w:rPr>
              <w:tab/>
            </w:r>
            <w:r>
              <w:rPr>
                <w:noProof/>
                <w:webHidden/>
              </w:rPr>
              <w:fldChar w:fldCharType="begin"/>
            </w:r>
            <w:r>
              <w:rPr>
                <w:noProof/>
                <w:webHidden/>
              </w:rPr>
              <w:instrText xml:space="preserve"> PAGEREF _Toc45488669 \h </w:instrText>
            </w:r>
            <w:r>
              <w:rPr>
                <w:noProof/>
                <w:webHidden/>
              </w:rPr>
            </w:r>
            <w:r>
              <w:rPr>
                <w:noProof/>
                <w:webHidden/>
              </w:rPr>
              <w:fldChar w:fldCharType="separate"/>
            </w:r>
            <w:r w:rsidR="00463EF0">
              <w:rPr>
                <w:noProof/>
                <w:webHidden/>
              </w:rPr>
              <w:t>3</w:t>
            </w:r>
            <w:r>
              <w:rPr>
                <w:noProof/>
                <w:webHidden/>
              </w:rPr>
              <w:fldChar w:fldCharType="end"/>
            </w:r>
          </w:hyperlink>
        </w:p>
        <w:p w14:paraId="6CC77500" w14:textId="20E8D98C" w:rsidR="00936EE3" w:rsidRDefault="00936EE3">
          <w:pPr>
            <w:pStyle w:val="TOC3"/>
            <w:tabs>
              <w:tab w:val="left" w:pos="1320"/>
              <w:tab w:val="right" w:leader="dot" w:pos="10456"/>
            </w:tabs>
            <w:rPr>
              <w:rFonts w:eastAsiaTheme="minorEastAsia"/>
              <w:noProof/>
              <w:lang w:eastAsia="en-GB"/>
            </w:rPr>
          </w:pPr>
          <w:hyperlink w:anchor="_Toc45488670" w:history="1">
            <w:r w:rsidRPr="005B57D5">
              <w:rPr>
                <w:rStyle w:val="Hyperlink"/>
                <w:noProof/>
              </w:rPr>
              <w:t>2.3.3</w:t>
            </w:r>
            <w:r>
              <w:rPr>
                <w:rFonts w:eastAsiaTheme="minorEastAsia"/>
                <w:noProof/>
                <w:lang w:eastAsia="en-GB"/>
              </w:rPr>
              <w:tab/>
            </w:r>
            <w:r w:rsidRPr="005B57D5">
              <w:rPr>
                <w:rStyle w:val="Hyperlink"/>
                <w:noProof/>
              </w:rPr>
              <w:t>Product Quality</w:t>
            </w:r>
            <w:r>
              <w:rPr>
                <w:noProof/>
                <w:webHidden/>
              </w:rPr>
              <w:tab/>
            </w:r>
            <w:r>
              <w:rPr>
                <w:noProof/>
                <w:webHidden/>
              </w:rPr>
              <w:fldChar w:fldCharType="begin"/>
            </w:r>
            <w:r>
              <w:rPr>
                <w:noProof/>
                <w:webHidden/>
              </w:rPr>
              <w:instrText xml:space="preserve"> PAGEREF _Toc45488670 \h </w:instrText>
            </w:r>
            <w:r>
              <w:rPr>
                <w:noProof/>
                <w:webHidden/>
              </w:rPr>
            </w:r>
            <w:r>
              <w:rPr>
                <w:noProof/>
                <w:webHidden/>
              </w:rPr>
              <w:fldChar w:fldCharType="separate"/>
            </w:r>
            <w:r w:rsidR="00463EF0">
              <w:rPr>
                <w:noProof/>
                <w:webHidden/>
              </w:rPr>
              <w:t>3</w:t>
            </w:r>
            <w:r>
              <w:rPr>
                <w:noProof/>
                <w:webHidden/>
              </w:rPr>
              <w:fldChar w:fldCharType="end"/>
            </w:r>
          </w:hyperlink>
        </w:p>
        <w:p w14:paraId="3AE078D0" w14:textId="1E2B3528" w:rsidR="00936EE3" w:rsidRDefault="00936EE3">
          <w:pPr>
            <w:pStyle w:val="TOC1"/>
            <w:tabs>
              <w:tab w:val="left" w:pos="440"/>
              <w:tab w:val="right" w:leader="dot" w:pos="10456"/>
            </w:tabs>
            <w:rPr>
              <w:rFonts w:eastAsiaTheme="minorEastAsia"/>
              <w:noProof/>
              <w:lang w:eastAsia="en-GB"/>
            </w:rPr>
          </w:pPr>
          <w:hyperlink w:anchor="_Toc45488671" w:history="1">
            <w:r w:rsidRPr="005B57D5">
              <w:rPr>
                <w:rStyle w:val="Hyperlink"/>
                <w:noProof/>
              </w:rPr>
              <w:t>3</w:t>
            </w:r>
            <w:r>
              <w:rPr>
                <w:rFonts w:eastAsiaTheme="minorEastAsia"/>
                <w:noProof/>
                <w:lang w:eastAsia="en-GB"/>
              </w:rPr>
              <w:tab/>
            </w:r>
            <w:r w:rsidRPr="005B57D5">
              <w:rPr>
                <w:rStyle w:val="Hyperlink"/>
                <w:noProof/>
              </w:rPr>
              <w:t>Developing options</w:t>
            </w:r>
            <w:r>
              <w:rPr>
                <w:noProof/>
                <w:webHidden/>
              </w:rPr>
              <w:tab/>
            </w:r>
            <w:r>
              <w:rPr>
                <w:noProof/>
                <w:webHidden/>
              </w:rPr>
              <w:fldChar w:fldCharType="begin"/>
            </w:r>
            <w:r>
              <w:rPr>
                <w:noProof/>
                <w:webHidden/>
              </w:rPr>
              <w:instrText xml:space="preserve"> PAGEREF _Toc45488671 \h </w:instrText>
            </w:r>
            <w:r>
              <w:rPr>
                <w:noProof/>
                <w:webHidden/>
              </w:rPr>
            </w:r>
            <w:r>
              <w:rPr>
                <w:noProof/>
                <w:webHidden/>
              </w:rPr>
              <w:fldChar w:fldCharType="separate"/>
            </w:r>
            <w:r w:rsidR="00463EF0">
              <w:rPr>
                <w:noProof/>
                <w:webHidden/>
              </w:rPr>
              <w:t>4</w:t>
            </w:r>
            <w:r>
              <w:rPr>
                <w:noProof/>
                <w:webHidden/>
              </w:rPr>
              <w:fldChar w:fldCharType="end"/>
            </w:r>
          </w:hyperlink>
        </w:p>
        <w:p w14:paraId="5087881F" w14:textId="58CA1FF7" w:rsidR="00936EE3" w:rsidRDefault="00936EE3">
          <w:pPr>
            <w:pStyle w:val="TOC2"/>
            <w:tabs>
              <w:tab w:val="left" w:pos="880"/>
              <w:tab w:val="right" w:leader="dot" w:pos="10456"/>
            </w:tabs>
            <w:rPr>
              <w:rFonts w:eastAsiaTheme="minorEastAsia"/>
              <w:noProof/>
              <w:lang w:eastAsia="en-GB"/>
            </w:rPr>
          </w:pPr>
          <w:hyperlink w:anchor="_Toc45488672" w:history="1">
            <w:r w:rsidRPr="005B57D5">
              <w:rPr>
                <w:rStyle w:val="Hyperlink"/>
                <w:noProof/>
              </w:rPr>
              <w:t>3.1</w:t>
            </w:r>
            <w:r>
              <w:rPr>
                <w:rFonts w:eastAsiaTheme="minorEastAsia"/>
                <w:noProof/>
                <w:lang w:eastAsia="en-GB"/>
              </w:rPr>
              <w:tab/>
            </w:r>
            <w:r w:rsidRPr="005B57D5">
              <w:rPr>
                <w:rStyle w:val="Hyperlink"/>
                <w:noProof/>
              </w:rPr>
              <w:t>Function/Means</w:t>
            </w:r>
            <w:r>
              <w:rPr>
                <w:noProof/>
                <w:webHidden/>
              </w:rPr>
              <w:tab/>
            </w:r>
            <w:r>
              <w:rPr>
                <w:noProof/>
                <w:webHidden/>
              </w:rPr>
              <w:fldChar w:fldCharType="begin"/>
            </w:r>
            <w:r>
              <w:rPr>
                <w:noProof/>
                <w:webHidden/>
              </w:rPr>
              <w:instrText xml:space="preserve"> PAGEREF _Toc45488672 \h </w:instrText>
            </w:r>
            <w:r>
              <w:rPr>
                <w:noProof/>
                <w:webHidden/>
              </w:rPr>
            </w:r>
            <w:r>
              <w:rPr>
                <w:noProof/>
                <w:webHidden/>
              </w:rPr>
              <w:fldChar w:fldCharType="separate"/>
            </w:r>
            <w:r w:rsidR="00463EF0">
              <w:rPr>
                <w:noProof/>
                <w:webHidden/>
              </w:rPr>
              <w:t>4</w:t>
            </w:r>
            <w:r>
              <w:rPr>
                <w:noProof/>
                <w:webHidden/>
              </w:rPr>
              <w:fldChar w:fldCharType="end"/>
            </w:r>
          </w:hyperlink>
        </w:p>
        <w:p w14:paraId="7A7DEED1" w14:textId="7660B327" w:rsidR="00936EE3" w:rsidRDefault="00936EE3">
          <w:pPr>
            <w:pStyle w:val="TOC2"/>
            <w:tabs>
              <w:tab w:val="left" w:pos="880"/>
              <w:tab w:val="right" w:leader="dot" w:pos="10456"/>
            </w:tabs>
            <w:rPr>
              <w:rFonts w:eastAsiaTheme="minorEastAsia"/>
              <w:noProof/>
              <w:lang w:eastAsia="en-GB"/>
            </w:rPr>
          </w:pPr>
          <w:hyperlink w:anchor="_Toc45488673" w:history="1">
            <w:r w:rsidRPr="005B57D5">
              <w:rPr>
                <w:rStyle w:val="Hyperlink"/>
                <w:noProof/>
              </w:rPr>
              <w:t>3.2</w:t>
            </w:r>
            <w:r>
              <w:rPr>
                <w:rFonts w:eastAsiaTheme="minorEastAsia"/>
                <w:noProof/>
                <w:lang w:eastAsia="en-GB"/>
              </w:rPr>
              <w:tab/>
            </w:r>
            <w:r w:rsidRPr="005B57D5">
              <w:rPr>
                <w:rStyle w:val="Hyperlink"/>
                <w:noProof/>
              </w:rPr>
              <w:t>Option 1</w:t>
            </w:r>
            <w:r>
              <w:rPr>
                <w:noProof/>
                <w:webHidden/>
              </w:rPr>
              <w:tab/>
            </w:r>
            <w:r>
              <w:rPr>
                <w:noProof/>
                <w:webHidden/>
              </w:rPr>
              <w:fldChar w:fldCharType="begin"/>
            </w:r>
            <w:r>
              <w:rPr>
                <w:noProof/>
                <w:webHidden/>
              </w:rPr>
              <w:instrText xml:space="preserve"> PAGEREF _Toc45488673 \h </w:instrText>
            </w:r>
            <w:r>
              <w:rPr>
                <w:noProof/>
                <w:webHidden/>
              </w:rPr>
            </w:r>
            <w:r>
              <w:rPr>
                <w:noProof/>
                <w:webHidden/>
              </w:rPr>
              <w:fldChar w:fldCharType="separate"/>
            </w:r>
            <w:r w:rsidR="00463EF0">
              <w:rPr>
                <w:noProof/>
                <w:webHidden/>
              </w:rPr>
              <w:t>4</w:t>
            </w:r>
            <w:r>
              <w:rPr>
                <w:noProof/>
                <w:webHidden/>
              </w:rPr>
              <w:fldChar w:fldCharType="end"/>
            </w:r>
          </w:hyperlink>
        </w:p>
        <w:p w14:paraId="4C3FB4CC" w14:textId="1ECF6001" w:rsidR="00936EE3" w:rsidRDefault="00936EE3">
          <w:pPr>
            <w:pStyle w:val="TOC2"/>
            <w:tabs>
              <w:tab w:val="left" w:pos="880"/>
              <w:tab w:val="right" w:leader="dot" w:pos="10456"/>
            </w:tabs>
            <w:rPr>
              <w:rFonts w:eastAsiaTheme="minorEastAsia"/>
              <w:noProof/>
              <w:lang w:eastAsia="en-GB"/>
            </w:rPr>
          </w:pPr>
          <w:hyperlink w:anchor="_Toc45488674" w:history="1">
            <w:r w:rsidRPr="005B57D5">
              <w:rPr>
                <w:rStyle w:val="Hyperlink"/>
                <w:noProof/>
              </w:rPr>
              <w:t>3.3</w:t>
            </w:r>
            <w:r>
              <w:rPr>
                <w:rFonts w:eastAsiaTheme="minorEastAsia"/>
                <w:noProof/>
                <w:lang w:eastAsia="en-GB"/>
              </w:rPr>
              <w:tab/>
            </w:r>
            <w:r w:rsidRPr="005B57D5">
              <w:rPr>
                <w:rStyle w:val="Hyperlink"/>
                <w:noProof/>
              </w:rPr>
              <w:t>Option 2</w:t>
            </w:r>
            <w:r>
              <w:rPr>
                <w:noProof/>
                <w:webHidden/>
              </w:rPr>
              <w:tab/>
            </w:r>
            <w:r>
              <w:rPr>
                <w:noProof/>
                <w:webHidden/>
              </w:rPr>
              <w:fldChar w:fldCharType="begin"/>
            </w:r>
            <w:r>
              <w:rPr>
                <w:noProof/>
                <w:webHidden/>
              </w:rPr>
              <w:instrText xml:space="preserve"> PAGEREF _Toc45488674 \h </w:instrText>
            </w:r>
            <w:r>
              <w:rPr>
                <w:noProof/>
                <w:webHidden/>
              </w:rPr>
            </w:r>
            <w:r>
              <w:rPr>
                <w:noProof/>
                <w:webHidden/>
              </w:rPr>
              <w:fldChar w:fldCharType="separate"/>
            </w:r>
            <w:r w:rsidR="00463EF0">
              <w:rPr>
                <w:noProof/>
                <w:webHidden/>
              </w:rPr>
              <w:t>4</w:t>
            </w:r>
            <w:r>
              <w:rPr>
                <w:noProof/>
                <w:webHidden/>
              </w:rPr>
              <w:fldChar w:fldCharType="end"/>
            </w:r>
          </w:hyperlink>
        </w:p>
        <w:p w14:paraId="4307CD1A" w14:textId="4427631A" w:rsidR="00936EE3" w:rsidRDefault="00936EE3">
          <w:pPr>
            <w:pStyle w:val="TOC1"/>
            <w:tabs>
              <w:tab w:val="left" w:pos="440"/>
              <w:tab w:val="right" w:leader="dot" w:pos="10456"/>
            </w:tabs>
            <w:rPr>
              <w:rFonts w:eastAsiaTheme="minorEastAsia"/>
              <w:noProof/>
              <w:lang w:eastAsia="en-GB"/>
            </w:rPr>
          </w:pPr>
          <w:hyperlink w:anchor="_Toc45488675" w:history="1">
            <w:r w:rsidRPr="005B57D5">
              <w:rPr>
                <w:rStyle w:val="Hyperlink"/>
                <w:noProof/>
              </w:rPr>
              <w:t>4</w:t>
            </w:r>
            <w:r>
              <w:rPr>
                <w:rFonts w:eastAsiaTheme="minorEastAsia"/>
                <w:noProof/>
                <w:lang w:eastAsia="en-GB"/>
              </w:rPr>
              <w:tab/>
            </w:r>
            <w:r w:rsidRPr="005B57D5">
              <w:rPr>
                <w:rStyle w:val="Hyperlink"/>
                <w:noProof/>
              </w:rPr>
              <w:t>Chosen option</w:t>
            </w:r>
            <w:r>
              <w:rPr>
                <w:noProof/>
                <w:webHidden/>
              </w:rPr>
              <w:tab/>
            </w:r>
            <w:r>
              <w:rPr>
                <w:noProof/>
                <w:webHidden/>
              </w:rPr>
              <w:fldChar w:fldCharType="begin"/>
            </w:r>
            <w:r>
              <w:rPr>
                <w:noProof/>
                <w:webHidden/>
              </w:rPr>
              <w:instrText xml:space="preserve"> PAGEREF _Toc45488675 \h </w:instrText>
            </w:r>
            <w:r>
              <w:rPr>
                <w:noProof/>
                <w:webHidden/>
              </w:rPr>
            </w:r>
            <w:r>
              <w:rPr>
                <w:noProof/>
                <w:webHidden/>
              </w:rPr>
              <w:fldChar w:fldCharType="separate"/>
            </w:r>
            <w:r w:rsidR="00463EF0">
              <w:rPr>
                <w:noProof/>
                <w:webHidden/>
              </w:rPr>
              <w:t>5</w:t>
            </w:r>
            <w:r>
              <w:rPr>
                <w:noProof/>
                <w:webHidden/>
              </w:rPr>
              <w:fldChar w:fldCharType="end"/>
            </w:r>
          </w:hyperlink>
        </w:p>
        <w:p w14:paraId="1D5433DE" w14:textId="608AE031" w:rsidR="00936EE3" w:rsidRDefault="00936EE3">
          <w:pPr>
            <w:pStyle w:val="TOC2"/>
            <w:tabs>
              <w:tab w:val="left" w:pos="880"/>
              <w:tab w:val="right" w:leader="dot" w:pos="10456"/>
            </w:tabs>
            <w:rPr>
              <w:rFonts w:eastAsiaTheme="minorEastAsia"/>
              <w:noProof/>
              <w:lang w:eastAsia="en-GB"/>
            </w:rPr>
          </w:pPr>
          <w:hyperlink w:anchor="_Toc45488676" w:history="1">
            <w:r w:rsidRPr="005B57D5">
              <w:rPr>
                <w:rStyle w:val="Hyperlink"/>
                <w:noProof/>
              </w:rPr>
              <w:t>4.1</w:t>
            </w:r>
            <w:r>
              <w:rPr>
                <w:rFonts w:eastAsiaTheme="minorEastAsia"/>
                <w:noProof/>
                <w:lang w:eastAsia="en-GB"/>
              </w:rPr>
              <w:tab/>
            </w:r>
            <w:r w:rsidRPr="005B57D5">
              <w:rPr>
                <w:rStyle w:val="Hyperlink"/>
                <w:noProof/>
              </w:rPr>
              <w:t>Identifying constraints</w:t>
            </w:r>
            <w:r>
              <w:rPr>
                <w:noProof/>
                <w:webHidden/>
              </w:rPr>
              <w:tab/>
            </w:r>
            <w:r>
              <w:rPr>
                <w:noProof/>
                <w:webHidden/>
              </w:rPr>
              <w:fldChar w:fldCharType="begin"/>
            </w:r>
            <w:r>
              <w:rPr>
                <w:noProof/>
                <w:webHidden/>
              </w:rPr>
              <w:instrText xml:space="preserve"> PAGEREF _Toc45488676 \h </w:instrText>
            </w:r>
            <w:r>
              <w:rPr>
                <w:noProof/>
                <w:webHidden/>
              </w:rPr>
            </w:r>
            <w:r>
              <w:rPr>
                <w:noProof/>
                <w:webHidden/>
              </w:rPr>
              <w:fldChar w:fldCharType="separate"/>
            </w:r>
            <w:r w:rsidR="00463EF0">
              <w:rPr>
                <w:noProof/>
                <w:webHidden/>
              </w:rPr>
              <w:t>5</w:t>
            </w:r>
            <w:r>
              <w:rPr>
                <w:noProof/>
                <w:webHidden/>
              </w:rPr>
              <w:fldChar w:fldCharType="end"/>
            </w:r>
          </w:hyperlink>
        </w:p>
        <w:p w14:paraId="425681D2" w14:textId="6519D306" w:rsidR="00936EE3" w:rsidRDefault="00936EE3">
          <w:pPr>
            <w:pStyle w:val="TOC3"/>
            <w:tabs>
              <w:tab w:val="left" w:pos="1320"/>
              <w:tab w:val="right" w:leader="dot" w:pos="10456"/>
            </w:tabs>
            <w:rPr>
              <w:rFonts w:eastAsiaTheme="minorEastAsia"/>
              <w:noProof/>
              <w:lang w:eastAsia="en-GB"/>
            </w:rPr>
          </w:pPr>
          <w:hyperlink w:anchor="_Toc45488677" w:history="1">
            <w:r w:rsidRPr="005B57D5">
              <w:rPr>
                <w:rStyle w:val="Hyperlink"/>
                <w:noProof/>
              </w:rPr>
              <w:t>4.1.1</w:t>
            </w:r>
            <w:r>
              <w:rPr>
                <w:rFonts w:eastAsiaTheme="minorEastAsia"/>
                <w:noProof/>
                <w:lang w:eastAsia="en-GB"/>
              </w:rPr>
              <w:tab/>
            </w:r>
            <w:r w:rsidRPr="005B57D5">
              <w:rPr>
                <w:rStyle w:val="Hyperlink"/>
                <w:noProof/>
              </w:rPr>
              <w:t>Explosive sensitivity</w:t>
            </w:r>
            <w:r>
              <w:rPr>
                <w:noProof/>
                <w:webHidden/>
              </w:rPr>
              <w:tab/>
            </w:r>
            <w:r>
              <w:rPr>
                <w:noProof/>
                <w:webHidden/>
              </w:rPr>
              <w:fldChar w:fldCharType="begin"/>
            </w:r>
            <w:r>
              <w:rPr>
                <w:noProof/>
                <w:webHidden/>
              </w:rPr>
              <w:instrText xml:space="preserve"> PAGEREF _Toc45488677 \h </w:instrText>
            </w:r>
            <w:r>
              <w:rPr>
                <w:noProof/>
                <w:webHidden/>
              </w:rPr>
            </w:r>
            <w:r>
              <w:rPr>
                <w:noProof/>
                <w:webHidden/>
              </w:rPr>
              <w:fldChar w:fldCharType="separate"/>
            </w:r>
            <w:r w:rsidR="00463EF0">
              <w:rPr>
                <w:noProof/>
                <w:webHidden/>
              </w:rPr>
              <w:t>5</w:t>
            </w:r>
            <w:r>
              <w:rPr>
                <w:noProof/>
                <w:webHidden/>
              </w:rPr>
              <w:fldChar w:fldCharType="end"/>
            </w:r>
          </w:hyperlink>
        </w:p>
        <w:p w14:paraId="0BBF3BA5" w14:textId="5C3D5296" w:rsidR="00936EE3" w:rsidRDefault="00936EE3">
          <w:pPr>
            <w:pStyle w:val="TOC3"/>
            <w:tabs>
              <w:tab w:val="left" w:pos="1320"/>
              <w:tab w:val="right" w:leader="dot" w:pos="10456"/>
            </w:tabs>
            <w:rPr>
              <w:rFonts w:eastAsiaTheme="minorEastAsia"/>
              <w:noProof/>
              <w:lang w:eastAsia="en-GB"/>
            </w:rPr>
          </w:pPr>
          <w:hyperlink w:anchor="_Toc45488678" w:history="1">
            <w:r w:rsidRPr="005B57D5">
              <w:rPr>
                <w:rStyle w:val="Hyperlink"/>
                <w:noProof/>
              </w:rPr>
              <w:t>4.1.2</w:t>
            </w:r>
            <w:r>
              <w:rPr>
                <w:rFonts w:eastAsiaTheme="minorEastAsia"/>
                <w:noProof/>
                <w:lang w:eastAsia="en-GB"/>
              </w:rPr>
              <w:tab/>
            </w:r>
            <w:r w:rsidRPr="005B57D5">
              <w:rPr>
                <w:rStyle w:val="Hyperlink"/>
                <w:noProof/>
              </w:rPr>
              <w:t>Explosive licensing</w:t>
            </w:r>
            <w:r>
              <w:rPr>
                <w:noProof/>
                <w:webHidden/>
              </w:rPr>
              <w:tab/>
            </w:r>
            <w:r>
              <w:rPr>
                <w:noProof/>
                <w:webHidden/>
              </w:rPr>
              <w:fldChar w:fldCharType="begin"/>
            </w:r>
            <w:r>
              <w:rPr>
                <w:noProof/>
                <w:webHidden/>
              </w:rPr>
              <w:instrText xml:space="preserve"> PAGEREF _Toc45488678 \h </w:instrText>
            </w:r>
            <w:r>
              <w:rPr>
                <w:noProof/>
                <w:webHidden/>
              </w:rPr>
            </w:r>
            <w:r>
              <w:rPr>
                <w:noProof/>
                <w:webHidden/>
              </w:rPr>
              <w:fldChar w:fldCharType="separate"/>
            </w:r>
            <w:r w:rsidR="00463EF0">
              <w:rPr>
                <w:noProof/>
                <w:webHidden/>
              </w:rPr>
              <w:t>5</w:t>
            </w:r>
            <w:r>
              <w:rPr>
                <w:noProof/>
                <w:webHidden/>
              </w:rPr>
              <w:fldChar w:fldCharType="end"/>
            </w:r>
          </w:hyperlink>
        </w:p>
        <w:p w14:paraId="425FE110" w14:textId="1624A866" w:rsidR="00936EE3" w:rsidRDefault="00936EE3">
          <w:pPr>
            <w:pStyle w:val="TOC3"/>
            <w:tabs>
              <w:tab w:val="left" w:pos="1320"/>
              <w:tab w:val="right" w:leader="dot" w:pos="10456"/>
            </w:tabs>
            <w:rPr>
              <w:rFonts w:eastAsiaTheme="minorEastAsia"/>
              <w:noProof/>
              <w:lang w:eastAsia="en-GB"/>
            </w:rPr>
          </w:pPr>
          <w:hyperlink w:anchor="_Toc45488679" w:history="1">
            <w:r w:rsidRPr="005B57D5">
              <w:rPr>
                <w:rStyle w:val="Hyperlink"/>
                <w:noProof/>
              </w:rPr>
              <w:t>4.1.3</w:t>
            </w:r>
            <w:r>
              <w:rPr>
                <w:rFonts w:eastAsiaTheme="minorEastAsia"/>
                <w:noProof/>
                <w:lang w:eastAsia="en-GB"/>
              </w:rPr>
              <w:tab/>
            </w:r>
            <w:r w:rsidRPr="005B57D5">
              <w:rPr>
                <w:rStyle w:val="Hyperlink"/>
                <w:noProof/>
              </w:rPr>
              <w:t>Pneumatic control</w:t>
            </w:r>
            <w:r>
              <w:rPr>
                <w:noProof/>
                <w:webHidden/>
              </w:rPr>
              <w:tab/>
            </w:r>
            <w:r>
              <w:rPr>
                <w:noProof/>
                <w:webHidden/>
              </w:rPr>
              <w:fldChar w:fldCharType="begin"/>
            </w:r>
            <w:r>
              <w:rPr>
                <w:noProof/>
                <w:webHidden/>
              </w:rPr>
              <w:instrText xml:space="preserve"> PAGEREF _Toc45488679 \h </w:instrText>
            </w:r>
            <w:r>
              <w:rPr>
                <w:noProof/>
                <w:webHidden/>
              </w:rPr>
            </w:r>
            <w:r>
              <w:rPr>
                <w:noProof/>
                <w:webHidden/>
              </w:rPr>
              <w:fldChar w:fldCharType="separate"/>
            </w:r>
            <w:r w:rsidR="00463EF0">
              <w:rPr>
                <w:noProof/>
                <w:webHidden/>
              </w:rPr>
              <w:t>5</w:t>
            </w:r>
            <w:r>
              <w:rPr>
                <w:noProof/>
                <w:webHidden/>
              </w:rPr>
              <w:fldChar w:fldCharType="end"/>
            </w:r>
          </w:hyperlink>
        </w:p>
        <w:p w14:paraId="7349FE86" w14:textId="65E2AE51" w:rsidR="00936EE3" w:rsidRDefault="00936EE3">
          <w:pPr>
            <w:pStyle w:val="TOC1"/>
            <w:tabs>
              <w:tab w:val="left" w:pos="440"/>
              <w:tab w:val="right" w:leader="dot" w:pos="10456"/>
            </w:tabs>
            <w:rPr>
              <w:rFonts w:eastAsiaTheme="minorEastAsia"/>
              <w:noProof/>
              <w:lang w:eastAsia="en-GB"/>
            </w:rPr>
          </w:pPr>
          <w:hyperlink w:anchor="_Toc45488680" w:history="1">
            <w:r w:rsidRPr="005B57D5">
              <w:rPr>
                <w:rStyle w:val="Hyperlink"/>
                <w:noProof/>
              </w:rPr>
              <w:t>5</w:t>
            </w:r>
            <w:r>
              <w:rPr>
                <w:rFonts w:eastAsiaTheme="minorEastAsia"/>
                <w:noProof/>
                <w:lang w:eastAsia="en-GB"/>
              </w:rPr>
              <w:tab/>
            </w:r>
            <w:r w:rsidRPr="005B57D5">
              <w:rPr>
                <w:rStyle w:val="Hyperlink"/>
                <w:noProof/>
              </w:rPr>
              <w:t>Assessing and managing risk</w:t>
            </w:r>
            <w:r>
              <w:rPr>
                <w:noProof/>
                <w:webHidden/>
              </w:rPr>
              <w:tab/>
            </w:r>
            <w:r>
              <w:rPr>
                <w:noProof/>
                <w:webHidden/>
              </w:rPr>
              <w:fldChar w:fldCharType="begin"/>
            </w:r>
            <w:r>
              <w:rPr>
                <w:noProof/>
                <w:webHidden/>
              </w:rPr>
              <w:instrText xml:space="preserve"> PAGEREF _Toc45488680 \h </w:instrText>
            </w:r>
            <w:r>
              <w:rPr>
                <w:noProof/>
                <w:webHidden/>
              </w:rPr>
            </w:r>
            <w:r>
              <w:rPr>
                <w:noProof/>
                <w:webHidden/>
              </w:rPr>
              <w:fldChar w:fldCharType="separate"/>
            </w:r>
            <w:r w:rsidR="00463EF0">
              <w:rPr>
                <w:noProof/>
                <w:webHidden/>
              </w:rPr>
              <w:t>6</w:t>
            </w:r>
            <w:r>
              <w:rPr>
                <w:noProof/>
                <w:webHidden/>
              </w:rPr>
              <w:fldChar w:fldCharType="end"/>
            </w:r>
          </w:hyperlink>
        </w:p>
        <w:p w14:paraId="78B6411B" w14:textId="59EF06E6" w:rsidR="00936EE3" w:rsidRDefault="00936EE3">
          <w:pPr>
            <w:pStyle w:val="TOC2"/>
            <w:tabs>
              <w:tab w:val="left" w:pos="880"/>
              <w:tab w:val="right" w:leader="dot" w:pos="10456"/>
            </w:tabs>
            <w:rPr>
              <w:rFonts w:eastAsiaTheme="minorEastAsia"/>
              <w:noProof/>
              <w:lang w:eastAsia="en-GB"/>
            </w:rPr>
          </w:pPr>
          <w:hyperlink w:anchor="_Toc45488681" w:history="1">
            <w:r w:rsidRPr="005B57D5">
              <w:rPr>
                <w:rStyle w:val="Hyperlink"/>
                <w:noProof/>
              </w:rPr>
              <w:t>5.1</w:t>
            </w:r>
            <w:r>
              <w:rPr>
                <w:rFonts w:eastAsiaTheme="minorEastAsia"/>
                <w:noProof/>
                <w:lang w:eastAsia="en-GB"/>
              </w:rPr>
              <w:tab/>
            </w:r>
            <w:r w:rsidRPr="005B57D5">
              <w:rPr>
                <w:rStyle w:val="Hyperlink"/>
                <w:noProof/>
              </w:rPr>
              <w:t>PMFEA</w:t>
            </w:r>
            <w:r>
              <w:rPr>
                <w:noProof/>
                <w:webHidden/>
              </w:rPr>
              <w:tab/>
            </w:r>
            <w:r>
              <w:rPr>
                <w:noProof/>
                <w:webHidden/>
              </w:rPr>
              <w:fldChar w:fldCharType="begin"/>
            </w:r>
            <w:r>
              <w:rPr>
                <w:noProof/>
                <w:webHidden/>
              </w:rPr>
              <w:instrText xml:space="preserve"> PAGEREF _Toc45488681 \h </w:instrText>
            </w:r>
            <w:r>
              <w:rPr>
                <w:noProof/>
                <w:webHidden/>
              </w:rPr>
            </w:r>
            <w:r>
              <w:rPr>
                <w:noProof/>
                <w:webHidden/>
              </w:rPr>
              <w:fldChar w:fldCharType="separate"/>
            </w:r>
            <w:r w:rsidR="00463EF0">
              <w:rPr>
                <w:noProof/>
                <w:webHidden/>
              </w:rPr>
              <w:t>6</w:t>
            </w:r>
            <w:r>
              <w:rPr>
                <w:noProof/>
                <w:webHidden/>
              </w:rPr>
              <w:fldChar w:fldCharType="end"/>
            </w:r>
          </w:hyperlink>
        </w:p>
        <w:p w14:paraId="02EC8E57" w14:textId="13DE6427" w:rsidR="00936EE3" w:rsidRDefault="00936EE3">
          <w:pPr>
            <w:pStyle w:val="TOC2"/>
            <w:tabs>
              <w:tab w:val="left" w:pos="880"/>
              <w:tab w:val="right" w:leader="dot" w:pos="10456"/>
            </w:tabs>
            <w:rPr>
              <w:rFonts w:eastAsiaTheme="minorEastAsia"/>
              <w:noProof/>
              <w:lang w:eastAsia="en-GB"/>
            </w:rPr>
          </w:pPr>
          <w:hyperlink w:anchor="_Toc45488682" w:history="1">
            <w:r w:rsidRPr="005B57D5">
              <w:rPr>
                <w:rStyle w:val="Hyperlink"/>
                <w:noProof/>
              </w:rPr>
              <w:t>5.2</w:t>
            </w:r>
            <w:r>
              <w:rPr>
                <w:rFonts w:eastAsiaTheme="minorEastAsia"/>
                <w:noProof/>
                <w:lang w:eastAsia="en-GB"/>
              </w:rPr>
              <w:tab/>
            </w:r>
            <w:r w:rsidRPr="005B57D5">
              <w:rPr>
                <w:rStyle w:val="Hyperlink"/>
                <w:noProof/>
              </w:rPr>
              <w:t>Commissioning</w:t>
            </w:r>
            <w:r>
              <w:rPr>
                <w:noProof/>
                <w:webHidden/>
              </w:rPr>
              <w:tab/>
            </w:r>
            <w:r>
              <w:rPr>
                <w:noProof/>
                <w:webHidden/>
              </w:rPr>
              <w:fldChar w:fldCharType="begin"/>
            </w:r>
            <w:r>
              <w:rPr>
                <w:noProof/>
                <w:webHidden/>
              </w:rPr>
              <w:instrText xml:space="preserve"> PAGEREF _Toc45488682 \h </w:instrText>
            </w:r>
            <w:r>
              <w:rPr>
                <w:noProof/>
                <w:webHidden/>
              </w:rPr>
            </w:r>
            <w:r>
              <w:rPr>
                <w:noProof/>
                <w:webHidden/>
              </w:rPr>
              <w:fldChar w:fldCharType="separate"/>
            </w:r>
            <w:r w:rsidR="00463EF0">
              <w:rPr>
                <w:noProof/>
                <w:webHidden/>
              </w:rPr>
              <w:t>7</w:t>
            </w:r>
            <w:r>
              <w:rPr>
                <w:noProof/>
                <w:webHidden/>
              </w:rPr>
              <w:fldChar w:fldCharType="end"/>
            </w:r>
          </w:hyperlink>
        </w:p>
        <w:p w14:paraId="481D57E0" w14:textId="1989B0DF" w:rsidR="00936EE3" w:rsidRDefault="00936EE3">
          <w:pPr>
            <w:pStyle w:val="TOC1"/>
            <w:tabs>
              <w:tab w:val="left" w:pos="440"/>
              <w:tab w:val="right" w:leader="dot" w:pos="10456"/>
            </w:tabs>
            <w:rPr>
              <w:rFonts w:eastAsiaTheme="minorEastAsia"/>
              <w:noProof/>
              <w:lang w:eastAsia="en-GB"/>
            </w:rPr>
          </w:pPr>
          <w:hyperlink w:anchor="_Toc45488683" w:history="1">
            <w:r w:rsidRPr="005B57D5">
              <w:rPr>
                <w:rStyle w:val="Hyperlink"/>
                <w:noProof/>
              </w:rPr>
              <w:t>6</w:t>
            </w:r>
            <w:r>
              <w:rPr>
                <w:rFonts w:eastAsiaTheme="minorEastAsia"/>
                <w:noProof/>
                <w:lang w:eastAsia="en-GB"/>
              </w:rPr>
              <w:tab/>
            </w:r>
            <w:r w:rsidRPr="005B57D5">
              <w:rPr>
                <w:rStyle w:val="Hyperlink"/>
                <w:noProof/>
              </w:rPr>
              <w:t>Conclusion</w:t>
            </w:r>
            <w:r>
              <w:rPr>
                <w:noProof/>
                <w:webHidden/>
              </w:rPr>
              <w:tab/>
            </w:r>
            <w:r>
              <w:rPr>
                <w:noProof/>
                <w:webHidden/>
              </w:rPr>
              <w:fldChar w:fldCharType="begin"/>
            </w:r>
            <w:r>
              <w:rPr>
                <w:noProof/>
                <w:webHidden/>
              </w:rPr>
              <w:instrText xml:space="preserve"> PAGEREF _Toc45488683 \h </w:instrText>
            </w:r>
            <w:r>
              <w:rPr>
                <w:noProof/>
                <w:webHidden/>
              </w:rPr>
            </w:r>
            <w:r>
              <w:rPr>
                <w:noProof/>
                <w:webHidden/>
              </w:rPr>
              <w:fldChar w:fldCharType="separate"/>
            </w:r>
            <w:r w:rsidR="00463EF0">
              <w:rPr>
                <w:noProof/>
                <w:webHidden/>
              </w:rPr>
              <w:t>7</w:t>
            </w:r>
            <w:r>
              <w:rPr>
                <w:noProof/>
                <w:webHidden/>
              </w:rPr>
              <w:fldChar w:fldCharType="end"/>
            </w:r>
          </w:hyperlink>
        </w:p>
        <w:p w14:paraId="28C11607" w14:textId="58FD9075" w:rsidR="00936EE3" w:rsidRDefault="00936EE3">
          <w:pPr>
            <w:pStyle w:val="TOC1"/>
            <w:tabs>
              <w:tab w:val="left" w:pos="440"/>
              <w:tab w:val="right" w:leader="dot" w:pos="10456"/>
            </w:tabs>
            <w:rPr>
              <w:rFonts w:eastAsiaTheme="minorEastAsia"/>
              <w:noProof/>
              <w:lang w:eastAsia="en-GB"/>
            </w:rPr>
          </w:pPr>
          <w:hyperlink w:anchor="_Toc45488684" w:history="1">
            <w:r w:rsidRPr="005B57D5">
              <w:rPr>
                <w:rStyle w:val="Hyperlink"/>
                <w:noProof/>
              </w:rPr>
              <w:t>7</w:t>
            </w:r>
            <w:r>
              <w:rPr>
                <w:rFonts w:eastAsiaTheme="minorEastAsia"/>
                <w:noProof/>
                <w:lang w:eastAsia="en-GB"/>
              </w:rPr>
              <w:tab/>
            </w:r>
            <w:r w:rsidRPr="005B57D5">
              <w:rPr>
                <w:rStyle w:val="Hyperlink"/>
                <w:noProof/>
              </w:rPr>
              <w:t>References</w:t>
            </w:r>
            <w:r>
              <w:rPr>
                <w:noProof/>
                <w:webHidden/>
              </w:rPr>
              <w:tab/>
            </w:r>
            <w:r>
              <w:rPr>
                <w:noProof/>
                <w:webHidden/>
              </w:rPr>
              <w:fldChar w:fldCharType="begin"/>
            </w:r>
            <w:r>
              <w:rPr>
                <w:noProof/>
                <w:webHidden/>
              </w:rPr>
              <w:instrText xml:space="preserve"> PAGEREF _Toc45488684 \h </w:instrText>
            </w:r>
            <w:r>
              <w:rPr>
                <w:noProof/>
                <w:webHidden/>
              </w:rPr>
            </w:r>
            <w:r>
              <w:rPr>
                <w:noProof/>
                <w:webHidden/>
              </w:rPr>
              <w:fldChar w:fldCharType="separate"/>
            </w:r>
            <w:r w:rsidR="00463EF0">
              <w:rPr>
                <w:noProof/>
                <w:webHidden/>
              </w:rPr>
              <w:t>8</w:t>
            </w:r>
            <w:r>
              <w:rPr>
                <w:noProof/>
                <w:webHidden/>
              </w:rPr>
              <w:fldChar w:fldCharType="end"/>
            </w:r>
          </w:hyperlink>
        </w:p>
        <w:p w14:paraId="199C5E67" w14:textId="2798FFBC" w:rsidR="00734605" w:rsidRDefault="00734605" w:rsidP="004202A8">
          <w:pPr>
            <w:jc w:val="both"/>
          </w:pPr>
          <w:r>
            <w:rPr>
              <w:b/>
              <w:bCs/>
              <w:noProof/>
            </w:rPr>
            <w:fldChar w:fldCharType="end"/>
          </w:r>
        </w:p>
      </w:sdtContent>
    </w:sdt>
    <w:p w14:paraId="64867B7B" w14:textId="35A97B8A" w:rsidR="00936EE3" w:rsidRDefault="007E173B">
      <w:pPr>
        <w:pStyle w:val="TableofFigures"/>
        <w:tabs>
          <w:tab w:val="right" w:leader="dot" w:pos="10456"/>
        </w:tabs>
        <w:rPr>
          <w:rFonts w:eastAsiaTheme="minorEastAsia"/>
          <w:noProof/>
          <w:lang w:eastAsia="en-GB"/>
        </w:rPr>
      </w:pPr>
      <w:r>
        <w:fldChar w:fldCharType="begin"/>
      </w:r>
      <w:r>
        <w:instrText xml:space="preserve"> TOC \h \z \c "Figure" </w:instrText>
      </w:r>
      <w:r>
        <w:fldChar w:fldCharType="separate"/>
      </w:r>
      <w:hyperlink r:id="rId7" w:anchor="_Toc45488655" w:history="1">
        <w:r w:rsidR="00936EE3" w:rsidRPr="00391CF0">
          <w:rPr>
            <w:rStyle w:val="Hyperlink"/>
            <w:noProof/>
          </w:rPr>
          <w:t>Figure 1 Stakeholder map</w:t>
        </w:r>
        <w:r w:rsidR="00936EE3">
          <w:rPr>
            <w:noProof/>
            <w:webHidden/>
          </w:rPr>
          <w:tab/>
        </w:r>
        <w:r w:rsidR="00936EE3">
          <w:rPr>
            <w:noProof/>
            <w:webHidden/>
          </w:rPr>
          <w:fldChar w:fldCharType="begin"/>
        </w:r>
        <w:r w:rsidR="00936EE3">
          <w:rPr>
            <w:noProof/>
            <w:webHidden/>
          </w:rPr>
          <w:instrText xml:space="preserve"> PAGEREF _Toc45488655 \h </w:instrText>
        </w:r>
        <w:r w:rsidR="00936EE3">
          <w:rPr>
            <w:noProof/>
            <w:webHidden/>
          </w:rPr>
        </w:r>
        <w:r w:rsidR="00936EE3">
          <w:rPr>
            <w:noProof/>
            <w:webHidden/>
          </w:rPr>
          <w:fldChar w:fldCharType="separate"/>
        </w:r>
        <w:r w:rsidR="00463EF0">
          <w:rPr>
            <w:noProof/>
            <w:webHidden/>
          </w:rPr>
          <w:t>3</w:t>
        </w:r>
        <w:r w:rsidR="00936EE3">
          <w:rPr>
            <w:noProof/>
            <w:webHidden/>
          </w:rPr>
          <w:fldChar w:fldCharType="end"/>
        </w:r>
      </w:hyperlink>
    </w:p>
    <w:p w14:paraId="163C023E" w14:textId="7747E041" w:rsidR="00936EE3" w:rsidRDefault="00936EE3">
      <w:pPr>
        <w:pStyle w:val="TableofFigures"/>
        <w:tabs>
          <w:tab w:val="right" w:leader="dot" w:pos="10456"/>
        </w:tabs>
        <w:rPr>
          <w:rFonts w:eastAsiaTheme="minorEastAsia"/>
          <w:noProof/>
          <w:lang w:eastAsia="en-GB"/>
        </w:rPr>
      </w:pPr>
      <w:hyperlink w:anchor="_Toc45488656" w:history="1">
        <w:r w:rsidRPr="00391CF0">
          <w:rPr>
            <w:rStyle w:val="Hyperlink"/>
            <w:noProof/>
          </w:rPr>
          <w:t>Figure 2 Function means table</w:t>
        </w:r>
        <w:r>
          <w:rPr>
            <w:noProof/>
            <w:webHidden/>
          </w:rPr>
          <w:tab/>
        </w:r>
        <w:r>
          <w:rPr>
            <w:noProof/>
            <w:webHidden/>
          </w:rPr>
          <w:fldChar w:fldCharType="begin"/>
        </w:r>
        <w:r>
          <w:rPr>
            <w:noProof/>
            <w:webHidden/>
          </w:rPr>
          <w:instrText xml:space="preserve"> PAGEREF _Toc45488656 \h </w:instrText>
        </w:r>
        <w:r>
          <w:rPr>
            <w:noProof/>
            <w:webHidden/>
          </w:rPr>
        </w:r>
        <w:r>
          <w:rPr>
            <w:noProof/>
            <w:webHidden/>
          </w:rPr>
          <w:fldChar w:fldCharType="separate"/>
        </w:r>
        <w:r w:rsidR="00463EF0">
          <w:rPr>
            <w:noProof/>
            <w:webHidden/>
          </w:rPr>
          <w:t>4</w:t>
        </w:r>
        <w:r>
          <w:rPr>
            <w:noProof/>
            <w:webHidden/>
          </w:rPr>
          <w:fldChar w:fldCharType="end"/>
        </w:r>
      </w:hyperlink>
    </w:p>
    <w:p w14:paraId="172EAEDC" w14:textId="2AD88643" w:rsidR="00936EE3" w:rsidRDefault="00936EE3">
      <w:pPr>
        <w:pStyle w:val="TableofFigures"/>
        <w:tabs>
          <w:tab w:val="right" w:leader="dot" w:pos="10456"/>
        </w:tabs>
        <w:rPr>
          <w:rFonts w:eastAsiaTheme="minorEastAsia"/>
          <w:noProof/>
          <w:lang w:eastAsia="en-GB"/>
        </w:rPr>
      </w:pPr>
      <w:hyperlink r:id="rId8" w:anchor="_Toc45488657" w:history="1">
        <w:r w:rsidRPr="00391CF0">
          <w:rPr>
            <w:rStyle w:val="Hyperlink"/>
            <w:noProof/>
          </w:rPr>
          <w:t>Figure 3 FANUC Robot [9]</w:t>
        </w:r>
        <w:r>
          <w:rPr>
            <w:noProof/>
            <w:webHidden/>
          </w:rPr>
          <w:tab/>
        </w:r>
        <w:r>
          <w:rPr>
            <w:noProof/>
            <w:webHidden/>
          </w:rPr>
          <w:fldChar w:fldCharType="begin"/>
        </w:r>
        <w:r>
          <w:rPr>
            <w:noProof/>
            <w:webHidden/>
          </w:rPr>
          <w:instrText xml:space="preserve"> PAGEREF _Toc45488657 \h </w:instrText>
        </w:r>
        <w:r>
          <w:rPr>
            <w:noProof/>
            <w:webHidden/>
          </w:rPr>
        </w:r>
        <w:r>
          <w:rPr>
            <w:noProof/>
            <w:webHidden/>
          </w:rPr>
          <w:fldChar w:fldCharType="separate"/>
        </w:r>
        <w:r w:rsidR="00463EF0">
          <w:rPr>
            <w:noProof/>
            <w:webHidden/>
          </w:rPr>
          <w:t>4</w:t>
        </w:r>
        <w:r>
          <w:rPr>
            <w:noProof/>
            <w:webHidden/>
          </w:rPr>
          <w:fldChar w:fldCharType="end"/>
        </w:r>
      </w:hyperlink>
    </w:p>
    <w:p w14:paraId="74F6F972" w14:textId="4F96729E" w:rsidR="00936EE3" w:rsidRDefault="00936EE3">
      <w:pPr>
        <w:pStyle w:val="TableofFigures"/>
        <w:tabs>
          <w:tab w:val="right" w:leader="dot" w:pos="10456"/>
        </w:tabs>
        <w:rPr>
          <w:rFonts w:eastAsiaTheme="minorEastAsia"/>
          <w:noProof/>
          <w:lang w:eastAsia="en-GB"/>
        </w:rPr>
      </w:pPr>
      <w:hyperlink r:id="rId9" w:anchor="_Toc45488658" w:history="1">
        <w:r w:rsidRPr="00391CF0">
          <w:rPr>
            <w:rStyle w:val="Hyperlink"/>
            <w:noProof/>
          </w:rPr>
          <w:t>Figure 4 Pneumatic press *product classified</w:t>
        </w:r>
        <w:r>
          <w:rPr>
            <w:noProof/>
            <w:webHidden/>
          </w:rPr>
          <w:tab/>
        </w:r>
        <w:r>
          <w:rPr>
            <w:noProof/>
            <w:webHidden/>
          </w:rPr>
          <w:fldChar w:fldCharType="begin"/>
        </w:r>
        <w:r>
          <w:rPr>
            <w:noProof/>
            <w:webHidden/>
          </w:rPr>
          <w:instrText xml:space="preserve"> PAGEREF _Toc45488658 \h </w:instrText>
        </w:r>
        <w:r>
          <w:rPr>
            <w:noProof/>
            <w:webHidden/>
          </w:rPr>
        </w:r>
        <w:r>
          <w:rPr>
            <w:noProof/>
            <w:webHidden/>
          </w:rPr>
          <w:fldChar w:fldCharType="separate"/>
        </w:r>
        <w:r w:rsidR="00463EF0">
          <w:rPr>
            <w:noProof/>
            <w:webHidden/>
          </w:rPr>
          <w:t>5</w:t>
        </w:r>
        <w:r>
          <w:rPr>
            <w:noProof/>
            <w:webHidden/>
          </w:rPr>
          <w:fldChar w:fldCharType="end"/>
        </w:r>
      </w:hyperlink>
    </w:p>
    <w:p w14:paraId="41CC8E37" w14:textId="0174D9EA" w:rsidR="00936EE3" w:rsidRDefault="00936EE3">
      <w:pPr>
        <w:pStyle w:val="TableofFigures"/>
        <w:tabs>
          <w:tab w:val="right" w:leader="dot" w:pos="10456"/>
        </w:tabs>
        <w:rPr>
          <w:rFonts w:eastAsiaTheme="minorEastAsia"/>
          <w:noProof/>
          <w:lang w:eastAsia="en-GB"/>
        </w:rPr>
      </w:pPr>
      <w:hyperlink r:id="rId10" w:anchor="_Toc45488659" w:history="1">
        <w:r w:rsidRPr="00391CF0">
          <w:rPr>
            <w:rStyle w:val="Hyperlink"/>
            <w:noProof/>
          </w:rPr>
          <w:t>Figure 5 Kitting tray</w:t>
        </w:r>
        <w:r>
          <w:rPr>
            <w:noProof/>
            <w:webHidden/>
          </w:rPr>
          <w:tab/>
        </w:r>
        <w:r>
          <w:rPr>
            <w:noProof/>
            <w:webHidden/>
          </w:rPr>
          <w:fldChar w:fldCharType="begin"/>
        </w:r>
        <w:r>
          <w:rPr>
            <w:noProof/>
            <w:webHidden/>
          </w:rPr>
          <w:instrText xml:space="preserve"> PAGEREF _Toc45488659 \h </w:instrText>
        </w:r>
        <w:r>
          <w:rPr>
            <w:noProof/>
            <w:webHidden/>
          </w:rPr>
        </w:r>
        <w:r>
          <w:rPr>
            <w:noProof/>
            <w:webHidden/>
          </w:rPr>
          <w:fldChar w:fldCharType="separate"/>
        </w:r>
        <w:r w:rsidR="00463EF0">
          <w:rPr>
            <w:noProof/>
            <w:webHidden/>
          </w:rPr>
          <w:t>5</w:t>
        </w:r>
        <w:r>
          <w:rPr>
            <w:noProof/>
            <w:webHidden/>
          </w:rPr>
          <w:fldChar w:fldCharType="end"/>
        </w:r>
      </w:hyperlink>
    </w:p>
    <w:p w14:paraId="5F789AF0" w14:textId="601537C8" w:rsidR="00936EE3" w:rsidRDefault="00936EE3">
      <w:pPr>
        <w:pStyle w:val="TableofFigures"/>
        <w:tabs>
          <w:tab w:val="right" w:leader="dot" w:pos="10456"/>
        </w:tabs>
        <w:rPr>
          <w:rFonts w:eastAsiaTheme="minorEastAsia"/>
          <w:noProof/>
          <w:lang w:eastAsia="en-GB"/>
        </w:rPr>
      </w:pPr>
      <w:hyperlink r:id="rId11" w:anchor="_Toc45488660" w:history="1">
        <w:r w:rsidRPr="00391CF0">
          <w:rPr>
            <w:rStyle w:val="Hyperlink"/>
            <w:noProof/>
          </w:rPr>
          <w:t>Figure 6 Process FMEA [8]</w:t>
        </w:r>
        <w:r>
          <w:rPr>
            <w:noProof/>
            <w:webHidden/>
          </w:rPr>
          <w:tab/>
        </w:r>
        <w:r>
          <w:rPr>
            <w:noProof/>
            <w:webHidden/>
          </w:rPr>
          <w:fldChar w:fldCharType="begin"/>
        </w:r>
        <w:r>
          <w:rPr>
            <w:noProof/>
            <w:webHidden/>
          </w:rPr>
          <w:instrText xml:space="preserve"> PAGEREF _Toc45488660 \h </w:instrText>
        </w:r>
        <w:r>
          <w:rPr>
            <w:noProof/>
            <w:webHidden/>
          </w:rPr>
        </w:r>
        <w:r>
          <w:rPr>
            <w:noProof/>
            <w:webHidden/>
          </w:rPr>
          <w:fldChar w:fldCharType="separate"/>
        </w:r>
        <w:r w:rsidR="00463EF0">
          <w:rPr>
            <w:noProof/>
            <w:webHidden/>
          </w:rPr>
          <w:t>6</w:t>
        </w:r>
        <w:r>
          <w:rPr>
            <w:noProof/>
            <w:webHidden/>
          </w:rPr>
          <w:fldChar w:fldCharType="end"/>
        </w:r>
      </w:hyperlink>
    </w:p>
    <w:p w14:paraId="30DCC38D" w14:textId="7B92AAF9" w:rsidR="00936EE3" w:rsidRDefault="00936EE3">
      <w:pPr>
        <w:pStyle w:val="TableofFigures"/>
        <w:tabs>
          <w:tab w:val="right" w:leader="dot" w:pos="10456"/>
        </w:tabs>
        <w:rPr>
          <w:rFonts w:eastAsiaTheme="minorEastAsia"/>
          <w:noProof/>
          <w:lang w:eastAsia="en-GB"/>
        </w:rPr>
      </w:pPr>
      <w:hyperlink w:anchor="_Toc45488661" w:history="1">
        <w:r w:rsidRPr="00391CF0">
          <w:rPr>
            <w:rStyle w:val="Hyperlink"/>
            <w:noProof/>
          </w:rPr>
          <w:t>Figure 7 Commissioning plan</w:t>
        </w:r>
        <w:r>
          <w:rPr>
            <w:noProof/>
            <w:webHidden/>
          </w:rPr>
          <w:tab/>
        </w:r>
        <w:r>
          <w:rPr>
            <w:noProof/>
            <w:webHidden/>
          </w:rPr>
          <w:fldChar w:fldCharType="begin"/>
        </w:r>
        <w:r>
          <w:rPr>
            <w:noProof/>
            <w:webHidden/>
          </w:rPr>
          <w:instrText xml:space="preserve"> PAGEREF _Toc45488661 \h </w:instrText>
        </w:r>
        <w:r>
          <w:rPr>
            <w:noProof/>
            <w:webHidden/>
          </w:rPr>
        </w:r>
        <w:r>
          <w:rPr>
            <w:noProof/>
            <w:webHidden/>
          </w:rPr>
          <w:fldChar w:fldCharType="separate"/>
        </w:r>
        <w:r w:rsidR="00463EF0">
          <w:rPr>
            <w:noProof/>
            <w:webHidden/>
          </w:rPr>
          <w:t>7</w:t>
        </w:r>
        <w:r>
          <w:rPr>
            <w:noProof/>
            <w:webHidden/>
          </w:rPr>
          <w:fldChar w:fldCharType="end"/>
        </w:r>
      </w:hyperlink>
    </w:p>
    <w:p w14:paraId="6329C8F5" w14:textId="2C5F7133" w:rsidR="00734605" w:rsidRDefault="007E173B" w:rsidP="004202A8">
      <w:pPr>
        <w:jc w:val="both"/>
        <w:rPr>
          <w:rFonts w:asciiTheme="majorHAnsi" w:eastAsiaTheme="majorEastAsia" w:hAnsiTheme="majorHAnsi" w:cstheme="majorBidi"/>
          <w:color w:val="2F5496" w:themeColor="accent1" w:themeShade="BF"/>
          <w:sz w:val="32"/>
          <w:szCs w:val="32"/>
        </w:rPr>
      </w:pPr>
      <w:r>
        <w:fldChar w:fldCharType="end"/>
      </w:r>
      <w:r w:rsidR="00734605">
        <w:br w:type="page"/>
      </w:r>
    </w:p>
    <w:p w14:paraId="1BF2E940" w14:textId="4C3E1DB2" w:rsidR="00FA1C6D" w:rsidRDefault="00FA1C6D" w:rsidP="004202A8">
      <w:pPr>
        <w:pStyle w:val="Heading1"/>
        <w:jc w:val="both"/>
      </w:pPr>
      <w:bookmarkStart w:id="0" w:name="_Toc45488662"/>
      <w:r>
        <w:lastRenderedPageBreak/>
        <w:t>Introduction</w:t>
      </w:r>
      <w:bookmarkEnd w:id="0"/>
    </w:p>
    <w:p w14:paraId="407F1D3A" w14:textId="6849CB81" w:rsidR="00F96434" w:rsidRDefault="00E65597" w:rsidP="004202A8">
      <w:pPr>
        <w:jc w:val="both"/>
      </w:pPr>
      <w:r>
        <w:t xml:space="preserve">This report is going to </w:t>
      </w:r>
      <w:r w:rsidR="00CA07F4">
        <w:t xml:space="preserve">use systems engineering techniques and tools to investigate, discuss and evaluate a range of options for developing a </w:t>
      </w:r>
      <w:r w:rsidR="000C5561">
        <w:t>manufacturing improvement trial on behalf of BAE Systems. This will include a test procedure to ensure the safe and effective operation of the system before full scale implementation.</w:t>
      </w:r>
      <w:r w:rsidR="00F96434" w:rsidRPr="00F96434">
        <w:t xml:space="preserve"> </w:t>
      </w:r>
    </w:p>
    <w:p w14:paraId="21BFE230" w14:textId="4DA06DBF" w:rsidR="00F96434" w:rsidRDefault="00F96434" w:rsidP="004202A8">
      <w:pPr>
        <w:jc w:val="both"/>
      </w:pPr>
      <w:r>
        <w:t xml:space="preserve">During the manufacture of one of BAE Systems lethal mechanisms, the product travels through a number of buildings during its manufacture. Although the process of moving the product is not particularly lean in itself, this cannot be avoided due to explosive licensing. This report is going to pick on one process in particular that has potential for a significant improvement to the production rate and quality of these products. </w:t>
      </w:r>
    </w:p>
    <w:p w14:paraId="7153E67C" w14:textId="77777777" w:rsidR="00F96434" w:rsidRDefault="00F96434" w:rsidP="004202A8">
      <w:pPr>
        <w:pStyle w:val="Heading2"/>
        <w:jc w:val="both"/>
      </w:pPr>
      <w:bookmarkStart w:id="1" w:name="_Toc45488663"/>
      <w:r>
        <w:t>Systems engineering</w:t>
      </w:r>
      <w:bookmarkEnd w:id="1"/>
    </w:p>
    <w:p w14:paraId="52B3CD59" w14:textId="597F3D32" w:rsidR="000C5561" w:rsidRDefault="00F96434" w:rsidP="004202A8">
      <w:pPr>
        <w:jc w:val="both"/>
      </w:pPr>
      <w:r>
        <w:t>Systems engineering is a field quite dissimilar to the specific and well known disciplines such as mechanical, civil, electrical etc... It is in fact an interdisciplinary from of engineering and engineering management, designed to look at the whole system, rather than being problem focused as can frequently be the case in the engineering industry</w:t>
      </w:r>
      <w:sdt>
        <w:sdtPr>
          <w:id w:val="2011167885"/>
          <w:citation/>
        </w:sdtPr>
        <w:sdtContent>
          <w:r w:rsidR="00EE0776">
            <w:fldChar w:fldCharType="begin"/>
          </w:r>
          <w:r w:rsidR="00B211BB">
            <w:instrText xml:space="preserve">CITATION Ram89 \l 2057 </w:instrText>
          </w:r>
          <w:r w:rsidR="00EE0776">
            <w:fldChar w:fldCharType="separate"/>
          </w:r>
          <w:r w:rsidR="00B211BB">
            <w:rPr>
              <w:noProof/>
            </w:rPr>
            <w:t xml:space="preserve"> </w:t>
          </w:r>
          <w:r w:rsidR="00B211BB" w:rsidRPr="00B211BB">
            <w:rPr>
              <w:noProof/>
            </w:rPr>
            <w:t>[1]</w:t>
          </w:r>
          <w:r w:rsidR="00EE0776">
            <w:fldChar w:fldCharType="end"/>
          </w:r>
        </w:sdtContent>
      </w:sdt>
      <w:r>
        <w:t>.</w:t>
      </w:r>
      <w:r w:rsidR="00A43D60">
        <w:t xml:space="preserve"> A range of tools can be used throughout the process to ensure that the analysis of the system is done as thoroughly as possible. These tools include SIMILAR, FMEA, Process Flow, Function/Means analysis and stakeholder maps.</w:t>
      </w:r>
    </w:p>
    <w:p w14:paraId="09DAC713" w14:textId="72742A97" w:rsidR="00477FB2" w:rsidRDefault="00F96434" w:rsidP="004202A8">
      <w:pPr>
        <w:pStyle w:val="Heading1"/>
        <w:jc w:val="both"/>
      </w:pPr>
      <w:bookmarkStart w:id="2" w:name="_Toc45488664"/>
      <w:r>
        <w:t>Needs analysis</w:t>
      </w:r>
      <w:bookmarkEnd w:id="2"/>
    </w:p>
    <w:p w14:paraId="6D92E4DB" w14:textId="26E7C979" w:rsidR="00EE0776" w:rsidRPr="00EE0776" w:rsidRDefault="00EE0776" w:rsidP="00B211BB">
      <w:pPr>
        <w:jc w:val="both"/>
      </w:pPr>
      <w:r>
        <w:t xml:space="preserve">To decide whether a process is justified in having an improvement made to it, a needs analysis must be performed. Below is a summary of the needs analysis that has been performed for this pressing process, to discover whether there is </w:t>
      </w:r>
      <w:r w:rsidR="00B211BB">
        <w:t>a valid operational need for the new process and if there is a feasible way to fulfil the need.</w:t>
      </w:r>
      <w:sdt>
        <w:sdtPr>
          <w:id w:val="659198482"/>
          <w:citation/>
        </w:sdtPr>
        <w:sdtContent>
          <w:r w:rsidR="00B211BB">
            <w:fldChar w:fldCharType="begin"/>
          </w:r>
          <w:r w:rsidR="00B211BB">
            <w:instrText xml:space="preserve"> CITATION Mor19 \l 2057 </w:instrText>
          </w:r>
          <w:r w:rsidR="00B211BB">
            <w:fldChar w:fldCharType="separate"/>
          </w:r>
          <w:r w:rsidR="00B211BB">
            <w:rPr>
              <w:noProof/>
            </w:rPr>
            <w:t xml:space="preserve"> </w:t>
          </w:r>
          <w:r w:rsidR="00B211BB" w:rsidRPr="00B211BB">
            <w:rPr>
              <w:noProof/>
            </w:rPr>
            <w:t>[2]</w:t>
          </w:r>
          <w:r w:rsidR="00B211BB">
            <w:fldChar w:fldCharType="end"/>
          </w:r>
        </w:sdtContent>
      </w:sdt>
    </w:p>
    <w:p w14:paraId="167B29EA" w14:textId="1B15CF5A" w:rsidR="00F96434" w:rsidRDefault="00F96434" w:rsidP="004202A8">
      <w:pPr>
        <w:pStyle w:val="Heading2"/>
        <w:jc w:val="both"/>
      </w:pPr>
      <w:bookmarkStart w:id="3" w:name="_Toc45488665"/>
      <w:r>
        <w:t>Current process</w:t>
      </w:r>
      <w:bookmarkEnd w:id="3"/>
    </w:p>
    <w:p w14:paraId="278561EB" w14:textId="23F94761" w:rsidR="00A265D4" w:rsidRDefault="00A265D4" w:rsidP="004202A8">
      <w:pPr>
        <w:jc w:val="both"/>
      </w:pPr>
      <w:r>
        <w:t>The process in question is simple in itself however</w:t>
      </w:r>
      <w:r w:rsidR="00DB197C">
        <w:t xml:space="preserve"> it</w:t>
      </w:r>
      <w:r>
        <w:t xml:space="preserve"> is very time consuming, it requires two components to be secured together using three screws, </w:t>
      </w:r>
      <w:r w:rsidR="00DB197C">
        <w:t>the two components are however separated by a number of springs, therefore the components must be pushed down against the force of the springs before being secured. One component is filled with explosives and the other is bare metal, therefore movements to secure the assembly must be slow and controlled</w:t>
      </w:r>
      <w:r w:rsidR="004D2BE0">
        <w:t xml:space="preserve">. The springs used in the assembly are also too strong to be compressed by human strength, here lies the problem. </w:t>
      </w:r>
      <w:r w:rsidR="004855C1">
        <w:t>The process currently uses 3 tie bars to hold the two components in place, and the t</w:t>
      </w:r>
      <w:r w:rsidR="00C84F97">
        <w:t xml:space="preserve">hree nuts must be tightened to travel 20mm of the tie bars length. This operation must be done by tightening one nut </w:t>
      </w:r>
      <w:r w:rsidR="004855C1">
        <w:t xml:space="preserve">¼ </w:t>
      </w:r>
      <w:r w:rsidR="00A8297C">
        <w:t>of a turn</w:t>
      </w:r>
      <w:r w:rsidR="00C84F97">
        <w:t xml:space="preserve"> before moving to the next nut in a circular pattern</w:t>
      </w:r>
      <w:r w:rsidR="00043EF9">
        <w:t xml:space="preserve"> to ensure the components are tightened down equally. This is because if the components are not perfectly straight when secured then it may cause performance issues for the lethal package.</w:t>
      </w:r>
    </w:p>
    <w:p w14:paraId="69CC302B" w14:textId="02B0BC7C" w:rsidR="00043EF9" w:rsidRPr="000C5561" w:rsidRDefault="00043EF9" w:rsidP="004202A8">
      <w:pPr>
        <w:jc w:val="both"/>
      </w:pPr>
      <w:r>
        <w:t xml:space="preserve">The aim for this report is to develop a method of tightening down the two components in a fraction of the time while still ensuring that </w:t>
      </w:r>
      <w:r w:rsidR="009132AF">
        <w:t>the required quality and safety is achieved.</w:t>
      </w:r>
    </w:p>
    <w:p w14:paraId="0DC9AD05" w14:textId="203A22CC" w:rsidR="00C84F97" w:rsidRDefault="00C84F97" w:rsidP="004202A8">
      <w:pPr>
        <w:pStyle w:val="Heading2"/>
        <w:jc w:val="both"/>
      </w:pPr>
      <w:bookmarkStart w:id="4" w:name="_Toc45488666"/>
      <w:r>
        <w:lastRenderedPageBreak/>
        <w:t>Stakeholder Engagement</w:t>
      </w:r>
      <w:bookmarkEnd w:id="4"/>
    </w:p>
    <w:p w14:paraId="27EA7D1E" w14:textId="5E13DFBB" w:rsidR="00C84F97" w:rsidRPr="00C84F97" w:rsidRDefault="00AD3325" w:rsidP="004202A8">
      <w:pPr>
        <w:jc w:val="both"/>
      </w:pPr>
      <w:r>
        <w:rPr>
          <w:noProof/>
          <w:lang w:eastAsia="en-GB"/>
        </w:rPr>
        <mc:AlternateContent>
          <mc:Choice Requires="wps">
            <w:drawing>
              <wp:anchor distT="0" distB="0" distL="114300" distR="114300" simplePos="0" relativeHeight="251674624" behindDoc="1" locked="0" layoutInCell="1" allowOverlap="1" wp14:anchorId="73C0BE27" wp14:editId="2EDA82CC">
                <wp:simplePos x="0" y="0"/>
                <wp:positionH relativeFrom="column">
                  <wp:posOffset>1974850</wp:posOffset>
                </wp:positionH>
                <wp:positionV relativeFrom="paragraph">
                  <wp:posOffset>3484245</wp:posOffset>
                </wp:positionV>
                <wp:extent cx="4619625" cy="635"/>
                <wp:effectExtent l="0" t="0" r="0" b="0"/>
                <wp:wrapTight wrapText="bothSides">
                  <wp:wrapPolygon edited="0">
                    <wp:start x="0" y="0"/>
                    <wp:lineTo x="0" y="21600"/>
                    <wp:lineTo x="21600" y="21600"/>
                    <wp:lineTo x="21600" y="0"/>
                  </wp:wrapPolygon>
                </wp:wrapTight>
                <wp:docPr id="19" name="Text Box 19"/>
                <wp:cNvGraphicFramePr/>
                <a:graphic xmlns:a="http://schemas.openxmlformats.org/drawingml/2006/main">
                  <a:graphicData uri="http://schemas.microsoft.com/office/word/2010/wordprocessingShape">
                    <wps:wsp>
                      <wps:cNvSpPr txBox="1"/>
                      <wps:spPr>
                        <a:xfrm>
                          <a:off x="0" y="0"/>
                          <a:ext cx="4619625" cy="635"/>
                        </a:xfrm>
                        <a:prstGeom prst="rect">
                          <a:avLst/>
                        </a:prstGeom>
                        <a:solidFill>
                          <a:prstClr val="white"/>
                        </a:solidFill>
                        <a:ln>
                          <a:noFill/>
                        </a:ln>
                      </wps:spPr>
                      <wps:txbx>
                        <w:txbxContent>
                          <w:p w14:paraId="5453FC90" w14:textId="246B4EC0" w:rsidR="000B652A" w:rsidRPr="009E7C6A" w:rsidRDefault="000B652A" w:rsidP="00AD3325">
                            <w:pPr>
                              <w:pStyle w:val="Caption"/>
                              <w:rPr>
                                <w:noProof/>
                              </w:rPr>
                            </w:pPr>
                            <w:bookmarkStart w:id="5" w:name="_Toc45488655"/>
                            <w:r>
                              <w:t xml:space="preserve">Figure </w:t>
                            </w:r>
                            <w:fldSimple w:instr=" SEQ Figure \* ARABIC ">
                              <w:r w:rsidR="00463EF0">
                                <w:rPr>
                                  <w:noProof/>
                                </w:rPr>
                                <w:t>1</w:t>
                              </w:r>
                            </w:fldSimple>
                            <w:r>
                              <w:t xml:space="preserve"> Stakeholder map</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3C0BE27" id="Text Box 19" o:spid="_x0000_s1032" type="#_x0000_t202" style="position:absolute;left:0;text-align:left;margin-left:155.5pt;margin-top:274.35pt;width:363.75pt;height:.05pt;z-index:-2516418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" stroked="f">
                <v:textbox style="mso-fit-shape-to-text:t" inset="0,0,0,0">
                  <w:txbxContent>
                    <w:p w14:paraId="5453FC90" w14:textId="246B4EC0" w:rsidR="000B652A" w:rsidRPr="009E7C6A" w:rsidRDefault="000B652A" w:rsidP="00AD3325">
                      <w:pPr>
                        <w:pStyle w:val="Caption"/>
                        <w:rPr>
                          <w:noProof/>
                        </w:rPr>
                      </w:pPr>
                      <w:bookmarkStart w:id="6" w:name="_Toc45488655"/>
                      <w:r>
                        <w:t xml:space="preserve">Figure </w:t>
                      </w:r>
                      <w:fldSimple w:instr=" SEQ Figure \* ARABIC ">
                        <w:r w:rsidR="00463EF0">
                          <w:rPr>
                            <w:noProof/>
                          </w:rPr>
                          <w:t>1</w:t>
                        </w:r>
                      </w:fldSimple>
                      <w:r>
                        <w:t xml:space="preserve"> Stakeholder map</w:t>
                      </w:r>
                      <w:bookmarkEnd w:id="6"/>
                    </w:p>
                  </w:txbxContent>
                </v:textbox>
                <w10:wrap type="tight"/>
              </v:shape>
            </w:pict>
          </mc:Fallback>
        </mc:AlternateContent>
      </w:r>
      <w:r>
        <w:rPr>
          <w:noProof/>
          <w:lang w:eastAsia="en-GB"/>
        </w:rPr>
        <w:drawing>
          <wp:anchor distT="0" distB="0" distL="114300" distR="114300" simplePos="0" relativeHeight="251672576" behindDoc="1" locked="0" layoutInCell="1" allowOverlap="1" wp14:anchorId="568EC381" wp14:editId="282B8A77">
            <wp:simplePos x="0" y="0"/>
            <wp:positionH relativeFrom="column">
              <wp:posOffset>1975375</wp:posOffset>
            </wp:positionH>
            <wp:positionV relativeFrom="paragraph">
              <wp:posOffset>479176</wp:posOffset>
            </wp:positionV>
            <wp:extent cx="4619625" cy="2978785"/>
            <wp:effectExtent l="0" t="0" r="9525" b="0"/>
            <wp:wrapTight wrapText="bothSides">
              <wp:wrapPolygon edited="0">
                <wp:start x="0" y="0"/>
                <wp:lineTo x="0" y="21411"/>
                <wp:lineTo x="21555" y="21411"/>
                <wp:lineTo x="2155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619625" cy="2978785"/>
                    </a:xfrm>
                    <a:prstGeom prst="rect">
                      <a:avLst/>
                    </a:prstGeom>
                  </pic:spPr>
                </pic:pic>
              </a:graphicData>
            </a:graphic>
            <wp14:sizeRelH relativeFrom="page">
              <wp14:pctWidth>0</wp14:pctWidth>
            </wp14:sizeRelH>
            <wp14:sizeRelV relativeFrom="page">
              <wp14:pctHeight>0</wp14:pctHeight>
            </wp14:sizeRelV>
          </wp:anchor>
        </w:drawing>
      </w:r>
      <w:r w:rsidR="00C84F97">
        <w:t>Early stakeholder engagement is key to the success of a project, particularly when taking a systems engineering approach. By meeting with stakeholders early, you can get everyone’s views and concerns written down, and ensure that the project meets any requirements set by the stakeholders. When choosing stakeholders, it’s important to consider the whole lifecycle of the project, a team of engineers may be able to give requirements on the how the process must operate, however may not take into consideration what someone from procurement may say. This could be something as crucial as ensuring the project know where certain equipment can and can’t be purchased from, this could put a stop to a project if not considered at the early stages.</w:t>
      </w:r>
      <w:sdt>
        <w:sdtPr>
          <w:id w:val="-74434885"/>
          <w:citation/>
        </w:sdtPr>
        <w:sdtContent>
          <w:r w:rsidR="00B211BB">
            <w:fldChar w:fldCharType="begin"/>
          </w:r>
          <w:r w:rsidR="00B211BB">
            <w:instrText xml:space="preserve"> CITATION Hol19 \l 2057 </w:instrText>
          </w:r>
          <w:r w:rsidR="00B211BB">
            <w:fldChar w:fldCharType="separate"/>
          </w:r>
          <w:r w:rsidR="00B211BB">
            <w:rPr>
              <w:noProof/>
            </w:rPr>
            <w:t xml:space="preserve"> </w:t>
          </w:r>
          <w:r w:rsidR="00B211BB" w:rsidRPr="00B211BB">
            <w:rPr>
              <w:noProof/>
            </w:rPr>
            <w:t>[3]</w:t>
          </w:r>
          <w:r w:rsidR="00B211BB">
            <w:fldChar w:fldCharType="end"/>
          </w:r>
        </w:sdtContent>
      </w:sdt>
    </w:p>
    <w:p w14:paraId="44A8B538" w14:textId="7437AFE4" w:rsidR="00C84F97" w:rsidRDefault="00C84F97" w:rsidP="004202A8">
      <w:pPr>
        <w:jc w:val="both"/>
      </w:pPr>
    </w:p>
    <w:p w14:paraId="4B021297" w14:textId="47BAF250" w:rsidR="00833180" w:rsidRPr="00C84F97" w:rsidRDefault="00C84F97" w:rsidP="004202A8">
      <w:pPr>
        <w:jc w:val="both"/>
      </w:pPr>
      <w:r>
        <w:t>Above is a stakeholder map that has been put together after a meeting was held to discuss the</w:t>
      </w:r>
      <w:r w:rsidR="00833180">
        <w:t xml:space="preserve"> problems of the existing process, then the</w:t>
      </w:r>
      <w:r>
        <w:t xml:space="preserve"> scope and requirements of the new process.</w:t>
      </w:r>
      <w:r w:rsidR="00833180">
        <w:t xml:space="preserve"> The stakeholders were chosen as they will have a direct impact on the planning and implementation of a new process. It shows a range of points that were brought up, </w:t>
      </w:r>
    </w:p>
    <w:p w14:paraId="4A1BC05F" w14:textId="69EEB3DD" w:rsidR="00F96434" w:rsidRDefault="00F96434" w:rsidP="004202A8">
      <w:pPr>
        <w:pStyle w:val="Heading2"/>
        <w:jc w:val="both"/>
      </w:pPr>
      <w:bookmarkStart w:id="7" w:name="_Toc45488667"/>
      <w:r>
        <w:t>The problems</w:t>
      </w:r>
      <w:bookmarkEnd w:id="7"/>
    </w:p>
    <w:p w14:paraId="05770619" w14:textId="703EFFD1" w:rsidR="00833180" w:rsidRPr="00833180" w:rsidRDefault="00833180" w:rsidP="004202A8">
      <w:pPr>
        <w:jc w:val="both"/>
      </w:pPr>
      <w:r>
        <w:t>A meeting was held with the lethal mechanisms operational team to determine what the main failures are of the current process. The general consensus was the process is painfully slow, they can only get 4 products completed each shift, and the ¼ turn at a time is causing wrist pain for some of the employees due to the need for hundreds of repetitions of the action on each product. One product may take up to two hours to tighten down properly, as the ¼ turn cannot be increased due to safety and quality requirements from the customer.</w:t>
      </w:r>
    </w:p>
    <w:p w14:paraId="5A4702FA" w14:textId="3BE8E2C5" w:rsidR="00C84F97" w:rsidRDefault="00C84F97" w:rsidP="004202A8">
      <w:pPr>
        <w:pStyle w:val="Heading3"/>
        <w:jc w:val="both"/>
      </w:pPr>
      <w:bookmarkStart w:id="8" w:name="_Toc45488668"/>
      <w:r>
        <w:t>Operational time</w:t>
      </w:r>
      <w:bookmarkEnd w:id="8"/>
    </w:p>
    <w:p w14:paraId="7050847E" w14:textId="3EC88BD3" w:rsidR="00833180" w:rsidRPr="00833180" w:rsidRDefault="00833180" w:rsidP="004202A8">
      <w:pPr>
        <w:jc w:val="both"/>
      </w:pPr>
      <w:r>
        <w:t xml:space="preserve">The time it takes to complete one product is roughly one hour, </w:t>
      </w:r>
      <w:r w:rsidR="009C46CD">
        <w:t>this means a maximum of 8 pr</w:t>
      </w:r>
      <w:r w:rsidR="00F22FB4">
        <w:t xml:space="preserve">oducts can be completed per day. The labour cost to complete </w:t>
      </w:r>
      <w:r w:rsidR="00745182">
        <w:t xml:space="preserve">a contract </w:t>
      </w:r>
      <w:r w:rsidR="00030B7B">
        <w:t>amount of 40 products would consume</w:t>
      </w:r>
      <w:r w:rsidR="00745182">
        <w:t xml:space="preserve"> 5 days of infrastructure costs and the cost of wages </w:t>
      </w:r>
      <w:r w:rsidR="00030B7B">
        <w:t>for a team of 4 staff. This is one of the main problems that need rectifying in the new process.</w:t>
      </w:r>
    </w:p>
    <w:p w14:paraId="595C59F4" w14:textId="2EA8E343" w:rsidR="00C84F97" w:rsidRDefault="00C84F97" w:rsidP="004202A8">
      <w:pPr>
        <w:pStyle w:val="Heading3"/>
        <w:jc w:val="both"/>
      </w:pPr>
      <w:bookmarkStart w:id="9" w:name="_Toc45488669"/>
      <w:r>
        <w:t>Repetitive strain injury</w:t>
      </w:r>
      <w:bookmarkEnd w:id="9"/>
    </w:p>
    <w:p w14:paraId="2023515E" w14:textId="1B6DA7FA" w:rsidR="00030B7B" w:rsidRPr="00030B7B" w:rsidRDefault="00030B7B" w:rsidP="004202A8">
      <w:pPr>
        <w:jc w:val="both"/>
      </w:pPr>
      <w:r>
        <w:t>A few operators have complained that the current process can cause aching in the wrists, as each employee has to repeat the same ¼ rotation with a spanner, hundreds of times throughout the day. Although this has not got to the point of becoming a documented injury, reducing the risk of injury is something extremely important to the company.</w:t>
      </w:r>
    </w:p>
    <w:p w14:paraId="699ED527" w14:textId="58D1D2F9" w:rsidR="00C84F97" w:rsidRDefault="00C84F97" w:rsidP="004202A8">
      <w:pPr>
        <w:pStyle w:val="Heading3"/>
        <w:jc w:val="both"/>
      </w:pPr>
      <w:bookmarkStart w:id="10" w:name="_Toc45488670"/>
      <w:r>
        <w:t>Product Quality</w:t>
      </w:r>
      <w:bookmarkEnd w:id="10"/>
    </w:p>
    <w:p w14:paraId="6D2B7A38" w14:textId="68EDBD4D" w:rsidR="0053567B" w:rsidRPr="0053567B" w:rsidRDefault="00030B7B" w:rsidP="004202A8">
      <w:pPr>
        <w:jc w:val="both"/>
      </w:pPr>
      <w:r>
        <w:t>The quality of the product is essential, both to ensure safety throughout the product lifecycle, and to ensure the customers performance requirements are met. The equal tightening down of the three nuts is critical to quality, an angled assembly will mean the shaped charge does not function correctly.</w:t>
      </w:r>
    </w:p>
    <w:p w14:paraId="35440599" w14:textId="0C393FD9" w:rsidR="0086599F" w:rsidRDefault="0086599F" w:rsidP="004202A8">
      <w:pPr>
        <w:pStyle w:val="Heading1"/>
        <w:jc w:val="both"/>
      </w:pPr>
      <w:bookmarkStart w:id="11" w:name="_Toc45488671"/>
      <w:r>
        <w:lastRenderedPageBreak/>
        <w:t>Developing options</w:t>
      </w:r>
      <w:bookmarkEnd w:id="11"/>
    </w:p>
    <w:p w14:paraId="1E330361" w14:textId="3FD461E6" w:rsidR="0035446E" w:rsidRDefault="00CC2572" w:rsidP="004202A8">
      <w:pPr>
        <w:pStyle w:val="Heading2"/>
        <w:jc w:val="both"/>
      </w:pPr>
      <w:bookmarkStart w:id="12" w:name="_Toc45488672"/>
      <w:r>
        <w:t>Function/</w:t>
      </w:r>
      <w:r w:rsidR="00D54C8E">
        <w:t>Means</w:t>
      </w:r>
      <w:bookmarkEnd w:id="12"/>
    </w:p>
    <w:p w14:paraId="79812E8C" w14:textId="03E54BDB" w:rsidR="00266441" w:rsidRPr="00266441" w:rsidRDefault="00266441" w:rsidP="004202A8">
      <w:pPr>
        <w:jc w:val="both"/>
      </w:pPr>
      <w:r>
        <w:t>A function means analysis chart is a good way of generating a range of ideas to complete the main function. This allows a team of people to look at what the possibilities are, and down select certain ‘means’ to create a path through the chart, and eventually create a concept from them. In this chart, the pressing process has been split into its functions on the left, with a variety of means to complete the function on the right. From this, three different concepts will be taken forward for consideration.</w:t>
      </w:r>
      <w:sdt>
        <w:sdtPr>
          <w:id w:val="-1136944347"/>
          <w:citation/>
        </w:sdtPr>
        <w:sdtContent>
          <w:r w:rsidR="00B211BB">
            <w:fldChar w:fldCharType="begin"/>
          </w:r>
          <w:r w:rsidR="00B211BB">
            <w:instrText xml:space="preserve"> CITATION Bur06 \l 2057 </w:instrText>
          </w:r>
          <w:r w:rsidR="00B211BB">
            <w:fldChar w:fldCharType="separate"/>
          </w:r>
          <w:r w:rsidR="00B211BB">
            <w:rPr>
              <w:noProof/>
            </w:rPr>
            <w:t xml:space="preserve"> </w:t>
          </w:r>
          <w:r w:rsidR="00B211BB" w:rsidRPr="00B211BB">
            <w:rPr>
              <w:noProof/>
            </w:rPr>
            <w:t>[4]</w:t>
          </w:r>
          <w:r w:rsidR="00B211BB">
            <w:fldChar w:fldCharType="end"/>
          </w:r>
        </w:sdtContent>
      </w:sdt>
    </w:p>
    <w:tbl>
      <w:tblPr>
        <w:tblStyle w:val="TableGrid"/>
        <w:tblW w:w="0" w:type="auto"/>
        <w:jc w:val="center"/>
        <w:tblInd w:w="0" w:type="dxa"/>
        <w:tblLook w:val="04A0" w:firstRow="1" w:lastRow="0" w:firstColumn="1" w:lastColumn="0" w:noHBand="0" w:noVBand="1"/>
      </w:tblPr>
      <w:tblGrid>
        <w:gridCol w:w="1394"/>
        <w:gridCol w:w="1394"/>
        <w:gridCol w:w="1395"/>
        <w:gridCol w:w="1395"/>
        <w:gridCol w:w="1395"/>
        <w:gridCol w:w="1395"/>
      </w:tblGrid>
      <w:tr w:rsidR="00266441" w14:paraId="78E050AB" w14:textId="77777777" w:rsidTr="00266441">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BD5B494" w14:textId="77777777" w:rsidR="00266441" w:rsidRDefault="00266441" w:rsidP="004202A8">
            <w:pPr>
              <w:jc w:val="both"/>
              <w:rPr>
                <w:b/>
                <w:sz w:val="24"/>
              </w:rPr>
            </w:pPr>
            <w:r>
              <w:rPr>
                <w:b/>
                <w:sz w:val="24"/>
              </w:rPr>
              <w:t>Function</w:t>
            </w:r>
          </w:p>
        </w:tc>
        <w:tc>
          <w:tcPr>
            <w:tcW w:w="6974" w:type="dxa"/>
            <w:gridSpan w:val="5"/>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7D7AE4" w14:textId="77777777" w:rsidR="00266441" w:rsidRDefault="00266441" w:rsidP="004202A8">
            <w:pPr>
              <w:jc w:val="both"/>
              <w:rPr>
                <w:b/>
              </w:rPr>
            </w:pPr>
            <w:r>
              <w:rPr>
                <w:b/>
                <w:sz w:val="24"/>
              </w:rPr>
              <w:t>Means</w:t>
            </w:r>
          </w:p>
        </w:tc>
      </w:tr>
      <w:tr w:rsidR="00266441" w14:paraId="537C8A66"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083BA23" w14:textId="77777777" w:rsidR="00266441" w:rsidRDefault="00266441" w:rsidP="004202A8">
            <w:pPr>
              <w:jc w:val="both"/>
              <w:rPr>
                <w:b/>
              </w:rPr>
            </w:pPr>
            <w:r>
              <w:rPr>
                <w:b/>
              </w:rPr>
              <w:t>Gather components</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6888C108" w14:textId="77777777" w:rsidR="00266441" w:rsidRDefault="00266441" w:rsidP="004202A8">
            <w:pPr>
              <w:jc w:val="both"/>
            </w:pPr>
            <w:r>
              <w:t>Automated iCart trolley</w:t>
            </w:r>
          </w:p>
        </w:tc>
        <w:tc>
          <w:tcPr>
            <w:tcW w:w="1395" w:type="dxa"/>
            <w:tcBorders>
              <w:top w:val="single" w:sz="4" w:space="0" w:color="auto"/>
              <w:left w:val="single" w:sz="4" w:space="0" w:color="auto"/>
              <w:bottom w:val="single" w:sz="4" w:space="0" w:color="auto"/>
              <w:right w:val="single" w:sz="4" w:space="0" w:color="auto"/>
            </w:tcBorders>
            <w:hideMark/>
          </w:tcPr>
          <w:p w14:paraId="61623475" w14:textId="77777777" w:rsidR="00266441" w:rsidRDefault="00266441" w:rsidP="004202A8">
            <w:pPr>
              <w:jc w:val="both"/>
            </w:pPr>
            <w:r>
              <w:t>Pallet from stores</w:t>
            </w:r>
          </w:p>
        </w:tc>
        <w:tc>
          <w:tcPr>
            <w:tcW w:w="1395" w:type="dxa"/>
            <w:tcBorders>
              <w:top w:val="single" w:sz="4" w:space="0" w:color="auto"/>
              <w:left w:val="single" w:sz="4" w:space="0" w:color="auto"/>
              <w:bottom w:val="single" w:sz="4" w:space="0" w:color="auto"/>
              <w:right w:val="single" w:sz="4" w:space="0" w:color="auto"/>
            </w:tcBorders>
            <w:hideMark/>
          </w:tcPr>
          <w:p w14:paraId="0F836391" w14:textId="77777777" w:rsidR="00266441" w:rsidRDefault="00266441" w:rsidP="004202A8">
            <w:pPr>
              <w:jc w:val="both"/>
            </w:pPr>
            <w:r>
              <w:t>Organised kitting tray</w:t>
            </w:r>
          </w:p>
        </w:tc>
        <w:tc>
          <w:tcPr>
            <w:tcW w:w="1395" w:type="dxa"/>
            <w:tcBorders>
              <w:top w:val="single" w:sz="4" w:space="0" w:color="auto"/>
              <w:left w:val="single" w:sz="4" w:space="0" w:color="auto"/>
              <w:bottom w:val="single" w:sz="4" w:space="0" w:color="auto"/>
              <w:right w:val="single" w:sz="4" w:space="0" w:color="auto"/>
            </w:tcBorders>
          </w:tcPr>
          <w:p w14:paraId="3E8F7D34" w14:textId="77777777" w:rsidR="00266441" w:rsidRDefault="00266441" w:rsidP="004202A8">
            <w:pPr>
              <w:jc w:val="both"/>
            </w:pPr>
          </w:p>
        </w:tc>
        <w:tc>
          <w:tcPr>
            <w:tcW w:w="1395" w:type="dxa"/>
            <w:tcBorders>
              <w:top w:val="single" w:sz="4" w:space="0" w:color="auto"/>
              <w:left w:val="single" w:sz="4" w:space="0" w:color="auto"/>
              <w:bottom w:val="single" w:sz="4" w:space="0" w:color="auto"/>
              <w:right w:val="single" w:sz="4" w:space="0" w:color="auto"/>
            </w:tcBorders>
          </w:tcPr>
          <w:p w14:paraId="21C31154" w14:textId="77777777" w:rsidR="00266441" w:rsidRDefault="00266441" w:rsidP="004202A8">
            <w:pPr>
              <w:jc w:val="both"/>
            </w:pPr>
          </w:p>
        </w:tc>
      </w:tr>
      <w:tr w:rsidR="00266441" w14:paraId="39BA4554"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BD63E73" w14:textId="77777777" w:rsidR="00266441" w:rsidRDefault="00266441" w:rsidP="004202A8">
            <w:pPr>
              <w:jc w:val="both"/>
              <w:rPr>
                <w:b/>
              </w:rPr>
            </w:pPr>
            <w:r>
              <w:rPr>
                <w:b/>
              </w:rPr>
              <w:t>Load  base</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1526A1FD" w14:textId="77777777" w:rsidR="00266441" w:rsidRDefault="00266441" w:rsidP="004202A8">
            <w:pPr>
              <w:jc w:val="both"/>
            </w:pPr>
            <w:r>
              <w:t>Robot</w:t>
            </w:r>
          </w:p>
        </w:tc>
        <w:tc>
          <w:tcPr>
            <w:tcW w:w="1395" w:type="dxa"/>
            <w:tcBorders>
              <w:top w:val="single" w:sz="4" w:space="0" w:color="auto"/>
              <w:left w:val="single" w:sz="4" w:space="0" w:color="auto"/>
              <w:bottom w:val="single" w:sz="4" w:space="0" w:color="auto"/>
              <w:right w:val="single" w:sz="4" w:space="0" w:color="auto"/>
            </w:tcBorders>
            <w:hideMark/>
          </w:tcPr>
          <w:p w14:paraId="06212315" w14:textId="77777777" w:rsidR="00266441" w:rsidRDefault="00266441" w:rsidP="004202A8">
            <w:pPr>
              <w:jc w:val="both"/>
            </w:pPr>
            <w:r>
              <w:t>Manual lift</w:t>
            </w:r>
          </w:p>
        </w:tc>
        <w:tc>
          <w:tcPr>
            <w:tcW w:w="1395" w:type="dxa"/>
            <w:tcBorders>
              <w:top w:val="single" w:sz="4" w:space="0" w:color="auto"/>
              <w:left w:val="single" w:sz="4" w:space="0" w:color="auto"/>
              <w:bottom w:val="single" w:sz="4" w:space="0" w:color="auto"/>
              <w:right w:val="single" w:sz="4" w:space="0" w:color="auto"/>
            </w:tcBorders>
            <w:hideMark/>
          </w:tcPr>
          <w:p w14:paraId="404B8AA3" w14:textId="77777777" w:rsidR="00266441" w:rsidRDefault="00266441" w:rsidP="004202A8">
            <w:pPr>
              <w:jc w:val="both"/>
            </w:pPr>
            <w:r>
              <w:t>Pulley chain</w:t>
            </w:r>
          </w:p>
        </w:tc>
        <w:tc>
          <w:tcPr>
            <w:tcW w:w="1395" w:type="dxa"/>
            <w:tcBorders>
              <w:top w:val="single" w:sz="4" w:space="0" w:color="auto"/>
              <w:left w:val="single" w:sz="4" w:space="0" w:color="auto"/>
              <w:bottom w:val="single" w:sz="4" w:space="0" w:color="auto"/>
              <w:right w:val="single" w:sz="4" w:space="0" w:color="auto"/>
            </w:tcBorders>
            <w:hideMark/>
          </w:tcPr>
          <w:p w14:paraId="2D1256EC" w14:textId="77777777" w:rsidR="00266441" w:rsidRDefault="00266441" w:rsidP="004202A8">
            <w:pPr>
              <w:jc w:val="both"/>
            </w:pPr>
            <w:r>
              <w:t>Pneumatic lift</w:t>
            </w:r>
          </w:p>
        </w:tc>
        <w:tc>
          <w:tcPr>
            <w:tcW w:w="1395" w:type="dxa"/>
            <w:tcBorders>
              <w:top w:val="single" w:sz="4" w:space="0" w:color="auto"/>
              <w:left w:val="single" w:sz="4" w:space="0" w:color="auto"/>
              <w:bottom w:val="single" w:sz="4" w:space="0" w:color="auto"/>
              <w:right w:val="single" w:sz="4" w:space="0" w:color="auto"/>
            </w:tcBorders>
          </w:tcPr>
          <w:p w14:paraId="339D6F0E" w14:textId="77777777" w:rsidR="00266441" w:rsidRDefault="00266441" w:rsidP="004202A8">
            <w:pPr>
              <w:jc w:val="both"/>
            </w:pPr>
          </w:p>
        </w:tc>
      </w:tr>
      <w:tr w:rsidR="00266441" w14:paraId="24CEA577"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A0267CE" w14:textId="77777777" w:rsidR="00266441" w:rsidRDefault="00266441" w:rsidP="004202A8">
            <w:pPr>
              <w:jc w:val="both"/>
              <w:rPr>
                <w:b/>
              </w:rPr>
            </w:pPr>
            <w:r>
              <w:rPr>
                <w:b/>
              </w:rPr>
              <w:t>Load weir discs</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09551DD6" w14:textId="7A0E9F6F" w:rsidR="00266441" w:rsidRDefault="00266441" w:rsidP="004202A8">
            <w:pPr>
              <w:jc w:val="both"/>
            </w:pPr>
            <w:r>
              <w:t xml:space="preserve">Robot </w:t>
            </w:r>
          </w:p>
        </w:tc>
        <w:tc>
          <w:tcPr>
            <w:tcW w:w="1395" w:type="dxa"/>
            <w:tcBorders>
              <w:top w:val="single" w:sz="4" w:space="0" w:color="auto"/>
              <w:left w:val="single" w:sz="4" w:space="0" w:color="auto"/>
              <w:bottom w:val="single" w:sz="4" w:space="0" w:color="auto"/>
              <w:right w:val="single" w:sz="4" w:space="0" w:color="auto"/>
            </w:tcBorders>
            <w:hideMark/>
          </w:tcPr>
          <w:p w14:paraId="21663F9C" w14:textId="77777777" w:rsidR="00266441" w:rsidRDefault="00266441" w:rsidP="004202A8">
            <w:pPr>
              <w:jc w:val="both"/>
            </w:pPr>
            <w:r>
              <w:t xml:space="preserve">Manual </w:t>
            </w:r>
          </w:p>
        </w:tc>
        <w:tc>
          <w:tcPr>
            <w:tcW w:w="1395" w:type="dxa"/>
            <w:tcBorders>
              <w:top w:val="single" w:sz="4" w:space="0" w:color="auto"/>
              <w:left w:val="single" w:sz="4" w:space="0" w:color="auto"/>
              <w:bottom w:val="single" w:sz="4" w:space="0" w:color="auto"/>
              <w:right w:val="single" w:sz="4" w:space="0" w:color="auto"/>
            </w:tcBorders>
            <w:hideMark/>
          </w:tcPr>
          <w:p w14:paraId="6AA3053B" w14:textId="77777777" w:rsidR="00266441" w:rsidRDefault="00266441" w:rsidP="004202A8">
            <w:pPr>
              <w:jc w:val="both"/>
            </w:pPr>
            <w:r>
              <w:t>Suction pen</w:t>
            </w:r>
          </w:p>
        </w:tc>
        <w:tc>
          <w:tcPr>
            <w:tcW w:w="1395" w:type="dxa"/>
            <w:tcBorders>
              <w:top w:val="single" w:sz="4" w:space="0" w:color="auto"/>
              <w:left w:val="single" w:sz="4" w:space="0" w:color="auto"/>
              <w:bottom w:val="single" w:sz="4" w:space="0" w:color="auto"/>
              <w:right w:val="single" w:sz="4" w:space="0" w:color="auto"/>
            </w:tcBorders>
            <w:hideMark/>
          </w:tcPr>
          <w:p w14:paraId="0B0CA62B" w14:textId="77777777" w:rsidR="00266441" w:rsidRDefault="00266441" w:rsidP="004202A8">
            <w:pPr>
              <w:jc w:val="both"/>
            </w:pPr>
            <w:r>
              <w:t>Pre-assembled</w:t>
            </w:r>
          </w:p>
        </w:tc>
        <w:tc>
          <w:tcPr>
            <w:tcW w:w="1395" w:type="dxa"/>
            <w:tcBorders>
              <w:top w:val="single" w:sz="4" w:space="0" w:color="auto"/>
              <w:left w:val="single" w:sz="4" w:space="0" w:color="auto"/>
              <w:bottom w:val="single" w:sz="4" w:space="0" w:color="auto"/>
              <w:right w:val="single" w:sz="4" w:space="0" w:color="auto"/>
            </w:tcBorders>
          </w:tcPr>
          <w:p w14:paraId="7F4F6B27" w14:textId="77777777" w:rsidR="00266441" w:rsidRDefault="00266441" w:rsidP="004202A8">
            <w:pPr>
              <w:jc w:val="both"/>
            </w:pPr>
          </w:p>
        </w:tc>
      </w:tr>
      <w:tr w:rsidR="00266441" w14:paraId="7C591893"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6AE8818" w14:textId="77777777" w:rsidR="00266441" w:rsidRDefault="00266441" w:rsidP="004202A8">
            <w:pPr>
              <w:jc w:val="both"/>
              <w:rPr>
                <w:b/>
              </w:rPr>
            </w:pPr>
            <w:r>
              <w:rPr>
                <w:b/>
              </w:rPr>
              <w:t>Load springs</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10A7CD99" w14:textId="77777777" w:rsidR="00266441" w:rsidRDefault="00266441" w:rsidP="004202A8">
            <w:pPr>
              <w:jc w:val="both"/>
            </w:pPr>
            <w:r>
              <w:t xml:space="preserve">Robot </w:t>
            </w:r>
          </w:p>
        </w:tc>
        <w:tc>
          <w:tcPr>
            <w:tcW w:w="1395" w:type="dxa"/>
            <w:tcBorders>
              <w:top w:val="single" w:sz="4" w:space="0" w:color="auto"/>
              <w:left w:val="single" w:sz="4" w:space="0" w:color="auto"/>
              <w:bottom w:val="single" w:sz="4" w:space="0" w:color="auto"/>
              <w:right w:val="single" w:sz="4" w:space="0" w:color="auto"/>
            </w:tcBorders>
            <w:hideMark/>
          </w:tcPr>
          <w:p w14:paraId="108727FF" w14:textId="77777777" w:rsidR="00266441" w:rsidRDefault="00266441" w:rsidP="004202A8">
            <w:pPr>
              <w:jc w:val="both"/>
            </w:pPr>
            <w:r>
              <w:t>Manual</w:t>
            </w:r>
          </w:p>
        </w:tc>
        <w:tc>
          <w:tcPr>
            <w:tcW w:w="1395" w:type="dxa"/>
            <w:tcBorders>
              <w:top w:val="single" w:sz="4" w:space="0" w:color="auto"/>
              <w:left w:val="single" w:sz="4" w:space="0" w:color="auto"/>
              <w:bottom w:val="single" w:sz="4" w:space="0" w:color="auto"/>
              <w:right w:val="single" w:sz="4" w:space="0" w:color="auto"/>
            </w:tcBorders>
            <w:hideMark/>
          </w:tcPr>
          <w:p w14:paraId="2C162B11" w14:textId="77777777" w:rsidR="00266441" w:rsidRDefault="00266441" w:rsidP="004202A8">
            <w:pPr>
              <w:jc w:val="both"/>
            </w:pPr>
            <w:r>
              <w:t>Magnetic lift</w:t>
            </w:r>
          </w:p>
        </w:tc>
        <w:tc>
          <w:tcPr>
            <w:tcW w:w="1395" w:type="dxa"/>
            <w:tcBorders>
              <w:top w:val="single" w:sz="4" w:space="0" w:color="auto"/>
              <w:left w:val="single" w:sz="4" w:space="0" w:color="auto"/>
              <w:bottom w:val="single" w:sz="4" w:space="0" w:color="auto"/>
              <w:right w:val="single" w:sz="4" w:space="0" w:color="auto"/>
            </w:tcBorders>
            <w:hideMark/>
          </w:tcPr>
          <w:p w14:paraId="697F0550" w14:textId="77777777" w:rsidR="00266441" w:rsidRDefault="00266441" w:rsidP="004202A8">
            <w:pPr>
              <w:jc w:val="both"/>
            </w:pPr>
            <w:r>
              <w:t>Pre-assembled</w:t>
            </w:r>
          </w:p>
        </w:tc>
        <w:tc>
          <w:tcPr>
            <w:tcW w:w="1395" w:type="dxa"/>
            <w:tcBorders>
              <w:top w:val="single" w:sz="4" w:space="0" w:color="auto"/>
              <w:left w:val="single" w:sz="4" w:space="0" w:color="auto"/>
              <w:bottom w:val="single" w:sz="4" w:space="0" w:color="auto"/>
              <w:right w:val="single" w:sz="4" w:space="0" w:color="auto"/>
            </w:tcBorders>
          </w:tcPr>
          <w:p w14:paraId="48FBBB9C" w14:textId="77777777" w:rsidR="00266441" w:rsidRDefault="00266441" w:rsidP="004202A8">
            <w:pPr>
              <w:jc w:val="both"/>
            </w:pPr>
          </w:p>
        </w:tc>
      </w:tr>
      <w:tr w:rsidR="00266441" w14:paraId="05A198C3"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0110B57E" w14:textId="77777777" w:rsidR="00266441" w:rsidRDefault="00266441" w:rsidP="004202A8">
            <w:pPr>
              <w:jc w:val="both"/>
              <w:rPr>
                <w:b/>
              </w:rPr>
            </w:pPr>
            <w:r>
              <w:rPr>
                <w:b/>
              </w:rPr>
              <w:t>Load cover</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790F6070" w14:textId="77777777" w:rsidR="00266441" w:rsidRDefault="00266441" w:rsidP="004202A8">
            <w:pPr>
              <w:jc w:val="both"/>
            </w:pPr>
            <w:r>
              <w:t xml:space="preserve">Robot </w:t>
            </w:r>
          </w:p>
        </w:tc>
        <w:tc>
          <w:tcPr>
            <w:tcW w:w="1395" w:type="dxa"/>
            <w:tcBorders>
              <w:top w:val="single" w:sz="4" w:space="0" w:color="auto"/>
              <w:left w:val="single" w:sz="4" w:space="0" w:color="auto"/>
              <w:bottom w:val="single" w:sz="4" w:space="0" w:color="auto"/>
              <w:right w:val="single" w:sz="4" w:space="0" w:color="auto"/>
            </w:tcBorders>
            <w:hideMark/>
          </w:tcPr>
          <w:p w14:paraId="5DF39555" w14:textId="77777777" w:rsidR="00266441" w:rsidRDefault="00266441" w:rsidP="004202A8">
            <w:pPr>
              <w:jc w:val="both"/>
            </w:pPr>
            <w:r>
              <w:t xml:space="preserve">Manual </w:t>
            </w:r>
          </w:p>
        </w:tc>
        <w:tc>
          <w:tcPr>
            <w:tcW w:w="1395" w:type="dxa"/>
            <w:tcBorders>
              <w:top w:val="single" w:sz="4" w:space="0" w:color="auto"/>
              <w:left w:val="single" w:sz="4" w:space="0" w:color="auto"/>
              <w:bottom w:val="single" w:sz="4" w:space="0" w:color="auto"/>
              <w:right w:val="single" w:sz="4" w:space="0" w:color="auto"/>
            </w:tcBorders>
            <w:hideMark/>
          </w:tcPr>
          <w:p w14:paraId="64B4D1CB" w14:textId="77777777" w:rsidR="00266441" w:rsidRDefault="00266441" w:rsidP="004202A8">
            <w:pPr>
              <w:jc w:val="both"/>
            </w:pPr>
            <w:r>
              <w:t>Pneumatic lift</w:t>
            </w:r>
          </w:p>
        </w:tc>
        <w:tc>
          <w:tcPr>
            <w:tcW w:w="1395" w:type="dxa"/>
            <w:tcBorders>
              <w:top w:val="single" w:sz="4" w:space="0" w:color="auto"/>
              <w:left w:val="single" w:sz="4" w:space="0" w:color="auto"/>
              <w:bottom w:val="single" w:sz="4" w:space="0" w:color="auto"/>
              <w:right w:val="single" w:sz="4" w:space="0" w:color="auto"/>
            </w:tcBorders>
          </w:tcPr>
          <w:p w14:paraId="07E13284" w14:textId="77777777" w:rsidR="00266441" w:rsidRDefault="00266441" w:rsidP="004202A8">
            <w:pPr>
              <w:jc w:val="both"/>
            </w:pPr>
          </w:p>
        </w:tc>
        <w:tc>
          <w:tcPr>
            <w:tcW w:w="1395" w:type="dxa"/>
            <w:tcBorders>
              <w:top w:val="single" w:sz="4" w:space="0" w:color="auto"/>
              <w:left w:val="single" w:sz="4" w:space="0" w:color="auto"/>
              <w:bottom w:val="single" w:sz="4" w:space="0" w:color="auto"/>
              <w:right w:val="single" w:sz="4" w:space="0" w:color="auto"/>
            </w:tcBorders>
          </w:tcPr>
          <w:p w14:paraId="655B964B" w14:textId="77777777" w:rsidR="00266441" w:rsidRDefault="00266441" w:rsidP="004202A8">
            <w:pPr>
              <w:jc w:val="both"/>
            </w:pPr>
          </w:p>
        </w:tc>
      </w:tr>
      <w:tr w:rsidR="00266441" w14:paraId="1C334B72"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236E1854" w14:textId="77777777" w:rsidR="00266441" w:rsidRDefault="00266441" w:rsidP="004202A8">
            <w:pPr>
              <w:jc w:val="both"/>
              <w:rPr>
                <w:b/>
              </w:rPr>
            </w:pPr>
            <w:r>
              <w:rPr>
                <w:b/>
              </w:rPr>
              <w:t>Press assembly</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51A81DCA" w14:textId="77777777" w:rsidR="00266441" w:rsidRDefault="00266441" w:rsidP="004202A8">
            <w:pPr>
              <w:jc w:val="both"/>
            </w:pPr>
            <w:r>
              <w:t xml:space="preserve">Robot </w:t>
            </w:r>
          </w:p>
        </w:tc>
        <w:tc>
          <w:tcPr>
            <w:tcW w:w="1395" w:type="dxa"/>
            <w:tcBorders>
              <w:top w:val="single" w:sz="4" w:space="0" w:color="auto"/>
              <w:left w:val="single" w:sz="4" w:space="0" w:color="auto"/>
              <w:bottom w:val="single" w:sz="4" w:space="0" w:color="auto"/>
              <w:right w:val="single" w:sz="4" w:space="0" w:color="auto"/>
            </w:tcBorders>
            <w:hideMark/>
          </w:tcPr>
          <w:p w14:paraId="398BAEF7" w14:textId="77777777" w:rsidR="00266441" w:rsidRDefault="00266441" w:rsidP="004202A8">
            <w:pPr>
              <w:jc w:val="both"/>
            </w:pPr>
            <w:r>
              <w:t>Operator manual press</w:t>
            </w:r>
          </w:p>
        </w:tc>
        <w:tc>
          <w:tcPr>
            <w:tcW w:w="1395" w:type="dxa"/>
            <w:tcBorders>
              <w:top w:val="single" w:sz="4" w:space="0" w:color="auto"/>
              <w:left w:val="single" w:sz="4" w:space="0" w:color="auto"/>
              <w:bottom w:val="single" w:sz="4" w:space="0" w:color="auto"/>
              <w:right w:val="single" w:sz="4" w:space="0" w:color="auto"/>
            </w:tcBorders>
            <w:hideMark/>
          </w:tcPr>
          <w:p w14:paraId="3EC418BD" w14:textId="77777777" w:rsidR="00266441" w:rsidRDefault="00266441" w:rsidP="004202A8">
            <w:pPr>
              <w:jc w:val="both"/>
            </w:pPr>
            <w:r>
              <w:t>Mechanically assisted</w:t>
            </w:r>
          </w:p>
        </w:tc>
        <w:tc>
          <w:tcPr>
            <w:tcW w:w="1395" w:type="dxa"/>
            <w:tcBorders>
              <w:top w:val="single" w:sz="4" w:space="0" w:color="auto"/>
              <w:left w:val="single" w:sz="4" w:space="0" w:color="auto"/>
              <w:bottom w:val="single" w:sz="4" w:space="0" w:color="auto"/>
              <w:right w:val="single" w:sz="4" w:space="0" w:color="auto"/>
            </w:tcBorders>
            <w:hideMark/>
          </w:tcPr>
          <w:p w14:paraId="03F5F0CB" w14:textId="77777777" w:rsidR="00266441" w:rsidRDefault="00266441" w:rsidP="004202A8">
            <w:pPr>
              <w:jc w:val="both"/>
            </w:pPr>
            <w:r>
              <w:t>Pneumatic press</w:t>
            </w:r>
          </w:p>
        </w:tc>
        <w:tc>
          <w:tcPr>
            <w:tcW w:w="1395" w:type="dxa"/>
            <w:tcBorders>
              <w:top w:val="single" w:sz="4" w:space="0" w:color="auto"/>
              <w:left w:val="single" w:sz="4" w:space="0" w:color="auto"/>
              <w:bottom w:val="single" w:sz="4" w:space="0" w:color="auto"/>
              <w:right w:val="single" w:sz="4" w:space="0" w:color="auto"/>
            </w:tcBorders>
            <w:hideMark/>
          </w:tcPr>
          <w:p w14:paraId="0D233EF7" w14:textId="77777777" w:rsidR="00266441" w:rsidRDefault="00266441" w:rsidP="004202A8">
            <w:pPr>
              <w:jc w:val="both"/>
            </w:pPr>
            <w:r>
              <w:t>Remotely operated</w:t>
            </w:r>
          </w:p>
        </w:tc>
      </w:tr>
      <w:tr w:rsidR="00266441" w14:paraId="4DCABC83"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6E2135A" w14:textId="77777777" w:rsidR="00266441" w:rsidRDefault="00266441" w:rsidP="004202A8">
            <w:pPr>
              <w:jc w:val="both"/>
              <w:rPr>
                <w:b/>
              </w:rPr>
            </w:pPr>
            <w:r>
              <w:rPr>
                <w:b/>
              </w:rPr>
              <w:t>Insert bolts</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5A0D53B6" w14:textId="77777777" w:rsidR="00266441" w:rsidRDefault="00266441" w:rsidP="004202A8">
            <w:pPr>
              <w:jc w:val="both"/>
            </w:pPr>
            <w:r>
              <w:t xml:space="preserve">Robot </w:t>
            </w:r>
          </w:p>
        </w:tc>
        <w:tc>
          <w:tcPr>
            <w:tcW w:w="1395" w:type="dxa"/>
            <w:tcBorders>
              <w:top w:val="single" w:sz="4" w:space="0" w:color="auto"/>
              <w:left w:val="single" w:sz="4" w:space="0" w:color="auto"/>
              <w:bottom w:val="single" w:sz="4" w:space="0" w:color="auto"/>
              <w:right w:val="single" w:sz="4" w:space="0" w:color="auto"/>
            </w:tcBorders>
            <w:hideMark/>
          </w:tcPr>
          <w:p w14:paraId="4C515C3C" w14:textId="77777777" w:rsidR="00266441" w:rsidRDefault="00266441" w:rsidP="004202A8">
            <w:pPr>
              <w:jc w:val="both"/>
            </w:pPr>
            <w:r>
              <w:t>Manual</w:t>
            </w:r>
          </w:p>
        </w:tc>
        <w:tc>
          <w:tcPr>
            <w:tcW w:w="1395" w:type="dxa"/>
            <w:tcBorders>
              <w:top w:val="single" w:sz="4" w:space="0" w:color="auto"/>
              <w:left w:val="single" w:sz="4" w:space="0" w:color="auto"/>
              <w:bottom w:val="single" w:sz="4" w:space="0" w:color="auto"/>
              <w:right w:val="single" w:sz="4" w:space="0" w:color="auto"/>
            </w:tcBorders>
          </w:tcPr>
          <w:p w14:paraId="684C51F2" w14:textId="77777777" w:rsidR="00266441" w:rsidRDefault="00266441" w:rsidP="004202A8">
            <w:pPr>
              <w:jc w:val="both"/>
            </w:pPr>
          </w:p>
        </w:tc>
        <w:tc>
          <w:tcPr>
            <w:tcW w:w="1395" w:type="dxa"/>
            <w:tcBorders>
              <w:top w:val="single" w:sz="4" w:space="0" w:color="auto"/>
              <w:left w:val="single" w:sz="4" w:space="0" w:color="auto"/>
              <w:bottom w:val="single" w:sz="4" w:space="0" w:color="auto"/>
              <w:right w:val="single" w:sz="4" w:space="0" w:color="auto"/>
            </w:tcBorders>
          </w:tcPr>
          <w:p w14:paraId="52F09D2F" w14:textId="77777777" w:rsidR="00266441" w:rsidRDefault="00266441" w:rsidP="004202A8">
            <w:pPr>
              <w:jc w:val="both"/>
            </w:pPr>
          </w:p>
        </w:tc>
        <w:tc>
          <w:tcPr>
            <w:tcW w:w="1395" w:type="dxa"/>
            <w:tcBorders>
              <w:top w:val="single" w:sz="4" w:space="0" w:color="auto"/>
              <w:left w:val="single" w:sz="4" w:space="0" w:color="auto"/>
              <w:bottom w:val="single" w:sz="4" w:space="0" w:color="auto"/>
              <w:right w:val="single" w:sz="4" w:space="0" w:color="auto"/>
            </w:tcBorders>
          </w:tcPr>
          <w:p w14:paraId="73CAFFF8" w14:textId="77777777" w:rsidR="00266441" w:rsidRDefault="00266441" w:rsidP="004202A8">
            <w:pPr>
              <w:jc w:val="both"/>
            </w:pPr>
          </w:p>
        </w:tc>
      </w:tr>
      <w:tr w:rsidR="00266441" w14:paraId="7D8C98C1" w14:textId="77777777" w:rsidTr="00177295">
        <w:trPr>
          <w:jc w:val="center"/>
        </w:trPr>
        <w:tc>
          <w:tcPr>
            <w:tcW w:w="139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AECB52" w14:textId="77777777" w:rsidR="00266441" w:rsidRDefault="00266441" w:rsidP="004202A8">
            <w:pPr>
              <w:jc w:val="both"/>
              <w:rPr>
                <w:b/>
              </w:rPr>
            </w:pPr>
            <w:r>
              <w:rPr>
                <w:b/>
              </w:rPr>
              <w:t>Tighten bolts</w:t>
            </w:r>
          </w:p>
        </w:tc>
        <w:tc>
          <w:tcPr>
            <w:tcW w:w="1394" w:type="dxa"/>
            <w:tcBorders>
              <w:top w:val="single" w:sz="4" w:space="0" w:color="auto"/>
              <w:left w:val="single" w:sz="4" w:space="0" w:color="auto"/>
              <w:bottom w:val="single" w:sz="4" w:space="0" w:color="auto"/>
              <w:right w:val="single" w:sz="4" w:space="0" w:color="auto"/>
            </w:tcBorders>
            <w:shd w:val="clear" w:color="auto" w:fill="auto"/>
            <w:hideMark/>
          </w:tcPr>
          <w:p w14:paraId="4DBB11E8" w14:textId="77777777" w:rsidR="00266441" w:rsidRDefault="00266441" w:rsidP="004202A8">
            <w:pPr>
              <w:jc w:val="both"/>
            </w:pPr>
            <w:r>
              <w:t xml:space="preserve">Robot </w:t>
            </w:r>
          </w:p>
        </w:tc>
        <w:tc>
          <w:tcPr>
            <w:tcW w:w="1395" w:type="dxa"/>
            <w:tcBorders>
              <w:top w:val="single" w:sz="4" w:space="0" w:color="auto"/>
              <w:left w:val="single" w:sz="4" w:space="0" w:color="auto"/>
              <w:bottom w:val="single" w:sz="4" w:space="0" w:color="auto"/>
              <w:right w:val="single" w:sz="4" w:space="0" w:color="auto"/>
            </w:tcBorders>
            <w:hideMark/>
          </w:tcPr>
          <w:p w14:paraId="1CAADAB5" w14:textId="77777777" w:rsidR="00266441" w:rsidRDefault="00266441" w:rsidP="004202A8">
            <w:pPr>
              <w:jc w:val="both"/>
            </w:pPr>
            <w:r>
              <w:t>Manual</w:t>
            </w:r>
          </w:p>
        </w:tc>
        <w:tc>
          <w:tcPr>
            <w:tcW w:w="1395" w:type="dxa"/>
            <w:tcBorders>
              <w:top w:val="single" w:sz="4" w:space="0" w:color="auto"/>
              <w:left w:val="single" w:sz="4" w:space="0" w:color="auto"/>
              <w:bottom w:val="single" w:sz="4" w:space="0" w:color="auto"/>
              <w:right w:val="single" w:sz="4" w:space="0" w:color="auto"/>
            </w:tcBorders>
          </w:tcPr>
          <w:p w14:paraId="61951B08" w14:textId="77777777" w:rsidR="00266441" w:rsidRDefault="00266441" w:rsidP="004202A8">
            <w:pPr>
              <w:jc w:val="both"/>
            </w:pPr>
          </w:p>
        </w:tc>
        <w:tc>
          <w:tcPr>
            <w:tcW w:w="1395" w:type="dxa"/>
            <w:tcBorders>
              <w:top w:val="single" w:sz="4" w:space="0" w:color="auto"/>
              <w:left w:val="single" w:sz="4" w:space="0" w:color="auto"/>
              <w:bottom w:val="single" w:sz="4" w:space="0" w:color="auto"/>
              <w:right w:val="single" w:sz="4" w:space="0" w:color="auto"/>
            </w:tcBorders>
          </w:tcPr>
          <w:p w14:paraId="303AF479" w14:textId="77777777" w:rsidR="00266441" w:rsidRDefault="00266441" w:rsidP="004202A8">
            <w:pPr>
              <w:jc w:val="both"/>
            </w:pPr>
          </w:p>
        </w:tc>
        <w:tc>
          <w:tcPr>
            <w:tcW w:w="1395" w:type="dxa"/>
            <w:tcBorders>
              <w:top w:val="single" w:sz="4" w:space="0" w:color="auto"/>
              <w:left w:val="single" w:sz="4" w:space="0" w:color="auto"/>
              <w:bottom w:val="single" w:sz="4" w:space="0" w:color="auto"/>
              <w:right w:val="single" w:sz="4" w:space="0" w:color="auto"/>
            </w:tcBorders>
          </w:tcPr>
          <w:p w14:paraId="60C19561" w14:textId="77777777" w:rsidR="00266441" w:rsidRDefault="00266441" w:rsidP="00AD3325">
            <w:pPr>
              <w:keepNext/>
              <w:jc w:val="both"/>
            </w:pPr>
          </w:p>
        </w:tc>
      </w:tr>
    </w:tbl>
    <w:p w14:paraId="4858CA6C" w14:textId="3CB31458" w:rsidR="00AD3325" w:rsidRDefault="00AD3325">
      <w:pPr>
        <w:pStyle w:val="Caption"/>
      </w:pPr>
      <w:r>
        <w:t xml:space="preserve">                         </w:t>
      </w:r>
      <w:bookmarkStart w:id="13" w:name="_Toc45488656"/>
      <w:r>
        <w:t xml:space="preserve">Figure </w:t>
      </w:r>
      <w:fldSimple w:instr=" SEQ Figure \* ARABIC ">
        <w:r w:rsidR="00463EF0">
          <w:rPr>
            <w:noProof/>
          </w:rPr>
          <w:t>2</w:t>
        </w:r>
      </w:fldSimple>
      <w:r>
        <w:t xml:space="preserve"> Function means table</w:t>
      </w:r>
      <w:bookmarkEnd w:id="13"/>
    </w:p>
    <w:p w14:paraId="26D610F2" w14:textId="6802A8FA" w:rsidR="00D35F51" w:rsidRDefault="00D35F51" w:rsidP="004202A8">
      <w:pPr>
        <w:pStyle w:val="Heading2"/>
        <w:jc w:val="both"/>
      </w:pPr>
      <w:bookmarkStart w:id="14" w:name="_Toc45488673"/>
      <w:r>
        <w:t>Option 1</w:t>
      </w:r>
      <w:bookmarkEnd w:id="14"/>
    </w:p>
    <w:p w14:paraId="491965C6" w14:textId="2913AB64" w:rsidR="00D35F51" w:rsidRDefault="00866BDF" w:rsidP="004202A8">
      <w:pPr>
        <w:jc w:val="both"/>
      </w:pPr>
      <w:r>
        <w:rPr>
          <w:noProof/>
          <w:lang w:eastAsia="en-GB"/>
        </w:rPr>
        <mc:AlternateContent>
          <mc:Choice Requires="wps">
            <w:drawing>
              <wp:anchor distT="0" distB="0" distL="114300" distR="114300" simplePos="0" relativeHeight="251685888" behindDoc="1" locked="0" layoutInCell="1" allowOverlap="1" wp14:anchorId="72A2F637" wp14:editId="67B16AEA">
                <wp:simplePos x="0" y="0"/>
                <wp:positionH relativeFrom="column">
                  <wp:posOffset>4813935</wp:posOffset>
                </wp:positionH>
                <wp:positionV relativeFrom="paragraph">
                  <wp:posOffset>3484880</wp:posOffset>
                </wp:positionV>
                <wp:extent cx="1746250" cy="635"/>
                <wp:effectExtent l="0" t="0" r="0" b="0"/>
                <wp:wrapTight wrapText="bothSides">
                  <wp:wrapPolygon edited="0">
                    <wp:start x="0" y="0"/>
                    <wp:lineTo x="0" y="21600"/>
                    <wp:lineTo x="21600" y="21600"/>
                    <wp:lineTo x="21600" y="0"/>
                  </wp:wrapPolygon>
                </wp:wrapTight>
                <wp:docPr id="24" name="Text Box 24"/>
                <wp:cNvGraphicFramePr/>
                <a:graphic xmlns:a="http://schemas.openxmlformats.org/drawingml/2006/main">
                  <a:graphicData uri="http://schemas.microsoft.com/office/word/2010/wordprocessingShape">
                    <wps:wsp>
                      <wps:cNvSpPr txBox="1"/>
                      <wps:spPr>
                        <a:xfrm>
                          <a:off x="0" y="0"/>
                          <a:ext cx="1746250" cy="635"/>
                        </a:xfrm>
                        <a:prstGeom prst="rect">
                          <a:avLst/>
                        </a:prstGeom>
                        <a:solidFill>
                          <a:prstClr val="white"/>
                        </a:solidFill>
                        <a:ln>
                          <a:noFill/>
                        </a:ln>
                      </wps:spPr>
                      <wps:txbx>
                        <w:txbxContent>
                          <w:p w14:paraId="3FB3F1FC" w14:textId="1549C792" w:rsidR="000B652A" w:rsidRPr="0079231F" w:rsidRDefault="000B652A" w:rsidP="00866BDF">
                            <w:pPr>
                              <w:pStyle w:val="Caption"/>
                              <w:rPr>
                                <w:noProof/>
                              </w:rPr>
                            </w:pPr>
                            <w:bookmarkStart w:id="15" w:name="_Toc45488657"/>
                            <w:r>
                              <w:t xml:space="preserve">Figure </w:t>
                            </w:r>
                            <w:fldSimple w:instr=" SEQ Figure \* ARABIC ">
                              <w:r w:rsidR="00463EF0">
                                <w:rPr>
                                  <w:noProof/>
                                </w:rPr>
                                <w:t>3</w:t>
                              </w:r>
                            </w:fldSimple>
                            <w:r>
                              <w:t xml:space="preserve"> FANUC Robot</w:t>
                            </w:r>
                            <w:sdt>
                              <w:sdtPr>
                                <w:id w:val="941797268"/>
                                <w:citation/>
                              </w:sdtPr>
                              <w:sdtContent>
                                <w:r w:rsidR="00936EE3">
                                  <w:fldChar w:fldCharType="begin"/>
                                </w:r>
                                <w:r w:rsidR="00936EE3">
                                  <w:instrText xml:space="preserve"> CITATION FAN201 \l 2057 </w:instrText>
                                </w:r>
                                <w:r w:rsidR="00936EE3">
                                  <w:fldChar w:fldCharType="separate"/>
                                </w:r>
                                <w:r w:rsidR="00936EE3">
                                  <w:rPr>
                                    <w:noProof/>
                                  </w:rPr>
                                  <w:t xml:space="preserve"> </w:t>
                                </w:r>
                                <w:r w:rsidR="00936EE3" w:rsidRPr="00936EE3">
                                  <w:rPr>
                                    <w:noProof/>
                                  </w:rPr>
                                  <w:t>[9]</w:t>
                                </w:r>
                                <w:r w:rsidR="00936EE3">
                                  <w:fldChar w:fldCharType="end"/>
                                </w:r>
                              </w:sdtContent>
                            </w:sdt>
                            <w:bookmarkEnd w:id="1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A2F637" id="Text Box 24" o:spid="_x0000_s1033" type="#_x0000_t202" style="position:absolute;left:0;text-align:left;margin-left:379.05pt;margin-top:274.4pt;width:137.5pt;height:.05pt;z-index:-251630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" stroked="f">
                <v:textbox style="mso-fit-shape-to-text:t" inset="0,0,0,0">
                  <w:txbxContent>
                    <w:p w14:paraId="3FB3F1FC" w14:textId="1549C792" w:rsidR="000B652A" w:rsidRPr="0079231F" w:rsidRDefault="000B652A" w:rsidP="00866BDF">
                      <w:pPr>
                        <w:pStyle w:val="Caption"/>
                        <w:rPr>
                          <w:noProof/>
                        </w:rPr>
                      </w:pPr>
                      <w:bookmarkStart w:id="16" w:name="_Toc45488657"/>
                      <w:r>
                        <w:t xml:space="preserve">Figure </w:t>
                      </w:r>
                      <w:fldSimple w:instr=" SEQ Figure \* ARABIC ">
                        <w:r w:rsidR="00463EF0">
                          <w:rPr>
                            <w:noProof/>
                          </w:rPr>
                          <w:t>3</w:t>
                        </w:r>
                      </w:fldSimple>
                      <w:r>
                        <w:t xml:space="preserve"> FANUC Robot</w:t>
                      </w:r>
                      <w:sdt>
                        <w:sdtPr>
                          <w:id w:val="941797268"/>
                          <w:citation/>
                        </w:sdtPr>
                        <w:sdtContent>
                          <w:r w:rsidR="00936EE3">
                            <w:fldChar w:fldCharType="begin"/>
                          </w:r>
                          <w:r w:rsidR="00936EE3">
                            <w:instrText xml:space="preserve"> CITATION FAN201 \l 2057 </w:instrText>
                          </w:r>
                          <w:r w:rsidR="00936EE3">
                            <w:fldChar w:fldCharType="separate"/>
                          </w:r>
                          <w:r w:rsidR="00936EE3">
                            <w:rPr>
                              <w:noProof/>
                            </w:rPr>
                            <w:t xml:space="preserve"> </w:t>
                          </w:r>
                          <w:r w:rsidR="00936EE3" w:rsidRPr="00936EE3">
                            <w:rPr>
                              <w:noProof/>
                            </w:rPr>
                            <w:t>[9]</w:t>
                          </w:r>
                          <w:r w:rsidR="00936EE3">
                            <w:fldChar w:fldCharType="end"/>
                          </w:r>
                        </w:sdtContent>
                      </w:sdt>
                      <w:bookmarkEnd w:id="16"/>
                    </w:p>
                  </w:txbxContent>
                </v:textbox>
                <w10:wrap type="tight"/>
              </v:shape>
            </w:pict>
          </mc:Fallback>
        </mc:AlternateContent>
      </w:r>
      <w:r>
        <w:rPr>
          <w:noProof/>
          <w:lang w:eastAsia="en-GB"/>
        </w:rPr>
        <w:drawing>
          <wp:anchor distT="0" distB="0" distL="114300" distR="114300" simplePos="0" relativeHeight="251683840" behindDoc="1" locked="0" layoutInCell="1" allowOverlap="1" wp14:anchorId="45A03F9D" wp14:editId="0C6F12E4">
            <wp:simplePos x="0" y="0"/>
            <wp:positionH relativeFrom="column">
              <wp:posOffset>4814266</wp:posOffset>
            </wp:positionH>
            <wp:positionV relativeFrom="paragraph">
              <wp:posOffset>1034525</wp:posOffset>
            </wp:positionV>
            <wp:extent cx="1746250" cy="2393315"/>
            <wp:effectExtent l="0" t="0" r="6350" b="6985"/>
            <wp:wrapTight wrapText="bothSides">
              <wp:wrapPolygon edited="0">
                <wp:start x="0" y="0"/>
                <wp:lineTo x="0" y="21491"/>
                <wp:lineTo x="21443" y="21491"/>
                <wp:lineTo x="21443" y="0"/>
                <wp:lineTo x="0" y="0"/>
              </wp:wrapPolygon>
            </wp:wrapTight>
            <wp:docPr id="23" name="Picture 23" descr="Fanuc M-10iA Robot | 3D CAD Model Library | GrabC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Fanuc M-10iA Robot | 3D CAD Model Library | GrabCAD"/>
                    <pic:cNvPicPr>
                      <a:picLocks noChangeAspect="1" noChangeArrowheads="1"/>
                    </pic:cNvPicPr>
                  </pic:nvPicPr>
                  <pic:blipFill rotWithShape="1">
                    <a:blip r:embed="rId13">
                      <a:extLst>
                        <a:ext uri="{28A0092B-C50C-407E-A947-70E740481C1C}">
                          <a14:useLocalDpi xmlns:a14="http://schemas.microsoft.com/office/drawing/2010/main" val="0"/>
                        </a:ext>
                      </a:extLst>
                    </a:blip>
                    <a:srcRect l="30988" t="6167" r="30488"/>
                    <a:stretch/>
                  </pic:blipFill>
                  <pic:spPr bwMode="auto">
                    <a:xfrm>
                      <a:off x="0" y="0"/>
                      <a:ext cx="1746250" cy="239331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35F51">
        <w:t>Option 1 will be the most expensive to implement, but it will also cut down the most labour cost. Firstly, an iCart trolley will automatically bring the components into the assembly area, ensuring that the correct amount of components are available for assembly, this makes quality control at the end of the process much easier, if all the components are gone, then they have all made it into the assembly. Then a FANUC robot will pick up each component in the correct order, and install it onto the assembly. Each component will need a different tool for the operation to work properly and safely, tools listed below:</w:t>
      </w:r>
      <w:r w:rsidRPr="00866BDF">
        <w:t xml:space="preserve"> </w:t>
      </w:r>
    </w:p>
    <w:p w14:paraId="2E2C07FC" w14:textId="5FD897BF" w:rsidR="00D35F51" w:rsidRDefault="00D35F51" w:rsidP="004202A8">
      <w:pPr>
        <w:jc w:val="both"/>
      </w:pPr>
      <w:r>
        <w:t>Pick up &amp; move main body – Large grip claw</w:t>
      </w:r>
    </w:p>
    <w:p w14:paraId="03B17265" w14:textId="431FD30F" w:rsidR="00D35F51" w:rsidRDefault="00D35F51" w:rsidP="004202A8">
      <w:pPr>
        <w:jc w:val="both"/>
      </w:pPr>
      <w:r>
        <w:t>Pick up &amp; insert weir discs – Small electromagnet</w:t>
      </w:r>
    </w:p>
    <w:p w14:paraId="226BF2A6" w14:textId="2CB17ED9" w:rsidR="00D35F51" w:rsidRDefault="00D35F51" w:rsidP="004202A8">
      <w:pPr>
        <w:jc w:val="both"/>
      </w:pPr>
      <w:r>
        <w:t>Pick up &amp; insert springs – Small grip claw</w:t>
      </w:r>
    </w:p>
    <w:p w14:paraId="50F05900" w14:textId="4EBDEBF2" w:rsidR="00D35F51" w:rsidRDefault="00D35F51" w:rsidP="004202A8">
      <w:pPr>
        <w:jc w:val="both"/>
      </w:pPr>
      <w:r>
        <w:t>Pick up &amp; insert tie bars – Small rotating grip claw</w:t>
      </w:r>
    </w:p>
    <w:p w14:paraId="20E25674" w14:textId="1DE1C93B" w:rsidR="00D35F51" w:rsidRDefault="00D35F51" w:rsidP="004202A8">
      <w:pPr>
        <w:jc w:val="both"/>
      </w:pPr>
      <w:r>
        <w:t>Pick up and lower cover plate – Large grip claw</w:t>
      </w:r>
    </w:p>
    <w:p w14:paraId="4EF3D6A9" w14:textId="3EFCE057" w:rsidR="00D35F51" w:rsidRDefault="00A30B36" w:rsidP="004202A8">
      <w:pPr>
        <w:jc w:val="both"/>
      </w:pPr>
      <w:r>
        <w:t>Compress assembly – Rubberised pressing attachment</w:t>
      </w:r>
    </w:p>
    <w:p w14:paraId="0D785055" w14:textId="75A913A1" w:rsidR="00A30B36" w:rsidRDefault="00A30B36" w:rsidP="004202A8">
      <w:pPr>
        <w:jc w:val="both"/>
      </w:pPr>
      <w:r>
        <w:t>Pick up &amp; install nuts – Small rotating grip claw</w:t>
      </w:r>
    </w:p>
    <w:p w14:paraId="06374E3D" w14:textId="484EA560" w:rsidR="00A30B36" w:rsidRDefault="00A30B36" w:rsidP="004202A8">
      <w:pPr>
        <w:jc w:val="both"/>
      </w:pPr>
      <w:r>
        <w:t>Tighten nuts – Socket attachment</w:t>
      </w:r>
    </w:p>
    <w:p w14:paraId="1691E16E" w14:textId="6B183B6B" w:rsidR="00A30B36" w:rsidRDefault="00A30B36" w:rsidP="004202A8">
      <w:pPr>
        <w:jc w:val="both"/>
      </w:pPr>
      <w:bookmarkStart w:id="17" w:name="_GoBack"/>
      <w:bookmarkEnd w:id="17"/>
      <w:r>
        <w:t>The above list shows that a minimum of 5 tools are required to complete the operation</w:t>
      </w:r>
      <w:r w:rsidR="00E85ED6">
        <w:t>, to save cost on a robot, each tool would have to be manually changed.</w:t>
      </w:r>
      <w:sdt>
        <w:sdtPr>
          <w:id w:val="-1392103544"/>
          <w:citation/>
        </w:sdtPr>
        <w:sdtContent>
          <w:r w:rsidR="000B652A">
            <w:fldChar w:fldCharType="begin"/>
          </w:r>
          <w:r w:rsidR="000B652A">
            <w:instrText xml:space="preserve"> CITATION FAN20 \l 2057 </w:instrText>
          </w:r>
          <w:r w:rsidR="000B652A">
            <w:fldChar w:fldCharType="separate"/>
          </w:r>
          <w:r w:rsidR="000B652A">
            <w:rPr>
              <w:noProof/>
            </w:rPr>
            <w:t xml:space="preserve"> </w:t>
          </w:r>
          <w:r w:rsidR="000B652A" w:rsidRPr="000B652A">
            <w:rPr>
              <w:noProof/>
            </w:rPr>
            <w:t>[5]</w:t>
          </w:r>
          <w:r w:rsidR="000B652A">
            <w:fldChar w:fldCharType="end"/>
          </w:r>
        </w:sdtContent>
      </w:sdt>
    </w:p>
    <w:p w14:paraId="41DDE842" w14:textId="2672EC73" w:rsidR="007C44A3" w:rsidRDefault="00E85ED6" w:rsidP="004202A8">
      <w:pPr>
        <w:pStyle w:val="Heading2"/>
        <w:jc w:val="both"/>
      </w:pPr>
      <w:bookmarkStart w:id="18" w:name="_Toc45488674"/>
      <w:r>
        <w:t>Option 2</w:t>
      </w:r>
      <w:bookmarkEnd w:id="18"/>
    </w:p>
    <w:p w14:paraId="48C837E0" w14:textId="242BA005" w:rsidR="00E85ED6" w:rsidRPr="00E85ED6" w:rsidRDefault="00E85ED6" w:rsidP="004202A8">
      <w:pPr>
        <w:jc w:val="both"/>
      </w:pPr>
      <w:r>
        <w:t xml:space="preserve">This option is </w:t>
      </w:r>
      <w:r w:rsidR="002811E6">
        <w:t>to install a pneumatic press within the building, this is a m</w:t>
      </w:r>
      <w:r w:rsidR="00A95A97">
        <w:t>ore labour orientated solution however</w:t>
      </w:r>
      <w:r w:rsidR="002811E6">
        <w:t xml:space="preserve"> the main problem </w:t>
      </w:r>
      <w:r w:rsidR="00115EB9">
        <w:t>of the pressing speed</w:t>
      </w:r>
      <w:r w:rsidR="002811E6">
        <w:t xml:space="preserve"> and tightening the assembly is drastically improved upon. The assembly will be </w:t>
      </w:r>
      <w:r w:rsidR="002811E6">
        <w:lastRenderedPageBreak/>
        <w:t xml:space="preserve">built by hand, the operator will load the main body onto the assembly table, install the </w:t>
      </w:r>
      <w:r w:rsidR="00A95A97">
        <w:t xml:space="preserve">weir discs, tie bars and springs, then lower the cover plate. </w:t>
      </w:r>
      <w:r w:rsidR="00115EB9">
        <w:t>Then the assembly will be slid into the pressing area, and the operator can turn on the switch to lower the pneumatic press. While the press ram is fully extended, the operator can insert the nuts, and tighten all three down fully, this will guarantee an equa</w:t>
      </w:r>
      <w:r w:rsidR="006C64B7">
        <w:t>l compression around the product</w:t>
      </w:r>
      <w:r w:rsidR="00294CEA">
        <w:t xml:space="preserve">. The pneumatic press will have to be custom made for this operation, however it is something that can be designed by in-house designers and </w:t>
      </w:r>
      <w:r w:rsidR="001A3EAB">
        <w:rPr>
          <w:noProof/>
          <w:lang w:eastAsia="en-GB"/>
        </w:rPr>
        <w:drawing>
          <wp:anchor distT="0" distB="0" distL="114300" distR="114300" simplePos="0" relativeHeight="251686912" behindDoc="1" locked="0" layoutInCell="1" allowOverlap="1" wp14:anchorId="6F49D1A5" wp14:editId="38A6A6C6">
            <wp:simplePos x="0" y="0"/>
            <wp:positionH relativeFrom="margin">
              <wp:align>left</wp:align>
            </wp:positionH>
            <wp:positionV relativeFrom="paragraph">
              <wp:posOffset>416366</wp:posOffset>
            </wp:positionV>
            <wp:extent cx="1971675" cy="3482340"/>
            <wp:effectExtent l="0" t="0" r="9525" b="3810"/>
            <wp:wrapTight wrapText="bothSides">
              <wp:wrapPolygon edited="0">
                <wp:start x="0" y="0"/>
                <wp:lineTo x="0" y="21505"/>
                <wp:lineTo x="21496" y="21505"/>
                <wp:lineTo x="21496" y="0"/>
                <wp:lineTo x="0" y="0"/>
              </wp:wrapPolygon>
            </wp:wrapTight>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ress classified.png"/>
                    <pic:cNvPicPr/>
                  </pic:nvPicPr>
                  <pic:blipFill>
                    <a:blip r:embed="rId14">
                      <a:extLst>
                        <a:ext uri="{28A0092B-C50C-407E-A947-70E740481C1C}">
                          <a14:useLocalDpi xmlns:a14="http://schemas.microsoft.com/office/drawing/2010/main" val="0"/>
                        </a:ext>
                      </a:extLst>
                    </a:blip>
                    <a:stretch>
                      <a:fillRect/>
                    </a:stretch>
                  </pic:blipFill>
                  <pic:spPr>
                    <a:xfrm>
                      <a:off x="0" y="0"/>
                      <a:ext cx="1971675" cy="3482340"/>
                    </a:xfrm>
                    <a:prstGeom prst="rect">
                      <a:avLst/>
                    </a:prstGeom>
                  </pic:spPr>
                </pic:pic>
              </a:graphicData>
            </a:graphic>
            <wp14:sizeRelH relativeFrom="page">
              <wp14:pctWidth>0</wp14:pctWidth>
            </wp14:sizeRelH>
            <wp14:sizeRelV relativeFrom="page">
              <wp14:pctHeight>0</wp14:pctHeight>
            </wp14:sizeRelV>
          </wp:anchor>
        </w:drawing>
      </w:r>
      <w:r w:rsidR="00294CEA">
        <w:t xml:space="preserve">manufactured on site by the fitters. </w:t>
      </w:r>
    </w:p>
    <w:p w14:paraId="3F4773C8" w14:textId="7935E8A9" w:rsidR="002811E6" w:rsidRDefault="002811E6" w:rsidP="004202A8">
      <w:pPr>
        <w:pStyle w:val="Heading1"/>
        <w:jc w:val="both"/>
      </w:pPr>
      <w:bookmarkStart w:id="19" w:name="_Toc45488675"/>
      <w:r>
        <w:t>Chosen option</w:t>
      </w:r>
      <w:bookmarkEnd w:id="19"/>
    </w:p>
    <w:p w14:paraId="13711658" w14:textId="3FFA32AC" w:rsidR="00061141" w:rsidRDefault="000B652A" w:rsidP="004202A8">
      <w:pPr>
        <w:jc w:val="both"/>
      </w:pPr>
      <w:r>
        <w:rPr>
          <w:noProof/>
          <w:lang w:eastAsia="en-GB"/>
        </w:rPr>
        <mc:AlternateContent>
          <mc:Choice Requires="wps">
            <w:drawing>
              <wp:anchor distT="0" distB="0" distL="114300" distR="114300" simplePos="0" relativeHeight="251688960" behindDoc="1" locked="0" layoutInCell="1" allowOverlap="1" wp14:anchorId="7C5064CC" wp14:editId="7C76B3EB">
                <wp:simplePos x="0" y="0"/>
                <wp:positionH relativeFrom="margin">
                  <wp:align>left</wp:align>
                </wp:positionH>
                <wp:positionV relativeFrom="paragraph">
                  <wp:posOffset>2239188</wp:posOffset>
                </wp:positionV>
                <wp:extent cx="2130425" cy="160655"/>
                <wp:effectExtent l="0" t="0" r="3175" b="0"/>
                <wp:wrapTight wrapText="bothSides">
                  <wp:wrapPolygon edited="0">
                    <wp:start x="0" y="0"/>
                    <wp:lineTo x="0" y="17929"/>
                    <wp:lineTo x="21439" y="17929"/>
                    <wp:lineTo x="21439" y="0"/>
                    <wp:lineTo x="0" y="0"/>
                  </wp:wrapPolygon>
                </wp:wrapTight>
                <wp:docPr id="26" name="Text Box 26"/>
                <wp:cNvGraphicFramePr/>
                <a:graphic xmlns:a="http://schemas.openxmlformats.org/drawingml/2006/main">
                  <a:graphicData uri="http://schemas.microsoft.com/office/word/2010/wordprocessingShape">
                    <wps:wsp>
                      <wps:cNvSpPr txBox="1"/>
                      <wps:spPr>
                        <a:xfrm>
                          <a:off x="0" y="0"/>
                          <a:ext cx="2130425" cy="160655"/>
                        </a:xfrm>
                        <a:prstGeom prst="rect">
                          <a:avLst/>
                        </a:prstGeom>
                        <a:solidFill>
                          <a:prstClr val="white"/>
                        </a:solidFill>
                        <a:ln>
                          <a:noFill/>
                        </a:ln>
                      </wps:spPr>
                      <wps:txbx>
                        <w:txbxContent>
                          <w:p w14:paraId="3645AB70" w14:textId="19D7736B" w:rsidR="000B652A" w:rsidRDefault="000B652A" w:rsidP="001A3EAB">
                            <w:pPr>
                              <w:pStyle w:val="Caption"/>
                              <w:rPr>
                                <w:noProof/>
                              </w:rPr>
                            </w:pPr>
                            <w:bookmarkStart w:id="20" w:name="_Toc45488658"/>
                            <w:r>
                              <w:t xml:space="preserve">Figure </w:t>
                            </w:r>
                            <w:fldSimple w:instr=" SEQ Figure \* ARABIC ">
                              <w:r w:rsidR="00463EF0">
                                <w:rPr>
                                  <w:noProof/>
                                </w:rPr>
                                <w:t>4</w:t>
                              </w:r>
                            </w:fldSimple>
                            <w:r>
                              <w:t xml:space="preserve"> Pneumatic press *product classified</w:t>
                            </w:r>
                            <w:bookmarkEnd w:id="20"/>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5064CC" id="Text Box 26" o:spid="_x0000_s1034" type="#_x0000_t202" style="position:absolute;left:0;text-align:left;margin-left:0;margin-top:176.3pt;width:167.75pt;height:12.65pt;z-index:-25162752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" stroked="f">
                <v:textbox inset="0,0,0,0">
                  <w:txbxContent>
                    <w:p w14:paraId="3645AB70" w14:textId="19D7736B" w:rsidR="000B652A" w:rsidRDefault="000B652A" w:rsidP="001A3EAB">
                      <w:pPr>
                        <w:pStyle w:val="Caption"/>
                        <w:rPr>
                          <w:noProof/>
                        </w:rPr>
                      </w:pPr>
                      <w:bookmarkStart w:id="21" w:name="_Toc45488658"/>
                      <w:r>
                        <w:t xml:space="preserve">Figure </w:t>
                      </w:r>
                      <w:fldSimple w:instr=" SEQ Figure \* ARABIC ">
                        <w:r w:rsidR="00463EF0">
                          <w:rPr>
                            <w:noProof/>
                          </w:rPr>
                          <w:t>4</w:t>
                        </w:r>
                      </w:fldSimple>
                      <w:r>
                        <w:t xml:space="preserve"> Pneumatic press *product classified</w:t>
                      </w:r>
                      <w:bookmarkEnd w:id="21"/>
                    </w:p>
                  </w:txbxContent>
                </v:textbox>
                <w10:wrap type="tight" anchorx="margin"/>
              </v:shape>
            </w:pict>
          </mc:Fallback>
        </mc:AlternateContent>
      </w:r>
      <w:r w:rsidR="00AD3325">
        <w:rPr>
          <w:noProof/>
          <w:lang w:eastAsia="en-GB"/>
        </w:rPr>
        <mc:AlternateContent>
          <mc:Choice Requires="wps">
            <w:drawing>
              <wp:anchor distT="0" distB="0" distL="114300" distR="114300" simplePos="0" relativeHeight="251678720" behindDoc="1" locked="0" layoutInCell="1" allowOverlap="1" wp14:anchorId="7EA53438" wp14:editId="2B9F34B5">
                <wp:simplePos x="0" y="0"/>
                <wp:positionH relativeFrom="column">
                  <wp:posOffset>4619625</wp:posOffset>
                </wp:positionH>
                <wp:positionV relativeFrom="paragraph">
                  <wp:posOffset>1394460</wp:posOffset>
                </wp:positionV>
                <wp:extent cx="2089150" cy="635"/>
                <wp:effectExtent l="0" t="0" r="0" b="0"/>
                <wp:wrapTight wrapText="bothSides">
                  <wp:wrapPolygon edited="0">
                    <wp:start x="0" y="0"/>
                    <wp:lineTo x="0" y="21600"/>
                    <wp:lineTo x="21600" y="21600"/>
                    <wp:lineTo x="21600" y="0"/>
                  </wp:wrapPolygon>
                </wp:wrapTight>
                <wp:docPr id="20" name="Text Box 20"/>
                <wp:cNvGraphicFramePr/>
                <a:graphic xmlns:a="http://schemas.openxmlformats.org/drawingml/2006/main">
                  <a:graphicData uri="http://schemas.microsoft.com/office/word/2010/wordprocessingShape">
                    <wps:wsp>
                      <wps:cNvSpPr txBox="1"/>
                      <wps:spPr>
                        <a:xfrm>
                          <a:off x="0" y="0"/>
                          <a:ext cx="2089150" cy="635"/>
                        </a:xfrm>
                        <a:prstGeom prst="rect">
                          <a:avLst/>
                        </a:prstGeom>
                        <a:solidFill>
                          <a:prstClr val="white"/>
                        </a:solidFill>
                        <a:ln>
                          <a:noFill/>
                        </a:ln>
                      </wps:spPr>
                      <wps:txbx>
                        <w:txbxContent>
                          <w:p w14:paraId="330911D9" w14:textId="5FA92017" w:rsidR="000B652A" w:rsidRPr="007D03A0" w:rsidRDefault="000B652A" w:rsidP="00AD3325">
                            <w:pPr>
                              <w:pStyle w:val="Caption"/>
                              <w:rPr>
                                <w:noProof/>
                              </w:rPr>
                            </w:pPr>
                            <w:bookmarkStart w:id="22" w:name="_Toc45488659"/>
                            <w:r>
                              <w:t xml:space="preserve">Figure </w:t>
                            </w:r>
                            <w:fldSimple w:instr=" SEQ Figure \* ARABIC ">
                              <w:r w:rsidR="00463EF0">
                                <w:rPr>
                                  <w:noProof/>
                                </w:rPr>
                                <w:t>5</w:t>
                              </w:r>
                            </w:fldSimple>
                            <w:r>
                              <w:t xml:space="preserve"> Kitting tray</w:t>
                            </w:r>
                            <w:bookmarkEnd w:id="22"/>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A53438" id="Text Box 20" o:spid="_x0000_s1035" type="#_x0000_t202" style="position:absolute;left:0;text-align:left;margin-left:363.75pt;margin-top:109.8pt;width:164.5pt;height:.05pt;z-index:-251637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" stroked="f">
                <v:textbox style="mso-fit-shape-to-text:t" inset="0,0,0,0">
                  <w:txbxContent>
                    <w:p w14:paraId="330911D9" w14:textId="5FA92017" w:rsidR="000B652A" w:rsidRPr="007D03A0" w:rsidRDefault="000B652A" w:rsidP="00AD3325">
                      <w:pPr>
                        <w:pStyle w:val="Caption"/>
                        <w:rPr>
                          <w:noProof/>
                        </w:rPr>
                      </w:pPr>
                      <w:bookmarkStart w:id="23" w:name="_Toc45488659"/>
                      <w:r>
                        <w:t xml:space="preserve">Figure </w:t>
                      </w:r>
                      <w:fldSimple w:instr=" SEQ Figure \* ARABIC ">
                        <w:r w:rsidR="00463EF0">
                          <w:rPr>
                            <w:noProof/>
                          </w:rPr>
                          <w:t>5</w:t>
                        </w:r>
                      </w:fldSimple>
                      <w:r>
                        <w:t xml:space="preserve"> Kitting tray</w:t>
                      </w:r>
                      <w:bookmarkEnd w:id="23"/>
                    </w:p>
                  </w:txbxContent>
                </v:textbox>
                <w10:wrap type="tight"/>
              </v:shape>
            </w:pict>
          </mc:Fallback>
        </mc:AlternateContent>
      </w:r>
      <w:r w:rsidR="00AD3325" w:rsidRPr="001F481D">
        <w:rPr>
          <w:i/>
          <w:noProof/>
          <w:lang w:eastAsia="en-GB"/>
        </w:rPr>
        <w:drawing>
          <wp:anchor distT="0" distB="0" distL="114300" distR="114300" simplePos="0" relativeHeight="251671552" behindDoc="1" locked="0" layoutInCell="1" allowOverlap="1" wp14:anchorId="52E8E30C" wp14:editId="333C0919">
            <wp:simplePos x="0" y="0"/>
            <wp:positionH relativeFrom="margin">
              <wp:posOffset>4619625</wp:posOffset>
            </wp:positionH>
            <wp:positionV relativeFrom="paragraph">
              <wp:posOffset>3810</wp:posOffset>
            </wp:positionV>
            <wp:extent cx="2089150" cy="1333500"/>
            <wp:effectExtent l="0" t="0" r="6350" b="0"/>
            <wp:wrapTight wrapText="bothSides">
              <wp:wrapPolygon edited="0">
                <wp:start x="0" y="0"/>
                <wp:lineTo x="0" y="21291"/>
                <wp:lineTo x="21469" y="21291"/>
                <wp:lineTo x="2146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089150" cy="1333500"/>
                    </a:xfrm>
                    <a:prstGeom prst="rect">
                      <a:avLst/>
                    </a:prstGeom>
                    <a:noFill/>
                    <a:ln>
                      <a:noFill/>
                    </a:ln>
                  </pic:spPr>
                </pic:pic>
              </a:graphicData>
            </a:graphic>
          </wp:anchor>
        </w:drawing>
      </w:r>
      <w:r w:rsidR="00061141">
        <w:t>The option that will be going forward is option 2, this is mainly due to the intricacy of the operation, a robot will be physically unable to effectively insert all of the components, especially with the added complication of having to change the tools manually for each operation, more time would be spent changing tools for the robot than the robot would be operating. Th</w:t>
      </w:r>
      <w:r w:rsidR="001C23BF">
        <w:t>e capital investment required for this process is also very large in comparison to option 2, with labour cost still incurred. As a result of this, the whole system lifecycle cost is far too great to consider as an option going forward.</w:t>
      </w:r>
      <w:r w:rsidR="007E173B" w:rsidRPr="007E173B">
        <w:rPr>
          <w:noProof/>
          <w:lang w:eastAsia="en-GB"/>
        </w:rPr>
        <w:t xml:space="preserve"> </w:t>
      </w:r>
    </w:p>
    <w:p w14:paraId="1FFF7B73" w14:textId="17D9AAB2" w:rsidR="001F481D" w:rsidRPr="001F481D" w:rsidRDefault="00061141" w:rsidP="004202A8">
      <w:pPr>
        <w:jc w:val="both"/>
      </w:pPr>
      <w:r>
        <w:t>To improve the quality control of the process, inspiration will be taken from the iCart method</w:t>
      </w:r>
      <w:r w:rsidR="001C23BF">
        <w:t xml:space="preserve"> from option 1</w:t>
      </w:r>
      <w:r>
        <w:t xml:space="preserve"> however will be manually operated, stores will distribute a set of stocked kitting trays, so the operators can pick up the exact quantity of materials required for each assembly.</w:t>
      </w:r>
      <w:r w:rsidR="00AD3325" w:rsidRPr="00AD3325">
        <w:rPr>
          <w:noProof/>
          <w:lang w:eastAsia="en-GB"/>
        </w:rPr>
        <w:t xml:space="preserve"> </w:t>
      </w:r>
      <w:sdt>
        <w:sdtPr>
          <w:rPr>
            <w:noProof/>
            <w:lang w:eastAsia="en-GB"/>
          </w:rPr>
          <w:id w:val="-1112282616"/>
          <w:citation/>
        </w:sdtPr>
        <w:sdtContent>
          <w:r w:rsidR="000B652A">
            <w:rPr>
              <w:noProof/>
              <w:lang w:eastAsia="en-GB"/>
            </w:rPr>
            <w:fldChar w:fldCharType="begin"/>
          </w:r>
          <w:r w:rsidR="000B652A">
            <w:rPr>
              <w:noProof/>
              <w:lang w:eastAsia="en-GB"/>
            </w:rPr>
            <w:instrText xml:space="preserve"> CITATION Kos12 \l 2057 </w:instrText>
          </w:r>
          <w:r w:rsidR="000B652A">
            <w:rPr>
              <w:noProof/>
              <w:lang w:eastAsia="en-GB"/>
            </w:rPr>
            <w:fldChar w:fldCharType="separate"/>
          </w:r>
          <w:r w:rsidR="00936EE3" w:rsidRPr="00936EE3">
            <w:rPr>
              <w:noProof/>
              <w:lang w:eastAsia="en-GB"/>
            </w:rPr>
            <w:t>[6]</w:t>
          </w:r>
          <w:r w:rsidR="000B652A">
            <w:rPr>
              <w:noProof/>
              <w:lang w:eastAsia="en-GB"/>
            </w:rPr>
            <w:fldChar w:fldCharType="end"/>
          </w:r>
        </w:sdtContent>
      </w:sdt>
    </w:p>
    <w:p w14:paraId="7F3C5314" w14:textId="465A6A70" w:rsidR="001F481D" w:rsidRDefault="001F481D" w:rsidP="004202A8">
      <w:pPr>
        <w:pStyle w:val="Heading2"/>
        <w:jc w:val="both"/>
      </w:pPr>
      <w:bookmarkStart w:id="24" w:name="_Toc45488676"/>
      <w:r>
        <w:t>Identifying constraints</w:t>
      </w:r>
      <w:bookmarkEnd w:id="24"/>
    </w:p>
    <w:p w14:paraId="30223F99" w14:textId="64478A64" w:rsidR="001F481D" w:rsidRDefault="001F481D" w:rsidP="004202A8">
      <w:pPr>
        <w:pStyle w:val="Heading3"/>
        <w:jc w:val="both"/>
      </w:pPr>
      <w:bookmarkStart w:id="25" w:name="_Toc45488677"/>
      <w:r>
        <w:t>Explosive sensitivity</w:t>
      </w:r>
      <w:bookmarkEnd w:id="25"/>
    </w:p>
    <w:p w14:paraId="3EB8A6EA" w14:textId="7644DB3A" w:rsidR="001F481D" w:rsidRPr="001F481D" w:rsidRDefault="001F481D" w:rsidP="004202A8">
      <w:pPr>
        <w:jc w:val="both"/>
      </w:pPr>
      <w:r>
        <w:t>Due to the high sensitivity of the explosives used in this product</w:t>
      </w:r>
      <w:r w:rsidR="00706C4B">
        <w:t xml:space="preserve">, the pressing operation must be conducted slowly and smoothly, there must be no sudden movements and the press must stop before </w:t>
      </w:r>
      <w:r w:rsidR="00BD0C26">
        <w:t>it is able to over compress and come into contact with any explosives if any components failed.</w:t>
      </w:r>
      <w:r w:rsidR="004D0ABB">
        <w:t xml:space="preserve"> To meet this constraint, the press must first be designed so the air flow </w:t>
      </w:r>
      <w:r w:rsidR="00CB4E48">
        <w:t>restricts the speed of descent. Secondly, the press must be designed so that the assembly can only be pressed in the correct orientation. A stopper must also be put in place to prevent the press travelling too far.</w:t>
      </w:r>
      <w:r w:rsidR="00866BDF" w:rsidRPr="00866BDF">
        <w:rPr>
          <w:noProof/>
          <w:lang w:eastAsia="en-GB"/>
        </w:rPr>
        <w:t xml:space="preserve"> </w:t>
      </w:r>
      <w:sdt>
        <w:sdtPr>
          <w:rPr>
            <w:noProof/>
            <w:lang w:eastAsia="en-GB"/>
          </w:rPr>
          <w:id w:val="1262020108"/>
          <w:citation/>
        </w:sdtPr>
        <w:sdtContent>
          <w:r w:rsidR="00286D31">
            <w:rPr>
              <w:noProof/>
              <w:lang w:eastAsia="en-GB"/>
            </w:rPr>
            <w:fldChar w:fldCharType="begin"/>
          </w:r>
          <w:r w:rsidR="00286D31">
            <w:rPr>
              <w:noProof/>
              <w:lang w:eastAsia="en-GB"/>
            </w:rPr>
            <w:instrText xml:space="preserve"> CITATION BAE19 \l 2057 </w:instrText>
          </w:r>
          <w:r w:rsidR="00286D31">
            <w:rPr>
              <w:noProof/>
              <w:lang w:eastAsia="en-GB"/>
            </w:rPr>
            <w:fldChar w:fldCharType="separate"/>
          </w:r>
          <w:r w:rsidR="00286D31" w:rsidRPr="00286D31">
            <w:rPr>
              <w:noProof/>
              <w:lang w:eastAsia="en-GB"/>
            </w:rPr>
            <w:t>[7]</w:t>
          </w:r>
          <w:r w:rsidR="00286D31">
            <w:rPr>
              <w:noProof/>
              <w:lang w:eastAsia="en-GB"/>
            </w:rPr>
            <w:fldChar w:fldCharType="end"/>
          </w:r>
        </w:sdtContent>
      </w:sdt>
    </w:p>
    <w:p w14:paraId="61C93F2A" w14:textId="27F64A09" w:rsidR="001F481D" w:rsidRDefault="001F481D" w:rsidP="004202A8">
      <w:pPr>
        <w:pStyle w:val="Heading3"/>
        <w:jc w:val="both"/>
      </w:pPr>
      <w:bookmarkStart w:id="26" w:name="_Toc45488678"/>
      <w:r>
        <w:t>Explosive licensing</w:t>
      </w:r>
      <w:bookmarkEnd w:id="26"/>
    </w:p>
    <w:p w14:paraId="6CE5BE66" w14:textId="2E0BD620" w:rsidR="00CB4E48" w:rsidRDefault="00CB4E48" w:rsidP="004202A8">
      <w:pPr>
        <w:jc w:val="both"/>
      </w:pPr>
      <w:r>
        <w:t xml:space="preserve">Explosive licensing on the process building requires the building to be empty of personnel when explosive processing is taking place. As the pneumatic press is not a manual operation, this means the operators cannot be present when the component is being pressed. </w:t>
      </w:r>
      <w:r w:rsidR="00C0364A">
        <w:t xml:space="preserve">A separate processing operation already occurs in this building and uses remote operation from a nearby control room. The infrastructure is already </w:t>
      </w:r>
      <w:r w:rsidR="00FE673E">
        <w:t>in place for the control system and</w:t>
      </w:r>
      <w:r w:rsidR="00C0364A">
        <w:t xml:space="preserve"> </w:t>
      </w:r>
      <w:r w:rsidR="00FE673E">
        <w:t>w</w:t>
      </w:r>
      <w:r w:rsidR="00C0364A">
        <w:t>ith some minor software changes done by the engineers, the press can be remotely operated from the control room as well.</w:t>
      </w:r>
    </w:p>
    <w:p w14:paraId="1891947B" w14:textId="46D6EF5B" w:rsidR="00866BDF" w:rsidRDefault="00866BDF" w:rsidP="00866BDF">
      <w:pPr>
        <w:pStyle w:val="Heading3"/>
      </w:pPr>
      <w:bookmarkStart w:id="27" w:name="_Toc45488679"/>
      <w:r>
        <w:t>Pneumatic control</w:t>
      </w:r>
      <w:bookmarkEnd w:id="27"/>
    </w:p>
    <w:p w14:paraId="23F9F273" w14:textId="01428932" w:rsidR="00866BDF" w:rsidRDefault="00866BDF" w:rsidP="00866BDF">
      <w:pPr>
        <w:jc w:val="both"/>
      </w:pPr>
      <w:r>
        <w:t>The pneumatic control for the building will be reasonably easy to install, there are already permanent air lines running through the building for a separate process, so the installation of the press will be relatively cheap and easy. A flow control valve will be installed into the press to ensure the ram descends at a safe speed, in addition to this, a ‘proof of position’ switch will be installed so the press cannot operate unless the component is safely in the correct position.</w:t>
      </w:r>
    </w:p>
    <w:p w14:paraId="4CB5E748" w14:textId="170A2FD2" w:rsidR="00FE673E" w:rsidRDefault="00DF1D6F" w:rsidP="001A3EAB">
      <w:r>
        <w:rPr>
          <w:noProof/>
          <w:lang w:eastAsia="en-GB"/>
        </w:rPr>
        <w:lastRenderedPageBreak/>
        <mc:AlternateContent>
          <mc:Choice Requires="wps">
            <w:drawing>
              <wp:anchor distT="0" distB="0" distL="114300" distR="114300" simplePos="0" relativeHeight="251682816" behindDoc="1" locked="0" layoutInCell="1" allowOverlap="1" wp14:anchorId="1F965101" wp14:editId="4437620A">
                <wp:simplePos x="0" y="0"/>
                <wp:positionH relativeFrom="column">
                  <wp:posOffset>0</wp:posOffset>
                </wp:positionH>
                <wp:positionV relativeFrom="paragraph">
                  <wp:posOffset>8803005</wp:posOffset>
                </wp:positionV>
                <wp:extent cx="3449955" cy="635"/>
                <wp:effectExtent l="0" t="0" r="0" b="0"/>
                <wp:wrapTight wrapText="bothSides">
                  <wp:wrapPolygon edited="0">
                    <wp:start x="0" y="0"/>
                    <wp:lineTo x="0" y="21600"/>
                    <wp:lineTo x="21600" y="21600"/>
                    <wp:lineTo x="21600" y="0"/>
                  </wp:wrapPolygon>
                </wp:wrapTight>
                <wp:docPr id="22" name="Text Box 22"/>
                <wp:cNvGraphicFramePr/>
                <a:graphic xmlns:a="http://schemas.openxmlformats.org/drawingml/2006/main">
                  <a:graphicData uri="http://schemas.microsoft.com/office/word/2010/wordprocessingShape">
                    <wps:wsp>
                      <wps:cNvSpPr txBox="1"/>
                      <wps:spPr>
                        <a:xfrm>
                          <a:off x="0" y="0"/>
                          <a:ext cx="3449955" cy="635"/>
                        </a:xfrm>
                        <a:prstGeom prst="rect">
                          <a:avLst/>
                        </a:prstGeom>
                        <a:solidFill>
                          <a:prstClr val="white"/>
                        </a:solidFill>
                        <a:ln>
                          <a:noFill/>
                        </a:ln>
                      </wps:spPr>
                      <wps:txbx>
                        <w:txbxContent>
                          <w:p w14:paraId="450EAD78" w14:textId="78B2152F" w:rsidR="000B652A" w:rsidRDefault="000B652A" w:rsidP="00DF1D6F">
                            <w:pPr>
                              <w:pStyle w:val="Caption"/>
                              <w:rPr>
                                <w:noProof/>
                              </w:rPr>
                            </w:pPr>
                            <w:bookmarkStart w:id="28" w:name="_Toc45488660"/>
                            <w:r>
                              <w:t xml:space="preserve">Figure </w:t>
                            </w:r>
                            <w:fldSimple w:instr=" SEQ Figure \* ARABIC ">
                              <w:r w:rsidR="00463EF0">
                                <w:rPr>
                                  <w:noProof/>
                                </w:rPr>
                                <w:t>6</w:t>
                              </w:r>
                            </w:fldSimple>
                            <w:r>
                              <w:t xml:space="preserve"> Process FMEA</w:t>
                            </w:r>
                            <w:sdt>
                              <w:sdtPr>
                                <w:id w:val="-531948920"/>
                                <w:citation/>
                              </w:sdtPr>
                              <w:sdtContent>
                                <w:r w:rsidR="00936EE3">
                                  <w:fldChar w:fldCharType="begin"/>
                                </w:r>
                                <w:r w:rsidR="00936EE3">
                                  <w:instrText xml:space="preserve"> CITATION BAE18 \l 2057 </w:instrText>
                                </w:r>
                                <w:r w:rsidR="00936EE3">
                                  <w:fldChar w:fldCharType="separate"/>
                                </w:r>
                                <w:r w:rsidR="00936EE3">
                                  <w:rPr>
                                    <w:noProof/>
                                  </w:rPr>
                                  <w:t xml:space="preserve"> </w:t>
                                </w:r>
                                <w:r w:rsidR="00936EE3" w:rsidRPr="00936EE3">
                                  <w:rPr>
                                    <w:noProof/>
                                  </w:rPr>
                                  <w:t>[8]</w:t>
                                </w:r>
                                <w:r w:rsidR="00936EE3">
                                  <w:fldChar w:fldCharType="end"/>
                                </w:r>
                              </w:sdtContent>
                            </w:sdt>
                            <w:bookmarkEnd w:id="2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965101" id="Text Box 22" o:spid="_x0000_s1036" type="#_x0000_t202" style="position:absolute;margin-left:0;margin-top:693.15pt;width:271.65pt;height:.05pt;z-index:-2516336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" stroked="f">
                <v:textbox style="mso-fit-shape-to-text:t" inset="0,0,0,0">
                  <w:txbxContent>
                    <w:p w14:paraId="450EAD78" w14:textId="78B2152F" w:rsidR="000B652A" w:rsidRDefault="000B652A" w:rsidP="00DF1D6F">
                      <w:pPr>
                        <w:pStyle w:val="Caption"/>
                        <w:rPr>
                          <w:noProof/>
                        </w:rPr>
                      </w:pPr>
                      <w:bookmarkStart w:id="29" w:name="_Toc45488660"/>
                      <w:r>
                        <w:t xml:space="preserve">Figure </w:t>
                      </w:r>
                      <w:fldSimple w:instr=" SEQ Figure \* ARABIC ">
                        <w:r w:rsidR="00463EF0">
                          <w:rPr>
                            <w:noProof/>
                          </w:rPr>
                          <w:t>6</w:t>
                        </w:r>
                      </w:fldSimple>
                      <w:r>
                        <w:t xml:space="preserve"> Process FMEA</w:t>
                      </w:r>
                      <w:sdt>
                        <w:sdtPr>
                          <w:id w:val="-531948920"/>
                          <w:citation/>
                        </w:sdtPr>
                        <w:sdtContent>
                          <w:r w:rsidR="00936EE3">
                            <w:fldChar w:fldCharType="begin"/>
                          </w:r>
                          <w:r w:rsidR="00936EE3">
                            <w:instrText xml:space="preserve"> CITATION BAE18 \l 2057 </w:instrText>
                          </w:r>
                          <w:r w:rsidR="00936EE3">
                            <w:fldChar w:fldCharType="separate"/>
                          </w:r>
                          <w:r w:rsidR="00936EE3">
                            <w:rPr>
                              <w:noProof/>
                            </w:rPr>
                            <w:t xml:space="preserve"> </w:t>
                          </w:r>
                          <w:r w:rsidR="00936EE3" w:rsidRPr="00936EE3">
                            <w:rPr>
                              <w:noProof/>
                            </w:rPr>
                            <w:t>[8]</w:t>
                          </w:r>
                          <w:r w:rsidR="00936EE3">
                            <w:fldChar w:fldCharType="end"/>
                          </w:r>
                        </w:sdtContent>
                      </w:sdt>
                      <w:bookmarkEnd w:id="29"/>
                    </w:p>
                  </w:txbxContent>
                </v:textbox>
                <w10:wrap type="tight"/>
              </v:shape>
            </w:pict>
          </mc:Fallback>
        </mc:AlternateContent>
      </w:r>
      <w:r w:rsidR="004202A8">
        <w:rPr>
          <w:noProof/>
          <w:lang w:eastAsia="en-GB"/>
        </w:rPr>
        <w:drawing>
          <wp:anchor distT="0" distB="0" distL="114300" distR="114300" simplePos="0" relativeHeight="251669504" behindDoc="1" locked="0" layoutInCell="1" allowOverlap="1" wp14:anchorId="58D25987" wp14:editId="3BFCAB58">
            <wp:simplePos x="0" y="0"/>
            <wp:positionH relativeFrom="margin">
              <wp:align>left</wp:align>
            </wp:positionH>
            <wp:positionV relativeFrom="paragraph">
              <wp:posOffset>0</wp:posOffset>
            </wp:positionV>
            <wp:extent cx="3449955" cy="8745855"/>
            <wp:effectExtent l="0" t="0" r="0" b="0"/>
            <wp:wrapTight wrapText="bothSides">
              <wp:wrapPolygon edited="0">
                <wp:start x="0" y="0"/>
                <wp:lineTo x="0" y="21548"/>
                <wp:lineTo x="21469" y="21548"/>
                <wp:lineTo x="21469" y="0"/>
                <wp:lineTo x="0" y="0"/>
              </wp:wrapPolygon>
            </wp:wrapTight>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FMEA.png"/>
                    <pic:cNvPicPr/>
                  </pic:nvPicPr>
                  <pic:blipFill>
                    <a:blip r:embed="rId16">
                      <a:extLst>
                        <a:ext uri="{28A0092B-C50C-407E-A947-70E740481C1C}">
                          <a14:useLocalDpi xmlns:a14="http://schemas.microsoft.com/office/drawing/2010/main" val="0"/>
                        </a:ext>
                      </a:extLst>
                    </a:blip>
                    <a:stretch>
                      <a:fillRect/>
                    </a:stretch>
                  </pic:blipFill>
                  <pic:spPr>
                    <a:xfrm>
                      <a:off x="0" y="0"/>
                      <a:ext cx="3449955" cy="8745855"/>
                    </a:xfrm>
                    <a:prstGeom prst="rect">
                      <a:avLst/>
                    </a:prstGeom>
                  </pic:spPr>
                </pic:pic>
              </a:graphicData>
            </a:graphic>
            <wp14:sizeRelH relativeFrom="page">
              <wp14:pctWidth>0</wp14:pctWidth>
            </wp14:sizeRelH>
            <wp14:sizeRelV relativeFrom="page">
              <wp14:pctHeight>0</wp14:pctHeight>
            </wp14:sizeRelV>
          </wp:anchor>
        </w:drawing>
      </w:r>
    </w:p>
    <w:p w14:paraId="7EF11491" w14:textId="6F694718" w:rsidR="0086599F" w:rsidRDefault="00AD08E5" w:rsidP="004202A8">
      <w:pPr>
        <w:pStyle w:val="Heading1"/>
        <w:jc w:val="both"/>
      </w:pPr>
      <w:r>
        <w:t xml:space="preserve">  </w:t>
      </w:r>
      <w:bookmarkStart w:id="30" w:name="_Toc45488680"/>
      <w:r w:rsidR="0086599F">
        <w:t>Assessing and managing risk</w:t>
      </w:r>
      <w:bookmarkEnd w:id="30"/>
    </w:p>
    <w:p w14:paraId="234C67B9" w14:textId="1821203F" w:rsidR="00294CEA" w:rsidRPr="00294CEA" w:rsidRDefault="00D4681F" w:rsidP="004202A8">
      <w:pPr>
        <w:pStyle w:val="Heading2"/>
        <w:jc w:val="both"/>
      </w:pPr>
      <w:bookmarkStart w:id="31" w:name="_Toc45488681"/>
      <w:r>
        <w:t>PMFEA</w:t>
      </w:r>
      <w:bookmarkEnd w:id="31"/>
    </w:p>
    <w:p w14:paraId="4AB2F787" w14:textId="77777777" w:rsidR="004202A8" w:rsidRDefault="00D4681F" w:rsidP="004202A8">
      <w:pPr>
        <w:jc w:val="both"/>
      </w:pPr>
      <w:r>
        <w:t>A PFMEA must be completed before the pressing operation commences</w:t>
      </w:r>
      <w:r w:rsidR="004202A8">
        <w:t>, this will be done as a group, with engineering, safety and operations</w:t>
      </w:r>
      <w:r w:rsidR="00533723">
        <w:t xml:space="preserve"> </w:t>
      </w:r>
      <w:r w:rsidR="004202A8">
        <w:t>in attendance as each team will have something different to offer. This is a systems engineering tool that allows a full view of the process, helping to discover where the highest risk is in the process, each operation undergoes a particular scoring system, to categorise into green, orange and red. Processes highlighted in red need extra attention, either an extra control to bring it into orange, or extra precautions to ensure the operation is as safe as possible.</w:t>
      </w:r>
    </w:p>
    <w:p w14:paraId="7728969E" w14:textId="00F80CE8" w:rsidR="004202A8" w:rsidRDefault="006E700B" w:rsidP="004202A8">
      <w:pPr>
        <w:jc w:val="both"/>
        <w:rPr>
          <w:rFonts w:asciiTheme="majorHAnsi" w:eastAsiaTheme="majorEastAsia" w:hAnsiTheme="majorHAnsi" w:cstheme="majorBidi"/>
          <w:color w:val="2F5496" w:themeColor="accent1" w:themeShade="BF"/>
          <w:sz w:val="26"/>
          <w:szCs w:val="26"/>
        </w:rPr>
      </w:pPr>
      <w:r>
        <w:br w:type="page"/>
      </w:r>
    </w:p>
    <w:p w14:paraId="5E947BC4" w14:textId="5852AFA1" w:rsidR="00E85ED6" w:rsidRDefault="00E85ED6" w:rsidP="00E85ED6">
      <w:pPr>
        <w:pStyle w:val="Heading2"/>
      </w:pPr>
      <w:bookmarkStart w:id="32" w:name="_Toc45488682"/>
      <w:r>
        <w:lastRenderedPageBreak/>
        <w:t>Commissioning</w:t>
      </w:r>
      <w:bookmarkEnd w:id="32"/>
    </w:p>
    <w:p w14:paraId="4BD6BFD9" w14:textId="7D5D0688" w:rsidR="00E85ED6" w:rsidRDefault="00E85ED6" w:rsidP="00E85ED6">
      <w:r>
        <w:t>To ensure safe operation of the remotely operated pneumatic press</w:t>
      </w:r>
      <w:r w:rsidR="006E700B">
        <w:t xml:space="preserve"> during production, a commissioning procedure must be completed first.</w:t>
      </w:r>
      <w:r w:rsidR="00C026F5">
        <w:t xml:space="preserve"> Below is a procedure that will ensure each aspect of the operation works safely, before any explosive filled components are processed.</w:t>
      </w:r>
      <w:r w:rsidR="00AD08E5">
        <w:t xml:space="preserve"> If this commissioning trial is completely successfully, then full scale manufacture can commence.</w:t>
      </w:r>
    </w:p>
    <w:tbl>
      <w:tblPr>
        <w:tblStyle w:val="TableGrid"/>
        <w:tblW w:w="0" w:type="auto"/>
        <w:tblInd w:w="250" w:type="dxa"/>
        <w:tblLook w:val="04A0" w:firstRow="1" w:lastRow="0" w:firstColumn="1" w:lastColumn="0" w:noHBand="0" w:noVBand="1"/>
      </w:tblPr>
      <w:tblGrid>
        <w:gridCol w:w="2552"/>
        <w:gridCol w:w="2551"/>
        <w:gridCol w:w="4252"/>
      </w:tblGrid>
      <w:tr w:rsidR="006E700B" w14:paraId="59265FF8" w14:textId="77777777" w:rsidTr="006E700B">
        <w:tc>
          <w:tcPr>
            <w:tcW w:w="2552" w:type="dxa"/>
            <w:tcBorders>
              <w:top w:val="single" w:sz="4" w:space="0" w:color="auto"/>
              <w:left w:val="single" w:sz="4" w:space="0" w:color="auto"/>
              <w:bottom w:val="single" w:sz="4" w:space="0" w:color="auto"/>
              <w:right w:val="single" w:sz="4" w:space="0" w:color="auto"/>
            </w:tcBorders>
            <w:hideMark/>
          </w:tcPr>
          <w:p w14:paraId="1F403771" w14:textId="77777777" w:rsidR="006E700B" w:rsidRDefault="006E700B">
            <w:pPr>
              <w:pStyle w:val="BodyText"/>
              <w:ind w:left="0" w:firstLine="0"/>
              <w:jc w:val="center"/>
              <w:rPr>
                <w:rFonts w:asciiTheme="minorHAnsi" w:hAnsiTheme="minorHAnsi" w:cstheme="minorHAnsi"/>
                <w:b/>
                <w:spacing w:val="0"/>
              </w:rPr>
            </w:pPr>
            <w:r>
              <w:rPr>
                <w:rFonts w:asciiTheme="minorHAnsi" w:hAnsiTheme="minorHAnsi" w:cstheme="minorHAnsi"/>
                <w:b/>
                <w:spacing w:val="0"/>
              </w:rPr>
              <w:t>Step</w:t>
            </w:r>
          </w:p>
        </w:tc>
        <w:tc>
          <w:tcPr>
            <w:tcW w:w="2551" w:type="dxa"/>
            <w:tcBorders>
              <w:top w:val="single" w:sz="4" w:space="0" w:color="auto"/>
              <w:left w:val="single" w:sz="4" w:space="0" w:color="auto"/>
              <w:bottom w:val="single" w:sz="4" w:space="0" w:color="auto"/>
              <w:right w:val="single" w:sz="4" w:space="0" w:color="auto"/>
            </w:tcBorders>
            <w:hideMark/>
          </w:tcPr>
          <w:p w14:paraId="7D9BB2CD" w14:textId="77777777" w:rsidR="006E700B" w:rsidRDefault="006E700B">
            <w:pPr>
              <w:pStyle w:val="BodyText"/>
              <w:ind w:left="0" w:firstLine="0"/>
              <w:jc w:val="center"/>
              <w:rPr>
                <w:rFonts w:asciiTheme="minorHAnsi" w:hAnsiTheme="minorHAnsi" w:cstheme="minorHAnsi"/>
                <w:b/>
                <w:spacing w:val="0"/>
              </w:rPr>
            </w:pPr>
            <w:r>
              <w:rPr>
                <w:rFonts w:asciiTheme="minorHAnsi" w:hAnsiTheme="minorHAnsi" w:cstheme="minorHAnsi"/>
                <w:b/>
                <w:spacing w:val="0"/>
              </w:rPr>
              <w:t>Check</w:t>
            </w:r>
          </w:p>
        </w:tc>
        <w:tc>
          <w:tcPr>
            <w:tcW w:w="4252" w:type="dxa"/>
            <w:tcBorders>
              <w:top w:val="single" w:sz="4" w:space="0" w:color="auto"/>
              <w:left w:val="single" w:sz="4" w:space="0" w:color="auto"/>
              <w:bottom w:val="single" w:sz="4" w:space="0" w:color="auto"/>
              <w:right w:val="single" w:sz="4" w:space="0" w:color="auto"/>
            </w:tcBorders>
            <w:hideMark/>
          </w:tcPr>
          <w:p w14:paraId="592770FC" w14:textId="77777777" w:rsidR="006E700B" w:rsidRDefault="006E700B">
            <w:pPr>
              <w:pStyle w:val="BodyText"/>
              <w:ind w:left="0" w:firstLine="0"/>
              <w:jc w:val="center"/>
              <w:rPr>
                <w:rFonts w:asciiTheme="minorHAnsi" w:hAnsiTheme="minorHAnsi" w:cstheme="minorHAnsi"/>
                <w:b/>
                <w:spacing w:val="0"/>
              </w:rPr>
            </w:pPr>
            <w:r>
              <w:rPr>
                <w:rFonts w:asciiTheme="minorHAnsi" w:hAnsiTheme="minorHAnsi" w:cstheme="minorHAnsi"/>
                <w:b/>
                <w:spacing w:val="0"/>
              </w:rPr>
              <w:t>Comments</w:t>
            </w:r>
          </w:p>
        </w:tc>
      </w:tr>
      <w:tr w:rsidR="006E700B" w14:paraId="636CF508" w14:textId="77777777" w:rsidTr="006E700B">
        <w:trPr>
          <w:trHeight w:val="239"/>
        </w:trPr>
        <w:tc>
          <w:tcPr>
            <w:tcW w:w="2552" w:type="dxa"/>
            <w:tcBorders>
              <w:top w:val="single" w:sz="4" w:space="0" w:color="auto"/>
              <w:left w:val="single" w:sz="4" w:space="0" w:color="auto"/>
              <w:bottom w:val="single" w:sz="4" w:space="0" w:color="auto"/>
              <w:right w:val="single" w:sz="4" w:space="0" w:color="auto"/>
            </w:tcBorders>
            <w:hideMark/>
          </w:tcPr>
          <w:p w14:paraId="303C8091"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Perform building start up and engage the interlocks</w:t>
            </w:r>
          </w:p>
        </w:tc>
        <w:tc>
          <w:tcPr>
            <w:tcW w:w="2551" w:type="dxa"/>
            <w:tcBorders>
              <w:top w:val="single" w:sz="4" w:space="0" w:color="auto"/>
              <w:left w:val="single" w:sz="4" w:space="0" w:color="auto"/>
              <w:bottom w:val="single" w:sz="4" w:space="0" w:color="auto"/>
              <w:right w:val="single" w:sz="4" w:space="0" w:color="auto"/>
            </w:tcBorders>
            <w:hideMark/>
          </w:tcPr>
          <w:p w14:paraId="1C1CFB7E"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Ensure all of the required lighting and barriers are working</w:t>
            </w:r>
          </w:p>
        </w:tc>
        <w:tc>
          <w:tcPr>
            <w:tcW w:w="4252" w:type="dxa"/>
            <w:tcBorders>
              <w:top w:val="single" w:sz="4" w:space="0" w:color="auto"/>
              <w:left w:val="single" w:sz="4" w:space="0" w:color="auto"/>
              <w:bottom w:val="single" w:sz="4" w:space="0" w:color="auto"/>
              <w:right w:val="single" w:sz="4" w:space="0" w:color="auto"/>
            </w:tcBorders>
            <w:hideMark/>
          </w:tcPr>
          <w:p w14:paraId="1EE8C8D2"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Yes, all castell interlocks work as intended, lights and sirens sound during operation</w:t>
            </w:r>
          </w:p>
        </w:tc>
      </w:tr>
      <w:tr w:rsidR="006E700B" w14:paraId="4ED6958C" w14:textId="77777777" w:rsidTr="006E700B">
        <w:trPr>
          <w:trHeight w:val="557"/>
        </w:trPr>
        <w:tc>
          <w:tcPr>
            <w:tcW w:w="2552" w:type="dxa"/>
            <w:tcBorders>
              <w:top w:val="single" w:sz="4" w:space="0" w:color="auto"/>
              <w:left w:val="single" w:sz="4" w:space="0" w:color="auto"/>
              <w:bottom w:val="single" w:sz="4" w:space="0" w:color="auto"/>
              <w:right w:val="single" w:sz="4" w:space="0" w:color="auto"/>
            </w:tcBorders>
            <w:hideMark/>
          </w:tcPr>
          <w:p w14:paraId="66011E74"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Perform a functional test on the press, with no assembly components</w:t>
            </w:r>
          </w:p>
        </w:tc>
        <w:tc>
          <w:tcPr>
            <w:tcW w:w="2551" w:type="dxa"/>
            <w:tcBorders>
              <w:top w:val="single" w:sz="4" w:space="0" w:color="auto"/>
              <w:left w:val="single" w:sz="4" w:space="0" w:color="auto"/>
              <w:bottom w:val="single" w:sz="4" w:space="0" w:color="auto"/>
              <w:right w:val="single" w:sz="4" w:space="0" w:color="auto"/>
            </w:tcBorders>
            <w:hideMark/>
          </w:tcPr>
          <w:p w14:paraId="53FA2D38"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The press has operated in both directions without any issues</w:t>
            </w:r>
          </w:p>
        </w:tc>
        <w:tc>
          <w:tcPr>
            <w:tcW w:w="4252" w:type="dxa"/>
            <w:tcBorders>
              <w:top w:val="single" w:sz="4" w:space="0" w:color="auto"/>
              <w:left w:val="single" w:sz="4" w:space="0" w:color="auto"/>
              <w:bottom w:val="single" w:sz="4" w:space="0" w:color="auto"/>
              <w:right w:val="single" w:sz="4" w:space="0" w:color="auto"/>
            </w:tcBorders>
            <w:hideMark/>
          </w:tcPr>
          <w:p w14:paraId="3FA59875"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Yes, press works in both directions</w:t>
            </w:r>
          </w:p>
        </w:tc>
      </w:tr>
      <w:tr w:rsidR="006E700B" w14:paraId="646BE0ED" w14:textId="77777777" w:rsidTr="006E700B">
        <w:trPr>
          <w:trHeight w:val="377"/>
        </w:trPr>
        <w:tc>
          <w:tcPr>
            <w:tcW w:w="2552" w:type="dxa"/>
            <w:tcBorders>
              <w:top w:val="single" w:sz="4" w:space="0" w:color="auto"/>
              <w:left w:val="single" w:sz="4" w:space="0" w:color="auto"/>
              <w:bottom w:val="single" w:sz="4" w:space="0" w:color="auto"/>
              <w:right w:val="single" w:sz="4" w:space="0" w:color="auto"/>
            </w:tcBorders>
            <w:hideMark/>
          </w:tcPr>
          <w:p w14:paraId="1933FBEC"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Attempt to operate the press without engaging the ‘proof of position air switch’</w:t>
            </w:r>
          </w:p>
        </w:tc>
        <w:tc>
          <w:tcPr>
            <w:tcW w:w="2551" w:type="dxa"/>
            <w:tcBorders>
              <w:top w:val="single" w:sz="4" w:space="0" w:color="auto"/>
              <w:left w:val="single" w:sz="4" w:space="0" w:color="auto"/>
              <w:bottom w:val="single" w:sz="4" w:space="0" w:color="auto"/>
              <w:right w:val="single" w:sz="4" w:space="0" w:color="auto"/>
            </w:tcBorders>
            <w:hideMark/>
          </w:tcPr>
          <w:p w14:paraId="7A543AF6"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The press should not be able to function at all</w:t>
            </w:r>
          </w:p>
        </w:tc>
        <w:tc>
          <w:tcPr>
            <w:tcW w:w="4252" w:type="dxa"/>
            <w:tcBorders>
              <w:top w:val="single" w:sz="4" w:space="0" w:color="auto"/>
              <w:left w:val="single" w:sz="4" w:space="0" w:color="auto"/>
              <w:bottom w:val="single" w:sz="4" w:space="0" w:color="auto"/>
              <w:right w:val="single" w:sz="4" w:space="0" w:color="auto"/>
            </w:tcBorders>
            <w:hideMark/>
          </w:tcPr>
          <w:p w14:paraId="0C66F258" w14:textId="6E713DAA" w:rsidR="006E700B" w:rsidRDefault="006E700B" w:rsidP="00286D31">
            <w:pPr>
              <w:pStyle w:val="BodyText"/>
              <w:ind w:left="0" w:firstLine="0"/>
              <w:jc w:val="left"/>
              <w:rPr>
                <w:rFonts w:asciiTheme="minorHAnsi" w:hAnsiTheme="minorHAnsi" w:cstheme="minorHAnsi"/>
                <w:spacing w:val="0"/>
              </w:rPr>
            </w:pPr>
            <w:r>
              <w:rPr>
                <w:rFonts w:asciiTheme="minorHAnsi" w:hAnsiTheme="minorHAnsi" w:cstheme="minorHAnsi"/>
                <w:spacing w:val="0"/>
              </w:rPr>
              <w:t>Yes</w:t>
            </w:r>
            <w:r w:rsidR="00286D31">
              <w:rPr>
                <w:rFonts w:asciiTheme="minorHAnsi" w:hAnsiTheme="minorHAnsi" w:cstheme="minorHAnsi"/>
                <w:spacing w:val="0"/>
              </w:rPr>
              <w:t>, press unable to function if proof of position</w:t>
            </w:r>
            <w:r>
              <w:rPr>
                <w:rFonts w:asciiTheme="minorHAnsi" w:hAnsiTheme="minorHAnsi" w:cstheme="minorHAnsi"/>
                <w:spacing w:val="0"/>
              </w:rPr>
              <w:t xml:space="preserve"> is not made</w:t>
            </w:r>
          </w:p>
        </w:tc>
      </w:tr>
      <w:tr w:rsidR="006E700B" w14:paraId="4E9AA2B5" w14:textId="77777777" w:rsidTr="006E700B">
        <w:trPr>
          <w:trHeight w:val="878"/>
        </w:trPr>
        <w:tc>
          <w:tcPr>
            <w:tcW w:w="2552" w:type="dxa"/>
            <w:tcBorders>
              <w:top w:val="single" w:sz="4" w:space="0" w:color="auto"/>
              <w:left w:val="single" w:sz="4" w:space="0" w:color="auto"/>
              <w:bottom w:val="single" w:sz="4" w:space="0" w:color="auto"/>
              <w:right w:val="single" w:sz="4" w:space="0" w:color="auto"/>
            </w:tcBorders>
            <w:hideMark/>
          </w:tcPr>
          <w:p w14:paraId="19A0BE77"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 xml:space="preserve">Perform a second functional test, this time operating the emergency stop on the control panel </w:t>
            </w:r>
          </w:p>
        </w:tc>
        <w:tc>
          <w:tcPr>
            <w:tcW w:w="2551" w:type="dxa"/>
            <w:tcBorders>
              <w:top w:val="single" w:sz="4" w:space="0" w:color="auto"/>
              <w:left w:val="single" w:sz="4" w:space="0" w:color="auto"/>
              <w:bottom w:val="single" w:sz="4" w:space="0" w:color="auto"/>
              <w:right w:val="single" w:sz="4" w:space="0" w:color="auto"/>
            </w:tcBorders>
            <w:hideMark/>
          </w:tcPr>
          <w:p w14:paraId="46B790F4"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The movement of the press should stop immediately</w:t>
            </w:r>
          </w:p>
        </w:tc>
        <w:tc>
          <w:tcPr>
            <w:tcW w:w="4252" w:type="dxa"/>
            <w:tcBorders>
              <w:top w:val="single" w:sz="4" w:space="0" w:color="auto"/>
              <w:left w:val="single" w:sz="4" w:space="0" w:color="auto"/>
              <w:bottom w:val="single" w:sz="4" w:space="0" w:color="auto"/>
              <w:right w:val="single" w:sz="4" w:space="0" w:color="auto"/>
            </w:tcBorders>
            <w:hideMark/>
          </w:tcPr>
          <w:p w14:paraId="0B40C38D" w14:textId="4A9B3063"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Yes, pressing stopped immediately, and air pressure w</w:t>
            </w:r>
            <w:r w:rsidR="00286D31">
              <w:rPr>
                <w:rFonts w:asciiTheme="minorHAnsi" w:hAnsiTheme="minorHAnsi" w:cstheme="minorHAnsi"/>
                <w:spacing w:val="0"/>
              </w:rPr>
              <w:t>a</w:t>
            </w:r>
            <w:r>
              <w:rPr>
                <w:rFonts w:asciiTheme="minorHAnsi" w:hAnsiTheme="minorHAnsi" w:cstheme="minorHAnsi"/>
                <w:spacing w:val="0"/>
              </w:rPr>
              <w:t xml:space="preserve">s removed </w:t>
            </w:r>
          </w:p>
        </w:tc>
      </w:tr>
      <w:tr w:rsidR="006E700B" w14:paraId="042A8C8F" w14:textId="77777777" w:rsidTr="006E700B">
        <w:trPr>
          <w:trHeight w:val="574"/>
        </w:trPr>
        <w:tc>
          <w:tcPr>
            <w:tcW w:w="2552" w:type="dxa"/>
            <w:tcBorders>
              <w:top w:val="single" w:sz="4" w:space="0" w:color="auto"/>
              <w:left w:val="single" w:sz="4" w:space="0" w:color="auto"/>
              <w:bottom w:val="single" w:sz="4" w:space="0" w:color="auto"/>
              <w:right w:val="single" w:sz="4" w:space="0" w:color="auto"/>
            </w:tcBorders>
            <w:hideMark/>
          </w:tcPr>
          <w:p w14:paraId="1D60D339"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Attempt the operation of the press once the interlock has been removed</w:t>
            </w:r>
          </w:p>
        </w:tc>
        <w:tc>
          <w:tcPr>
            <w:tcW w:w="2551" w:type="dxa"/>
            <w:tcBorders>
              <w:top w:val="single" w:sz="4" w:space="0" w:color="auto"/>
              <w:left w:val="single" w:sz="4" w:space="0" w:color="auto"/>
              <w:bottom w:val="single" w:sz="4" w:space="0" w:color="auto"/>
              <w:right w:val="single" w:sz="4" w:space="0" w:color="auto"/>
            </w:tcBorders>
            <w:hideMark/>
          </w:tcPr>
          <w:p w14:paraId="2693E08A"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The press should be unable to operate</w:t>
            </w:r>
          </w:p>
        </w:tc>
        <w:tc>
          <w:tcPr>
            <w:tcW w:w="4252" w:type="dxa"/>
            <w:tcBorders>
              <w:top w:val="single" w:sz="4" w:space="0" w:color="auto"/>
              <w:left w:val="single" w:sz="4" w:space="0" w:color="auto"/>
              <w:bottom w:val="single" w:sz="4" w:space="0" w:color="auto"/>
              <w:right w:val="single" w:sz="4" w:space="0" w:color="auto"/>
            </w:tcBorders>
            <w:hideMark/>
          </w:tcPr>
          <w:p w14:paraId="1219D5C4"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Yes, press was unable to operate without the correct castell key in place</w:t>
            </w:r>
          </w:p>
        </w:tc>
      </w:tr>
      <w:tr w:rsidR="006E700B" w14:paraId="06C603EC" w14:textId="77777777" w:rsidTr="006E700B">
        <w:trPr>
          <w:trHeight w:val="2493"/>
        </w:trPr>
        <w:tc>
          <w:tcPr>
            <w:tcW w:w="2552" w:type="dxa"/>
            <w:tcBorders>
              <w:top w:val="single" w:sz="4" w:space="0" w:color="auto"/>
              <w:left w:val="single" w:sz="4" w:space="0" w:color="auto"/>
              <w:bottom w:val="single" w:sz="4" w:space="0" w:color="auto"/>
              <w:right w:val="single" w:sz="4" w:space="0" w:color="auto"/>
            </w:tcBorders>
            <w:hideMark/>
          </w:tcPr>
          <w:p w14:paraId="6F5F00F2"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Re-engage the interlocks and perform an inert operation (assembly as per the SOP, with non-filled components)</w:t>
            </w:r>
          </w:p>
        </w:tc>
        <w:tc>
          <w:tcPr>
            <w:tcW w:w="2551" w:type="dxa"/>
            <w:tcBorders>
              <w:top w:val="single" w:sz="4" w:space="0" w:color="auto"/>
              <w:left w:val="single" w:sz="4" w:space="0" w:color="auto"/>
              <w:bottom w:val="single" w:sz="4" w:space="0" w:color="auto"/>
              <w:right w:val="single" w:sz="4" w:space="0" w:color="auto"/>
            </w:tcBorders>
            <w:hideMark/>
          </w:tcPr>
          <w:p w14:paraId="2AB42A31"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The press has operated in both directions without any issues,</w:t>
            </w:r>
          </w:p>
          <w:p w14:paraId="5CC37164"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Reference the QA document to ensure the pressing operation has completed successfully within spec limits.</w:t>
            </w:r>
          </w:p>
        </w:tc>
        <w:tc>
          <w:tcPr>
            <w:tcW w:w="4252" w:type="dxa"/>
            <w:tcBorders>
              <w:top w:val="single" w:sz="4" w:space="0" w:color="auto"/>
              <w:left w:val="single" w:sz="4" w:space="0" w:color="auto"/>
              <w:bottom w:val="single" w:sz="4" w:space="0" w:color="auto"/>
              <w:right w:val="single" w:sz="4" w:space="0" w:color="auto"/>
            </w:tcBorders>
            <w:hideMark/>
          </w:tcPr>
          <w:p w14:paraId="50E1F021" w14:textId="77777777" w:rsidR="006E700B" w:rsidRDefault="006E700B">
            <w:pPr>
              <w:pStyle w:val="BodyText"/>
              <w:ind w:left="0" w:firstLine="0"/>
              <w:jc w:val="left"/>
              <w:rPr>
                <w:rFonts w:asciiTheme="minorHAnsi" w:hAnsiTheme="minorHAnsi" w:cstheme="minorHAnsi"/>
                <w:spacing w:val="0"/>
              </w:rPr>
            </w:pPr>
            <w:r>
              <w:rPr>
                <w:rFonts w:asciiTheme="minorHAnsi" w:hAnsiTheme="minorHAnsi" w:cstheme="minorHAnsi"/>
                <w:spacing w:val="0"/>
              </w:rPr>
              <w:t xml:space="preserve">Yes, </w:t>
            </w:r>
            <w:proofErr w:type="spellStart"/>
            <w:r>
              <w:rPr>
                <w:rFonts w:asciiTheme="minorHAnsi" w:hAnsiTheme="minorHAnsi" w:cstheme="minorHAnsi"/>
                <w:spacing w:val="0"/>
              </w:rPr>
              <w:t>Coverplate</w:t>
            </w:r>
            <w:proofErr w:type="spellEnd"/>
            <w:r>
              <w:rPr>
                <w:rFonts w:asciiTheme="minorHAnsi" w:hAnsiTheme="minorHAnsi" w:cstheme="minorHAnsi"/>
                <w:spacing w:val="0"/>
              </w:rPr>
              <w:t>/</w:t>
            </w:r>
            <w:proofErr w:type="spellStart"/>
            <w:r>
              <w:rPr>
                <w:rFonts w:asciiTheme="minorHAnsi" w:hAnsiTheme="minorHAnsi" w:cstheme="minorHAnsi"/>
                <w:spacing w:val="0"/>
              </w:rPr>
              <w:t>backplate</w:t>
            </w:r>
            <w:proofErr w:type="spellEnd"/>
            <w:r>
              <w:rPr>
                <w:rFonts w:asciiTheme="minorHAnsi" w:hAnsiTheme="minorHAnsi" w:cstheme="minorHAnsi"/>
                <w:spacing w:val="0"/>
              </w:rPr>
              <w:t xml:space="preserve"> assembly was pressed with no issues.</w:t>
            </w:r>
          </w:p>
        </w:tc>
      </w:tr>
      <w:tr w:rsidR="006E700B" w14:paraId="10220D04" w14:textId="77777777" w:rsidTr="006E700B">
        <w:trPr>
          <w:trHeight w:val="734"/>
        </w:trPr>
        <w:tc>
          <w:tcPr>
            <w:tcW w:w="2552" w:type="dxa"/>
            <w:tcBorders>
              <w:top w:val="single" w:sz="4" w:space="0" w:color="auto"/>
              <w:left w:val="single" w:sz="4" w:space="0" w:color="auto"/>
              <w:bottom w:val="single" w:sz="4" w:space="0" w:color="auto"/>
              <w:right w:val="single" w:sz="4" w:space="0" w:color="auto"/>
            </w:tcBorders>
            <w:hideMark/>
          </w:tcPr>
          <w:p w14:paraId="759137B8" w14:textId="77777777" w:rsidR="006E700B" w:rsidRDefault="006E700B">
            <w:pPr>
              <w:pStyle w:val="BodyText"/>
              <w:ind w:left="0" w:firstLine="0"/>
              <w:jc w:val="left"/>
              <w:rPr>
                <w:rFonts w:asciiTheme="minorHAnsi" w:hAnsiTheme="minorHAnsi" w:cstheme="minorHAnsi"/>
                <w:b/>
                <w:spacing w:val="0"/>
              </w:rPr>
            </w:pPr>
            <w:r>
              <w:rPr>
                <w:rFonts w:asciiTheme="minorHAnsi" w:hAnsiTheme="minorHAnsi" w:cstheme="minorHAnsi"/>
                <w:b/>
                <w:spacing w:val="0"/>
              </w:rPr>
              <w:t>All tests completed successfully?</w:t>
            </w:r>
          </w:p>
        </w:tc>
        <w:tc>
          <w:tcPr>
            <w:tcW w:w="2551" w:type="dxa"/>
            <w:tcBorders>
              <w:top w:val="single" w:sz="4" w:space="0" w:color="auto"/>
              <w:left w:val="single" w:sz="4" w:space="0" w:color="auto"/>
              <w:bottom w:val="single" w:sz="4" w:space="0" w:color="auto"/>
              <w:right w:val="single" w:sz="4" w:space="0" w:color="auto"/>
            </w:tcBorders>
            <w:hideMark/>
          </w:tcPr>
          <w:p w14:paraId="5F137684" w14:textId="764B1831" w:rsidR="006E700B" w:rsidRDefault="006E700B">
            <w:pPr>
              <w:pStyle w:val="BodyText"/>
              <w:ind w:left="0" w:firstLine="0"/>
              <w:jc w:val="left"/>
              <w:rPr>
                <w:rFonts w:asciiTheme="minorHAnsi" w:hAnsiTheme="minorHAnsi" w:cstheme="minorHAnsi"/>
                <w:b/>
                <w:spacing w:val="0"/>
              </w:rPr>
            </w:pPr>
            <w:r>
              <w:rPr>
                <w:noProof/>
              </w:rPr>
              <mc:AlternateContent>
                <mc:Choice Requires="wps">
                  <w:drawing>
                    <wp:anchor distT="0" distB="0" distL="114300" distR="114300" simplePos="0" relativeHeight="251668480" behindDoc="0" locked="0" layoutInCell="1" allowOverlap="1" wp14:anchorId="707DA56D" wp14:editId="308B97CB">
                      <wp:simplePos x="0" y="0"/>
                      <wp:positionH relativeFrom="column">
                        <wp:posOffset>-19685</wp:posOffset>
                      </wp:positionH>
                      <wp:positionV relativeFrom="paragraph">
                        <wp:posOffset>299720</wp:posOffset>
                      </wp:positionV>
                      <wp:extent cx="228600" cy="234950"/>
                      <wp:effectExtent l="0" t="0" r="19050" b="12700"/>
                      <wp:wrapNone/>
                      <wp:docPr id="16" name="Oval 16"/>
                      <wp:cNvGraphicFramePr/>
                      <a:graphic xmlns:a="http://schemas.openxmlformats.org/drawingml/2006/main">
                        <a:graphicData uri="http://schemas.microsoft.com/office/word/2010/wordprocessingShape">
                          <wps:wsp>
                            <wps:cNvSpPr/>
                            <wps:spPr>
                              <a:xfrm>
                                <a:off x="0" y="0"/>
                                <a:ext cx="228600" cy="2349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oval w14:anchorId="6F483945" id="Oval 16" o:spid="_x0000_s1026" style="position:absolute;margin-left:-1.55pt;margin-top:23.6pt;width:18pt;height:18.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" filled="f" strokecolor="red" strokeweight="1pt">
                      <v:stroke joinstyle="miter"/>
                    </v:oval>
                  </w:pict>
                </mc:Fallback>
              </mc:AlternateContent>
            </w:r>
            <w:r>
              <w:rPr>
                <w:rFonts w:asciiTheme="minorHAnsi" w:hAnsiTheme="minorHAnsi" w:cstheme="minorHAnsi"/>
                <w:b/>
                <w:spacing w:val="0"/>
              </w:rPr>
              <w:t>Circle:</w:t>
            </w:r>
          </w:p>
          <w:p w14:paraId="08B69CB8" w14:textId="77777777" w:rsidR="006E700B" w:rsidRDefault="006E700B">
            <w:pPr>
              <w:pStyle w:val="BodyText"/>
              <w:ind w:left="0" w:firstLine="0"/>
              <w:jc w:val="left"/>
              <w:rPr>
                <w:rFonts w:asciiTheme="minorHAnsi" w:hAnsiTheme="minorHAnsi" w:cstheme="minorHAnsi"/>
                <w:b/>
                <w:spacing w:val="0"/>
              </w:rPr>
            </w:pPr>
            <w:r>
              <w:rPr>
                <w:rFonts w:asciiTheme="minorHAnsi" w:hAnsiTheme="minorHAnsi" w:cstheme="minorHAnsi"/>
                <w:b/>
                <w:spacing w:val="0"/>
              </w:rPr>
              <w:t>Yes / No</w:t>
            </w:r>
          </w:p>
        </w:tc>
        <w:tc>
          <w:tcPr>
            <w:tcW w:w="4252" w:type="dxa"/>
            <w:tcBorders>
              <w:top w:val="single" w:sz="4" w:space="0" w:color="auto"/>
              <w:left w:val="single" w:sz="4" w:space="0" w:color="auto"/>
              <w:bottom w:val="single" w:sz="4" w:space="0" w:color="auto"/>
              <w:right w:val="single" w:sz="4" w:space="0" w:color="auto"/>
            </w:tcBorders>
            <w:hideMark/>
          </w:tcPr>
          <w:p w14:paraId="60A6EE7F" w14:textId="77777777" w:rsidR="006E700B" w:rsidRDefault="006E700B">
            <w:pPr>
              <w:pStyle w:val="BodyText"/>
              <w:ind w:left="0" w:firstLine="0"/>
              <w:jc w:val="left"/>
              <w:rPr>
                <w:rFonts w:asciiTheme="minorHAnsi" w:hAnsiTheme="minorHAnsi" w:cstheme="minorHAnsi"/>
                <w:b/>
                <w:spacing w:val="0"/>
              </w:rPr>
            </w:pPr>
            <w:r>
              <w:rPr>
                <w:rFonts w:asciiTheme="minorHAnsi" w:hAnsiTheme="minorHAnsi" w:cstheme="minorHAnsi"/>
                <w:b/>
                <w:spacing w:val="0"/>
              </w:rPr>
              <w:t>Signature:</w:t>
            </w:r>
          </w:p>
          <w:p w14:paraId="7F186C0E" w14:textId="60498965" w:rsidR="006E700B" w:rsidRDefault="004202A8">
            <w:pPr>
              <w:pStyle w:val="BodyText"/>
              <w:ind w:left="0" w:firstLine="0"/>
              <w:jc w:val="left"/>
              <w:rPr>
                <w:rFonts w:asciiTheme="minorHAnsi" w:hAnsiTheme="minorHAnsi" w:cstheme="minorHAnsi"/>
                <w:spacing w:val="0"/>
              </w:rPr>
            </w:pPr>
            <w:r>
              <w:rPr>
                <w:rFonts w:asciiTheme="minorHAnsi" w:hAnsiTheme="minorHAnsi" w:cstheme="minorHAnsi"/>
                <w:b/>
                <w:spacing w:val="0"/>
              </w:rPr>
              <w:t>Josh Martin</w:t>
            </w:r>
            <w:r w:rsidR="006E700B">
              <w:rPr>
                <w:rFonts w:asciiTheme="minorHAnsi" w:hAnsiTheme="minorHAnsi" w:cstheme="minorHAnsi"/>
                <w:b/>
                <w:spacing w:val="0"/>
              </w:rPr>
              <w:t xml:space="preserve">: </w:t>
            </w:r>
            <w:r w:rsidR="006E700B">
              <w:rPr>
                <w:rFonts w:asciiTheme="minorHAnsi" w:hAnsiTheme="minorHAnsi" w:cstheme="minorHAnsi"/>
                <w:spacing w:val="0"/>
                <w:u w:val="single"/>
              </w:rPr>
              <w:t>____</w:t>
            </w:r>
            <w:r>
              <w:rPr>
                <w:rFonts w:ascii="Brush Script MT" w:hAnsi="Brush Script MT" w:cstheme="minorHAnsi"/>
                <w:b/>
                <w:spacing w:val="0"/>
                <w:u w:val="single"/>
              </w:rPr>
              <w:t>J Martin</w:t>
            </w:r>
            <w:r>
              <w:rPr>
                <w:rFonts w:asciiTheme="minorHAnsi" w:hAnsiTheme="minorHAnsi" w:cstheme="minorHAnsi"/>
                <w:spacing w:val="0"/>
                <w:u w:val="single"/>
              </w:rPr>
              <w:t>_____</w:t>
            </w:r>
          </w:p>
          <w:p w14:paraId="66F640D5" w14:textId="6CB929AC" w:rsidR="006E700B" w:rsidRDefault="006E700B" w:rsidP="00DF1D6F">
            <w:pPr>
              <w:pStyle w:val="BodyText"/>
              <w:keepNext/>
              <w:ind w:left="0" w:firstLine="0"/>
              <w:jc w:val="left"/>
              <w:rPr>
                <w:rFonts w:asciiTheme="minorHAnsi" w:hAnsiTheme="minorHAnsi" w:cstheme="minorHAnsi"/>
                <w:b/>
                <w:spacing w:val="0"/>
              </w:rPr>
            </w:pPr>
            <w:r>
              <w:rPr>
                <w:rFonts w:asciiTheme="minorHAnsi" w:hAnsiTheme="minorHAnsi" w:cstheme="minorHAnsi"/>
                <w:b/>
                <w:spacing w:val="0"/>
              </w:rPr>
              <w:t xml:space="preserve">Date: </w:t>
            </w:r>
            <w:r w:rsidR="004202A8">
              <w:rPr>
                <w:rFonts w:asciiTheme="minorHAnsi" w:hAnsiTheme="minorHAnsi" w:cstheme="minorHAnsi"/>
                <w:spacing w:val="0"/>
                <w:u w:val="single"/>
              </w:rPr>
              <w:t>_____03/04/20______</w:t>
            </w:r>
            <w:r>
              <w:rPr>
                <w:rFonts w:asciiTheme="minorHAnsi" w:hAnsiTheme="minorHAnsi" w:cstheme="minorHAnsi"/>
                <w:spacing w:val="0"/>
                <w:u w:val="single"/>
              </w:rPr>
              <w:t>__</w:t>
            </w:r>
          </w:p>
        </w:tc>
      </w:tr>
    </w:tbl>
    <w:p w14:paraId="2A711469" w14:textId="0F3C0588" w:rsidR="006E700B" w:rsidRPr="00E85ED6" w:rsidRDefault="00DF1D6F" w:rsidP="00DF1D6F">
      <w:pPr>
        <w:pStyle w:val="Caption"/>
      </w:pPr>
      <w:r>
        <w:t xml:space="preserve">      </w:t>
      </w:r>
      <w:bookmarkStart w:id="33" w:name="_Toc45488661"/>
      <w:r>
        <w:t xml:space="preserve">Figure </w:t>
      </w:r>
      <w:fldSimple w:instr=" SEQ Figure \* ARABIC ">
        <w:r w:rsidR="00463EF0">
          <w:rPr>
            <w:noProof/>
          </w:rPr>
          <w:t>7</w:t>
        </w:r>
      </w:fldSimple>
      <w:r>
        <w:t xml:space="preserve"> Commissioning plan</w:t>
      </w:r>
      <w:bookmarkEnd w:id="33"/>
    </w:p>
    <w:p w14:paraId="556525C9" w14:textId="1DB53E02" w:rsidR="00CF14A4" w:rsidRDefault="00CF14A4" w:rsidP="00F96434">
      <w:pPr>
        <w:pStyle w:val="Heading1"/>
        <w:jc w:val="both"/>
      </w:pPr>
      <w:bookmarkStart w:id="34" w:name="_Toc45488683"/>
      <w:r>
        <w:t>Conclusion</w:t>
      </w:r>
      <w:bookmarkEnd w:id="34"/>
      <w:r>
        <w:t xml:space="preserve"> </w:t>
      </w:r>
    </w:p>
    <w:p w14:paraId="52B4F09D" w14:textId="1C5FA371" w:rsidR="00AD08E5" w:rsidRDefault="00AD08E5" w:rsidP="00F96434">
      <w:pPr>
        <w:jc w:val="both"/>
      </w:pPr>
      <w:r>
        <w:t xml:space="preserve">The commissioning trial was undertaken without fault, the control system worked as it should, the safety procedures worked as they should, and the operators found it much easier to assemble the product. </w:t>
      </w:r>
    </w:p>
    <w:p w14:paraId="084602C1" w14:textId="77777777" w:rsidR="00FE236D" w:rsidRDefault="00AD08E5" w:rsidP="00C70DA7">
      <w:pPr>
        <w:jc w:val="both"/>
      </w:pPr>
      <w:r>
        <w:t xml:space="preserve">Operational time has been greatly reduced, it now takes 5 </w:t>
      </w:r>
      <w:r w:rsidR="00C70DA7">
        <w:t>minutes</w:t>
      </w:r>
      <w:r>
        <w:t xml:space="preserve"> to load the components into the main body</w:t>
      </w:r>
      <w:r w:rsidR="00C70DA7">
        <w:t xml:space="preserve"> and 10 minutes to complete the pressing and securing operation due to the need to lock the building and walk back and forth to the control room. The operators have said the process is now much easier and less stressful. </w:t>
      </w:r>
    </w:p>
    <w:p w14:paraId="01FC03B8" w14:textId="77777777" w:rsidR="00E43AFC" w:rsidRDefault="00FE236D" w:rsidP="00C70DA7">
      <w:pPr>
        <w:jc w:val="both"/>
      </w:pPr>
      <w:r>
        <w:lastRenderedPageBreak/>
        <w:t xml:space="preserve">The potential for a repetitive strain injury has also been completely removed, the press pushes down the components </w:t>
      </w:r>
      <w:r w:rsidR="00E43AFC">
        <w:t>and allows the operators to use a pneumatically powered socket to wind down the nuts, and will use a single motion to torque it with a calibrated spanner.</w:t>
      </w:r>
    </w:p>
    <w:p w14:paraId="249359CB" w14:textId="77777777" w:rsidR="00E43AFC" w:rsidRDefault="00E43AFC" w:rsidP="00C70DA7">
      <w:pPr>
        <w:jc w:val="both"/>
      </w:pPr>
      <w:r>
        <w:t>The quality issue with an uneven assembly has also been removed, the press is physically unable to push down in an uneven manner, then with the nuts torqued with the calibrated tools, each component will be tightened down as it should be and even.</w:t>
      </w:r>
    </w:p>
    <w:p w14:paraId="5CA846A9" w14:textId="4297E26E" w:rsidR="005B5583" w:rsidRDefault="00E43AFC" w:rsidP="00B211BB">
      <w:pPr>
        <w:jc w:val="both"/>
      </w:pPr>
      <w:r>
        <w:t xml:space="preserve">A POKE-YOKE has also been installed to ensure the product cannot be inserted incorrectly, </w:t>
      </w:r>
      <w:r w:rsidR="00CC2572">
        <w:t>there is only one way the product fits into the press and it cannot cause a safety issue when operated.</w:t>
      </w:r>
    </w:p>
    <w:bookmarkStart w:id="35" w:name="_Toc45488684" w:displacedByCustomXml="next"/>
    <w:sdt>
      <w:sdtPr>
        <w:id w:val="-1752113446"/>
        <w:docPartObj>
          <w:docPartGallery w:val="Bibliographies"/>
          <w:docPartUnique/>
        </w:docPartObj>
      </w:sdtPr>
      <w:sdtEndPr>
        <w:rPr>
          <w:rFonts w:asciiTheme="minorHAnsi" w:eastAsiaTheme="minorHAnsi" w:hAnsiTheme="minorHAnsi" w:cstheme="minorBidi"/>
          <w:color w:val="auto"/>
          <w:sz w:val="22"/>
          <w:szCs w:val="22"/>
        </w:rPr>
      </w:sdtEndPr>
      <w:sdtContent>
        <w:p w14:paraId="6DC98329" w14:textId="3F982B7A" w:rsidR="00B211BB" w:rsidRDefault="00B211BB">
          <w:pPr>
            <w:pStyle w:val="Heading1"/>
          </w:pPr>
          <w:r>
            <w:t>References</w:t>
          </w:r>
          <w:bookmarkEnd w:id="35"/>
        </w:p>
        <w:sdt>
          <w:sdtPr>
            <w:id w:val="-573587230"/>
            <w:bibliography/>
          </w:sdtPr>
          <w:sdtContent>
            <w:p w14:paraId="564C1C51" w14:textId="77777777" w:rsidR="00936EE3" w:rsidRDefault="00B211BB">
              <w:pPr>
                <w:rPr>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2"/>
                <w:gridCol w:w="10144"/>
              </w:tblGrid>
              <w:tr w:rsidR="00936EE3" w14:paraId="51B9E3DF" w14:textId="77777777">
                <w:trPr>
                  <w:divId w:val="529073847"/>
                  <w:tblCellSpacing w:w="15" w:type="dxa"/>
                </w:trPr>
                <w:tc>
                  <w:tcPr>
                    <w:tcW w:w="50" w:type="pct"/>
                    <w:hideMark/>
                  </w:tcPr>
                  <w:p w14:paraId="13E18534" w14:textId="7D80EE8A" w:rsidR="00936EE3" w:rsidRDefault="00936EE3">
                    <w:pPr>
                      <w:pStyle w:val="Bibliography"/>
                      <w:rPr>
                        <w:noProof/>
                        <w:sz w:val="24"/>
                        <w:szCs w:val="24"/>
                      </w:rPr>
                    </w:pPr>
                    <w:r>
                      <w:rPr>
                        <w:noProof/>
                      </w:rPr>
                      <w:t xml:space="preserve">[1] </w:t>
                    </w:r>
                  </w:p>
                </w:tc>
                <w:tc>
                  <w:tcPr>
                    <w:tcW w:w="0" w:type="auto"/>
                    <w:hideMark/>
                  </w:tcPr>
                  <w:p w14:paraId="4DBFCA1F" w14:textId="77777777" w:rsidR="00936EE3" w:rsidRDefault="00936EE3">
                    <w:pPr>
                      <w:pStyle w:val="Bibliography"/>
                      <w:rPr>
                        <w:noProof/>
                      </w:rPr>
                    </w:pPr>
                    <w:r>
                      <w:rPr>
                        <w:noProof/>
                      </w:rPr>
                      <w:t xml:space="preserve">S. Ramo, The systems approach: Fresh solutions to complex problems through combining science and pratical common sense, Anaheim, 1998. </w:t>
                    </w:r>
                  </w:p>
                </w:tc>
              </w:tr>
              <w:tr w:rsidR="00936EE3" w14:paraId="6120889C" w14:textId="77777777">
                <w:trPr>
                  <w:divId w:val="529073847"/>
                  <w:tblCellSpacing w:w="15" w:type="dxa"/>
                </w:trPr>
                <w:tc>
                  <w:tcPr>
                    <w:tcW w:w="50" w:type="pct"/>
                    <w:hideMark/>
                  </w:tcPr>
                  <w:p w14:paraId="6367CF55" w14:textId="77777777" w:rsidR="00936EE3" w:rsidRDefault="00936EE3">
                    <w:pPr>
                      <w:pStyle w:val="Bibliography"/>
                      <w:rPr>
                        <w:noProof/>
                      </w:rPr>
                    </w:pPr>
                    <w:r>
                      <w:rPr>
                        <w:noProof/>
                      </w:rPr>
                      <w:t xml:space="preserve">[2] </w:t>
                    </w:r>
                  </w:p>
                </w:tc>
                <w:tc>
                  <w:tcPr>
                    <w:tcW w:w="0" w:type="auto"/>
                    <w:hideMark/>
                  </w:tcPr>
                  <w:p w14:paraId="2089CA3F" w14:textId="77777777" w:rsidR="00936EE3" w:rsidRDefault="00936EE3">
                    <w:pPr>
                      <w:pStyle w:val="Bibliography"/>
                      <w:rPr>
                        <w:noProof/>
                      </w:rPr>
                    </w:pPr>
                    <w:r>
                      <w:rPr>
                        <w:noProof/>
                      </w:rPr>
                      <w:t xml:space="preserve">R. Morgan, Needs Analysis, Swansea: UWTSD, 2019. </w:t>
                    </w:r>
                  </w:p>
                </w:tc>
              </w:tr>
              <w:tr w:rsidR="00936EE3" w14:paraId="2260E980" w14:textId="77777777">
                <w:trPr>
                  <w:divId w:val="529073847"/>
                  <w:tblCellSpacing w:w="15" w:type="dxa"/>
                </w:trPr>
                <w:tc>
                  <w:tcPr>
                    <w:tcW w:w="50" w:type="pct"/>
                    <w:hideMark/>
                  </w:tcPr>
                  <w:p w14:paraId="3825AB94" w14:textId="77777777" w:rsidR="00936EE3" w:rsidRDefault="00936EE3">
                    <w:pPr>
                      <w:pStyle w:val="Bibliography"/>
                      <w:rPr>
                        <w:noProof/>
                      </w:rPr>
                    </w:pPr>
                    <w:r>
                      <w:rPr>
                        <w:noProof/>
                      </w:rPr>
                      <w:t xml:space="preserve">[3] </w:t>
                    </w:r>
                  </w:p>
                </w:tc>
                <w:tc>
                  <w:tcPr>
                    <w:tcW w:w="0" w:type="auto"/>
                    <w:hideMark/>
                  </w:tcPr>
                  <w:p w14:paraId="18341D9E" w14:textId="77777777" w:rsidR="00936EE3" w:rsidRDefault="00936EE3">
                    <w:pPr>
                      <w:pStyle w:val="Bibliography"/>
                      <w:rPr>
                        <w:noProof/>
                      </w:rPr>
                    </w:pPr>
                    <w:r>
                      <w:rPr>
                        <w:noProof/>
                      </w:rPr>
                      <w:t xml:space="preserve">D. Holley, Design for manufacture, Glascoed: BAE Systems, 2019. </w:t>
                    </w:r>
                  </w:p>
                </w:tc>
              </w:tr>
              <w:tr w:rsidR="00936EE3" w14:paraId="6BEB3BF5" w14:textId="77777777">
                <w:trPr>
                  <w:divId w:val="529073847"/>
                  <w:tblCellSpacing w:w="15" w:type="dxa"/>
                </w:trPr>
                <w:tc>
                  <w:tcPr>
                    <w:tcW w:w="50" w:type="pct"/>
                    <w:hideMark/>
                  </w:tcPr>
                  <w:p w14:paraId="7AEAA8B1" w14:textId="77777777" w:rsidR="00936EE3" w:rsidRDefault="00936EE3">
                    <w:pPr>
                      <w:pStyle w:val="Bibliography"/>
                      <w:rPr>
                        <w:noProof/>
                      </w:rPr>
                    </w:pPr>
                    <w:r>
                      <w:rPr>
                        <w:noProof/>
                      </w:rPr>
                      <w:t xml:space="preserve">[4] </w:t>
                    </w:r>
                  </w:p>
                </w:tc>
                <w:tc>
                  <w:tcPr>
                    <w:tcW w:w="0" w:type="auto"/>
                    <w:hideMark/>
                  </w:tcPr>
                  <w:p w14:paraId="17567C4C" w14:textId="77777777" w:rsidR="00936EE3" w:rsidRDefault="00936EE3">
                    <w:pPr>
                      <w:pStyle w:val="Bibliography"/>
                      <w:rPr>
                        <w:noProof/>
                      </w:rPr>
                    </w:pPr>
                    <w:r>
                      <w:rPr>
                        <w:noProof/>
                      </w:rPr>
                      <w:t xml:space="preserve">S. Burge, The systems engineering tool box, Rugby: Burge Hughes Walsh, 2006. </w:t>
                    </w:r>
                  </w:p>
                </w:tc>
              </w:tr>
              <w:tr w:rsidR="00936EE3" w14:paraId="5F4DDE17" w14:textId="77777777">
                <w:trPr>
                  <w:divId w:val="529073847"/>
                  <w:tblCellSpacing w:w="15" w:type="dxa"/>
                </w:trPr>
                <w:tc>
                  <w:tcPr>
                    <w:tcW w:w="50" w:type="pct"/>
                    <w:hideMark/>
                  </w:tcPr>
                  <w:p w14:paraId="3A6829BB" w14:textId="77777777" w:rsidR="00936EE3" w:rsidRDefault="00936EE3">
                    <w:pPr>
                      <w:pStyle w:val="Bibliography"/>
                      <w:rPr>
                        <w:noProof/>
                      </w:rPr>
                    </w:pPr>
                    <w:r>
                      <w:rPr>
                        <w:noProof/>
                      </w:rPr>
                      <w:t xml:space="preserve">[5] </w:t>
                    </w:r>
                  </w:p>
                </w:tc>
                <w:tc>
                  <w:tcPr>
                    <w:tcW w:w="0" w:type="auto"/>
                    <w:hideMark/>
                  </w:tcPr>
                  <w:p w14:paraId="4915AAFF" w14:textId="77777777" w:rsidR="00936EE3" w:rsidRDefault="00936EE3">
                    <w:pPr>
                      <w:pStyle w:val="Bibliography"/>
                      <w:rPr>
                        <w:noProof/>
                      </w:rPr>
                    </w:pPr>
                    <w:r>
                      <w:rPr>
                        <w:noProof/>
                      </w:rPr>
                      <w:t xml:space="preserve">FANUC, Robot Brochure, Coventry, 2020. </w:t>
                    </w:r>
                  </w:p>
                </w:tc>
              </w:tr>
              <w:tr w:rsidR="00936EE3" w14:paraId="30E4376A" w14:textId="77777777">
                <w:trPr>
                  <w:divId w:val="529073847"/>
                  <w:tblCellSpacing w:w="15" w:type="dxa"/>
                </w:trPr>
                <w:tc>
                  <w:tcPr>
                    <w:tcW w:w="50" w:type="pct"/>
                    <w:hideMark/>
                  </w:tcPr>
                  <w:p w14:paraId="494DEFF2" w14:textId="77777777" w:rsidR="00936EE3" w:rsidRDefault="00936EE3">
                    <w:pPr>
                      <w:pStyle w:val="Bibliography"/>
                      <w:rPr>
                        <w:noProof/>
                      </w:rPr>
                    </w:pPr>
                    <w:r>
                      <w:rPr>
                        <w:noProof/>
                      </w:rPr>
                      <w:t xml:space="preserve">[6] </w:t>
                    </w:r>
                  </w:p>
                </w:tc>
                <w:tc>
                  <w:tcPr>
                    <w:tcW w:w="0" w:type="auto"/>
                    <w:hideMark/>
                  </w:tcPr>
                  <w:p w14:paraId="4DFAFDB7" w14:textId="77777777" w:rsidR="00936EE3" w:rsidRDefault="00936EE3">
                    <w:pPr>
                      <w:pStyle w:val="Bibliography"/>
                      <w:rPr>
                        <w:noProof/>
                      </w:rPr>
                    </w:pPr>
                    <w:r>
                      <w:rPr>
                        <w:noProof/>
                      </w:rPr>
                      <w:t xml:space="preserve">K. Kosuge, iCART: Intelligent Cooperative Autonomous Robot Transporters, Guangzhou: IEEE, 2012. </w:t>
                    </w:r>
                  </w:p>
                </w:tc>
              </w:tr>
              <w:tr w:rsidR="00936EE3" w14:paraId="4C620E1A" w14:textId="77777777">
                <w:trPr>
                  <w:divId w:val="529073847"/>
                  <w:tblCellSpacing w:w="15" w:type="dxa"/>
                </w:trPr>
                <w:tc>
                  <w:tcPr>
                    <w:tcW w:w="50" w:type="pct"/>
                    <w:hideMark/>
                  </w:tcPr>
                  <w:p w14:paraId="3E2EA07F" w14:textId="77777777" w:rsidR="00936EE3" w:rsidRDefault="00936EE3">
                    <w:pPr>
                      <w:pStyle w:val="Bibliography"/>
                      <w:rPr>
                        <w:noProof/>
                      </w:rPr>
                    </w:pPr>
                    <w:r>
                      <w:rPr>
                        <w:noProof/>
                      </w:rPr>
                      <w:t xml:space="preserve">[7] </w:t>
                    </w:r>
                  </w:p>
                </w:tc>
                <w:tc>
                  <w:tcPr>
                    <w:tcW w:w="0" w:type="auto"/>
                    <w:hideMark/>
                  </w:tcPr>
                  <w:p w14:paraId="1DCFEA73" w14:textId="77777777" w:rsidR="00936EE3" w:rsidRDefault="00936EE3">
                    <w:pPr>
                      <w:pStyle w:val="Bibliography"/>
                      <w:rPr>
                        <w:noProof/>
                      </w:rPr>
                    </w:pPr>
                    <w:r>
                      <w:rPr>
                        <w:noProof/>
                      </w:rPr>
                      <w:t xml:space="preserve">B. Systems, Explosives Hazard Data Sheet - Explosive classified, Glascoed: BAE Systems, 2019. </w:t>
                    </w:r>
                  </w:p>
                </w:tc>
              </w:tr>
              <w:tr w:rsidR="00936EE3" w14:paraId="32E957F0" w14:textId="77777777">
                <w:trPr>
                  <w:divId w:val="529073847"/>
                  <w:tblCellSpacing w:w="15" w:type="dxa"/>
                </w:trPr>
                <w:tc>
                  <w:tcPr>
                    <w:tcW w:w="50" w:type="pct"/>
                    <w:hideMark/>
                  </w:tcPr>
                  <w:p w14:paraId="68C3CA7E" w14:textId="77777777" w:rsidR="00936EE3" w:rsidRDefault="00936EE3">
                    <w:pPr>
                      <w:pStyle w:val="Bibliography"/>
                      <w:rPr>
                        <w:noProof/>
                      </w:rPr>
                    </w:pPr>
                    <w:r>
                      <w:rPr>
                        <w:noProof/>
                      </w:rPr>
                      <w:t xml:space="preserve">[8] </w:t>
                    </w:r>
                  </w:p>
                </w:tc>
                <w:tc>
                  <w:tcPr>
                    <w:tcW w:w="0" w:type="auto"/>
                    <w:hideMark/>
                  </w:tcPr>
                  <w:p w14:paraId="3A3C35D1" w14:textId="77777777" w:rsidR="00936EE3" w:rsidRDefault="00936EE3">
                    <w:pPr>
                      <w:pStyle w:val="Bibliography"/>
                      <w:rPr>
                        <w:noProof/>
                      </w:rPr>
                    </w:pPr>
                    <w:r>
                      <w:rPr>
                        <w:noProof/>
                      </w:rPr>
                      <w:t xml:space="preserve">B. Systems, FMEA Training, Glascoed: BAE Systems, 2018. </w:t>
                    </w:r>
                  </w:p>
                </w:tc>
              </w:tr>
              <w:tr w:rsidR="00936EE3" w14:paraId="7262630E" w14:textId="77777777">
                <w:trPr>
                  <w:divId w:val="529073847"/>
                  <w:tblCellSpacing w:w="15" w:type="dxa"/>
                </w:trPr>
                <w:tc>
                  <w:tcPr>
                    <w:tcW w:w="50" w:type="pct"/>
                    <w:hideMark/>
                  </w:tcPr>
                  <w:p w14:paraId="3CDF50D4" w14:textId="77777777" w:rsidR="00936EE3" w:rsidRDefault="00936EE3">
                    <w:pPr>
                      <w:pStyle w:val="Bibliography"/>
                      <w:rPr>
                        <w:noProof/>
                      </w:rPr>
                    </w:pPr>
                    <w:r>
                      <w:rPr>
                        <w:noProof/>
                      </w:rPr>
                      <w:t xml:space="preserve">[9] </w:t>
                    </w:r>
                  </w:p>
                </w:tc>
                <w:tc>
                  <w:tcPr>
                    <w:tcW w:w="0" w:type="auto"/>
                    <w:hideMark/>
                  </w:tcPr>
                  <w:p w14:paraId="5E2CA929" w14:textId="77777777" w:rsidR="00936EE3" w:rsidRDefault="00936EE3">
                    <w:pPr>
                      <w:pStyle w:val="Bibliography"/>
                      <w:rPr>
                        <w:noProof/>
                      </w:rPr>
                    </w:pPr>
                    <w:r>
                      <w:rPr>
                        <w:noProof/>
                      </w:rPr>
                      <w:t>FANUC, “Products,” 2020. [Online]. Available: www.fanuc.eu.</w:t>
                    </w:r>
                  </w:p>
                </w:tc>
              </w:tr>
            </w:tbl>
            <w:p w14:paraId="437F1622" w14:textId="77777777" w:rsidR="00936EE3" w:rsidRDefault="00936EE3">
              <w:pPr>
                <w:divId w:val="529073847"/>
                <w:rPr>
                  <w:rFonts w:eastAsia="Times New Roman"/>
                  <w:noProof/>
                </w:rPr>
              </w:pPr>
            </w:p>
            <w:p w14:paraId="66B9AB76" w14:textId="6E7CAA24" w:rsidR="00B211BB" w:rsidRDefault="00B211BB">
              <w:r>
                <w:rPr>
                  <w:b/>
                  <w:bCs/>
                  <w:noProof/>
                </w:rPr>
                <w:fldChar w:fldCharType="end"/>
              </w:r>
            </w:p>
          </w:sdtContent>
        </w:sdt>
      </w:sdtContent>
    </w:sdt>
    <w:p w14:paraId="77497A2B" w14:textId="77777777" w:rsidR="00B211BB" w:rsidRPr="00B211BB" w:rsidRDefault="00B211BB" w:rsidP="00B211BB"/>
    <w:sectPr w:rsidR="00B211BB" w:rsidRPr="00B211BB" w:rsidSect="00AD3325">
      <w:pgSz w:w="11906" w:h="16838"/>
      <w:pgMar w:top="720" w:right="720" w:bottom="720" w:left="72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Brush Script MT">
    <w:panose1 w:val="03060802040406070304"/>
    <w:charset w:val="00"/>
    <w:family w:val="script"/>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3EF3AC2"/>
    <w:multiLevelType w:val="hybridMultilevel"/>
    <w:tmpl w:val="BF8CDB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46F7D79"/>
    <w:multiLevelType w:val="hybridMultilevel"/>
    <w:tmpl w:val="235275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7E03DC"/>
    <w:multiLevelType w:val="hybridMultilevel"/>
    <w:tmpl w:val="5AAA9D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CFD55AC"/>
    <w:multiLevelType w:val="multilevel"/>
    <w:tmpl w:val="08090025"/>
    <w:lvl w:ilvl="0">
      <w:start w:val="1"/>
      <w:numFmt w:val="decimal"/>
      <w:pStyle w:val="Heading1"/>
      <w:lvlText w:val="%1"/>
      <w:lvlJc w:val="left"/>
      <w:pPr>
        <w:ind w:left="432" w:hanging="432"/>
      </w:pPr>
      <w:rPr>
        <w:rFonts w:hint="default"/>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4" w15:restartNumberingAfterBreak="0">
    <w:nsid w:val="4F147CF2"/>
    <w:multiLevelType w:val="multilevel"/>
    <w:tmpl w:val="AC442A3A"/>
    <w:lvl w:ilvl="0">
      <w:start w:val="1"/>
      <w:numFmt w:val="decimal"/>
      <w:lvlText w:val="%1."/>
      <w:lvlJc w:val="left"/>
      <w:pPr>
        <w:ind w:left="360" w:hanging="360"/>
      </w:pPr>
    </w:lvl>
    <w:lvl w:ilvl="1">
      <w:start w:val="1"/>
      <w:numFmt w:val="decimal"/>
      <w:lvlText w:val="%1.%2."/>
      <w:lvlJc w:val="left"/>
      <w:pPr>
        <w:ind w:left="716" w:hanging="432"/>
      </w:pPr>
      <w:rPr>
        <w:rFonts w:asciiTheme="minorHAnsi" w:hAnsiTheme="minorHAnsi" w:cs="Times New Roman" w:hint="default"/>
        <w:i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0FC1502"/>
    <w:multiLevelType w:val="hybridMultilevel"/>
    <w:tmpl w:val="509CF1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D2637C5"/>
    <w:multiLevelType w:val="hybridMultilevel"/>
    <w:tmpl w:val="61EC18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79C2194"/>
    <w:multiLevelType w:val="hybridMultilevel"/>
    <w:tmpl w:val="A8FA32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C497C5E"/>
    <w:multiLevelType w:val="hybridMultilevel"/>
    <w:tmpl w:val="C9AE9B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E1D2A64"/>
    <w:multiLevelType w:val="hybridMultilevel"/>
    <w:tmpl w:val="F45E3C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7C58E9"/>
    <w:multiLevelType w:val="hybridMultilevel"/>
    <w:tmpl w:val="6C1CEF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B652C5C"/>
    <w:multiLevelType w:val="hybridMultilevel"/>
    <w:tmpl w:val="F0CC7C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11"/>
  </w:num>
  <w:num w:numId="5">
    <w:abstractNumId w:val="7"/>
  </w:num>
  <w:num w:numId="6">
    <w:abstractNumId w:val="9"/>
  </w:num>
  <w:num w:numId="7">
    <w:abstractNumId w:val="6"/>
  </w:num>
  <w:num w:numId="8">
    <w:abstractNumId w:val="8"/>
  </w:num>
  <w:num w:numId="9">
    <w:abstractNumId w:val="10"/>
  </w:num>
  <w:num w:numId="10">
    <w:abstractNumId w:val="0"/>
  </w:num>
  <w:num w:numId="11">
    <w:abstractNumId w:val="5"/>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A1C6D"/>
    <w:rsid w:val="000209F7"/>
    <w:rsid w:val="00030B7B"/>
    <w:rsid w:val="00043EF9"/>
    <w:rsid w:val="00057F5D"/>
    <w:rsid w:val="00061141"/>
    <w:rsid w:val="000B652A"/>
    <w:rsid w:val="000C5561"/>
    <w:rsid w:val="000E0060"/>
    <w:rsid w:val="00115EB9"/>
    <w:rsid w:val="001545A9"/>
    <w:rsid w:val="00177295"/>
    <w:rsid w:val="001A3EAB"/>
    <w:rsid w:val="001B0A2C"/>
    <w:rsid w:val="001C23BF"/>
    <w:rsid w:val="001F481D"/>
    <w:rsid w:val="00266441"/>
    <w:rsid w:val="00276816"/>
    <w:rsid w:val="002811E6"/>
    <w:rsid w:val="00286D31"/>
    <w:rsid w:val="00294CEA"/>
    <w:rsid w:val="002C1617"/>
    <w:rsid w:val="003128CE"/>
    <w:rsid w:val="0035446E"/>
    <w:rsid w:val="00363B9B"/>
    <w:rsid w:val="00391FE8"/>
    <w:rsid w:val="003B44A0"/>
    <w:rsid w:val="003F58AD"/>
    <w:rsid w:val="004202A8"/>
    <w:rsid w:val="00463EF0"/>
    <w:rsid w:val="00477FB2"/>
    <w:rsid w:val="004855C1"/>
    <w:rsid w:val="004D0ABB"/>
    <w:rsid w:val="004D2BE0"/>
    <w:rsid w:val="004E5A9A"/>
    <w:rsid w:val="00533723"/>
    <w:rsid w:val="0053567B"/>
    <w:rsid w:val="005B5583"/>
    <w:rsid w:val="006C64B7"/>
    <w:rsid w:val="006E700B"/>
    <w:rsid w:val="00706C4B"/>
    <w:rsid w:val="00734605"/>
    <w:rsid w:val="00745182"/>
    <w:rsid w:val="007B33E4"/>
    <w:rsid w:val="007C44A3"/>
    <w:rsid w:val="007E173B"/>
    <w:rsid w:val="00833180"/>
    <w:rsid w:val="0086239A"/>
    <w:rsid w:val="0086599F"/>
    <w:rsid w:val="00866BDF"/>
    <w:rsid w:val="008F0D85"/>
    <w:rsid w:val="009132AF"/>
    <w:rsid w:val="00936EE3"/>
    <w:rsid w:val="009C46CD"/>
    <w:rsid w:val="009E21E9"/>
    <w:rsid w:val="00A265D4"/>
    <w:rsid w:val="00A30B36"/>
    <w:rsid w:val="00A43D60"/>
    <w:rsid w:val="00A8297C"/>
    <w:rsid w:val="00A95A97"/>
    <w:rsid w:val="00AD08E5"/>
    <w:rsid w:val="00AD3325"/>
    <w:rsid w:val="00B03393"/>
    <w:rsid w:val="00B211BB"/>
    <w:rsid w:val="00BA3E96"/>
    <w:rsid w:val="00BD0C26"/>
    <w:rsid w:val="00C026F5"/>
    <w:rsid w:val="00C0364A"/>
    <w:rsid w:val="00C21103"/>
    <w:rsid w:val="00C70DA7"/>
    <w:rsid w:val="00C84F97"/>
    <w:rsid w:val="00CA07F4"/>
    <w:rsid w:val="00CB32EB"/>
    <w:rsid w:val="00CB4E48"/>
    <w:rsid w:val="00CC2572"/>
    <w:rsid w:val="00CF14A4"/>
    <w:rsid w:val="00D35F51"/>
    <w:rsid w:val="00D37468"/>
    <w:rsid w:val="00D4681F"/>
    <w:rsid w:val="00D54C8E"/>
    <w:rsid w:val="00DB0EA1"/>
    <w:rsid w:val="00DB197C"/>
    <w:rsid w:val="00DF1D6F"/>
    <w:rsid w:val="00DF3264"/>
    <w:rsid w:val="00E17FF2"/>
    <w:rsid w:val="00E43AFC"/>
    <w:rsid w:val="00E622B2"/>
    <w:rsid w:val="00E65597"/>
    <w:rsid w:val="00E85ED6"/>
    <w:rsid w:val="00EE0776"/>
    <w:rsid w:val="00F22FB4"/>
    <w:rsid w:val="00F42CDE"/>
    <w:rsid w:val="00F96434"/>
    <w:rsid w:val="00FA1C6D"/>
    <w:rsid w:val="00FE236D"/>
    <w:rsid w:val="00FE67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089723"/>
  <w15:chartTrackingRefBased/>
  <w15:docId w15:val="{B356990F-FA4E-41E7-BB48-EB8BE7B85E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FA1C6D"/>
    <w:pPr>
      <w:keepNext/>
      <w:keepLines/>
      <w:numPr>
        <w:numId w:val="1"/>
      </w:numPr>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A1C6D"/>
    <w:pPr>
      <w:keepNext/>
      <w:keepLines/>
      <w:numPr>
        <w:ilvl w:val="1"/>
        <w:numId w:val="1"/>
      </w:numPr>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FA1C6D"/>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FA1C6D"/>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FA1C6D"/>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FA1C6D"/>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FA1C6D"/>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FA1C6D"/>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FA1C6D"/>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autoRedefine/>
    <w:uiPriority w:val="10"/>
    <w:qFormat/>
    <w:rsid w:val="00DB0EA1"/>
    <w:pPr>
      <w:spacing w:after="0" w:line="240" w:lineRule="auto"/>
      <w:contextualSpacing/>
    </w:pPr>
    <w:rPr>
      <w:rFonts w:ascii="Cambria" w:eastAsiaTheme="majorEastAsia" w:hAnsi="Cambria" w:cstheme="majorBidi"/>
      <w:color w:val="2F5496" w:themeColor="accent1" w:themeShade="BF"/>
      <w:spacing w:val="-10"/>
      <w:kern w:val="28"/>
      <w:sz w:val="56"/>
      <w:szCs w:val="56"/>
      <w:u w:val="single"/>
    </w:rPr>
  </w:style>
  <w:style w:type="character" w:customStyle="1" w:styleId="TitleChar">
    <w:name w:val="Title Char"/>
    <w:basedOn w:val="DefaultParagraphFont"/>
    <w:link w:val="Title"/>
    <w:uiPriority w:val="10"/>
    <w:rsid w:val="00DB0EA1"/>
    <w:rPr>
      <w:rFonts w:ascii="Cambria" w:eastAsiaTheme="majorEastAsia" w:hAnsi="Cambria" w:cstheme="majorBidi"/>
      <w:color w:val="2F5496" w:themeColor="accent1" w:themeShade="BF"/>
      <w:spacing w:val="-10"/>
      <w:kern w:val="28"/>
      <w:sz w:val="56"/>
      <w:szCs w:val="56"/>
      <w:u w:val="single"/>
    </w:rPr>
  </w:style>
  <w:style w:type="paragraph" w:styleId="NoSpacing">
    <w:name w:val="No Spacing"/>
    <w:link w:val="NoSpacingChar"/>
    <w:uiPriority w:val="1"/>
    <w:qFormat/>
    <w:rsid w:val="00FA1C6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A1C6D"/>
    <w:rPr>
      <w:rFonts w:eastAsiaTheme="minorEastAsia"/>
      <w:lang w:val="en-US"/>
    </w:rPr>
  </w:style>
  <w:style w:type="paragraph" w:styleId="ListParagraph">
    <w:name w:val="List Paragraph"/>
    <w:basedOn w:val="Normal"/>
    <w:uiPriority w:val="34"/>
    <w:qFormat/>
    <w:rsid w:val="00FA1C6D"/>
    <w:pPr>
      <w:ind w:left="720"/>
      <w:contextualSpacing/>
    </w:pPr>
  </w:style>
  <w:style w:type="character" w:customStyle="1" w:styleId="Heading1Char">
    <w:name w:val="Heading 1 Char"/>
    <w:basedOn w:val="DefaultParagraphFont"/>
    <w:link w:val="Heading1"/>
    <w:uiPriority w:val="9"/>
    <w:rsid w:val="00FA1C6D"/>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A1C6D"/>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FA1C6D"/>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FA1C6D"/>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FA1C6D"/>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FA1C6D"/>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FA1C6D"/>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FA1C6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FA1C6D"/>
    <w:rPr>
      <w:rFonts w:asciiTheme="majorHAnsi" w:eastAsiaTheme="majorEastAsia" w:hAnsiTheme="majorHAnsi" w:cstheme="majorBidi"/>
      <w:i/>
      <w:iCs/>
      <w:color w:val="272727" w:themeColor="text1" w:themeTint="D8"/>
      <w:sz w:val="21"/>
      <w:szCs w:val="21"/>
    </w:rPr>
  </w:style>
  <w:style w:type="paragraph" w:styleId="TOCHeading">
    <w:name w:val="TOC Heading"/>
    <w:basedOn w:val="Heading1"/>
    <w:next w:val="Normal"/>
    <w:uiPriority w:val="39"/>
    <w:unhideWhenUsed/>
    <w:qFormat/>
    <w:rsid w:val="00734605"/>
    <w:pPr>
      <w:numPr>
        <w:numId w:val="0"/>
      </w:numPr>
      <w:outlineLvl w:val="9"/>
    </w:pPr>
    <w:rPr>
      <w:lang w:val="en-US"/>
    </w:rPr>
  </w:style>
  <w:style w:type="paragraph" w:styleId="TOC1">
    <w:name w:val="toc 1"/>
    <w:basedOn w:val="Normal"/>
    <w:next w:val="Normal"/>
    <w:autoRedefine/>
    <w:uiPriority w:val="39"/>
    <w:unhideWhenUsed/>
    <w:rsid w:val="00734605"/>
    <w:pPr>
      <w:spacing w:after="100"/>
    </w:pPr>
  </w:style>
  <w:style w:type="paragraph" w:styleId="TOC2">
    <w:name w:val="toc 2"/>
    <w:basedOn w:val="Normal"/>
    <w:next w:val="Normal"/>
    <w:autoRedefine/>
    <w:uiPriority w:val="39"/>
    <w:unhideWhenUsed/>
    <w:rsid w:val="00734605"/>
    <w:pPr>
      <w:spacing w:after="100"/>
      <w:ind w:left="220"/>
    </w:pPr>
  </w:style>
  <w:style w:type="paragraph" w:styleId="TOC3">
    <w:name w:val="toc 3"/>
    <w:basedOn w:val="Normal"/>
    <w:next w:val="Normal"/>
    <w:autoRedefine/>
    <w:uiPriority w:val="39"/>
    <w:unhideWhenUsed/>
    <w:rsid w:val="00734605"/>
    <w:pPr>
      <w:spacing w:after="100"/>
      <w:ind w:left="440"/>
    </w:pPr>
  </w:style>
  <w:style w:type="character" w:styleId="Hyperlink">
    <w:name w:val="Hyperlink"/>
    <w:basedOn w:val="DefaultParagraphFont"/>
    <w:uiPriority w:val="99"/>
    <w:unhideWhenUsed/>
    <w:rsid w:val="00734605"/>
    <w:rPr>
      <w:color w:val="0563C1" w:themeColor="hyperlink"/>
      <w:u w:val="single"/>
    </w:rPr>
  </w:style>
  <w:style w:type="table" w:styleId="TableGrid">
    <w:name w:val="Table Grid"/>
    <w:basedOn w:val="TableNormal"/>
    <w:uiPriority w:val="99"/>
    <w:rsid w:val="00266441"/>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6E700B"/>
    <w:pPr>
      <w:spacing w:after="240" w:line="240" w:lineRule="auto"/>
      <w:ind w:left="716" w:hanging="432"/>
      <w:jc w:val="both"/>
    </w:pPr>
    <w:rPr>
      <w:rFonts w:ascii="Arial" w:eastAsia="Times New Roman" w:hAnsi="Arial" w:cs="Times New Roman"/>
      <w:spacing w:val="6"/>
      <w:szCs w:val="20"/>
      <w:lang w:eastAsia="en-GB"/>
    </w:rPr>
  </w:style>
  <w:style w:type="character" w:customStyle="1" w:styleId="BodyTextChar">
    <w:name w:val="Body Text Char"/>
    <w:basedOn w:val="DefaultParagraphFont"/>
    <w:link w:val="BodyText"/>
    <w:rsid w:val="006E700B"/>
    <w:rPr>
      <w:rFonts w:ascii="Arial" w:eastAsia="Times New Roman" w:hAnsi="Arial" w:cs="Times New Roman"/>
      <w:spacing w:val="6"/>
      <w:szCs w:val="20"/>
      <w:lang w:eastAsia="en-GB"/>
    </w:rPr>
  </w:style>
  <w:style w:type="paragraph" w:styleId="Caption">
    <w:name w:val="caption"/>
    <w:basedOn w:val="Normal"/>
    <w:next w:val="Normal"/>
    <w:uiPriority w:val="35"/>
    <w:unhideWhenUsed/>
    <w:qFormat/>
    <w:rsid w:val="00AD332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866BDF"/>
    <w:pPr>
      <w:spacing w:after="0"/>
    </w:pPr>
  </w:style>
  <w:style w:type="paragraph" w:styleId="Bibliography">
    <w:name w:val="Bibliography"/>
    <w:basedOn w:val="Normal"/>
    <w:next w:val="Normal"/>
    <w:uiPriority w:val="37"/>
    <w:unhideWhenUsed/>
    <w:rsid w:val="00B211B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67978">
      <w:bodyDiv w:val="1"/>
      <w:marLeft w:val="0"/>
      <w:marRight w:val="0"/>
      <w:marTop w:val="0"/>
      <w:marBottom w:val="0"/>
      <w:divBdr>
        <w:top w:val="none" w:sz="0" w:space="0" w:color="auto"/>
        <w:left w:val="none" w:sz="0" w:space="0" w:color="auto"/>
        <w:bottom w:val="none" w:sz="0" w:space="0" w:color="auto"/>
        <w:right w:val="none" w:sz="0" w:space="0" w:color="auto"/>
      </w:divBdr>
    </w:div>
    <w:div w:id="78989927">
      <w:bodyDiv w:val="1"/>
      <w:marLeft w:val="0"/>
      <w:marRight w:val="0"/>
      <w:marTop w:val="0"/>
      <w:marBottom w:val="0"/>
      <w:divBdr>
        <w:top w:val="none" w:sz="0" w:space="0" w:color="auto"/>
        <w:left w:val="none" w:sz="0" w:space="0" w:color="auto"/>
        <w:bottom w:val="none" w:sz="0" w:space="0" w:color="auto"/>
        <w:right w:val="none" w:sz="0" w:space="0" w:color="auto"/>
      </w:divBdr>
    </w:div>
    <w:div w:id="179399209">
      <w:bodyDiv w:val="1"/>
      <w:marLeft w:val="0"/>
      <w:marRight w:val="0"/>
      <w:marTop w:val="0"/>
      <w:marBottom w:val="0"/>
      <w:divBdr>
        <w:top w:val="none" w:sz="0" w:space="0" w:color="auto"/>
        <w:left w:val="none" w:sz="0" w:space="0" w:color="auto"/>
        <w:bottom w:val="none" w:sz="0" w:space="0" w:color="auto"/>
        <w:right w:val="none" w:sz="0" w:space="0" w:color="auto"/>
      </w:divBdr>
    </w:div>
    <w:div w:id="209270695">
      <w:bodyDiv w:val="1"/>
      <w:marLeft w:val="0"/>
      <w:marRight w:val="0"/>
      <w:marTop w:val="0"/>
      <w:marBottom w:val="0"/>
      <w:divBdr>
        <w:top w:val="none" w:sz="0" w:space="0" w:color="auto"/>
        <w:left w:val="none" w:sz="0" w:space="0" w:color="auto"/>
        <w:bottom w:val="none" w:sz="0" w:space="0" w:color="auto"/>
        <w:right w:val="none" w:sz="0" w:space="0" w:color="auto"/>
      </w:divBdr>
    </w:div>
    <w:div w:id="289365458">
      <w:bodyDiv w:val="1"/>
      <w:marLeft w:val="0"/>
      <w:marRight w:val="0"/>
      <w:marTop w:val="0"/>
      <w:marBottom w:val="0"/>
      <w:divBdr>
        <w:top w:val="none" w:sz="0" w:space="0" w:color="auto"/>
        <w:left w:val="none" w:sz="0" w:space="0" w:color="auto"/>
        <w:bottom w:val="none" w:sz="0" w:space="0" w:color="auto"/>
        <w:right w:val="none" w:sz="0" w:space="0" w:color="auto"/>
      </w:divBdr>
    </w:div>
    <w:div w:id="365642320">
      <w:bodyDiv w:val="1"/>
      <w:marLeft w:val="0"/>
      <w:marRight w:val="0"/>
      <w:marTop w:val="0"/>
      <w:marBottom w:val="0"/>
      <w:divBdr>
        <w:top w:val="none" w:sz="0" w:space="0" w:color="auto"/>
        <w:left w:val="none" w:sz="0" w:space="0" w:color="auto"/>
        <w:bottom w:val="none" w:sz="0" w:space="0" w:color="auto"/>
        <w:right w:val="none" w:sz="0" w:space="0" w:color="auto"/>
      </w:divBdr>
    </w:div>
    <w:div w:id="529073847">
      <w:bodyDiv w:val="1"/>
      <w:marLeft w:val="0"/>
      <w:marRight w:val="0"/>
      <w:marTop w:val="0"/>
      <w:marBottom w:val="0"/>
      <w:divBdr>
        <w:top w:val="none" w:sz="0" w:space="0" w:color="auto"/>
        <w:left w:val="none" w:sz="0" w:space="0" w:color="auto"/>
        <w:bottom w:val="none" w:sz="0" w:space="0" w:color="auto"/>
        <w:right w:val="none" w:sz="0" w:space="0" w:color="auto"/>
      </w:divBdr>
    </w:div>
    <w:div w:id="560211153">
      <w:bodyDiv w:val="1"/>
      <w:marLeft w:val="0"/>
      <w:marRight w:val="0"/>
      <w:marTop w:val="0"/>
      <w:marBottom w:val="0"/>
      <w:divBdr>
        <w:top w:val="none" w:sz="0" w:space="0" w:color="auto"/>
        <w:left w:val="none" w:sz="0" w:space="0" w:color="auto"/>
        <w:bottom w:val="none" w:sz="0" w:space="0" w:color="auto"/>
        <w:right w:val="none" w:sz="0" w:space="0" w:color="auto"/>
      </w:divBdr>
    </w:div>
    <w:div w:id="710375053">
      <w:bodyDiv w:val="1"/>
      <w:marLeft w:val="0"/>
      <w:marRight w:val="0"/>
      <w:marTop w:val="0"/>
      <w:marBottom w:val="0"/>
      <w:divBdr>
        <w:top w:val="none" w:sz="0" w:space="0" w:color="auto"/>
        <w:left w:val="none" w:sz="0" w:space="0" w:color="auto"/>
        <w:bottom w:val="none" w:sz="0" w:space="0" w:color="auto"/>
        <w:right w:val="none" w:sz="0" w:space="0" w:color="auto"/>
      </w:divBdr>
    </w:div>
    <w:div w:id="781194795">
      <w:bodyDiv w:val="1"/>
      <w:marLeft w:val="0"/>
      <w:marRight w:val="0"/>
      <w:marTop w:val="0"/>
      <w:marBottom w:val="0"/>
      <w:divBdr>
        <w:top w:val="none" w:sz="0" w:space="0" w:color="auto"/>
        <w:left w:val="none" w:sz="0" w:space="0" w:color="auto"/>
        <w:bottom w:val="none" w:sz="0" w:space="0" w:color="auto"/>
        <w:right w:val="none" w:sz="0" w:space="0" w:color="auto"/>
      </w:divBdr>
    </w:div>
    <w:div w:id="863520547">
      <w:bodyDiv w:val="1"/>
      <w:marLeft w:val="0"/>
      <w:marRight w:val="0"/>
      <w:marTop w:val="0"/>
      <w:marBottom w:val="0"/>
      <w:divBdr>
        <w:top w:val="none" w:sz="0" w:space="0" w:color="auto"/>
        <w:left w:val="none" w:sz="0" w:space="0" w:color="auto"/>
        <w:bottom w:val="none" w:sz="0" w:space="0" w:color="auto"/>
        <w:right w:val="none" w:sz="0" w:space="0" w:color="auto"/>
      </w:divBdr>
    </w:div>
    <w:div w:id="870149098">
      <w:bodyDiv w:val="1"/>
      <w:marLeft w:val="0"/>
      <w:marRight w:val="0"/>
      <w:marTop w:val="0"/>
      <w:marBottom w:val="0"/>
      <w:divBdr>
        <w:top w:val="none" w:sz="0" w:space="0" w:color="auto"/>
        <w:left w:val="none" w:sz="0" w:space="0" w:color="auto"/>
        <w:bottom w:val="none" w:sz="0" w:space="0" w:color="auto"/>
        <w:right w:val="none" w:sz="0" w:space="0" w:color="auto"/>
      </w:divBdr>
    </w:div>
    <w:div w:id="963929110">
      <w:bodyDiv w:val="1"/>
      <w:marLeft w:val="0"/>
      <w:marRight w:val="0"/>
      <w:marTop w:val="0"/>
      <w:marBottom w:val="0"/>
      <w:divBdr>
        <w:top w:val="none" w:sz="0" w:space="0" w:color="auto"/>
        <w:left w:val="none" w:sz="0" w:space="0" w:color="auto"/>
        <w:bottom w:val="none" w:sz="0" w:space="0" w:color="auto"/>
        <w:right w:val="none" w:sz="0" w:space="0" w:color="auto"/>
      </w:divBdr>
    </w:div>
    <w:div w:id="1105812189">
      <w:bodyDiv w:val="1"/>
      <w:marLeft w:val="0"/>
      <w:marRight w:val="0"/>
      <w:marTop w:val="0"/>
      <w:marBottom w:val="0"/>
      <w:divBdr>
        <w:top w:val="none" w:sz="0" w:space="0" w:color="auto"/>
        <w:left w:val="none" w:sz="0" w:space="0" w:color="auto"/>
        <w:bottom w:val="none" w:sz="0" w:space="0" w:color="auto"/>
        <w:right w:val="none" w:sz="0" w:space="0" w:color="auto"/>
      </w:divBdr>
    </w:div>
    <w:div w:id="1208178562">
      <w:bodyDiv w:val="1"/>
      <w:marLeft w:val="0"/>
      <w:marRight w:val="0"/>
      <w:marTop w:val="0"/>
      <w:marBottom w:val="0"/>
      <w:divBdr>
        <w:top w:val="none" w:sz="0" w:space="0" w:color="auto"/>
        <w:left w:val="none" w:sz="0" w:space="0" w:color="auto"/>
        <w:bottom w:val="none" w:sz="0" w:space="0" w:color="auto"/>
        <w:right w:val="none" w:sz="0" w:space="0" w:color="auto"/>
      </w:divBdr>
    </w:div>
    <w:div w:id="1237474561">
      <w:bodyDiv w:val="1"/>
      <w:marLeft w:val="0"/>
      <w:marRight w:val="0"/>
      <w:marTop w:val="0"/>
      <w:marBottom w:val="0"/>
      <w:divBdr>
        <w:top w:val="none" w:sz="0" w:space="0" w:color="auto"/>
        <w:left w:val="none" w:sz="0" w:space="0" w:color="auto"/>
        <w:bottom w:val="none" w:sz="0" w:space="0" w:color="auto"/>
        <w:right w:val="none" w:sz="0" w:space="0" w:color="auto"/>
      </w:divBdr>
    </w:div>
    <w:div w:id="1256355067">
      <w:bodyDiv w:val="1"/>
      <w:marLeft w:val="0"/>
      <w:marRight w:val="0"/>
      <w:marTop w:val="0"/>
      <w:marBottom w:val="0"/>
      <w:divBdr>
        <w:top w:val="none" w:sz="0" w:space="0" w:color="auto"/>
        <w:left w:val="none" w:sz="0" w:space="0" w:color="auto"/>
        <w:bottom w:val="none" w:sz="0" w:space="0" w:color="auto"/>
        <w:right w:val="none" w:sz="0" w:space="0" w:color="auto"/>
      </w:divBdr>
    </w:div>
    <w:div w:id="1319919479">
      <w:bodyDiv w:val="1"/>
      <w:marLeft w:val="0"/>
      <w:marRight w:val="0"/>
      <w:marTop w:val="0"/>
      <w:marBottom w:val="0"/>
      <w:divBdr>
        <w:top w:val="none" w:sz="0" w:space="0" w:color="auto"/>
        <w:left w:val="none" w:sz="0" w:space="0" w:color="auto"/>
        <w:bottom w:val="none" w:sz="0" w:space="0" w:color="auto"/>
        <w:right w:val="none" w:sz="0" w:space="0" w:color="auto"/>
      </w:divBdr>
    </w:div>
    <w:div w:id="1443843331">
      <w:bodyDiv w:val="1"/>
      <w:marLeft w:val="0"/>
      <w:marRight w:val="0"/>
      <w:marTop w:val="0"/>
      <w:marBottom w:val="0"/>
      <w:divBdr>
        <w:top w:val="none" w:sz="0" w:space="0" w:color="auto"/>
        <w:left w:val="none" w:sz="0" w:space="0" w:color="auto"/>
        <w:bottom w:val="none" w:sz="0" w:space="0" w:color="auto"/>
        <w:right w:val="none" w:sz="0" w:space="0" w:color="auto"/>
      </w:divBdr>
    </w:div>
    <w:div w:id="1673069374">
      <w:bodyDiv w:val="1"/>
      <w:marLeft w:val="0"/>
      <w:marRight w:val="0"/>
      <w:marTop w:val="0"/>
      <w:marBottom w:val="0"/>
      <w:divBdr>
        <w:top w:val="none" w:sz="0" w:space="0" w:color="auto"/>
        <w:left w:val="none" w:sz="0" w:space="0" w:color="auto"/>
        <w:bottom w:val="none" w:sz="0" w:space="0" w:color="auto"/>
        <w:right w:val="none" w:sz="0" w:space="0" w:color="auto"/>
      </w:divBdr>
    </w:div>
    <w:div w:id="1870798355">
      <w:bodyDiv w:val="1"/>
      <w:marLeft w:val="0"/>
      <w:marRight w:val="0"/>
      <w:marTop w:val="0"/>
      <w:marBottom w:val="0"/>
      <w:divBdr>
        <w:top w:val="none" w:sz="0" w:space="0" w:color="auto"/>
        <w:left w:val="none" w:sz="0" w:space="0" w:color="auto"/>
        <w:bottom w:val="none" w:sz="0" w:space="0" w:color="auto"/>
        <w:right w:val="none" w:sz="0" w:space="0" w:color="auto"/>
      </w:divBdr>
    </w:div>
    <w:div w:id="1877892222">
      <w:bodyDiv w:val="1"/>
      <w:marLeft w:val="0"/>
      <w:marRight w:val="0"/>
      <w:marTop w:val="0"/>
      <w:marBottom w:val="0"/>
      <w:divBdr>
        <w:top w:val="none" w:sz="0" w:space="0" w:color="auto"/>
        <w:left w:val="none" w:sz="0" w:space="0" w:color="auto"/>
        <w:bottom w:val="none" w:sz="0" w:space="0" w:color="auto"/>
        <w:right w:val="none" w:sz="0" w:space="0" w:color="auto"/>
      </w:divBdr>
    </w:div>
    <w:div w:id="1980573463">
      <w:bodyDiv w:val="1"/>
      <w:marLeft w:val="0"/>
      <w:marRight w:val="0"/>
      <w:marTop w:val="0"/>
      <w:marBottom w:val="0"/>
      <w:divBdr>
        <w:top w:val="none" w:sz="0" w:space="0" w:color="auto"/>
        <w:left w:val="none" w:sz="0" w:space="0" w:color="auto"/>
        <w:bottom w:val="none" w:sz="0" w:space="0" w:color="auto"/>
        <w:right w:val="none" w:sz="0" w:space="0" w:color="auto"/>
      </w:divBdr>
    </w:div>
    <w:div w:id="19896318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H:\Documents\UNI\Year%202\systems.docx" TargetMode="External"/><Relationship Id="rId13" Type="http://schemas.openxmlformats.org/officeDocument/2006/relationships/image" Target="media/image2.jpeg"/><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hyperlink" Target="file:///H:\Documents\UNI\Year%202\systems.docx" TargetMode="External"/><Relationship Id="rId12" Type="http://schemas.openxmlformats.org/officeDocument/2006/relationships/image" Target="media/image1.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file:///H:\Documents\UNI\Year%202\systems.docx" TargetMode="External"/><Relationship Id="rId5" Type="http://schemas.openxmlformats.org/officeDocument/2006/relationships/settings" Target="settings.xml"/><Relationship Id="rId15" Type="http://schemas.openxmlformats.org/officeDocument/2006/relationships/image" Target="media/image4.png"/><Relationship Id="rId10" Type="http://schemas.openxmlformats.org/officeDocument/2006/relationships/hyperlink" Target="file:///H:\Documents\UNI\Year%202\systems.docx" TargetMode="External"/><Relationship Id="rId4" Type="http://schemas.openxmlformats.org/officeDocument/2006/relationships/styles" Target="styles.xml"/><Relationship Id="rId9" Type="http://schemas.openxmlformats.org/officeDocument/2006/relationships/hyperlink" Target="file:///H:\Documents\UNI\Year%202\systems.docx" TargetMode="Externa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PublishDate>
  <Abstract/>
  <CompanyAddress>1810346</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Mor19</b:Tag>
    <b:SourceType>Book</b:SourceType>
    <b:Guid>{BFFCEE25-05C8-45AB-A8F3-0D6531458630}</b:Guid>
    <b:Author>
      <b:Author>
        <b:NameList>
          <b:Person>
            <b:Last>Morgan</b:Last>
            <b:First>R</b:First>
          </b:Person>
        </b:NameList>
      </b:Author>
    </b:Author>
    <b:Title>Needs Analysis</b:Title>
    <b:Year>2019</b:Year>
    <b:City>Swansea</b:City>
    <b:Publisher>UWTSD</b:Publisher>
    <b:RefOrder>2</b:RefOrder>
  </b:Source>
  <b:Source>
    <b:Tag>Ram89</b:Tag>
    <b:SourceType>Book</b:SourceType>
    <b:Guid>{21934E76-E3E9-403F-A230-7A683F15B6EF}</b:Guid>
    <b:Author>
      <b:Author>
        <b:NameList>
          <b:Person>
            <b:Last>Ramo</b:Last>
            <b:First>S</b:First>
          </b:Person>
        </b:NameList>
      </b:Author>
    </b:Author>
    <b:Title>The systems approach: Fresh solutions to complex problems through combining science and pratical common sense</b:Title>
    <b:Year>1998</b:Year>
    <b:City>Anaheim</b:City>
    <b:RefOrder>1</b:RefOrder>
  </b:Source>
  <b:Source>
    <b:Tag>Hol19</b:Tag>
    <b:SourceType>Book</b:SourceType>
    <b:Guid>{2C4978A0-B922-4B43-B18C-B300160C8470}</b:Guid>
    <b:Author>
      <b:Author>
        <b:NameList>
          <b:Person>
            <b:Last>Holley</b:Last>
            <b:First>D</b:First>
          </b:Person>
        </b:NameList>
      </b:Author>
    </b:Author>
    <b:Title>Design for manufacture</b:Title>
    <b:Year>2019</b:Year>
    <b:City>Glascoed</b:City>
    <b:Publisher>BAE Systems</b:Publisher>
    <b:RefOrder>3</b:RefOrder>
  </b:Source>
  <b:Source>
    <b:Tag>Bur06</b:Tag>
    <b:SourceType>Book</b:SourceType>
    <b:Guid>{DD09FC7E-5EC8-40D3-8027-2EAC2F9511A9}</b:Guid>
    <b:Author>
      <b:Author>
        <b:NameList>
          <b:Person>
            <b:Last>Burge</b:Last>
            <b:First>S</b:First>
          </b:Person>
        </b:NameList>
      </b:Author>
    </b:Author>
    <b:Title>The systems engineering tool box</b:Title>
    <b:Year>2006</b:Year>
    <b:City>Rugby</b:City>
    <b:Publisher>Burge Hughes Walsh</b:Publisher>
    <b:RefOrder>4</b:RefOrder>
  </b:Source>
  <b:Source>
    <b:Tag>FAN20</b:Tag>
    <b:SourceType>Book</b:SourceType>
    <b:Guid>{F94D5853-3A94-4746-832A-C07AF29E54BD}</b:Guid>
    <b:Title>Robot Brochure</b:Title>
    <b:Year>2020</b:Year>
    <b:City>Coventry</b:City>
    <b:Author>
      <b:Author>
        <b:NameList>
          <b:Person>
            <b:Last>FANUC</b:Last>
          </b:Person>
        </b:NameList>
      </b:Author>
    </b:Author>
    <b:RefOrder>5</b:RefOrder>
  </b:Source>
  <b:Source>
    <b:Tag>Kos12</b:Tag>
    <b:SourceType>Book</b:SourceType>
    <b:Guid>{FDEADB07-853D-4F30-A87A-8957827C61F2}</b:Guid>
    <b:Author>
      <b:Author>
        <b:NameList>
          <b:Person>
            <b:Last>Kosuge</b:Last>
            <b:First>K</b:First>
          </b:Person>
        </b:NameList>
      </b:Author>
    </b:Author>
    <b:Title>iCART: Intelligent Cooperative Autonomous Robot Transporters</b:Title>
    <b:Year>2012</b:Year>
    <b:City>Guangzhou</b:City>
    <b:Publisher>IEEE</b:Publisher>
    <b:RefOrder>6</b:RefOrder>
  </b:Source>
  <b:Source>
    <b:Tag>BAE19</b:Tag>
    <b:SourceType>Book</b:SourceType>
    <b:Guid>{9041CCBB-BCCE-47AD-B8EA-F6CEADD049D7}</b:Guid>
    <b:Author>
      <b:Author>
        <b:NameList>
          <b:Person>
            <b:Last>Systems</b:Last>
            <b:First>BAE</b:First>
          </b:Person>
        </b:NameList>
      </b:Author>
    </b:Author>
    <b:Title>Explosives Hazard Data Sheet - Explosive classified</b:Title>
    <b:Year>2019</b:Year>
    <b:City>Glascoed</b:City>
    <b:Publisher>BAE Systems</b:Publisher>
    <b:RefOrder>7</b:RefOrder>
  </b:Source>
  <b:Source>
    <b:Tag>BAE18</b:Tag>
    <b:SourceType>Book</b:SourceType>
    <b:Guid>{8F3EF0E6-2B7C-4659-AA2E-C3C7059E14A4}</b:Guid>
    <b:Author>
      <b:Author>
        <b:NameList>
          <b:Person>
            <b:Last>Systems</b:Last>
            <b:First>BAE</b:First>
          </b:Person>
        </b:NameList>
      </b:Author>
    </b:Author>
    <b:Title>FMEA Training</b:Title>
    <b:Year>2018</b:Year>
    <b:City>Glascoed</b:City>
    <b:Publisher>BAE Systems</b:Publisher>
    <b:RefOrder>8</b:RefOrder>
  </b:Source>
  <b:Source>
    <b:Tag>FAN201</b:Tag>
    <b:SourceType>InternetSite</b:SourceType>
    <b:Guid>{EA173E2C-128F-4BD8-A59B-DA7AD71AB32F}</b:Guid>
    <b:Title>Products</b:Title>
    <b:Year>2020</b:Year>
    <b:Author>
      <b:Author>
        <b:NameList>
          <b:Person>
            <b:Last>FANUC</b:Last>
          </b:Person>
        </b:NameList>
      </b:Author>
    </b:Author>
    <b:URL>www.fanuc.eu</b:URL>
    <b:RefOrder>9</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DE84CE8-17D3-444D-812E-E443850508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4018</TotalTime>
  <Pages>9</Pages>
  <Words>2847</Words>
  <Characters>16233</Characters>
  <Application>Microsoft Office Word</Application>
  <DocSecurity>0</DocSecurity>
  <Lines>135</Lines>
  <Paragraphs>38</Paragraphs>
  <ScaleCrop>false</ScaleCrop>
  <HeadingPairs>
    <vt:vector size="2" baseType="variant">
      <vt:variant>
        <vt:lpstr>Title</vt:lpstr>
      </vt:variant>
      <vt:variant>
        <vt:i4>1</vt:i4>
      </vt:variant>
    </vt:vector>
  </HeadingPairs>
  <TitlesOfParts>
    <vt:vector size="1" baseType="lpstr">
      <vt:lpstr>Systems Engineering</vt:lpstr>
    </vt:vector>
  </TitlesOfParts>
  <Company>BAE Systems/UWTSD</Company>
  <LinksUpToDate>false</LinksUpToDate>
  <CharactersWithSpaces>19042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Systems Engineering</dc:title>
  <dc:subject>Development and evaluation of a test, trial project using systems engineering approaches</dc:subject>
  <dc:creator>Joshua Martin | 1810346</dc:creator>
  <cp:keywords/>
  <dc:description/>
  <cp:lastModifiedBy>Martin, Josh (UK)</cp:lastModifiedBy>
  <cp:revision>10</cp:revision>
  <cp:lastPrinted>2020-07-12T22:28:00Z</cp:lastPrinted>
  <dcterms:created xsi:type="dcterms:W3CDTF">2020-07-03T14:39:00Z</dcterms:created>
  <dcterms:modified xsi:type="dcterms:W3CDTF">2020-07-12T22:30:00Z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7b35d303-fdc4-4468-af46-03c8496e4765</vt:lpwstr>
  </property>
</Properties>
</file>