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83E18" w14:textId="77777777" w:rsidR="007A7F86" w:rsidRPr="000C5B8F" w:rsidRDefault="007A7F86" w:rsidP="007A7F86">
      <w:pPr>
        <w:spacing w:line="360" w:lineRule="auto"/>
        <w:jc w:val="center"/>
        <w:rPr>
          <w:rFonts w:ascii="Arial" w:hAnsi="Arial" w:cs="Arial"/>
          <w:b/>
          <w:bCs/>
          <w:sz w:val="72"/>
          <w:szCs w:val="72"/>
        </w:rPr>
      </w:pPr>
      <w:r w:rsidRPr="000C5B8F">
        <w:rPr>
          <w:rFonts w:ascii="Arial" w:hAnsi="Arial" w:cs="Arial"/>
          <w:b/>
          <w:bCs/>
          <w:sz w:val="72"/>
          <w:szCs w:val="72"/>
        </w:rPr>
        <w:t>University of Wales</w:t>
      </w:r>
    </w:p>
    <w:p w14:paraId="1C22EB99" w14:textId="77777777" w:rsidR="007A7F86" w:rsidRPr="000C5B8F" w:rsidRDefault="007A7F86" w:rsidP="007A7F86">
      <w:pPr>
        <w:spacing w:line="360" w:lineRule="auto"/>
        <w:jc w:val="center"/>
        <w:rPr>
          <w:rFonts w:ascii="Arial" w:hAnsi="Arial" w:cs="Arial"/>
          <w:b/>
          <w:bCs/>
          <w:sz w:val="72"/>
          <w:szCs w:val="72"/>
        </w:rPr>
      </w:pPr>
      <w:r w:rsidRPr="000C5B8F">
        <w:rPr>
          <w:rFonts w:ascii="Arial" w:hAnsi="Arial" w:cs="Arial"/>
          <w:b/>
          <w:bCs/>
          <w:sz w:val="72"/>
          <w:szCs w:val="72"/>
        </w:rPr>
        <w:t>Trinity Saint David</w:t>
      </w:r>
    </w:p>
    <w:p w14:paraId="02B50E00" w14:textId="77777777" w:rsidR="007A7F86" w:rsidRPr="000C5B8F" w:rsidRDefault="007A7F86" w:rsidP="007A7F86">
      <w:pPr>
        <w:spacing w:line="360" w:lineRule="auto"/>
        <w:jc w:val="center"/>
        <w:rPr>
          <w:rFonts w:ascii="Arial" w:hAnsi="Arial" w:cs="Arial"/>
          <w:b/>
          <w:bCs/>
          <w:sz w:val="72"/>
          <w:szCs w:val="72"/>
        </w:rPr>
      </w:pPr>
    </w:p>
    <w:p w14:paraId="76E6B910" w14:textId="77777777" w:rsidR="007A7F86" w:rsidRDefault="007A7F86" w:rsidP="007A7F86">
      <w:pPr>
        <w:spacing w:line="360" w:lineRule="auto"/>
        <w:rPr>
          <w:rFonts w:ascii="Arial" w:hAnsi="Arial" w:cs="Arial"/>
          <w:b/>
          <w:bCs/>
          <w:sz w:val="48"/>
          <w:szCs w:val="48"/>
        </w:rPr>
      </w:pPr>
    </w:p>
    <w:p w14:paraId="0C569B52" w14:textId="77777777" w:rsidR="007A7F86" w:rsidRDefault="007A7F86" w:rsidP="007A7F86">
      <w:pPr>
        <w:spacing w:line="360" w:lineRule="auto"/>
        <w:rPr>
          <w:rFonts w:ascii="Arial" w:hAnsi="Arial" w:cs="Arial"/>
          <w:b/>
          <w:bCs/>
          <w:sz w:val="48"/>
          <w:szCs w:val="48"/>
        </w:rPr>
      </w:pPr>
    </w:p>
    <w:p w14:paraId="7191509C" w14:textId="77777777" w:rsidR="007A7F86" w:rsidRDefault="007A7F86" w:rsidP="007A7F86">
      <w:pPr>
        <w:spacing w:line="360" w:lineRule="auto"/>
        <w:rPr>
          <w:rFonts w:ascii="Arial" w:hAnsi="Arial" w:cs="Arial"/>
          <w:b/>
          <w:bCs/>
          <w:sz w:val="48"/>
          <w:szCs w:val="48"/>
        </w:rPr>
      </w:pPr>
    </w:p>
    <w:p w14:paraId="6ECE56DF" w14:textId="77777777" w:rsidR="007A7F86" w:rsidRDefault="007A7F86" w:rsidP="007A7F86">
      <w:pPr>
        <w:spacing w:line="360" w:lineRule="auto"/>
        <w:rPr>
          <w:rFonts w:ascii="Arial" w:hAnsi="Arial" w:cs="Arial"/>
          <w:b/>
          <w:bCs/>
          <w:sz w:val="48"/>
          <w:szCs w:val="48"/>
        </w:rPr>
      </w:pPr>
    </w:p>
    <w:p w14:paraId="7CE79FEB" w14:textId="77777777" w:rsidR="007A7F86" w:rsidRDefault="007A7F86" w:rsidP="007A7F86">
      <w:pPr>
        <w:spacing w:line="360" w:lineRule="auto"/>
        <w:rPr>
          <w:rFonts w:ascii="Arial" w:hAnsi="Arial" w:cs="Arial"/>
          <w:b/>
          <w:bCs/>
          <w:sz w:val="48"/>
          <w:szCs w:val="48"/>
        </w:rPr>
      </w:pPr>
    </w:p>
    <w:p w14:paraId="5CEF04C3" w14:textId="77777777" w:rsidR="007A7F86" w:rsidRDefault="007A7F86" w:rsidP="007A7F86">
      <w:pPr>
        <w:spacing w:line="360" w:lineRule="auto"/>
        <w:rPr>
          <w:rFonts w:ascii="Arial" w:hAnsi="Arial" w:cs="Arial"/>
          <w:b/>
          <w:bCs/>
          <w:sz w:val="48"/>
          <w:szCs w:val="48"/>
        </w:rPr>
      </w:pPr>
    </w:p>
    <w:p w14:paraId="5896998F" w14:textId="77777777" w:rsidR="007A7F86" w:rsidRDefault="007A7F86" w:rsidP="007A7F86">
      <w:pPr>
        <w:spacing w:line="360" w:lineRule="auto"/>
        <w:rPr>
          <w:rFonts w:ascii="Arial" w:hAnsi="Arial" w:cs="Arial"/>
          <w:b/>
          <w:bCs/>
          <w:sz w:val="48"/>
          <w:szCs w:val="48"/>
        </w:rPr>
      </w:pPr>
    </w:p>
    <w:p w14:paraId="248DF24B" w14:textId="77777777" w:rsidR="007A7F86" w:rsidRDefault="007A7F86" w:rsidP="007A7F86">
      <w:pPr>
        <w:spacing w:line="360" w:lineRule="auto"/>
        <w:rPr>
          <w:rFonts w:ascii="Arial" w:hAnsi="Arial" w:cs="Arial"/>
          <w:b/>
          <w:bCs/>
          <w:sz w:val="48"/>
          <w:szCs w:val="48"/>
        </w:rPr>
      </w:pPr>
    </w:p>
    <w:p w14:paraId="7494FDEF" w14:textId="77777777" w:rsidR="007A7F86" w:rsidRDefault="007A7F86" w:rsidP="007A7F86">
      <w:pPr>
        <w:spacing w:line="360" w:lineRule="auto"/>
        <w:jc w:val="center"/>
        <w:rPr>
          <w:rFonts w:ascii="Arial" w:hAnsi="Arial" w:cs="Arial"/>
          <w:sz w:val="36"/>
          <w:szCs w:val="36"/>
        </w:rPr>
      </w:pPr>
      <w:r>
        <w:rPr>
          <w:rFonts w:ascii="Arial" w:hAnsi="Arial" w:cs="Arial"/>
          <w:b/>
          <w:bCs/>
          <w:sz w:val="36"/>
          <w:szCs w:val="36"/>
        </w:rPr>
        <w:t xml:space="preserve">Name: </w:t>
      </w:r>
      <w:r>
        <w:rPr>
          <w:rFonts w:ascii="Arial" w:hAnsi="Arial" w:cs="Arial"/>
          <w:sz w:val="36"/>
          <w:szCs w:val="36"/>
        </w:rPr>
        <w:t>Ewelina Halina Serdynska</w:t>
      </w:r>
    </w:p>
    <w:p w14:paraId="12DEC019" w14:textId="77777777" w:rsidR="007A7F86" w:rsidRDefault="007A7F86" w:rsidP="007A7F86">
      <w:pPr>
        <w:spacing w:line="360" w:lineRule="auto"/>
        <w:jc w:val="center"/>
        <w:rPr>
          <w:rFonts w:ascii="Arial" w:hAnsi="Arial" w:cs="Arial"/>
          <w:b/>
          <w:bCs/>
          <w:sz w:val="36"/>
          <w:szCs w:val="36"/>
        </w:rPr>
      </w:pPr>
      <w:r>
        <w:rPr>
          <w:rFonts w:ascii="Arial" w:hAnsi="Arial" w:cs="Arial"/>
          <w:b/>
          <w:bCs/>
          <w:sz w:val="36"/>
          <w:szCs w:val="36"/>
        </w:rPr>
        <w:t xml:space="preserve">Student Number: </w:t>
      </w:r>
      <w:r>
        <w:rPr>
          <w:rFonts w:ascii="Arial" w:hAnsi="Arial" w:cs="Arial"/>
          <w:sz w:val="36"/>
          <w:szCs w:val="36"/>
        </w:rPr>
        <w:t>1922217</w:t>
      </w:r>
    </w:p>
    <w:p w14:paraId="067C45BE" w14:textId="3B9B82C3" w:rsidR="007A7F86" w:rsidRDefault="007A7F86" w:rsidP="007A7F86">
      <w:pPr>
        <w:spacing w:line="360" w:lineRule="auto"/>
        <w:jc w:val="center"/>
        <w:rPr>
          <w:rFonts w:ascii="Arial" w:hAnsi="Arial" w:cs="Arial"/>
          <w:sz w:val="36"/>
          <w:szCs w:val="36"/>
        </w:rPr>
      </w:pPr>
      <w:r>
        <w:rPr>
          <w:rFonts w:ascii="Arial" w:hAnsi="Arial" w:cs="Arial"/>
          <w:b/>
          <w:bCs/>
          <w:sz w:val="36"/>
          <w:szCs w:val="36"/>
        </w:rPr>
        <w:t xml:space="preserve">Module Title: </w:t>
      </w:r>
      <w:r>
        <w:rPr>
          <w:rFonts w:ascii="Arial" w:hAnsi="Arial" w:cs="Arial"/>
          <w:sz w:val="36"/>
          <w:szCs w:val="36"/>
        </w:rPr>
        <w:t>Emergent Leadership Skills for the Workplace</w:t>
      </w:r>
    </w:p>
    <w:p w14:paraId="688C4883" w14:textId="356A40E7" w:rsidR="007A7F86" w:rsidRDefault="007A7F86" w:rsidP="007A7F86">
      <w:pPr>
        <w:spacing w:line="360" w:lineRule="auto"/>
        <w:jc w:val="center"/>
        <w:rPr>
          <w:rFonts w:ascii="Arial" w:hAnsi="Arial" w:cs="Arial"/>
          <w:sz w:val="36"/>
          <w:szCs w:val="36"/>
        </w:rPr>
      </w:pPr>
      <w:r>
        <w:rPr>
          <w:rFonts w:ascii="Arial" w:hAnsi="Arial" w:cs="Arial"/>
          <w:b/>
          <w:bCs/>
          <w:sz w:val="36"/>
          <w:szCs w:val="36"/>
        </w:rPr>
        <w:t>Code of the Module</w:t>
      </w:r>
      <w:r>
        <w:rPr>
          <w:rFonts w:ascii="Arial" w:hAnsi="Arial" w:cs="Arial"/>
          <w:sz w:val="36"/>
          <w:szCs w:val="36"/>
        </w:rPr>
        <w:t>: BMSW 6101_LON</w:t>
      </w:r>
    </w:p>
    <w:p w14:paraId="68C6B629" w14:textId="3125088A" w:rsidR="007A7F86" w:rsidRPr="001A7550" w:rsidRDefault="007A7F86" w:rsidP="007A7F86">
      <w:pPr>
        <w:spacing w:line="360" w:lineRule="auto"/>
        <w:jc w:val="center"/>
        <w:rPr>
          <w:color w:val="000000" w:themeColor="text1"/>
          <w:sz w:val="36"/>
          <w:szCs w:val="36"/>
        </w:rPr>
      </w:pPr>
      <w:r>
        <w:rPr>
          <w:rFonts w:ascii="Arial" w:hAnsi="Arial" w:cs="Arial"/>
          <w:b/>
          <w:bCs/>
          <w:sz w:val="36"/>
          <w:szCs w:val="36"/>
        </w:rPr>
        <w:t xml:space="preserve">Lecturer Name: </w:t>
      </w:r>
      <w:r w:rsidR="001A7550">
        <w:rPr>
          <w:rFonts w:ascii="Arial" w:hAnsi="Arial" w:cs="Arial"/>
          <w:sz w:val="36"/>
          <w:szCs w:val="36"/>
        </w:rPr>
        <w:t xml:space="preserve">Ejiro </w:t>
      </w:r>
      <w:proofErr w:type="spellStart"/>
      <w:r w:rsidR="001A7550">
        <w:rPr>
          <w:rFonts w:ascii="Arial" w:hAnsi="Arial" w:cs="Arial"/>
          <w:sz w:val="36"/>
          <w:szCs w:val="36"/>
        </w:rPr>
        <w:t>Esohwode</w:t>
      </w:r>
      <w:proofErr w:type="spellEnd"/>
    </w:p>
    <w:p w14:paraId="3A805C22" w14:textId="77777777" w:rsidR="0097170C" w:rsidRPr="0097170C" w:rsidRDefault="0097170C" w:rsidP="0097170C">
      <w:pPr>
        <w:pStyle w:val="Heading1"/>
        <w:rPr>
          <w:rFonts w:ascii="Arial" w:hAnsi="Arial" w:cs="Arial"/>
          <w:sz w:val="22"/>
          <w:szCs w:val="22"/>
        </w:rPr>
      </w:pPr>
      <w:bookmarkStart w:id="0" w:name="_Toc143274218"/>
      <w:r w:rsidRPr="0097170C">
        <w:rPr>
          <w:rFonts w:ascii="Arial" w:hAnsi="Arial" w:cs="Arial"/>
          <w:sz w:val="22"/>
          <w:szCs w:val="22"/>
        </w:rPr>
        <w:lastRenderedPageBreak/>
        <w:t>EXECUTIVE SUMMARY</w:t>
      </w:r>
      <w:bookmarkEnd w:id="0"/>
    </w:p>
    <w:p w14:paraId="695B49E2" w14:textId="1EE267FF" w:rsidR="0097170C" w:rsidRPr="0097170C" w:rsidRDefault="0097170C" w:rsidP="0097170C">
      <w:pPr>
        <w:pStyle w:val="NormalWeb"/>
        <w:spacing w:before="240" w:beforeAutospacing="0" w:after="240" w:afterAutospacing="0" w:line="360" w:lineRule="auto"/>
        <w:jc w:val="both"/>
        <w:rPr>
          <w:rFonts w:ascii="Arial" w:hAnsi="Arial" w:cs="Arial"/>
          <w:sz w:val="22"/>
          <w:szCs w:val="22"/>
          <w:lang w:val="en-GB"/>
        </w:rPr>
      </w:pPr>
      <w:r w:rsidRPr="0097170C">
        <w:rPr>
          <w:rFonts w:ascii="Arial" w:hAnsi="Arial" w:cs="Arial"/>
          <w:sz w:val="22"/>
          <w:szCs w:val="22"/>
          <w:lang w:val="en-GB"/>
        </w:rPr>
        <w:t>In task 1, report has critically evaluated different type of leadership styles and different leadership theories for the purpose. Next based on the organisation, report has discussed the main competitive advantages and critically mentioned the advantages of choosing leadership styles. Report has used the behaviour leadership theory in which the autocratic and democratic leadership options are explored in it. Report has mentioned the advantages and disadvantages of the theory divided in it to have a reasonable perspective. Report has also investigated the evidence of the company financial report and their key leaders helping organising to work effectively. Recommendations and some suggestions with proper action plans also included to have full future benefits and action plan to consider high end action plans. Next in task 2, report has used future career aspirations as leader algorithm with it required skills for the leadership positions also mentioned in it</w:t>
      </w:r>
      <w:r>
        <w:rPr>
          <w:rFonts w:ascii="Arial" w:hAnsi="Arial" w:cs="Arial"/>
          <w:sz w:val="22"/>
          <w:szCs w:val="22"/>
          <w:lang w:val="en-GB"/>
        </w:rPr>
        <w:t>.</w:t>
      </w:r>
    </w:p>
    <w:p w14:paraId="6E2E5284" w14:textId="77777777" w:rsidR="0097170C" w:rsidRPr="0097170C" w:rsidRDefault="0097170C" w:rsidP="0097170C">
      <w:pPr>
        <w:spacing w:line="360" w:lineRule="auto"/>
        <w:rPr>
          <w:rFonts w:ascii="Arial" w:hAnsi="Arial" w:cs="Arial"/>
          <w:sz w:val="22"/>
          <w:szCs w:val="22"/>
          <w:shd w:val="clear" w:color="auto" w:fill="FFFFFF"/>
          <w:lang w:val="en-GB"/>
        </w:rPr>
      </w:pPr>
    </w:p>
    <w:p w14:paraId="022095FB" w14:textId="77777777" w:rsidR="0097170C" w:rsidRPr="0097170C" w:rsidRDefault="0097170C" w:rsidP="0097170C">
      <w:pPr>
        <w:spacing w:line="360" w:lineRule="auto"/>
        <w:jc w:val="left"/>
        <w:rPr>
          <w:rFonts w:ascii="Arial" w:hAnsi="Arial" w:cs="Arial"/>
          <w:sz w:val="22"/>
          <w:szCs w:val="22"/>
          <w:shd w:val="clear" w:color="auto" w:fill="FFFFFF"/>
        </w:rPr>
      </w:pPr>
      <w:r w:rsidRPr="0097170C">
        <w:rPr>
          <w:rFonts w:ascii="Arial" w:hAnsi="Arial" w:cs="Arial"/>
          <w:sz w:val="22"/>
          <w:szCs w:val="22"/>
          <w:shd w:val="clear" w:color="auto" w:fill="FFFFFF"/>
        </w:rPr>
        <w:br w:type="page"/>
      </w:r>
    </w:p>
    <w:sdt>
      <w:sdtPr>
        <w:rPr>
          <w:rFonts w:ascii="Arial" w:eastAsiaTheme="minorHAnsi" w:hAnsi="Arial" w:cs="Arial"/>
          <w:b w:val="0"/>
          <w:bCs w:val="0"/>
          <w:color w:val="auto"/>
          <w:sz w:val="22"/>
          <w:szCs w:val="22"/>
          <w:lang w:val="en-GB"/>
        </w:rPr>
        <w:id w:val="94957469"/>
        <w:docPartObj>
          <w:docPartGallery w:val="Table of Contents"/>
          <w:docPartUnique/>
        </w:docPartObj>
      </w:sdtPr>
      <w:sdtEndPr>
        <w:rPr>
          <w:rFonts w:eastAsia="Times New Roman"/>
          <w:lang w:val="en-IN" w:eastAsia="en-IN"/>
        </w:rPr>
      </w:sdtEndPr>
      <w:sdtContent>
        <w:p w14:paraId="372673C2" w14:textId="77777777" w:rsidR="0097170C" w:rsidRPr="0097170C" w:rsidRDefault="0097170C" w:rsidP="0097170C">
          <w:pPr>
            <w:pStyle w:val="TOCHeading"/>
            <w:spacing w:line="360" w:lineRule="auto"/>
            <w:jc w:val="center"/>
            <w:rPr>
              <w:rFonts w:ascii="Arial" w:hAnsi="Arial" w:cs="Arial"/>
              <w:color w:val="auto"/>
              <w:sz w:val="22"/>
              <w:szCs w:val="22"/>
            </w:rPr>
          </w:pPr>
          <w:r w:rsidRPr="0097170C">
            <w:rPr>
              <w:rFonts w:ascii="Arial" w:hAnsi="Arial" w:cs="Arial"/>
              <w:color w:val="auto"/>
              <w:sz w:val="22"/>
              <w:szCs w:val="22"/>
            </w:rPr>
            <w:t>Table of Contents</w:t>
          </w:r>
        </w:p>
        <w:p w14:paraId="5933AE72" w14:textId="472F23E6" w:rsidR="0097170C" w:rsidRPr="0097170C" w:rsidRDefault="0097170C" w:rsidP="0097170C">
          <w:pPr>
            <w:pStyle w:val="TOC1"/>
            <w:tabs>
              <w:tab w:val="right" w:leader="dot" w:pos="9350"/>
            </w:tabs>
            <w:rPr>
              <w:rFonts w:ascii="Arial" w:eastAsiaTheme="minorEastAsia" w:hAnsi="Arial" w:cs="Arial"/>
              <w:noProof/>
              <w:sz w:val="22"/>
              <w:lang w:val="en-US"/>
            </w:rPr>
          </w:pPr>
          <w:r w:rsidRPr="0097170C">
            <w:rPr>
              <w:rFonts w:ascii="Arial" w:hAnsi="Arial" w:cs="Arial"/>
              <w:sz w:val="22"/>
            </w:rPr>
            <w:fldChar w:fldCharType="begin"/>
          </w:r>
          <w:r w:rsidRPr="0097170C">
            <w:rPr>
              <w:rFonts w:ascii="Arial" w:hAnsi="Arial" w:cs="Arial"/>
              <w:sz w:val="22"/>
            </w:rPr>
            <w:instrText xml:space="preserve"> TOC \o "1-3" \h \z \u </w:instrText>
          </w:r>
          <w:r w:rsidRPr="0097170C">
            <w:rPr>
              <w:rFonts w:ascii="Arial" w:hAnsi="Arial" w:cs="Arial"/>
              <w:sz w:val="22"/>
            </w:rPr>
            <w:fldChar w:fldCharType="separate"/>
          </w:r>
          <w:hyperlink r:id="rId6" w:anchor="_Toc143274218" w:history="1">
            <w:r w:rsidRPr="0097170C">
              <w:rPr>
                <w:rStyle w:val="Hyperlink"/>
                <w:rFonts w:ascii="Arial" w:hAnsi="Arial" w:cs="Arial"/>
                <w:noProof/>
                <w:sz w:val="22"/>
              </w:rPr>
              <w:t>EXECUTIVE SUMMARY</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_Toc143274218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2</w:t>
            </w:r>
            <w:r w:rsidRPr="0097170C">
              <w:rPr>
                <w:rStyle w:val="Hyperlink"/>
                <w:rFonts w:ascii="Arial" w:hAnsi="Arial" w:cs="Arial"/>
                <w:noProof/>
                <w:webHidden/>
                <w:sz w:val="22"/>
              </w:rPr>
              <w:fldChar w:fldCharType="end"/>
            </w:r>
          </w:hyperlink>
        </w:p>
        <w:p w14:paraId="2EB83B82" w14:textId="50A18B8D" w:rsidR="0097170C" w:rsidRPr="0097170C" w:rsidRDefault="0097170C" w:rsidP="0097170C">
          <w:pPr>
            <w:pStyle w:val="TOC1"/>
            <w:tabs>
              <w:tab w:val="right" w:leader="dot" w:pos="9350"/>
            </w:tabs>
            <w:rPr>
              <w:rFonts w:ascii="Arial" w:eastAsiaTheme="minorEastAsia" w:hAnsi="Arial" w:cs="Arial"/>
              <w:noProof/>
              <w:sz w:val="22"/>
              <w:lang w:val="en-US"/>
            </w:rPr>
          </w:pPr>
          <w:hyperlink r:id="rId7" w:anchor="_Toc143274219" w:history="1">
            <w:r w:rsidRPr="0097170C">
              <w:rPr>
                <w:rStyle w:val="Hyperlink"/>
                <w:rFonts w:ascii="Arial" w:hAnsi="Arial" w:cs="Arial"/>
                <w:noProof/>
                <w:sz w:val="22"/>
              </w:rPr>
              <w:t>INTRODUCTION</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_Toc143274219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4</w:t>
            </w:r>
            <w:r w:rsidRPr="0097170C">
              <w:rPr>
                <w:rStyle w:val="Hyperlink"/>
                <w:rFonts w:ascii="Arial" w:hAnsi="Arial" w:cs="Arial"/>
                <w:noProof/>
                <w:webHidden/>
                <w:sz w:val="22"/>
              </w:rPr>
              <w:fldChar w:fldCharType="end"/>
            </w:r>
          </w:hyperlink>
        </w:p>
        <w:p w14:paraId="6CCFB9DF" w14:textId="494107EF" w:rsidR="0097170C" w:rsidRPr="0097170C" w:rsidRDefault="0097170C" w:rsidP="0097170C">
          <w:pPr>
            <w:pStyle w:val="TOC2"/>
            <w:tabs>
              <w:tab w:val="right" w:leader="dot" w:pos="9350"/>
            </w:tabs>
            <w:rPr>
              <w:rFonts w:ascii="Arial" w:eastAsiaTheme="minorEastAsia" w:hAnsi="Arial" w:cs="Arial"/>
              <w:noProof/>
              <w:sz w:val="22"/>
              <w:lang w:val="en-US"/>
            </w:rPr>
          </w:pPr>
          <w:hyperlink r:id="rId8" w:anchor="_Toc143274220" w:history="1">
            <w:r w:rsidRPr="0097170C">
              <w:rPr>
                <w:rStyle w:val="Hyperlink"/>
                <w:rFonts w:ascii="Arial" w:hAnsi="Arial" w:cs="Arial"/>
                <w:noProof/>
                <w:sz w:val="22"/>
              </w:rPr>
              <w:t>Company’s background</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_Toc143274220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4</w:t>
            </w:r>
            <w:r w:rsidRPr="0097170C">
              <w:rPr>
                <w:rStyle w:val="Hyperlink"/>
                <w:rFonts w:ascii="Arial" w:hAnsi="Arial" w:cs="Arial"/>
                <w:noProof/>
                <w:webHidden/>
                <w:sz w:val="22"/>
              </w:rPr>
              <w:fldChar w:fldCharType="end"/>
            </w:r>
          </w:hyperlink>
        </w:p>
        <w:p w14:paraId="781AA36F" w14:textId="728EE058" w:rsidR="0097170C" w:rsidRPr="0097170C" w:rsidRDefault="0097170C" w:rsidP="0097170C">
          <w:pPr>
            <w:pStyle w:val="TOC2"/>
            <w:tabs>
              <w:tab w:val="right" w:leader="dot" w:pos="9350"/>
            </w:tabs>
            <w:rPr>
              <w:rFonts w:ascii="Arial" w:eastAsiaTheme="minorEastAsia" w:hAnsi="Arial" w:cs="Arial"/>
              <w:noProof/>
              <w:sz w:val="22"/>
              <w:lang w:val="en-US"/>
            </w:rPr>
          </w:pPr>
          <w:hyperlink r:id="rId9" w:anchor="_Toc143274221" w:history="1">
            <w:r w:rsidRPr="0097170C">
              <w:rPr>
                <w:rStyle w:val="Hyperlink"/>
                <w:rFonts w:ascii="Arial" w:hAnsi="Arial" w:cs="Arial"/>
                <w:noProof/>
                <w:sz w:val="22"/>
                <w:lang w:val="en-US"/>
              </w:rPr>
              <w:t>Leadership Theories and Styles</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_Toc143274221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5</w:t>
            </w:r>
            <w:r w:rsidRPr="0097170C">
              <w:rPr>
                <w:rStyle w:val="Hyperlink"/>
                <w:rFonts w:ascii="Arial" w:hAnsi="Arial" w:cs="Arial"/>
                <w:noProof/>
                <w:webHidden/>
                <w:sz w:val="22"/>
              </w:rPr>
              <w:fldChar w:fldCharType="end"/>
            </w:r>
          </w:hyperlink>
        </w:p>
        <w:p w14:paraId="30FCCA3E" w14:textId="6192D8C5" w:rsidR="0097170C" w:rsidRPr="0097170C" w:rsidRDefault="0097170C" w:rsidP="0097170C">
          <w:pPr>
            <w:pStyle w:val="TOC2"/>
            <w:tabs>
              <w:tab w:val="right" w:leader="dot" w:pos="9350"/>
            </w:tabs>
            <w:rPr>
              <w:rFonts w:ascii="Arial" w:eastAsiaTheme="minorEastAsia" w:hAnsi="Arial" w:cs="Arial"/>
              <w:noProof/>
              <w:sz w:val="22"/>
              <w:lang w:val="en-US"/>
            </w:rPr>
          </w:pPr>
          <w:hyperlink r:id="rId10" w:anchor="_Toc143274222" w:history="1">
            <w:r w:rsidRPr="0097170C">
              <w:rPr>
                <w:rStyle w:val="Hyperlink"/>
                <w:rFonts w:ascii="Arial" w:hAnsi="Arial" w:cs="Arial"/>
                <w:noProof/>
                <w:sz w:val="22"/>
              </w:rPr>
              <w:t>Best leadership skills for the given scenario</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_Toc143274222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8</w:t>
            </w:r>
            <w:r w:rsidRPr="0097170C">
              <w:rPr>
                <w:rStyle w:val="Hyperlink"/>
                <w:rFonts w:ascii="Arial" w:hAnsi="Arial" w:cs="Arial"/>
                <w:noProof/>
                <w:webHidden/>
                <w:sz w:val="22"/>
              </w:rPr>
              <w:fldChar w:fldCharType="end"/>
            </w:r>
          </w:hyperlink>
        </w:p>
        <w:p w14:paraId="6CE77C2B" w14:textId="7119858E" w:rsidR="0097170C" w:rsidRPr="0097170C" w:rsidRDefault="0097170C" w:rsidP="0097170C">
          <w:pPr>
            <w:pStyle w:val="TOC2"/>
            <w:tabs>
              <w:tab w:val="right" w:leader="dot" w:pos="9350"/>
            </w:tabs>
            <w:rPr>
              <w:rFonts w:ascii="Arial" w:eastAsiaTheme="minorEastAsia" w:hAnsi="Arial" w:cs="Arial"/>
              <w:noProof/>
              <w:sz w:val="22"/>
              <w:lang w:val="en-US"/>
            </w:rPr>
          </w:pPr>
          <w:hyperlink r:id="rId11" w:anchor="_Toc143274223" w:history="1">
            <w:r w:rsidRPr="0097170C">
              <w:rPr>
                <w:rStyle w:val="Hyperlink"/>
                <w:rFonts w:ascii="Arial" w:hAnsi="Arial" w:cs="Arial"/>
                <w:noProof/>
                <w:sz w:val="22"/>
                <w:lang w:val="en-US"/>
              </w:rPr>
              <w:t>Concept of leadership approaches and Asda leadership styles:</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_Toc143274223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8</w:t>
            </w:r>
            <w:r w:rsidRPr="0097170C">
              <w:rPr>
                <w:rStyle w:val="Hyperlink"/>
                <w:rFonts w:ascii="Arial" w:hAnsi="Arial" w:cs="Arial"/>
                <w:noProof/>
                <w:webHidden/>
                <w:sz w:val="22"/>
              </w:rPr>
              <w:fldChar w:fldCharType="end"/>
            </w:r>
          </w:hyperlink>
        </w:p>
        <w:p w14:paraId="0793810D" w14:textId="69E52BD6" w:rsidR="0097170C" w:rsidRPr="0097170C" w:rsidRDefault="0097170C" w:rsidP="0097170C">
          <w:pPr>
            <w:pStyle w:val="TOC2"/>
            <w:tabs>
              <w:tab w:val="right" w:leader="dot" w:pos="9350"/>
            </w:tabs>
            <w:rPr>
              <w:rFonts w:ascii="Arial" w:eastAsiaTheme="minorEastAsia" w:hAnsi="Arial" w:cs="Arial"/>
              <w:noProof/>
              <w:sz w:val="22"/>
              <w:lang w:val="en-US"/>
            </w:rPr>
          </w:pPr>
          <w:hyperlink r:id="rId12" w:anchor="_Toc143274224" w:history="1">
            <w:r w:rsidRPr="0097170C">
              <w:rPr>
                <w:rStyle w:val="Hyperlink"/>
                <w:rFonts w:ascii="Arial" w:hAnsi="Arial" w:cs="Arial"/>
                <w:noProof/>
                <w:sz w:val="22"/>
                <w:lang w:val="en-US"/>
              </w:rPr>
              <w:t>Compare and contrast leadership styles</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_Toc143274224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9</w:t>
            </w:r>
            <w:r w:rsidRPr="0097170C">
              <w:rPr>
                <w:rStyle w:val="Hyperlink"/>
                <w:rFonts w:ascii="Arial" w:hAnsi="Arial" w:cs="Arial"/>
                <w:noProof/>
                <w:webHidden/>
                <w:sz w:val="22"/>
              </w:rPr>
              <w:fldChar w:fldCharType="end"/>
            </w:r>
          </w:hyperlink>
        </w:p>
        <w:p w14:paraId="40CA73EA" w14:textId="15E0C44C" w:rsidR="0097170C" w:rsidRPr="0097170C" w:rsidRDefault="0097170C" w:rsidP="0097170C">
          <w:pPr>
            <w:pStyle w:val="TOC1"/>
            <w:tabs>
              <w:tab w:val="right" w:leader="dot" w:pos="9350"/>
            </w:tabs>
            <w:rPr>
              <w:rFonts w:ascii="Arial" w:eastAsiaTheme="minorEastAsia" w:hAnsi="Arial" w:cs="Arial"/>
              <w:noProof/>
              <w:sz w:val="22"/>
              <w:lang w:val="en-US"/>
            </w:rPr>
          </w:pPr>
          <w:hyperlink r:id="rId13" w:anchor="_Toc143274225" w:history="1">
            <w:r w:rsidRPr="0097170C">
              <w:rPr>
                <w:rStyle w:val="Hyperlink"/>
                <w:rFonts w:ascii="Arial" w:hAnsi="Arial" w:cs="Arial"/>
                <w:noProof/>
                <w:sz w:val="22"/>
              </w:rPr>
              <w:t>CONCLUSION AND RECOMMENDATIONS</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_Toc143274225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10</w:t>
            </w:r>
            <w:r w:rsidRPr="0097170C">
              <w:rPr>
                <w:rStyle w:val="Hyperlink"/>
                <w:rFonts w:ascii="Arial" w:hAnsi="Arial" w:cs="Arial"/>
                <w:noProof/>
                <w:webHidden/>
                <w:sz w:val="22"/>
              </w:rPr>
              <w:fldChar w:fldCharType="end"/>
            </w:r>
          </w:hyperlink>
        </w:p>
        <w:p w14:paraId="31CDA795" w14:textId="5FE9E25A" w:rsidR="0097170C" w:rsidRPr="0097170C" w:rsidRDefault="0097170C" w:rsidP="0097170C">
          <w:pPr>
            <w:pStyle w:val="TOC1"/>
            <w:tabs>
              <w:tab w:val="right" w:leader="dot" w:pos="9350"/>
            </w:tabs>
            <w:rPr>
              <w:rFonts w:ascii="Arial" w:eastAsiaTheme="minorEastAsia" w:hAnsi="Arial" w:cs="Arial"/>
              <w:noProof/>
              <w:sz w:val="22"/>
              <w:lang w:val="en-US"/>
            </w:rPr>
          </w:pPr>
          <w:hyperlink r:id="rId14" w:anchor="_Toc143274226" w:history="1">
            <w:r w:rsidRPr="0097170C">
              <w:rPr>
                <w:rStyle w:val="Hyperlink"/>
                <w:rFonts w:ascii="Arial" w:hAnsi="Arial" w:cs="Arial"/>
                <w:noProof/>
                <w:sz w:val="22"/>
              </w:rPr>
              <w:t>Task 2</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_Toc143274226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12</w:t>
            </w:r>
            <w:r w:rsidRPr="0097170C">
              <w:rPr>
                <w:rStyle w:val="Hyperlink"/>
                <w:rFonts w:ascii="Arial" w:hAnsi="Arial" w:cs="Arial"/>
                <w:noProof/>
                <w:webHidden/>
                <w:sz w:val="22"/>
              </w:rPr>
              <w:fldChar w:fldCharType="end"/>
            </w:r>
          </w:hyperlink>
        </w:p>
        <w:p w14:paraId="39A2D539" w14:textId="7914D9D9" w:rsidR="0097170C" w:rsidRPr="0097170C" w:rsidRDefault="0097170C" w:rsidP="0097170C">
          <w:pPr>
            <w:pStyle w:val="TOC2"/>
            <w:tabs>
              <w:tab w:val="right" w:leader="dot" w:pos="9350"/>
            </w:tabs>
            <w:rPr>
              <w:rFonts w:ascii="Arial" w:eastAsiaTheme="minorEastAsia" w:hAnsi="Arial" w:cs="Arial"/>
              <w:noProof/>
              <w:sz w:val="22"/>
              <w:lang w:val="en-US"/>
            </w:rPr>
          </w:pPr>
          <w:hyperlink r:id="rId15" w:anchor="_Toc143274227" w:history="1">
            <w:r w:rsidRPr="0097170C">
              <w:rPr>
                <w:rStyle w:val="Hyperlink"/>
                <w:rFonts w:ascii="Arial" w:hAnsi="Arial" w:cs="Arial"/>
                <w:noProof/>
                <w:sz w:val="22"/>
              </w:rPr>
              <w:t>Reflective essay</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_Toc143274227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12</w:t>
            </w:r>
            <w:r w:rsidRPr="0097170C">
              <w:rPr>
                <w:rStyle w:val="Hyperlink"/>
                <w:rFonts w:ascii="Arial" w:hAnsi="Arial" w:cs="Arial"/>
                <w:noProof/>
                <w:webHidden/>
                <w:sz w:val="22"/>
              </w:rPr>
              <w:fldChar w:fldCharType="end"/>
            </w:r>
          </w:hyperlink>
        </w:p>
        <w:p w14:paraId="36DABA3C" w14:textId="15C9C0F9" w:rsidR="0097170C" w:rsidRPr="0097170C" w:rsidRDefault="0097170C" w:rsidP="0097170C">
          <w:pPr>
            <w:pStyle w:val="TOC1"/>
            <w:tabs>
              <w:tab w:val="right" w:leader="dot" w:pos="9350"/>
            </w:tabs>
            <w:rPr>
              <w:rFonts w:ascii="Arial" w:eastAsiaTheme="minorEastAsia" w:hAnsi="Arial" w:cs="Arial"/>
              <w:noProof/>
              <w:sz w:val="22"/>
              <w:lang w:val="en-US"/>
            </w:rPr>
          </w:pPr>
          <w:hyperlink r:id="rId16" w:anchor="_Toc143274228" w:history="1">
            <w:r w:rsidRPr="0097170C">
              <w:rPr>
                <w:rStyle w:val="Hyperlink"/>
                <w:rFonts w:ascii="Arial" w:hAnsi="Arial" w:cs="Arial"/>
                <w:noProof/>
                <w:sz w:val="22"/>
              </w:rPr>
              <w:t>REFERENCES</w:t>
            </w:r>
            <w:r w:rsidRPr="0097170C">
              <w:rPr>
                <w:rStyle w:val="Hyperlink"/>
                <w:rFonts w:ascii="Arial" w:hAnsi="Arial" w:cs="Arial"/>
                <w:noProof/>
                <w:webHidden/>
                <w:sz w:val="22"/>
              </w:rPr>
              <w:tab/>
            </w:r>
            <w:r w:rsidRPr="0097170C">
              <w:rPr>
                <w:rStyle w:val="Hyperlink"/>
                <w:rFonts w:ascii="Arial" w:hAnsi="Arial" w:cs="Arial"/>
                <w:noProof/>
                <w:webHidden/>
                <w:sz w:val="22"/>
              </w:rPr>
              <w:fldChar w:fldCharType="begin"/>
            </w:r>
            <w:r w:rsidRPr="0097170C">
              <w:rPr>
                <w:rStyle w:val="Hyperlink"/>
                <w:rFonts w:ascii="Arial" w:hAnsi="Arial" w:cs="Arial"/>
                <w:noProof/>
                <w:webHidden/>
                <w:sz w:val="22"/>
              </w:rPr>
              <w:instrText xml:space="preserve"> PAGEREF _Toc143274228 \h </w:instrText>
            </w:r>
            <w:r w:rsidRPr="0097170C">
              <w:rPr>
                <w:rStyle w:val="Hyperlink"/>
                <w:rFonts w:ascii="Arial" w:hAnsi="Arial" w:cs="Arial"/>
                <w:noProof/>
                <w:webHidden/>
                <w:sz w:val="22"/>
              </w:rPr>
            </w:r>
            <w:r w:rsidRPr="0097170C">
              <w:rPr>
                <w:rStyle w:val="Hyperlink"/>
                <w:rFonts w:ascii="Arial" w:hAnsi="Arial" w:cs="Arial"/>
                <w:noProof/>
                <w:webHidden/>
                <w:sz w:val="22"/>
              </w:rPr>
              <w:fldChar w:fldCharType="separate"/>
            </w:r>
            <w:r w:rsidR="007F2EA7">
              <w:rPr>
                <w:rStyle w:val="Hyperlink"/>
                <w:rFonts w:ascii="Arial" w:hAnsi="Arial" w:cs="Arial"/>
                <w:noProof/>
                <w:webHidden/>
                <w:sz w:val="22"/>
              </w:rPr>
              <w:t>15</w:t>
            </w:r>
            <w:r w:rsidRPr="0097170C">
              <w:rPr>
                <w:rStyle w:val="Hyperlink"/>
                <w:rFonts w:ascii="Arial" w:hAnsi="Arial" w:cs="Arial"/>
                <w:noProof/>
                <w:webHidden/>
                <w:sz w:val="22"/>
              </w:rPr>
              <w:fldChar w:fldCharType="end"/>
            </w:r>
          </w:hyperlink>
        </w:p>
        <w:p w14:paraId="00275110" w14:textId="77777777" w:rsidR="0097170C" w:rsidRPr="0097170C" w:rsidRDefault="0097170C" w:rsidP="0097170C">
          <w:pPr>
            <w:spacing w:line="360" w:lineRule="auto"/>
            <w:rPr>
              <w:rFonts w:ascii="Arial" w:eastAsiaTheme="minorHAnsi" w:hAnsi="Arial" w:cs="Arial"/>
              <w:sz w:val="22"/>
              <w:szCs w:val="22"/>
              <w:lang w:val="en-GB"/>
            </w:rPr>
          </w:pPr>
          <w:r w:rsidRPr="0097170C">
            <w:rPr>
              <w:rFonts w:ascii="Arial" w:hAnsi="Arial" w:cs="Arial"/>
              <w:sz w:val="22"/>
              <w:szCs w:val="22"/>
            </w:rPr>
            <w:fldChar w:fldCharType="end"/>
          </w:r>
        </w:p>
      </w:sdtContent>
    </w:sdt>
    <w:p w14:paraId="7F5D8E4D" w14:textId="77777777" w:rsidR="0097170C" w:rsidRPr="0097170C" w:rsidRDefault="0097170C" w:rsidP="0097170C">
      <w:pPr>
        <w:spacing w:line="360" w:lineRule="auto"/>
        <w:jc w:val="left"/>
        <w:rPr>
          <w:rFonts w:ascii="Arial" w:hAnsi="Arial" w:cs="Arial"/>
          <w:sz w:val="22"/>
          <w:szCs w:val="22"/>
          <w:lang w:val="en-US"/>
        </w:rPr>
      </w:pPr>
      <w:r w:rsidRPr="0097170C">
        <w:rPr>
          <w:rFonts w:ascii="Arial" w:hAnsi="Arial" w:cs="Arial"/>
          <w:sz w:val="22"/>
          <w:szCs w:val="22"/>
          <w:lang w:val="en-US"/>
        </w:rPr>
        <w:br w:type="page"/>
      </w:r>
    </w:p>
    <w:p w14:paraId="432928B8" w14:textId="77777777" w:rsidR="0097170C" w:rsidRPr="0097170C" w:rsidRDefault="0097170C" w:rsidP="0097170C">
      <w:pPr>
        <w:pStyle w:val="Heading1"/>
        <w:rPr>
          <w:rFonts w:ascii="Arial" w:hAnsi="Arial" w:cs="Arial"/>
          <w:sz w:val="22"/>
          <w:szCs w:val="22"/>
        </w:rPr>
      </w:pPr>
      <w:bookmarkStart w:id="1" w:name="_Toc143274219"/>
      <w:r w:rsidRPr="0097170C">
        <w:rPr>
          <w:rFonts w:ascii="Arial" w:hAnsi="Arial" w:cs="Arial"/>
          <w:sz w:val="22"/>
          <w:szCs w:val="22"/>
        </w:rPr>
        <w:lastRenderedPageBreak/>
        <w:t>INTRODUCTION</w:t>
      </w:r>
      <w:bookmarkEnd w:id="1"/>
    </w:p>
    <w:p w14:paraId="1D0BEFBD" w14:textId="77777777" w:rsidR="0097170C" w:rsidRPr="0097170C" w:rsidRDefault="0097170C" w:rsidP="0097170C">
      <w:pPr>
        <w:pStyle w:val="NormalWeb"/>
        <w:spacing w:before="240" w:beforeAutospacing="0" w:after="240" w:afterAutospacing="0" w:line="360" w:lineRule="auto"/>
        <w:jc w:val="both"/>
        <w:rPr>
          <w:rFonts w:ascii="Arial" w:hAnsi="Arial" w:cs="Arial"/>
          <w:sz w:val="22"/>
          <w:szCs w:val="22"/>
          <w:lang w:val="en-GB"/>
        </w:rPr>
      </w:pPr>
      <w:r w:rsidRPr="0097170C">
        <w:rPr>
          <w:rFonts w:ascii="Arial" w:hAnsi="Arial" w:cs="Arial"/>
          <w:sz w:val="22"/>
          <w:szCs w:val="22"/>
          <w:lang w:val="en-GB"/>
        </w:rPr>
        <w:t>Main aim of the report is to highlight all the emergent leadership skills that are required in a workplace. Asda is one of the popular grocery stores of the UK that, founded in 1960, turns out to be the best stores including supercentres, superstores and supermarkets. Asda stores are often situated near petrol stations and tourist places to increase customer’s attention. Asda has used its leadership section at fullest and comes out of financial loss. Report will be distributed in three sections in which the first section will describe the practical applications of leadership theories mentioned in the organisation (</w:t>
      </w:r>
      <w:r w:rsidRPr="0097170C">
        <w:rPr>
          <w:rFonts w:ascii="Arial" w:hAnsi="Arial" w:cs="Arial"/>
          <w:sz w:val="22"/>
          <w:szCs w:val="22"/>
          <w:shd w:val="clear" w:color="auto" w:fill="FFFFFF"/>
        </w:rPr>
        <w:t>Dunn 2020</w:t>
      </w:r>
      <w:r w:rsidRPr="0097170C">
        <w:rPr>
          <w:rFonts w:ascii="Arial" w:hAnsi="Arial" w:cs="Arial"/>
          <w:sz w:val="22"/>
          <w:szCs w:val="22"/>
          <w:lang w:val="en-GB"/>
        </w:rPr>
        <w:t xml:space="preserve">). Report will include great man theory, path goal theory, and agile leadership. Next report will describe the leadership styles such as autocratic, democratic, Laissez faire. Next section has compared and constructed the leadership theories and prepared a report to assess the accessibility of the organisations in the leadership process. In the next section the report has provided a recommendation that has provided the benefits to minimise the impact of the chosen organisations. In the reflective essay it has mentioned the carrier associations of leaders, along with its identification of own leadership approaches and leadership styles are included with the help of reflective models. By recognizing your own strengths and weaknesses, enragement leader classification and characteristics will be included in the report. Expected outcome of the report is to found the characteristics of the leaders and key responsibility of leader in the workplace and critically analyse the objective. In the volatile Covid like situation organizations are demanding leadership approaches to turmoil the choices to have high degree of uncertainty. </w:t>
      </w:r>
    </w:p>
    <w:p w14:paraId="6DF8F7C7" w14:textId="77777777" w:rsidR="0097170C" w:rsidRPr="0097170C" w:rsidRDefault="0097170C" w:rsidP="0097170C">
      <w:pPr>
        <w:pStyle w:val="Heading2"/>
        <w:rPr>
          <w:rFonts w:ascii="Arial" w:hAnsi="Arial" w:cs="Arial"/>
          <w:sz w:val="22"/>
          <w:szCs w:val="22"/>
        </w:rPr>
      </w:pPr>
      <w:bookmarkStart w:id="2" w:name="_Toc143274220"/>
      <w:r w:rsidRPr="0097170C">
        <w:rPr>
          <w:rFonts w:ascii="Arial" w:hAnsi="Arial" w:cs="Arial"/>
          <w:sz w:val="22"/>
          <w:szCs w:val="22"/>
        </w:rPr>
        <w:t>Company’s background</w:t>
      </w:r>
      <w:bookmarkEnd w:id="2"/>
    </w:p>
    <w:p w14:paraId="0346907F" w14:textId="1EA86A66" w:rsidR="0097170C" w:rsidRPr="0097170C" w:rsidRDefault="0097170C" w:rsidP="0097170C">
      <w:pPr>
        <w:pStyle w:val="NormalWeb"/>
        <w:spacing w:before="240" w:beforeAutospacing="0" w:after="240" w:afterAutospacing="0" w:line="360" w:lineRule="auto"/>
        <w:jc w:val="both"/>
        <w:rPr>
          <w:rFonts w:ascii="Arial" w:hAnsi="Arial" w:cs="Arial"/>
          <w:sz w:val="22"/>
          <w:szCs w:val="22"/>
          <w:lang w:val="en-GB"/>
        </w:rPr>
      </w:pPr>
      <w:r w:rsidRPr="0097170C">
        <w:rPr>
          <w:rFonts w:ascii="Arial" w:hAnsi="Arial" w:cs="Arial"/>
          <w:sz w:val="22"/>
          <w:szCs w:val="22"/>
          <w:lang w:val="en-GB"/>
        </w:rPr>
        <w:t xml:space="preserve">Asda is the second largest grocery store of the UK with above 17% of market share in the grocery market. Asda is having expertise in range of general services such as food, drink, general merchandise and also provides range of financial services. Asda is a British supermarket store and retail headquarters in leads </w:t>
      </w:r>
      <w:r w:rsidR="006C0F17">
        <w:rPr>
          <w:rFonts w:ascii="Arial" w:hAnsi="Arial" w:cs="Arial"/>
          <w:sz w:val="22"/>
          <w:szCs w:val="22"/>
          <w:lang w:val="en-GB"/>
        </w:rPr>
        <w:t>U</w:t>
      </w:r>
      <w:r w:rsidRPr="0097170C">
        <w:rPr>
          <w:rFonts w:ascii="Arial" w:hAnsi="Arial" w:cs="Arial"/>
          <w:sz w:val="22"/>
          <w:szCs w:val="22"/>
          <w:lang w:val="en-GB"/>
        </w:rPr>
        <w:t xml:space="preserve">nited </w:t>
      </w:r>
      <w:r w:rsidR="006C0F17">
        <w:rPr>
          <w:rFonts w:ascii="Arial" w:hAnsi="Arial" w:cs="Arial"/>
          <w:sz w:val="22"/>
          <w:szCs w:val="22"/>
          <w:lang w:val="en-GB"/>
        </w:rPr>
        <w:t>K</w:t>
      </w:r>
      <w:r w:rsidRPr="0097170C">
        <w:rPr>
          <w:rFonts w:ascii="Arial" w:hAnsi="Arial" w:cs="Arial"/>
          <w:sz w:val="22"/>
          <w:szCs w:val="22"/>
          <w:lang w:val="en-GB"/>
        </w:rPr>
        <w:t>ingdom. Asda doing grocery store business with verity of stores that are varying based on sizes includes supermarket, superstores, petrol station as well as online retail fashion stores. Asda has over 170,000 employees that are distributed over 630 locations in UK. Asda competitors in the grocery market are such as Tesco, Sainsbury, marks and Spencer and Morrison etc (</w:t>
      </w:r>
      <w:r w:rsidRPr="0097170C">
        <w:rPr>
          <w:rFonts w:ascii="Arial" w:hAnsi="Arial" w:cs="Arial"/>
          <w:sz w:val="22"/>
          <w:szCs w:val="22"/>
          <w:shd w:val="clear" w:color="auto" w:fill="FFFFFF"/>
        </w:rPr>
        <w:t>Asda, 2019</w:t>
      </w:r>
      <w:r w:rsidRPr="0097170C">
        <w:rPr>
          <w:rFonts w:ascii="Arial" w:hAnsi="Arial" w:cs="Arial"/>
          <w:sz w:val="22"/>
          <w:szCs w:val="22"/>
          <w:lang w:val="en-GB"/>
        </w:rPr>
        <w:t xml:space="preserve">). Due to competitiveness Asda has main advantages to build competitive pricing that offers great value for money affordability to attract large portion of customer to give </w:t>
      </w:r>
      <w:proofErr w:type="spellStart"/>
      <w:r w:rsidRPr="0097170C">
        <w:rPr>
          <w:rFonts w:ascii="Arial" w:hAnsi="Arial" w:cs="Arial"/>
          <w:sz w:val="22"/>
          <w:szCs w:val="22"/>
          <w:lang w:val="en-GB"/>
        </w:rPr>
        <w:t>competiveness</w:t>
      </w:r>
      <w:proofErr w:type="spellEnd"/>
      <w:r w:rsidRPr="0097170C">
        <w:rPr>
          <w:rFonts w:ascii="Arial" w:hAnsi="Arial" w:cs="Arial"/>
          <w:sz w:val="22"/>
          <w:szCs w:val="22"/>
          <w:lang w:val="en-GB"/>
        </w:rPr>
        <w:t xml:space="preserve">. By offering range of product that includes groceries, clothing, and financial items that allow to fulfil customer’s needs. Strong supply chain network helps Asda to fulfil the demand of the customers. Asda is different from other competitors as they are fully dedicated to reducing the environmental impact and promoting sustainability and supporting local communities. </w:t>
      </w:r>
    </w:p>
    <w:p w14:paraId="45220DB6" w14:textId="77777777" w:rsidR="0097170C" w:rsidRPr="0097170C" w:rsidRDefault="0097170C" w:rsidP="0097170C">
      <w:pPr>
        <w:pStyle w:val="Heading2"/>
        <w:rPr>
          <w:rFonts w:ascii="Arial" w:hAnsi="Arial" w:cs="Arial"/>
          <w:sz w:val="22"/>
          <w:szCs w:val="22"/>
          <w:lang w:val="en-US"/>
        </w:rPr>
      </w:pPr>
      <w:bookmarkStart w:id="3" w:name="_Toc143274221"/>
      <w:r w:rsidRPr="0097170C">
        <w:rPr>
          <w:rFonts w:ascii="Arial" w:hAnsi="Arial" w:cs="Arial"/>
          <w:sz w:val="22"/>
          <w:szCs w:val="22"/>
          <w:lang w:val="en-US"/>
        </w:rPr>
        <w:lastRenderedPageBreak/>
        <w:t>Leadership Theories and Styles</w:t>
      </w:r>
      <w:bookmarkEnd w:id="3"/>
    </w:p>
    <w:p w14:paraId="4674D417" w14:textId="77777777" w:rsidR="0097170C" w:rsidRPr="0097170C" w:rsidRDefault="0097170C" w:rsidP="0097170C">
      <w:pPr>
        <w:spacing w:line="360" w:lineRule="auto"/>
        <w:rPr>
          <w:rFonts w:ascii="Arial" w:hAnsi="Arial" w:cs="Arial"/>
          <w:b/>
          <w:sz w:val="22"/>
          <w:szCs w:val="22"/>
          <w:lang w:val="en-US"/>
        </w:rPr>
      </w:pPr>
      <w:r w:rsidRPr="0097170C">
        <w:rPr>
          <w:rFonts w:ascii="Arial" w:hAnsi="Arial" w:cs="Arial"/>
          <w:b/>
          <w:sz w:val="22"/>
          <w:szCs w:val="22"/>
          <w:lang w:val="en-US"/>
        </w:rPr>
        <w:t>Theories</w:t>
      </w:r>
    </w:p>
    <w:p w14:paraId="0AF94017" w14:textId="77777777" w:rsidR="0097170C" w:rsidRPr="0097170C" w:rsidRDefault="0097170C" w:rsidP="0097170C">
      <w:pPr>
        <w:spacing w:line="360" w:lineRule="auto"/>
        <w:rPr>
          <w:rFonts w:ascii="Arial" w:hAnsi="Arial" w:cs="Arial"/>
          <w:sz w:val="22"/>
          <w:szCs w:val="22"/>
          <w:lang w:val="en-GB"/>
        </w:rPr>
      </w:pPr>
      <w:r w:rsidRPr="0097170C">
        <w:rPr>
          <w:rFonts w:ascii="Arial" w:hAnsi="Arial" w:cs="Arial"/>
          <w:b/>
          <w:i/>
          <w:sz w:val="22"/>
          <w:szCs w:val="22"/>
          <w:lang w:val="en-US"/>
        </w:rPr>
        <w:t xml:space="preserve">Great Man Theory </w:t>
      </w:r>
      <w:r w:rsidRPr="0097170C">
        <w:rPr>
          <w:rFonts w:ascii="Arial" w:hAnsi="Arial" w:cs="Arial"/>
          <w:b/>
          <w:i/>
          <w:sz w:val="22"/>
          <w:szCs w:val="22"/>
        </w:rPr>
        <w:t>of Leadership:</w:t>
      </w:r>
      <w:r w:rsidRPr="0097170C">
        <w:rPr>
          <w:rFonts w:ascii="Arial" w:hAnsi="Arial" w:cs="Arial"/>
          <w:sz w:val="22"/>
          <w:szCs w:val="22"/>
        </w:rPr>
        <w:t xml:space="preserve"> </w:t>
      </w:r>
    </w:p>
    <w:p w14:paraId="171C5BA5"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Development: This theory was developed in 19</w:t>
      </w:r>
      <w:r w:rsidRPr="0097170C">
        <w:rPr>
          <w:rFonts w:ascii="Arial" w:hAnsi="Arial" w:cs="Arial"/>
          <w:sz w:val="22"/>
          <w:szCs w:val="22"/>
          <w:vertAlign w:val="superscript"/>
        </w:rPr>
        <w:t>th</w:t>
      </w:r>
      <w:r w:rsidRPr="0097170C">
        <w:rPr>
          <w:rFonts w:ascii="Arial" w:hAnsi="Arial" w:cs="Arial"/>
          <w:sz w:val="22"/>
          <w:szCs w:val="22"/>
        </w:rPr>
        <w:t xml:space="preserve"> century by Thomas Carlyle who has put the idea that history is not more than biographies’ collection in front of the world. Great Man Theory got recognition by getting published in Encyclopaedia Britannica Eleventh Edition in 1911. </w:t>
      </w:r>
    </w:p>
    <w:p w14:paraId="35F47FA4"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Definition: The theory states that grand leaders are not made, but born. These leaders came to the world with specific traits that are not found in every people. Their abilities have made them to lead and shape the history. </w:t>
      </w:r>
    </w:p>
    <w:p w14:paraId="7FD180FA"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Assumptions: First assumption states that great leaders can rise when requirement for them is higher. Second assumption is that great leaders were born with certain characteristics that have made them to lead and grow.</w:t>
      </w:r>
    </w:p>
    <w:p w14:paraId="234E0530"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Advantages: It has described the physical and personality characteristics of individuals and boosted leadership study (</w:t>
      </w:r>
      <w:r w:rsidRPr="0097170C">
        <w:rPr>
          <w:rFonts w:ascii="Arial" w:hAnsi="Arial" w:cs="Arial"/>
          <w:sz w:val="22"/>
          <w:szCs w:val="22"/>
          <w:shd w:val="clear" w:color="auto" w:fill="FFFFFF"/>
        </w:rPr>
        <w:t>Guzmán and et.al., 2020)</w:t>
      </w:r>
      <w:r w:rsidRPr="0097170C">
        <w:rPr>
          <w:rFonts w:ascii="Arial" w:hAnsi="Arial" w:cs="Arial"/>
          <w:sz w:val="22"/>
          <w:szCs w:val="22"/>
        </w:rPr>
        <w:t>. Some authors such as Robert Bales and Arthur Couch have supported the theory and wrote relevant findings related to theory.</w:t>
      </w:r>
    </w:p>
    <w:p w14:paraId="0329BA6A"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Disadvantages: It is based on assumptions and do not contain external situations that influence human attitudes. Theory had been opposed by the philosopher Herbert Spencer as he thought that this theory was not scientific and primitive, childish. He stated that leaders were environment’s product and before leaders’ building society, society has to build them. Leo Tolstoy, a popular author has not liked this theory because he stated that it is based on imagination and illusion that influence others.</w:t>
      </w:r>
    </w:p>
    <w:p w14:paraId="72E11BEB"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Verdict: According to my opinion, I agree with the statements of Herbert Spencer and Leo Tolstoy and think that this theory has less logic and also not supported by science. For example, a leader can get recognition in the society by his greatness and not by his innate abilities.</w:t>
      </w:r>
    </w:p>
    <w:p w14:paraId="40F8F50B" w14:textId="77777777" w:rsidR="0097170C" w:rsidRPr="0097170C" w:rsidRDefault="0097170C" w:rsidP="0097170C">
      <w:pPr>
        <w:spacing w:line="360" w:lineRule="auto"/>
        <w:rPr>
          <w:rFonts w:ascii="Arial" w:hAnsi="Arial" w:cs="Arial"/>
          <w:b/>
          <w:i/>
          <w:sz w:val="22"/>
          <w:szCs w:val="22"/>
        </w:rPr>
      </w:pPr>
      <w:r w:rsidRPr="0097170C">
        <w:rPr>
          <w:rFonts w:ascii="Arial" w:hAnsi="Arial" w:cs="Arial"/>
          <w:b/>
          <w:i/>
          <w:sz w:val="22"/>
          <w:szCs w:val="22"/>
        </w:rPr>
        <w:t>Path Goal Theory of Leadership:</w:t>
      </w:r>
    </w:p>
    <w:p w14:paraId="29DD7C57"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Development: The theory was developed in 1971 by Robert House and redefined it in 1996 by giving an article in The Leadership Quarterly. </w:t>
      </w:r>
    </w:p>
    <w:p w14:paraId="30F7EB2D"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Definition: This theory is defined as the belief which states that leadership style, behaviour and traits adopted by managers can impact the performance, satisfaction and motivation of team. </w:t>
      </w:r>
    </w:p>
    <w:p w14:paraId="3205E175"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Assumptions: Path Goal theory has assumptions that leaders have flexibility and can make changes in their style according to situations (Uslu, 2019). This theory also proposes two variables of contingency; characteristics of environment and follower which moderates the relationship of behaviour outcome.</w:t>
      </w:r>
    </w:p>
    <w:p w14:paraId="26A7239E"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Advantages: The theory provides some flexibility to the leaders for changing their approach as per the demand of situation. Theory also offers better insights regarding applying leadership </w:t>
      </w:r>
      <w:r w:rsidRPr="0097170C">
        <w:rPr>
          <w:rFonts w:ascii="Arial" w:hAnsi="Arial" w:cs="Arial"/>
          <w:sz w:val="22"/>
          <w:szCs w:val="22"/>
        </w:rPr>
        <w:lastRenderedPageBreak/>
        <w:t>styles to members. Martin Evans has supported the Path Goal theory and states that theory provides necessary support and information to the followers.</w:t>
      </w:r>
    </w:p>
    <w:p w14:paraId="750E1D44"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Disadvantages: It has different leadership and management related concepts and because of this it can be difficult to apply in the practice. The effectiveness of this theory is hard to be assessed and not accepted in the managerial society. It does not properly explain the relation between employee motivation and behaviour of leadership.</w:t>
      </w:r>
    </w:p>
    <w:p w14:paraId="3985B4BC"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Verdict: I agree with Martin Evans because this theory provides support to employees.</w:t>
      </w:r>
    </w:p>
    <w:p w14:paraId="59737406" w14:textId="77777777" w:rsidR="0097170C" w:rsidRPr="0097170C" w:rsidRDefault="0097170C" w:rsidP="0097170C">
      <w:pPr>
        <w:spacing w:line="360" w:lineRule="auto"/>
        <w:rPr>
          <w:rFonts w:ascii="Arial" w:hAnsi="Arial" w:cs="Arial"/>
          <w:b/>
          <w:i/>
          <w:sz w:val="22"/>
          <w:szCs w:val="22"/>
        </w:rPr>
      </w:pPr>
      <w:r w:rsidRPr="0097170C">
        <w:rPr>
          <w:rFonts w:ascii="Arial" w:hAnsi="Arial" w:cs="Arial"/>
          <w:b/>
          <w:i/>
          <w:sz w:val="22"/>
          <w:szCs w:val="22"/>
        </w:rPr>
        <w:t xml:space="preserve">Agile leadership theory: </w:t>
      </w:r>
    </w:p>
    <w:p w14:paraId="3D370151"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Development: It was developed by Pete Behrens.</w:t>
      </w:r>
    </w:p>
    <w:p w14:paraId="023A52ED"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Definition: It is defined as the recognition of worth of effective communication and collaboration in deriving successful results. It fosters the environment which has cross functional teams that works closely and promotes culture which shares responsibility. </w:t>
      </w:r>
    </w:p>
    <w:p w14:paraId="128C010D"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Assumptions: It determines the nature of problem in time. It allows flexibility in the empowerment process for the leaders. The agile theory of leadership focuses on providing better approach to promote organisational environment.</w:t>
      </w:r>
    </w:p>
    <w:p w14:paraId="201116FC"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Advantages: The agile leadership theory works in a better way with higher uncertainties which require more adaptive and flexible approach. It prioritises the engagement of employees and gives more autonomy to them. Agile leaders create trust and supply better solutions.</w:t>
      </w:r>
    </w:p>
    <w:p w14:paraId="4AAB820F"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Disadvantages: The theory has various disadvantages such as it can create misconceptions and wrong approach. Agile leaders have fewer capabilities in driving the plan. Agile leadership is not termed as totally appropriate for attaining possibility on the results of particular tasks. It is also challenging to apply agile leadership approach on complex and large projects.</w:t>
      </w:r>
    </w:p>
    <w:p w14:paraId="30A9625A"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Verdict: As per my opinion, this theory has several limitations which bring fewer capabilities for the leaders.</w:t>
      </w:r>
    </w:p>
    <w:p w14:paraId="6D2ED58F" w14:textId="77777777" w:rsidR="0097170C" w:rsidRPr="0097170C" w:rsidRDefault="0097170C" w:rsidP="0097170C">
      <w:pPr>
        <w:spacing w:line="360" w:lineRule="auto"/>
        <w:rPr>
          <w:rFonts w:ascii="Arial" w:hAnsi="Arial" w:cs="Arial"/>
          <w:b/>
          <w:sz w:val="22"/>
          <w:szCs w:val="22"/>
        </w:rPr>
      </w:pPr>
      <w:r w:rsidRPr="0097170C">
        <w:rPr>
          <w:rFonts w:ascii="Arial" w:hAnsi="Arial" w:cs="Arial"/>
          <w:b/>
          <w:sz w:val="22"/>
          <w:szCs w:val="22"/>
        </w:rPr>
        <w:t>Styles</w:t>
      </w:r>
    </w:p>
    <w:p w14:paraId="38C3B800" w14:textId="77777777" w:rsidR="0097170C" w:rsidRPr="0097170C" w:rsidRDefault="0097170C" w:rsidP="0097170C">
      <w:pPr>
        <w:spacing w:line="360" w:lineRule="auto"/>
        <w:rPr>
          <w:rFonts w:ascii="Arial" w:hAnsi="Arial" w:cs="Arial"/>
          <w:b/>
          <w:i/>
          <w:sz w:val="22"/>
          <w:szCs w:val="22"/>
        </w:rPr>
      </w:pPr>
      <w:r w:rsidRPr="0097170C">
        <w:rPr>
          <w:rFonts w:ascii="Arial" w:hAnsi="Arial" w:cs="Arial"/>
          <w:b/>
          <w:i/>
          <w:sz w:val="22"/>
          <w:szCs w:val="22"/>
        </w:rPr>
        <w:t>Autocratic Leadership Style:</w:t>
      </w:r>
    </w:p>
    <w:p w14:paraId="4776A4F4"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Development: Kurt Lewin has developed this framework in 1939.</w:t>
      </w:r>
    </w:p>
    <w:p w14:paraId="2DA2ED06"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Definition: Autocratic style of leadership is a kind of management style in which one individual controls decision making and takes less inputs from different members of group. Autocratic leaders create decisions on the basis of beliefs that also not include advice and suggestion of others.</w:t>
      </w:r>
    </w:p>
    <w:p w14:paraId="5E6BC47D"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Assumptions: The style assumes that autocratic leaders have entire control on the aspects of workplace. The decisions made at work need to be stated to the leaders. In this style, leaders provide clear blueprint about communication as well as things going to take place.</w:t>
      </w:r>
    </w:p>
    <w:p w14:paraId="675DC9EC"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Advantages: Autocratic leaders makes sure that the process of decision making becomes faster because it highlights </w:t>
      </w:r>
      <w:proofErr w:type="gramStart"/>
      <w:r w:rsidRPr="0097170C">
        <w:rPr>
          <w:rFonts w:ascii="Arial" w:hAnsi="Arial" w:cs="Arial"/>
          <w:sz w:val="22"/>
          <w:szCs w:val="22"/>
        </w:rPr>
        <w:t>that only leaders</w:t>
      </w:r>
      <w:proofErr w:type="gramEnd"/>
      <w:r w:rsidRPr="0097170C">
        <w:rPr>
          <w:rFonts w:ascii="Arial" w:hAnsi="Arial" w:cs="Arial"/>
          <w:sz w:val="22"/>
          <w:szCs w:val="22"/>
        </w:rPr>
        <w:t xml:space="preserve"> are going to make the decisions. It also increases </w:t>
      </w:r>
      <w:r w:rsidRPr="0097170C">
        <w:rPr>
          <w:rFonts w:ascii="Arial" w:hAnsi="Arial" w:cs="Arial"/>
          <w:sz w:val="22"/>
          <w:szCs w:val="22"/>
        </w:rPr>
        <w:lastRenderedPageBreak/>
        <w:t>the communication at workplace because autocratic leaders promote the communication which is one way and also assure that information reaches to the correct audience.</w:t>
      </w:r>
    </w:p>
    <w:p w14:paraId="14184CC3"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Disadvantages: The autocratic style of leadership makes the entire workplace to depend on the capabilities of leaders (</w:t>
      </w:r>
      <w:proofErr w:type="spellStart"/>
      <w:r w:rsidRPr="0097170C">
        <w:rPr>
          <w:rFonts w:ascii="Arial" w:hAnsi="Arial" w:cs="Arial"/>
          <w:sz w:val="22"/>
          <w:szCs w:val="22"/>
          <w:shd w:val="clear" w:color="auto" w:fill="FFFFFF"/>
        </w:rPr>
        <w:t>Deshwal</w:t>
      </w:r>
      <w:proofErr w:type="spellEnd"/>
      <w:r w:rsidRPr="0097170C">
        <w:rPr>
          <w:rFonts w:ascii="Arial" w:hAnsi="Arial" w:cs="Arial"/>
          <w:sz w:val="22"/>
          <w:szCs w:val="22"/>
          <w:shd w:val="clear" w:color="auto" w:fill="FFFFFF"/>
        </w:rPr>
        <w:t xml:space="preserve"> and Ali, 2020)</w:t>
      </w:r>
      <w:r w:rsidRPr="0097170C">
        <w:rPr>
          <w:rFonts w:ascii="Arial" w:hAnsi="Arial" w:cs="Arial"/>
          <w:sz w:val="22"/>
          <w:szCs w:val="22"/>
        </w:rPr>
        <w:t>. Only leaders can make the decisions, there is no involvement of any team in the decision making.</w:t>
      </w:r>
    </w:p>
    <w:p w14:paraId="03458925"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Verdict: I would say that autocratic style is not better because it does not promote culture and also not involves team in organisational decision making.</w:t>
      </w:r>
    </w:p>
    <w:p w14:paraId="1DAAFBAD" w14:textId="77777777" w:rsidR="0097170C" w:rsidRPr="0097170C" w:rsidRDefault="0097170C" w:rsidP="0097170C">
      <w:pPr>
        <w:spacing w:line="360" w:lineRule="auto"/>
        <w:rPr>
          <w:rFonts w:ascii="Arial" w:hAnsi="Arial" w:cs="Arial"/>
          <w:b/>
          <w:i/>
          <w:sz w:val="22"/>
          <w:szCs w:val="22"/>
        </w:rPr>
      </w:pPr>
      <w:r w:rsidRPr="0097170C">
        <w:rPr>
          <w:rFonts w:ascii="Arial" w:hAnsi="Arial" w:cs="Arial"/>
          <w:b/>
          <w:i/>
          <w:sz w:val="22"/>
          <w:szCs w:val="22"/>
        </w:rPr>
        <w:t>Democratic Leadership Style:</w:t>
      </w:r>
    </w:p>
    <w:p w14:paraId="4385EE45"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Development: The style was established by Kurt Lewin in 1939.</w:t>
      </w:r>
    </w:p>
    <w:p w14:paraId="0412B66B"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Definition: This style encourages the members of team to take part in making decision with sharing their point of views. Democratic leader </w:t>
      </w:r>
      <w:proofErr w:type="gramStart"/>
      <w:r w:rsidRPr="0097170C">
        <w:rPr>
          <w:rFonts w:ascii="Arial" w:hAnsi="Arial" w:cs="Arial"/>
          <w:sz w:val="22"/>
          <w:szCs w:val="22"/>
        </w:rPr>
        <w:t>open</w:t>
      </w:r>
      <w:proofErr w:type="gramEnd"/>
      <w:r w:rsidRPr="0097170C">
        <w:rPr>
          <w:rFonts w:ascii="Arial" w:hAnsi="Arial" w:cs="Arial"/>
          <w:sz w:val="22"/>
          <w:szCs w:val="22"/>
        </w:rPr>
        <w:t xml:space="preserve"> up the conversation and helps the employees to set their objectives and evaluate performance.</w:t>
      </w:r>
    </w:p>
    <w:p w14:paraId="5CECE92E"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Assumptions: The assumptions in this style states that group members must share their ideas and make engagement with the leaders. It fosters confidence and also rewards the creativity.</w:t>
      </w:r>
    </w:p>
    <w:p w14:paraId="07BA8067"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Advantages: This style provides satisfaction of job to the employees and they feel included in the processes of workplace. It encourages the innovation because it brings open discussion. This style also enhances trust between the team and leaders.</w:t>
      </w:r>
    </w:p>
    <w:p w14:paraId="18DC981B"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 xml:space="preserve">Disadvantages: The style involves everyone in their </w:t>
      </w:r>
      <w:proofErr w:type="gramStart"/>
      <w:r w:rsidRPr="0097170C">
        <w:rPr>
          <w:rFonts w:ascii="Arial" w:hAnsi="Arial" w:cs="Arial"/>
          <w:sz w:val="22"/>
          <w:szCs w:val="22"/>
        </w:rPr>
        <w:t>decision making</w:t>
      </w:r>
      <w:proofErr w:type="gramEnd"/>
      <w:r w:rsidRPr="0097170C">
        <w:rPr>
          <w:rFonts w:ascii="Arial" w:hAnsi="Arial" w:cs="Arial"/>
          <w:sz w:val="22"/>
          <w:szCs w:val="22"/>
        </w:rPr>
        <w:t xml:space="preserve"> process and because of this decision for the organisation gets delayed (</w:t>
      </w:r>
      <w:proofErr w:type="spellStart"/>
      <w:r w:rsidRPr="0097170C">
        <w:rPr>
          <w:rFonts w:ascii="Arial" w:hAnsi="Arial" w:cs="Arial"/>
          <w:sz w:val="22"/>
          <w:szCs w:val="22"/>
          <w:shd w:val="clear" w:color="auto" w:fill="FFFFFF"/>
        </w:rPr>
        <w:t>Deshwal</w:t>
      </w:r>
      <w:proofErr w:type="spellEnd"/>
      <w:r w:rsidRPr="0097170C">
        <w:rPr>
          <w:rFonts w:ascii="Arial" w:hAnsi="Arial" w:cs="Arial"/>
          <w:sz w:val="22"/>
          <w:szCs w:val="22"/>
          <w:shd w:val="clear" w:color="auto" w:fill="FFFFFF"/>
        </w:rPr>
        <w:t xml:space="preserve"> and Ali, 2020)</w:t>
      </w:r>
      <w:r w:rsidRPr="0097170C">
        <w:rPr>
          <w:rFonts w:ascii="Arial" w:hAnsi="Arial" w:cs="Arial"/>
          <w:sz w:val="22"/>
          <w:szCs w:val="22"/>
        </w:rPr>
        <w:t>. It also takes time to manage the discussions and meetings which can slow down the timely completion of task.</w:t>
      </w:r>
    </w:p>
    <w:p w14:paraId="61C40F7C"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Verdict: This style is much better because I know that involving employees in organisational decisions can increase their productivity.</w:t>
      </w:r>
    </w:p>
    <w:p w14:paraId="3992F36B" w14:textId="77777777" w:rsidR="0097170C" w:rsidRPr="0097170C" w:rsidRDefault="0097170C" w:rsidP="0097170C">
      <w:pPr>
        <w:spacing w:line="360" w:lineRule="auto"/>
        <w:rPr>
          <w:rFonts w:ascii="Arial" w:hAnsi="Arial" w:cs="Arial"/>
          <w:b/>
          <w:i/>
          <w:sz w:val="22"/>
          <w:szCs w:val="22"/>
        </w:rPr>
      </w:pPr>
      <w:r w:rsidRPr="0097170C">
        <w:rPr>
          <w:rFonts w:ascii="Arial" w:hAnsi="Arial" w:cs="Arial"/>
          <w:b/>
          <w:i/>
          <w:sz w:val="22"/>
          <w:szCs w:val="22"/>
        </w:rPr>
        <w:t>Laissez Faire Leadership Style:</w:t>
      </w:r>
    </w:p>
    <w:p w14:paraId="559134E0"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Development: This style was developed in 1939 by Kurt Lewin.</w:t>
      </w:r>
    </w:p>
    <w:p w14:paraId="3EA64985"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Definition: It is a leadership style which includes delegation of major task and open style of making decisions. It permits team members to involve more flexibility in important tasks and decisions.</w:t>
      </w:r>
    </w:p>
    <w:p w14:paraId="0C5F4C7C"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Assumptions: The style assumes to delegate power of decision making to subordinates. It provides freedom to decide their activities in a task.</w:t>
      </w:r>
    </w:p>
    <w:p w14:paraId="3F05EA5E"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Advantages: This style makes the employees to practice independence and leadership which permits every employee to lead and provides them freedom (</w:t>
      </w:r>
      <w:r w:rsidRPr="0097170C">
        <w:rPr>
          <w:rFonts w:ascii="Arial" w:hAnsi="Arial" w:cs="Arial"/>
          <w:sz w:val="22"/>
          <w:szCs w:val="22"/>
          <w:shd w:val="clear" w:color="auto" w:fill="FFFFFF"/>
        </w:rPr>
        <w:t>Gardner and et.al., 2021)</w:t>
      </w:r>
      <w:r w:rsidRPr="0097170C">
        <w:rPr>
          <w:rFonts w:ascii="Arial" w:hAnsi="Arial" w:cs="Arial"/>
          <w:sz w:val="22"/>
          <w:szCs w:val="22"/>
        </w:rPr>
        <w:t>. The expertise in the task comes from capabilities of employees. It increases the morale of employees.</w:t>
      </w:r>
    </w:p>
    <w:p w14:paraId="60FCF043"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Disadvantages: Laissez Faire style</w:t>
      </w:r>
      <w:r w:rsidRPr="0097170C">
        <w:rPr>
          <w:rFonts w:ascii="Arial" w:hAnsi="Arial" w:cs="Arial"/>
          <w:b/>
          <w:i/>
          <w:sz w:val="22"/>
          <w:szCs w:val="22"/>
        </w:rPr>
        <w:t xml:space="preserve"> </w:t>
      </w:r>
      <w:r w:rsidRPr="0097170C">
        <w:rPr>
          <w:rFonts w:ascii="Arial" w:hAnsi="Arial" w:cs="Arial"/>
          <w:sz w:val="22"/>
          <w:szCs w:val="22"/>
        </w:rPr>
        <w:t>decreases the awareness of employees regarding their role in the team because it invites each employee to become their manager. It requires employees to get direction.</w:t>
      </w:r>
    </w:p>
    <w:p w14:paraId="629A2B8E"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lastRenderedPageBreak/>
        <w:t>Verdict: As per my opinion, Laissez Faire style is not appropriate because it can create miscommunication as it makes everybody a leader.</w:t>
      </w:r>
    </w:p>
    <w:p w14:paraId="4F85D208" w14:textId="77777777" w:rsidR="0097170C" w:rsidRPr="0097170C" w:rsidRDefault="0097170C" w:rsidP="0097170C">
      <w:pPr>
        <w:pStyle w:val="Heading2"/>
        <w:rPr>
          <w:rFonts w:ascii="Arial" w:hAnsi="Arial" w:cs="Arial"/>
          <w:sz w:val="22"/>
          <w:szCs w:val="22"/>
        </w:rPr>
      </w:pPr>
      <w:bookmarkStart w:id="4" w:name="_Toc143274222"/>
      <w:r w:rsidRPr="0097170C">
        <w:rPr>
          <w:rFonts w:ascii="Arial" w:hAnsi="Arial" w:cs="Arial"/>
          <w:sz w:val="22"/>
          <w:szCs w:val="22"/>
        </w:rPr>
        <w:t>Best leadership skills for the given scenario</w:t>
      </w:r>
      <w:bookmarkEnd w:id="4"/>
    </w:p>
    <w:p w14:paraId="5BD768E0"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The case reflects about situations of corona virus which has created unpredictable economic situations that has put pressure on the leaders. Asda is an organisation who has faced severe destructions caused by covid pandemic that has deteriorated their productivity as well as profitability (</w:t>
      </w:r>
      <w:proofErr w:type="spellStart"/>
      <w:r w:rsidRPr="0097170C">
        <w:rPr>
          <w:rFonts w:ascii="Arial" w:hAnsi="Arial" w:cs="Arial"/>
          <w:sz w:val="22"/>
          <w:szCs w:val="22"/>
          <w:shd w:val="clear" w:color="auto" w:fill="FFFFFF"/>
        </w:rPr>
        <w:t>Siangchokyoo</w:t>
      </w:r>
      <w:proofErr w:type="spellEnd"/>
      <w:r w:rsidRPr="0097170C">
        <w:rPr>
          <w:rFonts w:ascii="Arial" w:hAnsi="Arial" w:cs="Arial"/>
          <w:sz w:val="22"/>
          <w:szCs w:val="22"/>
          <w:shd w:val="clear" w:color="auto" w:fill="FFFFFF"/>
        </w:rPr>
        <w:t>, Klinger and Campion, 2020)</w:t>
      </w:r>
      <w:r w:rsidRPr="0097170C">
        <w:rPr>
          <w:rFonts w:ascii="Arial" w:hAnsi="Arial" w:cs="Arial"/>
          <w:sz w:val="22"/>
          <w:szCs w:val="22"/>
        </w:rPr>
        <w:t>. The leaders of Asda have to manage their operations so as to minimise the destructions. In the times of crisis, Asda and their leaders have to improve their responses with employees because most of the work staff was working from home. Therefore, leaders require mindsets as well as behaviours of the people in order to prevent the issues in their development and increase their productivity. For leaders, Asda can consider Path Goal theory of leadership because this theory is quite flexible and provides better options to the leaders for managing the organisation. In the times of covid, flexibility is highly needed as there were several changes in the policies of working and managers of Asda can use this to improve motivation as well as productivity of their employees. For better bond as well as trust between employees and leaders, democratic style of leadership should be selected by the Asda. Asda is a multinational company which have a very large base of employees. Therefore, the leadership style demanded by the organisation should be democratic. This style involves the participation of employees in almost each crucial decisions and this makes the employees to feel valued. These theories and styles can also help the leaders to fulfil their responsibilities of employee motivation, conflict management, and decision making with different skills such as agility, adaptability, creativity, innovation and critical thinking. It can be said that skills of management and leadership are quite crucial for the smooth functioning of organisation. Asda can improve the productivity of their employees as well as entire profitability by effectively using the leadership and management theories and styles.</w:t>
      </w:r>
    </w:p>
    <w:p w14:paraId="71DF4FC2" w14:textId="77777777" w:rsidR="0097170C" w:rsidRPr="0097170C" w:rsidRDefault="0097170C" w:rsidP="0097170C">
      <w:pPr>
        <w:pStyle w:val="Heading2"/>
        <w:rPr>
          <w:rFonts w:ascii="Arial" w:hAnsi="Arial" w:cs="Arial"/>
          <w:sz w:val="22"/>
          <w:szCs w:val="22"/>
          <w:lang w:val="en-US"/>
        </w:rPr>
      </w:pPr>
      <w:bookmarkStart w:id="5" w:name="_Toc143274223"/>
      <w:r w:rsidRPr="0097170C">
        <w:rPr>
          <w:rFonts w:ascii="Arial" w:hAnsi="Arial" w:cs="Arial"/>
          <w:sz w:val="22"/>
          <w:szCs w:val="22"/>
          <w:lang w:val="en-US"/>
        </w:rPr>
        <w:t>Concept of leadership approaches and Asda leadership styles:</w:t>
      </w:r>
      <w:bookmarkEnd w:id="5"/>
      <w:r w:rsidRPr="0097170C">
        <w:rPr>
          <w:rFonts w:ascii="Arial" w:hAnsi="Arial" w:cs="Arial"/>
          <w:sz w:val="22"/>
          <w:szCs w:val="22"/>
          <w:lang w:val="en-US"/>
        </w:rPr>
        <w:t xml:space="preserve"> </w:t>
      </w:r>
    </w:p>
    <w:p w14:paraId="1F03C562" w14:textId="77777777" w:rsidR="0097170C" w:rsidRPr="0097170C" w:rsidRDefault="0097170C" w:rsidP="0097170C">
      <w:pPr>
        <w:spacing w:line="360" w:lineRule="auto"/>
        <w:rPr>
          <w:rFonts w:ascii="Arial" w:hAnsi="Arial" w:cs="Arial"/>
          <w:sz w:val="22"/>
          <w:szCs w:val="22"/>
          <w:lang w:val="en-US"/>
        </w:rPr>
      </w:pPr>
      <w:r w:rsidRPr="0097170C">
        <w:rPr>
          <w:rFonts w:ascii="Arial" w:hAnsi="Arial" w:cs="Arial"/>
          <w:sz w:val="22"/>
          <w:szCs w:val="22"/>
          <w:lang w:val="en-US"/>
        </w:rPr>
        <w:t xml:space="preserve">Leadership approaches is the set of leader behaviors that enable leaders to manage theory employees by directing common vision. Leadership is the management approaches that help to improve effect and achievement of the business objectives. Asda is following the leadership approach that helps in adequate style of leadership and extracting evidences in the report. Asda nowadays following democratic leadership style that involves increasing the employee’s engagement in leadership such as it helps in increasing company values and identity to have better teamwork. Next the autocratic leadership style considered while making decisions relevant to the company identity to make it more suitable for the employees working in it.  There are mainly three approaches that are being used in the organization such as strategic </w:t>
      </w:r>
      <w:r w:rsidRPr="0097170C">
        <w:rPr>
          <w:rFonts w:ascii="Arial" w:hAnsi="Arial" w:cs="Arial"/>
          <w:sz w:val="22"/>
          <w:szCs w:val="22"/>
          <w:lang w:val="en-US"/>
        </w:rPr>
        <w:lastRenderedPageBreak/>
        <w:t xml:space="preserve">leadership, transformational leadership, and situational leadership styles. Situational style in the organization is needed to have better work environment for the organization. It helps the Asda to improve communication with the team members to instruct them and motivate the followers for better participations. Next transformational leaders </w:t>
      </w:r>
      <w:proofErr w:type="gramStart"/>
      <w:r w:rsidRPr="0097170C">
        <w:rPr>
          <w:rFonts w:ascii="Arial" w:hAnsi="Arial" w:cs="Arial"/>
          <w:sz w:val="22"/>
          <w:szCs w:val="22"/>
          <w:lang w:val="en-US"/>
        </w:rPr>
        <w:t>has</w:t>
      </w:r>
      <w:proofErr w:type="gramEnd"/>
      <w:r w:rsidRPr="0097170C">
        <w:rPr>
          <w:rFonts w:ascii="Arial" w:hAnsi="Arial" w:cs="Arial"/>
          <w:sz w:val="22"/>
          <w:szCs w:val="22"/>
          <w:lang w:val="en-US"/>
        </w:rPr>
        <w:t xml:space="preserve"> helped the Asda to acquire the EG groups of Ireland to gain more customers, leaders has used the strategies to bring more high competitive fuel offers to the customers for marketing advantages. Recent news has provided the proof that transformational leadership approaches has used by the Asda to select workday to accelerate the digital transformation. Digital transformation has helped the organization to track and manage the comprehensive </w:t>
      </w:r>
      <w:proofErr w:type="gramStart"/>
      <w:r w:rsidRPr="0097170C">
        <w:rPr>
          <w:rFonts w:ascii="Arial" w:hAnsi="Arial" w:cs="Arial"/>
          <w:sz w:val="22"/>
          <w:szCs w:val="22"/>
          <w:lang w:val="en-US"/>
        </w:rPr>
        <w:t>third party</w:t>
      </w:r>
      <w:proofErr w:type="gramEnd"/>
      <w:r w:rsidRPr="0097170C">
        <w:rPr>
          <w:rFonts w:ascii="Arial" w:hAnsi="Arial" w:cs="Arial"/>
          <w:sz w:val="22"/>
          <w:szCs w:val="22"/>
          <w:lang w:val="en-US"/>
        </w:rPr>
        <w:t xml:space="preserve"> data to access insight and improve the organizational performances. </w:t>
      </w:r>
    </w:p>
    <w:p w14:paraId="6EB7F679" w14:textId="77777777" w:rsidR="0097170C" w:rsidRPr="0097170C" w:rsidRDefault="0097170C" w:rsidP="0097170C">
      <w:pPr>
        <w:spacing w:line="360" w:lineRule="auto"/>
        <w:rPr>
          <w:rFonts w:ascii="Arial" w:hAnsi="Arial" w:cs="Arial"/>
          <w:b/>
          <w:sz w:val="22"/>
          <w:szCs w:val="22"/>
          <w:lang w:val="en-US"/>
        </w:rPr>
      </w:pPr>
      <w:r w:rsidRPr="0097170C">
        <w:rPr>
          <w:rFonts w:ascii="Arial" w:hAnsi="Arial" w:cs="Arial"/>
          <w:b/>
          <w:sz w:val="22"/>
          <w:szCs w:val="22"/>
          <w:lang w:val="en-US"/>
        </w:rPr>
        <w:t xml:space="preserve">Evaluate the effectiveness of leadership in financial and </w:t>
      </w:r>
      <w:proofErr w:type="spellStart"/>
      <w:r w:rsidRPr="0097170C">
        <w:rPr>
          <w:rFonts w:ascii="Arial" w:hAnsi="Arial" w:cs="Arial"/>
          <w:b/>
          <w:sz w:val="22"/>
          <w:szCs w:val="22"/>
          <w:lang w:val="en-US"/>
        </w:rPr>
        <w:t>non financial</w:t>
      </w:r>
      <w:proofErr w:type="spellEnd"/>
      <w:r w:rsidRPr="0097170C">
        <w:rPr>
          <w:rFonts w:ascii="Arial" w:hAnsi="Arial" w:cs="Arial"/>
          <w:b/>
          <w:sz w:val="22"/>
          <w:szCs w:val="22"/>
          <w:lang w:val="en-US"/>
        </w:rPr>
        <w:t xml:space="preserve"> outcome: </w:t>
      </w:r>
    </w:p>
    <w:p w14:paraId="227770CD" w14:textId="77777777" w:rsidR="0097170C" w:rsidRPr="0097170C" w:rsidRDefault="0097170C" w:rsidP="0097170C">
      <w:pPr>
        <w:spacing w:line="360" w:lineRule="auto"/>
        <w:rPr>
          <w:rFonts w:ascii="Arial" w:hAnsi="Arial" w:cs="Arial"/>
          <w:sz w:val="22"/>
          <w:szCs w:val="22"/>
          <w:lang w:val="en-US"/>
        </w:rPr>
      </w:pPr>
      <w:r w:rsidRPr="0097170C">
        <w:rPr>
          <w:rFonts w:ascii="Arial" w:hAnsi="Arial" w:cs="Arial"/>
          <w:sz w:val="22"/>
          <w:szCs w:val="22"/>
          <w:lang w:val="en-US"/>
        </w:rPr>
        <w:t xml:space="preserve">Financial and </w:t>
      </w:r>
      <w:proofErr w:type="spellStart"/>
      <w:r w:rsidRPr="0097170C">
        <w:rPr>
          <w:rFonts w:ascii="Arial" w:hAnsi="Arial" w:cs="Arial"/>
          <w:sz w:val="22"/>
          <w:szCs w:val="22"/>
          <w:lang w:val="en-US"/>
        </w:rPr>
        <w:t>non financial</w:t>
      </w:r>
      <w:proofErr w:type="spellEnd"/>
      <w:r w:rsidRPr="0097170C">
        <w:rPr>
          <w:rFonts w:ascii="Arial" w:hAnsi="Arial" w:cs="Arial"/>
          <w:sz w:val="22"/>
          <w:szCs w:val="22"/>
          <w:lang w:val="en-US"/>
        </w:rPr>
        <w:t xml:space="preserve"> outcome are measure the key performances indicator for the organization that used to accomplish the objectives of the organization in the management styles. In company the role of chief financial officer encompasses of wide range of functions and responsibility which induce management and controlling internal issues. Research has shown that leaders play critical roles in significant </w:t>
      </w:r>
      <w:proofErr w:type="gramStart"/>
      <w:r w:rsidRPr="0097170C">
        <w:rPr>
          <w:rFonts w:ascii="Arial" w:hAnsi="Arial" w:cs="Arial"/>
          <w:sz w:val="22"/>
          <w:szCs w:val="22"/>
          <w:lang w:val="en-US"/>
        </w:rPr>
        <w:t>amount</w:t>
      </w:r>
      <w:proofErr w:type="gramEnd"/>
      <w:r w:rsidRPr="0097170C">
        <w:rPr>
          <w:rFonts w:ascii="Arial" w:hAnsi="Arial" w:cs="Arial"/>
          <w:sz w:val="22"/>
          <w:szCs w:val="22"/>
          <w:lang w:val="en-US"/>
        </w:rPr>
        <w:t xml:space="preserve"> of changes in the organizations. In finance the leaders </w:t>
      </w:r>
      <w:proofErr w:type="gramStart"/>
      <w:r w:rsidRPr="0097170C">
        <w:rPr>
          <w:rFonts w:ascii="Arial" w:hAnsi="Arial" w:cs="Arial"/>
          <w:sz w:val="22"/>
          <w:szCs w:val="22"/>
          <w:lang w:val="en-US"/>
        </w:rPr>
        <w:t>has</w:t>
      </w:r>
      <w:proofErr w:type="gramEnd"/>
      <w:r w:rsidRPr="0097170C">
        <w:rPr>
          <w:rFonts w:ascii="Arial" w:hAnsi="Arial" w:cs="Arial"/>
          <w:sz w:val="22"/>
          <w:szCs w:val="22"/>
          <w:lang w:val="en-US"/>
        </w:rPr>
        <w:t xml:space="preserve"> the access to saturate the transactions and access to high amount of data that help in better operational performances. A financial leader helps the Asda in developing talent and lower down the staff capabilities across the enterprises.  Transformational changes in Asda happen due to changes in operation, finance and high level goals in strategic values (</w:t>
      </w:r>
      <w:proofErr w:type="gramStart"/>
      <w:r w:rsidRPr="0097170C">
        <w:rPr>
          <w:rFonts w:ascii="Arial" w:hAnsi="Arial" w:cs="Arial"/>
          <w:sz w:val="22"/>
          <w:szCs w:val="22"/>
          <w:shd w:val="clear" w:color="auto" w:fill="FFFFFF"/>
        </w:rPr>
        <w:t>Hollyer,  Rosendorff</w:t>
      </w:r>
      <w:proofErr w:type="gramEnd"/>
      <w:r w:rsidRPr="0097170C">
        <w:rPr>
          <w:rFonts w:ascii="Arial" w:hAnsi="Arial" w:cs="Arial"/>
          <w:sz w:val="22"/>
          <w:szCs w:val="22"/>
          <w:shd w:val="clear" w:color="auto" w:fill="FFFFFF"/>
        </w:rPr>
        <w:t>, and Vreeland, 2019</w:t>
      </w:r>
      <w:r w:rsidRPr="0097170C">
        <w:rPr>
          <w:rFonts w:ascii="Arial" w:hAnsi="Arial" w:cs="Arial"/>
          <w:sz w:val="22"/>
          <w:szCs w:val="22"/>
          <w:lang w:val="en-US"/>
        </w:rPr>
        <w:t xml:space="preserve">).  Due to leadership approaches in stability and technology strategy in organizations has high range of optimizations that helps financial leaders to be creative and innovative. Next in the </w:t>
      </w:r>
      <w:proofErr w:type="spellStart"/>
      <w:r w:rsidRPr="0097170C">
        <w:rPr>
          <w:rFonts w:ascii="Arial" w:hAnsi="Arial" w:cs="Arial"/>
          <w:sz w:val="22"/>
          <w:szCs w:val="22"/>
          <w:lang w:val="en-US"/>
        </w:rPr>
        <w:t>non financial</w:t>
      </w:r>
      <w:proofErr w:type="spellEnd"/>
      <w:r w:rsidRPr="0097170C">
        <w:rPr>
          <w:rFonts w:ascii="Arial" w:hAnsi="Arial" w:cs="Arial"/>
          <w:sz w:val="22"/>
          <w:szCs w:val="22"/>
          <w:lang w:val="en-US"/>
        </w:rPr>
        <w:t xml:space="preserve"> outcome approaches are the one that helps the Asda to have progressive approaches in the operational and marketing.  Sustainability happens to be the revolutionary changes in business that helps the organization to have landscape changes. Through the </w:t>
      </w:r>
      <w:proofErr w:type="gramStart"/>
      <w:r w:rsidRPr="0097170C">
        <w:rPr>
          <w:rFonts w:ascii="Arial" w:hAnsi="Arial" w:cs="Arial"/>
          <w:sz w:val="22"/>
          <w:szCs w:val="22"/>
          <w:lang w:val="en-US"/>
        </w:rPr>
        <w:t>in depth</w:t>
      </w:r>
      <w:proofErr w:type="gramEnd"/>
      <w:r w:rsidRPr="0097170C">
        <w:rPr>
          <w:rFonts w:ascii="Arial" w:hAnsi="Arial" w:cs="Arial"/>
          <w:sz w:val="22"/>
          <w:szCs w:val="22"/>
          <w:lang w:val="en-US"/>
        </w:rPr>
        <w:t xml:space="preserve"> study with the help of strategic leader approaches, Asda has re setting the ESG trends to manage the stakeholder contribution in organization success to withstand the other demands. Suitable choices that make money and helps to protecting the planets to reduce the carbon emission, eliminates waste and suggesting greener choices to save customers money. </w:t>
      </w:r>
    </w:p>
    <w:p w14:paraId="5B2F313A" w14:textId="77777777" w:rsidR="0097170C" w:rsidRPr="0097170C" w:rsidRDefault="0097170C" w:rsidP="0097170C">
      <w:pPr>
        <w:pStyle w:val="Heading2"/>
        <w:rPr>
          <w:rFonts w:ascii="Arial" w:hAnsi="Arial" w:cs="Arial"/>
          <w:sz w:val="22"/>
          <w:szCs w:val="22"/>
          <w:lang w:val="en-US"/>
        </w:rPr>
      </w:pPr>
      <w:bookmarkStart w:id="6" w:name="_Toc143274224"/>
      <w:r w:rsidRPr="0097170C">
        <w:rPr>
          <w:rFonts w:ascii="Arial" w:hAnsi="Arial" w:cs="Arial"/>
          <w:sz w:val="22"/>
          <w:szCs w:val="22"/>
          <w:lang w:val="en-US"/>
        </w:rPr>
        <w:t>Compare and contrast leadership styles</w:t>
      </w:r>
      <w:bookmarkEnd w:id="6"/>
    </w:p>
    <w:p w14:paraId="3C806639" w14:textId="77777777" w:rsidR="0097170C" w:rsidRPr="0097170C" w:rsidRDefault="0097170C" w:rsidP="0097170C">
      <w:pPr>
        <w:spacing w:line="360" w:lineRule="auto"/>
        <w:rPr>
          <w:rFonts w:ascii="Arial" w:hAnsi="Arial" w:cs="Arial"/>
          <w:sz w:val="22"/>
          <w:szCs w:val="22"/>
          <w:lang w:val="en-US"/>
        </w:rPr>
      </w:pPr>
      <w:r w:rsidRPr="0097170C">
        <w:rPr>
          <w:rFonts w:ascii="Arial" w:hAnsi="Arial" w:cs="Arial"/>
          <w:sz w:val="22"/>
          <w:szCs w:val="22"/>
          <w:lang w:val="en-US"/>
        </w:rPr>
        <w:t xml:space="preserve">The leadership style considered to be the most affected in the organizations is the autocratic, democratic and Laissez faire leadership style included in it. In autocratic leadership the decisions are made by themselves and that is preferred in Asda at the lowest grade, most preferred leadership style is the democratic leader that takes great </w:t>
      </w:r>
      <w:proofErr w:type="gramStart"/>
      <w:r w:rsidRPr="0097170C">
        <w:rPr>
          <w:rFonts w:ascii="Arial" w:hAnsi="Arial" w:cs="Arial"/>
          <w:sz w:val="22"/>
          <w:szCs w:val="22"/>
          <w:lang w:val="en-US"/>
        </w:rPr>
        <w:t>decision making</w:t>
      </w:r>
      <w:proofErr w:type="gramEnd"/>
      <w:r w:rsidRPr="0097170C">
        <w:rPr>
          <w:rFonts w:ascii="Arial" w:hAnsi="Arial" w:cs="Arial"/>
          <w:sz w:val="22"/>
          <w:szCs w:val="22"/>
          <w:lang w:val="en-US"/>
        </w:rPr>
        <w:t xml:space="preserve"> process that involves the desired outcome with the group members. Laissez have comparatively great </w:t>
      </w:r>
      <w:r w:rsidRPr="0097170C">
        <w:rPr>
          <w:rFonts w:ascii="Arial" w:hAnsi="Arial" w:cs="Arial"/>
          <w:sz w:val="22"/>
          <w:szCs w:val="22"/>
          <w:lang w:val="en-US"/>
        </w:rPr>
        <w:lastRenderedPageBreak/>
        <w:t>involvement of them in decision making that is to motivate others for the work (</w:t>
      </w:r>
      <w:r w:rsidRPr="0097170C">
        <w:rPr>
          <w:rFonts w:ascii="Arial" w:hAnsi="Arial" w:cs="Arial"/>
          <w:sz w:val="22"/>
          <w:szCs w:val="22"/>
          <w:shd w:val="clear" w:color="auto" w:fill="FFFFFF"/>
        </w:rPr>
        <w:t>Best, and et.al., 2020</w:t>
      </w:r>
      <w:r w:rsidRPr="0097170C">
        <w:rPr>
          <w:rFonts w:ascii="Arial" w:hAnsi="Arial" w:cs="Arial"/>
          <w:sz w:val="22"/>
          <w:szCs w:val="22"/>
          <w:lang w:val="en-US"/>
        </w:rPr>
        <w:t xml:space="preserve">). Autocratic leader has high level of control, on the other hand the democratic leadership has low level of control in the leadership approaches. Autocratic leadership is more preferred when the subordinates are unskilled, uneducated and obedient on the other hand in democratic the appropriate team members are experienced and qualified for better professional. </w:t>
      </w:r>
    </w:p>
    <w:p w14:paraId="24DE5E9E" w14:textId="77777777" w:rsidR="0097170C" w:rsidRPr="0097170C" w:rsidRDefault="0097170C" w:rsidP="0097170C">
      <w:pPr>
        <w:spacing w:line="360" w:lineRule="auto"/>
        <w:rPr>
          <w:rFonts w:ascii="Arial" w:hAnsi="Arial" w:cs="Arial"/>
          <w:sz w:val="22"/>
          <w:szCs w:val="22"/>
          <w:lang w:val="en-US"/>
        </w:rPr>
      </w:pPr>
      <w:r w:rsidRPr="0097170C">
        <w:rPr>
          <w:rFonts w:ascii="Arial" w:hAnsi="Arial" w:cs="Arial"/>
          <w:b/>
          <w:sz w:val="22"/>
          <w:szCs w:val="22"/>
          <w:lang w:val="en-US"/>
        </w:rPr>
        <w:t>Development and improvement on weaknesses of leadership styles:</w:t>
      </w:r>
      <w:r w:rsidRPr="0097170C">
        <w:rPr>
          <w:rFonts w:ascii="Arial" w:hAnsi="Arial" w:cs="Arial"/>
          <w:sz w:val="22"/>
          <w:szCs w:val="22"/>
          <w:lang w:val="en-US"/>
        </w:rPr>
        <w:t xml:space="preserve">  In Asda after evaluating the leadership style and approaches report has identified weakness or the democratic </w:t>
      </w:r>
      <w:proofErr w:type="gramStart"/>
      <w:r w:rsidRPr="0097170C">
        <w:rPr>
          <w:rFonts w:ascii="Arial" w:hAnsi="Arial" w:cs="Arial"/>
          <w:sz w:val="22"/>
          <w:szCs w:val="22"/>
          <w:lang w:val="en-US"/>
        </w:rPr>
        <w:t>leadership’s</w:t>
      </w:r>
      <w:proofErr w:type="gramEnd"/>
      <w:r w:rsidRPr="0097170C">
        <w:rPr>
          <w:rFonts w:ascii="Arial" w:hAnsi="Arial" w:cs="Arial"/>
          <w:sz w:val="22"/>
          <w:szCs w:val="22"/>
          <w:lang w:val="en-US"/>
        </w:rPr>
        <w:t xml:space="preserve">. Democratic leadership style has often </w:t>
      </w:r>
      <w:proofErr w:type="gramStart"/>
      <w:r w:rsidRPr="0097170C">
        <w:rPr>
          <w:rFonts w:ascii="Arial" w:hAnsi="Arial" w:cs="Arial"/>
          <w:sz w:val="22"/>
          <w:szCs w:val="22"/>
          <w:lang w:val="en-US"/>
        </w:rPr>
        <w:t>slow</w:t>
      </w:r>
      <w:proofErr w:type="gramEnd"/>
      <w:r w:rsidRPr="0097170C">
        <w:rPr>
          <w:rFonts w:ascii="Arial" w:hAnsi="Arial" w:cs="Arial"/>
          <w:sz w:val="22"/>
          <w:szCs w:val="22"/>
          <w:lang w:val="en-US"/>
        </w:rPr>
        <w:t xml:space="preserve"> down the decision making of Asda that lead to have negative impact on business that involved deadlock decision making guidelines. Democratic leadership style can change the framework of leadership style in procrastination of the ideas. Weakness of autocratic and democratic leadership styles can be improved with the complete effort and engagement of the employees (</w:t>
      </w:r>
      <w:r w:rsidRPr="0097170C">
        <w:rPr>
          <w:rFonts w:ascii="Arial" w:hAnsi="Arial" w:cs="Arial"/>
          <w:sz w:val="22"/>
          <w:szCs w:val="22"/>
          <w:shd w:val="clear" w:color="auto" w:fill="FFFFFF"/>
        </w:rPr>
        <w:t>bin Abdullah, 2021</w:t>
      </w:r>
      <w:r w:rsidRPr="0097170C">
        <w:rPr>
          <w:rFonts w:ascii="Arial" w:hAnsi="Arial" w:cs="Arial"/>
          <w:sz w:val="22"/>
          <w:szCs w:val="22"/>
          <w:lang w:val="en-US"/>
        </w:rPr>
        <w:t xml:space="preserve">). Autocratic leadership in the Asda can be improved with the </w:t>
      </w:r>
      <w:proofErr w:type="spellStart"/>
      <w:proofErr w:type="gramStart"/>
      <w:r w:rsidRPr="0097170C">
        <w:rPr>
          <w:rFonts w:ascii="Arial" w:hAnsi="Arial" w:cs="Arial"/>
          <w:sz w:val="22"/>
          <w:szCs w:val="22"/>
          <w:lang w:val="en-US"/>
        </w:rPr>
        <w:t>all powerful</w:t>
      </w:r>
      <w:proofErr w:type="spellEnd"/>
      <w:proofErr w:type="gramEnd"/>
      <w:r w:rsidRPr="0097170C">
        <w:rPr>
          <w:rFonts w:ascii="Arial" w:hAnsi="Arial" w:cs="Arial"/>
          <w:sz w:val="22"/>
          <w:szCs w:val="22"/>
          <w:lang w:val="en-US"/>
        </w:rPr>
        <w:t xml:space="preserve"> decision and exercise the control the subordinated orders to track effective decision. To improve the autocratic leadership approaches motivational and leadership satisfaction can help the employees to take control of the orders and directions. Report has provided evidence of all type of leadership style used in the Asda but for fostering the </w:t>
      </w:r>
      <w:proofErr w:type="gramStart"/>
      <w:r w:rsidRPr="0097170C">
        <w:rPr>
          <w:rFonts w:ascii="Arial" w:hAnsi="Arial" w:cs="Arial"/>
          <w:sz w:val="22"/>
          <w:szCs w:val="22"/>
          <w:lang w:val="en-US"/>
        </w:rPr>
        <w:t>employees</w:t>
      </w:r>
      <w:proofErr w:type="gramEnd"/>
      <w:r w:rsidRPr="0097170C">
        <w:rPr>
          <w:rFonts w:ascii="Arial" w:hAnsi="Arial" w:cs="Arial"/>
          <w:sz w:val="22"/>
          <w:szCs w:val="22"/>
          <w:lang w:val="en-US"/>
        </w:rPr>
        <w:t xml:space="preserve"> relationship engagement and reward system activity of the organization could be improved. By working and suggesting the reflective advices on the democratic leadership the team flexibility, communication, and engagement factor can inspire the team members and helps in improving the communication channels. In Asda democratic leadership is helping them to have better job satisfaction that directly helping them to have better productivity. Open discussion helps the people to share new ideas and the process could be improved.</w:t>
      </w:r>
    </w:p>
    <w:p w14:paraId="01E098F0" w14:textId="77777777" w:rsidR="0097170C" w:rsidRPr="0097170C" w:rsidRDefault="0097170C" w:rsidP="0097170C">
      <w:pPr>
        <w:pStyle w:val="Heading1"/>
        <w:rPr>
          <w:rFonts w:ascii="Arial" w:hAnsi="Arial" w:cs="Arial"/>
          <w:sz w:val="22"/>
          <w:szCs w:val="22"/>
        </w:rPr>
      </w:pPr>
      <w:bookmarkStart w:id="7" w:name="_Toc143274225"/>
      <w:r w:rsidRPr="0097170C">
        <w:rPr>
          <w:rFonts w:ascii="Arial" w:hAnsi="Arial" w:cs="Arial"/>
          <w:sz w:val="22"/>
          <w:szCs w:val="22"/>
        </w:rPr>
        <w:t>CONCLUSION AND RECOMMENDATIONS</w:t>
      </w:r>
      <w:bookmarkEnd w:id="7"/>
    </w:p>
    <w:p w14:paraId="2057D1E2"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The above report discussed in detail about different leadership styles and theories used at Asda. The report discussed about Great Man Theory of Leadership, path goal theory of leadership and agile leadership. Asda is a popular UK based supermarket chain and is considered as one of biggest British supermarket chain in UK. Asda should focus on developing emergent leadership skills that promote innovation, agility and employee engagement at the organization which will help them in remaining competitive in the changing and evolving market of retail industry. These skills will help ASDA thrive in the future by fostering a culture of continuous improvement, adaptability, and customer centricity</w:t>
      </w:r>
      <w:r w:rsidRPr="0097170C">
        <w:rPr>
          <w:rFonts w:ascii="Arial" w:hAnsi="Arial" w:cs="Arial"/>
          <w:sz w:val="22"/>
          <w:szCs w:val="22"/>
          <w:shd w:val="clear" w:color="auto" w:fill="FFFFFF"/>
        </w:rPr>
        <w:t xml:space="preserve"> (</w:t>
      </w:r>
      <w:proofErr w:type="spellStart"/>
      <w:r w:rsidRPr="0097170C">
        <w:rPr>
          <w:rFonts w:ascii="Arial" w:hAnsi="Arial" w:cs="Arial"/>
          <w:sz w:val="22"/>
          <w:szCs w:val="22"/>
          <w:shd w:val="clear" w:color="auto" w:fill="FFFFFF"/>
        </w:rPr>
        <w:t>Cortellazzo</w:t>
      </w:r>
      <w:proofErr w:type="spellEnd"/>
      <w:r w:rsidRPr="0097170C">
        <w:rPr>
          <w:rFonts w:ascii="Arial" w:hAnsi="Arial" w:cs="Arial"/>
          <w:sz w:val="22"/>
          <w:szCs w:val="22"/>
          <w:shd w:val="clear" w:color="auto" w:fill="FFFFFF"/>
        </w:rPr>
        <w:t>, Bruni, and Zampieri, 2019)</w:t>
      </w:r>
      <w:r w:rsidRPr="0097170C">
        <w:rPr>
          <w:rFonts w:ascii="Arial" w:hAnsi="Arial" w:cs="Arial"/>
          <w:sz w:val="22"/>
          <w:szCs w:val="22"/>
        </w:rPr>
        <w:t xml:space="preserve">. One of the emergent skills the company must adapt to is adaptive thinking and learning. The company must establish a cross functional learning </w:t>
      </w:r>
      <w:r w:rsidRPr="0097170C">
        <w:rPr>
          <w:rFonts w:ascii="Arial" w:hAnsi="Arial" w:cs="Arial"/>
          <w:sz w:val="22"/>
          <w:szCs w:val="22"/>
        </w:rPr>
        <w:lastRenderedPageBreak/>
        <w:t xml:space="preserve">initiatives which will help them in encouraging employees to explore different areas of the business. Asda should also encourage a growth mindset by providing resources for continuous learning and development at the workplace. This will bring number of benefits to the company such as enhanced </w:t>
      </w:r>
      <w:proofErr w:type="gramStart"/>
      <w:r w:rsidRPr="0097170C">
        <w:rPr>
          <w:rFonts w:ascii="Arial" w:hAnsi="Arial" w:cs="Arial"/>
          <w:sz w:val="22"/>
          <w:szCs w:val="22"/>
        </w:rPr>
        <w:t>problem solving</w:t>
      </w:r>
      <w:proofErr w:type="gramEnd"/>
      <w:r w:rsidRPr="0097170C">
        <w:rPr>
          <w:rFonts w:ascii="Arial" w:hAnsi="Arial" w:cs="Arial"/>
          <w:sz w:val="22"/>
          <w:szCs w:val="22"/>
        </w:rPr>
        <w:t xml:space="preserve"> capabilities and huge improvement in employees moral and retention. Asda should also use innovation and creativity in the operations of the company. The company must make it compulsory for the employees to attend sessions where employees from various departments can contribute ideas. The company must focus to create an innovation setup to nurture and develop innovative concepts at the company. This will bring number of benefits to the company such as introduction of new products, services, or operational efficiencies and it will also improve customer experiences</w:t>
      </w:r>
      <w:r w:rsidRPr="0097170C">
        <w:rPr>
          <w:rFonts w:ascii="Arial" w:hAnsi="Arial" w:cs="Arial"/>
          <w:sz w:val="22"/>
          <w:szCs w:val="22"/>
          <w:shd w:val="clear" w:color="auto" w:fill="FFFFFF"/>
        </w:rPr>
        <w:t xml:space="preserve"> (Singh, and et. al., 2023)</w:t>
      </w:r>
      <w:r w:rsidRPr="0097170C">
        <w:rPr>
          <w:rFonts w:ascii="Arial" w:hAnsi="Arial" w:cs="Arial"/>
          <w:sz w:val="22"/>
          <w:szCs w:val="22"/>
        </w:rPr>
        <w:t>. Asda should adopt to collaboration and cross functional communication at the workplace. The company must organize cross functional teams to handle specific projects or challenges. The company should implement digital collaboration tools to facilitate communication across different departments. This will bring number of benefits to the company such as faster decision making and problem solving and it will also improve the information sharing process followed by the company. Asda should adapt to digital and advanced technologies. The company must offer training programs to enhance employees' digital literacy and technological skills. The organization should explore partnerships with technology companies to stay ahead and at the top of retail tech. This will bring number of benefits to the company such as increase in the operational efficiency through digital solutions and provide the ability to use data for personalized customer experiences</w:t>
      </w:r>
      <w:r w:rsidRPr="0097170C">
        <w:rPr>
          <w:rFonts w:ascii="Arial" w:hAnsi="Arial" w:cs="Arial"/>
          <w:sz w:val="22"/>
          <w:szCs w:val="22"/>
          <w:shd w:val="clear" w:color="auto" w:fill="FFFFFF"/>
        </w:rPr>
        <w:t xml:space="preserve"> (Stone, and Patterson, 2023)</w:t>
      </w:r>
      <w:r w:rsidRPr="0097170C">
        <w:rPr>
          <w:rFonts w:ascii="Arial" w:hAnsi="Arial" w:cs="Arial"/>
          <w:sz w:val="22"/>
          <w:szCs w:val="22"/>
        </w:rPr>
        <w:t xml:space="preserve">. The economic uncertainty has forced Asda in analysing and assessing strategies for making decisions amid uncertainty. The leaders at Asda must possess a range of emergent leadership skills to effectively </w:t>
      </w:r>
      <w:proofErr w:type="spellStart"/>
      <w:r w:rsidRPr="0097170C">
        <w:rPr>
          <w:rFonts w:ascii="Arial" w:hAnsi="Arial" w:cs="Arial"/>
          <w:sz w:val="22"/>
          <w:szCs w:val="22"/>
        </w:rPr>
        <w:t>analyze</w:t>
      </w:r>
      <w:proofErr w:type="spellEnd"/>
      <w:r w:rsidRPr="0097170C">
        <w:rPr>
          <w:rFonts w:ascii="Arial" w:hAnsi="Arial" w:cs="Arial"/>
          <w:sz w:val="22"/>
          <w:szCs w:val="22"/>
        </w:rPr>
        <w:t xml:space="preserve"> and assess strategies for making decisions. Leaders should be adaptive and flexible and Leaders should be able to quickly adapt to changing circumstances and be flexible in their approach to decision-making. They need to navigate through uncertainty by being open to new information and adjusting strategies accordingly. Leaders should have strong strategic thinking abilities to see potential scenarios and use multiple strategies to address different outcomes. This involves evaluating the potential risks and benefits of each strategy in the context of economic uncertainty</w:t>
      </w:r>
      <w:r w:rsidRPr="0097170C">
        <w:rPr>
          <w:rFonts w:ascii="Arial" w:hAnsi="Arial" w:cs="Arial"/>
          <w:sz w:val="22"/>
          <w:szCs w:val="22"/>
          <w:shd w:val="clear" w:color="auto" w:fill="FFFFFF"/>
        </w:rPr>
        <w:t xml:space="preserve"> (Contreras, Baykal, and Abid, 2020)</w:t>
      </w:r>
      <w:r w:rsidRPr="0097170C">
        <w:rPr>
          <w:rFonts w:ascii="Arial" w:hAnsi="Arial" w:cs="Arial"/>
          <w:sz w:val="22"/>
          <w:szCs w:val="22"/>
        </w:rPr>
        <w:t xml:space="preserve">. The leaders must be skilled at crisis management. They should remain calm and composed under pressure, communicate clearly with their teams and take important actions to reduce potential negative impacts of economic uncertainty. Economic uncertainty often requires innovative solutions. Leaders should encourage creative thinking and be open to unusual approaches that can help the organization navigate challenges and identify new opportunities. </w:t>
      </w:r>
      <w:proofErr w:type="gramStart"/>
      <w:r w:rsidRPr="0097170C">
        <w:rPr>
          <w:rFonts w:ascii="Arial" w:hAnsi="Arial" w:cs="Arial"/>
          <w:sz w:val="22"/>
          <w:szCs w:val="22"/>
        </w:rPr>
        <w:t>Also</w:t>
      </w:r>
      <w:proofErr w:type="gramEnd"/>
      <w:r w:rsidRPr="0097170C">
        <w:rPr>
          <w:rFonts w:ascii="Arial" w:hAnsi="Arial" w:cs="Arial"/>
          <w:sz w:val="22"/>
          <w:szCs w:val="22"/>
        </w:rPr>
        <w:t xml:space="preserve"> leaders should understand the concerns and </w:t>
      </w:r>
      <w:r w:rsidRPr="0097170C">
        <w:rPr>
          <w:rFonts w:ascii="Arial" w:hAnsi="Arial" w:cs="Arial"/>
          <w:sz w:val="22"/>
          <w:szCs w:val="22"/>
        </w:rPr>
        <w:lastRenderedPageBreak/>
        <w:t xml:space="preserve">emotions of employees during uncertain times. Leaders who can empathize with their teams and demonstrate emotional intelligence are more likely to maintain morale and motivation. </w:t>
      </w:r>
    </w:p>
    <w:p w14:paraId="641B8266" w14:textId="77777777" w:rsidR="0097170C" w:rsidRPr="0097170C" w:rsidRDefault="0097170C" w:rsidP="0097170C">
      <w:pPr>
        <w:pStyle w:val="Heading1"/>
        <w:rPr>
          <w:rFonts w:ascii="Arial" w:hAnsi="Arial" w:cs="Arial"/>
          <w:sz w:val="22"/>
          <w:szCs w:val="22"/>
        </w:rPr>
      </w:pPr>
      <w:bookmarkStart w:id="8" w:name="_Toc143274226"/>
      <w:r w:rsidRPr="0097170C">
        <w:rPr>
          <w:rFonts w:ascii="Arial" w:hAnsi="Arial" w:cs="Arial"/>
          <w:sz w:val="22"/>
          <w:szCs w:val="22"/>
        </w:rPr>
        <w:t>Task 2</w:t>
      </w:r>
      <w:bookmarkEnd w:id="8"/>
    </w:p>
    <w:p w14:paraId="0E6675D9" w14:textId="77777777" w:rsidR="0097170C" w:rsidRPr="0097170C" w:rsidRDefault="0097170C" w:rsidP="0097170C">
      <w:pPr>
        <w:pStyle w:val="Heading2"/>
        <w:rPr>
          <w:rFonts w:ascii="Arial" w:hAnsi="Arial" w:cs="Arial"/>
          <w:sz w:val="22"/>
          <w:szCs w:val="22"/>
        </w:rPr>
      </w:pPr>
      <w:bookmarkStart w:id="9" w:name="_Toc143274227"/>
      <w:r w:rsidRPr="0097170C">
        <w:rPr>
          <w:rFonts w:ascii="Arial" w:hAnsi="Arial" w:cs="Arial"/>
          <w:sz w:val="22"/>
          <w:szCs w:val="22"/>
        </w:rPr>
        <w:t>Reflective essay</w:t>
      </w:r>
      <w:bookmarkEnd w:id="9"/>
    </w:p>
    <w:p w14:paraId="0BC3C3CD" w14:textId="77777777" w:rsidR="0097170C" w:rsidRPr="0097170C" w:rsidRDefault="0097170C" w:rsidP="0097170C">
      <w:pPr>
        <w:spacing w:line="360" w:lineRule="auto"/>
        <w:rPr>
          <w:rFonts w:ascii="Arial" w:hAnsi="Arial" w:cs="Arial"/>
          <w:sz w:val="22"/>
          <w:szCs w:val="22"/>
        </w:rPr>
      </w:pPr>
      <w:r w:rsidRPr="0097170C">
        <w:rPr>
          <w:rFonts w:ascii="Arial" w:hAnsi="Arial" w:cs="Arial"/>
          <w:sz w:val="22"/>
          <w:szCs w:val="22"/>
        </w:rPr>
        <w:t>In my role as a leader, I aspire to have a personality which has a facilitative leadership style. This approach is rooted in the belief that a leader's primary role is to create an environment that empowers team members to collaborate, innovate and contribute to their fullest potential. This leadership style completely aligns with me because it fosters open communication, inclusivity, and a shared sense of purpose which leads to both personal and organizational growth. Facilitative leadership is a leadership style that focuses on creating an environment where team members can collaborate, share ideas, and make decisions collectively</w:t>
      </w:r>
      <w:r w:rsidRPr="0097170C">
        <w:rPr>
          <w:rFonts w:ascii="Arial" w:hAnsi="Arial" w:cs="Arial"/>
          <w:sz w:val="22"/>
          <w:szCs w:val="22"/>
          <w:shd w:val="clear" w:color="auto" w:fill="FFFFFF"/>
        </w:rPr>
        <w:t xml:space="preserve"> (Keith, 2023)</w:t>
      </w:r>
      <w:r w:rsidRPr="0097170C">
        <w:rPr>
          <w:rFonts w:ascii="Arial" w:hAnsi="Arial" w:cs="Arial"/>
          <w:sz w:val="22"/>
          <w:szCs w:val="22"/>
        </w:rPr>
        <w:t>. This approach aims to empower individuals and use their strengths while guiding the team toward achieving its goals. The facilitative leadership style draws inspiration from theories such as Great man theory of leadership, path goal theory of leadership and agile leadership. It involves adapting leadership behaviours to suit the needs of the team and the situation at hand. This requires active listening, empathy and the ability to guide discussions in a way that encourages participation and problem solving among team members at the workplace. Participating in the Effective Leadership Skills module provided me with a structured opportunity to improve my leadership skills, specifically focusing on the facilitative style of leadership. Through this module, I learned to listen actively, ask open ended questions to my seniors as well as juniors and create a safe space for open dialogue. The effective leadership style included role playing exercise and by participating in role playing exercises and case studies allowed me to practice applying facilitative techniques in various scenarios. Reflecting on these experiences, I realized that this style not only improved team dynamics but also helped us arrive at more innovative solutions. Formative style of leadership also helped me think out of the box and provide some innovative and creative solutions to the problems which arise from nowhere at the workplace</w:t>
      </w:r>
      <w:r w:rsidRPr="0097170C">
        <w:rPr>
          <w:rFonts w:ascii="Arial" w:hAnsi="Arial" w:cs="Arial"/>
          <w:sz w:val="22"/>
          <w:szCs w:val="22"/>
          <w:shd w:val="clear" w:color="auto" w:fill="FFFFFF"/>
        </w:rPr>
        <w:t xml:space="preserve"> (Fries, </w:t>
      </w:r>
      <w:proofErr w:type="spellStart"/>
      <w:r w:rsidRPr="0097170C">
        <w:rPr>
          <w:rFonts w:ascii="Arial" w:hAnsi="Arial" w:cs="Arial"/>
          <w:sz w:val="22"/>
          <w:szCs w:val="22"/>
          <w:shd w:val="clear" w:color="auto" w:fill="FFFFFF"/>
        </w:rPr>
        <w:t>Kammerlander</w:t>
      </w:r>
      <w:proofErr w:type="spellEnd"/>
      <w:r w:rsidRPr="0097170C">
        <w:rPr>
          <w:rFonts w:ascii="Arial" w:hAnsi="Arial" w:cs="Arial"/>
          <w:sz w:val="22"/>
          <w:szCs w:val="22"/>
          <w:shd w:val="clear" w:color="auto" w:fill="FFFFFF"/>
        </w:rPr>
        <w:t xml:space="preserve">, and </w:t>
      </w:r>
      <w:proofErr w:type="spellStart"/>
      <w:r w:rsidRPr="0097170C">
        <w:rPr>
          <w:rFonts w:ascii="Arial" w:hAnsi="Arial" w:cs="Arial"/>
          <w:sz w:val="22"/>
          <w:szCs w:val="22"/>
          <w:shd w:val="clear" w:color="auto" w:fill="FFFFFF"/>
        </w:rPr>
        <w:t>Leitterstorf</w:t>
      </w:r>
      <w:proofErr w:type="spellEnd"/>
      <w:r w:rsidRPr="0097170C">
        <w:rPr>
          <w:rFonts w:ascii="Arial" w:hAnsi="Arial" w:cs="Arial"/>
          <w:sz w:val="22"/>
          <w:szCs w:val="22"/>
          <w:shd w:val="clear" w:color="auto" w:fill="FFFFFF"/>
        </w:rPr>
        <w:t>, 2021)</w:t>
      </w:r>
      <w:r w:rsidRPr="0097170C">
        <w:rPr>
          <w:rFonts w:ascii="Arial" w:hAnsi="Arial" w:cs="Arial"/>
          <w:sz w:val="22"/>
          <w:szCs w:val="22"/>
        </w:rPr>
        <w:t xml:space="preserve">. This also helps organizations to remain a step ahead from their competitors in the dynamic market. Facilitative style of leadership also includes multiple strengths and weaknesses like any other leadership style such as my strengths include being an active listener, adaptability to manager according to the needs and situations and collaboration. I excel at truly hearing and understanding the concerns and ideas of my team members which helps to builds trust and also encourages open communication among employees. I can adjust my leadership approach based on the needs of the situation and the team's development stage. My focus on inclusivity and shared </w:t>
      </w:r>
      <w:proofErr w:type="gramStart"/>
      <w:r w:rsidRPr="0097170C">
        <w:rPr>
          <w:rFonts w:ascii="Arial" w:hAnsi="Arial" w:cs="Arial"/>
          <w:sz w:val="22"/>
          <w:szCs w:val="22"/>
        </w:rPr>
        <w:t>decision making</w:t>
      </w:r>
      <w:proofErr w:type="gramEnd"/>
      <w:r w:rsidRPr="0097170C">
        <w:rPr>
          <w:rFonts w:ascii="Arial" w:hAnsi="Arial" w:cs="Arial"/>
          <w:sz w:val="22"/>
          <w:szCs w:val="22"/>
        </w:rPr>
        <w:t xml:space="preserve"> fosters a sense of ownership </w:t>
      </w:r>
      <w:r w:rsidRPr="0097170C">
        <w:rPr>
          <w:rFonts w:ascii="Arial" w:hAnsi="Arial" w:cs="Arial"/>
          <w:sz w:val="22"/>
          <w:szCs w:val="22"/>
        </w:rPr>
        <w:lastRenderedPageBreak/>
        <w:t xml:space="preserve">among team members at the workplace. Being a facilitative leader helps to empower team members by involving them in the </w:t>
      </w:r>
      <w:proofErr w:type="gramStart"/>
      <w:r w:rsidRPr="0097170C">
        <w:rPr>
          <w:rFonts w:ascii="Arial" w:hAnsi="Arial" w:cs="Arial"/>
          <w:sz w:val="22"/>
          <w:szCs w:val="22"/>
        </w:rPr>
        <w:t>decision making</w:t>
      </w:r>
      <w:proofErr w:type="gramEnd"/>
      <w:r w:rsidRPr="0097170C">
        <w:rPr>
          <w:rFonts w:ascii="Arial" w:hAnsi="Arial" w:cs="Arial"/>
          <w:sz w:val="22"/>
          <w:szCs w:val="22"/>
        </w:rPr>
        <w:t xml:space="preserve"> process. This later or leads to a sense of ownership and commitment to the outcomes as team members feel valued and recognized for their contributions. It also fosters an environment of mutual respect and trust, which can lead to more creative and effective solutions</w:t>
      </w:r>
      <w:r w:rsidRPr="0097170C">
        <w:rPr>
          <w:rFonts w:ascii="Arial" w:hAnsi="Arial" w:cs="Arial"/>
          <w:sz w:val="22"/>
          <w:szCs w:val="22"/>
          <w:shd w:val="clear" w:color="auto" w:fill="FFFFFF"/>
        </w:rPr>
        <w:t xml:space="preserve"> (</w:t>
      </w:r>
      <w:proofErr w:type="spellStart"/>
      <w:r w:rsidRPr="0097170C">
        <w:rPr>
          <w:rFonts w:ascii="Arial" w:hAnsi="Arial" w:cs="Arial"/>
          <w:sz w:val="22"/>
          <w:szCs w:val="22"/>
          <w:shd w:val="clear" w:color="auto" w:fill="FFFFFF"/>
        </w:rPr>
        <w:t>Abasilim</w:t>
      </w:r>
      <w:proofErr w:type="spellEnd"/>
      <w:r w:rsidRPr="0097170C">
        <w:rPr>
          <w:rFonts w:ascii="Arial" w:hAnsi="Arial" w:cs="Arial"/>
          <w:sz w:val="22"/>
          <w:szCs w:val="22"/>
          <w:shd w:val="clear" w:color="auto" w:fill="FFFFFF"/>
        </w:rPr>
        <w:t xml:space="preserve">, </w:t>
      </w:r>
      <w:proofErr w:type="spellStart"/>
      <w:r w:rsidRPr="0097170C">
        <w:rPr>
          <w:rFonts w:ascii="Arial" w:hAnsi="Arial" w:cs="Arial"/>
          <w:sz w:val="22"/>
          <w:szCs w:val="22"/>
          <w:shd w:val="clear" w:color="auto" w:fill="FFFFFF"/>
        </w:rPr>
        <w:t>Gberevbie</w:t>
      </w:r>
      <w:proofErr w:type="spellEnd"/>
      <w:r w:rsidRPr="0097170C">
        <w:rPr>
          <w:rFonts w:ascii="Arial" w:hAnsi="Arial" w:cs="Arial"/>
          <w:sz w:val="22"/>
          <w:szCs w:val="22"/>
          <w:shd w:val="clear" w:color="auto" w:fill="FFFFFF"/>
        </w:rPr>
        <w:t xml:space="preserve">, and </w:t>
      </w:r>
      <w:proofErr w:type="spellStart"/>
      <w:r w:rsidRPr="0097170C">
        <w:rPr>
          <w:rFonts w:ascii="Arial" w:hAnsi="Arial" w:cs="Arial"/>
          <w:sz w:val="22"/>
          <w:szCs w:val="22"/>
          <w:shd w:val="clear" w:color="auto" w:fill="FFFFFF"/>
        </w:rPr>
        <w:t>Osibanjo</w:t>
      </w:r>
      <w:proofErr w:type="spellEnd"/>
      <w:r w:rsidRPr="0097170C">
        <w:rPr>
          <w:rFonts w:ascii="Arial" w:hAnsi="Arial" w:cs="Arial"/>
          <w:sz w:val="22"/>
          <w:szCs w:val="22"/>
          <w:shd w:val="clear" w:color="auto" w:fill="FFFFFF"/>
        </w:rPr>
        <w:t>, 2019)</w:t>
      </w:r>
      <w:r w:rsidRPr="0097170C">
        <w:rPr>
          <w:rFonts w:ascii="Arial" w:hAnsi="Arial" w:cs="Arial"/>
          <w:sz w:val="22"/>
          <w:szCs w:val="22"/>
        </w:rPr>
        <w:t xml:space="preserve">. It also improves employee engagement at the organization. As involving employees in the </w:t>
      </w:r>
      <w:proofErr w:type="gramStart"/>
      <w:r w:rsidRPr="0097170C">
        <w:rPr>
          <w:rFonts w:ascii="Arial" w:hAnsi="Arial" w:cs="Arial"/>
          <w:sz w:val="22"/>
          <w:szCs w:val="22"/>
        </w:rPr>
        <w:t>decision making</w:t>
      </w:r>
      <w:proofErr w:type="gramEnd"/>
      <w:r w:rsidRPr="0097170C">
        <w:rPr>
          <w:rFonts w:ascii="Arial" w:hAnsi="Arial" w:cs="Arial"/>
          <w:sz w:val="22"/>
          <w:szCs w:val="22"/>
        </w:rPr>
        <w:t xml:space="preserve"> processes provides a huge boost in their engagement and job satisfaction which leads to increased productivity and retention. While having number of strengths facilitative style of leadership also involves some disadvantages or weaknesses such as sometimes, in my efforts to involve everyone, I might slow down decision making processes, which could be very serious in time sensitive situations. Another major weakness of the facilitative leadership style is conflict management. While I encourage open dialogue at the workplace, I struggle with addressing conflicts directly and confidentially. In some </w:t>
      </w:r>
      <w:proofErr w:type="gramStart"/>
      <w:r w:rsidRPr="0097170C">
        <w:rPr>
          <w:rFonts w:ascii="Arial" w:hAnsi="Arial" w:cs="Arial"/>
          <w:sz w:val="22"/>
          <w:szCs w:val="22"/>
        </w:rPr>
        <w:t>cases</w:t>
      </w:r>
      <w:proofErr w:type="gramEnd"/>
      <w:r w:rsidRPr="0097170C">
        <w:rPr>
          <w:rFonts w:ascii="Arial" w:hAnsi="Arial" w:cs="Arial"/>
          <w:sz w:val="22"/>
          <w:szCs w:val="22"/>
        </w:rPr>
        <w:t xml:space="preserve"> inclusivity is considered a major strength whereas in some cases it can also be a weakness if team members' input is given equal weight regardless of expertise or experience potentially leading to suboptimal decisions. The use of facilitative approach is considered to be time consuming as it involves collecting input from multiple team members and ensuring everyone's voice is heard. This might not be practical in situations that require quick decisions. In scenarios which require specialized knowledge or quick decisions, the facilitative style might not be the most effective, as it mainly relies on group consensus rather than relying on the leader's expertise. In situations where the leader doesn't provide clear direction, the team might struggle to make decisions which leads to confusion and inefficiency at the workplace. Facilitative leaders need strong conflict management skills to handle disagreements and differing opinions within the team. If not managed properly, conflicts can hinder progress. Being </w:t>
      </w:r>
      <w:proofErr w:type="gramStart"/>
      <w:r w:rsidRPr="0097170C">
        <w:rPr>
          <w:rFonts w:ascii="Arial" w:hAnsi="Arial" w:cs="Arial"/>
          <w:sz w:val="22"/>
          <w:szCs w:val="22"/>
        </w:rPr>
        <w:t>a facilitative leader</w:t>
      </w:r>
      <w:proofErr w:type="gramEnd"/>
      <w:r w:rsidRPr="0097170C">
        <w:rPr>
          <w:rFonts w:ascii="Arial" w:hAnsi="Arial" w:cs="Arial"/>
          <w:sz w:val="22"/>
          <w:szCs w:val="22"/>
        </w:rPr>
        <w:t xml:space="preserve"> I must maintain a balance between facilitating group dynamics and providing leadership guidance. This balance can be challenging to maintain especially in complex or rapidly changing situations. Below mentioned are some of the action points that can help in improving my leadership style in future. First one is time management; to improve my </w:t>
      </w:r>
      <w:proofErr w:type="gramStart"/>
      <w:r w:rsidRPr="0097170C">
        <w:rPr>
          <w:rFonts w:ascii="Arial" w:hAnsi="Arial" w:cs="Arial"/>
          <w:sz w:val="22"/>
          <w:szCs w:val="22"/>
        </w:rPr>
        <w:t>decision making</w:t>
      </w:r>
      <w:proofErr w:type="gramEnd"/>
      <w:r w:rsidRPr="0097170C">
        <w:rPr>
          <w:rFonts w:ascii="Arial" w:hAnsi="Arial" w:cs="Arial"/>
          <w:sz w:val="22"/>
          <w:szCs w:val="22"/>
        </w:rPr>
        <w:t xml:space="preserve"> speed I must plan to set a clear timeline for discussions and decisions. In some cases, team members might manipulate the facilitative process to advance their own agendas, potentially leading to biased decisions or favouritism. This will help me maintain a balance between thorough considerations and timely action. Second one is conflict resolution training; I will seek out training on effective conflict resolution techniques. This will enable me to address conflicts in a much more constructive manner which will help to promote growth rather than delay in the progress. Third action point is feedback. I will make a consistent feedback mechanism where team members will openly provide input on my leadership style</w:t>
      </w:r>
      <w:r w:rsidRPr="0097170C">
        <w:rPr>
          <w:rFonts w:ascii="Arial" w:hAnsi="Arial" w:cs="Arial"/>
          <w:sz w:val="22"/>
          <w:szCs w:val="22"/>
          <w:shd w:val="clear" w:color="auto" w:fill="FFFFFF"/>
        </w:rPr>
        <w:t xml:space="preserve"> (</w:t>
      </w:r>
      <w:proofErr w:type="spellStart"/>
      <w:r w:rsidRPr="0097170C">
        <w:rPr>
          <w:rFonts w:ascii="Arial" w:hAnsi="Arial" w:cs="Arial"/>
          <w:sz w:val="22"/>
          <w:szCs w:val="22"/>
          <w:shd w:val="clear" w:color="auto" w:fill="FFFFFF"/>
        </w:rPr>
        <w:t>Alblooshi</w:t>
      </w:r>
      <w:proofErr w:type="spellEnd"/>
      <w:r w:rsidRPr="0097170C">
        <w:rPr>
          <w:rFonts w:ascii="Arial" w:hAnsi="Arial" w:cs="Arial"/>
          <w:sz w:val="22"/>
          <w:szCs w:val="22"/>
          <w:shd w:val="clear" w:color="auto" w:fill="FFFFFF"/>
        </w:rPr>
        <w:t xml:space="preserve">, </w:t>
      </w:r>
      <w:proofErr w:type="spellStart"/>
      <w:r w:rsidRPr="0097170C">
        <w:rPr>
          <w:rFonts w:ascii="Arial" w:hAnsi="Arial" w:cs="Arial"/>
          <w:sz w:val="22"/>
          <w:szCs w:val="22"/>
          <w:shd w:val="clear" w:color="auto" w:fill="FFFFFF"/>
        </w:rPr>
        <w:t>Shamsuzzaman</w:t>
      </w:r>
      <w:proofErr w:type="spellEnd"/>
      <w:r w:rsidRPr="0097170C">
        <w:rPr>
          <w:rFonts w:ascii="Arial" w:hAnsi="Arial" w:cs="Arial"/>
          <w:sz w:val="22"/>
          <w:szCs w:val="22"/>
          <w:shd w:val="clear" w:color="auto" w:fill="FFFFFF"/>
        </w:rPr>
        <w:t xml:space="preserve">, and </w:t>
      </w:r>
      <w:proofErr w:type="spellStart"/>
      <w:r w:rsidRPr="0097170C">
        <w:rPr>
          <w:rFonts w:ascii="Arial" w:hAnsi="Arial" w:cs="Arial"/>
          <w:sz w:val="22"/>
          <w:szCs w:val="22"/>
          <w:shd w:val="clear" w:color="auto" w:fill="FFFFFF"/>
        </w:rPr>
        <w:t>Haridy</w:t>
      </w:r>
      <w:proofErr w:type="spellEnd"/>
      <w:r w:rsidRPr="0097170C">
        <w:rPr>
          <w:rFonts w:ascii="Arial" w:hAnsi="Arial" w:cs="Arial"/>
          <w:sz w:val="22"/>
          <w:szCs w:val="22"/>
          <w:shd w:val="clear" w:color="auto" w:fill="FFFFFF"/>
        </w:rPr>
        <w:t>, 2021)</w:t>
      </w:r>
      <w:r w:rsidRPr="0097170C">
        <w:rPr>
          <w:rFonts w:ascii="Arial" w:hAnsi="Arial" w:cs="Arial"/>
          <w:sz w:val="22"/>
          <w:szCs w:val="22"/>
        </w:rPr>
        <w:t xml:space="preserve">. This will help me to understand their </w:t>
      </w:r>
      <w:r w:rsidRPr="0097170C">
        <w:rPr>
          <w:rFonts w:ascii="Arial" w:hAnsi="Arial" w:cs="Arial"/>
          <w:sz w:val="22"/>
          <w:szCs w:val="22"/>
        </w:rPr>
        <w:lastRenderedPageBreak/>
        <w:t>perceptions and make necessary adjustments accordingly. Another action point I will focus ion is conflict resolution training. I will seek out training on effective conflict resolution techniques. This will enable me to address conflicts in a constructive manner, promoting growth rather than hindering progress. My aspiration as a leader is to practice a facilitative leadership style that empowers my team through open communication, collaboration and adaptability. Reflecting on my strengths and weaknesses and implementing these improvement action points will help me to refine my leadership approach for the future.</w:t>
      </w:r>
    </w:p>
    <w:p w14:paraId="703B4B43" w14:textId="77777777" w:rsidR="0097170C" w:rsidRPr="0097170C" w:rsidRDefault="0097170C" w:rsidP="0097170C">
      <w:pPr>
        <w:spacing w:line="360" w:lineRule="auto"/>
        <w:rPr>
          <w:rFonts w:ascii="Arial" w:hAnsi="Arial" w:cs="Arial"/>
          <w:sz w:val="22"/>
          <w:szCs w:val="22"/>
          <w:lang w:val="en-US"/>
        </w:rPr>
      </w:pPr>
    </w:p>
    <w:p w14:paraId="2DC34798" w14:textId="77777777" w:rsidR="0097170C" w:rsidRPr="0097170C" w:rsidRDefault="0097170C" w:rsidP="0097170C">
      <w:pPr>
        <w:spacing w:line="360" w:lineRule="auto"/>
        <w:jc w:val="left"/>
        <w:rPr>
          <w:rFonts w:ascii="Arial" w:hAnsi="Arial" w:cs="Arial"/>
          <w:sz w:val="22"/>
          <w:szCs w:val="22"/>
          <w:lang w:val="en-GB"/>
        </w:rPr>
      </w:pPr>
      <w:r w:rsidRPr="0097170C">
        <w:rPr>
          <w:rFonts w:ascii="Arial" w:hAnsi="Arial" w:cs="Arial"/>
          <w:sz w:val="22"/>
          <w:szCs w:val="22"/>
        </w:rPr>
        <w:br w:type="page"/>
      </w:r>
    </w:p>
    <w:p w14:paraId="379E6E9B" w14:textId="77777777" w:rsidR="0097170C" w:rsidRPr="0097170C" w:rsidRDefault="0097170C" w:rsidP="0097170C">
      <w:pPr>
        <w:pStyle w:val="Heading1"/>
        <w:rPr>
          <w:rFonts w:ascii="Arial" w:hAnsi="Arial" w:cs="Arial"/>
          <w:sz w:val="22"/>
          <w:szCs w:val="22"/>
        </w:rPr>
      </w:pPr>
      <w:bookmarkStart w:id="10" w:name="_Toc143274228"/>
      <w:r w:rsidRPr="0097170C">
        <w:rPr>
          <w:rFonts w:ascii="Arial" w:hAnsi="Arial" w:cs="Arial"/>
          <w:sz w:val="22"/>
          <w:szCs w:val="22"/>
        </w:rPr>
        <w:lastRenderedPageBreak/>
        <w:t>REFERENCES</w:t>
      </w:r>
      <w:bookmarkEnd w:id="10"/>
    </w:p>
    <w:p w14:paraId="540608B9" w14:textId="77777777" w:rsidR="0097170C" w:rsidRPr="0097170C" w:rsidRDefault="0097170C" w:rsidP="0097170C">
      <w:pPr>
        <w:spacing w:line="360" w:lineRule="auto"/>
        <w:rPr>
          <w:rFonts w:ascii="Arial" w:hAnsi="Arial" w:cs="Arial"/>
          <w:sz w:val="22"/>
          <w:szCs w:val="22"/>
          <w:u w:val="single"/>
        </w:rPr>
      </w:pPr>
      <w:r w:rsidRPr="0097170C">
        <w:rPr>
          <w:rFonts w:ascii="Arial" w:hAnsi="Arial" w:cs="Arial"/>
          <w:sz w:val="22"/>
          <w:szCs w:val="22"/>
          <w:u w:val="single"/>
        </w:rPr>
        <w:t>Books &amp; Journals</w:t>
      </w:r>
    </w:p>
    <w:p w14:paraId="068987F0" w14:textId="77777777" w:rsidR="0097170C" w:rsidRPr="0097170C" w:rsidRDefault="0097170C" w:rsidP="0097170C">
      <w:pPr>
        <w:spacing w:line="360" w:lineRule="auto"/>
        <w:ind w:left="851" w:hanging="851"/>
        <w:rPr>
          <w:rFonts w:ascii="Arial" w:hAnsi="Arial" w:cs="Arial"/>
          <w:sz w:val="22"/>
          <w:szCs w:val="22"/>
        </w:rPr>
      </w:pPr>
      <w:proofErr w:type="spellStart"/>
      <w:r w:rsidRPr="0097170C">
        <w:rPr>
          <w:rFonts w:ascii="Arial" w:hAnsi="Arial" w:cs="Arial"/>
          <w:sz w:val="22"/>
          <w:szCs w:val="22"/>
          <w:shd w:val="clear" w:color="auto" w:fill="FFFFFF"/>
        </w:rPr>
        <w:t>Abasilim</w:t>
      </w:r>
      <w:proofErr w:type="spellEnd"/>
      <w:r w:rsidRPr="0097170C">
        <w:rPr>
          <w:rFonts w:ascii="Arial" w:hAnsi="Arial" w:cs="Arial"/>
          <w:sz w:val="22"/>
          <w:szCs w:val="22"/>
          <w:shd w:val="clear" w:color="auto" w:fill="FFFFFF"/>
        </w:rPr>
        <w:t xml:space="preserve">, U.D., </w:t>
      </w:r>
      <w:proofErr w:type="spellStart"/>
      <w:r w:rsidRPr="0097170C">
        <w:rPr>
          <w:rFonts w:ascii="Arial" w:hAnsi="Arial" w:cs="Arial"/>
          <w:sz w:val="22"/>
          <w:szCs w:val="22"/>
          <w:shd w:val="clear" w:color="auto" w:fill="FFFFFF"/>
        </w:rPr>
        <w:t>Gberevbie</w:t>
      </w:r>
      <w:proofErr w:type="spellEnd"/>
      <w:r w:rsidRPr="0097170C">
        <w:rPr>
          <w:rFonts w:ascii="Arial" w:hAnsi="Arial" w:cs="Arial"/>
          <w:sz w:val="22"/>
          <w:szCs w:val="22"/>
          <w:shd w:val="clear" w:color="auto" w:fill="FFFFFF"/>
        </w:rPr>
        <w:t xml:space="preserve">, D.E. and </w:t>
      </w:r>
      <w:proofErr w:type="spellStart"/>
      <w:r w:rsidRPr="0097170C">
        <w:rPr>
          <w:rFonts w:ascii="Arial" w:hAnsi="Arial" w:cs="Arial"/>
          <w:sz w:val="22"/>
          <w:szCs w:val="22"/>
          <w:shd w:val="clear" w:color="auto" w:fill="FFFFFF"/>
        </w:rPr>
        <w:t>Osibanjo</w:t>
      </w:r>
      <w:proofErr w:type="spellEnd"/>
      <w:r w:rsidRPr="0097170C">
        <w:rPr>
          <w:rFonts w:ascii="Arial" w:hAnsi="Arial" w:cs="Arial"/>
          <w:sz w:val="22"/>
          <w:szCs w:val="22"/>
          <w:shd w:val="clear" w:color="auto" w:fill="FFFFFF"/>
        </w:rPr>
        <w:t>, O.A., (2019). Leadership styles and employees’ commitment: Empirical evidence from Nigeria. </w:t>
      </w:r>
      <w:r w:rsidRPr="0097170C">
        <w:rPr>
          <w:rFonts w:ascii="Arial" w:hAnsi="Arial" w:cs="Arial"/>
          <w:i/>
          <w:iCs/>
          <w:sz w:val="22"/>
          <w:szCs w:val="22"/>
          <w:shd w:val="clear" w:color="auto" w:fill="FFFFFF"/>
        </w:rPr>
        <w:t>Sage Open</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9</w:t>
      </w:r>
      <w:r w:rsidRPr="0097170C">
        <w:rPr>
          <w:rFonts w:ascii="Arial" w:hAnsi="Arial" w:cs="Arial"/>
          <w:sz w:val="22"/>
          <w:szCs w:val="22"/>
          <w:shd w:val="clear" w:color="auto" w:fill="FFFFFF"/>
        </w:rPr>
        <w:t>(3). p.2158244019866287.</w:t>
      </w:r>
    </w:p>
    <w:p w14:paraId="6530B6C9" w14:textId="77777777" w:rsidR="0097170C" w:rsidRPr="0097170C" w:rsidRDefault="0097170C" w:rsidP="0097170C">
      <w:pPr>
        <w:spacing w:line="360" w:lineRule="auto"/>
        <w:ind w:left="851" w:hanging="851"/>
        <w:rPr>
          <w:rFonts w:ascii="Arial" w:hAnsi="Arial" w:cs="Arial"/>
          <w:sz w:val="22"/>
          <w:szCs w:val="22"/>
        </w:rPr>
      </w:pPr>
      <w:proofErr w:type="spellStart"/>
      <w:r w:rsidRPr="0097170C">
        <w:rPr>
          <w:rFonts w:ascii="Arial" w:hAnsi="Arial" w:cs="Arial"/>
          <w:sz w:val="22"/>
          <w:szCs w:val="22"/>
          <w:shd w:val="clear" w:color="auto" w:fill="FFFFFF"/>
        </w:rPr>
        <w:t>Alblooshi</w:t>
      </w:r>
      <w:proofErr w:type="spellEnd"/>
      <w:r w:rsidRPr="0097170C">
        <w:rPr>
          <w:rFonts w:ascii="Arial" w:hAnsi="Arial" w:cs="Arial"/>
          <w:sz w:val="22"/>
          <w:szCs w:val="22"/>
          <w:shd w:val="clear" w:color="auto" w:fill="FFFFFF"/>
        </w:rPr>
        <w:t xml:space="preserve">, M., </w:t>
      </w:r>
      <w:proofErr w:type="spellStart"/>
      <w:r w:rsidRPr="0097170C">
        <w:rPr>
          <w:rFonts w:ascii="Arial" w:hAnsi="Arial" w:cs="Arial"/>
          <w:sz w:val="22"/>
          <w:szCs w:val="22"/>
          <w:shd w:val="clear" w:color="auto" w:fill="FFFFFF"/>
        </w:rPr>
        <w:t>Shamsuzzaman</w:t>
      </w:r>
      <w:proofErr w:type="spellEnd"/>
      <w:r w:rsidRPr="0097170C">
        <w:rPr>
          <w:rFonts w:ascii="Arial" w:hAnsi="Arial" w:cs="Arial"/>
          <w:sz w:val="22"/>
          <w:szCs w:val="22"/>
          <w:shd w:val="clear" w:color="auto" w:fill="FFFFFF"/>
        </w:rPr>
        <w:t xml:space="preserve">, M. and </w:t>
      </w:r>
      <w:proofErr w:type="spellStart"/>
      <w:r w:rsidRPr="0097170C">
        <w:rPr>
          <w:rFonts w:ascii="Arial" w:hAnsi="Arial" w:cs="Arial"/>
          <w:sz w:val="22"/>
          <w:szCs w:val="22"/>
          <w:shd w:val="clear" w:color="auto" w:fill="FFFFFF"/>
        </w:rPr>
        <w:t>Haridy</w:t>
      </w:r>
      <w:proofErr w:type="spellEnd"/>
      <w:r w:rsidRPr="0097170C">
        <w:rPr>
          <w:rFonts w:ascii="Arial" w:hAnsi="Arial" w:cs="Arial"/>
          <w:sz w:val="22"/>
          <w:szCs w:val="22"/>
          <w:shd w:val="clear" w:color="auto" w:fill="FFFFFF"/>
        </w:rPr>
        <w:t>, S., (2021). The relationship between leadership styles and organisational innovation: A systematic literature review and narrative synthesis. </w:t>
      </w:r>
      <w:r w:rsidRPr="0097170C">
        <w:rPr>
          <w:rFonts w:ascii="Arial" w:hAnsi="Arial" w:cs="Arial"/>
          <w:i/>
          <w:iCs/>
          <w:sz w:val="22"/>
          <w:szCs w:val="22"/>
          <w:shd w:val="clear" w:color="auto" w:fill="FFFFFF"/>
        </w:rPr>
        <w:t>European Journal of Innovation Management</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24</w:t>
      </w:r>
      <w:r w:rsidRPr="0097170C">
        <w:rPr>
          <w:rFonts w:ascii="Arial" w:hAnsi="Arial" w:cs="Arial"/>
          <w:sz w:val="22"/>
          <w:szCs w:val="22"/>
          <w:shd w:val="clear" w:color="auto" w:fill="FFFFFF"/>
        </w:rPr>
        <w:t>(2). pp.338-370.</w:t>
      </w:r>
    </w:p>
    <w:p w14:paraId="18E12A7E"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Amiruddin, and et.al. (2020). </w:t>
      </w:r>
      <w:proofErr w:type="spellStart"/>
      <w:r w:rsidRPr="0097170C">
        <w:rPr>
          <w:rFonts w:ascii="Arial" w:hAnsi="Arial" w:cs="Arial"/>
          <w:sz w:val="22"/>
          <w:szCs w:val="22"/>
          <w:shd w:val="clear" w:color="auto" w:fill="FFFFFF"/>
        </w:rPr>
        <w:t>Santri</w:t>
      </w:r>
      <w:proofErr w:type="spellEnd"/>
      <w:r w:rsidRPr="0097170C">
        <w:rPr>
          <w:rFonts w:ascii="Arial" w:hAnsi="Arial" w:cs="Arial"/>
          <w:sz w:val="22"/>
          <w:szCs w:val="22"/>
          <w:shd w:val="clear" w:color="auto" w:fill="FFFFFF"/>
        </w:rPr>
        <w:t xml:space="preserve"> Leadership Patterns in Organizing in Islamic Union Islamic Boarding School (PERSIS) </w:t>
      </w:r>
      <w:proofErr w:type="spellStart"/>
      <w:r w:rsidRPr="0097170C">
        <w:rPr>
          <w:rFonts w:ascii="Arial" w:hAnsi="Arial" w:cs="Arial"/>
          <w:sz w:val="22"/>
          <w:szCs w:val="22"/>
          <w:shd w:val="clear" w:color="auto" w:fill="FFFFFF"/>
        </w:rPr>
        <w:t>Bangil</w:t>
      </w:r>
      <w:proofErr w:type="spellEnd"/>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 xml:space="preserve">Proceedings of </w:t>
      </w:r>
      <w:proofErr w:type="gramStart"/>
      <w:r w:rsidRPr="0097170C">
        <w:rPr>
          <w:rFonts w:ascii="Arial" w:hAnsi="Arial" w:cs="Arial"/>
          <w:i/>
          <w:iCs/>
          <w:sz w:val="22"/>
          <w:szCs w:val="22"/>
          <w:shd w:val="clear" w:color="auto" w:fill="FFFFFF"/>
        </w:rPr>
        <w:t>The</w:t>
      </w:r>
      <w:proofErr w:type="gramEnd"/>
      <w:r w:rsidRPr="0097170C">
        <w:rPr>
          <w:rFonts w:ascii="Arial" w:hAnsi="Arial" w:cs="Arial"/>
          <w:i/>
          <w:iCs/>
          <w:sz w:val="22"/>
          <w:szCs w:val="22"/>
          <w:shd w:val="clear" w:color="auto" w:fill="FFFFFF"/>
        </w:rPr>
        <w:t xml:space="preserve"> ICECRS</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5</w:t>
      </w:r>
      <w:r w:rsidRPr="0097170C">
        <w:rPr>
          <w:rFonts w:ascii="Arial" w:hAnsi="Arial" w:cs="Arial"/>
          <w:sz w:val="22"/>
          <w:szCs w:val="22"/>
          <w:shd w:val="clear" w:color="auto" w:fill="FFFFFF"/>
        </w:rPr>
        <w:t>.</w:t>
      </w:r>
    </w:p>
    <w:p w14:paraId="1127E5B7"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Best, and et.al., (2020). The leadership </w:t>
      </w:r>
      <w:proofErr w:type="spellStart"/>
      <w:r w:rsidRPr="0097170C">
        <w:rPr>
          <w:rFonts w:ascii="Arial" w:hAnsi="Arial" w:cs="Arial"/>
          <w:sz w:val="22"/>
          <w:szCs w:val="22"/>
          <w:shd w:val="clear" w:color="auto" w:fill="FFFFFF"/>
        </w:rPr>
        <w:t>behaviors</w:t>
      </w:r>
      <w:proofErr w:type="spellEnd"/>
      <w:r w:rsidRPr="0097170C">
        <w:rPr>
          <w:rFonts w:ascii="Arial" w:hAnsi="Arial" w:cs="Arial"/>
          <w:sz w:val="22"/>
          <w:szCs w:val="22"/>
          <w:shd w:val="clear" w:color="auto" w:fill="FFFFFF"/>
        </w:rPr>
        <w:t xml:space="preserve"> needed to implement clinical genomics at scale: a qualitative study. </w:t>
      </w:r>
      <w:r w:rsidRPr="0097170C">
        <w:rPr>
          <w:rFonts w:ascii="Arial" w:hAnsi="Arial" w:cs="Arial"/>
          <w:i/>
          <w:iCs/>
          <w:sz w:val="22"/>
          <w:szCs w:val="22"/>
          <w:shd w:val="clear" w:color="auto" w:fill="FFFFFF"/>
        </w:rPr>
        <w:t>Genetics in Medicine</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22</w:t>
      </w:r>
      <w:r w:rsidRPr="0097170C">
        <w:rPr>
          <w:rFonts w:ascii="Arial" w:hAnsi="Arial" w:cs="Arial"/>
          <w:sz w:val="22"/>
          <w:szCs w:val="22"/>
          <w:shd w:val="clear" w:color="auto" w:fill="FFFFFF"/>
        </w:rPr>
        <w:t>(8), pp.1384-1390.</w:t>
      </w:r>
    </w:p>
    <w:p w14:paraId="42A44AF6"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bin Abdullah, A.S., (2021). Leadership, Task Load And Job Satisfaction: A Review </w:t>
      </w:r>
      <w:proofErr w:type="gramStart"/>
      <w:r w:rsidRPr="0097170C">
        <w:rPr>
          <w:rFonts w:ascii="Arial" w:hAnsi="Arial" w:cs="Arial"/>
          <w:sz w:val="22"/>
          <w:szCs w:val="22"/>
          <w:shd w:val="clear" w:color="auto" w:fill="FFFFFF"/>
        </w:rPr>
        <w:t>Of</w:t>
      </w:r>
      <w:proofErr w:type="gramEnd"/>
      <w:r w:rsidRPr="0097170C">
        <w:rPr>
          <w:rFonts w:ascii="Arial" w:hAnsi="Arial" w:cs="Arial"/>
          <w:sz w:val="22"/>
          <w:szCs w:val="22"/>
          <w:shd w:val="clear" w:color="auto" w:fill="FFFFFF"/>
        </w:rPr>
        <w:t xml:space="preserve"> Special Education Teachers Perspective. </w:t>
      </w:r>
      <w:r w:rsidRPr="0097170C">
        <w:rPr>
          <w:rFonts w:ascii="Arial" w:hAnsi="Arial" w:cs="Arial"/>
          <w:i/>
          <w:iCs/>
          <w:sz w:val="22"/>
          <w:szCs w:val="22"/>
          <w:shd w:val="clear" w:color="auto" w:fill="FFFFFF"/>
        </w:rPr>
        <w:t>Turkish Journal of Computer and Mathematics Education (TURCOMAT)</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12</w:t>
      </w:r>
      <w:r w:rsidRPr="0097170C">
        <w:rPr>
          <w:rFonts w:ascii="Arial" w:hAnsi="Arial" w:cs="Arial"/>
          <w:sz w:val="22"/>
          <w:szCs w:val="22"/>
          <w:shd w:val="clear" w:color="auto" w:fill="FFFFFF"/>
        </w:rPr>
        <w:t>(11), pp.5300-5306.</w:t>
      </w:r>
    </w:p>
    <w:p w14:paraId="33DCA306"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Contreras, F., Baykal, E. and Abid, G., (2020). E-leadership and teleworking in times of COVID-19 and beyond: What we know and where do we go. </w:t>
      </w:r>
      <w:r w:rsidRPr="0097170C">
        <w:rPr>
          <w:rFonts w:ascii="Arial" w:hAnsi="Arial" w:cs="Arial"/>
          <w:i/>
          <w:iCs/>
          <w:sz w:val="22"/>
          <w:szCs w:val="22"/>
          <w:shd w:val="clear" w:color="auto" w:fill="FFFFFF"/>
        </w:rPr>
        <w:t>Frontiers in psychology</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11</w:t>
      </w:r>
      <w:r w:rsidRPr="0097170C">
        <w:rPr>
          <w:rFonts w:ascii="Arial" w:hAnsi="Arial" w:cs="Arial"/>
          <w:sz w:val="22"/>
          <w:szCs w:val="22"/>
          <w:shd w:val="clear" w:color="auto" w:fill="FFFFFF"/>
        </w:rPr>
        <w:t>. p.590271.</w:t>
      </w:r>
    </w:p>
    <w:p w14:paraId="3266E6FC" w14:textId="77777777" w:rsidR="0097170C" w:rsidRPr="0097170C" w:rsidRDefault="0097170C" w:rsidP="0097170C">
      <w:pPr>
        <w:spacing w:line="360" w:lineRule="auto"/>
        <w:ind w:left="851" w:hanging="851"/>
        <w:rPr>
          <w:rFonts w:ascii="Arial" w:hAnsi="Arial" w:cs="Arial"/>
          <w:sz w:val="22"/>
          <w:szCs w:val="22"/>
          <w:shd w:val="clear" w:color="auto" w:fill="FFFFFF"/>
        </w:rPr>
      </w:pPr>
      <w:proofErr w:type="spellStart"/>
      <w:r w:rsidRPr="0097170C">
        <w:rPr>
          <w:rFonts w:ascii="Arial" w:hAnsi="Arial" w:cs="Arial"/>
          <w:sz w:val="22"/>
          <w:szCs w:val="22"/>
          <w:shd w:val="clear" w:color="auto" w:fill="FFFFFF"/>
        </w:rPr>
        <w:t>Cortellazzo</w:t>
      </w:r>
      <w:proofErr w:type="spellEnd"/>
      <w:r w:rsidRPr="0097170C">
        <w:rPr>
          <w:rFonts w:ascii="Arial" w:hAnsi="Arial" w:cs="Arial"/>
          <w:sz w:val="22"/>
          <w:szCs w:val="22"/>
          <w:shd w:val="clear" w:color="auto" w:fill="FFFFFF"/>
        </w:rPr>
        <w:t>, L., Bruni, E. and Zampieri, R., (2019). The role of leadership in a digitalized world: A review. </w:t>
      </w:r>
      <w:r w:rsidRPr="0097170C">
        <w:rPr>
          <w:rFonts w:ascii="Arial" w:hAnsi="Arial" w:cs="Arial"/>
          <w:i/>
          <w:iCs/>
          <w:sz w:val="22"/>
          <w:szCs w:val="22"/>
          <w:shd w:val="clear" w:color="auto" w:fill="FFFFFF"/>
        </w:rPr>
        <w:t>Frontiers in psychology</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10</w:t>
      </w:r>
      <w:r w:rsidRPr="0097170C">
        <w:rPr>
          <w:rFonts w:ascii="Arial" w:hAnsi="Arial" w:cs="Arial"/>
          <w:sz w:val="22"/>
          <w:szCs w:val="22"/>
          <w:shd w:val="clear" w:color="auto" w:fill="FFFFFF"/>
        </w:rPr>
        <w:t>. p.1938.</w:t>
      </w:r>
    </w:p>
    <w:p w14:paraId="30B8282A" w14:textId="77777777" w:rsidR="0097170C" w:rsidRPr="0097170C" w:rsidRDefault="0097170C" w:rsidP="0097170C">
      <w:pPr>
        <w:spacing w:line="360" w:lineRule="auto"/>
        <w:ind w:left="851" w:hanging="851"/>
        <w:rPr>
          <w:rFonts w:ascii="Arial" w:hAnsi="Arial" w:cs="Arial"/>
          <w:sz w:val="22"/>
          <w:szCs w:val="22"/>
          <w:shd w:val="clear" w:color="auto" w:fill="FFFFFF"/>
        </w:rPr>
      </w:pPr>
      <w:proofErr w:type="spellStart"/>
      <w:r w:rsidRPr="0097170C">
        <w:rPr>
          <w:rFonts w:ascii="Arial" w:hAnsi="Arial" w:cs="Arial"/>
          <w:sz w:val="22"/>
          <w:szCs w:val="22"/>
          <w:shd w:val="clear" w:color="auto" w:fill="FFFFFF"/>
        </w:rPr>
        <w:t>Deshwal</w:t>
      </w:r>
      <w:proofErr w:type="spellEnd"/>
      <w:r w:rsidRPr="0097170C">
        <w:rPr>
          <w:rFonts w:ascii="Arial" w:hAnsi="Arial" w:cs="Arial"/>
          <w:sz w:val="22"/>
          <w:szCs w:val="22"/>
          <w:shd w:val="clear" w:color="auto" w:fill="FFFFFF"/>
        </w:rPr>
        <w:t>, V. and Ali, M.A., (2020). A systematic review of various leadership theories. </w:t>
      </w:r>
      <w:proofErr w:type="spellStart"/>
      <w:r w:rsidRPr="0097170C">
        <w:rPr>
          <w:rFonts w:ascii="Arial" w:hAnsi="Arial" w:cs="Arial"/>
          <w:i/>
          <w:iCs/>
          <w:sz w:val="22"/>
          <w:szCs w:val="22"/>
          <w:shd w:val="clear" w:color="auto" w:fill="FFFFFF"/>
        </w:rPr>
        <w:t>Shanlax</w:t>
      </w:r>
      <w:proofErr w:type="spellEnd"/>
      <w:r w:rsidRPr="0097170C">
        <w:rPr>
          <w:rFonts w:ascii="Arial" w:hAnsi="Arial" w:cs="Arial"/>
          <w:i/>
          <w:iCs/>
          <w:sz w:val="22"/>
          <w:szCs w:val="22"/>
          <w:shd w:val="clear" w:color="auto" w:fill="FFFFFF"/>
        </w:rPr>
        <w:t xml:space="preserve"> International Journal of Commerce</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8</w:t>
      </w:r>
      <w:r w:rsidRPr="0097170C">
        <w:rPr>
          <w:rFonts w:ascii="Arial" w:hAnsi="Arial" w:cs="Arial"/>
          <w:sz w:val="22"/>
          <w:szCs w:val="22"/>
          <w:shd w:val="clear" w:color="auto" w:fill="FFFFFF"/>
        </w:rPr>
        <w:t>(1). pp.38-43.</w:t>
      </w:r>
    </w:p>
    <w:p w14:paraId="23E9AC33"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Dunn, R., (2020). Adaptive leadership: Leading through complexity. </w:t>
      </w:r>
      <w:r w:rsidRPr="0097170C">
        <w:rPr>
          <w:rFonts w:ascii="Arial" w:hAnsi="Arial" w:cs="Arial"/>
          <w:i/>
          <w:iCs/>
          <w:sz w:val="22"/>
          <w:szCs w:val="22"/>
          <w:shd w:val="clear" w:color="auto" w:fill="FFFFFF"/>
        </w:rPr>
        <w:t>International studies in educational administration</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48</w:t>
      </w:r>
      <w:r w:rsidRPr="0097170C">
        <w:rPr>
          <w:rFonts w:ascii="Arial" w:hAnsi="Arial" w:cs="Arial"/>
          <w:sz w:val="22"/>
          <w:szCs w:val="22"/>
          <w:shd w:val="clear" w:color="auto" w:fill="FFFFFF"/>
        </w:rPr>
        <w:t>(1), pp.31-38.</w:t>
      </w:r>
    </w:p>
    <w:p w14:paraId="567FEB4E"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Fries, A., </w:t>
      </w:r>
      <w:proofErr w:type="spellStart"/>
      <w:r w:rsidRPr="0097170C">
        <w:rPr>
          <w:rFonts w:ascii="Arial" w:hAnsi="Arial" w:cs="Arial"/>
          <w:sz w:val="22"/>
          <w:szCs w:val="22"/>
          <w:shd w:val="clear" w:color="auto" w:fill="FFFFFF"/>
        </w:rPr>
        <w:t>Kammerlander</w:t>
      </w:r>
      <w:proofErr w:type="spellEnd"/>
      <w:r w:rsidRPr="0097170C">
        <w:rPr>
          <w:rFonts w:ascii="Arial" w:hAnsi="Arial" w:cs="Arial"/>
          <w:sz w:val="22"/>
          <w:szCs w:val="22"/>
          <w:shd w:val="clear" w:color="auto" w:fill="FFFFFF"/>
        </w:rPr>
        <w:t xml:space="preserve">, N. and </w:t>
      </w:r>
      <w:proofErr w:type="spellStart"/>
      <w:r w:rsidRPr="0097170C">
        <w:rPr>
          <w:rFonts w:ascii="Arial" w:hAnsi="Arial" w:cs="Arial"/>
          <w:sz w:val="22"/>
          <w:szCs w:val="22"/>
          <w:shd w:val="clear" w:color="auto" w:fill="FFFFFF"/>
        </w:rPr>
        <w:t>Leitterstorf</w:t>
      </w:r>
      <w:proofErr w:type="spellEnd"/>
      <w:r w:rsidRPr="0097170C">
        <w:rPr>
          <w:rFonts w:ascii="Arial" w:hAnsi="Arial" w:cs="Arial"/>
          <w:sz w:val="22"/>
          <w:szCs w:val="22"/>
          <w:shd w:val="clear" w:color="auto" w:fill="FFFFFF"/>
        </w:rPr>
        <w:t xml:space="preserve">, M., (2021). Leadership styles and leadership </w:t>
      </w:r>
      <w:proofErr w:type="spellStart"/>
      <w:r w:rsidRPr="0097170C">
        <w:rPr>
          <w:rFonts w:ascii="Arial" w:hAnsi="Arial" w:cs="Arial"/>
          <w:sz w:val="22"/>
          <w:szCs w:val="22"/>
          <w:shd w:val="clear" w:color="auto" w:fill="FFFFFF"/>
        </w:rPr>
        <w:t>behaviors</w:t>
      </w:r>
      <w:proofErr w:type="spellEnd"/>
      <w:r w:rsidRPr="0097170C">
        <w:rPr>
          <w:rFonts w:ascii="Arial" w:hAnsi="Arial" w:cs="Arial"/>
          <w:sz w:val="22"/>
          <w:szCs w:val="22"/>
          <w:shd w:val="clear" w:color="auto" w:fill="FFFFFF"/>
        </w:rPr>
        <w:t xml:space="preserve"> in family firms: A systematic literature review. </w:t>
      </w:r>
      <w:r w:rsidRPr="0097170C">
        <w:rPr>
          <w:rFonts w:ascii="Arial" w:hAnsi="Arial" w:cs="Arial"/>
          <w:i/>
          <w:iCs/>
          <w:sz w:val="22"/>
          <w:szCs w:val="22"/>
          <w:shd w:val="clear" w:color="auto" w:fill="FFFFFF"/>
        </w:rPr>
        <w:t>Journal of Family Business Strategy</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12</w:t>
      </w:r>
      <w:r w:rsidRPr="0097170C">
        <w:rPr>
          <w:rFonts w:ascii="Arial" w:hAnsi="Arial" w:cs="Arial"/>
          <w:sz w:val="22"/>
          <w:szCs w:val="22"/>
          <w:shd w:val="clear" w:color="auto" w:fill="FFFFFF"/>
        </w:rPr>
        <w:t>(1), p.100374.</w:t>
      </w:r>
    </w:p>
    <w:p w14:paraId="0472F3D2" w14:textId="77777777" w:rsidR="0097170C" w:rsidRPr="0097170C" w:rsidRDefault="0097170C" w:rsidP="0097170C">
      <w:pPr>
        <w:spacing w:line="360" w:lineRule="auto"/>
        <w:ind w:left="851" w:hanging="851"/>
        <w:rPr>
          <w:rFonts w:ascii="Arial" w:hAnsi="Arial" w:cs="Arial"/>
          <w:sz w:val="22"/>
          <w:szCs w:val="22"/>
          <w:u w:val="single"/>
        </w:rPr>
      </w:pPr>
      <w:r w:rsidRPr="0097170C">
        <w:rPr>
          <w:rFonts w:ascii="Arial" w:hAnsi="Arial" w:cs="Arial"/>
          <w:sz w:val="22"/>
          <w:szCs w:val="22"/>
          <w:shd w:val="clear" w:color="auto" w:fill="FFFFFF"/>
        </w:rPr>
        <w:t xml:space="preserve">Fries, A., </w:t>
      </w:r>
      <w:proofErr w:type="spellStart"/>
      <w:r w:rsidRPr="0097170C">
        <w:rPr>
          <w:rFonts w:ascii="Arial" w:hAnsi="Arial" w:cs="Arial"/>
          <w:sz w:val="22"/>
          <w:szCs w:val="22"/>
          <w:shd w:val="clear" w:color="auto" w:fill="FFFFFF"/>
        </w:rPr>
        <w:t>Kammerlander</w:t>
      </w:r>
      <w:proofErr w:type="spellEnd"/>
      <w:r w:rsidRPr="0097170C">
        <w:rPr>
          <w:rFonts w:ascii="Arial" w:hAnsi="Arial" w:cs="Arial"/>
          <w:sz w:val="22"/>
          <w:szCs w:val="22"/>
          <w:shd w:val="clear" w:color="auto" w:fill="FFFFFF"/>
        </w:rPr>
        <w:t xml:space="preserve">, N. and </w:t>
      </w:r>
      <w:proofErr w:type="spellStart"/>
      <w:r w:rsidRPr="0097170C">
        <w:rPr>
          <w:rFonts w:ascii="Arial" w:hAnsi="Arial" w:cs="Arial"/>
          <w:sz w:val="22"/>
          <w:szCs w:val="22"/>
          <w:shd w:val="clear" w:color="auto" w:fill="FFFFFF"/>
        </w:rPr>
        <w:t>Leitterstorf</w:t>
      </w:r>
      <w:proofErr w:type="spellEnd"/>
      <w:r w:rsidRPr="0097170C">
        <w:rPr>
          <w:rFonts w:ascii="Arial" w:hAnsi="Arial" w:cs="Arial"/>
          <w:sz w:val="22"/>
          <w:szCs w:val="22"/>
          <w:shd w:val="clear" w:color="auto" w:fill="FFFFFF"/>
        </w:rPr>
        <w:t xml:space="preserve">, M., (2021). Leadership styles and leadership </w:t>
      </w:r>
      <w:proofErr w:type="spellStart"/>
      <w:r w:rsidRPr="0097170C">
        <w:rPr>
          <w:rFonts w:ascii="Arial" w:hAnsi="Arial" w:cs="Arial"/>
          <w:sz w:val="22"/>
          <w:szCs w:val="22"/>
          <w:shd w:val="clear" w:color="auto" w:fill="FFFFFF"/>
        </w:rPr>
        <w:t>behaviors</w:t>
      </w:r>
      <w:proofErr w:type="spellEnd"/>
      <w:r w:rsidRPr="0097170C">
        <w:rPr>
          <w:rFonts w:ascii="Arial" w:hAnsi="Arial" w:cs="Arial"/>
          <w:sz w:val="22"/>
          <w:szCs w:val="22"/>
          <w:shd w:val="clear" w:color="auto" w:fill="FFFFFF"/>
        </w:rPr>
        <w:t xml:space="preserve"> in family firms: A systematic literature review. </w:t>
      </w:r>
      <w:r w:rsidRPr="0097170C">
        <w:rPr>
          <w:rFonts w:ascii="Arial" w:hAnsi="Arial" w:cs="Arial"/>
          <w:i/>
          <w:iCs/>
          <w:sz w:val="22"/>
          <w:szCs w:val="22"/>
          <w:shd w:val="clear" w:color="auto" w:fill="FFFFFF"/>
        </w:rPr>
        <w:t>Journal of Family Business Strategy</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12</w:t>
      </w:r>
      <w:r w:rsidRPr="0097170C">
        <w:rPr>
          <w:rFonts w:ascii="Arial" w:hAnsi="Arial" w:cs="Arial"/>
          <w:sz w:val="22"/>
          <w:szCs w:val="22"/>
          <w:shd w:val="clear" w:color="auto" w:fill="FFFFFF"/>
        </w:rPr>
        <w:t>(1). p.100374.</w:t>
      </w:r>
    </w:p>
    <w:p w14:paraId="490062A8"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Gardner, W.L. and et.al., (2021). Authentic leadership theory: The case for and against. </w:t>
      </w:r>
      <w:r w:rsidRPr="0097170C">
        <w:rPr>
          <w:rFonts w:ascii="Arial" w:hAnsi="Arial" w:cs="Arial"/>
          <w:i/>
          <w:iCs/>
          <w:sz w:val="22"/>
          <w:szCs w:val="22"/>
          <w:shd w:val="clear" w:color="auto" w:fill="FFFFFF"/>
        </w:rPr>
        <w:t>The Leadership Quarterly</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32</w:t>
      </w:r>
      <w:r w:rsidRPr="0097170C">
        <w:rPr>
          <w:rFonts w:ascii="Arial" w:hAnsi="Arial" w:cs="Arial"/>
          <w:sz w:val="22"/>
          <w:szCs w:val="22"/>
          <w:shd w:val="clear" w:color="auto" w:fill="FFFFFF"/>
        </w:rPr>
        <w:t>(6). p.101495.</w:t>
      </w:r>
    </w:p>
    <w:p w14:paraId="2ED596AE"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Guerrero, E.G. and Khachikian, T., (2020). Leadership approaches to developing an effective drug treatment system. </w:t>
      </w:r>
      <w:r w:rsidRPr="0097170C">
        <w:rPr>
          <w:rFonts w:ascii="Arial" w:hAnsi="Arial" w:cs="Arial"/>
          <w:i/>
          <w:iCs/>
          <w:sz w:val="22"/>
          <w:szCs w:val="22"/>
          <w:shd w:val="clear" w:color="auto" w:fill="FFFFFF"/>
        </w:rPr>
        <w:t>Effective Prevention and Treatment of Substance Use Disorders for Racial and Ethnic Minorities</w:t>
      </w:r>
      <w:r w:rsidRPr="0097170C">
        <w:rPr>
          <w:rFonts w:ascii="Arial" w:hAnsi="Arial" w:cs="Arial"/>
          <w:sz w:val="22"/>
          <w:szCs w:val="22"/>
          <w:shd w:val="clear" w:color="auto" w:fill="FFFFFF"/>
        </w:rPr>
        <w:t>.</w:t>
      </w:r>
    </w:p>
    <w:p w14:paraId="53026E45"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lastRenderedPageBreak/>
        <w:t>Guzmán, V.E. and et.al., (2020). Characteristics and Skills of Leadership in the Context of Industry 4.0. </w:t>
      </w:r>
      <w:r w:rsidRPr="0097170C">
        <w:rPr>
          <w:rFonts w:ascii="Arial" w:hAnsi="Arial" w:cs="Arial"/>
          <w:i/>
          <w:iCs/>
          <w:sz w:val="22"/>
          <w:szCs w:val="22"/>
          <w:shd w:val="clear" w:color="auto" w:fill="FFFFFF"/>
        </w:rPr>
        <w:t>Procedia Manufacturing</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43</w:t>
      </w:r>
      <w:r w:rsidRPr="0097170C">
        <w:rPr>
          <w:rFonts w:ascii="Arial" w:hAnsi="Arial" w:cs="Arial"/>
          <w:sz w:val="22"/>
          <w:szCs w:val="22"/>
          <w:shd w:val="clear" w:color="auto" w:fill="FFFFFF"/>
        </w:rPr>
        <w:t>. pp.543-550.</w:t>
      </w:r>
    </w:p>
    <w:p w14:paraId="1F4D3DD6"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Hollyer, J.R., Rosendorff, B.P. and Vreeland, J.R., (2019). Transparency, protest and democratic stability. </w:t>
      </w:r>
      <w:r w:rsidRPr="0097170C">
        <w:rPr>
          <w:rFonts w:ascii="Arial" w:hAnsi="Arial" w:cs="Arial"/>
          <w:i/>
          <w:iCs/>
          <w:sz w:val="22"/>
          <w:szCs w:val="22"/>
          <w:shd w:val="clear" w:color="auto" w:fill="FFFFFF"/>
        </w:rPr>
        <w:t>British Journal of Political Science</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49</w:t>
      </w:r>
      <w:r w:rsidRPr="0097170C">
        <w:rPr>
          <w:rFonts w:ascii="Arial" w:hAnsi="Arial" w:cs="Arial"/>
          <w:sz w:val="22"/>
          <w:szCs w:val="22"/>
          <w:shd w:val="clear" w:color="auto" w:fill="FFFFFF"/>
        </w:rPr>
        <w:t>(4), pp.1251-1277.</w:t>
      </w:r>
    </w:p>
    <w:p w14:paraId="7149FC60"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Javed, </w:t>
      </w:r>
      <w:proofErr w:type="gramStart"/>
      <w:r w:rsidRPr="0097170C">
        <w:rPr>
          <w:rFonts w:ascii="Arial" w:hAnsi="Arial" w:cs="Arial"/>
          <w:sz w:val="22"/>
          <w:szCs w:val="22"/>
          <w:shd w:val="clear" w:color="auto" w:fill="FFFFFF"/>
        </w:rPr>
        <w:t>M..</w:t>
      </w:r>
      <w:proofErr w:type="gramEnd"/>
      <w:r w:rsidRPr="0097170C">
        <w:rPr>
          <w:rFonts w:ascii="Arial" w:hAnsi="Arial" w:cs="Arial"/>
          <w:sz w:val="22"/>
          <w:szCs w:val="22"/>
          <w:shd w:val="clear" w:color="auto" w:fill="FFFFFF"/>
        </w:rPr>
        <w:t xml:space="preserve"> and Ali, H.Y., (2020). The effects of corporate social responsibility on corporate reputation and firm financial performance: Moderating role of responsible leadership. </w:t>
      </w:r>
      <w:r w:rsidRPr="0097170C">
        <w:rPr>
          <w:rFonts w:ascii="Arial" w:hAnsi="Arial" w:cs="Arial"/>
          <w:i/>
          <w:iCs/>
          <w:sz w:val="22"/>
          <w:szCs w:val="22"/>
          <w:shd w:val="clear" w:color="auto" w:fill="FFFFFF"/>
        </w:rPr>
        <w:t>Corporate Social Responsibility and Environmental Management</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27</w:t>
      </w:r>
      <w:r w:rsidRPr="0097170C">
        <w:rPr>
          <w:rFonts w:ascii="Arial" w:hAnsi="Arial" w:cs="Arial"/>
          <w:sz w:val="22"/>
          <w:szCs w:val="22"/>
          <w:shd w:val="clear" w:color="auto" w:fill="FFFFFF"/>
        </w:rPr>
        <w:t>(3), pp.1395-1409.</w:t>
      </w:r>
    </w:p>
    <w:p w14:paraId="3E63F393"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Katsaros, K.K., </w:t>
      </w:r>
      <w:proofErr w:type="spellStart"/>
      <w:r w:rsidRPr="0097170C">
        <w:rPr>
          <w:rFonts w:ascii="Arial" w:hAnsi="Arial" w:cs="Arial"/>
          <w:sz w:val="22"/>
          <w:szCs w:val="22"/>
          <w:shd w:val="clear" w:color="auto" w:fill="FFFFFF"/>
        </w:rPr>
        <w:t>Tsirikas</w:t>
      </w:r>
      <w:proofErr w:type="spellEnd"/>
      <w:r w:rsidRPr="0097170C">
        <w:rPr>
          <w:rFonts w:ascii="Arial" w:hAnsi="Arial" w:cs="Arial"/>
          <w:sz w:val="22"/>
          <w:szCs w:val="22"/>
          <w:shd w:val="clear" w:color="auto" w:fill="FFFFFF"/>
        </w:rPr>
        <w:t>, A.N. and Kosta, G.C., (2020). The impact of leadership on firm financial performance: the mediating role of employees' readiness to change. </w:t>
      </w:r>
      <w:r w:rsidRPr="0097170C">
        <w:rPr>
          <w:rFonts w:ascii="Arial" w:hAnsi="Arial" w:cs="Arial"/>
          <w:i/>
          <w:iCs/>
          <w:sz w:val="22"/>
          <w:szCs w:val="22"/>
          <w:shd w:val="clear" w:color="auto" w:fill="FFFFFF"/>
        </w:rPr>
        <w:t>Leadership &amp; Organization Development Journal</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41</w:t>
      </w:r>
      <w:r w:rsidRPr="0097170C">
        <w:rPr>
          <w:rFonts w:ascii="Arial" w:hAnsi="Arial" w:cs="Arial"/>
          <w:sz w:val="22"/>
          <w:szCs w:val="22"/>
          <w:shd w:val="clear" w:color="auto" w:fill="FFFFFF"/>
        </w:rPr>
        <w:t>(3), pp.333-347.</w:t>
      </w:r>
    </w:p>
    <w:p w14:paraId="1B841C41"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Keith, K., (2023). </w:t>
      </w:r>
      <w:r w:rsidRPr="0097170C">
        <w:rPr>
          <w:rFonts w:ascii="Arial" w:hAnsi="Arial" w:cs="Arial"/>
          <w:i/>
          <w:iCs/>
          <w:sz w:val="22"/>
          <w:szCs w:val="22"/>
          <w:shd w:val="clear" w:color="auto" w:fill="FFFFFF"/>
        </w:rPr>
        <w:t>The case for servant leadership</w:t>
      </w:r>
      <w:r w:rsidRPr="0097170C">
        <w:rPr>
          <w:rFonts w:ascii="Arial" w:hAnsi="Arial" w:cs="Arial"/>
          <w:sz w:val="22"/>
          <w:szCs w:val="22"/>
          <w:shd w:val="clear" w:color="auto" w:fill="FFFFFF"/>
        </w:rPr>
        <w:t>. Terrace Press.</w:t>
      </w:r>
    </w:p>
    <w:p w14:paraId="363CB8E3"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Mansaray, H.E., (2019). The role of leadership style in organisational change management: a literature review. </w:t>
      </w:r>
      <w:r w:rsidRPr="0097170C">
        <w:rPr>
          <w:rFonts w:ascii="Arial" w:hAnsi="Arial" w:cs="Arial"/>
          <w:i/>
          <w:iCs/>
          <w:sz w:val="22"/>
          <w:szCs w:val="22"/>
          <w:shd w:val="clear" w:color="auto" w:fill="FFFFFF"/>
        </w:rPr>
        <w:t>Journal of Human Resource Management</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7</w:t>
      </w:r>
      <w:r w:rsidRPr="0097170C">
        <w:rPr>
          <w:rFonts w:ascii="Arial" w:hAnsi="Arial" w:cs="Arial"/>
          <w:sz w:val="22"/>
          <w:szCs w:val="22"/>
          <w:shd w:val="clear" w:color="auto" w:fill="FFFFFF"/>
        </w:rPr>
        <w:t>(1), pp.18-31.</w:t>
      </w:r>
    </w:p>
    <w:p w14:paraId="528DBD0C" w14:textId="77777777" w:rsidR="0097170C" w:rsidRPr="0097170C" w:rsidRDefault="0097170C" w:rsidP="0097170C">
      <w:pPr>
        <w:spacing w:line="360" w:lineRule="auto"/>
        <w:ind w:left="851" w:hanging="851"/>
        <w:rPr>
          <w:rFonts w:ascii="Arial" w:hAnsi="Arial" w:cs="Arial"/>
          <w:sz w:val="22"/>
          <w:szCs w:val="22"/>
        </w:rPr>
      </w:pPr>
      <w:r w:rsidRPr="0097170C">
        <w:rPr>
          <w:rFonts w:ascii="Arial" w:hAnsi="Arial" w:cs="Arial"/>
          <w:sz w:val="22"/>
          <w:szCs w:val="22"/>
          <w:shd w:val="clear" w:color="auto" w:fill="FFFFFF"/>
        </w:rPr>
        <w:t>Northouse, P.G., (2021). </w:t>
      </w:r>
      <w:r w:rsidRPr="0097170C">
        <w:rPr>
          <w:rFonts w:ascii="Arial" w:hAnsi="Arial" w:cs="Arial"/>
          <w:i/>
          <w:iCs/>
          <w:sz w:val="22"/>
          <w:szCs w:val="22"/>
          <w:shd w:val="clear" w:color="auto" w:fill="FFFFFF"/>
        </w:rPr>
        <w:t>Leadership: Theory and practice</w:t>
      </w:r>
      <w:r w:rsidRPr="0097170C">
        <w:rPr>
          <w:rFonts w:ascii="Arial" w:hAnsi="Arial" w:cs="Arial"/>
          <w:sz w:val="22"/>
          <w:szCs w:val="22"/>
          <w:shd w:val="clear" w:color="auto" w:fill="FFFFFF"/>
        </w:rPr>
        <w:t>. Sage publications.</w:t>
      </w:r>
    </w:p>
    <w:p w14:paraId="229A545F" w14:textId="77777777" w:rsidR="0097170C" w:rsidRPr="0097170C" w:rsidRDefault="0097170C" w:rsidP="0097170C">
      <w:pPr>
        <w:spacing w:line="360" w:lineRule="auto"/>
        <w:ind w:left="851" w:hanging="851"/>
        <w:rPr>
          <w:rFonts w:ascii="Arial" w:hAnsi="Arial" w:cs="Arial"/>
          <w:sz w:val="22"/>
          <w:szCs w:val="22"/>
          <w:shd w:val="clear" w:color="auto" w:fill="FFFFFF"/>
        </w:rPr>
      </w:pPr>
      <w:proofErr w:type="spellStart"/>
      <w:r w:rsidRPr="0097170C">
        <w:rPr>
          <w:rFonts w:ascii="Arial" w:hAnsi="Arial" w:cs="Arial"/>
          <w:sz w:val="22"/>
          <w:szCs w:val="22"/>
          <w:shd w:val="clear" w:color="auto" w:fill="FFFFFF"/>
        </w:rPr>
        <w:t>Raupu</w:t>
      </w:r>
      <w:proofErr w:type="spellEnd"/>
      <w:r w:rsidRPr="0097170C">
        <w:rPr>
          <w:rFonts w:ascii="Arial" w:hAnsi="Arial" w:cs="Arial"/>
          <w:sz w:val="22"/>
          <w:szCs w:val="22"/>
          <w:shd w:val="clear" w:color="auto" w:fill="FFFFFF"/>
        </w:rPr>
        <w:t>, S., Maharani, D., Mahmud, H. and Alauddin, A., (2021). Democratic leadership and its impact on teacher performance. </w:t>
      </w:r>
      <w:r w:rsidRPr="0097170C">
        <w:rPr>
          <w:rFonts w:ascii="Arial" w:hAnsi="Arial" w:cs="Arial"/>
          <w:i/>
          <w:iCs/>
          <w:sz w:val="22"/>
          <w:szCs w:val="22"/>
          <w:shd w:val="clear" w:color="auto" w:fill="FFFFFF"/>
        </w:rPr>
        <w:t>Al-</w:t>
      </w:r>
      <w:proofErr w:type="spellStart"/>
      <w:r w:rsidRPr="0097170C">
        <w:rPr>
          <w:rFonts w:ascii="Arial" w:hAnsi="Arial" w:cs="Arial"/>
          <w:i/>
          <w:iCs/>
          <w:sz w:val="22"/>
          <w:szCs w:val="22"/>
          <w:shd w:val="clear" w:color="auto" w:fill="FFFFFF"/>
        </w:rPr>
        <w:t>Ishlah</w:t>
      </w:r>
      <w:proofErr w:type="spellEnd"/>
      <w:r w:rsidRPr="0097170C">
        <w:rPr>
          <w:rFonts w:ascii="Arial" w:hAnsi="Arial" w:cs="Arial"/>
          <w:i/>
          <w:iCs/>
          <w:sz w:val="22"/>
          <w:szCs w:val="22"/>
          <w:shd w:val="clear" w:color="auto" w:fill="FFFFFF"/>
        </w:rPr>
        <w:t xml:space="preserve">: </w:t>
      </w:r>
      <w:proofErr w:type="spellStart"/>
      <w:r w:rsidRPr="0097170C">
        <w:rPr>
          <w:rFonts w:ascii="Arial" w:hAnsi="Arial" w:cs="Arial"/>
          <w:i/>
          <w:iCs/>
          <w:sz w:val="22"/>
          <w:szCs w:val="22"/>
          <w:shd w:val="clear" w:color="auto" w:fill="FFFFFF"/>
        </w:rPr>
        <w:t>Jurnal</w:t>
      </w:r>
      <w:proofErr w:type="spellEnd"/>
      <w:r w:rsidRPr="0097170C">
        <w:rPr>
          <w:rFonts w:ascii="Arial" w:hAnsi="Arial" w:cs="Arial"/>
          <w:i/>
          <w:iCs/>
          <w:sz w:val="22"/>
          <w:szCs w:val="22"/>
          <w:shd w:val="clear" w:color="auto" w:fill="FFFFFF"/>
        </w:rPr>
        <w:t xml:space="preserve"> Pendidikan</w:t>
      </w:r>
      <w:r w:rsidRPr="0097170C">
        <w:rPr>
          <w:rFonts w:ascii="Arial" w:hAnsi="Arial" w:cs="Arial"/>
          <w:sz w:val="22"/>
          <w:szCs w:val="22"/>
          <w:shd w:val="clear" w:color="auto" w:fill="FFFFFF"/>
        </w:rPr>
        <w:t>, </w:t>
      </w:r>
      <w:r w:rsidRPr="0097170C">
        <w:rPr>
          <w:rFonts w:ascii="Arial" w:hAnsi="Arial" w:cs="Arial"/>
          <w:i/>
          <w:iCs/>
          <w:sz w:val="22"/>
          <w:szCs w:val="22"/>
          <w:shd w:val="clear" w:color="auto" w:fill="FFFFFF"/>
        </w:rPr>
        <w:t>13</w:t>
      </w:r>
      <w:r w:rsidRPr="0097170C">
        <w:rPr>
          <w:rFonts w:ascii="Arial" w:hAnsi="Arial" w:cs="Arial"/>
          <w:sz w:val="22"/>
          <w:szCs w:val="22"/>
          <w:shd w:val="clear" w:color="auto" w:fill="FFFFFF"/>
        </w:rPr>
        <w:t>(3), pp.1556-1570.</w:t>
      </w:r>
    </w:p>
    <w:p w14:paraId="15A38047"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Ruben, B.D. and Gigliotti, R.A., (2021). Explaining incongruities between leadership theory and practice: integrating theories of resonance, communication and systems. </w:t>
      </w:r>
      <w:r w:rsidRPr="0097170C">
        <w:rPr>
          <w:rFonts w:ascii="Arial" w:hAnsi="Arial" w:cs="Arial"/>
          <w:i/>
          <w:iCs/>
          <w:sz w:val="22"/>
          <w:szCs w:val="22"/>
          <w:shd w:val="clear" w:color="auto" w:fill="FFFFFF"/>
        </w:rPr>
        <w:t>Leadership &amp; Organization Development Journal</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42</w:t>
      </w:r>
      <w:r w:rsidRPr="0097170C">
        <w:rPr>
          <w:rFonts w:ascii="Arial" w:hAnsi="Arial" w:cs="Arial"/>
          <w:sz w:val="22"/>
          <w:szCs w:val="22"/>
          <w:shd w:val="clear" w:color="auto" w:fill="FFFFFF"/>
        </w:rPr>
        <w:t>(6). pp.942-957.</w:t>
      </w:r>
    </w:p>
    <w:p w14:paraId="3C7CED60" w14:textId="77777777" w:rsidR="0097170C" w:rsidRPr="0097170C" w:rsidRDefault="0097170C" w:rsidP="0097170C">
      <w:pPr>
        <w:spacing w:line="360" w:lineRule="auto"/>
        <w:ind w:left="851" w:hanging="851"/>
        <w:rPr>
          <w:rFonts w:ascii="Arial" w:hAnsi="Arial" w:cs="Arial"/>
          <w:sz w:val="22"/>
          <w:szCs w:val="22"/>
          <w:shd w:val="clear" w:color="auto" w:fill="FFFFFF"/>
        </w:rPr>
      </w:pPr>
      <w:proofErr w:type="spellStart"/>
      <w:r w:rsidRPr="0097170C">
        <w:rPr>
          <w:rFonts w:ascii="Arial" w:hAnsi="Arial" w:cs="Arial"/>
          <w:sz w:val="22"/>
          <w:szCs w:val="22"/>
          <w:shd w:val="clear" w:color="auto" w:fill="FFFFFF"/>
        </w:rPr>
        <w:t>Siangchokyoo</w:t>
      </w:r>
      <w:proofErr w:type="spellEnd"/>
      <w:r w:rsidRPr="0097170C">
        <w:rPr>
          <w:rFonts w:ascii="Arial" w:hAnsi="Arial" w:cs="Arial"/>
          <w:sz w:val="22"/>
          <w:szCs w:val="22"/>
          <w:shd w:val="clear" w:color="auto" w:fill="FFFFFF"/>
        </w:rPr>
        <w:t>, N., Klinger, R.L. and Campion, E.D., (2020). Follower transformation as the linchpin of transformational leadership theory: A systematic review and future research agenda. </w:t>
      </w:r>
      <w:r w:rsidRPr="0097170C">
        <w:rPr>
          <w:rFonts w:ascii="Arial" w:hAnsi="Arial" w:cs="Arial"/>
          <w:i/>
          <w:iCs/>
          <w:sz w:val="22"/>
          <w:szCs w:val="22"/>
          <w:shd w:val="clear" w:color="auto" w:fill="FFFFFF"/>
        </w:rPr>
        <w:t>The Leadership Quarterly</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31</w:t>
      </w:r>
      <w:r w:rsidRPr="0097170C">
        <w:rPr>
          <w:rFonts w:ascii="Arial" w:hAnsi="Arial" w:cs="Arial"/>
          <w:sz w:val="22"/>
          <w:szCs w:val="22"/>
          <w:shd w:val="clear" w:color="auto" w:fill="FFFFFF"/>
        </w:rPr>
        <w:t>(1). p.101341.</w:t>
      </w:r>
    </w:p>
    <w:p w14:paraId="1FAB3D97"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Singh, A., and et. al., (2023). The state of the art of strategic leadership. </w:t>
      </w:r>
      <w:r w:rsidRPr="0097170C">
        <w:rPr>
          <w:rFonts w:ascii="Arial" w:hAnsi="Arial" w:cs="Arial"/>
          <w:i/>
          <w:iCs/>
          <w:sz w:val="22"/>
          <w:szCs w:val="22"/>
          <w:shd w:val="clear" w:color="auto" w:fill="FFFFFF"/>
        </w:rPr>
        <w:t>Journal of Business Research</w:t>
      </w:r>
      <w:r w:rsidRPr="0097170C">
        <w:rPr>
          <w:rFonts w:ascii="Arial" w:hAnsi="Arial" w:cs="Arial"/>
          <w:sz w:val="22"/>
          <w:szCs w:val="22"/>
          <w:shd w:val="clear" w:color="auto" w:fill="FFFFFF"/>
        </w:rPr>
        <w:t>. </w:t>
      </w:r>
      <w:r w:rsidRPr="0097170C">
        <w:rPr>
          <w:rFonts w:ascii="Arial" w:hAnsi="Arial" w:cs="Arial"/>
          <w:iCs/>
          <w:sz w:val="22"/>
          <w:szCs w:val="22"/>
          <w:shd w:val="clear" w:color="auto" w:fill="FFFFFF"/>
        </w:rPr>
        <w:t>158</w:t>
      </w:r>
      <w:r w:rsidRPr="0097170C">
        <w:rPr>
          <w:rFonts w:ascii="Arial" w:hAnsi="Arial" w:cs="Arial"/>
          <w:sz w:val="22"/>
          <w:szCs w:val="22"/>
          <w:shd w:val="clear" w:color="auto" w:fill="FFFFFF"/>
        </w:rPr>
        <w:t>. p.113676.</w:t>
      </w:r>
    </w:p>
    <w:p w14:paraId="076688CD"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Stone, A.G. and Patterson, K., (2023). The history of leadership focus. </w:t>
      </w:r>
      <w:r w:rsidRPr="0097170C">
        <w:rPr>
          <w:rFonts w:ascii="Arial" w:hAnsi="Arial" w:cs="Arial"/>
          <w:i/>
          <w:iCs/>
          <w:sz w:val="22"/>
          <w:szCs w:val="22"/>
          <w:shd w:val="clear" w:color="auto" w:fill="FFFFFF"/>
        </w:rPr>
        <w:t>Springer Books</w:t>
      </w:r>
      <w:r w:rsidRPr="0097170C">
        <w:rPr>
          <w:rFonts w:ascii="Arial" w:hAnsi="Arial" w:cs="Arial"/>
          <w:sz w:val="22"/>
          <w:szCs w:val="22"/>
          <w:shd w:val="clear" w:color="auto" w:fill="FFFFFF"/>
        </w:rPr>
        <w:t>, pp.689-715.</w:t>
      </w:r>
    </w:p>
    <w:p w14:paraId="039AC3C5"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Ünal, Z.M., (2022). Need for leadership in times of crises: Integration of modern and post-modern leadership approaches. In </w:t>
      </w:r>
      <w:r w:rsidRPr="0097170C">
        <w:rPr>
          <w:rFonts w:ascii="Arial" w:hAnsi="Arial" w:cs="Arial"/>
          <w:i/>
          <w:iCs/>
          <w:sz w:val="22"/>
          <w:szCs w:val="22"/>
          <w:shd w:val="clear" w:color="auto" w:fill="FFFFFF"/>
        </w:rPr>
        <w:t>Leadership and management strategies for creating agile universities</w:t>
      </w:r>
      <w:r w:rsidRPr="0097170C">
        <w:rPr>
          <w:rFonts w:ascii="Arial" w:hAnsi="Arial" w:cs="Arial"/>
          <w:sz w:val="22"/>
          <w:szCs w:val="22"/>
          <w:shd w:val="clear" w:color="auto" w:fill="FFFFFF"/>
        </w:rPr>
        <w:t> (pp. 45-64). IGI Global.</w:t>
      </w:r>
    </w:p>
    <w:p w14:paraId="6354FEE2"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Uslu, O., (2019). A general overview to leadership theories from a critical perspective. </w:t>
      </w:r>
      <w:proofErr w:type="spellStart"/>
      <w:r w:rsidRPr="0097170C">
        <w:rPr>
          <w:rFonts w:ascii="Arial" w:hAnsi="Arial" w:cs="Arial"/>
          <w:i/>
          <w:iCs/>
          <w:sz w:val="22"/>
          <w:szCs w:val="22"/>
          <w:shd w:val="clear" w:color="auto" w:fill="FFFFFF"/>
        </w:rPr>
        <w:t>Маркетинг</w:t>
      </w:r>
      <w:proofErr w:type="spellEnd"/>
      <w:r w:rsidRPr="0097170C">
        <w:rPr>
          <w:rFonts w:ascii="Arial" w:hAnsi="Arial" w:cs="Arial"/>
          <w:i/>
          <w:iCs/>
          <w:sz w:val="22"/>
          <w:szCs w:val="22"/>
          <w:shd w:val="clear" w:color="auto" w:fill="FFFFFF"/>
        </w:rPr>
        <w:t xml:space="preserve"> і </w:t>
      </w:r>
      <w:proofErr w:type="spellStart"/>
      <w:r w:rsidRPr="0097170C">
        <w:rPr>
          <w:rFonts w:ascii="Arial" w:hAnsi="Arial" w:cs="Arial"/>
          <w:i/>
          <w:iCs/>
          <w:sz w:val="22"/>
          <w:szCs w:val="22"/>
          <w:shd w:val="clear" w:color="auto" w:fill="FFFFFF"/>
        </w:rPr>
        <w:t>менеджмент</w:t>
      </w:r>
      <w:proofErr w:type="spellEnd"/>
      <w:r w:rsidRPr="0097170C">
        <w:rPr>
          <w:rFonts w:ascii="Arial" w:hAnsi="Arial" w:cs="Arial"/>
          <w:i/>
          <w:iCs/>
          <w:sz w:val="22"/>
          <w:szCs w:val="22"/>
          <w:shd w:val="clear" w:color="auto" w:fill="FFFFFF"/>
        </w:rPr>
        <w:t xml:space="preserve"> </w:t>
      </w:r>
      <w:proofErr w:type="spellStart"/>
      <w:r w:rsidRPr="0097170C">
        <w:rPr>
          <w:rFonts w:ascii="Arial" w:hAnsi="Arial" w:cs="Arial"/>
          <w:i/>
          <w:iCs/>
          <w:sz w:val="22"/>
          <w:szCs w:val="22"/>
          <w:shd w:val="clear" w:color="auto" w:fill="FFFFFF"/>
        </w:rPr>
        <w:t>інновацій</w:t>
      </w:r>
      <w:proofErr w:type="spellEnd"/>
      <w:r w:rsidRPr="0097170C">
        <w:rPr>
          <w:rFonts w:ascii="Arial" w:hAnsi="Arial" w:cs="Arial"/>
          <w:sz w:val="22"/>
          <w:szCs w:val="22"/>
          <w:shd w:val="clear" w:color="auto" w:fill="FFFFFF"/>
        </w:rPr>
        <w:t xml:space="preserve"> (1). pp.161-172.</w:t>
      </w:r>
    </w:p>
    <w:p w14:paraId="4EC30548" w14:textId="77777777" w:rsidR="0097170C" w:rsidRPr="0097170C" w:rsidRDefault="0097170C" w:rsidP="0097170C">
      <w:pPr>
        <w:spacing w:line="360" w:lineRule="auto"/>
        <w:ind w:left="851" w:hanging="851"/>
        <w:rPr>
          <w:rFonts w:ascii="Arial" w:hAnsi="Arial" w:cs="Arial"/>
          <w:sz w:val="22"/>
          <w:szCs w:val="22"/>
          <w:u w:val="single"/>
          <w:shd w:val="clear" w:color="auto" w:fill="FFFFFF"/>
        </w:rPr>
      </w:pPr>
      <w:r w:rsidRPr="0097170C">
        <w:rPr>
          <w:rFonts w:ascii="Arial" w:hAnsi="Arial" w:cs="Arial"/>
          <w:sz w:val="22"/>
          <w:szCs w:val="22"/>
          <w:u w:val="single"/>
          <w:shd w:val="clear" w:color="auto" w:fill="FFFFFF"/>
        </w:rPr>
        <w:t>Online</w:t>
      </w:r>
    </w:p>
    <w:p w14:paraId="2AAE8B8D" w14:textId="77777777" w:rsidR="0097170C" w:rsidRPr="0097170C" w:rsidRDefault="0097170C" w:rsidP="0097170C">
      <w:pPr>
        <w:spacing w:line="360" w:lineRule="auto"/>
        <w:ind w:left="851" w:hanging="851"/>
        <w:rPr>
          <w:rFonts w:ascii="Arial" w:hAnsi="Arial" w:cs="Arial"/>
          <w:sz w:val="22"/>
          <w:szCs w:val="22"/>
          <w:shd w:val="clear" w:color="auto" w:fill="FFFFFF"/>
        </w:rPr>
      </w:pPr>
      <w:r w:rsidRPr="0097170C">
        <w:rPr>
          <w:rFonts w:ascii="Arial" w:hAnsi="Arial" w:cs="Arial"/>
          <w:sz w:val="22"/>
          <w:szCs w:val="22"/>
          <w:shd w:val="clear" w:color="auto" w:fill="FFFFFF"/>
        </w:rPr>
        <w:t xml:space="preserve">Asda, 2019. [Online]. Accessed </w:t>
      </w:r>
      <w:proofErr w:type="spellStart"/>
      <w:r w:rsidRPr="0097170C">
        <w:rPr>
          <w:rFonts w:ascii="Arial" w:hAnsi="Arial" w:cs="Arial"/>
          <w:sz w:val="22"/>
          <w:szCs w:val="22"/>
          <w:shd w:val="clear" w:color="auto" w:fill="FFFFFF"/>
        </w:rPr>
        <w:t>though</w:t>
      </w:r>
      <w:proofErr w:type="spellEnd"/>
      <w:r w:rsidRPr="0097170C">
        <w:rPr>
          <w:rFonts w:ascii="Arial" w:hAnsi="Arial" w:cs="Arial"/>
          <w:sz w:val="22"/>
          <w:szCs w:val="22"/>
          <w:shd w:val="clear" w:color="auto" w:fill="FFFFFF"/>
        </w:rPr>
        <w:t xml:space="preserve"> &lt; https://golden.com/wiki/Asda-KG9K4&gt;</w:t>
      </w:r>
    </w:p>
    <w:p w14:paraId="130A6B35" w14:textId="77777777" w:rsidR="003A1759" w:rsidRPr="0097170C" w:rsidRDefault="003A1759" w:rsidP="0097170C">
      <w:pPr>
        <w:spacing w:line="360" w:lineRule="auto"/>
        <w:rPr>
          <w:rFonts w:ascii="Arial" w:hAnsi="Arial" w:cs="Arial"/>
          <w:sz w:val="22"/>
          <w:szCs w:val="22"/>
        </w:rPr>
      </w:pPr>
    </w:p>
    <w:sectPr w:rsidR="003A1759" w:rsidRPr="0097170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953C4" w14:textId="77777777" w:rsidR="00DA3FC9" w:rsidRDefault="00DA3FC9" w:rsidP="007F2EA7">
      <w:pPr>
        <w:spacing w:line="240" w:lineRule="auto"/>
      </w:pPr>
      <w:r>
        <w:separator/>
      </w:r>
    </w:p>
  </w:endnote>
  <w:endnote w:type="continuationSeparator" w:id="0">
    <w:p w14:paraId="73996F85" w14:textId="77777777" w:rsidR="00DA3FC9" w:rsidRDefault="00DA3FC9" w:rsidP="007F2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187010"/>
      <w:docPartObj>
        <w:docPartGallery w:val="Page Numbers (Bottom of Page)"/>
        <w:docPartUnique/>
      </w:docPartObj>
    </w:sdtPr>
    <w:sdtEndPr>
      <w:rPr>
        <w:noProof/>
      </w:rPr>
    </w:sdtEndPr>
    <w:sdtContent>
      <w:p w14:paraId="7F22D781" w14:textId="342C28D3" w:rsidR="007F2EA7" w:rsidRDefault="007F2E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B4CDB6" w14:textId="77777777" w:rsidR="007F2EA7" w:rsidRDefault="007F2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0F495" w14:textId="77777777" w:rsidR="00DA3FC9" w:rsidRDefault="00DA3FC9" w:rsidP="007F2EA7">
      <w:pPr>
        <w:spacing w:line="240" w:lineRule="auto"/>
      </w:pPr>
      <w:r>
        <w:separator/>
      </w:r>
    </w:p>
  </w:footnote>
  <w:footnote w:type="continuationSeparator" w:id="0">
    <w:p w14:paraId="51AAA873" w14:textId="77777777" w:rsidR="00DA3FC9" w:rsidRDefault="00DA3FC9" w:rsidP="007F2E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59"/>
    <w:rsid w:val="001A7550"/>
    <w:rsid w:val="003A1759"/>
    <w:rsid w:val="005116FB"/>
    <w:rsid w:val="006C0F17"/>
    <w:rsid w:val="00707838"/>
    <w:rsid w:val="007A7F86"/>
    <w:rsid w:val="007F2EA7"/>
    <w:rsid w:val="0097170C"/>
    <w:rsid w:val="00DA3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2E7E1"/>
  <w15:chartTrackingRefBased/>
  <w15:docId w15:val="{029DB141-F9E4-4C64-965F-C0BDF720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F86"/>
    <w:pPr>
      <w:spacing w:after="0" w:line="276" w:lineRule="auto"/>
      <w:jc w:val="both"/>
    </w:pPr>
    <w:rPr>
      <w:rFonts w:ascii="Times New Roman" w:eastAsia="Times New Roman" w:hAnsi="Times New Roman" w:cs="Times New Roman"/>
      <w:sz w:val="24"/>
      <w:szCs w:val="24"/>
      <w:lang w:val="en-IN" w:eastAsia="en-IN"/>
    </w:rPr>
  </w:style>
  <w:style w:type="paragraph" w:styleId="Heading1">
    <w:name w:val="heading 1"/>
    <w:basedOn w:val="Normal"/>
    <w:next w:val="Normal"/>
    <w:link w:val="Heading1Char"/>
    <w:uiPriority w:val="9"/>
    <w:qFormat/>
    <w:rsid w:val="0097170C"/>
    <w:pPr>
      <w:keepNext/>
      <w:keepLines/>
      <w:spacing w:before="480" w:line="360" w:lineRule="auto"/>
      <w:outlineLvl w:val="0"/>
    </w:pPr>
    <w:rPr>
      <w:rFonts w:eastAsiaTheme="majorEastAsia" w:cstheme="majorBidi"/>
      <w:b/>
      <w:bCs/>
      <w:sz w:val="28"/>
      <w:szCs w:val="28"/>
      <w:lang w:val="en-GB" w:eastAsia="en-US"/>
    </w:rPr>
  </w:style>
  <w:style w:type="paragraph" w:styleId="Heading2">
    <w:name w:val="heading 2"/>
    <w:basedOn w:val="Normal"/>
    <w:next w:val="Normal"/>
    <w:link w:val="Heading2Char"/>
    <w:uiPriority w:val="9"/>
    <w:semiHidden/>
    <w:unhideWhenUsed/>
    <w:qFormat/>
    <w:rsid w:val="0097170C"/>
    <w:pPr>
      <w:keepNext/>
      <w:keepLines/>
      <w:spacing w:before="200" w:line="360" w:lineRule="auto"/>
      <w:outlineLvl w:val="1"/>
    </w:pPr>
    <w:rPr>
      <w:rFonts w:eastAsiaTheme="majorEastAsia" w:cstheme="majorBidi"/>
      <w:bCs/>
      <w:szCs w:val="26"/>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70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97170C"/>
    <w:rPr>
      <w:rFonts w:ascii="Times New Roman" w:eastAsiaTheme="majorEastAsia" w:hAnsi="Times New Roman" w:cstheme="majorBidi"/>
      <w:bCs/>
      <w:sz w:val="24"/>
      <w:szCs w:val="26"/>
      <w:u w:val="single"/>
    </w:rPr>
  </w:style>
  <w:style w:type="character" w:styleId="Hyperlink">
    <w:name w:val="Hyperlink"/>
    <w:basedOn w:val="DefaultParagraphFont"/>
    <w:uiPriority w:val="99"/>
    <w:semiHidden/>
    <w:unhideWhenUsed/>
    <w:rsid w:val="0097170C"/>
    <w:rPr>
      <w:color w:val="0563C1" w:themeColor="hyperlink"/>
      <w:u w:val="single"/>
    </w:rPr>
  </w:style>
  <w:style w:type="paragraph" w:styleId="NormalWeb">
    <w:name w:val="Normal (Web)"/>
    <w:basedOn w:val="Normal"/>
    <w:uiPriority w:val="99"/>
    <w:semiHidden/>
    <w:unhideWhenUsed/>
    <w:rsid w:val="0097170C"/>
    <w:pPr>
      <w:spacing w:before="100" w:beforeAutospacing="1" w:after="100" w:afterAutospacing="1" w:line="240" w:lineRule="auto"/>
      <w:jc w:val="left"/>
    </w:pPr>
  </w:style>
  <w:style w:type="paragraph" w:styleId="TOC1">
    <w:name w:val="toc 1"/>
    <w:basedOn w:val="Normal"/>
    <w:next w:val="Normal"/>
    <w:autoRedefine/>
    <w:uiPriority w:val="39"/>
    <w:semiHidden/>
    <w:unhideWhenUsed/>
    <w:rsid w:val="0097170C"/>
    <w:pPr>
      <w:spacing w:after="100" w:line="360" w:lineRule="auto"/>
    </w:pPr>
    <w:rPr>
      <w:rFonts w:eastAsiaTheme="minorHAnsi" w:cstheme="minorBidi"/>
      <w:szCs w:val="22"/>
      <w:lang w:val="en-GB" w:eastAsia="en-US"/>
    </w:rPr>
  </w:style>
  <w:style w:type="paragraph" w:styleId="TOC2">
    <w:name w:val="toc 2"/>
    <w:basedOn w:val="Normal"/>
    <w:next w:val="Normal"/>
    <w:autoRedefine/>
    <w:uiPriority w:val="39"/>
    <w:semiHidden/>
    <w:unhideWhenUsed/>
    <w:rsid w:val="0097170C"/>
    <w:pPr>
      <w:spacing w:after="100" w:line="360" w:lineRule="auto"/>
      <w:ind w:left="240"/>
    </w:pPr>
    <w:rPr>
      <w:rFonts w:eastAsiaTheme="minorHAnsi" w:cstheme="minorBidi"/>
      <w:szCs w:val="22"/>
      <w:lang w:val="en-GB" w:eastAsia="en-US"/>
    </w:rPr>
  </w:style>
  <w:style w:type="paragraph" w:styleId="TOCHeading">
    <w:name w:val="TOC Heading"/>
    <w:basedOn w:val="Heading1"/>
    <w:next w:val="Normal"/>
    <w:uiPriority w:val="39"/>
    <w:semiHidden/>
    <w:unhideWhenUsed/>
    <w:qFormat/>
    <w:rsid w:val="0097170C"/>
    <w:pPr>
      <w:spacing w:line="276" w:lineRule="auto"/>
      <w:jc w:val="left"/>
      <w:outlineLvl w:val="9"/>
    </w:pPr>
    <w:rPr>
      <w:rFonts w:asciiTheme="majorHAnsi" w:hAnsiTheme="majorHAnsi"/>
      <w:color w:val="2F5496" w:themeColor="accent1" w:themeShade="BF"/>
      <w:lang w:val="en-US"/>
    </w:rPr>
  </w:style>
  <w:style w:type="paragraph" w:styleId="Header">
    <w:name w:val="header"/>
    <w:basedOn w:val="Normal"/>
    <w:link w:val="HeaderChar"/>
    <w:uiPriority w:val="99"/>
    <w:unhideWhenUsed/>
    <w:rsid w:val="007F2EA7"/>
    <w:pPr>
      <w:tabs>
        <w:tab w:val="center" w:pos="4513"/>
        <w:tab w:val="right" w:pos="9026"/>
      </w:tabs>
      <w:spacing w:line="240" w:lineRule="auto"/>
    </w:pPr>
  </w:style>
  <w:style w:type="character" w:customStyle="1" w:styleId="HeaderChar">
    <w:name w:val="Header Char"/>
    <w:basedOn w:val="DefaultParagraphFont"/>
    <w:link w:val="Header"/>
    <w:uiPriority w:val="99"/>
    <w:rsid w:val="007F2EA7"/>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7F2EA7"/>
    <w:pPr>
      <w:tabs>
        <w:tab w:val="center" w:pos="4513"/>
        <w:tab w:val="right" w:pos="9026"/>
      </w:tabs>
      <w:spacing w:line="240" w:lineRule="auto"/>
    </w:pPr>
  </w:style>
  <w:style w:type="character" w:customStyle="1" w:styleId="FooterChar">
    <w:name w:val="Footer Char"/>
    <w:basedOn w:val="DefaultParagraphFont"/>
    <w:link w:val="Footer"/>
    <w:uiPriority w:val="99"/>
    <w:rsid w:val="007F2EA7"/>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97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weli\OneDrive\Desktop\hmm.docx" TargetMode="External"/><Relationship Id="rId13" Type="http://schemas.openxmlformats.org/officeDocument/2006/relationships/hyperlink" Target="file:///C:\Users\eweli\OneDrive\Desktop\hmm.doc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eweli\OneDrive\Desktop\hmm.docx" TargetMode="External"/><Relationship Id="rId12" Type="http://schemas.openxmlformats.org/officeDocument/2006/relationships/hyperlink" Target="file:///C:\Users\eweli\OneDrive\Desktop\hmm.docx"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file:///C:\Users\eweli\OneDrive\Desktop\hmm.docx" TargetMode="External"/><Relationship Id="rId1" Type="http://schemas.openxmlformats.org/officeDocument/2006/relationships/styles" Target="styles.xml"/><Relationship Id="rId6" Type="http://schemas.openxmlformats.org/officeDocument/2006/relationships/hyperlink" Target="file:///C:\Users\eweli\OneDrive\Desktop\hmm.docx" TargetMode="External"/><Relationship Id="rId11" Type="http://schemas.openxmlformats.org/officeDocument/2006/relationships/hyperlink" Target="file:///C:\Users\eweli\OneDrive\Desktop\hmm.docx" TargetMode="External"/><Relationship Id="rId5" Type="http://schemas.openxmlformats.org/officeDocument/2006/relationships/endnotes" Target="endnotes.xml"/><Relationship Id="rId15" Type="http://schemas.openxmlformats.org/officeDocument/2006/relationships/hyperlink" Target="file:///C:\Users\eweli\OneDrive\Desktop\hmm.docx" TargetMode="External"/><Relationship Id="rId10" Type="http://schemas.openxmlformats.org/officeDocument/2006/relationships/hyperlink" Target="file:///C:\Users\eweli\OneDrive\Desktop\hmm.docx"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C:\Users\eweli\OneDrive\Desktop\hmm.docx" TargetMode="External"/><Relationship Id="rId14" Type="http://schemas.openxmlformats.org/officeDocument/2006/relationships/hyperlink" Target="file:///C:\Users\eweli\OneDrive\Desktop\hmm.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5715</Words>
  <Characters>32578</Characters>
  <Application>Microsoft Office Word</Application>
  <DocSecurity>0</DocSecurity>
  <Lines>271</Lines>
  <Paragraphs>76</Paragraphs>
  <ScaleCrop>false</ScaleCrop>
  <Company/>
  <LinksUpToDate>false</LinksUpToDate>
  <CharactersWithSpaces>38217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serdynska</dc:creator>
  <cp:keywords/>
  <dc:description/>
  <cp:lastModifiedBy>ewelina serdynska</cp:lastModifiedBy>
  <cp:revision>8</cp:revision>
  <dcterms:created xsi:type="dcterms:W3CDTF">2023-08-17T13:30:00Z</dcterms:created>
  <dcterms:modified xsi:type="dcterms:W3CDTF">2023-08-29T19:19:00Z</dcterms:modified>
</cp:coreProperties>
</file>