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E6EF7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21FD9">
              <w:rPr>
                <w:b/>
                <w:color w:val="auto"/>
                <w:sz w:val="32"/>
              </w:rPr>
              <w:t>Robert Richards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BFE3AB4" w:rsidR="005A1BA3" w:rsidRDefault="00621FD9" w:rsidP="00340E9A">
            <w:pPr>
              <w:overflowPunct/>
              <w:autoSpaceDE/>
              <w:autoSpaceDN/>
              <w:adjustRightInd/>
              <w:ind w:right="237"/>
              <w:textAlignment w:val="auto"/>
              <w:rPr>
                <w:b/>
                <w:color w:val="auto"/>
                <w:sz w:val="32"/>
              </w:rPr>
            </w:pPr>
            <w:r>
              <w:rPr>
                <w:b/>
                <w:color w:val="auto"/>
                <w:sz w:val="32"/>
              </w:rPr>
              <w:t>1910717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9D70B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9D70B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9D70B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1DD1DFEA">
        <w:rPr>
          <w:rFonts w:eastAsia="Arial"/>
          <w:color w:val="000000" w:themeColor="text1"/>
          <w:sz w:val="24"/>
          <w:szCs w:val="24"/>
        </w:rPr>
        <w:t>Turnitin</w:t>
      </w:r>
      <w:proofErr w:type="spellEnd"/>
      <w:r w:rsidRPr="1DD1DFEA">
        <w:rPr>
          <w:rFonts w:eastAsia="Arial"/>
          <w:color w:val="000000" w:themeColor="text1"/>
          <w:sz w:val="24"/>
          <w:szCs w:val="24"/>
        </w:rPr>
        <w:t xml:space="preserve">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31856DE5">
        <w:rPr>
          <w:rFonts w:eastAsia="Arial"/>
          <w:color w:val="000000" w:themeColor="text1"/>
          <w:sz w:val="24"/>
          <w:szCs w:val="24"/>
        </w:rPr>
        <w:t>Turnitin</w:t>
      </w:r>
      <w:proofErr w:type="spellEnd"/>
      <w:r w:rsidRPr="31856DE5">
        <w:rPr>
          <w:rFonts w:eastAsia="Arial"/>
          <w:color w:val="000000" w:themeColor="text1"/>
          <w:sz w:val="24"/>
          <w:szCs w:val="24"/>
        </w:rPr>
        <w:t xml:space="preserve">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31856DE5">
        <w:rPr>
          <w:rFonts w:eastAsia="Arial"/>
          <w:color w:val="000000" w:themeColor="text1"/>
          <w:sz w:val="24"/>
          <w:szCs w:val="24"/>
        </w:rPr>
        <w:t>book, that</w:t>
      </w:r>
      <w:proofErr w:type="gramEnd"/>
      <w:r w:rsidRPr="31856DE5">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071E154F" w14:textId="36ACF1A4" w:rsidR="31856DE5" w:rsidRDefault="00FD269D"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proofErr w:type="gramStart"/>
      <w:r w:rsidRPr="1DD1DFEA">
        <w:rPr>
          <w:rFonts w:eastAsia="Arial"/>
          <w:color w:val="000000" w:themeColor="text1"/>
          <w:sz w:val="24"/>
          <w:szCs w:val="24"/>
        </w:rPr>
        <w:t>not</w:t>
      </w:r>
      <w:proofErr w:type="gramEnd"/>
      <w:r w:rsidRPr="1DD1DFEA">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proofErr w:type="gramStart"/>
      <w:r w:rsidRPr="1DD1DFEA">
        <w:rPr>
          <w:rFonts w:eastAsia="Arial"/>
          <w:color w:val="000000" w:themeColor="text1"/>
          <w:sz w:val="24"/>
          <w:szCs w:val="24"/>
        </w:rPr>
        <w:t>take</w:t>
      </w:r>
      <w:proofErr w:type="gramEnd"/>
      <w:r w:rsidRPr="1DD1DFEA">
        <w:rPr>
          <w:rFonts w:eastAsia="Arial"/>
          <w:color w:val="000000" w:themeColor="text1"/>
          <w:sz w:val="24"/>
          <w:szCs w:val="24"/>
        </w:rPr>
        <w:t xml:space="preserv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proofErr w:type="gramStart"/>
      <w:r w:rsidRPr="1DD1DFEA">
        <w:rPr>
          <w:rFonts w:eastAsia="Arial"/>
          <w:color w:val="000000" w:themeColor="text1"/>
          <w:sz w:val="24"/>
          <w:szCs w:val="24"/>
        </w:rPr>
        <w:t>not</w:t>
      </w:r>
      <w:proofErr w:type="gramEnd"/>
      <w:r w:rsidRPr="1DD1DFEA">
        <w:rPr>
          <w:rFonts w:eastAsia="Arial"/>
          <w:color w:val="000000" w:themeColor="text1"/>
          <w:sz w:val="24"/>
          <w:szCs w:val="24"/>
        </w:rPr>
        <w:t xml:space="preserve">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w:t>
      </w:r>
      <w:proofErr w:type="spellStart"/>
      <w:r w:rsidRPr="1DD1DFEA">
        <w:rPr>
          <w:rFonts w:eastAsia="Arial"/>
          <w:color w:val="000000" w:themeColor="text1"/>
          <w:sz w:val="24"/>
          <w:szCs w:val="24"/>
        </w:rPr>
        <w:t>Turnitin</w:t>
      </w:r>
      <w:proofErr w:type="spellEnd"/>
      <w:r w:rsidRPr="1DD1DFEA">
        <w:rPr>
          <w:rFonts w:eastAsia="Arial"/>
          <w:color w:val="000000" w:themeColor="text1"/>
          <w:sz w:val="24"/>
          <w:szCs w:val="24"/>
        </w:rPr>
        <w:t xml:space="preserve">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140004BD" w14:textId="444779B6" w:rsidR="006B4C1B" w:rsidRDefault="006B4C1B" w:rsidP="00340E9A">
      <w:pPr>
        <w:ind w:right="237"/>
        <w:jc w:val="both"/>
        <w:rPr>
          <w:sz w:val="24"/>
          <w:szCs w:val="24"/>
        </w:rPr>
      </w:pPr>
    </w:p>
    <w:p w14:paraId="42FFC650" w14:textId="45425D74" w:rsidR="003F1912" w:rsidRPr="00A54168" w:rsidRDefault="003F1912" w:rsidP="003F1912">
      <w:pPr>
        <w:ind w:right="237"/>
        <w:jc w:val="both"/>
        <w:rPr>
          <w:rFonts w:asciiTheme="minorHAnsi" w:hAnsiTheme="minorHAnsi" w:cstheme="minorHAnsi"/>
          <w:sz w:val="24"/>
          <w:szCs w:val="24"/>
        </w:rPr>
      </w:pPr>
      <w:r w:rsidRPr="00A54168">
        <w:rPr>
          <w:rFonts w:asciiTheme="minorHAnsi" w:hAnsiTheme="minorHAnsi" w:cstheme="minorHAnsi"/>
          <w:sz w:val="24"/>
          <w:szCs w:val="24"/>
        </w:rPr>
        <w:t>Having started my career in the police service at the age of 35, I already had 17 years’ experience in</w:t>
      </w:r>
      <w:r w:rsidR="005223D1" w:rsidRPr="00A54168">
        <w:rPr>
          <w:rFonts w:asciiTheme="minorHAnsi" w:hAnsiTheme="minorHAnsi" w:cstheme="minorHAnsi"/>
          <w:sz w:val="24"/>
          <w:szCs w:val="24"/>
        </w:rPr>
        <w:t xml:space="preserve"> working at another department. </w:t>
      </w:r>
      <w:r w:rsidRPr="00A54168">
        <w:rPr>
          <w:rFonts w:asciiTheme="minorHAnsi" w:hAnsiTheme="minorHAnsi" w:cstheme="minorHAnsi"/>
          <w:sz w:val="24"/>
          <w:szCs w:val="24"/>
        </w:rPr>
        <w:t>Therefore,</w:t>
      </w:r>
      <w:r w:rsidR="005223D1" w:rsidRPr="00A54168">
        <w:rPr>
          <w:rFonts w:asciiTheme="minorHAnsi" w:hAnsiTheme="minorHAnsi" w:cstheme="minorHAnsi"/>
          <w:sz w:val="24"/>
          <w:szCs w:val="24"/>
        </w:rPr>
        <w:t xml:space="preserve"> </w:t>
      </w:r>
      <w:r w:rsidRPr="00A54168">
        <w:rPr>
          <w:rFonts w:asciiTheme="minorHAnsi" w:hAnsiTheme="minorHAnsi" w:cstheme="minorHAnsi"/>
          <w:sz w:val="24"/>
          <w:szCs w:val="24"/>
        </w:rPr>
        <w:t xml:space="preserve">I already had an awareness of the significance of organisational justice and how it has a huge impact on staff engagement in the workplace. The term ’organisational justice’ has been described as the extent to which an employee perceives workplace procedures, interactions and outcomes in a fair nature (Employment Studies, 2006). </w:t>
      </w:r>
    </w:p>
    <w:p w14:paraId="1E080DF9" w14:textId="77777777" w:rsidR="005223D1" w:rsidRPr="00A54168" w:rsidRDefault="005223D1" w:rsidP="003F1912">
      <w:pPr>
        <w:ind w:right="237"/>
        <w:jc w:val="both"/>
        <w:rPr>
          <w:rFonts w:asciiTheme="minorHAnsi" w:hAnsiTheme="minorHAnsi" w:cstheme="minorHAnsi"/>
          <w:sz w:val="24"/>
          <w:szCs w:val="24"/>
        </w:rPr>
      </w:pPr>
    </w:p>
    <w:p w14:paraId="4A47C2A1" w14:textId="39F522AE" w:rsidR="003F1912" w:rsidRPr="00A54168" w:rsidRDefault="003F1912" w:rsidP="003F1912">
      <w:pPr>
        <w:ind w:right="237"/>
        <w:jc w:val="both"/>
        <w:rPr>
          <w:rFonts w:asciiTheme="minorHAnsi" w:hAnsiTheme="minorHAnsi" w:cstheme="minorHAnsi"/>
          <w:sz w:val="24"/>
          <w:szCs w:val="24"/>
        </w:rPr>
      </w:pPr>
      <w:r w:rsidRPr="00A54168">
        <w:rPr>
          <w:rFonts w:asciiTheme="minorHAnsi" w:hAnsiTheme="minorHAnsi" w:cstheme="minorHAnsi"/>
          <w:sz w:val="24"/>
          <w:szCs w:val="24"/>
        </w:rPr>
        <w:t>In this essay I will reflect on the impact that organisational justice has on myself as a member of the police service and how it determines the behaviour of officers with either p</w:t>
      </w:r>
      <w:r w:rsidR="00F92652" w:rsidRPr="00A54168">
        <w:rPr>
          <w:rFonts w:asciiTheme="minorHAnsi" w:hAnsiTheme="minorHAnsi" w:cstheme="minorHAnsi"/>
          <w:sz w:val="24"/>
          <w:szCs w:val="24"/>
        </w:rPr>
        <w:t xml:space="preserve">ositive or negative results. I will also explain one of the measures South Wales Police takes </w:t>
      </w:r>
      <w:r w:rsidRPr="00A54168">
        <w:rPr>
          <w:rFonts w:asciiTheme="minorHAnsi" w:hAnsiTheme="minorHAnsi" w:cstheme="minorHAnsi"/>
          <w:sz w:val="24"/>
          <w:szCs w:val="24"/>
        </w:rPr>
        <w:t>to ensure ethical standards are raised.</w:t>
      </w:r>
    </w:p>
    <w:p w14:paraId="432A2964" w14:textId="77777777" w:rsidR="003F1912" w:rsidRPr="00A54168" w:rsidRDefault="003F1912" w:rsidP="003F1912">
      <w:pPr>
        <w:ind w:right="237"/>
        <w:jc w:val="both"/>
        <w:rPr>
          <w:rFonts w:asciiTheme="minorHAnsi" w:hAnsiTheme="minorHAnsi" w:cstheme="minorHAnsi"/>
          <w:sz w:val="24"/>
          <w:szCs w:val="24"/>
        </w:rPr>
      </w:pPr>
      <w:r w:rsidRPr="00A54168">
        <w:rPr>
          <w:rFonts w:asciiTheme="minorHAnsi" w:hAnsiTheme="minorHAnsi" w:cstheme="minorHAnsi"/>
          <w:sz w:val="24"/>
          <w:szCs w:val="24"/>
        </w:rPr>
        <w:t> </w:t>
      </w:r>
    </w:p>
    <w:p w14:paraId="4382ADAE" w14:textId="77777777" w:rsidR="003F1912" w:rsidRPr="00A54168" w:rsidRDefault="003F1912" w:rsidP="003F1912">
      <w:pPr>
        <w:ind w:right="237"/>
        <w:jc w:val="both"/>
        <w:rPr>
          <w:rFonts w:asciiTheme="minorHAnsi" w:hAnsiTheme="minorHAnsi" w:cstheme="minorHAnsi"/>
          <w:sz w:val="24"/>
          <w:szCs w:val="24"/>
        </w:rPr>
      </w:pPr>
      <w:r w:rsidRPr="00A54168">
        <w:rPr>
          <w:rFonts w:asciiTheme="minorHAnsi" w:hAnsiTheme="minorHAnsi" w:cstheme="minorHAnsi"/>
          <w:sz w:val="24"/>
          <w:szCs w:val="24"/>
        </w:rPr>
        <w:t> </w:t>
      </w:r>
    </w:p>
    <w:p w14:paraId="4C5BF35A" w14:textId="6BE14535" w:rsidR="00F92652" w:rsidRPr="00A54168" w:rsidRDefault="00F92652" w:rsidP="003F1912">
      <w:pPr>
        <w:ind w:right="237"/>
        <w:jc w:val="both"/>
        <w:rPr>
          <w:rFonts w:asciiTheme="minorHAnsi" w:hAnsiTheme="minorHAnsi" w:cstheme="minorHAnsi"/>
          <w:sz w:val="24"/>
          <w:szCs w:val="24"/>
        </w:rPr>
      </w:pPr>
      <w:r w:rsidRPr="00A54168">
        <w:rPr>
          <w:rFonts w:asciiTheme="minorHAnsi" w:hAnsiTheme="minorHAnsi" w:cstheme="minorHAnsi"/>
          <w:sz w:val="24"/>
          <w:szCs w:val="24"/>
        </w:rPr>
        <w:t xml:space="preserve">On becoming a police officer, I </w:t>
      </w:r>
      <w:r w:rsidR="003F1912" w:rsidRPr="00A54168">
        <w:rPr>
          <w:rFonts w:asciiTheme="minorHAnsi" w:hAnsiTheme="minorHAnsi" w:cstheme="minorHAnsi"/>
          <w:sz w:val="24"/>
          <w:szCs w:val="24"/>
        </w:rPr>
        <w:t>was initially</w:t>
      </w:r>
      <w:r w:rsidRPr="00A54168">
        <w:rPr>
          <w:rFonts w:asciiTheme="minorHAnsi" w:hAnsiTheme="minorHAnsi" w:cstheme="minorHAnsi"/>
          <w:sz w:val="24"/>
          <w:szCs w:val="24"/>
        </w:rPr>
        <w:t xml:space="preserve"> overwhelmed by all the legislation I had to learn and the standards of professional behaviour I had to adhere to. I</w:t>
      </w:r>
      <w:r w:rsidR="003F1912" w:rsidRPr="00A54168">
        <w:rPr>
          <w:rFonts w:asciiTheme="minorHAnsi" w:hAnsiTheme="minorHAnsi" w:cstheme="minorHAnsi"/>
          <w:sz w:val="24"/>
          <w:szCs w:val="24"/>
        </w:rPr>
        <w:t xml:space="preserve">t appeared to be a much stricter environment than what I was used to </w:t>
      </w:r>
      <w:r w:rsidRPr="00A54168">
        <w:rPr>
          <w:rFonts w:asciiTheme="minorHAnsi" w:hAnsiTheme="minorHAnsi" w:cstheme="minorHAnsi"/>
          <w:sz w:val="24"/>
          <w:szCs w:val="24"/>
        </w:rPr>
        <w:t xml:space="preserve">and it was a daunting experience trying to remember everything I needed to know. </w:t>
      </w:r>
      <w:r w:rsidR="00D37EBC" w:rsidRPr="00A54168">
        <w:rPr>
          <w:rFonts w:asciiTheme="minorHAnsi" w:hAnsiTheme="minorHAnsi" w:cstheme="minorHAnsi"/>
          <w:sz w:val="24"/>
          <w:szCs w:val="24"/>
        </w:rPr>
        <w:t>For m</w:t>
      </w:r>
      <w:r w:rsidRPr="00A54168">
        <w:rPr>
          <w:rFonts w:asciiTheme="minorHAnsi" w:hAnsiTheme="minorHAnsi" w:cstheme="minorHAnsi"/>
          <w:sz w:val="24"/>
          <w:szCs w:val="24"/>
        </w:rPr>
        <w:t xml:space="preserve">y first 12 weeks on shift I was tutored by a senior officer who analysed all aspects of my attitude, behaviours and actions. Naturally, I developed a policing style akin to </w:t>
      </w:r>
      <w:r w:rsidR="00D37EBC" w:rsidRPr="00A54168">
        <w:rPr>
          <w:rFonts w:asciiTheme="minorHAnsi" w:hAnsiTheme="minorHAnsi" w:cstheme="minorHAnsi"/>
          <w:sz w:val="24"/>
          <w:szCs w:val="24"/>
        </w:rPr>
        <w:t xml:space="preserve">that of </w:t>
      </w:r>
      <w:r w:rsidRPr="00A54168">
        <w:rPr>
          <w:rFonts w:asciiTheme="minorHAnsi" w:hAnsiTheme="minorHAnsi" w:cstheme="minorHAnsi"/>
          <w:sz w:val="24"/>
          <w:szCs w:val="24"/>
        </w:rPr>
        <w:t xml:space="preserve">my tutor and I </w:t>
      </w:r>
      <w:r w:rsidR="00D37EBC" w:rsidRPr="00A54168">
        <w:rPr>
          <w:rFonts w:asciiTheme="minorHAnsi" w:hAnsiTheme="minorHAnsi" w:cstheme="minorHAnsi"/>
          <w:sz w:val="24"/>
          <w:szCs w:val="24"/>
        </w:rPr>
        <w:t>felt that everything he did was the right way to deal with a matter, even if some of it was outside my comfort zone.</w:t>
      </w:r>
    </w:p>
    <w:p w14:paraId="22D03F1D" w14:textId="77777777" w:rsidR="00F92652" w:rsidRPr="00A54168" w:rsidRDefault="00F92652" w:rsidP="003F1912">
      <w:pPr>
        <w:ind w:right="237"/>
        <w:jc w:val="both"/>
        <w:rPr>
          <w:rFonts w:asciiTheme="minorHAnsi" w:hAnsiTheme="minorHAnsi" w:cstheme="minorHAnsi"/>
          <w:sz w:val="24"/>
          <w:szCs w:val="24"/>
        </w:rPr>
      </w:pPr>
    </w:p>
    <w:p w14:paraId="2E74D023" w14:textId="77777777" w:rsidR="00D37EBC" w:rsidRPr="00A54168" w:rsidRDefault="00D37EBC" w:rsidP="003F1912">
      <w:pPr>
        <w:ind w:right="237"/>
        <w:jc w:val="both"/>
        <w:rPr>
          <w:rFonts w:asciiTheme="minorHAnsi" w:hAnsiTheme="minorHAnsi" w:cstheme="minorHAnsi"/>
          <w:sz w:val="24"/>
          <w:szCs w:val="24"/>
        </w:rPr>
      </w:pPr>
      <w:r w:rsidRPr="00A54168">
        <w:rPr>
          <w:rFonts w:asciiTheme="minorHAnsi" w:hAnsiTheme="minorHAnsi" w:cstheme="minorHAnsi"/>
          <w:sz w:val="24"/>
          <w:szCs w:val="24"/>
        </w:rPr>
        <w:t>However, once</w:t>
      </w:r>
      <w:r w:rsidR="003F1912" w:rsidRPr="00A54168">
        <w:rPr>
          <w:rFonts w:asciiTheme="minorHAnsi" w:hAnsiTheme="minorHAnsi" w:cstheme="minorHAnsi"/>
          <w:sz w:val="24"/>
          <w:szCs w:val="24"/>
        </w:rPr>
        <w:t xml:space="preserve"> </w:t>
      </w:r>
      <w:r w:rsidRPr="00A54168">
        <w:rPr>
          <w:rFonts w:asciiTheme="minorHAnsi" w:hAnsiTheme="minorHAnsi" w:cstheme="minorHAnsi"/>
          <w:sz w:val="24"/>
          <w:szCs w:val="24"/>
        </w:rPr>
        <w:t>my tutorship phase was complete I started to work alongside other officers and soon realised that everyone polices in their own different way. Although always aware of the confines of professional standards and the code of ethics, I started to become more relaxed and developed my own style which suited my personality. I learnt that the police promote individuality provided that the all actions can be justified and outcomes achieved are the same.</w:t>
      </w:r>
    </w:p>
    <w:p w14:paraId="1A1E745B" w14:textId="77777777" w:rsidR="00D37EBC" w:rsidRPr="00A54168" w:rsidRDefault="00D37EBC" w:rsidP="003F1912">
      <w:pPr>
        <w:ind w:right="237"/>
        <w:jc w:val="both"/>
        <w:rPr>
          <w:rFonts w:asciiTheme="minorHAnsi" w:hAnsiTheme="minorHAnsi" w:cstheme="minorHAnsi"/>
          <w:sz w:val="24"/>
          <w:szCs w:val="24"/>
        </w:rPr>
      </w:pPr>
    </w:p>
    <w:p w14:paraId="40BD16F1" w14:textId="0DE784FD" w:rsidR="003F1912" w:rsidRDefault="00D37EBC" w:rsidP="003F1912">
      <w:pPr>
        <w:ind w:right="237"/>
        <w:jc w:val="both"/>
        <w:rPr>
          <w:rFonts w:asciiTheme="minorHAnsi" w:hAnsiTheme="minorHAnsi" w:cstheme="minorHAnsi"/>
          <w:sz w:val="24"/>
          <w:szCs w:val="24"/>
        </w:rPr>
      </w:pPr>
      <w:r w:rsidRPr="00A54168">
        <w:rPr>
          <w:rFonts w:asciiTheme="minorHAnsi" w:hAnsiTheme="minorHAnsi" w:cstheme="minorHAnsi"/>
          <w:sz w:val="24"/>
          <w:szCs w:val="24"/>
        </w:rPr>
        <w:t>I believe that the dynamics within my police team work well because</w:t>
      </w:r>
      <w:r w:rsidR="003F1912" w:rsidRPr="00A54168">
        <w:rPr>
          <w:rFonts w:asciiTheme="minorHAnsi" w:hAnsiTheme="minorHAnsi" w:cstheme="minorHAnsi"/>
          <w:sz w:val="24"/>
          <w:szCs w:val="24"/>
        </w:rPr>
        <w:t xml:space="preserve"> </w:t>
      </w:r>
      <w:r w:rsidRPr="00A54168">
        <w:rPr>
          <w:rFonts w:asciiTheme="minorHAnsi" w:hAnsiTheme="minorHAnsi" w:cstheme="minorHAnsi"/>
          <w:sz w:val="24"/>
          <w:szCs w:val="24"/>
        </w:rPr>
        <w:t xml:space="preserve">every individual within the team brings their own set of skills and together the team is more formidable as a result. </w:t>
      </w:r>
      <w:r w:rsidRPr="00A54168">
        <w:rPr>
          <w:rFonts w:asciiTheme="minorHAnsi" w:hAnsiTheme="minorHAnsi" w:cstheme="minorHAnsi"/>
          <w:sz w:val="24"/>
          <w:szCs w:val="24"/>
        </w:rPr>
        <w:lastRenderedPageBreak/>
        <w:t>I have found that my s</w:t>
      </w:r>
      <w:r w:rsidR="003F1912" w:rsidRPr="00A54168">
        <w:rPr>
          <w:rFonts w:asciiTheme="minorHAnsi" w:hAnsiTheme="minorHAnsi" w:cstheme="minorHAnsi"/>
          <w:sz w:val="24"/>
          <w:szCs w:val="24"/>
        </w:rPr>
        <w:t xml:space="preserve">ergeant gives </w:t>
      </w:r>
      <w:r w:rsidR="00605DF6" w:rsidRPr="00A54168">
        <w:rPr>
          <w:rFonts w:asciiTheme="minorHAnsi" w:hAnsiTheme="minorHAnsi" w:cstheme="minorHAnsi"/>
          <w:sz w:val="24"/>
          <w:szCs w:val="24"/>
        </w:rPr>
        <w:t>us</w:t>
      </w:r>
      <w:r w:rsidRPr="00A54168">
        <w:rPr>
          <w:rFonts w:asciiTheme="minorHAnsi" w:hAnsiTheme="minorHAnsi" w:cstheme="minorHAnsi"/>
          <w:sz w:val="24"/>
          <w:szCs w:val="24"/>
        </w:rPr>
        <w:t xml:space="preserve"> </w:t>
      </w:r>
      <w:r w:rsidR="003F1912" w:rsidRPr="00A54168">
        <w:rPr>
          <w:rFonts w:asciiTheme="minorHAnsi" w:hAnsiTheme="minorHAnsi" w:cstheme="minorHAnsi"/>
          <w:sz w:val="24"/>
          <w:szCs w:val="24"/>
        </w:rPr>
        <w:t xml:space="preserve">regular feedback </w:t>
      </w:r>
      <w:r w:rsidR="00605DF6" w:rsidRPr="00A54168">
        <w:rPr>
          <w:rFonts w:asciiTheme="minorHAnsi" w:hAnsiTheme="minorHAnsi" w:cstheme="minorHAnsi"/>
          <w:sz w:val="24"/>
          <w:szCs w:val="24"/>
        </w:rPr>
        <w:t xml:space="preserve">both individually, and as a team, </w:t>
      </w:r>
      <w:r w:rsidR="003F1912" w:rsidRPr="00A54168">
        <w:rPr>
          <w:rFonts w:asciiTheme="minorHAnsi" w:hAnsiTheme="minorHAnsi" w:cstheme="minorHAnsi"/>
          <w:sz w:val="24"/>
          <w:szCs w:val="24"/>
        </w:rPr>
        <w:t xml:space="preserve">and will always praise and thank </w:t>
      </w:r>
      <w:r w:rsidR="00605DF6" w:rsidRPr="00A54168">
        <w:rPr>
          <w:rFonts w:asciiTheme="minorHAnsi" w:hAnsiTheme="minorHAnsi" w:cstheme="minorHAnsi"/>
          <w:sz w:val="24"/>
          <w:szCs w:val="24"/>
        </w:rPr>
        <w:t>us for</w:t>
      </w:r>
      <w:r w:rsidR="003F1912" w:rsidRPr="00A54168">
        <w:rPr>
          <w:rFonts w:asciiTheme="minorHAnsi" w:hAnsiTheme="minorHAnsi" w:cstheme="minorHAnsi"/>
          <w:sz w:val="24"/>
          <w:szCs w:val="24"/>
        </w:rPr>
        <w:t xml:space="preserve"> hard work</w:t>
      </w:r>
      <w:r w:rsidRPr="00A54168">
        <w:rPr>
          <w:rFonts w:asciiTheme="minorHAnsi" w:hAnsiTheme="minorHAnsi" w:cstheme="minorHAnsi"/>
          <w:sz w:val="24"/>
          <w:szCs w:val="24"/>
        </w:rPr>
        <w:t>. T</w:t>
      </w:r>
      <w:r w:rsidR="003F1912" w:rsidRPr="00A54168">
        <w:rPr>
          <w:rFonts w:asciiTheme="minorHAnsi" w:hAnsiTheme="minorHAnsi" w:cstheme="minorHAnsi"/>
          <w:sz w:val="24"/>
          <w:szCs w:val="24"/>
        </w:rPr>
        <w:t>his in turn boosts team morale and helps to motivate us to do our best on every shift. Research has shown that when supervisors show their staff respect and equality it encourages staff to follow instructions and policies and less likely to ‘break the rules’. Therefore, respect and equality were added as part of the Code of Ethics for policing, (College of Policing, 2015).</w:t>
      </w:r>
    </w:p>
    <w:p w14:paraId="05E5980F" w14:textId="77777777" w:rsidR="00A54168" w:rsidRPr="00A54168" w:rsidRDefault="00A54168" w:rsidP="003F1912">
      <w:pPr>
        <w:ind w:right="237"/>
        <w:jc w:val="both"/>
        <w:rPr>
          <w:rFonts w:asciiTheme="minorHAnsi" w:hAnsiTheme="minorHAnsi" w:cstheme="minorHAnsi"/>
          <w:sz w:val="24"/>
          <w:szCs w:val="24"/>
        </w:rPr>
      </w:pPr>
    </w:p>
    <w:p w14:paraId="7E5E38EA" w14:textId="16BA51CF" w:rsidR="00605DF6" w:rsidRPr="00A54168" w:rsidRDefault="003F1912" w:rsidP="003F1912">
      <w:pPr>
        <w:ind w:right="237"/>
        <w:jc w:val="both"/>
        <w:rPr>
          <w:rFonts w:asciiTheme="minorHAnsi" w:hAnsiTheme="minorHAnsi" w:cstheme="minorHAnsi"/>
          <w:sz w:val="24"/>
          <w:szCs w:val="24"/>
        </w:rPr>
      </w:pPr>
      <w:r w:rsidRPr="00A54168">
        <w:rPr>
          <w:rFonts w:asciiTheme="minorHAnsi" w:hAnsiTheme="minorHAnsi" w:cstheme="minorHAnsi"/>
          <w:sz w:val="24"/>
          <w:szCs w:val="24"/>
        </w:rPr>
        <w:t>From my experience, both procedural and distributive justice is being done fairly within my team. We are all given equal workloads to deal with and I feel that all of my team do their share of the work. Also, we are always notified with any changes or updates as soon as they become available and our sergeant is always open and honest giving updates, even if they are sometimes unwelcome ones. I feel that this is then reflected in our work. Personally, I look forward to my shifts as I know that my hard work is being appreciated. I feel proud to be a police officer and would not wish to put myself in a position that would jeopardise the police force.</w:t>
      </w:r>
    </w:p>
    <w:p w14:paraId="5719E5A0" w14:textId="77777777" w:rsidR="00972C02" w:rsidRPr="00A54168" w:rsidRDefault="00972C02" w:rsidP="00972C02">
      <w:pPr>
        <w:ind w:right="237"/>
        <w:jc w:val="both"/>
        <w:rPr>
          <w:rFonts w:asciiTheme="minorHAnsi" w:hAnsiTheme="minorHAnsi" w:cstheme="minorHAnsi"/>
          <w:b/>
          <w:bCs/>
          <w:sz w:val="24"/>
          <w:szCs w:val="24"/>
          <w:u w:val="single"/>
        </w:rPr>
      </w:pPr>
    </w:p>
    <w:p w14:paraId="4FBFE579" w14:textId="59ECB797" w:rsidR="0043435B" w:rsidRPr="00A54168" w:rsidRDefault="003522C3" w:rsidP="00340E9A">
      <w:pPr>
        <w:ind w:right="237"/>
        <w:jc w:val="both"/>
        <w:rPr>
          <w:rFonts w:asciiTheme="minorHAnsi" w:hAnsiTheme="minorHAnsi" w:cstheme="minorHAnsi"/>
          <w:sz w:val="24"/>
          <w:szCs w:val="24"/>
        </w:rPr>
      </w:pPr>
      <w:r w:rsidRPr="00A54168">
        <w:rPr>
          <w:rFonts w:asciiTheme="minorHAnsi" w:hAnsiTheme="minorHAnsi" w:cstheme="minorHAnsi"/>
          <w:sz w:val="24"/>
          <w:szCs w:val="24"/>
        </w:rPr>
        <w:t>It has long been understood</w:t>
      </w:r>
      <w:r w:rsidR="00FD269D" w:rsidRPr="00A54168">
        <w:rPr>
          <w:rFonts w:asciiTheme="minorHAnsi" w:hAnsiTheme="minorHAnsi" w:cstheme="minorHAnsi"/>
          <w:sz w:val="24"/>
          <w:szCs w:val="24"/>
        </w:rPr>
        <w:t xml:space="preserve"> that “</w:t>
      </w:r>
      <w:r w:rsidR="008C466C" w:rsidRPr="00A54168">
        <w:rPr>
          <w:rFonts w:asciiTheme="minorHAnsi" w:hAnsiTheme="minorHAnsi" w:cstheme="minorHAnsi"/>
          <w:sz w:val="24"/>
          <w:szCs w:val="24"/>
        </w:rPr>
        <w:t xml:space="preserve">Fair decision-making and respectful treatment of the public by the police has previously been shown to foster police legitimacy, which, in turn, encourages people to cooperate with the police and not </w:t>
      </w:r>
      <w:r w:rsidR="00FD269D" w:rsidRPr="00A54168">
        <w:rPr>
          <w:rFonts w:asciiTheme="minorHAnsi" w:hAnsiTheme="minorHAnsi" w:cstheme="minorHAnsi"/>
          <w:sz w:val="24"/>
          <w:szCs w:val="24"/>
        </w:rPr>
        <w:t xml:space="preserve">break the law” (College of Policing, 2015). </w:t>
      </w:r>
      <w:r w:rsidRPr="00A54168">
        <w:rPr>
          <w:rFonts w:asciiTheme="minorHAnsi" w:hAnsiTheme="minorHAnsi" w:cstheme="minorHAnsi"/>
          <w:sz w:val="24"/>
          <w:szCs w:val="24"/>
        </w:rPr>
        <w:t xml:space="preserve">However in the one year since I have joined the police I have </w:t>
      </w:r>
      <w:r w:rsidR="003B5459" w:rsidRPr="00A54168">
        <w:rPr>
          <w:rFonts w:asciiTheme="minorHAnsi" w:hAnsiTheme="minorHAnsi" w:cstheme="minorHAnsi"/>
          <w:sz w:val="24"/>
          <w:szCs w:val="24"/>
        </w:rPr>
        <w:t xml:space="preserve">constantly seen news agendas whereby </w:t>
      </w:r>
      <w:r w:rsidRPr="00A54168">
        <w:rPr>
          <w:rFonts w:asciiTheme="minorHAnsi" w:hAnsiTheme="minorHAnsi" w:cstheme="minorHAnsi"/>
          <w:sz w:val="24"/>
          <w:szCs w:val="24"/>
        </w:rPr>
        <w:t xml:space="preserve">police legitimacy </w:t>
      </w:r>
      <w:r w:rsidR="008E02DE" w:rsidRPr="00A54168">
        <w:rPr>
          <w:rFonts w:asciiTheme="minorHAnsi" w:hAnsiTheme="minorHAnsi" w:cstheme="minorHAnsi"/>
          <w:sz w:val="24"/>
          <w:szCs w:val="24"/>
        </w:rPr>
        <w:t>and the ethical standards of the police has been criticised</w:t>
      </w:r>
      <w:r w:rsidRPr="00A54168">
        <w:rPr>
          <w:rFonts w:asciiTheme="minorHAnsi" w:hAnsiTheme="minorHAnsi" w:cstheme="minorHAnsi"/>
          <w:sz w:val="24"/>
          <w:szCs w:val="24"/>
        </w:rPr>
        <w:t>. There have been campaign</w:t>
      </w:r>
      <w:r w:rsidR="003B5459" w:rsidRPr="00A54168">
        <w:rPr>
          <w:rFonts w:asciiTheme="minorHAnsi" w:hAnsiTheme="minorHAnsi" w:cstheme="minorHAnsi"/>
          <w:sz w:val="24"/>
          <w:szCs w:val="24"/>
        </w:rPr>
        <w:t xml:space="preserve">s made </w:t>
      </w:r>
      <w:r w:rsidR="008E02DE" w:rsidRPr="00A54168">
        <w:rPr>
          <w:rFonts w:asciiTheme="minorHAnsi" w:hAnsiTheme="minorHAnsi" w:cstheme="minorHAnsi"/>
          <w:sz w:val="24"/>
          <w:szCs w:val="24"/>
        </w:rPr>
        <w:t>damning</w:t>
      </w:r>
      <w:r w:rsidR="003B5459" w:rsidRPr="00A54168">
        <w:rPr>
          <w:rFonts w:asciiTheme="minorHAnsi" w:hAnsiTheme="minorHAnsi" w:cstheme="minorHAnsi"/>
          <w:sz w:val="24"/>
          <w:szCs w:val="24"/>
        </w:rPr>
        <w:t xml:space="preserve"> the police for misuse of stop search powers</w:t>
      </w:r>
      <w:r w:rsidR="0043435B" w:rsidRPr="00A54168">
        <w:rPr>
          <w:rFonts w:asciiTheme="minorHAnsi" w:hAnsiTheme="minorHAnsi" w:cstheme="minorHAnsi"/>
          <w:sz w:val="24"/>
          <w:szCs w:val="24"/>
        </w:rPr>
        <w:t xml:space="preserve"> on ethnic minorities</w:t>
      </w:r>
      <w:r w:rsidR="003B5459" w:rsidRPr="00A54168">
        <w:rPr>
          <w:rFonts w:asciiTheme="minorHAnsi" w:hAnsiTheme="minorHAnsi" w:cstheme="minorHAnsi"/>
          <w:sz w:val="24"/>
          <w:szCs w:val="24"/>
        </w:rPr>
        <w:t>, and articles written to state that the British police are institutionally racist.</w:t>
      </w:r>
      <w:r w:rsidR="0043435B" w:rsidRPr="00A54168">
        <w:rPr>
          <w:rFonts w:asciiTheme="minorHAnsi" w:hAnsiTheme="minorHAnsi" w:cstheme="minorHAnsi"/>
          <w:sz w:val="24"/>
          <w:szCs w:val="24"/>
        </w:rPr>
        <w:t xml:space="preserve"> A recent poll found that 77% of black people in the UK believe the police has a “culture of racism” (ITV, 2020).</w:t>
      </w:r>
      <w:r w:rsidR="008E02DE" w:rsidRPr="00A54168">
        <w:rPr>
          <w:rFonts w:asciiTheme="minorHAnsi" w:hAnsiTheme="minorHAnsi" w:cstheme="minorHAnsi"/>
          <w:sz w:val="24"/>
          <w:szCs w:val="24"/>
        </w:rPr>
        <w:t xml:space="preserve"> </w:t>
      </w:r>
    </w:p>
    <w:p w14:paraId="05C18AA8" w14:textId="77777777" w:rsidR="0043435B" w:rsidRPr="00A54168" w:rsidRDefault="0043435B" w:rsidP="00340E9A">
      <w:pPr>
        <w:ind w:right="237"/>
        <w:jc w:val="both"/>
        <w:rPr>
          <w:rFonts w:asciiTheme="minorHAnsi" w:hAnsiTheme="minorHAnsi" w:cstheme="minorHAnsi"/>
          <w:sz w:val="24"/>
          <w:szCs w:val="24"/>
        </w:rPr>
      </w:pPr>
    </w:p>
    <w:p w14:paraId="171F94F4" w14:textId="77777777" w:rsidR="00B71FBA" w:rsidRPr="00A54168" w:rsidRDefault="0043435B" w:rsidP="00642D68">
      <w:pPr>
        <w:rPr>
          <w:rFonts w:asciiTheme="minorHAnsi" w:hAnsiTheme="minorHAnsi" w:cstheme="minorHAnsi"/>
          <w:sz w:val="24"/>
          <w:szCs w:val="24"/>
        </w:rPr>
      </w:pPr>
      <w:r w:rsidRPr="00A54168">
        <w:rPr>
          <w:rFonts w:asciiTheme="minorHAnsi" w:hAnsiTheme="minorHAnsi" w:cstheme="minorHAnsi"/>
          <w:sz w:val="24"/>
          <w:szCs w:val="24"/>
        </w:rPr>
        <w:t>Whilst I can honestly say that this is not a culture I have witnessed in my short time with South Wales Police</w:t>
      </w:r>
      <w:r w:rsidR="00620521" w:rsidRPr="00A54168">
        <w:rPr>
          <w:rFonts w:asciiTheme="minorHAnsi" w:hAnsiTheme="minorHAnsi" w:cstheme="minorHAnsi"/>
          <w:sz w:val="24"/>
          <w:szCs w:val="24"/>
        </w:rPr>
        <w:t>,</w:t>
      </w:r>
      <w:r w:rsidRPr="00A54168">
        <w:rPr>
          <w:rFonts w:asciiTheme="minorHAnsi" w:hAnsiTheme="minorHAnsi" w:cstheme="minorHAnsi"/>
          <w:sz w:val="24"/>
          <w:szCs w:val="24"/>
        </w:rPr>
        <w:t xml:space="preserve"> I cannot argue with the fact that</w:t>
      </w:r>
      <w:r w:rsidR="003B5459" w:rsidRPr="00A54168">
        <w:rPr>
          <w:rFonts w:asciiTheme="minorHAnsi" w:hAnsiTheme="minorHAnsi" w:cstheme="minorHAnsi"/>
          <w:sz w:val="24"/>
          <w:szCs w:val="24"/>
        </w:rPr>
        <w:t xml:space="preserve"> racial disparities </w:t>
      </w:r>
      <w:r w:rsidRPr="00A54168">
        <w:rPr>
          <w:rFonts w:asciiTheme="minorHAnsi" w:hAnsiTheme="minorHAnsi" w:cstheme="minorHAnsi"/>
          <w:sz w:val="24"/>
          <w:szCs w:val="24"/>
        </w:rPr>
        <w:t xml:space="preserve">are </w:t>
      </w:r>
      <w:r w:rsidR="003B5459" w:rsidRPr="00A54168">
        <w:rPr>
          <w:rFonts w:asciiTheme="minorHAnsi" w:hAnsiTheme="minorHAnsi" w:cstheme="minorHAnsi"/>
          <w:sz w:val="24"/>
          <w:szCs w:val="24"/>
        </w:rPr>
        <w:t>evident in official data on the use of force, stop and search and issue of fixed penalty notices</w:t>
      </w:r>
      <w:r w:rsidR="00B71FBA" w:rsidRPr="00A54168">
        <w:rPr>
          <w:rFonts w:asciiTheme="minorHAnsi" w:hAnsiTheme="minorHAnsi" w:cstheme="minorHAnsi"/>
          <w:sz w:val="24"/>
          <w:szCs w:val="24"/>
        </w:rPr>
        <w:t xml:space="preserve"> (University of Manchester, 2021).</w:t>
      </w:r>
      <w:r w:rsidR="008E02DE" w:rsidRPr="00A54168">
        <w:rPr>
          <w:rFonts w:asciiTheme="minorHAnsi" w:hAnsiTheme="minorHAnsi" w:cstheme="minorHAnsi"/>
          <w:sz w:val="24"/>
          <w:szCs w:val="24"/>
        </w:rPr>
        <w:t xml:space="preserve">Therefore it is very apparent that police </w:t>
      </w:r>
      <w:r w:rsidR="00721804" w:rsidRPr="00A54168">
        <w:rPr>
          <w:rFonts w:asciiTheme="minorHAnsi" w:hAnsiTheme="minorHAnsi" w:cstheme="minorHAnsi"/>
          <w:sz w:val="24"/>
          <w:szCs w:val="24"/>
        </w:rPr>
        <w:t>forces need to do more to raise the ethical standards within the police.</w:t>
      </w:r>
    </w:p>
    <w:p w14:paraId="34FCEA41" w14:textId="77777777" w:rsidR="00B71FBA" w:rsidRPr="00A54168" w:rsidRDefault="00B71FBA" w:rsidP="00642D68">
      <w:pPr>
        <w:rPr>
          <w:rFonts w:asciiTheme="minorHAnsi" w:hAnsiTheme="minorHAnsi" w:cstheme="minorHAnsi"/>
          <w:sz w:val="24"/>
          <w:szCs w:val="24"/>
        </w:rPr>
      </w:pPr>
    </w:p>
    <w:p w14:paraId="6DD9CCBB" w14:textId="33C12EA2" w:rsidR="00972E43" w:rsidRPr="00A54168" w:rsidRDefault="00B71FBA" w:rsidP="00642D68">
      <w:pPr>
        <w:rPr>
          <w:rFonts w:asciiTheme="minorHAnsi" w:hAnsiTheme="minorHAnsi" w:cstheme="minorHAnsi"/>
          <w:sz w:val="24"/>
          <w:szCs w:val="24"/>
        </w:rPr>
      </w:pPr>
      <w:r w:rsidRPr="00A54168">
        <w:rPr>
          <w:rFonts w:asciiTheme="minorHAnsi" w:hAnsiTheme="minorHAnsi" w:cstheme="minorHAnsi"/>
          <w:sz w:val="24"/>
          <w:szCs w:val="24"/>
        </w:rPr>
        <w:t>I</w:t>
      </w:r>
      <w:r w:rsidR="00721804" w:rsidRPr="00A54168">
        <w:rPr>
          <w:rFonts w:asciiTheme="minorHAnsi" w:hAnsiTheme="minorHAnsi" w:cstheme="minorHAnsi"/>
          <w:sz w:val="24"/>
          <w:szCs w:val="24"/>
        </w:rPr>
        <w:t>t is felt by some that the lack of trust in the police by people of</w:t>
      </w:r>
      <w:r w:rsidRPr="00A54168">
        <w:rPr>
          <w:rFonts w:asciiTheme="minorHAnsi" w:hAnsiTheme="minorHAnsi" w:cstheme="minorHAnsi"/>
          <w:sz w:val="24"/>
          <w:szCs w:val="24"/>
        </w:rPr>
        <w:t xml:space="preserve"> a BAME background is because of the lack of diversity in the police itself (Independent, 2016).</w:t>
      </w:r>
      <w:r w:rsidR="005223D1" w:rsidRPr="00A54168">
        <w:rPr>
          <w:rFonts w:asciiTheme="minorHAnsi" w:hAnsiTheme="minorHAnsi" w:cstheme="minorHAnsi"/>
          <w:sz w:val="24"/>
          <w:szCs w:val="24"/>
        </w:rPr>
        <w:t xml:space="preserve"> </w:t>
      </w:r>
      <w:r w:rsidRPr="00A54168">
        <w:rPr>
          <w:rFonts w:asciiTheme="minorHAnsi" w:hAnsiTheme="minorHAnsi" w:cstheme="minorHAnsi"/>
          <w:sz w:val="24"/>
          <w:szCs w:val="24"/>
        </w:rPr>
        <w:t xml:space="preserve">People of a BAME background look at the police and do not see people </w:t>
      </w:r>
      <w:r w:rsidR="00972E43" w:rsidRPr="00A54168">
        <w:rPr>
          <w:rFonts w:asciiTheme="minorHAnsi" w:hAnsiTheme="minorHAnsi" w:cstheme="minorHAnsi"/>
          <w:sz w:val="24"/>
          <w:szCs w:val="24"/>
        </w:rPr>
        <w:t>who they believe can relate to them and their background. In Wales i</w:t>
      </w:r>
      <w:r w:rsidR="008E02DE" w:rsidRPr="00A54168">
        <w:rPr>
          <w:rFonts w:asciiTheme="minorHAnsi" w:hAnsiTheme="minorHAnsi" w:cstheme="minorHAnsi"/>
          <w:sz w:val="24"/>
          <w:szCs w:val="24"/>
        </w:rPr>
        <w:t xml:space="preserve">t was recently reported that of the 6,999 officers serving in Wales, only 128 (1.82%) identified as BAME. This is well below the national proportion which identifies as BAME (5.9%) (BBC, 2020). </w:t>
      </w:r>
    </w:p>
    <w:p w14:paraId="1526CEC0" w14:textId="77777777" w:rsidR="00972E43" w:rsidRPr="00A54168" w:rsidRDefault="00972E43" w:rsidP="00642D68">
      <w:pPr>
        <w:rPr>
          <w:rFonts w:asciiTheme="minorHAnsi" w:hAnsiTheme="minorHAnsi" w:cstheme="minorHAnsi"/>
          <w:sz w:val="24"/>
          <w:szCs w:val="24"/>
        </w:rPr>
      </w:pPr>
    </w:p>
    <w:p w14:paraId="4F165216" w14:textId="01D8A20E" w:rsidR="00642D68" w:rsidRPr="00A54168" w:rsidRDefault="00642D68" w:rsidP="00642D68">
      <w:pPr>
        <w:rPr>
          <w:rFonts w:asciiTheme="minorHAnsi" w:hAnsiTheme="minorHAnsi" w:cstheme="minorHAnsi"/>
          <w:color w:val="auto"/>
          <w:sz w:val="24"/>
          <w:szCs w:val="24"/>
          <w:lang w:eastAsia="zh-TW"/>
        </w:rPr>
      </w:pPr>
      <w:r w:rsidRPr="00A54168">
        <w:rPr>
          <w:rFonts w:asciiTheme="minorHAnsi" w:hAnsiTheme="minorHAnsi" w:cstheme="minorHAnsi"/>
          <w:sz w:val="24"/>
          <w:szCs w:val="24"/>
        </w:rPr>
        <w:t>My organi</w:t>
      </w:r>
      <w:r w:rsidR="00972E43" w:rsidRPr="00A54168">
        <w:rPr>
          <w:rFonts w:asciiTheme="minorHAnsi" w:hAnsiTheme="minorHAnsi" w:cstheme="minorHAnsi"/>
          <w:sz w:val="24"/>
          <w:szCs w:val="24"/>
        </w:rPr>
        <w:t>sation, South Wales Police, identifies that this is a problem and welcomes recruitment applications from all under-represented groups. South Wales Police state they are “</w:t>
      </w:r>
      <w:r w:rsidRPr="00A54168">
        <w:rPr>
          <w:rFonts w:asciiTheme="minorHAnsi" w:hAnsiTheme="minorHAnsi" w:cstheme="minorHAnsi"/>
          <w:color w:val="auto"/>
          <w:sz w:val="24"/>
          <w:szCs w:val="24"/>
          <w:lang w:eastAsia="zh-TW"/>
        </w:rPr>
        <w:t>committed to developing the overall structure of equality, diversity and inclusion across the workforce</w:t>
      </w:r>
      <w:r w:rsidR="00972E43" w:rsidRPr="00A54168">
        <w:rPr>
          <w:rFonts w:asciiTheme="minorHAnsi" w:hAnsiTheme="minorHAnsi" w:cstheme="minorHAnsi"/>
          <w:color w:val="auto"/>
          <w:sz w:val="24"/>
          <w:szCs w:val="24"/>
          <w:lang w:eastAsia="zh-TW"/>
        </w:rPr>
        <w:t>”</w:t>
      </w:r>
      <w:r w:rsidRPr="00A54168">
        <w:rPr>
          <w:rFonts w:asciiTheme="minorHAnsi" w:hAnsiTheme="minorHAnsi" w:cstheme="minorHAnsi"/>
          <w:color w:val="auto"/>
          <w:sz w:val="24"/>
          <w:szCs w:val="24"/>
          <w:lang w:eastAsia="zh-TW"/>
        </w:rPr>
        <w:t xml:space="preserve"> and into the services they provide to the diverse communities they serve (South Wales Police, 2021). </w:t>
      </w:r>
    </w:p>
    <w:p w14:paraId="335A794A" w14:textId="77777777" w:rsidR="00972E43" w:rsidRPr="00A54168" w:rsidRDefault="00972E43" w:rsidP="00642D68">
      <w:pPr>
        <w:rPr>
          <w:rFonts w:asciiTheme="minorHAnsi" w:hAnsiTheme="minorHAnsi" w:cstheme="minorHAnsi"/>
          <w:sz w:val="24"/>
          <w:szCs w:val="24"/>
        </w:rPr>
      </w:pPr>
    </w:p>
    <w:p w14:paraId="137B47F3" w14:textId="2A3AA4F5" w:rsidR="00642D68" w:rsidRPr="00A54168" w:rsidRDefault="00972E43" w:rsidP="00642D68">
      <w:pPr>
        <w:rPr>
          <w:rFonts w:asciiTheme="minorHAnsi" w:hAnsiTheme="minorHAnsi" w:cstheme="minorHAnsi"/>
          <w:color w:val="auto"/>
          <w:sz w:val="24"/>
          <w:szCs w:val="24"/>
          <w:lang w:eastAsia="zh-TW"/>
        </w:rPr>
      </w:pPr>
      <w:r w:rsidRPr="00A54168">
        <w:rPr>
          <w:rFonts w:asciiTheme="minorHAnsi" w:hAnsiTheme="minorHAnsi" w:cstheme="minorHAnsi"/>
          <w:color w:val="auto"/>
          <w:sz w:val="24"/>
          <w:szCs w:val="24"/>
          <w:lang w:eastAsia="zh-TW"/>
        </w:rPr>
        <w:t>As part of their</w:t>
      </w:r>
      <w:r w:rsidR="005223D1" w:rsidRPr="00A54168">
        <w:rPr>
          <w:rFonts w:asciiTheme="minorHAnsi" w:hAnsiTheme="minorHAnsi" w:cstheme="minorHAnsi"/>
          <w:color w:val="auto"/>
          <w:sz w:val="24"/>
          <w:szCs w:val="24"/>
          <w:lang w:eastAsia="zh-TW"/>
        </w:rPr>
        <w:t xml:space="preserve"> wider Equality, Diversity and Inclusion strategy, South Wales Police has also published a Joint Race Equality Plan in partnership with the Police and Cri</w:t>
      </w:r>
      <w:r w:rsidRPr="00A54168">
        <w:rPr>
          <w:rFonts w:asciiTheme="minorHAnsi" w:hAnsiTheme="minorHAnsi" w:cstheme="minorHAnsi"/>
          <w:color w:val="auto"/>
          <w:sz w:val="24"/>
          <w:szCs w:val="24"/>
          <w:lang w:eastAsia="zh-TW"/>
        </w:rPr>
        <w:t xml:space="preserve">me Commissioner </w:t>
      </w:r>
      <w:r w:rsidRPr="00A54168">
        <w:rPr>
          <w:rFonts w:asciiTheme="minorHAnsi" w:hAnsiTheme="minorHAnsi" w:cstheme="minorHAnsi"/>
          <w:color w:val="auto"/>
          <w:sz w:val="24"/>
          <w:szCs w:val="24"/>
          <w:lang w:eastAsia="zh-TW"/>
        </w:rPr>
        <w:lastRenderedPageBreak/>
        <w:t>for South Wales which</w:t>
      </w:r>
      <w:r w:rsidR="005223D1" w:rsidRPr="00A54168">
        <w:rPr>
          <w:rFonts w:asciiTheme="minorHAnsi" w:hAnsiTheme="minorHAnsi" w:cstheme="minorHAnsi"/>
          <w:color w:val="auto"/>
          <w:sz w:val="24"/>
          <w:szCs w:val="24"/>
          <w:lang w:eastAsia="zh-TW"/>
        </w:rPr>
        <w:t xml:space="preserve"> outlines how South Wales Police will promote race equality and address race disparity throughout its services and amongst its workforce.</w:t>
      </w:r>
      <w:r w:rsidR="007C1332" w:rsidRPr="00A54168">
        <w:rPr>
          <w:rFonts w:asciiTheme="minorHAnsi" w:hAnsiTheme="minorHAnsi" w:cstheme="minorHAnsi"/>
          <w:color w:val="auto"/>
          <w:sz w:val="24"/>
          <w:szCs w:val="24"/>
          <w:lang w:eastAsia="zh-TW"/>
        </w:rPr>
        <w:t xml:space="preserve"> As the workforce becomes more diverse, p</w:t>
      </w:r>
      <w:r w:rsidR="00642D68" w:rsidRPr="00A54168">
        <w:rPr>
          <w:rFonts w:asciiTheme="minorHAnsi" w:hAnsiTheme="minorHAnsi" w:cstheme="minorHAnsi"/>
          <w:color w:val="auto"/>
          <w:sz w:val="24"/>
          <w:szCs w:val="24"/>
          <w:lang w:eastAsia="zh-TW"/>
        </w:rPr>
        <w:t>eople are mor</w:t>
      </w:r>
      <w:r w:rsidR="007C1332" w:rsidRPr="00A54168">
        <w:rPr>
          <w:rFonts w:asciiTheme="minorHAnsi" w:hAnsiTheme="minorHAnsi" w:cstheme="minorHAnsi"/>
          <w:color w:val="auto"/>
          <w:sz w:val="24"/>
          <w:szCs w:val="24"/>
          <w:lang w:eastAsia="zh-TW"/>
        </w:rPr>
        <w:t xml:space="preserve">e likely to trust the police when </w:t>
      </w:r>
      <w:r w:rsidR="00642D68" w:rsidRPr="00A54168">
        <w:rPr>
          <w:rFonts w:asciiTheme="minorHAnsi" w:hAnsiTheme="minorHAnsi" w:cstheme="minorHAnsi"/>
          <w:color w:val="auto"/>
          <w:sz w:val="24"/>
          <w:szCs w:val="24"/>
          <w:lang w:eastAsia="zh-TW"/>
        </w:rPr>
        <w:t>they see an organisation that</w:t>
      </w:r>
      <w:r w:rsidR="007C1332" w:rsidRPr="00A54168">
        <w:rPr>
          <w:rFonts w:asciiTheme="minorHAnsi" w:hAnsiTheme="minorHAnsi" w:cstheme="minorHAnsi"/>
          <w:color w:val="auto"/>
          <w:sz w:val="24"/>
          <w:szCs w:val="24"/>
          <w:lang w:eastAsia="zh-TW"/>
        </w:rPr>
        <w:t xml:space="preserve"> has a proportionate representation of ethnic minorities.</w:t>
      </w:r>
      <w:r w:rsidR="00642D68" w:rsidRPr="00A54168">
        <w:rPr>
          <w:rFonts w:asciiTheme="minorHAnsi" w:hAnsiTheme="minorHAnsi" w:cstheme="minorHAnsi"/>
          <w:color w:val="auto"/>
          <w:sz w:val="24"/>
          <w:szCs w:val="24"/>
          <w:lang w:eastAsia="zh-TW"/>
        </w:rPr>
        <w:t xml:space="preserve"> This in tur</w:t>
      </w:r>
      <w:r w:rsidR="007C1332" w:rsidRPr="00A54168">
        <w:rPr>
          <w:rFonts w:asciiTheme="minorHAnsi" w:hAnsiTheme="minorHAnsi" w:cstheme="minorHAnsi"/>
          <w:color w:val="auto"/>
          <w:sz w:val="24"/>
          <w:szCs w:val="24"/>
          <w:lang w:eastAsia="zh-TW"/>
        </w:rPr>
        <w:t>n will raise the ethical standards of the police.</w:t>
      </w:r>
    </w:p>
    <w:p w14:paraId="26D702FA" w14:textId="3F628D91" w:rsidR="00605DF6" w:rsidRPr="00A54168" w:rsidRDefault="00605DF6" w:rsidP="00642D68">
      <w:pPr>
        <w:rPr>
          <w:rFonts w:asciiTheme="minorHAnsi" w:hAnsiTheme="minorHAnsi" w:cstheme="minorHAnsi"/>
          <w:color w:val="auto"/>
          <w:sz w:val="24"/>
          <w:szCs w:val="24"/>
          <w:lang w:eastAsia="zh-TW"/>
        </w:rPr>
      </w:pPr>
    </w:p>
    <w:p w14:paraId="2EB00BAD" w14:textId="6F3C6080" w:rsidR="00A54168" w:rsidRDefault="00605DF6" w:rsidP="00642D68">
      <w:pPr>
        <w:rPr>
          <w:rFonts w:asciiTheme="minorHAnsi" w:hAnsiTheme="minorHAnsi" w:cstheme="minorHAnsi"/>
          <w:color w:val="auto"/>
          <w:sz w:val="24"/>
          <w:szCs w:val="24"/>
          <w:lang w:eastAsia="zh-TW"/>
        </w:rPr>
      </w:pPr>
      <w:r w:rsidRPr="00A54168">
        <w:rPr>
          <w:rFonts w:asciiTheme="minorHAnsi" w:hAnsiTheme="minorHAnsi" w:cstheme="minorHAnsi"/>
          <w:color w:val="auto"/>
          <w:sz w:val="24"/>
          <w:szCs w:val="24"/>
          <w:lang w:eastAsia="zh-TW"/>
        </w:rPr>
        <w:t xml:space="preserve">In conclusion I believe that the organisational justice within the police has been a positive aspect of joining the job. </w:t>
      </w:r>
      <w:r w:rsidR="00A54168" w:rsidRPr="00A54168">
        <w:rPr>
          <w:rFonts w:asciiTheme="minorHAnsi" w:hAnsiTheme="minorHAnsi" w:cstheme="minorHAnsi"/>
          <w:color w:val="auto"/>
          <w:sz w:val="24"/>
          <w:szCs w:val="24"/>
          <w:lang w:eastAsia="zh-TW"/>
        </w:rPr>
        <w:t>I am happy that South Wales Police are serious about making the workplace the best possible environment to develop myself both in work and as a person. I am also aware of the hard work that is being done within the organisation to raise ethical standards and this can only be a good thing for both the organisation itself and the diverse communities it looks to serve.</w:t>
      </w:r>
    </w:p>
    <w:p w14:paraId="7A4F0735" w14:textId="75C015BE" w:rsidR="00A54168" w:rsidRDefault="00A54168" w:rsidP="00642D68">
      <w:pPr>
        <w:rPr>
          <w:rFonts w:asciiTheme="minorHAnsi" w:hAnsiTheme="minorHAnsi" w:cstheme="minorHAnsi"/>
          <w:color w:val="auto"/>
          <w:sz w:val="24"/>
          <w:szCs w:val="24"/>
          <w:lang w:eastAsia="zh-TW"/>
        </w:rPr>
      </w:pPr>
    </w:p>
    <w:p w14:paraId="650F1C52" w14:textId="079D61DC" w:rsidR="00A54168" w:rsidRDefault="00A54168" w:rsidP="00642D68">
      <w:pPr>
        <w:rPr>
          <w:rFonts w:asciiTheme="minorHAnsi" w:hAnsiTheme="minorHAnsi" w:cstheme="minorHAnsi"/>
          <w:color w:val="auto"/>
          <w:sz w:val="24"/>
          <w:szCs w:val="24"/>
          <w:lang w:eastAsia="zh-TW"/>
        </w:rPr>
      </w:pPr>
      <w:r>
        <w:rPr>
          <w:rFonts w:asciiTheme="minorHAnsi" w:hAnsiTheme="minorHAnsi" w:cstheme="minorHAnsi"/>
          <w:color w:val="auto"/>
          <w:sz w:val="24"/>
          <w:szCs w:val="24"/>
          <w:lang w:eastAsia="zh-TW"/>
        </w:rPr>
        <w:t>Word Count - 1089</w:t>
      </w:r>
    </w:p>
    <w:p w14:paraId="4DF2FA0D" w14:textId="77777777" w:rsidR="00A54168" w:rsidRPr="007C1332" w:rsidRDefault="00A54168" w:rsidP="00642D68">
      <w:pPr>
        <w:rPr>
          <w:rFonts w:asciiTheme="minorHAnsi" w:hAnsiTheme="minorHAnsi" w:cstheme="minorHAnsi"/>
          <w:color w:val="auto"/>
          <w:sz w:val="24"/>
          <w:szCs w:val="24"/>
          <w:lang w:eastAsia="zh-TW"/>
        </w:rPr>
      </w:pPr>
    </w:p>
    <w:p w14:paraId="5E0D8A97" w14:textId="233050DE" w:rsidR="00642D68" w:rsidRPr="005223D1" w:rsidRDefault="00642D68" w:rsidP="00340E9A">
      <w:pPr>
        <w:ind w:right="237"/>
        <w:jc w:val="both"/>
        <w:rPr>
          <w:rFonts w:asciiTheme="minorHAnsi" w:hAnsiTheme="minorHAnsi" w:cstheme="minorHAnsi"/>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09681E">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356FEFBA" w14:textId="77777777" w:rsidR="00CD3B86" w:rsidRDefault="00CD3B86" w:rsidP="0009681E">
      <w:pPr>
        <w:shd w:val="clear" w:color="auto" w:fill="FFFFFF"/>
        <w:overflowPunct/>
        <w:textAlignment w:val="auto"/>
        <w:rPr>
          <w:rFonts w:ascii="Global User Interface" w:hAnsi="Global User Interface" w:cs="Global User Interface"/>
          <w:sz w:val="18"/>
          <w:szCs w:val="18"/>
          <w:lang w:eastAsia="zh-TW"/>
        </w:rPr>
      </w:pPr>
    </w:p>
    <w:p w14:paraId="3D7FA6B5" w14:textId="31AB3353" w:rsidR="009D70BB" w:rsidRDefault="009D70BB" w:rsidP="0009681E">
      <w:pPr>
        <w:shd w:val="clear" w:color="auto" w:fill="FFFFFF"/>
        <w:overflowPunct/>
        <w:textAlignment w:val="auto"/>
        <w:rPr>
          <w:rFonts w:ascii="Global User Interface" w:hAnsi="Global User Interface" w:cs="Global User Interface"/>
          <w:sz w:val="18"/>
          <w:szCs w:val="18"/>
          <w:lang w:eastAsia="zh-TW"/>
        </w:rPr>
      </w:pPr>
    </w:p>
    <w:p w14:paraId="6728D825" w14:textId="10D38E5E" w:rsidR="00344A3A" w:rsidRPr="00321284" w:rsidRDefault="00344A3A" w:rsidP="0009681E">
      <w:pPr>
        <w:shd w:val="clear" w:color="auto" w:fill="FFFFFF"/>
        <w:overflowPunct/>
        <w:textAlignment w:val="auto"/>
        <w:rPr>
          <w:rFonts w:asciiTheme="minorHAnsi" w:hAnsiTheme="minorHAnsi" w:cstheme="minorHAnsi"/>
          <w:sz w:val="24"/>
          <w:szCs w:val="24"/>
          <w:lang w:eastAsia="zh-TW"/>
        </w:rPr>
      </w:pPr>
      <w:r w:rsidRPr="00321284">
        <w:rPr>
          <w:rFonts w:asciiTheme="minorHAnsi" w:hAnsiTheme="minorHAnsi" w:cstheme="minorHAnsi"/>
          <w:sz w:val="24"/>
          <w:szCs w:val="24"/>
          <w:lang w:eastAsia="zh-TW"/>
        </w:rPr>
        <w:t>The police are</w:t>
      </w:r>
      <w:r w:rsidR="00014F42" w:rsidRPr="00321284">
        <w:rPr>
          <w:rFonts w:asciiTheme="minorHAnsi" w:hAnsiTheme="minorHAnsi" w:cstheme="minorHAnsi"/>
          <w:sz w:val="24"/>
          <w:szCs w:val="24"/>
          <w:lang w:eastAsia="zh-TW"/>
        </w:rPr>
        <w:t xml:space="preserve"> required and</w:t>
      </w:r>
      <w:r w:rsidRPr="00321284">
        <w:rPr>
          <w:rFonts w:asciiTheme="minorHAnsi" w:hAnsiTheme="minorHAnsi" w:cstheme="minorHAnsi"/>
          <w:sz w:val="24"/>
          <w:szCs w:val="24"/>
          <w:lang w:eastAsia="zh-TW"/>
        </w:rPr>
        <w:t xml:space="preserve"> encouraged to collaborate with a number of agencies in investigating crime and </w:t>
      </w:r>
      <w:r w:rsidR="00014F42" w:rsidRPr="00321284">
        <w:rPr>
          <w:rFonts w:asciiTheme="minorHAnsi" w:hAnsiTheme="minorHAnsi" w:cstheme="minorHAnsi"/>
          <w:sz w:val="24"/>
          <w:szCs w:val="24"/>
          <w:lang w:eastAsia="zh-TW"/>
        </w:rPr>
        <w:t xml:space="preserve">on issues concerning public protection (Blackstone’s, 2019). In this essay I will detail an incident I investigated concerning domestic violence. I will thereby reflect upon why it was appropriate to share information with partners from within and outside the police in order to resolve the matter and safeguard all involved. I will also describe how I responded to a turn of events within the case and explain </w:t>
      </w:r>
      <w:r w:rsidR="009C3ECC">
        <w:rPr>
          <w:rFonts w:asciiTheme="minorHAnsi" w:hAnsiTheme="minorHAnsi" w:cstheme="minorHAnsi"/>
          <w:sz w:val="24"/>
          <w:szCs w:val="24"/>
          <w:lang w:eastAsia="zh-TW"/>
        </w:rPr>
        <w:t>why m</w:t>
      </w:r>
      <w:r w:rsidR="00014F42" w:rsidRPr="00321284">
        <w:rPr>
          <w:rFonts w:asciiTheme="minorHAnsi" w:hAnsiTheme="minorHAnsi" w:cstheme="minorHAnsi"/>
          <w:sz w:val="24"/>
          <w:szCs w:val="24"/>
          <w:lang w:eastAsia="zh-TW"/>
        </w:rPr>
        <w:t>y actions at the time</w:t>
      </w:r>
      <w:r w:rsidR="009C3ECC">
        <w:rPr>
          <w:rFonts w:asciiTheme="minorHAnsi" w:hAnsiTheme="minorHAnsi" w:cstheme="minorHAnsi"/>
          <w:sz w:val="24"/>
          <w:szCs w:val="24"/>
          <w:lang w:eastAsia="zh-TW"/>
        </w:rPr>
        <w:t xml:space="preserve"> were to prevent the consequences of discouraging victims from making complaints.</w:t>
      </w:r>
      <w:r w:rsidR="00014F42" w:rsidRPr="00321284">
        <w:rPr>
          <w:rFonts w:asciiTheme="minorHAnsi" w:hAnsiTheme="minorHAnsi" w:cstheme="minorHAnsi"/>
          <w:sz w:val="24"/>
          <w:szCs w:val="24"/>
          <w:lang w:eastAsia="zh-TW"/>
        </w:rPr>
        <w:t xml:space="preserve"> </w:t>
      </w:r>
    </w:p>
    <w:p w14:paraId="7E1D48DA" w14:textId="77777777" w:rsidR="00344A3A" w:rsidRPr="00321284" w:rsidRDefault="00344A3A" w:rsidP="0009681E">
      <w:pPr>
        <w:shd w:val="clear" w:color="auto" w:fill="FFFFFF"/>
        <w:overflowPunct/>
        <w:textAlignment w:val="auto"/>
        <w:rPr>
          <w:rFonts w:asciiTheme="minorHAnsi" w:hAnsiTheme="minorHAnsi" w:cstheme="minorHAnsi"/>
          <w:sz w:val="24"/>
          <w:szCs w:val="24"/>
          <w:lang w:eastAsia="zh-TW"/>
        </w:rPr>
      </w:pPr>
    </w:p>
    <w:p w14:paraId="19B5781B" w14:textId="6258E7EB" w:rsidR="00F2481A" w:rsidRPr="00321284" w:rsidRDefault="00963125" w:rsidP="005A163F">
      <w:pPr>
        <w:shd w:val="clear" w:color="auto" w:fill="FFFFFF"/>
        <w:overflowPunct/>
        <w:textAlignment w:val="auto"/>
        <w:rPr>
          <w:rFonts w:asciiTheme="minorHAnsi" w:hAnsiTheme="minorHAnsi" w:cstheme="minorHAnsi"/>
          <w:sz w:val="24"/>
          <w:szCs w:val="24"/>
          <w:lang w:eastAsia="zh-TW"/>
        </w:rPr>
      </w:pPr>
      <w:r w:rsidRPr="00321284">
        <w:rPr>
          <w:rFonts w:asciiTheme="minorHAnsi" w:hAnsiTheme="minorHAnsi" w:cstheme="minorHAnsi"/>
          <w:sz w:val="24"/>
          <w:szCs w:val="24"/>
          <w:lang w:eastAsia="zh-TW"/>
        </w:rPr>
        <w:t>I recently attended an address to speak to a female</w:t>
      </w:r>
      <w:r w:rsidR="005A163F" w:rsidRPr="00321284">
        <w:rPr>
          <w:rFonts w:asciiTheme="minorHAnsi" w:hAnsiTheme="minorHAnsi" w:cstheme="minorHAnsi"/>
          <w:sz w:val="24"/>
          <w:szCs w:val="24"/>
          <w:lang w:eastAsia="zh-TW"/>
        </w:rPr>
        <w:t xml:space="preserve"> victim</w:t>
      </w:r>
      <w:r w:rsidRPr="00321284">
        <w:rPr>
          <w:rFonts w:asciiTheme="minorHAnsi" w:hAnsiTheme="minorHAnsi" w:cstheme="minorHAnsi"/>
          <w:sz w:val="24"/>
          <w:szCs w:val="24"/>
          <w:lang w:eastAsia="zh-TW"/>
        </w:rPr>
        <w:t xml:space="preserve"> who reported </w:t>
      </w:r>
      <w:r w:rsidR="00ED4512" w:rsidRPr="00321284">
        <w:rPr>
          <w:rFonts w:asciiTheme="minorHAnsi" w:hAnsiTheme="minorHAnsi" w:cstheme="minorHAnsi"/>
          <w:sz w:val="24"/>
          <w:szCs w:val="24"/>
          <w:lang w:eastAsia="zh-TW"/>
        </w:rPr>
        <w:t>that she had been assaulted by her male ex-partner</w:t>
      </w:r>
      <w:r w:rsidR="005A163F" w:rsidRPr="00321284">
        <w:rPr>
          <w:rFonts w:asciiTheme="minorHAnsi" w:hAnsiTheme="minorHAnsi" w:cstheme="minorHAnsi"/>
          <w:sz w:val="24"/>
          <w:szCs w:val="24"/>
          <w:lang w:eastAsia="zh-TW"/>
        </w:rPr>
        <w:t>, the defendant</w:t>
      </w:r>
      <w:r w:rsidRPr="00321284">
        <w:rPr>
          <w:rFonts w:asciiTheme="minorHAnsi" w:hAnsiTheme="minorHAnsi" w:cstheme="minorHAnsi"/>
          <w:sz w:val="24"/>
          <w:szCs w:val="24"/>
          <w:lang w:eastAsia="zh-TW"/>
        </w:rPr>
        <w:t>. The victim</w:t>
      </w:r>
      <w:r w:rsidR="00FC005C" w:rsidRPr="00321284">
        <w:rPr>
          <w:rFonts w:asciiTheme="minorHAnsi" w:hAnsiTheme="minorHAnsi" w:cstheme="minorHAnsi"/>
          <w:sz w:val="24"/>
          <w:szCs w:val="24"/>
          <w:lang w:eastAsia="zh-TW"/>
        </w:rPr>
        <w:t xml:space="preserve"> described </w:t>
      </w:r>
      <w:r w:rsidR="005A163F" w:rsidRPr="00321284">
        <w:rPr>
          <w:rFonts w:asciiTheme="minorHAnsi" w:hAnsiTheme="minorHAnsi" w:cstheme="minorHAnsi"/>
          <w:sz w:val="24"/>
          <w:szCs w:val="24"/>
          <w:lang w:eastAsia="zh-TW"/>
        </w:rPr>
        <w:t xml:space="preserve">that </w:t>
      </w:r>
      <w:r w:rsidR="00E00ACA" w:rsidRPr="00321284">
        <w:rPr>
          <w:rFonts w:asciiTheme="minorHAnsi" w:hAnsiTheme="minorHAnsi" w:cstheme="minorHAnsi"/>
          <w:sz w:val="24"/>
          <w:szCs w:val="24"/>
          <w:lang w:eastAsia="zh-TW"/>
        </w:rPr>
        <w:t>the defendant had assaulted her</w:t>
      </w:r>
      <w:r w:rsidR="005A163F" w:rsidRPr="00321284">
        <w:rPr>
          <w:rFonts w:asciiTheme="minorHAnsi" w:hAnsiTheme="minorHAnsi" w:cstheme="minorHAnsi"/>
          <w:sz w:val="24"/>
          <w:szCs w:val="24"/>
          <w:lang w:eastAsia="zh-TW"/>
        </w:rPr>
        <w:t xml:space="preserve"> that night by “slamming” her head against a wall</w:t>
      </w:r>
      <w:r w:rsidRPr="00321284">
        <w:rPr>
          <w:rFonts w:asciiTheme="minorHAnsi" w:hAnsiTheme="minorHAnsi" w:cstheme="minorHAnsi"/>
          <w:sz w:val="24"/>
          <w:szCs w:val="24"/>
          <w:lang w:eastAsia="zh-TW"/>
        </w:rPr>
        <w:t xml:space="preserve"> and had then fled</w:t>
      </w:r>
      <w:r w:rsidR="00E00ACA" w:rsidRPr="00321284">
        <w:rPr>
          <w:rFonts w:asciiTheme="minorHAnsi" w:hAnsiTheme="minorHAnsi" w:cstheme="minorHAnsi"/>
          <w:sz w:val="24"/>
          <w:szCs w:val="24"/>
          <w:lang w:eastAsia="zh-TW"/>
        </w:rPr>
        <w:t xml:space="preserve">. </w:t>
      </w:r>
      <w:r w:rsidRPr="00321284">
        <w:rPr>
          <w:rFonts w:asciiTheme="minorHAnsi" w:hAnsiTheme="minorHAnsi" w:cstheme="minorHAnsi"/>
          <w:sz w:val="24"/>
          <w:szCs w:val="24"/>
          <w:lang w:eastAsia="zh-TW"/>
        </w:rPr>
        <w:t xml:space="preserve">The victim explained </w:t>
      </w:r>
      <w:r w:rsidR="00E00ACA" w:rsidRPr="00321284">
        <w:rPr>
          <w:rFonts w:asciiTheme="minorHAnsi" w:hAnsiTheme="minorHAnsi" w:cstheme="minorHAnsi"/>
          <w:sz w:val="24"/>
          <w:szCs w:val="24"/>
          <w:lang w:eastAsia="zh-TW"/>
        </w:rPr>
        <w:t>that she had been assaulted several times by the defendant in the past but she had never had the courage to leave him or report him to the police for fear that the defendant would retaliate against her. “The fear that women feel is very real – there is a huge rise in the likelihood of violence after separation” (Women’s aid, 2020).</w:t>
      </w:r>
    </w:p>
    <w:p w14:paraId="0B384267" w14:textId="77777777" w:rsidR="00F2481A" w:rsidRPr="00321284" w:rsidRDefault="00F2481A" w:rsidP="0009681E">
      <w:pPr>
        <w:shd w:val="clear" w:color="auto" w:fill="FFFFFF"/>
        <w:overflowPunct/>
        <w:textAlignment w:val="auto"/>
        <w:rPr>
          <w:rFonts w:asciiTheme="minorHAnsi" w:hAnsiTheme="minorHAnsi" w:cstheme="minorHAnsi"/>
          <w:sz w:val="24"/>
          <w:szCs w:val="24"/>
          <w:lang w:eastAsia="zh-TW"/>
        </w:rPr>
      </w:pPr>
    </w:p>
    <w:p w14:paraId="178EA1B9" w14:textId="053FF3AD" w:rsidR="00E00ACA" w:rsidRPr="00321284" w:rsidRDefault="00E00ACA" w:rsidP="00B9442D">
      <w:pPr>
        <w:shd w:val="clear" w:color="auto" w:fill="FFFFFF"/>
        <w:overflowPunct/>
        <w:textAlignment w:val="auto"/>
        <w:rPr>
          <w:rFonts w:asciiTheme="minorHAnsi" w:hAnsiTheme="minorHAnsi" w:cstheme="minorHAnsi"/>
          <w:sz w:val="24"/>
          <w:szCs w:val="24"/>
          <w:lang w:eastAsia="zh-TW"/>
        </w:rPr>
      </w:pPr>
      <w:r w:rsidRPr="00321284">
        <w:rPr>
          <w:rFonts w:asciiTheme="minorHAnsi" w:hAnsiTheme="minorHAnsi" w:cstheme="minorHAnsi"/>
          <w:sz w:val="24"/>
          <w:szCs w:val="24"/>
          <w:lang w:eastAsia="zh-TW"/>
        </w:rPr>
        <w:t xml:space="preserve">I spoke to the victim about the historic abuse she had suffered and the toll it had taken on her life. I encouraged the victim that the police would </w:t>
      </w:r>
      <w:r w:rsidR="00F420F8" w:rsidRPr="00321284">
        <w:rPr>
          <w:rFonts w:asciiTheme="minorHAnsi" w:hAnsiTheme="minorHAnsi" w:cstheme="minorHAnsi"/>
          <w:sz w:val="24"/>
          <w:szCs w:val="24"/>
          <w:lang w:eastAsia="zh-TW"/>
        </w:rPr>
        <w:t>collaborate with partner agencies to put a safety plan in place for her and to provide her with all of the support she needed to get</w:t>
      </w:r>
      <w:r w:rsidRPr="00321284">
        <w:rPr>
          <w:rFonts w:asciiTheme="minorHAnsi" w:hAnsiTheme="minorHAnsi" w:cstheme="minorHAnsi"/>
          <w:sz w:val="24"/>
          <w:szCs w:val="24"/>
          <w:lang w:eastAsia="zh-TW"/>
        </w:rPr>
        <w:t xml:space="preserve"> through the </w:t>
      </w:r>
      <w:r w:rsidR="00F420F8" w:rsidRPr="00321284">
        <w:rPr>
          <w:rFonts w:asciiTheme="minorHAnsi" w:hAnsiTheme="minorHAnsi" w:cstheme="minorHAnsi"/>
          <w:sz w:val="24"/>
          <w:szCs w:val="24"/>
          <w:lang w:eastAsia="zh-TW"/>
        </w:rPr>
        <w:t>psychological and emotional barriers of e</w:t>
      </w:r>
      <w:r w:rsidRPr="00321284">
        <w:rPr>
          <w:rFonts w:asciiTheme="minorHAnsi" w:hAnsiTheme="minorHAnsi" w:cstheme="minorHAnsi"/>
          <w:sz w:val="24"/>
          <w:szCs w:val="24"/>
          <w:lang w:eastAsia="zh-TW"/>
        </w:rPr>
        <w:t>scaping a</w:t>
      </w:r>
      <w:r w:rsidR="00F420F8" w:rsidRPr="00321284">
        <w:rPr>
          <w:rFonts w:asciiTheme="minorHAnsi" w:hAnsiTheme="minorHAnsi" w:cstheme="minorHAnsi"/>
          <w:sz w:val="24"/>
          <w:szCs w:val="24"/>
          <w:lang w:eastAsia="zh-TW"/>
        </w:rPr>
        <w:t>n abusive relationship.</w:t>
      </w:r>
    </w:p>
    <w:p w14:paraId="1BFE657E" w14:textId="77777777" w:rsidR="00E00ACA" w:rsidRPr="00321284" w:rsidRDefault="00E00ACA" w:rsidP="00B9442D">
      <w:pPr>
        <w:shd w:val="clear" w:color="auto" w:fill="FFFFFF"/>
        <w:overflowPunct/>
        <w:textAlignment w:val="auto"/>
        <w:rPr>
          <w:rFonts w:asciiTheme="minorHAnsi" w:hAnsiTheme="minorHAnsi" w:cstheme="minorHAnsi"/>
          <w:sz w:val="24"/>
          <w:szCs w:val="24"/>
          <w:lang w:eastAsia="zh-TW"/>
        </w:rPr>
      </w:pPr>
    </w:p>
    <w:p w14:paraId="6AB85450" w14:textId="700CC5BB" w:rsidR="00226135" w:rsidRPr="00321284" w:rsidRDefault="00F420F8" w:rsidP="00B9442D">
      <w:pPr>
        <w:shd w:val="clear" w:color="auto" w:fill="FFFFFF"/>
        <w:overflowPunct/>
        <w:textAlignment w:val="auto"/>
        <w:rPr>
          <w:rFonts w:asciiTheme="minorHAnsi" w:hAnsiTheme="minorHAnsi" w:cstheme="minorHAnsi"/>
          <w:sz w:val="24"/>
          <w:szCs w:val="24"/>
          <w:lang w:eastAsia="zh-TW"/>
        </w:rPr>
      </w:pPr>
      <w:r w:rsidRPr="00321284">
        <w:rPr>
          <w:rFonts w:asciiTheme="minorHAnsi" w:hAnsiTheme="minorHAnsi" w:cstheme="minorHAnsi"/>
          <w:sz w:val="24"/>
          <w:szCs w:val="24"/>
          <w:lang w:eastAsia="zh-TW"/>
        </w:rPr>
        <w:t>I r</w:t>
      </w:r>
      <w:r w:rsidR="00C70527" w:rsidRPr="00321284">
        <w:rPr>
          <w:rFonts w:asciiTheme="minorHAnsi" w:hAnsiTheme="minorHAnsi" w:cstheme="minorHAnsi"/>
          <w:sz w:val="24"/>
          <w:szCs w:val="24"/>
          <w:lang w:eastAsia="zh-TW"/>
        </w:rPr>
        <w:t>emained with the victim and took a</w:t>
      </w:r>
      <w:r w:rsidR="00821A6C" w:rsidRPr="00321284">
        <w:rPr>
          <w:rFonts w:asciiTheme="minorHAnsi" w:hAnsiTheme="minorHAnsi" w:cstheme="minorHAnsi"/>
          <w:sz w:val="24"/>
          <w:szCs w:val="24"/>
          <w:lang w:eastAsia="zh-TW"/>
        </w:rPr>
        <w:t xml:space="preserve"> detailed and impactful victim statement</w:t>
      </w:r>
      <w:r w:rsidR="00204460" w:rsidRPr="00321284">
        <w:rPr>
          <w:rFonts w:asciiTheme="minorHAnsi" w:hAnsiTheme="minorHAnsi" w:cstheme="minorHAnsi"/>
          <w:sz w:val="24"/>
          <w:szCs w:val="24"/>
          <w:lang w:eastAsia="zh-TW"/>
        </w:rPr>
        <w:t xml:space="preserve"> </w:t>
      </w:r>
      <w:r w:rsidR="00C70527" w:rsidRPr="00321284">
        <w:rPr>
          <w:rFonts w:asciiTheme="minorHAnsi" w:hAnsiTheme="minorHAnsi" w:cstheme="minorHAnsi"/>
          <w:sz w:val="24"/>
          <w:szCs w:val="24"/>
          <w:lang w:eastAsia="zh-TW"/>
        </w:rPr>
        <w:t>from her. I considered the risk of the defendant returning home whilst I was at the address taking a statement with the victi</w:t>
      </w:r>
      <w:r w:rsidR="00FC005C" w:rsidRPr="00321284">
        <w:rPr>
          <w:rFonts w:asciiTheme="minorHAnsi" w:hAnsiTheme="minorHAnsi" w:cstheme="minorHAnsi"/>
          <w:sz w:val="24"/>
          <w:szCs w:val="24"/>
          <w:lang w:eastAsia="zh-TW"/>
        </w:rPr>
        <w:t>m. The victim advised me that the defendant</w:t>
      </w:r>
      <w:r w:rsidR="00C70527" w:rsidRPr="00321284">
        <w:rPr>
          <w:rFonts w:asciiTheme="minorHAnsi" w:hAnsiTheme="minorHAnsi" w:cstheme="minorHAnsi"/>
          <w:sz w:val="24"/>
          <w:szCs w:val="24"/>
          <w:lang w:eastAsia="zh-TW"/>
        </w:rPr>
        <w:t xml:space="preserve"> was “anti-police” and I did not know how he would react to the police having been called. I felt it was necessary to share the information about the case with my colleagues so that arrest enquiries could be conducted wh</w:t>
      </w:r>
      <w:r w:rsidR="00454137" w:rsidRPr="00321284">
        <w:rPr>
          <w:rFonts w:asciiTheme="minorHAnsi" w:hAnsiTheme="minorHAnsi" w:cstheme="minorHAnsi"/>
          <w:sz w:val="24"/>
          <w:szCs w:val="24"/>
          <w:lang w:eastAsia="zh-TW"/>
        </w:rPr>
        <w:t xml:space="preserve">ilst I remained with the victim. </w:t>
      </w:r>
      <w:r w:rsidR="00B9442D" w:rsidRPr="00321284">
        <w:rPr>
          <w:rFonts w:asciiTheme="minorHAnsi" w:hAnsiTheme="minorHAnsi" w:cstheme="minorHAnsi"/>
          <w:sz w:val="24"/>
          <w:szCs w:val="24"/>
          <w:lang w:eastAsia="zh-TW"/>
        </w:rPr>
        <w:t>After taking the victim’s statement, I agreed to take her to her parents’ address to stay the night and to safeguard her fro</w:t>
      </w:r>
      <w:r w:rsidR="00FC005C" w:rsidRPr="00321284">
        <w:rPr>
          <w:rFonts w:asciiTheme="minorHAnsi" w:hAnsiTheme="minorHAnsi" w:cstheme="minorHAnsi"/>
          <w:sz w:val="24"/>
          <w:szCs w:val="24"/>
          <w:lang w:eastAsia="zh-TW"/>
        </w:rPr>
        <w:t>m the possibility of the defendant</w:t>
      </w:r>
      <w:r w:rsidR="00B9442D" w:rsidRPr="00321284">
        <w:rPr>
          <w:rFonts w:asciiTheme="minorHAnsi" w:hAnsiTheme="minorHAnsi" w:cstheme="minorHAnsi"/>
          <w:sz w:val="24"/>
          <w:szCs w:val="24"/>
          <w:lang w:eastAsia="zh-TW"/>
        </w:rPr>
        <w:t xml:space="preserve"> returning home that night.</w:t>
      </w:r>
    </w:p>
    <w:p w14:paraId="02B5CAC0" w14:textId="0082A276" w:rsidR="00454137" w:rsidRPr="00321284" w:rsidRDefault="00454137" w:rsidP="00B9442D">
      <w:pPr>
        <w:shd w:val="clear" w:color="auto" w:fill="FFFFFF"/>
        <w:overflowPunct/>
        <w:textAlignment w:val="auto"/>
        <w:rPr>
          <w:rFonts w:asciiTheme="minorHAnsi" w:hAnsiTheme="minorHAnsi" w:cstheme="minorHAnsi"/>
          <w:sz w:val="24"/>
          <w:szCs w:val="24"/>
          <w:lang w:eastAsia="zh-TW"/>
        </w:rPr>
      </w:pPr>
    </w:p>
    <w:p w14:paraId="32D3ED61" w14:textId="4A52D4FA" w:rsidR="0075035C" w:rsidRPr="00321284" w:rsidRDefault="00454137" w:rsidP="0075035C">
      <w:pPr>
        <w:shd w:val="clear" w:color="auto" w:fill="FFFFFF"/>
        <w:overflowPunct/>
        <w:textAlignment w:val="auto"/>
        <w:rPr>
          <w:rFonts w:asciiTheme="minorHAnsi" w:hAnsiTheme="minorHAnsi" w:cstheme="minorHAnsi"/>
          <w:color w:val="333333"/>
          <w:sz w:val="24"/>
          <w:szCs w:val="24"/>
        </w:rPr>
      </w:pPr>
      <w:r w:rsidRPr="00321284">
        <w:rPr>
          <w:rFonts w:asciiTheme="minorHAnsi" w:hAnsiTheme="minorHAnsi" w:cstheme="minorHAnsi"/>
          <w:sz w:val="24"/>
          <w:szCs w:val="24"/>
          <w:lang w:eastAsia="zh-TW"/>
        </w:rPr>
        <w:t xml:space="preserve">I returned back to the police station and completed a public protection notification (PPN) in respect of the victim being a high risk victim of domestic abuse. I marked the PPN as urgent as I felt it was important that all partner agencies were aware of the victim’s situation. </w:t>
      </w:r>
      <w:r w:rsidR="0075035C" w:rsidRPr="00321284">
        <w:rPr>
          <w:rFonts w:asciiTheme="minorHAnsi" w:hAnsiTheme="minorHAnsi" w:cstheme="minorHAnsi"/>
          <w:sz w:val="24"/>
          <w:szCs w:val="24"/>
          <w:lang w:eastAsia="zh-TW"/>
        </w:rPr>
        <w:t>C</w:t>
      </w:r>
      <w:r w:rsidR="00FC005C" w:rsidRPr="00321284">
        <w:rPr>
          <w:rFonts w:asciiTheme="minorHAnsi" w:hAnsiTheme="minorHAnsi" w:cstheme="minorHAnsi"/>
          <w:color w:val="333333"/>
          <w:sz w:val="24"/>
          <w:szCs w:val="24"/>
        </w:rPr>
        <w:t xml:space="preserve">ooperation between </w:t>
      </w:r>
      <w:r w:rsidR="0075035C" w:rsidRPr="00321284">
        <w:rPr>
          <w:rFonts w:asciiTheme="minorHAnsi" w:hAnsiTheme="minorHAnsi" w:cstheme="minorHAnsi"/>
          <w:color w:val="333333"/>
          <w:sz w:val="24"/>
          <w:szCs w:val="24"/>
        </w:rPr>
        <w:t xml:space="preserve">partner </w:t>
      </w:r>
      <w:r w:rsidR="00FC005C" w:rsidRPr="00321284">
        <w:rPr>
          <w:rFonts w:asciiTheme="minorHAnsi" w:hAnsiTheme="minorHAnsi" w:cstheme="minorHAnsi"/>
          <w:color w:val="333333"/>
          <w:sz w:val="24"/>
          <w:szCs w:val="24"/>
        </w:rPr>
        <w:t>agencies</w:t>
      </w:r>
      <w:r w:rsidR="0075035C" w:rsidRPr="00321284">
        <w:rPr>
          <w:rFonts w:asciiTheme="minorHAnsi" w:hAnsiTheme="minorHAnsi" w:cstheme="minorHAnsi"/>
          <w:color w:val="333333"/>
          <w:sz w:val="24"/>
          <w:szCs w:val="24"/>
        </w:rPr>
        <w:t xml:space="preserve"> like social services, local councils and health services</w:t>
      </w:r>
      <w:r w:rsidR="00FC005C" w:rsidRPr="00321284">
        <w:rPr>
          <w:rFonts w:asciiTheme="minorHAnsi" w:hAnsiTheme="minorHAnsi" w:cstheme="minorHAnsi"/>
          <w:color w:val="333333"/>
          <w:sz w:val="24"/>
          <w:szCs w:val="24"/>
        </w:rPr>
        <w:t xml:space="preserve"> is important </w:t>
      </w:r>
      <w:r w:rsidR="0075035C" w:rsidRPr="00321284">
        <w:rPr>
          <w:rFonts w:asciiTheme="minorHAnsi" w:hAnsiTheme="minorHAnsi" w:cstheme="minorHAnsi"/>
          <w:color w:val="333333"/>
          <w:sz w:val="24"/>
          <w:szCs w:val="24"/>
        </w:rPr>
        <w:t xml:space="preserve">as it makes it possible to see the whole picture. It facilitates early effective risk identification, improved information sharing, joint decision making and coordinated action to assess, manage and reduce risk (College of Policing, </w:t>
      </w:r>
      <w:r w:rsidR="00DD6FCB" w:rsidRPr="00321284">
        <w:rPr>
          <w:rFonts w:asciiTheme="minorHAnsi" w:hAnsiTheme="minorHAnsi" w:cstheme="minorHAnsi"/>
          <w:color w:val="333333"/>
          <w:sz w:val="24"/>
          <w:szCs w:val="24"/>
        </w:rPr>
        <w:t>2018).</w:t>
      </w:r>
    </w:p>
    <w:p w14:paraId="4A25A1F7" w14:textId="48CFEC14" w:rsidR="00454137" w:rsidRPr="00321284" w:rsidRDefault="00454137" w:rsidP="00B9442D">
      <w:pPr>
        <w:shd w:val="clear" w:color="auto" w:fill="FFFFFF"/>
        <w:overflowPunct/>
        <w:textAlignment w:val="auto"/>
        <w:rPr>
          <w:rFonts w:asciiTheme="minorHAnsi" w:hAnsiTheme="minorHAnsi" w:cstheme="minorHAnsi"/>
          <w:sz w:val="24"/>
          <w:szCs w:val="24"/>
          <w:lang w:eastAsia="zh-TW"/>
        </w:rPr>
      </w:pPr>
    </w:p>
    <w:p w14:paraId="708C0B34" w14:textId="4C75542B" w:rsidR="00226135" w:rsidRPr="00321284" w:rsidRDefault="00454137" w:rsidP="00B9442D">
      <w:pPr>
        <w:shd w:val="clear" w:color="auto" w:fill="FFFFFF"/>
        <w:overflowPunct/>
        <w:textAlignment w:val="auto"/>
        <w:rPr>
          <w:rFonts w:asciiTheme="minorHAnsi" w:hAnsiTheme="minorHAnsi" w:cstheme="minorHAnsi"/>
          <w:sz w:val="24"/>
          <w:szCs w:val="24"/>
          <w:lang w:eastAsia="zh-TW"/>
        </w:rPr>
      </w:pPr>
      <w:r w:rsidRPr="00321284">
        <w:rPr>
          <w:rFonts w:asciiTheme="minorHAnsi" w:hAnsiTheme="minorHAnsi" w:cstheme="minorHAnsi"/>
          <w:sz w:val="24"/>
          <w:szCs w:val="24"/>
          <w:lang w:eastAsia="zh-TW"/>
        </w:rPr>
        <w:t>I then arranged to take a statement from a friend of the victim who had allegedly witnessed one of the assaults. T</w:t>
      </w:r>
      <w:r w:rsidR="00226135" w:rsidRPr="00321284">
        <w:rPr>
          <w:rFonts w:asciiTheme="minorHAnsi" w:hAnsiTheme="minorHAnsi" w:cstheme="minorHAnsi"/>
          <w:sz w:val="24"/>
          <w:szCs w:val="24"/>
          <w:lang w:eastAsia="zh-TW"/>
        </w:rPr>
        <w:t xml:space="preserve">he witness </w:t>
      </w:r>
      <w:r w:rsidRPr="00321284">
        <w:rPr>
          <w:rFonts w:asciiTheme="minorHAnsi" w:hAnsiTheme="minorHAnsi" w:cstheme="minorHAnsi"/>
          <w:sz w:val="24"/>
          <w:szCs w:val="24"/>
          <w:lang w:eastAsia="zh-TW"/>
        </w:rPr>
        <w:t>attended at the police station and I duly asked her questions about what she had seen and what had been disclosed to her by the victim. One of the things the witness told me came as a complete shock. The witness stated that two days ago, the victim had disclosed to her that she had been raped by the defendant. I had spent two hours with the victim earlier that day a</w:t>
      </w:r>
      <w:r w:rsidR="00226135" w:rsidRPr="00321284">
        <w:rPr>
          <w:rFonts w:asciiTheme="minorHAnsi" w:hAnsiTheme="minorHAnsi" w:cstheme="minorHAnsi"/>
          <w:sz w:val="24"/>
          <w:szCs w:val="24"/>
          <w:lang w:eastAsia="zh-TW"/>
        </w:rPr>
        <w:t xml:space="preserve">nd she did not disclose such an offence to me. I concluded the witness statement and decided that I needed to speak to the victim once more about the matter. I therefore re-attended at her parents’ address. </w:t>
      </w:r>
    </w:p>
    <w:p w14:paraId="723A505C" w14:textId="67DF6931" w:rsidR="00226135" w:rsidRPr="00321284" w:rsidRDefault="00226135" w:rsidP="00B9442D">
      <w:pPr>
        <w:shd w:val="clear" w:color="auto" w:fill="FFFFFF"/>
        <w:overflowPunct/>
        <w:textAlignment w:val="auto"/>
        <w:rPr>
          <w:rFonts w:asciiTheme="minorHAnsi" w:hAnsiTheme="minorHAnsi" w:cstheme="minorHAnsi"/>
          <w:sz w:val="24"/>
          <w:szCs w:val="24"/>
          <w:lang w:eastAsia="zh-TW"/>
        </w:rPr>
      </w:pPr>
    </w:p>
    <w:p w14:paraId="0E540B63" w14:textId="0226176E" w:rsidR="000E6BB5" w:rsidRPr="00321284" w:rsidRDefault="00AE19AC" w:rsidP="00182B2F">
      <w:pPr>
        <w:shd w:val="clear" w:color="auto" w:fill="FFFFFF"/>
        <w:overflowPunct/>
        <w:textAlignment w:val="auto"/>
        <w:rPr>
          <w:rFonts w:asciiTheme="minorHAnsi" w:hAnsiTheme="minorHAnsi" w:cstheme="minorHAnsi"/>
          <w:sz w:val="24"/>
          <w:szCs w:val="24"/>
          <w:lang w:eastAsia="zh-TW"/>
        </w:rPr>
      </w:pPr>
      <w:r w:rsidRPr="00321284">
        <w:rPr>
          <w:rFonts w:asciiTheme="minorHAnsi" w:hAnsiTheme="minorHAnsi" w:cstheme="minorHAnsi"/>
          <w:sz w:val="24"/>
          <w:szCs w:val="24"/>
          <w:lang w:eastAsia="zh-TW"/>
        </w:rPr>
        <w:t>I spoke to the victim considerately and explained what her friend had told me. The victim replied to state that what her friend said was true, however she chose not to tell me as she wanted to “blank it out” of her mind and she did not believe it could be proved because it was “one word against another”. The vict</w:t>
      </w:r>
      <w:r w:rsidR="00F420F8" w:rsidRPr="00321284">
        <w:rPr>
          <w:rFonts w:asciiTheme="minorHAnsi" w:hAnsiTheme="minorHAnsi" w:cstheme="minorHAnsi"/>
          <w:sz w:val="24"/>
          <w:szCs w:val="24"/>
          <w:lang w:eastAsia="zh-TW"/>
        </w:rPr>
        <w:t>im described an incident where</w:t>
      </w:r>
      <w:r w:rsidRPr="00321284">
        <w:rPr>
          <w:rFonts w:asciiTheme="minorHAnsi" w:hAnsiTheme="minorHAnsi" w:cstheme="minorHAnsi"/>
          <w:sz w:val="24"/>
          <w:szCs w:val="24"/>
          <w:lang w:eastAsia="zh-TW"/>
        </w:rPr>
        <w:t xml:space="preserve"> she </w:t>
      </w:r>
      <w:r w:rsidR="00C941B5" w:rsidRPr="00321284">
        <w:rPr>
          <w:rFonts w:asciiTheme="minorHAnsi" w:hAnsiTheme="minorHAnsi" w:cstheme="minorHAnsi"/>
          <w:sz w:val="24"/>
          <w:szCs w:val="24"/>
          <w:lang w:eastAsia="zh-TW"/>
        </w:rPr>
        <w:t>had gone to bed with the defendant</w:t>
      </w:r>
      <w:r w:rsidRPr="00321284">
        <w:rPr>
          <w:rFonts w:asciiTheme="minorHAnsi" w:hAnsiTheme="minorHAnsi" w:cstheme="minorHAnsi"/>
          <w:sz w:val="24"/>
          <w:szCs w:val="24"/>
          <w:lang w:eastAsia="zh-TW"/>
        </w:rPr>
        <w:t xml:space="preserve"> and fallen asleep fully clothed. She h</w:t>
      </w:r>
      <w:r w:rsidR="00C941B5" w:rsidRPr="00321284">
        <w:rPr>
          <w:rFonts w:asciiTheme="minorHAnsi" w:hAnsiTheme="minorHAnsi" w:cstheme="minorHAnsi"/>
          <w:sz w:val="24"/>
          <w:szCs w:val="24"/>
          <w:lang w:eastAsia="zh-TW"/>
        </w:rPr>
        <w:t>ad then woken up with the defendan</w:t>
      </w:r>
      <w:r w:rsidRPr="00321284">
        <w:rPr>
          <w:rFonts w:asciiTheme="minorHAnsi" w:hAnsiTheme="minorHAnsi" w:cstheme="minorHAnsi"/>
          <w:sz w:val="24"/>
          <w:szCs w:val="24"/>
          <w:lang w:eastAsia="zh-TW"/>
        </w:rPr>
        <w:t>t on top of her and his penis inside her vagina. She described how she did not tell the suspect to get off and waited for him to stop.</w:t>
      </w:r>
      <w:r w:rsidR="000E6BB5" w:rsidRPr="00321284">
        <w:rPr>
          <w:rFonts w:asciiTheme="minorHAnsi" w:hAnsiTheme="minorHAnsi" w:cstheme="minorHAnsi"/>
          <w:sz w:val="24"/>
          <w:szCs w:val="24"/>
          <w:lang w:eastAsia="zh-TW"/>
        </w:rPr>
        <w:t xml:space="preserve"> </w:t>
      </w:r>
      <w:r w:rsidRPr="00321284">
        <w:rPr>
          <w:rFonts w:asciiTheme="minorHAnsi" w:hAnsiTheme="minorHAnsi" w:cstheme="minorHAnsi"/>
          <w:sz w:val="24"/>
          <w:szCs w:val="24"/>
          <w:lang w:eastAsia="zh-TW"/>
        </w:rPr>
        <w:t>The victim was reluctant to make a formal complaint of rape as she was afraid of</w:t>
      </w:r>
      <w:r w:rsidR="000E6BB5" w:rsidRPr="00321284">
        <w:rPr>
          <w:rFonts w:asciiTheme="minorHAnsi" w:hAnsiTheme="minorHAnsi" w:cstheme="minorHAnsi"/>
          <w:sz w:val="24"/>
          <w:szCs w:val="24"/>
          <w:lang w:eastAsia="zh-TW"/>
        </w:rPr>
        <w:t xml:space="preserve"> the repercussions on herself if the allegation did not lead to a charge.</w:t>
      </w:r>
      <w:r w:rsidR="00182B2F" w:rsidRPr="00182B2F">
        <w:rPr>
          <w:rFonts w:asciiTheme="minorHAnsi" w:hAnsiTheme="minorHAnsi" w:cstheme="minorHAnsi"/>
          <w:sz w:val="24"/>
          <w:szCs w:val="24"/>
        </w:rPr>
        <w:t xml:space="preserve"> </w:t>
      </w:r>
      <w:r w:rsidR="00182B2F" w:rsidRPr="00321284">
        <w:rPr>
          <w:rFonts w:asciiTheme="minorHAnsi" w:hAnsiTheme="minorHAnsi" w:cstheme="minorHAnsi"/>
          <w:sz w:val="24"/>
          <w:szCs w:val="24"/>
        </w:rPr>
        <w:t>“</w:t>
      </w:r>
      <w:r w:rsidR="00182B2F" w:rsidRPr="00321284">
        <w:rPr>
          <w:rFonts w:asciiTheme="minorHAnsi" w:hAnsiTheme="minorHAnsi" w:cstheme="minorHAnsi"/>
          <w:color w:val="444444"/>
          <w:sz w:val="24"/>
          <w:szCs w:val="24"/>
          <w:lang w:val="en"/>
        </w:rPr>
        <w:t>Shame, guilt, fear of the process, fear of not being believed, shock, cultural context, embarrassment, language barriers and fear of reprisal from the community are just some of the hurdles that victims might need to overcome to report an incident to the police and support a prosecution” (CPS, 2021).</w:t>
      </w:r>
    </w:p>
    <w:p w14:paraId="38BB526A" w14:textId="33BFC29D" w:rsidR="000E6BB5" w:rsidRPr="00321284" w:rsidRDefault="000E6BB5" w:rsidP="000E6BB5">
      <w:pPr>
        <w:tabs>
          <w:tab w:val="left" w:pos="1575"/>
        </w:tabs>
        <w:rPr>
          <w:rFonts w:asciiTheme="minorHAnsi" w:hAnsiTheme="minorHAnsi" w:cstheme="minorHAnsi"/>
          <w:sz w:val="24"/>
          <w:szCs w:val="24"/>
        </w:rPr>
      </w:pPr>
    </w:p>
    <w:p w14:paraId="1D3215E4" w14:textId="77777777" w:rsidR="00182B2F" w:rsidRDefault="000E6BB5" w:rsidP="000E6BB5">
      <w:pPr>
        <w:tabs>
          <w:tab w:val="left" w:pos="1575"/>
        </w:tabs>
        <w:rPr>
          <w:rFonts w:asciiTheme="minorHAnsi" w:hAnsiTheme="minorHAnsi" w:cstheme="minorHAnsi"/>
          <w:sz w:val="24"/>
          <w:szCs w:val="24"/>
        </w:rPr>
      </w:pPr>
      <w:r w:rsidRPr="00321284">
        <w:rPr>
          <w:rFonts w:asciiTheme="minorHAnsi" w:hAnsiTheme="minorHAnsi" w:cstheme="minorHAnsi"/>
          <w:sz w:val="24"/>
          <w:szCs w:val="24"/>
        </w:rPr>
        <w:t xml:space="preserve">I explained to the victim that the police would ensure she was safeguarded throughout the investigation. I advised her that there were several areas where we could obtain evidence, particularly as we were still within the 72 hour forensic window. However I was mindful that I did not want her to feel threatened into making a formal complaint, it had to be something she wanted to do. </w:t>
      </w:r>
      <w:r w:rsidR="00F41FD2" w:rsidRPr="00321284">
        <w:rPr>
          <w:rFonts w:asciiTheme="minorHAnsi" w:hAnsiTheme="minorHAnsi" w:cstheme="minorHAnsi"/>
          <w:sz w:val="24"/>
          <w:szCs w:val="24"/>
        </w:rPr>
        <w:t>After discussing the matter in depth</w:t>
      </w:r>
      <w:r w:rsidRPr="00321284">
        <w:rPr>
          <w:rFonts w:asciiTheme="minorHAnsi" w:hAnsiTheme="minorHAnsi" w:cstheme="minorHAnsi"/>
          <w:sz w:val="24"/>
          <w:szCs w:val="24"/>
        </w:rPr>
        <w:t xml:space="preserve">, the victim </w:t>
      </w:r>
      <w:r w:rsidR="00F41FD2" w:rsidRPr="00321284">
        <w:rPr>
          <w:rFonts w:asciiTheme="minorHAnsi" w:hAnsiTheme="minorHAnsi" w:cstheme="minorHAnsi"/>
          <w:sz w:val="24"/>
          <w:szCs w:val="24"/>
        </w:rPr>
        <w:t>informed me</w:t>
      </w:r>
      <w:r w:rsidRPr="00321284">
        <w:rPr>
          <w:rFonts w:asciiTheme="minorHAnsi" w:hAnsiTheme="minorHAnsi" w:cstheme="minorHAnsi"/>
          <w:sz w:val="24"/>
          <w:szCs w:val="24"/>
        </w:rPr>
        <w:t xml:space="preserve"> that she did wish to make a complaint </w:t>
      </w:r>
      <w:r w:rsidR="00C941B5" w:rsidRPr="00321284">
        <w:rPr>
          <w:rFonts w:asciiTheme="minorHAnsi" w:hAnsiTheme="minorHAnsi" w:cstheme="minorHAnsi"/>
          <w:sz w:val="24"/>
          <w:szCs w:val="24"/>
        </w:rPr>
        <w:t>of rape</w:t>
      </w:r>
      <w:r w:rsidR="00F41FD2" w:rsidRPr="00321284">
        <w:rPr>
          <w:rFonts w:asciiTheme="minorHAnsi" w:hAnsiTheme="minorHAnsi" w:cstheme="minorHAnsi"/>
          <w:sz w:val="24"/>
          <w:szCs w:val="24"/>
        </w:rPr>
        <w:t xml:space="preserve"> against the defendant</w:t>
      </w:r>
      <w:r w:rsidR="00182B2F">
        <w:rPr>
          <w:rFonts w:asciiTheme="minorHAnsi" w:hAnsiTheme="minorHAnsi" w:cstheme="minorHAnsi"/>
          <w:sz w:val="24"/>
          <w:szCs w:val="24"/>
        </w:rPr>
        <w:t>.</w:t>
      </w:r>
    </w:p>
    <w:p w14:paraId="4583F940" w14:textId="77777777" w:rsidR="00182B2F" w:rsidRDefault="00182B2F" w:rsidP="000E6BB5">
      <w:pPr>
        <w:tabs>
          <w:tab w:val="left" w:pos="1575"/>
        </w:tabs>
        <w:rPr>
          <w:rFonts w:asciiTheme="minorHAnsi" w:hAnsiTheme="minorHAnsi" w:cstheme="minorHAnsi"/>
          <w:sz w:val="24"/>
          <w:szCs w:val="24"/>
        </w:rPr>
      </w:pPr>
    </w:p>
    <w:p w14:paraId="18213C78" w14:textId="1D82FF2C" w:rsidR="00E26A84" w:rsidRPr="00321284" w:rsidRDefault="00496D47" w:rsidP="000E6BB5">
      <w:pPr>
        <w:tabs>
          <w:tab w:val="left" w:pos="1575"/>
        </w:tabs>
        <w:rPr>
          <w:rFonts w:asciiTheme="minorHAnsi" w:hAnsiTheme="minorHAnsi" w:cstheme="minorHAnsi"/>
          <w:sz w:val="24"/>
          <w:szCs w:val="24"/>
        </w:rPr>
      </w:pPr>
      <w:r w:rsidRPr="00321284">
        <w:rPr>
          <w:rFonts w:asciiTheme="minorHAnsi" w:hAnsiTheme="minorHAnsi" w:cstheme="minorHAnsi"/>
          <w:sz w:val="24"/>
          <w:szCs w:val="24"/>
        </w:rPr>
        <w:t xml:space="preserve">Although I had an understanding of responding to cases of rape, I decided it was appropriate to </w:t>
      </w:r>
      <w:r w:rsidR="00C941B5" w:rsidRPr="00321284">
        <w:rPr>
          <w:rFonts w:asciiTheme="minorHAnsi" w:hAnsiTheme="minorHAnsi" w:cstheme="minorHAnsi"/>
          <w:sz w:val="24"/>
          <w:szCs w:val="24"/>
        </w:rPr>
        <w:t xml:space="preserve">contact a member of the Rapes and Serious Sexual Offences (RASSO) </w:t>
      </w:r>
      <w:r w:rsidR="00F41FD2" w:rsidRPr="00321284">
        <w:rPr>
          <w:rFonts w:asciiTheme="minorHAnsi" w:hAnsiTheme="minorHAnsi" w:cstheme="minorHAnsi"/>
          <w:sz w:val="24"/>
          <w:szCs w:val="24"/>
        </w:rPr>
        <w:t xml:space="preserve">team for guidance </w:t>
      </w:r>
      <w:r w:rsidRPr="00321284">
        <w:rPr>
          <w:rFonts w:asciiTheme="minorHAnsi" w:hAnsiTheme="minorHAnsi" w:cstheme="minorHAnsi"/>
          <w:sz w:val="24"/>
          <w:szCs w:val="24"/>
        </w:rPr>
        <w:t>as I did not want to make a mistake</w:t>
      </w:r>
      <w:r w:rsidR="00F41FD2" w:rsidRPr="00321284">
        <w:rPr>
          <w:rFonts w:asciiTheme="minorHAnsi" w:hAnsiTheme="minorHAnsi" w:cstheme="minorHAnsi"/>
          <w:sz w:val="24"/>
          <w:szCs w:val="24"/>
        </w:rPr>
        <w:t xml:space="preserve">. I was advised to </w:t>
      </w:r>
      <w:r w:rsidR="000E6BB5" w:rsidRPr="00321284">
        <w:rPr>
          <w:rFonts w:asciiTheme="minorHAnsi" w:hAnsiTheme="minorHAnsi" w:cstheme="minorHAnsi"/>
          <w:sz w:val="24"/>
          <w:szCs w:val="24"/>
        </w:rPr>
        <w:t>c</w:t>
      </w:r>
      <w:r w:rsidR="00F41FD2" w:rsidRPr="00321284">
        <w:rPr>
          <w:rFonts w:asciiTheme="minorHAnsi" w:hAnsiTheme="minorHAnsi" w:cstheme="minorHAnsi"/>
          <w:sz w:val="24"/>
          <w:szCs w:val="24"/>
        </w:rPr>
        <w:t>omplete a</w:t>
      </w:r>
      <w:r w:rsidR="000E6BB5" w:rsidRPr="00321284">
        <w:rPr>
          <w:rFonts w:asciiTheme="minorHAnsi" w:hAnsiTheme="minorHAnsi" w:cstheme="minorHAnsi"/>
          <w:sz w:val="24"/>
          <w:szCs w:val="24"/>
        </w:rPr>
        <w:t xml:space="preserve"> PPD3 </w:t>
      </w:r>
      <w:r w:rsidR="00C941B5" w:rsidRPr="00321284">
        <w:rPr>
          <w:rFonts w:asciiTheme="minorHAnsi" w:hAnsiTheme="minorHAnsi" w:cstheme="minorHAnsi"/>
          <w:sz w:val="24"/>
          <w:szCs w:val="24"/>
        </w:rPr>
        <w:t>first disclosure form with the victim</w:t>
      </w:r>
      <w:r w:rsidR="00F41FD2" w:rsidRPr="00321284">
        <w:rPr>
          <w:rFonts w:asciiTheme="minorHAnsi" w:hAnsiTheme="minorHAnsi" w:cstheme="minorHAnsi"/>
          <w:sz w:val="24"/>
          <w:szCs w:val="24"/>
        </w:rPr>
        <w:t xml:space="preserve"> which I duly did</w:t>
      </w:r>
      <w:r w:rsidR="000E6BB5" w:rsidRPr="00321284">
        <w:rPr>
          <w:rFonts w:asciiTheme="minorHAnsi" w:hAnsiTheme="minorHAnsi" w:cstheme="minorHAnsi"/>
          <w:sz w:val="24"/>
          <w:szCs w:val="24"/>
        </w:rPr>
        <w:t>.</w:t>
      </w:r>
      <w:r w:rsidRPr="00321284">
        <w:rPr>
          <w:rFonts w:asciiTheme="minorHAnsi" w:hAnsiTheme="minorHAnsi" w:cstheme="minorHAnsi"/>
          <w:sz w:val="24"/>
          <w:szCs w:val="24"/>
        </w:rPr>
        <w:t xml:space="preserve"> I was further advised to seize clothing and bedsh</w:t>
      </w:r>
      <w:r w:rsidR="00E26A84" w:rsidRPr="00321284">
        <w:rPr>
          <w:rFonts w:asciiTheme="minorHAnsi" w:hAnsiTheme="minorHAnsi" w:cstheme="minorHAnsi"/>
          <w:sz w:val="24"/>
          <w:szCs w:val="24"/>
        </w:rPr>
        <w:t>eets from the victim and</w:t>
      </w:r>
      <w:r w:rsidRPr="00321284">
        <w:rPr>
          <w:rFonts w:asciiTheme="minorHAnsi" w:hAnsiTheme="minorHAnsi" w:cstheme="minorHAnsi"/>
          <w:sz w:val="24"/>
          <w:szCs w:val="24"/>
        </w:rPr>
        <w:t xml:space="preserve"> to complete an early evidence kit.</w:t>
      </w:r>
      <w:r w:rsidR="00E26A84" w:rsidRPr="00321284">
        <w:rPr>
          <w:rFonts w:asciiTheme="minorHAnsi" w:hAnsiTheme="minorHAnsi" w:cstheme="minorHAnsi"/>
          <w:sz w:val="24"/>
          <w:szCs w:val="24"/>
        </w:rPr>
        <w:t xml:space="preserve"> RASSO then spoke to t</w:t>
      </w:r>
      <w:r w:rsidR="000E6BB5" w:rsidRPr="00321284">
        <w:rPr>
          <w:rFonts w:asciiTheme="minorHAnsi" w:hAnsiTheme="minorHAnsi" w:cstheme="minorHAnsi"/>
          <w:sz w:val="24"/>
          <w:szCs w:val="24"/>
        </w:rPr>
        <w:t xml:space="preserve">he victim </w:t>
      </w:r>
      <w:r w:rsidR="00E26A84" w:rsidRPr="00321284">
        <w:rPr>
          <w:rFonts w:asciiTheme="minorHAnsi" w:hAnsiTheme="minorHAnsi" w:cstheme="minorHAnsi"/>
          <w:sz w:val="24"/>
          <w:szCs w:val="24"/>
        </w:rPr>
        <w:t>and agreed a time</w:t>
      </w:r>
      <w:r w:rsidR="000E6BB5" w:rsidRPr="00321284">
        <w:rPr>
          <w:rFonts w:asciiTheme="minorHAnsi" w:hAnsiTheme="minorHAnsi" w:cstheme="minorHAnsi"/>
          <w:sz w:val="24"/>
          <w:szCs w:val="24"/>
        </w:rPr>
        <w:t xml:space="preserve"> </w:t>
      </w:r>
      <w:r w:rsidR="00E26A84" w:rsidRPr="00321284">
        <w:rPr>
          <w:rFonts w:asciiTheme="minorHAnsi" w:hAnsiTheme="minorHAnsi" w:cstheme="minorHAnsi"/>
          <w:sz w:val="24"/>
          <w:szCs w:val="24"/>
        </w:rPr>
        <w:t xml:space="preserve">for her </w:t>
      </w:r>
      <w:r w:rsidR="000E6BB5" w:rsidRPr="00321284">
        <w:rPr>
          <w:rFonts w:asciiTheme="minorHAnsi" w:hAnsiTheme="minorHAnsi" w:cstheme="minorHAnsi"/>
          <w:sz w:val="24"/>
          <w:szCs w:val="24"/>
        </w:rPr>
        <w:t>to attend a SARC for further forensic examination and</w:t>
      </w:r>
      <w:r w:rsidR="00E26A84" w:rsidRPr="00321284">
        <w:rPr>
          <w:rFonts w:asciiTheme="minorHAnsi" w:hAnsiTheme="minorHAnsi" w:cstheme="minorHAnsi"/>
          <w:sz w:val="24"/>
          <w:szCs w:val="24"/>
        </w:rPr>
        <w:t xml:space="preserve"> to conduct a video recorded interview. My role in the investigation subsequently ceased after RASSO took ownership of both the rape and domestic violence allegations.</w:t>
      </w:r>
      <w:r w:rsidR="00321284" w:rsidRPr="00321284">
        <w:rPr>
          <w:rFonts w:asciiTheme="minorHAnsi" w:hAnsiTheme="minorHAnsi" w:cstheme="minorHAnsi"/>
          <w:sz w:val="24"/>
          <w:szCs w:val="24"/>
        </w:rPr>
        <w:t xml:space="preserve"> I found out a few days later that the victim had withdrawn her statement of complaint that I had taken and failed to attend at the SARC appointment. The defendant had been arrested but was released without further action.</w:t>
      </w:r>
    </w:p>
    <w:p w14:paraId="24F48BA8" w14:textId="1134D221" w:rsidR="00321284" w:rsidRDefault="00321284" w:rsidP="000E6BB5">
      <w:pPr>
        <w:tabs>
          <w:tab w:val="left" w:pos="1575"/>
        </w:tabs>
        <w:rPr>
          <w:rFonts w:asciiTheme="minorHAnsi" w:hAnsiTheme="minorHAnsi" w:cstheme="minorHAnsi"/>
          <w:sz w:val="24"/>
          <w:szCs w:val="24"/>
        </w:rPr>
      </w:pPr>
    </w:p>
    <w:p w14:paraId="5A2E3580" w14:textId="4FF3FE82" w:rsidR="00182B2F" w:rsidRDefault="004F279C" w:rsidP="00FC643C">
      <w:pPr>
        <w:tabs>
          <w:tab w:val="left" w:pos="2176"/>
        </w:tabs>
        <w:rPr>
          <w:rFonts w:asciiTheme="minorHAnsi" w:hAnsiTheme="minorHAnsi" w:cstheme="minorHAnsi"/>
          <w:sz w:val="24"/>
          <w:szCs w:val="24"/>
        </w:rPr>
      </w:pPr>
      <w:r>
        <w:rPr>
          <w:rFonts w:asciiTheme="minorHAnsi" w:hAnsiTheme="minorHAnsi" w:cstheme="minorHAnsi"/>
          <w:sz w:val="24"/>
          <w:szCs w:val="24"/>
        </w:rPr>
        <w:t>I have since reflected o</w:t>
      </w:r>
      <w:r w:rsidR="00321284">
        <w:rPr>
          <w:rFonts w:asciiTheme="minorHAnsi" w:hAnsiTheme="minorHAnsi" w:cstheme="minorHAnsi"/>
          <w:sz w:val="24"/>
          <w:szCs w:val="24"/>
        </w:rPr>
        <w:t>n the incident and feel a bit deflated that my efforts with the vi</w:t>
      </w:r>
      <w:r w:rsidR="00FC643C">
        <w:rPr>
          <w:rFonts w:asciiTheme="minorHAnsi" w:hAnsiTheme="minorHAnsi" w:cstheme="minorHAnsi"/>
          <w:sz w:val="24"/>
          <w:szCs w:val="24"/>
        </w:rPr>
        <w:t>ctim ultimately</w:t>
      </w:r>
      <w:r w:rsidR="00321284">
        <w:rPr>
          <w:rFonts w:asciiTheme="minorHAnsi" w:hAnsiTheme="minorHAnsi" w:cstheme="minorHAnsi"/>
          <w:sz w:val="24"/>
          <w:szCs w:val="24"/>
        </w:rPr>
        <w:t xml:space="preserve"> led to no action. I recall feeling the sincerity and honesty of the victim</w:t>
      </w:r>
      <w:r w:rsidR="00FC643C">
        <w:rPr>
          <w:rFonts w:asciiTheme="minorHAnsi" w:hAnsiTheme="minorHAnsi" w:cstheme="minorHAnsi"/>
          <w:sz w:val="24"/>
          <w:szCs w:val="24"/>
        </w:rPr>
        <w:t xml:space="preserve"> at the time of the incident and feel justified that I did what I could to support the victim through what must have been a very difficult and emotional process for her. It would have been easier and less work for me </w:t>
      </w:r>
      <w:r w:rsidR="00E26A84">
        <w:rPr>
          <w:rFonts w:asciiTheme="minorHAnsi" w:hAnsiTheme="minorHAnsi" w:cstheme="minorHAnsi"/>
          <w:sz w:val="24"/>
          <w:szCs w:val="24"/>
        </w:rPr>
        <w:t>had I have discouraged the victim fro</w:t>
      </w:r>
      <w:r w:rsidR="00FC643C">
        <w:rPr>
          <w:rFonts w:asciiTheme="minorHAnsi" w:hAnsiTheme="minorHAnsi" w:cstheme="minorHAnsi"/>
          <w:sz w:val="24"/>
          <w:szCs w:val="24"/>
        </w:rPr>
        <w:t>m making the complaint of rape as I already had a detailed statement of complaint regarding the domestic violence. However I decided that I could not ignore the disclosure from the victim’s friend as the consequences could have been significant</w:t>
      </w:r>
      <w:r w:rsidR="009C3ECC">
        <w:rPr>
          <w:rFonts w:asciiTheme="minorHAnsi" w:hAnsiTheme="minorHAnsi" w:cstheme="minorHAnsi"/>
          <w:sz w:val="24"/>
          <w:szCs w:val="24"/>
        </w:rPr>
        <w:t xml:space="preserve"> to both the victim and me</w:t>
      </w:r>
      <w:r w:rsidR="00182B2F">
        <w:rPr>
          <w:rFonts w:asciiTheme="minorHAnsi" w:hAnsiTheme="minorHAnsi" w:cstheme="minorHAnsi"/>
          <w:sz w:val="24"/>
          <w:szCs w:val="24"/>
        </w:rPr>
        <w:t>.</w:t>
      </w:r>
    </w:p>
    <w:p w14:paraId="1A6F3280" w14:textId="77777777" w:rsidR="00182B2F" w:rsidRDefault="00182B2F" w:rsidP="00FC643C">
      <w:pPr>
        <w:tabs>
          <w:tab w:val="left" w:pos="2176"/>
        </w:tabs>
        <w:rPr>
          <w:rFonts w:asciiTheme="minorHAnsi" w:hAnsiTheme="minorHAnsi" w:cstheme="minorHAnsi"/>
          <w:sz w:val="24"/>
          <w:szCs w:val="24"/>
        </w:rPr>
      </w:pPr>
    </w:p>
    <w:p w14:paraId="572707C9" w14:textId="050BA6F2" w:rsidR="00E26A84" w:rsidRDefault="00182B2F" w:rsidP="00FC643C">
      <w:pPr>
        <w:tabs>
          <w:tab w:val="left" w:pos="2176"/>
        </w:tabs>
        <w:rPr>
          <w:rFonts w:asciiTheme="minorHAnsi" w:hAnsiTheme="minorHAnsi" w:cstheme="minorHAnsi"/>
          <w:sz w:val="24"/>
          <w:szCs w:val="24"/>
        </w:rPr>
      </w:pPr>
      <w:r>
        <w:rPr>
          <w:rFonts w:asciiTheme="minorHAnsi" w:hAnsiTheme="minorHAnsi" w:cstheme="minorHAnsi"/>
          <w:sz w:val="24"/>
          <w:szCs w:val="24"/>
        </w:rPr>
        <w:t>For me,</w:t>
      </w:r>
      <w:r w:rsidR="00CA139D">
        <w:rPr>
          <w:rFonts w:asciiTheme="minorHAnsi" w:hAnsiTheme="minorHAnsi" w:cstheme="minorHAnsi"/>
          <w:sz w:val="24"/>
          <w:szCs w:val="24"/>
        </w:rPr>
        <w:t xml:space="preserve"> a</w:t>
      </w:r>
      <w:r>
        <w:rPr>
          <w:rFonts w:asciiTheme="minorHAnsi" w:hAnsiTheme="minorHAnsi" w:cstheme="minorHAnsi"/>
          <w:sz w:val="24"/>
          <w:szCs w:val="24"/>
        </w:rPr>
        <w:t xml:space="preserve"> failure to investigate the disclosure properly would have been a breach of my professional duties and responsibilities which is one of the core Standards of Professional Behaviour of being a police officer. A breach of these standards </w:t>
      </w:r>
      <w:r w:rsidR="00CA139D">
        <w:rPr>
          <w:rFonts w:asciiTheme="minorHAnsi" w:hAnsiTheme="minorHAnsi" w:cstheme="minorHAnsi"/>
          <w:sz w:val="24"/>
          <w:szCs w:val="24"/>
        </w:rPr>
        <w:t>would amount to police misconduct.</w:t>
      </w:r>
    </w:p>
    <w:p w14:paraId="1727C94C" w14:textId="4F19DC92" w:rsidR="00CA139D" w:rsidRDefault="00CA139D" w:rsidP="00FC643C">
      <w:pPr>
        <w:tabs>
          <w:tab w:val="left" w:pos="2176"/>
        </w:tabs>
        <w:rPr>
          <w:rFonts w:asciiTheme="minorHAnsi" w:hAnsiTheme="minorHAnsi" w:cstheme="minorHAnsi"/>
          <w:sz w:val="24"/>
          <w:szCs w:val="24"/>
        </w:rPr>
      </w:pPr>
    </w:p>
    <w:p w14:paraId="2E2F9EDD" w14:textId="583167F2" w:rsidR="00CA139D" w:rsidRDefault="00CA139D" w:rsidP="00FC643C">
      <w:pPr>
        <w:tabs>
          <w:tab w:val="left" w:pos="2176"/>
        </w:tabs>
        <w:rPr>
          <w:rFonts w:asciiTheme="minorHAnsi" w:hAnsiTheme="minorHAnsi" w:cstheme="minorHAnsi"/>
          <w:sz w:val="24"/>
          <w:szCs w:val="24"/>
        </w:rPr>
      </w:pPr>
      <w:r>
        <w:rPr>
          <w:rFonts w:asciiTheme="minorHAnsi" w:hAnsiTheme="minorHAnsi" w:cstheme="minorHAnsi"/>
          <w:sz w:val="24"/>
          <w:szCs w:val="24"/>
        </w:rPr>
        <w:t xml:space="preserve">For the victim, </w:t>
      </w:r>
      <w:r w:rsidR="009C3ECC">
        <w:rPr>
          <w:rFonts w:asciiTheme="minorHAnsi" w:hAnsiTheme="minorHAnsi" w:cstheme="minorHAnsi"/>
          <w:sz w:val="24"/>
          <w:szCs w:val="24"/>
        </w:rPr>
        <w:t>t</w:t>
      </w:r>
      <w:r w:rsidR="009C3ECC">
        <w:rPr>
          <w:lang w:val="en"/>
        </w:rPr>
        <w:t>he long-term psychological and physical effects of being raped can be devastating. Several studies have shown that rape trauma victims have one of the highest risks of developing PTSD and related conditions (</w:t>
      </w:r>
      <w:proofErr w:type="spellStart"/>
      <w:r w:rsidR="009C3ECC">
        <w:rPr>
          <w:lang w:val="en"/>
        </w:rPr>
        <w:t>PSMag</w:t>
      </w:r>
      <w:proofErr w:type="spellEnd"/>
      <w:r w:rsidR="009C3ECC">
        <w:rPr>
          <w:lang w:val="en"/>
        </w:rPr>
        <w:t>, 2014).</w:t>
      </w:r>
      <w:r>
        <w:rPr>
          <w:rFonts w:asciiTheme="minorHAnsi" w:hAnsiTheme="minorHAnsi" w:cstheme="minorHAnsi"/>
          <w:sz w:val="24"/>
          <w:szCs w:val="24"/>
        </w:rPr>
        <w:t xml:space="preserve"> Getting support is an important part of surviving and moving forward with life (Victim Support, </w:t>
      </w:r>
      <w:r w:rsidR="009C3ECC">
        <w:rPr>
          <w:rFonts w:asciiTheme="minorHAnsi" w:hAnsiTheme="minorHAnsi" w:cstheme="minorHAnsi"/>
          <w:sz w:val="24"/>
          <w:szCs w:val="24"/>
        </w:rPr>
        <w:t>2021). I am satisfied that my actions throughout my role in the investigation were justified in order to give the victim the ful</w:t>
      </w:r>
      <w:r w:rsidR="00F56D4C">
        <w:rPr>
          <w:rFonts w:asciiTheme="minorHAnsi" w:hAnsiTheme="minorHAnsi" w:cstheme="minorHAnsi"/>
          <w:sz w:val="24"/>
          <w:szCs w:val="24"/>
        </w:rPr>
        <w:t>l</w:t>
      </w:r>
      <w:r w:rsidR="009C3ECC">
        <w:rPr>
          <w:rFonts w:asciiTheme="minorHAnsi" w:hAnsiTheme="minorHAnsi" w:cstheme="minorHAnsi"/>
          <w:sz w:val="24"/>
          <w:szCs w:val="24"/>
        </w:rPr>
        <w:t xml:space="preserve"> support that she needed.</w:t>
      </w:r>
    </w:p>
    <w:p w14:paraId="7D8916B5" w14:textId="6EC7254B" w:rsidR="00CA139D" w:rsidRDefault="00CA139D" w:rsidP="00FC643C">
      <w:pPr>
        <w:tabs>
          <w:tab w:val="left" w:pos="2176"/>
        </w:tabs>
        <w:rPr>
          <w:rFonts w:asciiTheme="minorHAnsi" w:hAnsiTheme="minorHAnsi" w:cstheme="minorHAnsi"/>
          <w:sz w:val="24"/>
          <w:szCs w:val="24"/>
        </w:rPr>
      </w:pPr>
    </w:p>
    <w:p w14:paraId="68EEA275" w14:textId="77777777" w:rsidR="00CA139D" w:rsidRDefault="00CA139D" w:rsidP="00FC643C">
      <w:pPr>
        <w:tabs>
          <w:tab w:val="left" w:pos="2176"/>
        </w:tabs>
        <w:rPr>
          <w:rFonts w:asciiTheme="minorHAnsi" w:hAnsiTheme="minorHAnsi" w:cstheme="minorHAnsi"/>
          <w:sz w:val="24"/>
          <w:szCs w:val="24"/>
        </w:rPr>
      </w:pPr>
    </w:p>
    <w:p w14:paraId="5FF130FE" w14:textId="55BC2E47" w:rsidR="00321284" w:rsidRDefault="009C3ECC" w:rsidP="00321284">
      <w:pPr>
        <w:tabs>
          <w:tab w:val="left" w:pos="1575"/>
        </w:tabs>
        <w:rPr>
          <w:rFonts w:asciiTheme="minorHAnsi" w:hAnsiTheme="minorHAnsi" w:cstheme="minorHAnsi"/>
          <w:sz w:val="24"/>
          <w:szCs w:val="24"/>
        </w:rPr>
      </w:pPr>
      <w:r>
        <w:rPr>
          <w:rFonts w:asciiTheme="minorHAnsi" w:hAnsiTheme="minorHAnsi" w:cstheme="minorHAnsi"/>
          <w:sz w:val="24"/>
          <w:szCs w:val="24"/>
        </w:rPr>
        <w:t>Word Count - 1320</w:t>
      </w:r>
    </w:p>
    <w:p w14:paraId="0A49C600" w14:textId="77777777" w:rsidR="00321284" w:rsidRDefault="00321284" w:rsidP="000E6BB5">
      <w:pPr>
        <w:tabs>
          <w:tab w:val="left" w:pos="1575"/>
        </w:tabs>
        <w:rPr>
          <w:rFonts w:asciiTheme="minorHAnsi" w:hAnsiTheme="minorHAnsi" w:cstheme="minorHAnsi"/>
          <w:sz w:val="24"/>
          <w:szCs w:val="24"/>
        </w:rPr>
      </w:pPr>
    </w:p>
    <w:p w14:paraId="6C6C8138" w14:textId="77777777" w:rsidR="00E26A84" w:rsidRDefault="00E26A84" w:rsidP="000E6BB5">
      <w:pPr>
        <w:tabs>
          <w:tab w:val="left" w:pos="1575"/>
        </w:tabs>
        <w:rPr>
          <w:rFonts w:asciiTheme="minorHAnsi" w:hAnsiTheme="minorHAnsi" w:cstheme="minorHAnsi"/>
          <w:sz w:val="24"/>
          <w:szCs w:val="24"/>
        </w:rPr>
      </w:pPr>
    </w:p>
    <w:p w14:paraId="57937A56" w14:textId="423D343E" w:rsidR="000E6BB5" w:rsidRDefault="000E6BB5" w:rsidP="0009681E">
      <w:pPr>
        <w:shd w:val="clear" w:color="auto" w:fill="FFFFFF"/>
        <w:overflowPunct/>
        <w:textAlignment w:val="auto"/>
        <w:rPr>
          <w:rFonts w:ascii="Global User Interface" w:hAnsi="Global User Interface" w:cs="Global User Interface"/>
          <w:sz w:val="18"/>
          <w:szCs w:val="18"/>
          <w:lang w:eastAsia="zh-TW"/>
        </w:rPr>
      </w:pPr>
    </w:p>
    <w:p w14:paraId="50576DE4" w14:textId="22A25374" w:rsidR="00084870" w:rsidRDefault="00084870" w:rsidP="0009681E">
      <w:pPr>
        <w:shd w:val="clear" w:color="auto" w:fill="FFFFFF"/>
        <w:overflowPunct/>
        <w:textAlignment w:val="auto"/>
        <w:rPr>
          <w:rFonts w:ascii="Global User Interface" w:hAnsi="Global User Interface" w:cs="Global User Interface"/>
          <w:sz w:val="18"/>
          <w:szCs w:val="18"/>
          <w:lang w:eastAsia="zh-TW"/>
        </w:rPr>
      </w:pPr>
    </w:p>
    <w:p w14:paraId="48683B1E" w14:textId="77777777" w:rsidR="00084870" w:rsidRDefault="00084870" w:rsidP="0009681E">
      <w:pPr>
        <w:shd w:val="clear" w:color="auto" w:fill="FFFFFF"/>
        <w:overflowPunct/>
        <w:textAlignment w:val="auto"/>
        <w:rPr>
          <w:rFonts w:ascii="Global User Interface" w:hAnsi="Global User Interface" w:cs="Global User Interface"/>
          <w:sz w:val="18"/>
          <w:szCs w:val="18"/>
          <w:lang w:eastAsia="zh-TW"/>
        </w:rPr>
      </w:pPr>
    </w:p>
    <w:p w14:paraId="201E09C8" w14:textId="69B2D5DA" w:rsidR="00084870" w:rsidRDefault="00084870" w:rsidP="0009681E">
      <w:pPr>
        <w:shd w:val="clear" w:color="auto" w:fill="FFFFFF"/>
        <w:overflowPunct/>
        <w:textAlignment w:val="auto"/>
        <w:rPr>
          <w:rFonts w:ascii="Global User Interface" w:hAnsi="Global User Interface" w:cs="Global User Interface"/>
          <w:sz w:val="18"/>
          <w:szCs w:val="18"/>
          <w:lang w:eastAsia="zh-TW"/>
        </w:rPr>
      </w:pPr>
    </w:p>
    <w:p w14:paraId="720FCFDA" w14:textId="77777777" w:rsidR="0009681E" w:rsidRPr="00270EEB" w:rsidRDefault="0009681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0C46C4DA" w14:textId="0B71AE21" w:rsidR="00DC0F7A" w:rsidRDefault="00DC0F7A" w:rsidP="5B63D80E">
      <w:pPr>
        <w:ind w:right="237"/>
        <w:jc w:val="both"/>
        <w:rPr>
          <w:sz w:val="24"/>
          <w:szCs w:val="24"/>
        </w:rPr>
      </w:pPr>
    </w:p>
    <w:p w14:paraId="07A6CDBD" w14:textId="536B0FCA" w:rsidR="00694504" w:rsidRPr="0068197E" w:rsidRDefault="006306AD" w:rsidP="00667CAE">
      <w:pPr>
        <w:overflowPunct/>
        <w:spacing w:before="100" w:after="100"/>
        <w:textAlignment w:val="auto"/>
        <w:rPr>
          <w:rFonts w:asciiTheme="minorHAnsi" w:hAnsiTheme="minorHAnsi" w:cstheme="minorHAnsi"/>
          <w:color w:val="auto"/>
          <w:sz w:val="24"/>
          <w:szCs w:val="24"/>
          <w:lang w:eastAsia="zh-TW"/>
        </w:rPr>
      </w:pPr>
      <w:r w:rsidRPr="0068197E">
        <w:rPr>
          <w:rFonts w:asciiTheme="minorHAnsi" w:hAnsiTheme="minorHAnsi" w:cstheme="minorHAnsi"/>
          <w:color w:val="auto"/>
          <w:sz w:val="24"/>
          <w:szCs w:val="24"/>
          <w:lang w:eastAsia="zh-TW"/>
        </w:rPr>
        <w:t>After becoming a police constable, it did not take very long for me to understand that responding to domestic related incidents was a day to day part of my job. This was not surprising since statistics from 2018</w:t>
      </w:r>
      <w:r w:rsidR="00667CAE" w:rsidRPr="0068197E">
        <w:rPr>
          <w:rFonts w:asciiTheme="minorHAnsi" w:hAnsiTheme="minorHAnsi" w:cstheme="minorHAnsi"/>
          <w:color w:val="auto"/>
          <w:sz w:val="24"/>
          <w:szCs w:val="24"/>
          <w:lang w:eastAsia="zh-TW"/>
        </w:rPr>
        <w:t xml:space="preserve"> estimated that around 1.3 million women and 0.7 million men experienced domestic abuse </w:t>
      </w:r>
      <w:r w:rsidRPr="0068197E">
        <w:rPr>
          <w:rFonts w:asciiTheme="minorHAnsi" w:hAnsiTheme="minorHAnsi" w:cstheme="minorHAnsi"/>
          <w:color w:val="auto"/>
          <w:sz w:val="24"/>
          <w:szCs w:val="24"/>
          <w:lang w:eastAsia="zh-TW"/>
        </w:rPr>
        <w:t>that year</w:t>
      </w:r>
      <w:r w:rsidR="00667CAE" w:rsidRPr="0068197E">
        <w:rPr>
          <w:rFonts w:asciiTheme="minorHAnsi" w:hAnsiTheme="minorHAnsi" w:cstheme="minorHAnsi"/>
          <w:color w:val="auto"/>
          <w:sz w:val="24"/>
          <w:szCs w:val="24"/>
          <w:lang w:eastAsia="zh-TW"/>
        </w:rPr>
        <w:t xml:space="preserve"> (Blackstone’s, 2019).</w:t>
      </w:r>
      <w:r w:rsidRPr="0068197E">
        <w:rPr>
          <w:rFonts w:asciiTheme="minorHAnsi" w:hAnsiTheme="minorHAnsi" w:cstheme="minorHAnsi"/>
          <w:color w:val="auto"/>
          <w:sz w:val="24"/>
          <w:szCs w:val="24"/>
          <w:lang w:eastAsia="zh-TW"/>
        </w:rPr>
        <w:t xml:space="preserve"> </w:t>
      </w:r>
      <w:r w:rsidR="00694504" w:rsidRPr="0068197E">
        <w:rPr>
          <w:rFonts w:asciiTheme="minorHAnsi" w:hAnsiTheme="minorHAnsi" w:cstheme="minorHAnsi"/>
          <w:color w:val="auto"/>
          <w:sz w:val="24"/>
          <w:szCs w:val="24"/>
          <w:lang w:eastAsia="zh-TW"/>
        </w:rPr>
        <w:t xml:space="preserve">It was therefore fundamental during my tutorship phase to learn how to respond to such incidents appropriately, and how to ensure that victims were safeguarded from </w:t>
      </w:r>
      <w:r w:rsidR="008F42B9" w:rsidRPr="0068197E">
        <w:rPr>
          <w:rFonts w:asciiTheme="minorHAnsi" w:hAnsiTheme="minorHAnsi" w:cstheme="minorHAnsi"/>
          <w:color w:val="auto"/>
          <w:sz w:val="24"/>
          <w:szCs w:val="24"/>
          <w:lang w:eastAsia="zh-TW"/>
        </w:rPr>
        <w:t xml:space="preserve">further </w:t>
      </w:r>
      <w:r w:rsidR="00694504" w:rsidRPr="0068197E">
        <w:rPr>
          <w:rFonts w:asciiTheme="minorHAnsi" w:hAnsiTheme="minorHAnsi" w:cstheme="minorHAnsi"/>
          <w:color w:val="auto"/>
          <w:sz w:val="24"/>
          <w:szCs w:val="24"/>
          <w:lang w:eastAsia="zh-TW"/>
        </w:rPr>
        <w:t xml:space="preserve">harm. </w:t>
      </w:r>
    </w:p>
    <w:p w14:paraId="2D82CDEB" w14:textId="0CE56536" w:rsidR="00CD3B86" w:rsidRPr="0068197E" w:rsidRDefault="00694504" w:rsidP="008E4FF4">
      <w:pPr>
        <w:overflowPunct/>
        <w:spacing w:before="100" w:after="100"/>
        <w:textAlignment w:val="auto"/>
        <w:rPr>
          <w:rFonts w:asciiTheme="minorHAnsi" w:hAnsiTheme="minorHAnsi" w:cstheme="minorHAnsi"/>
          <w:color w:val="auto"/>
          <w:sz w:val="24"/>
          <w:szCs w:val="24"/>
          <w:lang w:eastAsia="zh-TW"/>
        </w:rPr>
      </w:pPr>
      <w:r w:rsidRPr="0068197E">
        <w:rPr>
          <w:rFonts w:asciiTheme="minorHAnsi" w:hAnsiTheme="minorHAnsi" w:cstheme="minorHAnsi"/>
          <w:color w:val="auto"/>
          <w:sz w:val="24"/>
          <w:szCs w:val="24"/>
          <w:lang w:eastAsia="zh-TW"/>
        </w:rPr>
        <w:t>In this essay I will</w:t>
      </w:r>
      <w:r w:rsidR="006306AD" w:rsidRPr="0068197E">
        <w:rPr>
          <w:rFonts w:asciiTheme="minorHAnsi" w:hAnsiTheme="minorHAnsi" w:cstheme="minorHAnsi"/>
          <w:color w:val="auto"/>
          <w:sz w:val="24"/>
          <w:szCs w:val="24"/>
          <w:lang w:eastAsia="zh-TW"/>
        </w:rPr>
        <w:t xml:space="preserve"> reflect on a domestic related </w:t>
      </w:r>
      <w:r w:rsidRPr="0068197E">
        <w:rPr>
          <w:rFonts w:asciiTheme="minorHAnsi" w:hAnsiTheme="minorHAnsi" w:cstheme="minorHAnsi"/>
          <w:color w:val="auto"/>
          <w:sz w:val="24"/>
          <w:szCs w:val="24"/>
          <w:lang w:eastAsia="zh-TW"/>
        </w:rPr>
        <w:t>incident I encountered on duty involving a vulnerable female victim. In doing so I will evaluate my response to the inci</w:t>
      </w:r>
      <w:r w:rsidR="001E513B" w:rsidRPr="0068197E">
        <w:rPr>
          <w:rFonts w:asciiTheme="minorHAnsi" w:hAnsiTheme="minorHAnsi" w:cstheme="minorHAnsi"/>
          <w:color w:val="auto"/>
          <w:sz w:val="24"/>
          <w:szCs w:val="24"/>
          <w:lang w:eastAsia="zh-TW"/>
        </w:rPr>
        <w:t>dent and the appropriateness of multi-agency approaches</w:t>
      </w:r>
      <w:r w:rsidRPr="0068197E">
        <w:rPr>
          <w:rFonts w:asciiTheme="minorHAnsi" w:hAnsiTheme="minorHAnsi" w:cstheme="minorHAnsi"/>
          <w:color w:val="auto"/>
          <w:sz w:val="24"/>
          <w:szCs w:val="24"/>
          <w:lang w:eastAsia="zh-TW"/>
        </w:rPr>
        <w:t xml:space="preserve"> in supporting vu</w:t>
      </w:r>
      <w:r w:rsidR="005A3850" w:rsidRPr="0068197E">
        <w:rPr>
          <w:rFonts w:asciiTheme="minorHAnsi" w:hAnsiTheme="minorHAnsi" w:cstheme="minorHAnsi"/>
          <w:color w:val="auto"/>
          <w:sz w:val="24"/>
          <w:szCs w:val="24"/>
          <w:lang w:eastAsia="zh-TW"/>
        </w:rPr>
        <w:t xml:space="preserve">lnerable </w:t>
      </w:r>
      <w:r w:rsidR="001E513B" w:rsidRPr="0068197E">
        <w:rPr>
          <w:rFonts w:asciiTheme="minorHAnsi" w:hAnsiTheme="minorHAnsi" w:cstheme="minorHAnsi"/>
          <w:color w:val="auto"/>
          <w:sz w:val="24"/>
          <w:szCs w:val="24"/>
          <w:lang w:eastAsia="zh-TW"/>
        </w:rPr>
        <w:t>domestic violence victims</w:t>
      </w:r>
      <w:r w:rsidR="005A3850" w:rsidRPr="0068197E">
        <w:rPr>
          <w:rFonts w:asciiTheme="minorHAnsi" w:hAnsiTheme="minorHAnsi" w:cstheme="minorHAnsi"/>
          <w:color w:val="auto"/>
          <w:sz w:val="24"/>
          <w:szCs w:val="24"/>
          <w:lang w:eastAsia="zh-TW"/>
        </w:rPr>
        <w:t>. I will also evaluate what works in relation to tackling repeat victimisation and repeat offending.</w:t>
      </w:r>
    </w:p>
    <w:p w14:paraId="21765BDF" w14:textId="5D54889C" w:rsidR="00E54807" w:rsidRPr="0068197E" w:rsidRDefault="00E54807" w:rsidP="5B63D80E">
      <w:pPr>
        <w:ind w:right="237"/>
        <w:jc w:val="both"/>
        <w:rPr>
          <w:rFonts w:asciiTheme="minorHAnsi" w:hAnsiTheme="minorHAnsi" w:cstheme="minorHAnsi"/>
          <w:sz w:val="24"/>
          <w:szCs w:val="24"/>
        </w:rPr>
      </w:pPr>
    </w:p>
    <w:p w14:paraId="3A432842" w14:textId="21551162" w:rsidR="00AE61B1" w:rsidRPr="0068197E" w:rsidRDefault="005A3850" w:rsidP="5B63D80E">
      <w:pPr>
        <w:ind w:right="237"/>
        <w:jc w:val="both"/>
        <w:rPr>
          <w:rFonts w:asciiTheme="minorHAnsi" w:hAnsiTheme="minorHAnsi" w:cstheme="minorHAnsi"/>
          <w:sz w:val="24"/>
          <w:szCs w:val="24"/>
        </w:rPr>
      </w:pPr>
      <w:r w:rsidRPr="0068197E">
        <w:rPr>
          <w:rFonts w:asciiTheme="minorHAnsi" w:hAnsiTheme="minorHAnsi" w:cstheme="minorHAnsi"/>
          <w:sz w:val="24"/>
          <w:szCs w:val="24"/>
        </w:rPr>
        <w:t>The</w:t>
      </w:r>
      <w:r w:rsidR="00E54807" w:rsidRPr="0068197E">
        <w:rPr>
          <w:rFonts w:asciiTheme="minorHAnsi" w:hAnsiTheme="minorHAnsi" w:cstheme="minorHAnsi"/>
          <w:sz w:val="24"/>
          <w:szCs w:val="24"/>
        </w:rPr>
        <w:t xml:space="preserve"> incident occurred whe</w:t>
      </w:r>
      <w:r w:rsidRPr="0068197E">
        <w:rPr>
          <w:rFonts w:asciiTheme="minorHAnsi" w:hAnsiTheme="minorHAnsi" w:cstheme="minorHAnsi"/>
          <w:sz w:val="24"/>
          <w:szCs w:val="24"/>
        </w:rPr>
        <w:t>n</w:t>
      </w:r>
      <w:r w:rsidR="008F42B9" w:rsidRPr="0068197E">
        <w:rPr>
          <w:rFonts w:asciiTheme="minorHAnsi" w:hAnsiTheme="minorHAnsi" w:cstheme="minorHAnsi"/>
          <w:sz w:val="24"/>
          <w:szCs w:val="24"/>
        </w:rPr>
        <w:t xml:space="preserve"> a</w:t>
      </w:r>
      <w:r w:rsidRPr="0068197E">
        <w:rPr>
          <w:rFonts w:asciiTheme="minorHAnsi" w:hAnsiTheme="minorHAnsi" w:cstheme="minorHAnsi"/>
          <w:sz w:val="24"/>
          <w:szCs w:val="24"/>
        </w:rPr>
        <w:t xml:space="preserve"> young </w:t>
      </w:r>
      <w:r w:rsidR="00E54807" w:rsidRPr="0068197E">
        <w:rPr>
          <w:rFonts w:asciiTheme="minorHAnsi" w:hAnsiTheme="minorHAnsi" w:cstheme="minorHAnsi"/>
          <w:sz w:val="24"/>
          <w:szCs w:val="24"/>
        </w:rPr>
        <w:t xml:space="preserve">female attended at the police station to report herself as being a victim of domestic violence. The victim was 18 years old and </w:t>
      </w:r>
      <w:r w:rsidR="00C85B87" w:rsidRPr="0068197E">
        <w:rPr>
          <w:rFonts w:asciiTheme="minorHAnsi" w:hAnsiTheme="minorHAnsi" w:cstheme="minorHAnsi"/>
          <w:sz w:val="24"/>
          <w:szCs w:val="24"/>
        </w:rPr>
        <w:t>had her own flat in Swansea</w:t>
      </w:r>
      <w:r w:rsidR="00ED357F" w:rsidRPr="0068197E">
        <w:rPr>
          <w:rFonts w:asciiTheme="minorHAnsi" w:hAnsiTheme="minorHAnsi" w:cstheme="minorHAnsi"/>
          <w:sz w:val="24"/>
          <w:szCs w:val="24"/>
        </w:rPr>
        <w:t xml:space="preserve">. </w:t>
      </w:r>
      <w:r w:rsidR="00C85B87" w:rsidRPr="0068197E">
        <w:rPr>
          <w:rFonts w:asciiTheme="minorHAnsi" w:hAnsiTheme="minorHAnsi" w:cstheme="minorHAnsi"/>
          <w:sz w:val="24"/>
          <w:szCs w:val="24"/>
        </w:rPr>
        <w:t xml:space="preserve">The victim was </w:t>
      </w:r>
      <w:r w:rsidR="00ED357F" w:rsidRPr="0068197E">
        <w:rPr>
          <w:rFonts w:asciiTheme="minorHAnsi" w:hAnsiTheme="minorHAnsi" w:cstheme="minorHAnsi"/>
          <w:sz w:val="24"/>
          <w:szCs w:val="24"/>
        </w:rPr>
        <w:t xml:space="preserve">new to the area and had no friends or family </w:t>
      </w:r>
      <w:r w:rsidR="00DE3BAB" w:rsidRPr="0068197E">
        <w:rPr>
          <w:rFonts w:asciiTheme="minorHAnsi" w:hAnsiTheme="minorHAnsi" w:cstheme="minorHAnsi"/>
          <w:sz w:val="24"/>
          <w:szCs w:val="24"/>
        </w:rPr>
        <w:t>nearby</w:t>
      </w:r>
      <w:r w:rsidR="00ED357F" w:rsidRPr="0068197E">
        <w:rPr>
          <w:rFonts w:asciiTheme="minorHAnsi" w:hAnsiTheme="minorHAnsi" w:cstheme="minorHAnsi"/>
          <w:sz w:val="24"/>
          <w:szCs w:val="24"/>
        </w:rPr>
        <w:t xml:space="preserve">. </w:t>
      </w:r>
      <w:r w:rsidR="00E54807" w:rsidRPr="0068197E">
        <w:rPr>
          <w:rFonts w:asciiTheme="minorHAnsi" w:hAnsiTheme="minorHAnsi" w:cstheme="minorHAnsi"/>
          <w:sz w:val="24"/>
          <w:szCs w:val="24"/>
        </w:rPr>
        <w:t>I met with the victim</w:t>
      </w:r>
      <w:r w:rsidR="00DE3BAB" w:rsidRPr="0068197E">
        <w:rPr>
          <w:rFonts w:asciiTheme="minorHAnsi" w:hAnsiTheme="minorHAnsi" w:cstheme="minorHAnsi"/>
          <w:sz w:val="24"/>
          <w:szCs w:val="24"/>
        </w:rPr>
        <w:t xml:space="preserve"> at the station</w:t>
      </w:r>
      <w:r w:rsidR="00E54807" w:rsidRPr="0068197E">
        <w:rPr>
          <w:rFonts w:asciiTheme="minorHAnsi" w:hAnsiTheme="minorHAnsi" w:cstheme="minorHAnsi"/>
          <w:sz w:val="24"/>
          <w:szCs w:val="24"/>
        </w:rPr>
        <w:t xml:space="preserve"> and spoke to her at length about the troubles she had been enduring. The victim explained that she had met an older male, the defendant, only two months ago after meeting online. The victim stated that the defendant</w:t>
      </w:r>
      <w:r w:rsidR="00081F16" w:rsidRPr="0068197E">
        <w:rPr>
          <w:rFonts w:asciiTheme="minorHAnsi" w:hAnsiTheme="minorHAnsi" w:cstheme="minorHAnsi"/>
          <w:sz w:val="24"/>
          <w:szCs w:val="24"/>
        </w:rPr>
        <w:t>, who was 34 years old,</w:t>
      </w:r>
      <w:r w:rsidR="00E54807" w:rsidRPr="0068197E">
        <w:rPr>
          <w:rFonts w:asciiTheme="minorHAnsi" w:hAnsiTheme="minorHAnsi" w:cstheme="minorHAnsi"/>
          <w:sz w:val="24"/>
          <w:szCs w:val="24"/>
        </w:rPr>
        <w:t xml:space="preserve"> was very charming at first and they quickly formed a relati</w:t>
      </w:r>
      <w:r w:rsidR="00AE61B1" w:rsidRPr="0068197E">
        <w:rPr>
          <w:rFonts w:asciiTheme="minorHAnsi" w:hAnsiTheme="minorHAnsi" w:cstheme="minorHAnsi"/>
          <w:sz w:val="24"/>
          <w:szCs w:val="24"/>
        </w:rPr>
        <w:t>onship together. She was happy with him and he began to stay at the flat with her most days.</w:t>
      </w:r>
    </w:p>
    <w:p w14:paraId="718FFE82" w14:textId="77777777" w:rsidR="00AE61B1" w:rsidRPr="0068197E" w:rsidRDefault="00AE61B1" w:rsidP="5B63D80E">
      <w:pPr>
        <w:ind w:right="237"/>
        <w:jc w:val="both"/>
        <w:rPr>
          <w:rFonts w:asciiTheme="minorHAnsi" w:hAnsiTheme="minorHAnsi" w:cstheme="minorHAnsi"/>
          <w:sz w:val="24"/>
          <w:szCs w:val="24"/>
        </w:rPr>
      </w:pPr>
    </w:p>
    <w:p w14:paraId="032F00F8" w14:textId="77777777" w:rsidR="002D5990" w:rsidRDefault="002D5990" w:rsidP="00AE61B1">
      <w:pPr>
        <w:ind w:right="237"/>
        <w:rPr>
          <w:rFonts w:asciiTheme="minorHAnsi" w:hAnsiTheme="minorHAnsi" w:cstheme="minorHAnsi"/>
          <w:sz w:val="24"/>
          <w:szCs w:val="24"/>
        </w:rPr>
      </w:pPr>
      <w:r>
        <w:rPr>
          <w:rFonts w:asciiTheme="minorHAnsi" w:hAnsiTheme="minorHAnsi" w:cstheme="minorHAnsi"/>
          <w:sz w:val="24"/>
          <w:szCs w:val="24"/>
        </w:rPr>
        <w:t>After approximately six</w:t>
      </w:r>
      <w:r w:rsidR="00AE61B1" w:rsidRPr="0068197E">
        <w:rPr>
          <w:rFonts w:asciiTheme="minorHAnsi" w:hAnsiTheme="minorHAnsi" w:cstheme="minorHAnsi"/>
          <w:sz w:val="24"/>
          <w:szCs w:val="24"/>
        </w:rPr>
        <w:t xml:space="preserve"> weeks the victim noticed a change in the defendant’s behaviour no</w:t>
      </w:r>
      <w:r w:rsidR="00A36799" w:rsidRPr="0068197E">
        <w:rPr>
          <w:rFonts w:asciiTheme="minorHAnsi" w:hAnsiTheme="minorHAnsi" w:cstheme="minorHAnsi"/>
          <w:sz w:val="24"/>
          <w:szCs w:val="24"/>
        </w:rPr>
        <w:t>ting he would start rows over “n</w:t>
      </w:r>
      <w:r w:rsidR="00AE61B1" w:rsidRPr="0068197E">
        <w:rPr>
          <w:rFonts w:asciiTheme="minorHAnsi" w:hAnsiTheme="minorHAnsi" w:cstheme="minorHAnsi"/>
          <w:sz w:val="24"/>
          <w:szCs w:val="24"/>
        </w:rPr>
        <w:t xml:space="preserve">othing”. During the rows, the defendant would verbally insult </w:t>
      </w:r>
      <w:r>
        <w:rPr>
          <w:rFonts w:asciiTheme="minorHAnsi" w:hAnsiTheme="minorHAnsi" w:cstheme="minorHAnsi"/>
          <w:sz w:val="24"/>
          <w:szCs w:val="24"/>
        </w:rPr>
        <w:t xml:space="preserve">and threaten the victim and she became fearful for her safety. </w:t>
      </w:r>
      <w:r w:rsidR="00AE61B1" w:rsidRPr="0068197E">
        <w:rPr>
          <w:rFonts w:asciiTheme="minorHAnsi" w:hAnsiTheme="minorHAnsi" w:cstheme="minorHAnsi"/>
          <w:sz w:val="24"/>
          <w:szCs w:val="24"/>
        </w:rPr>
        <w:t xml:space="preserve">Also around </w:t>
      </w:r>
      <w:r w:rsidR="00AE61B1" w:rsidRPr="0068197E">
        <w:rPr>
          <w:rFonts w:asciiTheme="minorHAnsi" w:hAnsiTheme="minorHAnsi" w:cstheme="minorHAnsi"/>
          <w:sz w:val="24"/>
          <w:szCs w:val="24"/>
        </w:rPr>
        <w:lastRenderedPageBreak/>
        <w:t xml:space="preserve">this time, the victim found out that she was pregnant with the defendant’s baby. </w:t>
      </w:r>
      <w:r w:rsidR="00BC4002" w:rsidRPr="0068197E">
        <w:rPr>
          <w:rFonts w:asciiTheme="minorHAnsi" w:hAnsiTheme="minorHAnsi" w:cstheme="minorHAnsi"/>
          <w:sz w:val="24"/>
          <w:szCs w:val="24"/>
        </w:rPr>
        <w:t>The pregnancy was unplanned and drew further abuse from the defendant who said things to the victim like</w:t>
      </w:r>
      <w:r w:rsidR="00AE61B1" w:rsidRPr="0068197E">
        <w:rPr>
          <w:rFonts w:asciiTheme="minorHAnsi" w:hAnsiTheme="minorHAnsi" w:cstheme="minorHAnsi"/>
          <w:sz w:val="24"/>
          <w:szCs w:val="24"/>
        </w:rPr>
        <w:t xml:space="preserve"> “the baby is not mine” and “I will put your name all over Facebook so everyone will k</w:t>
      </w:r>
      <w:r>
        <w:rPr>
          <w:rFonts w:asciiTheme="minorHAnsi" w:hAnsiTheme="minorHAnsi" w:cstheme="minorHAnsi"/>
          <w:sz w:val="24"/>
          <w:szCs w:val="24"/>
        </w:rPr>
        <w:t xml:space="preserve">now you’re a slag”. The victim went on to describe several instances of controlling and coercive behaviour towards her by the defendant. </w:t>
      </w:r>
    </w:p>
    <w:p w14:paraId="648192F8" w14:textId="77777777" w:rsidR="002D5990" w:rsidRDefault="002D5990" w:rsidP="00AE61B1">
      <w:pPr>
        <w:ind w:right="237"/>
        <w:rPr>
          <w:rFonts w:asciiTheme="minorHAnsi" w:hAnsiTheme="minorHAnsi" w:cstheme="minorHAnsi"/>
          <w:sz w:val="24"/>
          <w:szCs w:val="24"/>
        </w:rPr>
      </w:pPr>
    </w:p>
    <w:p w14:paraId="06844DA7" w14:textId="0AC0B7B6" w:rsidR="00DC0F7A" w:rsidRPr="0068197E" w:rsidRDefault="00DC0F7A" w:rsidP="00AE61B1">
      <w:pPr>
        <w:ind w:right="237"/>
        <w:rPr>
          <w:rFonts w:asciiTheme="minorHAnsi" w:hAnsiTheme="minorHAnsi" w:cstheme="minorHAnsi"/>
          <w:sz w:val="24"/>
          <w:szCs w:val="24"/>
        </w:rPr>
      </w:pPr>
      <w:r w:rsidRPr="0068197E">
        <w:rPr>
          <w:rFonts w:asciiTheme="minorHAnsi" w:hAnsiTheme="minorHAnsi" w:cstheme="minorHAnsi"/>
          <w:sz w:val="24"/>
          <w:szCs w:val="24"/>
        </w:rPr>
        <w:t xml:space="preserve">The victim </w:t>
      </w:r>
      <w:r w:rsidR="002D5990">
        <w:rPr>
          <w:rFonts w:asciiTheme="minorHAnsi" w:hAnsiTheme="minorHAnsi" w:cstheme="minorHAnsi"/>
          <w:sz w:val="24"/>
          <w:szCs w:val="24"/>
        </w:rPr>
        <w:t>explained that she ended</w:t>
      </w:r>
      <w:r w:rsidRPr="0068197E">
        <w:rPr>
          <w:rFonts w:asciiTheme="minorHAnsi" w:hAnsiTheme="minorHAnsi" w:cstheme="minorHAnsi"/>
          <w:sz w:val="24"/>
          <w:szCs w:val="24"/>
        </w:rPr>
        <w:t xml:space="preserve"> the </w:t>
      </w:r>
      <w:r w:rsidR="002D5990">
        <w:rPr>
          <w:rFonts w:asciiTheme="minorHAnsi" w:hAnsiTheme="minorHAnsi" w:cstheme="minorHAnsi"/>
          <w:sz w:val="24"/>
          <w:szCs w:val="24"/>
        </w:rPr>
        <w:t xml:space="preserve">relationship with the defendant but he refused to </w:t>
      </w:r>
      <w:r w:rsidRPr="0068197E">
        <w:rPr>
          <w:rFonts w:asciiTheme="minorHAnsi" w:hAnsiTheme="minorHAnsi" w:cstheme="minorHAnsi"/>
          <w:sz w:val="24"/>
          <w:szCs w:val="24"/>
        </w:rPr>
        <w:t>be amicable about the situation</w:t>
      </w:r>
      <w:r w:rsidR="002D5990">
        <w:rPr>
          <w:rFonts w:asciiTheme="minorHAnsi" w:hAnsiTheme="minorHAnsi" w:cstheme="minorHAnsi"/>
          <w:sz w:val="24"/>
          <w:szCs w:val="24"/>
        </w:rPr>
        <w:t xml:space="preserve">. The defendant </w:t>
      </w:r>
      <w:r w:rsidR="00C84BEE" w:rsidRPr="0068197E">
        <w:rPr>
          <w:rFonts w:asciiTheme="minorHAnsi" w:hAnsiTheme="minorHAnsi" w:cstheme="minorHAnsi"/>
          <w:sz w:val="24"/>
          <w:szCs w:val="24"/>
        </w:rPr>
        <w:t xml:space="preserve">started </w:t>
      </w:r>
      <w:r w:rsidRPr="0068197E">
        <w:rPr>
          <w:rFonts w:asciiTheme="minorHAnsi" w:hAnsiTheme="minorHAnsi" w:cstheme="minorHAnsi"/>
          <w:sz w:val="24"/>
          <w:szCs w:val="24"/>
        </w:rPr>
        <w:t xml:space="preserve">turning up at </w:t>
      </w:r>
      <w:r w:rsidR="00C84BEE" w:rsidRPr="0068197E">
        <w:rPr>
          <w:rFonts w:asciiTheme="minorHAnsi" w:hAnsiTheme="minorHAnsi" w:cstheme="minorHAnsi"/>
          <w:sz w:val="24"/>
          <w:szCs w:val="24"/>
        </w:rPr>
        <w:t>the victim’s</w:t>
      </w:r>
      <w:r w:rsidRPr="0068197E">
        <w:rPr>
          <w:rFonts w:asciiTheme="minorHAnsi" w:hAnsiTheme="minorHAnsi" w:cstheme="minorHAnsi"/>
          <w:sz w:val="24"/>
          <w:szCs w:val="24"/>
        </w:rPr>
        <w:t xml:space="preserve"> address unannounced on several occasions and bombarding her phone with calls and </w:t>
      </w:r>
      <w:r w:rsidR="00C774B5">
        <w:rPr>
          <w:rFonts w:asciiTheme="minorHAnsi" w:hAnsiTheme="minorHAnsi" w:cstheme="minorHAnsi"/>
          <w:sz w:val="24"/>
          <w:szCs w:val="24"/>
        </w:rPr>
        <w:t xml:space="preserve">threatening </w:t>
      </w:r>
      <w:r w:rsidRPr="0068197E">
        <w:rPr>
          <w:rFonts w:asciiTheme="minorHAnsi" w:hAnsiTheme="minorHAnsi" w:cstheme="minorHAnsi"/>
          <w:sz w:val="24"/>
          <w:szCs w:val="24"/>
        </w:rPr>
        <w:t xml:space="preserve">messages. </w:t>
      </w:r>
      <w:r w:rsidR="00C774B5">
        <w:rPr>
          <w:rFonts w:asciiTheme="minorHAnsi" w:hAnsiTheme="minorHAnsi" w:cstheme="minorHAnsi"/>
          <w:sz w:val="24"/>
          <w:szCs w:val="24"/>
        </w:rPr>
        <w:t>The anxiety caused by the defendant’s unpredictability led the victim to report him to the police for the first time</w:t>
      </w:r>
      <w:r w:rsidRPr="0068197E">
        <w:rPr>
          <w:rFonts w:asciiTheme="minorHAnsi" w:hAnsiTheme="minorHAnsi" w:cstheme="minorHAnsi"/>
          <w:sz w:val="24"/>
          <w:szCs w:val="24"/>
        </w:rPr>
        <w:t>.</w:t>
      </w:r>
    </w:p>
    <w:p w14:paraId="67F6DA3E" w14:textId="4D799DD2" w:rsidR="00E54807" w:rsidRPr="0068197E" w:rsidRDefault="00E54807" w:rsidP="5B63D80E">
      <w:pPr>
        <w:ind w:right="237"/>
        <w:jc w:val="both"/>
        <w:rPr>
          <w:rFonts w:asciiTheme="minorHAnsi" w:hAnsiTheme="minorHAnsi" w:cstheme="minorHAnsi"/>
          <w:sz w:val="24"/>
          <w:szCs w:val="24"/>
        </w:rPr>
      </w:pPr>
    </w:p>
    <w:p w14:paraId="2C3A8368" w14:textId="6DC45018" w:rsidR="009161BE" w:rsidRPr="0068197E" w:rsidRDefault="007405F6" w:rsidP="007405F6">
      <w:pPr>
        <w:ind w:right="237"/>
        <w:jc w:val="both"/>
        <w:rPr>
          <w:rFonts w:asciiTheme="minorHAnsi" w:hAnsiTheme="minorHAnsi" w:cstheme="minorHAnsi"/>
          <w:color w:val="auto"/>
          <w:sz w:val="24"/>
          <w:szCs w:val="24"/>
          <w:lang w:eastAsia="zh-TW"/>
        </w:rPr>
      </w:pPr>
      <w:r w:rsidRPr="0068197E">
        <w:rPr>
          <w:rFonts w:asciiTheme="minorHAnsi" w:hAnsiTheme="minorHAnsi" w:cstheme="minorHAnsi"/>
          <w:sz w:val="24"/>
          <w:szCs w:val="24"/>
        </w:rPr>
        <w:t xml:space="preserve">The victim in this instance was supportive of a police prosecution against the defendant however this is often not </w:t>
      </w:r>
      <w:r w:rsidR="009161BE" w:rsidRPr="0068197E">
        <w:rPr>
          <w:rFonts w:asciiTheme="minorHAnsi" w:hAnsiTheme="minorHAnsi" w:cstheme="minorHAnsi"/>
          <w:sz w:val="24"/>
          <w:szCs w:val="24"/>
        </w:rPr>
        <w:t>the case in domestic incidents.</w:t>
      </w:r>
      <w:r w:rsidR="006B55CA" w:rsidRPr="0068197E">
        <w:rPr>
          <w:rFonts w:asciiTheme="minorHAnsi" w:hAnsiTheme="minorHAnsi" w:cstheme="minorHAnsi"/>
          <w:sz w:val="24"/>
          <w:szCs w:val="24"/>
        </w:rPr>
        <w:t xml:space="preserve"> There can be many reasons for this e.g. s</w:t>
      </w:r>
      <w:r w:rsidRPr="0068197E">
        <w:rPr>
          <w:rFonts w:asciiTheme="minorHAnsi" w:hAnsiTheme="minorHAnsi" w:cstheme="minorHAnsi"/>
          <w:sz w:val="24"/>
          <w:szCs w:val="24"/>
        </w:rPr>
        <w:t>ome victims are reluctant to see someone close to them get punished</w:t>
      </w:r>
      <w:r w:rsidR="009161BE" w:rsidRPr="0068197E">
        <w:rPr>
          <w:rFonts w:asciiTheme="minorHAnsi" w:hAnsiTheme="minorHAnsi" w:cstheme="minorHAnsi"/>
          <w:sz w:val="24"/>
          <w:szCs w:val="24"/>
        </w:rPr>
        <w:t xml:space="preserve"> o</w:t>
      </w:r>
      <w:r w:rsidRPr="0068197E">
        <w:rPr>
          <w:rFonts w:asciiTheme="minorHAnsi" w:hAnsiTheme="minorHAnsi" w:cstheme="minorHAnsi"/>
          <w:sz w:val="24"/>
          <w:szCs w:val="24"/>
        </w:rPr>
        <w:t xml:space="preserve">r sometimes </w:t>
      </w:r>
      <w:r w:rsidR="006B55CA" w:rsidRPr="0068197E">
        <w:rPr>
          <w:rFonts w:asciiTheme="minorHAnsi" w:hAnsiTheme="minorHAnsi" w:cstheme="minorHAnsi"/>
          <w:sz w:val="24"/>
          <w:szCs w:val="24"/>
        </w:rPr>
        <w:t>victims</w:t>
      </w:r>
      <w:r w:rsidRPr="0068197E">
        <w:rPr>
          <w:rFonts w:asciiTheme="minorHAnsi" w:hAnsiTheme="minorHAnsi" w:cstheme="minorHAnsi"/>
          <w:sz w:val="24"/>
          <w:szCs w:val="24"/>
        </w:rPr>
        <w:t xml:space="preserve"> fear more violence from the perpetrator </w:t>
      </w:r>
      <w:r w:rsidR="009161BE" w:rsidRPr="0068197E">
        <w:rPr>
          <w:rFonts w:asciiTheme="minorHAnsi" w:hAnsiTheme="minorHAnsi" w:cstheme="minorHAnsi"/>
          <w:sz w:val="24"/>
          <w:szCs w:val="24"/>
        </w:rPr>
        <w:t xml:space="preserve">in future </w:t>
      </w:r>
      <w:r w:rsidR="006B55CA" w:rsidRPr="0068197E">
        <w:rPr>
          <w:rFonts w:asciiTheme="minorHAnsi" w:hAnsiTheme="minorHAnsi" w:cstheme="minorHAnsi"/>
          <w:sz w:val="24"/>
          <w:szCs w:val="24"/>
        </w:rPr>
        <w:t xml:space="preserve">if they pursue a complaint </w:t>
      </w:r>
      <w:r w:rsidR="009161BE" w:rsidRPr="0068197E">
        <w:rPr>
          <w:rFonts w:asciiTheme="minorHAnsi" w:hAnsiTheme="minorHAnsi" w:cstheme="minorHAnsi"/>
          <w:sz w:val="24"/>
          <w:szCs w:val="24"/>
        </w:rPr>
        <w:t xml:space="preserve">(Find Law, 2018). A detailed guideline for the police approach to investigating domestic abuse was produced by the College of Policing in 2015 and titled </w:t>
      </w:r>
      <w:r w:rsidR="006B55CA" w:rsidRPr="0068197E">
        <w:rPr>
          <w:rFonts w:asciiTheme="minorHAnsi" w:hAnsiTheme="minorHAnsi" w:cstheme="minorHAnsi"/>
          <w:sz w:val="24"/>
          <w:szCs w:val="24"/>
        </w:rPr>
        <w:t xml:space="preserve">‘Authorised Professional Practice of domestic violence incidents’ or ‘APP’ in short. APP emphasizes </w:t>
      </w:r>
      <w:r w:rsidR="009161BE" w:rsidRPr="0068197E">
        <w:rPr>
          <w:rFonts w:asciiTheme="minorHAnsi" w:hAnsiTheme="minorHAnsi" w:cstheme="minorHAnsi"/>
          <w:color w:val="auto"/>
          <w:sz w:val="24"/>
          <w:szCs w:val="24"/>
          <w:lang w:eastAsia="zh-TW"/>
        </w:rPr>
        <w:t>the importance of an evidence-led investigation in order to build a strong case which does not rely exclusively on the victim’s support. It also underlines the critical nature of risk assessment and sa</w:t>
      </w:r>
      <w:r w:rsidR="006B55CA" w:rsidRPr="0068197E">
        <w:rPr>
          <w:rFonts w:asciiTheme="minorHAnsi" w:hAnsiTheme="minorHAnsi" w:cstheme="minorHAnsi"/>
          <w:color w:val="auto"/>
          <w:sz w:val="24"/>
          <w:szCs w:val="24"/>
          <w:lang w:eastAsia="zh-TW"/>
        </w:rPr>
        <w:t>fety planning at an early stage (College of Policing, 2015).</w:t>
      </w:r>
    </w:p>
    <w:p w14:paraId="1F41A853" w14:textId="515DD9AA" w:rsidR="006B55CA" w:rsidRPr="0068197E" w:rsidRDefault="006B55CA" w:rsidP="007405F6">
      <w:pPr>
        <w:ind w:right="237"/>
        <w:jc w:val="both"/>
        <w:rPr>
          <w:rFonts w:asciiTheme="minorHAnsi" w:hAnsiTheme="minorHAnsi" w:cstheme="minorHAnsi"/>
          <w:color w:val="auto"/>
          <w:sz w:val="24"/>
          <w:szCs w:val="24"/>
          <w:lang w:eastAsia="zh-TW"/>
        </w:rPr>
      </w:pPr>
    </w:p>
    <w:p w14:paraId="0F7EB657" w14:textId="0C290132" w:rsidR="00E9560D" w:rsidRPr="0068197E" w:rsidRDefault="006B55CA" w:rsidP="006B55CA">
      <w:pPr>
        <w:ind w:right="237"/>
        <w:jc w:val="both"/>
        <w:rPr>
          <w:rFonts w:asciiTheme="minorHAnsi" w:hAnsiTheme="minorHAnsi" w:cstheme="minorHAnsi"/>
          <w:sz w:val="24"/>
          <w:szCs w:val="24"/>
        </w:rPr>
      </w:pPr>
      <w:r w:rsidRPr="0068197E">
        <w:rPr>
          <w:rFonts w:asciiTheme="minorHAnsi" w:hAnsiTheme="minorHAnsi" w:cstheme="minorHAnsi"/>
          <w:color w:val="auto"/>
          <w:sz w:val="24"/>
          <w:szCs w:val="24"/>
          <w:lang w:eastAsia="zh-TW"/>
        </w:rPr>
        <w:t>APP was produced following a large scale inspection that was commissioned by the Home Secretary in September 2013.</w:t>
      </w:r>
      <w:r w:rsidRPr="0068197E">
        <w:rPr>
          <w:rFonts w:asciiTheme="minorHAnsi" w:hAnsiTheme="minorHAnsi" w:cstheme="minorHAnsi"/>
          <w:sz w:val="24"/>
          <w:szCs w:val="24"/>
        </w:rPr>
        <w:t xml:space="preserve"> </w:t>
      </w:r>
      <w:r w:rsidR="00175BDD" w:rsidRPr="0068197E">
        <w:rPr>
          <w:rFonts w:asciiTheme="minorHAnsi" w:hAnsiTheme="minorHAnsi" w:cstheme="minorHAnsi"/>
          <w:sz w:val="24"/>
          <w:szCs w:val="24"/>
        </w:rPr>
        <w:t>Her Majesty’s Inspectorate of Constabulary (HMIC)</w:t>
      </w:r>
      <w:r w:rsidR="00175BDD" w:rsidRPr="0068197E">
        <w:rPr>
          <w:rFonts w:asciiTheme="minorHAnsi" w:hAnsiTheme="minorHAnsi" w:cstheme="minorHAnsi"/>
          <w:color w:val="auto"/>
          <w:sz w:val="24"/>
          <w:szCs w:val="24"/>
          <w:lang w:eastAsia="zh-TW"/>
        </w:rPr>
        <w:t xml:space="preserve"> </w:t>
      </w:r>
      <w:r w:rsidRPr="0068197E">
        <w:rPr>
          <w:rFonts w:asciiTheme="minorHAnsi" w:hAnsiTheme="minorHAnsi" w:cstheme="minorHAnsi"/>
          <w:color w:val="auto"/>
          <w:sz w:val="24"/>
          <w:szCs w:val="24"/>
          <w:lang w:eastAsia="zh-TW"/>
        </w:rPr>
        <w:t>conducted the inspection of</w:t>
      </w:r>
      <w:r w:rsidR="005B6D3F" w:rsidRPr="0068197E">
        <w:rPr>
          <w:rFonts w:asciiTheme="minorHAnsi" w:hAnsiTheme="minorHAnsi" w:cstheme="minorHAnsi"/>
          <w:sz w:val="24"/>
          <w:szCs w:val="24"/>
        </w:rPr>
        <w:t xml:space="preserve"> how all </w:t>
      </w:r>
      <w:r w:rsidR="00175BDD" w:rsidRPr="0068197E">
        <w:rPr>
          <w:rFonts w:asciiTheme="minorHAnsi" w:hAnsiTheme="minorHAnsi" w:cstheme="minorHAnsi"/>
          <w:sz w:val="24"/>
          <w:szCs w:val="24"/>
        </w:rPr>
        <w:t xml:space="preserve">43 </w:t>
      </w:r>
      <w:r w:rsidR="005B6D3F" w:rsidRPr="0068197E">
        <w:rPr>
          <w:rFonts w:asciiTheme="minorHAnsi" w:hAnsiTheme="minorHAnsi" w:cstheme="minorHAnsi"/>
          <w:sz w:val="24"/>
          <w:szCs w:val="24"/>
        </w:rPr>
        <w:t>police forces investigate</w:t>
      </w:r>
      <w:r w:rsidR="00175BDD" w:rsidRPr="0068197E">
        <w:rPr>
          <w:rFonts w:asciiTheme="minorHAnsi" w:hAnsiTheme="minorHAnsi" w:cstheme="minorHAnsi"/>
          <w:sz w:val="24"/>
          <w:szCs w:val="24"/>
        </w:rPr>
        <w:t>d allegations of domestic abuse (HMICFRS, 2013).</w:t>
      </w:r>
      <w:r w:rsidR="005B6D3F" w:rsidRPr="0068197E">
        <w:rPr>
          <w:rFonts w:asciiTheme="minorHAnsi" w:hAnsiTheme="minorHAnsi" w:cstheme="minorHAnsi"/>
          <w:sz w:val="24"/>
          <w:szCs w:val="24"/>
        </w:rPr>
        <w:t xml:space="preserve"> </w:t>
      </w:r>
      <w:r w:rsidRPr="0068197E">
        <w:rPr>
          <w:rFonts w:asciiTheme="minorHAnsi" w:hAnsiTheme="minorHAnsi" w:cstheme="minorHAnsi"/>
          <w:sz w:val="24"/>
          <w:szCs w:val="24"/>
        </w:rPr>
        <w:t>APP places</w:t>
      </w:r>
      <w:r w:rsidR="005B6D3F" w:rsidRPr="0068197E">
        <w:rPr>
          <w:rFonts w:asciiTheme="minorHAnsi" w:hAnsiTheme="minorHAnsi" w:cstheme="minorHAnsi"/>
          <w:sz w:val="24"/>
          <w:szCs w:val="24"/>
        </w:rPr>
        <w:t xml:space="preserve"> a real emphasis on </w:t>
      </w:r>
      <w:r w:rsidR="00E9560D" w:rsidRPr="0068197E">
        <w:rPr>
          <w:rFonts w:asciiTheme="minorHAnsi" w:hAnsiTheme="minorHAnsi" w:cstheme="minorHAnsi"/>
          <w:sz w:val="24"/>
          <w:szCs w:val="24"/>
        </w:rPr>
        <w:t>a multi-agency approach</w:t>
      </w:r>
      <w:r w:rsidR="005B6D3F" w:rsidRPr="0068197E">
        <w:rPr>
          <w:rFonts w:asciiTheme="minorHAnsi" w:hAnsiTheme="minorHAnsi" w:cstheme="minorHAnsi"/>
          <w:sz w:val="24"/>
          <w:szCs w:val="24"/>
        </w:rPr>
        <w:t xml:space="preserve"> to </w:t>
      </w:r>
      <w:r w:rsidR="006A38BD" w:rsidRPr="0068197E">
        <w:rPr>
          <w:rFonts w:asciiTheme="minorHAnsi" w:hAnsiTheme="minorHAnsi" w:cstheme="minorHAnsi"/>
          <w:sz w:val="24"/>
          <w:szCs w:val="24"/>
        </w:rPr>
        <w:t>investigating domestic abuse, protecting and supporting the victims and identifying a</w:t>
      </w:r>
      <w:r w:rsidR="001E513B" w:rsidRPr="0068197E">
        <w:rPr>
          <w:rFonts w:asciiTheme="minorHAnsi" w:hAnsiTheme="minorHAnsi" w:cstheme="minorHAnsi"/>
          <w:sz w:val="24"/>
          <w:szCs w:val="24"/>
        </w:rPr>
        <w:t>nd prosecuting the perpetrators (Blackstone’s, 2019).</w:t>
      </w:r>
      <w:r w:rsidR="006A38BD" w:rsidRPr="0068197E">
        <w:rPr>
          <w:rFonts w:asciiTheme="minorHAnsi" w:hAnsiTheme="minorHAnsi" w:cstheme="minorHAnsi"/>
          <w:sz w:val="24"/>
          <w:szCs w:val="24"/>
        </w:rPr>
        <w:t xml:space="preserve"> To m</w:t>
      </w:r>
      <w:r w:rsidR="00D43B71" w:rsidRPr="0068197E">
        <w:rPr>
          <w:rFonts w:asciiTheme="minorHAnsi" w:hAnsiTheme="minorHAnsi" w:cstheme="minorHAnsi"/>
          <w:sz w:val="24"/>
          <w:szCs w:val="24"/>
        </w:rPr>
        <w:t>ake it easier to identify cases</w:t>
      </w:r>
      <w:r w:rsidR="006A38BD" w:rsidRPr="0068197E">
        <w:rPr>
          <w:rFonts w:asciiTheme="minorHAnsi" w:hAnsiTheme="minorHAnsi" w:cstheme="minorHAnsi"/>
          <w:sz w:val="24"/>
          <w:szCs w:val="24"/>
        </w:rPr>
        <w:t xml:space="preserve"> of domestic abuse, </w:t>
      </w:r>
      <w:r w:rsidRPr="0068197E">
        <w:rPr>
          <w:rFonts w:asciiTheme="minorHAnsi" w:hAnsiTheme="minorHAnsi" w:cstheme="minorHAnsi"/>
          <w:sz w:val="24"/>
          <w:szCs w:val="24"/>
        </w:rPr>
        <w:t>APP</w:t>
      </w:r>
      <w:r w:rsidR="00D43B71" w:rsidRPr="0068197E">
        <w:rPr>
          <w:rFonts w:asciiTheme="minorHAnsi" w:hAnsiTheme="minorHAnsi" w:cstheme="minorHAnsi"/>
          <w:sz w:val="24"/>
          <w:szCs w:val="24"/>
        </w:rPr>
        <w:t xml:space="preserve"> provided </w:t>
      </w:r>
      <w:r w:rsidR="006A38BD" w:rsidRPr="0068197E">
        <w:rPr>
          <w:rFonts w:asciiTheme="minorHAnsi" w:hAnsiTheme="minorHAnsi" w:cstheme="minorHAnsi"/>
          <w:sz w:val="24"/>
          <w:szCs w:val="24"/>
        </w:rPr>
        <w:t>definition</w:t>
      </w:r>
      <w:r w:rsidR="00D43B71" w:rsidRPr="0068197E">
        <w:rPr>
          <w:rFonts w:asciiTheme="minorHAnsi" w:hAnsiTheme="minorHAnsi" w:cstheme="minorHAnsi"/>
          <w:sz w:val="24"/>
          <w:szCs w:val="24"/>
        </w:rPr>
        <w:t>s</w:t>
      </w:r>
      <w:r w:rsidR="006A38BD" w:rsidRPr="0068197E">
        <w:rPr>
          <w:rFonts w:asciiTheme="minorHAnsi" w:hAnsiTheme="minorHAnsi" w:cstheme="minorHAnsi"/>
          <w:sz w:val="24"/>
          <w:szCs w:val="24"/>
        </w:rPr>
        <w:t xml:space="preserve"> for domestic abuse</w:t>
      </w:r>
      <w:r w:rsidR="00D43B71" w:rsidRPr="0068197E">
        <w:rPr>
          <w:rFonts w:asciiTheme="minorHAnsi" w:hAnsiTheme="minorHAnsi" w:cstheme="minorHAnsi"/>
          <w:sz w:val="24"/>
          <w:szCs w:val="24"/>
        </w:rPr>
        <w:t>, controlling behaviour and coercive behaviour that are now widely</w:t>
      </w:r>
      <w:r w:rsidR="006A38BD" w:rsidRPr="0068197E">
        <w:rPr>
          <w:rFonts w:asciiTheme="minorHAnsi" w:hAnsiTheme="minorHAnsi" w:cstheme="minorHAnsi"/>
          <w:sz w:val="24"/>
          <w:szCs w:val="24"/>
        </w:rPr>
        <w:t xml:space="preserve"> recognised as such </w:t>
      </w:r>
      <w:r w:rsidRPr="0068197E">
        <w:rPr>
          <w:rFonts w:asciiTheme="minorHAnsi" w:hAnsiTheme="minorHAnsi" w:cstheme="minorHAnsi"/>
          <w:sz w:val="24"/>
          <w:szCs w:val="24"/>
        </w:rPr>
        <w:t>across most government agencies. APP also highlighted the need for police officers to take ‘positive action’ whenever rea</w:t>
      </w:r>
      <w:r w:rsidR="00B72A8C" w:rsidRPr="0068197E">
        <w:rPr>
          <w:rFonts w:asciiTheme="minorHAnsi" w:hAnsiTheme="minorHAnsi" w:cstheme="minorHAnsi"/>
          <w:sz w:val="24"/>
          <w:szCs w:val="24"/>
        </w:rPr>
        <w:t>sonable and within their powers. This means that “where an offence has been committed in a domestic abuse case, arrest will normally be ‘necessary’ within the terms of the Police and Criminal Evidence Act 1984” (College of Policing, 2015).</w:t>
      </w:r>
    </w:p>
    <w:p w14:paraId="1B7A61D3" w14:textId="7E978134" w:rsidR="006B55CA" w:rsidRPr="0068197E" w:rsidRDefault="006B55CA" w:rsidP="006B55CA">
      <w:pPr>
        <w:ind w:right="237"/>
        <w:jc w:val="both"/>
        <w:rPr>
          <w:rFonts w:asciiTheme="minorHAnsi" w:hAnsiTheme="minorHAnsi" w:cstheme="minorHAnsi"/>
          <w:sz w:val="24"/>
          <w:szCs w:val="24"/>
        </w:rPr>
      </w:pPr>
    </w:p>
    <w:p w14:paraId="154493F1" w14:textId="3D7B41C2" w:rsidR="006B55CA" w:rsidRPr="0068197E" w:rsidRDefault="00D43B71" w:rsidP="006B55CA">
      <w:pPr>
        <w:ind w:right="237"/>
        <w:jc w:val="both"/>
        <w:rPr>
          <w:rFonts w:asciiTheme="minorHAnsi" w:hAnsiTheme="minorHAnsi" w:cstheme="minorHAnsi"/>
          <w:sz w:val="24"/>
          <w:szCs w:val="24"/>
        </w:rPr>
      </w:pPr>
      <w:r w:rsidRPr="0068197E">
        <w:rPr>
          <w:rFonts w:asciiTheme="minorHAnsi" w:hAnsiTheme="minorHAnsi" w:cstheme="minorHAnsi"/>
          <w:sz w:val="24"/>
          <w:szCs w:val="24"/>
        </w:rPr>
        <w:t xml:space="preserve">In the above mentioned incident, I was fortunate that the victim had attended at the police station and was therefore already in a safe environment to speak to me in depth about the matter. </w:t>
      </w:r>
      <w:r w:rsidR="0091428F" w:rsidRPr="0068197E">
        <w:rPr>
          <w:rFonts w:asciiTheme="minorHAnsi" w:hAnsiTheme="minorHAnsi" w:cstheme="minorHAnsi"/>
          <w:sz w:val="24"/>
          <w:szCs w:val="24"/>
        </w:rPr>
        <w:t xml:space="preserve">The victim was visibly very emotional, downbeat and anxious about her situation. </w:t>
      </w:r>
      <w:r w:rsidRPr="0068197E">
        <w:rPr>
          <w:rFonts w:asciiTheme="minorHAnsi" w:hAnsiTheme="minorHAnsi" w:cstheme="minorHAnsi"/>
          <w:sz w:val="24"/>
          <w:szCs w:val="24"/>
        </w:rPr>
        <w:t xml:space="preserve">My role was therefore to </w:t>
      </w:r>
      <w:r w:rsidR="0091428F" w:rsidRPr="0068197E">
        <w:rPr>
          <w:rFonts w:asciiTheme="minorHAnsi" w:hAnsiTheme="minorHAnsi" w:cstheme="minorHAnsi"/>
          <w:sz w:val="24"/>
          <w:szCs w:val="24"/>
        </w:rPr>
        <w:t xml:space="preserve">calm her down and make her feel comfortable to relay the information that I needed. </w:t>
      </w:r>
      <w:r w:rsidRPr="0068197E">
        <w:rPr>
          <w:rFonts w:asciiTheme="minorHAnsi" w:hAnsiTheme="minorHAnsi" w:cstheme="minorHAnsi"/>
          <w:sz w:val="24"/>
          <w:szCs w:val="24"/>
        </w:rPr>
        <w:t>I</w:t>
      </w:r>
      <w:r w:rsidR="0091428F" w:rsidRPr="0068197E">
        <w:rPr>
          <w:rFonts w:asciiTheme="minorHAnsi" w:hAnsiTheme="minorHAnsi" w:cstheme="minorHAnsi"/>
          <w:sz w:val="24"/>
          <w:szCs w:val="24"/>
        </w:rPr>
        <w:t xml:space="preserve"> did this by empathising with the victim</w:t>
      </w:r>
      <w:r w:rsidRPr="0068197E">
        <w:rPr>
          <w:rFonts w:asciiTheme="minorHAnsi" w:hAnsiTheme="minorHAnsi" w:cstheme="minorHAnsi"/>
          <w:sz w:val="24"/>
          <w:szCs w:val="24"/>
        </w:rPr>
        <w:t xml:space="preserve"> and making her feel listened to and supported.</w:t>
      </w:r>
      <w:r w:rsidR="0083641F" w:rsidRPr="0068197E">
        <w:rPr>
          <w:rFonts w:asciiTheme="minorHAnsi" w:hAnsiTheme="minorHAnsi" w:cstheme="minorHAnsi"/>
          <w:sz w:val="24"/>
          <w:szCs w:val="24"/>
        </w:rPr>
        <w:t xml:space="preserve"> </w:t>
      </w:r>
      <w:r w:rsidR="00656A99" w:rsidRPr="0068197E">
        <w:rPr>
          <w:rFonts w:asciiTheme="minorHAnsi" w:hAnsiTheme="minorHAnsi" w:cstheme="minorHAnsi"/>
          <w:sz w:val="24"/>
          <w:szCs w:val="24"/>
        </w:rPr>
        <w:t>From the victim’s account I was able to identify several domestic related offences committed by the defendant</w:t>
      </w:r>
      <w:r w:rsidRPr="0068197E">
        <w:rPr>
          <w:rFonts w:asciiTheme="minorHAnsi" w:hAnsiTheme="minorHAnsi" w:cstheme="minorHAnsi"/>
          <w:sz w:val="24"/>
          <w:szCs w:val="24"/>
        </w:rPr>
        <w:t xml:space="preserve"> </w:t>
      </w:r>
      <w:r w:rsidR="00656A99" w:rsidRPr="0068197E">
        <w:rPr>
          <w:rFonts w:asciiTheme="minorHAnsi" w:hAnsiTheme="minorHAnsi" w:cstheme="minorHAnsi"/>
          <w:sz w:val="24"/>
          <w:szCs w:val="24"/>
        </w:rPr>
        <w:t xml:space="preserve">and thereby </w:t>
      </w:r>
      <w:r w:rsidRPr="0068197E">
        <w:rPr>
          <w:rFonts w:asciiTheme="minorHAnsi" w:hAnsiTheme="minorHAnsi" w:cstheme="minorHAnsi"/>
          <w:sz w:val="24"/>
          <w:szCs w:val="24"/>
        </w:rPr>
        <w:t xml:space="preserve">took a very detailed </w:t>
      </w:r>
      <w:r w:rsidR="00656A99" w:rsidRPr="0068197E">
        <w:rPr>
          <w:rFonts w:asciiTheme="minorHAnsi" w:hAnsiTheme="minorHAnsi" w:cstheme="minorHAnsi"/>
          <w:sz w:val="24"/>
          <w:szCs w:val="24"/>
        </w:rPr>
        <w:t>victim statement from the victim. I also completed the DASH risk identification and assessment tool.</w:t>
      </w:r>
    </w:p>
    <w:p w14:paraId="1BE3CBCB" w14:textId="20442668" w:rsidR="00656A99" w:rsidRPr="0068197E" w:rsidRDefault="00656A99" w:rsidP="006B55CA">
      <w:pPr>
        <w:ind w:right="237"/>
        <w:jc w:val="both"/>
        <w:rPr>
          <w:rFonts w:asciiTheme="minorHAnsi" w:hAnsiTheme="minorHAnsi" w:cstheme="minorHAnsi"/>
          <w:sz w:val="24"/>
          <w:szCs w:val="24"/>
        </w:rPr>
      </w:pPr>
    </w:p>
    <w:p w14:paraId="7182312E" w14:textId="65882727" w:rsidR="00656A99" w:rsidRPr="0068197E" w:rsidRDefault="00656A99" w:rsidP="006B55CA">
      <w:pPr>
        <w:ind w:right="237"/>
        <w:jc w:val="both"/>
        <w:rPr>
          <w:rFonts w:asciiTheme="minorHAnsi" w:hAnsiTheme="minorHAnsi" w:cstheme="minorHAnsi"/>
          <w:sz w:val="24"/>
          <w:szCs w:val="24"/>
        </w:rPr>
      </w:pPr>
      <w:r w:rsidRPr="0068197E">
        <w:rPr>
          <w:rFonts w:asciiTheme="minorHAnsi" w:hAnsiTheme="minorHAnsi" w:cstheme="minorHAnsi"/>
          <w:sz w:val="24"/>
          <w:szCs w:val="24"/>
        </w:rPr>
        <w:lastRenderedPageBreak/>
        <w:t>With this information, I completed a Public Protection Notification</w:t>
      </w:r>
      <w:r w:rsidR="008E4FF4" w:rsidRPr="0068197E">
        <w:rPr>
          <w:rFonts w:asciiTheme="minorHAnsi" w:hAnsiTheme="minorHAnsi" w:cstheme="minorHAnsi"/>
          <w:sz w:val="24"/>
          <w:szCs w:val="24"/>
        </w:rPr>
        <w:t xml:space="preserve"> (PPN)</w:t>
      </w:r>
      <w:r w:rsidRPr="0068197E">
        <w:rPr>
          <w:rFonts w:asciiTheme="minorHAnsi" w:hAnsiTheme="minorHAnsi" w:cstheme="minorHAnsi"/>
          <w:sz w:val="24"/>
          <w:szCs w:val="24"/>
        </w:rPr>
        <w:t xml:space="preserve"> in respect of the victim and shared it with partner agencies such as Social Services, </w:t>
      </w:r>
      <w:r w:rsidR="0091428F" w:rsidRPr="0068197E">
        <w:rPr>
          <w:rFonts w:asciiTheme="minorHAnsi" w:hAnsiTheme="minorHAnsi" w:cstheme="minorHAnsi"/>
          <w:sz w:val="24"/>
          <w:szCs w:val="24"/>
        </w:rPr>
        <w:t>Domestic Violence Unit etc. Professionals working with domestic abuse victims in this country most commonly adopt a structured professional judgment approach to risk assessment.</w:t>
      </w:r>
      <w:r w:rsidR="00571018" w:rsidRPr="0068197E">
        <w:rPr>
          <w:rFonts w:asciiTheme="minorHAnsi" w:hAnsiTheme="minorHAnsi" w:cstheme="minorHAnsi"/>
          <w:sz w:val="24"/>
          <w:szCs w:val="24"/>
        </w:rPr>
        <w:t xml:space="preserve"> This approach means that responsibility for grading risk sits with the assessor who combines their clinical judgment with the use of a structured tool that includes relevant risk factors (Royal College of Psychiatrists, 2016).</w:t>
      </w:r>
    </w:p>
    <w:p w14:paraId="476439C5" w14:textId="6F337A80" w:rsidR="00571018" w:rsidRPr="0068197E" w:rsidRDefault="00571018" w:rsidP="006B55CA">
      <w:pPr>
        <w:ind w:right="237"/>
        <w:jc w:val="both"/>
        <w:rPr>
          <w:rFonts w:asciiTheme="minorHAnsi" w:hAnsiTheme="minorHAnsi" w:cstheme="minorHAnsi"/>
          <w:sz w:val="24"/>
          <w:szCs w:val="24"/>
        </w:rPr>
      </w:pPr>
    </w:p>
    <w:p w14:paraId="7C652946" w14:textId="553B7B69" w:rsidR="00C85B87" w:rsidRPr="0068197E" w:rsidRDefault="00C84BEE" w:rsidP="006A38BD">
      <w:pPr>
        <w:ind w:right="237"/>
        <w:jc w:val="both"/>
        <w:rPr>
          <w:rFonts w:asciiTheme="minorHAnsi" w:hAnsiTheme="minorHAnsi" w:cstheme="minorHAnsi"/>
          <w:sz w:val="24"/>
          <w:szCs w:val="24"/>
        </w:rPr>
      </w:pPr>
      <w:r w:rsidRPr="0068197E">
        <w:rPr>
          <w:rFonts w:asciiTheme="minorHAnsi" w:hAnsiTheme="minorHAnsi" w:cstheme="minorHAnsi"/>
          <w:sz w:val="24"/>
          <w:szCs w:val="24"/>
        </w:rPr>
        <w:t>As a result of the PPN</w:t>
      </w:r>
      <w:r w:rsidR="008E4FF4" w:rsidRPr="0068197E">
        <w:rPr>
          <w:rFonts w:asciiTheme="minorHAnsi" w:hAnsiTheme="minorHAnsi" w:cstheme="minorHAnsi"/>
          <w:sz w:val="24"/>
          <w:szCs w:val="24"/>
        </w:rPr>
        <w:t xml:space="preserve">, the victim in this incident was assessed as High Risk. The victim was referred for consideration by MARAC which provides a forum for sharing information and developing </w:t>
      </w:r>
      <w:r w:rsidR="00D0273D" w:rsidRPr="0068197E">
        <w:rPr>
          <w:rFonts w:asciiTheme="minorHAnsi" w:hAnsiTheme="minorHAnsi" w:cstheme="minorHAnsi"/>
          <w:sz w:val="24"/>
          <w:szCs w:val="24"/>
        </w:rPr>
        <w:t xml:space="preserve">a multi-agency risk management plan for each case. </w:t>
      </w:r>
      <w:r w:rsidR="00C85B87" w:rsidRPr="0068197E">
        <w:rPr>
          <w:rFonts w:asciiTheme="minorHAnsi" w:hAnsiTheme="minorHAnsi" w:cstheme="minorHAnsi"/>
          <w:sz w:val="24"/>
          <w:szCs w:val="24"/>
        </w:rPr>
        <w:t>The victim was also assessed as a repeat victim</w:t>
      </w:r>
      <w:r w:rsidR="00B921C5" w:rsidRPr="0068197E">
        <w:rPr>
          <w:rFonts w:asciiTheme="minorHAnsi" w:hAnsiTheme="minorHAnsi" w:cstheme="minorHAnsi"/>
          <w:sz w:val="24"/>
          <w:szCs w:val="24"/>
        </w:rPr>
        <w:t xml:space="preserve"> of domestic violence which meant that she had been victimised on two or more occasions in the last twelve months.</w:t>
      </w:r>
    </w:p>
    <w:p w14:paraId="2A89AE30" w14:textId="77777777" w:rsidR="00C85B87" w:rsidRPr="0068197E" w:rsidRDefault="00C85B87" w:rsidP="006A38BD">
      <w:pPr>
        <w:ind w:right="237"/>
        <w:jc w:val="both"/>
        <w:rPr>
          <w:rFonts w:asciiTheme="minorHAnsi" w:hAnsiTheme="minorHAnsi" w:cstheme="minorHAnsi"/>
          <w:sz w:val="24"/>
          <w:szCs w:val="24"/>
        </w:rPr>
      </w:pPr>
    </w:p>
    <w:p w14:paraId="58F532B9" w14:textId="4016FA5F" w:rsidR="00D03156" w:rsidRPr="0068197E" w:rsidRDefault="00B921C5" w:rsidP="006A38BD">
      <w:pPr>
        <w:ind w:right="237"/>
        <w:jc w:val="both"/>
        <w:rPr>
          <w:rFonts w:asciiTheme="minorHAnsi" w:hAnsiTheme="minorHAnsi" w:cstheme="minorHAnsi"/>
          <w:sz w:val="24"/>
          <w:szCs w:val="24"/>
        </w:rPr>
      </w:pPr>
      <w:r w:rsidRPr="0068197E">
        <w:rPr>
          <w:rFonts w:asciiTheme="minorHAnsi" w:hAnsiTheme="minorHAnsi" w:cstheme="minorHAnsi"/>
          <w:sz w:val="24"/>
          <w:szCs w:val="24"/>
        </w:rPr>
        <w:t>High Risk and repeat victims are often given</w:t>
      </w:r>
      <w:r w:rsidR="00D0273D" w:rsidRPr="0068197E">
        <w:rPr>
          <w:rFonts w:asciiTheme="minorHAnsi" w:hAnsiTheme="minorHAnsi" w:cstheme="minorHAnsi"/>
          <w:sz w:val="24"/>
          <w:szCs w:val="24"/>
        </w:rPr>
        <w:t xml:space="preserve"> an independent domestic violence advisor (IDVA) </w:t>
      </w:r>
      <w:r w:rsidRPr="0068197E">
        <w:rPr>
          <w:rFonts w:asciiTheme="minorHAnsi" w:hAnsiTheme="minorHAnsi" w:cstheme="minorHAnsi"/>
          <w:sz w:val="24"/>
          <w:szCs w:val="24"/>
        </w:rPr>
        <w:t xml:space="preserve">for support and to develop a safety plan. IDVA’s are </w:t>
      </w:r>
      <w:r w:rsidR="00D03156" w:rsidRPr="0068197E">
        <w:rPr>
          <w:rFonts w:asciiTheme="minorHAnsi" w:hAnsiTheme="minorHAnsi" w:cstheme="minorHAnsi"/>
          <w:sz w:val="24"/>
          <w:szCs w:val="24"/>
        </w:rPr>
        <w:t>proactive in implementing plans to protect victims (and their children) over the short to medium term and to put them on the path to long term safety. Plans will include actions from the MARAC as well discussing criminal court sanctions such as restraining orders or civil court remedies such as non-molestation order</w:t>
      </w:r>
      <w:r w:rsidR="00223AA1" w:rsidRPr="0068197E">
        <w:rPr>
          <w:rFonts w:asciiTheme="minorHAnsi" w:hAnsiTheme="minorHAnsi" w:cstheme="minorHAnsi"/>
          <w:sz w:val="24"/>
          <w:szCs w:val="24"/>
        </w:rPr>
        <w:t xml:space="preserve">s or DVPO’s (Safe Lives, 2014). These are some of the measures available to prevent the victim from being repeatedly victimised in future. </w:t>
      </w:r>
      <w:r w:rsidR="00D03156" w:rsidRPr="0068197E">
        <w:rPr>
          <w:rFonts w:asciiTheme="minorHAnsi" w:hAnsiTheme="minorHAnsi" w:cstheme="minorHAnsi"/>
          <w:sz w:val="24"/>
          <w:szCs w:val="24"/>
        </w:rPr>
        <w:t>In this case, the IDVA contacted the victim, discussed options and temporarily arranged for the locks on the add</w:t>
      </w:r>
      <w:r w:rsidR="00223AA1" w:rsidRPr="0068197E">
        <w:rPr>
          <w:rFonts w:asciiTheme="minorHAnsi" w:hAnsiTheme="minorHAnsi" w:cstheme="minorHAnsi"/>
          <w:sz w:val="24"/>
          <w:szCs w:val="24"/>
        </w:rPr>
        <w:t>ress to be changed. The IDVA</w:t>
      </w:r>
      <w:r w:rsidR="00D03156" w:rsidRPr="0068197E">
        <w:rPr>
          <w:rFonts w:asciiTheme="minorHAnsi" w:hAnsiTheme="minorHAnsi" w:cstheme="minorHAnsi"/>
          <w:sz w:val="24"/>
          <w:szCs w:val="24"/>
        </w:rPr>
        <w:t xml:space="preserve"> also contacted the housing department to find a new flat for the victim.</w:t>
      </w:r>
      <w:r w:rsidR="00223AA1" w:rsidRPr="0068197E">
        <w:rPr>
          <w:rFonts w:asciiTheme="minorHAnsi" w:hAnsiTheme="minorHAnsi" w:cstheme="minorHAnsi"/>
          <w:sz w:val="24"/>
          <w:szCs w:val="24"/>
        </w:rPr>
        <w:t xml:space="preserve"> </w:t>
      </w:r>
    </w:p>
    <w:p w14:paraId="4C8FF35D" w14:textId="3B752E5B" w:rsidR="00223AA1" w:rsidRPr="0068197E" w:rsidRDefault="00223AA1" w:rsidP="006A38BD">
      <w:pPr>
        <w:ind w:right="237"/>
        <w:jc w:val="both"/>
        <w:rPr>
          <w:rFonts w:asciiTheme="minorHAnsi" w:hAnsiTheme="minorHAnsi" w:cstheme="minorHAnsi"/>
          <w:sz w:val="24"/>
          <w:szCs w:val="24"/>
        </w:rPr>
      </w:pPr>
    </w:p>
    <w:p w14:paraId="195B93CD" w14:textId="63DFF19D" w:rsidR="00631EC1" w:rsidRPr="0068197E" w:rsidRDefault="00223AA1" w:rsidP="00223AA1">
      <w:pPr>
        <w:rPr>
          <w:rFonts w:asciiTheme="minorHAnsi" w:hAnsiTheme="minorHAnsi" w:cstheme="minorHAnsi"/>
          <w:color w:val="auto"/>
          <w:sz w:val="24"/>
          <w:szCs w:val="24"/>
          <w:lang w:eastAsia="zh-TW"/>
        </w:rPr>
      </w:pPr>
      <w:r w:rsidRPr="0068197E">
        <w:rPr>
          <w:rFonts w:asciiTheme="minorHAnsi" w:hAnsiTheme="minorHAnsi" w:cstheme="minorHAnsi"/>
          <w:color w:val="auto"/>
          <w:sz w:val="24"/>
          <w:szCs w:val="24"/>
          <w:lang w:eastAsia="zh-TW"/>
        </w:rPr>
        <w:t>The victim in this case was particularly vulnerable to being victimised by the defendant because she knew nothing about him. She was new to the area and had no friends or family nearby. She was also a lot younger than him. Clare’s Law</w:t>
      </w:r>
      <w:r w:rsidRPr="0068197E">
        <w:rPr>
          <w:rFonts w:asciiTheme="minorHAnsi" w:hAnsiTheme="minorHAnsi" w:cstheme="minorHAnsi"/>
          <w:sz w:val="24"/>
          <w:szCs w:val="24"/>
        </w:rPr>
        <w:t xml:space="preserve"> is</w:t>
      </w:r>
      <w:r w:rsidR="008F42B9" w:rsidRPr="0068197E">
        <w:rPr>
          <w:rFonts w:asciiTheme="minorHAnsi" w:hAnsiTheme="minorHAnsi" w:cstheme="minorHAnsi"/>
          <w:sz w:val="24"/>
          <w:szCs w:val="24"/>
        </w:rPr>
        <w:t xml:space="preserve"> a domestic violence disclosure scheme </w:t>
      </w:r>
      <w:r w:rsidRPr="0068197E">
        <w:rPr>
          <w:rFonts w:asciiTheme="minorHAnsi" w:hAnsiTheme="minorHAnsi" w:cstheme="minorHAnsi"/>
          <w:sz w:val="24"/>
          <w:szCs w:val="24"/>
        </w:rPr>
        <w:t xml:space="preserve">that was </w:t>
      </w:r>
      <w:r w:rsidR="008F42B9" w:rsidRPr="0068197E">
        <w:rPr>
          <w:rFonts w:asciiTheme="minorHAnsi" w:hAnsiTheme="minorHAnsi" w:cstheme="minorHAnsi"/>
          <w:sz w:val="24"/>
          <w:szCs w:val="24"/>
        </w:rPr>
        <w:t xml:space="preserve">introduced in 2014. </w:t>
      </w:r>
      <w:r w:rsidR="008F42B9" w:rsidRPr="0068197E">
        <w:rPr>
          <w:rFonts w:asciiTheme="minorHAnsi" w:hAnsiTheme="minorHAnsi" w:cstheme="minorHAnsi"/>
          <w:color w:val="auto"/>
          <w:sz w:val="24"/>
          <w:szCs w:val="24"/>
          <w:lang w:eastAsia="zh-TW"/>
        </w:rPr>
        <w:t>The scheme allows the police to disclose information on request about a partner's previous history of domestic violence or violent acts (BBC, 2014). In this case, had the victi</w:t>
      </w:r>
      <w:r w:rsidR="00081F16" w:rsidRPr="0068197E">
        <w:rPr>
          <w:rFonts w:asciiTheme="minorHAnsi" w:hAnsiTheme="minorHAnsi" w:cstheme="minorHAnsi"/>
          <w:color w:val="auto"/>
          <w:sz w:val="24"/>
          <w:szCs w:val="24"/>
          <w:lang w:eastAsia="zh-TW"/>
        </w:rPr>
        <w:t xml:space="preserve">m have applied for a Clare’s Law disclosure at the start of her relationship with the defendant, she would have been made </w:t>
      </w:r>
      <w:r w:rsidR="00631EC1" w:rsidRPr="0068197E">
        <w:rPr>
          <w:rFonts w:asciiTheme="minorHAnsi" w:hAnsiTheme="minorHAnsi" w:cstheme="minorHAnsi"/>
          <w:color w:val="auto"/>
          <w:sz w:val="24"/>
          <w:szCs w:val="24"/>
          <w:lang w:eastAsia="zh-TW"/>
        </w:rPr>
        <w:t>aware that the defendant was a repeat offender</w:t>
      </w:r>
      <w:r w:rsidR="00081F16" w:rsidRPr="0068197E">
        <w:rPr>
          <w:rFonts w:asciiTheme="minorHAnsi" w:hAnsiTheme="minorHAnsi" w:cstheme="minorHAnsi"/>
          <w:color w:val="auto"/>
          <w:sz w:val="24"/>
          <w:szCs w:val="24"/>
          <w:lang w:eastAsia="zh-TW"/>
        </w:rPr>
        <w:t xml:space="preserve"> of</w:t>
      </w:r>
      <w:r w:rsidRPr="0068197E">
        <w:rPr>
          <w:rFonts w:asciiTheme="minorHAnsi" w:hAnsiTheme="minorHAnsi" w:cstheme="minorHAnsi"/>
          <w:color w:val="auto"/>
          <w:sz w:val="24"/>
          <w:szCs w:val="24"/>
          <w:lang w:eastAsia="zh-TW"/>
        </w:rPr>
        <w:t xml:space="preserve"> domestic abuse. The defendant</w:t>
      </w:r>
      <w:r w:rsidR="00081F16" w:rsidRPr="0068197E">
        <w:rPr>
          <w:rFonts w:asciiTheme="minorHAnsi" w:hAnsiTheme="minorHAnsi" w:cstheme="minorHAnsi"/>
          <w:color w:val="auto"/>
          <w:sz w:val="24"/>
          <w:szCs w:val="24"/>
          <w:lang w:eastAsia="zh-TW"/>
        </w:rPr>
        <w:t xml:space="preserve"> had </w:t>
      </w:r>
      <w:r w:rsidRPr="0068197E">
        <w:rPr>
          <w:rFonts w:asciiTheme="minorHAnsi" w:hAnsiTheme="minorHAnsi" w:cstheme="minorHAnsi"/>
          <w:color w:val="auto"/>
          <w:sz w:val="24"/>
          <w:szCs w:val="24"/>
          <w:lang w:eastAsia="zh-TW"/>
        </w:rPr>
        <w:t xml:space="preserve">in fact </w:t>
      </w:r>
      <w:r w:rsidR="00081F16" w:rsidRPr="0068197E">
        <w:rPr>
          <w:rFonts w:asciiTheme="minorHAnsi" w:hAnsiTheme="minorHAnsi" w:cstheme="minorHAnsi"/>
          <w:color w:val="auto"/>
          <w:sz w:val="24"/>
          <w:szCs w:val="24"/>
          <w:lang w:eastAsia="zh-TW"/>
        </w:rPr>
        <w:t>a history of getting in relationships with women far younger than him and had a total of four restraining orders ag</w:t>
      </w:r>
      <w:r w:rsidR="00631EC1" w:rsidRPr="0068197E">
        <w:rPr>
          <w:rFonts w:asciiTheme="minorHAnsi" w:hAnsiTheme="minorHAnsi" w:cstheme="minorHAnsi"/>
          <w:color w:val="auto"/>
          <w:sz w:val="24"/>
          <w:szCs w:val="24"/>
          <w:lang w:eastAsia="zh-TW"/>
        </w:rPr>
        <w:t xml:space="preserve">ainst him from different women. He </w:t>
      </w:r>
      <w:r w:rsidR="00081F16" w:rsidRPr="0068197E">
        <w:rPr>
          <w:rFonts w:asciiTheme="minorHAnsi" w:hAnsiTheme="minorHAnsi" w:cstheme="minorHAnsi"/>
          <w:color w:val="auto"/>
          <w:sz w:val="24"/>
          <w:szCs w:val="24"/>
          <w:lang w:eastAsia="zh-TW"/>
        </w:rPr>
        <w:t>had</w:t>
      </w:r>
      <w:r w:rsidR="00631EC1" w:rsidRPr="0068197E">
        <w:rPr>
          <w:rFonts w:asciiTheme="minorHAnsi" w:hAnsiTheme="minorHAnsi" w:cstheme="minorHAnsi"/>
          <w:color w:val="auto"/>
          <w:sz w:val="24"/>
          <w:szCs w:val="24"/>
          <w:lang w:eastAsia="zh-TW"/>
        </w:rPr>
        <w:t xml:space="preserve"> also recently served time in prison for an assault on an ex-partner.</w:t>
      </w:r>
    </w:p>
    <w:p w14:paraId="21450E2C" w14:textId="46F26AB1" w:rsidR="00631EC1" w:rsidRPr="0068197E" w:rsidRDefault="00631EC1" w:rsidP="00223AA1">
      <w:pPr>
        <w:rPr>
          <w:rFonts w:asciiTheme="minorHAnsi" w:hAnsiTheme="minorHAnsi" w:cstheme="minorHAnsi"/>
          <w:color w:val="auto"/>
          <w:sz w:val="24"/>
          <w:szCs w:val="24"/>
          <w:lang w:eastAsia="zh-TW"/>
        </w:rPr>
      </w:pPr>
    </w:p>
    <w:p w14:paraId="109665C2" w14:textId="77777777" w:rsidR="000F0FCC" w:rsidRPr="0068197E" w:rsidRDefault="000F0FCC" w:rsidP="00631EC1">
      <w:pPr>
        <w:ind w:right="237"/>
        <w:jc w:val="both"/>
        <w:rPr>
          <w:rFonts w:asciiTheme="minorHAnsi" w:hAnsiTheme="minorHAnsi" w:cstheme="minorHAnsi"/>
          <w:sz w:val="24"/>
          <w:szCs w:val="24"/>
        </w:rPr>
      </w:pPr>
      <w:r w:rsidRPr="0068197E">
        <w:rPr>
          <w:rFonts w:asciiTheme="minorHAnsi" w:hAnsiTheme="minorHAnsi" w:cstheme="minorHAnsi"/>
          <w:color w:val="auto"/>
          <w:sz w:val="24"/>
          <w:szCs w:val="24"/>
          <w:lang w:eastAsia="zh-TW"/>
        </w:rPr>
        <w:t>The defendant</w:t>
      </w:r>
      <w:r w:rsidR="003E670F" w:rsidRPr="0068197E">
        <w:rPr>
          <w:rFonts w:asciiTheme="minorHAnsi" w:hAnsiTheme="minorHAnsi" w:cstheme="minorHAnsi"/>
          <w:color w:val="auto"/>
          <w:sz w:val="24"/>
          <w:szCs w:val="24"/>
          <w:lang w:eastAsia="zh-TW"/>
        </w:rPr>
        <w:t xml:space="preserve"> in this incident was a repeat offender of domestic abuse and regarded as a serial perpetrator</w:t>
      </w:r>
      <w:r w:rsidR="001E2544" w:rsidRPr="0068197E">
        <w:rPr>
          <w:rFonts w:asciiTheme="minorHAnsi" w:hAnsiTheme="minorHAnsi" w:cstheme="minorHAnsi"/>
          <w:sz w:val="24"/>
          <w:szCs w:val="24"/>
        </w:rPr>
        <w:t>. Police forces adopt multi-agency structures to work collaboratively in managing the risks posed by serial perpetrators. One such structure is MAPPA which involves the police, probation and prison services working together to manage the risks posed by serial perpetrators and serious offenders. Actions from MAPPA could be to ensure that offenders are given licensing conditions not to contact a named individual or not to enter a defined exclusion zone. Another could be that the offender is intensely supervised by a probation officer (MAPPA, 2021).</w:t>
      </w:r>
      <w:r w:rsidRPr="0068197E">
        <w:rPr>
          <w:rFonts w:asciiTheme="minorHAnsi" w:hAnsiTheme="minorHAnsi" w:cstheme="minorHAnsi"/>
          <w:sz w:val="24"/>
          <w:szCs w:val="24"/>
        </w:rPr>
        <w:t xml:space="preserve"> </w:t>
      </w:r>
    </w:p>
    <w:p w14:paraId="0966630B" w14:textId="77777777" w:rsidR="000F0FCC" w:rsidRPr="0068197E" w:rsidRDefault="000F0FCC" w:rsidP="00631EC1">
      <w:pPr>
        <w:ind w:right="237"/>
        <w:jc w:val="both"/>
        <w:rPr>
          <w:rFonts w:asciiTheme="minorHAnsi" w:hAnsiTheme="minorHAnsi" w:cstheme="minorHAnsi"/>
          <w:sz w:val="24"/>
          <w:szCs w:val="24"/>
        </w:rPr>
      </w:pPr>
    </w:p>
    <w:p w14:paraId="4F2DDE4C" w14:textId="1FDDAFA7" w:rsidR="000F0FCC" w:rsidRPr="0068197E" w:rsidRDefault="001E2544" w:rsidP="00631EC1">
      <w:pPr>
        <w:ind w:right="237"/>
        <w:jc w:val="both"/>
        <w:rPr>
          <w:rFonts w:asciiTheme="minorHAnsi" w:hAnsiTheme="minorHAnsi" w:cstheme="minorHAnsi"/>
          <w:sz w:val="24"/>
          <w:szCs w:val="24"/>
        </w:rPr>
      </w:pPr>
      <w:r w:rsidRPr="0068197E">
        <w:rPr>
          <w:rFonts w:asciiTheme="minorHAnsi" w:hAnsiTheme="minorHAnsi" w:cstheme="minorHAnsi"/>
          <w:sz w:val="24"/>
          <w:szCs w:val="24"/>
        </w:rPr>
        <w:lastRenderedPageBreak/>
        <w:t>Another structure for monitoring serial perpetrators are community safet</w:t>
      </w:r>
      <w:r w:rsidR="00F96050" w:rsidRPr="0068197E">
        <w:rPr>
          <w:rFonts w:asciiTheme="minorHAnsi" w:hAnsiTheme="minorHAnsi" w:cstheme="minorHAnsi"/>
          <w:sz w:val="24"/>
          <w:szCs w:val="24"/>
        </w:rPr>
        <w:t>y partnerships whereby</w:t>
      </w:r>
      <w:r w:rsidRPr="0068197E">
        <w:rPr>
          <w:rFonts w:asciiTheme="minorHAnsi" w:hAnsiTheme="minorHAnsi" w:cstheme="minorHAnsi"/>
          <w:sz w:val="24"/>
          <w:szCs w:val="24"/>
        </w:rPr>
        <w:t xml:space="preserve"> responsible authorities work together to </w:t>
      </w:r>
      <w:r w:rsidR="00F96050" w:rsidRPr="0068197E">
        <w:rPr>
          <w:rFonts w:asciiTheme="minorHAnsi" w:hAnsiTheme="minorHAnsi" w:cstheme="minorHAnsi"/>
          <w:sz w:val="24"/>
          <w:szCs w:val="24"/>
        </w:rPr>
        <w:t>protect local communit</w:t>
      </w:r>
      <w:r w:rsidR="000F0FCC" w:rsidRPr="0068197E">
        <w:rPr>
          <w:rFonts w:asciiTheme="minorHAnsi" w:hAnsiTheme="minorHAnsi" w:cstheme="minorHAnsi"/>
          <w:sz w:val="24"/>
          <w:szCs w:val="24"/>
        </w:rPr>
        <w:t xml:space="preserve">ies from crime and reoffending (Blackstone’s, 2019). </w:t>
      </w:r>
      <w:r w:rsidR="0068197E" w:rsidRPr="0068197E">
        <w:rPr>
          <w:rFonts w:asciiTheme="minorHAnsi" w:hAnsiTheme="minorHAnsi" w:cstheme="minorHAnsi"/>
          <w:color w:val="333333"/>
          <w:sz w:val="24"/>
          <w:szCs w:val="24"/>
        </w:rPr>
        <w:t>Bail conditions are also an important means of deterring repeat offenders. “They offer protection for the victim and others while a potential offence is investigated or during criminal proceedings” (CPS, 2019).</w:t>
      </w:r>
    </w:p>
    <w:p w14:paraId="4FD037DD" w14:textId="1D2DDFEA" w:rsidR="00D44FBC" w:rsidRPr="0068197E" w:rsidRDefault="00D44FBC" w:rsidP="5B63D80E">
      <w:pPr>
        <w:ind w:right="237"/>
        <w:jc w:val="both"/>
        <w:rPr>
          <w:rFonts w:asciiTheme="minorHAnsi" w:hAnsiTheme="minorHAnsi" w:cstheme="minorHAnsi"/>
          <w:sz w:val="24"/>
          <w:szCs w:val="24"/>
        </w:rPr>
      </w:pPr>
    </w:p>
    <w:p w14:paraId="0B9B463F" w14:textId="25696362" w:rsidR="000F0FCC" w:rsidRDefault="000F0FCC" w:rsidP="5B63D80E">
      <w:pPr>
        <w:ind w:right="237"/>
        <w:jc w:val="both"/>
        <w:rPr>
          <w:rFonts w:asciiTheme="minorHAnsi" w:hAnsiTheme="minorHAnsi" w:cstheme="minorHAnsi"/>
          <w:sz w:val="24"/>
          <w:szCs w:val="24"/>
        </w:rPr>
      </w:pPr>
      <w:r w:rsidRPr="0068197E">
        <w:rPr>
          <w:rFonts w:asciiTheme="minorHAnsi" w:hAnsiTheme="minorHAnsi" w:cstheme="minorHAnsi"/>
          <w:sz w:val="24"/>
          <w:szCs w:val="24"/>
        </w:rPr>
        <w:t xml:space="preserve">The outcome of this case was that as a result of the victim statement that I took from the victim, </w:t>
      </w:r>
      <w:r w:rsidR="0068197E" w:rsidRPr="0068197E">
        <w:rPr>
          <w:rFonts w:asciiTheme="minorHAnsi" w:hAnsiTheme="minorHAnsi" w:cstheme="minorHAnsi"/>
          <w:sz w:val="24"/>
          <w:szCs w:val="24"/>
        </w:rPr>
        <w:t xml:space="preserve">positive action was taken and </w:t>
      </w:r>
      <w:r w:rsidRPr="0068197E">
        <w:rPr>
          <w:rFonts w:asciiTheme="minorHAnsi" w:hAnsiTheme="minorHAnsi" w:cstheme="minorHAnsi"/>
          <w:sz w:val="24"/>
          <w:szCs w:val="24"/>
        </w:rPr>
        <w:t xml:space="preserve">the defendant was subsequently arrested and charged with controlling and coercive behaviour. Due to his re-offending history, the defendant was remanded to Court the following morning after his arrest. </w:t>
      </w:r>
      <w:r w:rsidR="0068197E" w:rsidRPr="0068197E">
        <w:rPr>
          <w:rFonts w:asciiTheme="minorHAnsi" w:hAnsiTheme="minorHAnsi" w:cstheme="minorHAnsi"/>
          <w:sz w:val="24"/>
          <w:szCs w:val="24"/>
        </w:rPr>
        <w:t>Within a few days of reporting the incident, the victim was moved to a new flat as result of the multiple agencies working together to safeguard her.</w:t>
      </w:r>
    </w:p>
    <w:p w14:paraId="57167414" w14:textId="190BAB77" w:rsidR="00C774B5" w:rsidRDefault="00C774B5" w:rsidP="5B63D80E">
      <w:pPr>
        <w:ind w:right="237"/>
        <w:jc w:val="both"/>
        <w:rPr>
          <w:rFonts w:asciiTheme="minorHAnsi" w:hAnsiTheme="minorHAnsi" w:cstheme="minorHAnsi"/>
          <w:sz w:val="24"/>
          <w:szCs w:val="24"/>
        </w:rPr>
      </w:pPr>
    </w:p>
    <w:p w14:paraId="6FBDA29C" w14:textId="570EE69C" w:rsidR="00C774B5" w:rsidRPr="0068197E" w:rsidRDefault="00C774B5" w:rsidP="5B63D80E">
      <w:pPr>
        <w:ind w:right="237"/>
        <w:jc w:val="both"/>
        <w:rPr>
          <w:rFonts w:asciiTheme="minorHAnsi" w:hAnsiTheme="minorHAnsi" w:cstheme="minorHAnsi"/>
          <w:sz w:val="24"/>
          <w:szCs w:val="24"/>
        </w:rPr>
      </w:pPr>
      <w:r>
        <w:rPr>
          <w:rFonts w:asciiTheme="minorHAnsi" w:hAnsiTheme="minorHAnsi" w:cstheme="minorHAnsi"/>
          <w:sz w:val="24"/>
          <w:szCs w:val="24"/>
        </w:rPr>
        <w:t>Word count – 1540 words</w:t>
      </w:r>
    </w:p>
    <w:p w14:paraId="3B9581EF" w14:textId="6DD9A3FD" w:rsidR="00D44FBC" w:rsidRDefault="00D44FBC" w:rsidP="5B63D80E">
      <w:pPr>
        <w:ind w:right="237"/>
        <w:jc w:val="both"/>
        <w:rPr>
          <w:rFonts w:asciiTheme="minorHAnsi" w:hAnsiTheme="minorHAnsi" w:cstheme="minorHAnsi"/>
          <w:sz w:val="24"/>
          <w:szCs w:val="24"/>
        </w:rPr>
      </w:pPr>
    </w:p>
    <w:p w14:paraId="3A617803" w14:textId="5BE5EA8A" w:rsidR="00CD3B86" w:rsidRPr="00B72A8C" w:rsidRDefault="00CD3B86" w:rsidP="5B63D80E">
      <w:pPr>
        <w:ind w:right="237"/>
        <w:jc w:val="both"/>
        <w:rPr>
          <w:rFonts w:asciiTheme="minorHAnsi" w:hAnsiTheme="minorHAnsi" w:cstheme="minorHAnsi"/>
          <w:sz w:val="24"/>
          <w:szCs w:val="24"/>
        </w:rPr>
      </w:pPr>
    </w:p>
    <w:p w14:paraId="397B0E2A" w14:textId="02735B77" w:rsidR="00CD3B86" w:rsidRPr="00B72A8C" w:rsidRDefault="00CD3B86" w:rsidP="5B63D80E">
      <w:pPr>
        <w:ind w:right="237"/>
        <w:jc w:val="both"/>
        <w:rPr>
          <w:rFonts w:asciiTheme="minorHAnsi" w:hAnsiTheme="minorHAnsi" w:cstheme="minorHAnsi"/>
          <w:sz w:val="24"/>
          <w:szCs w:val="24"/>
        </w:rPr>
      </w:pPr>
    </w:p>
    <w:p w14:paraId="72C57AB4" w14:textId="77777777" w:rsidR="00621FD9" w:rsidRDefault="00621FD9" w:rsidP="00621FD9">
      <w:pPr>
        <w:ind w:right="237"/>
      </w:pPr>
    </w:p>
    <w:p w14:paraId="61336114" w14:textId="77777777" w:rsidR="00621FD9" w:rsidRDefault="00621FD9" w:rsidP="00621FD9">
      <w:pPr>
        <w:ind w:right="237"/>
      </w:pPr>
    </w:p>
    <w:p w14:paraId="6E357F57" w14:textId="77777777" w:rsidR="00621FD9" w:rsidRDefault="00621FD9" w:rsidP="00621FD9">
      <w:pPr>
        <w:ind w:right="237"/>
      </w:pPr>
    </w:p>
    <w:p w14:paraId="2318A458" w14:textId="77777777" w:rsidR="00621FD9" w:rsidRDefault="00621FD9" w:rsidP="00621FD9">
      <w:pPr>
        <w:ind w:right="237"/>
      </w:pPr>
    </w:p>
    <w:p w14:paraId="3B38AAE2" w14:textId="77777777" w:rsidR="00621FD9" w:rsidRDefault="00621FD9" w:rsidP="00621FD9">
      <w:pPr>
        <w:ind w:right="237"/>
      </w:pPr>
    </w:p>
    <w:p w14:paraId="3E7AABAF" w14:textId="5D56F1B9" w:rsidR="00025650" w:rsidRPr="00270EEB" w:rsidRDefault="5B63D80E" w:rsidP="5B63D80E">
      <w:pPr>
        <w:ind w:right="237"/>
        <w:jc w:val="center"/>
        <w:rPr>
          <w:b/>
          <w:bCs/>
          <w:sz w:val="24"/>
          <w:szCs w:val="24"/>
        </w:rPr>
      </w:pPr>
      <w:r w:rsidRPr="5B63D80E">
        <w:rPr>
          <w:b/>
          <w:bCs/>
          <w:sz w:val="24"/>
          <w:szCs w:val="24"/>
        </w:rPr>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lastRenderedPageBreak/>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18C49BD9" w14:textId="5C5829C0" w:rsidR="00CD3B86" w:rsidRDefault="00CD3B86" w:rsidP="00DD45D1">
      <w:pPr>
        <w:spacing w:before="40" w:after="40"/>
      </w:pPr>
    </w:p>
    <w:p w14:paraId="41648AFE" w14:textId="49CAC00B" w:rsidR="00D93C3A" w:rsidRPr="00165D0D" w:rsidRDefault="009F0EC5" w:rsidP="00DD45D1">
      <w:pPr>
        <w:spacing w:before="40" w:after="40"/>
        <w:rPr>
          <w:rFonts w:asciiTheme="minorHAnsi" w:hAnsiTheme="minorHAnsi" w:cstheme="minorHAnsi"/>
          <w:sz w:val="22"/>
          <w:szCs w:val="22"/>
        </w:rPr>
      </w:pPr>
      <w:r w:rsidRPr="00165D0D">
        <w:rPr>
          <w:rFonts w:asciiTheme="minorHAnsi" w:hAnsiTheme="minorHAnsi" w:cstheme="minorHAnsi"/>
          <w:sz w:val="22"/>
          <w:szCs w:val="22"/>
        </w:rPr>
        <w:t xml:space="preserve">I recently worked </w:t>
      </w:r>
      <w:r w:rsidR="00612181" w:rsidRPr="00165D0D">
        <w:rPr>
          <w:rFonts w:asciiTheme="minorHAnsi" w:hAnsiTheme="minorHAnsi" w:cstheme="minorHAnsi"/>
          <w:sz w:val="22"/>
          <w:szCs w:val="22"/>
        </w:rPr>
        <w:t>some shifts on the Criminal Investigations Department (CID) as part of my development plan. Whilst doing so I investigated an incident of a serious and complex nature</w:t>
      </w:r>
      <w:r w:rsidR="00435FCC" w:rsidRPr="00165D0D">
        <w:rPr>
          <w:rFonts w:asciiTheme="minorHAnsi" w:hAnsiTheme="minorHAnsi" w:cstheme="minorHAnsi"/>
          <w:sz w:val="22"/>
          <w:szCs w:val="22"/>
        </w:rPr>
        <w:t>.</w:t>
      </w:r>
      <w:r w:rsidR="00612181" w:rsidRPr="00165D0D">
        <w:rPr>
          <w:rFonts w:asciiTheme="minorHAnsi" w:hAnsiTheme="minorHAnsi" w:cstheme="minorHAnsi"/>
          <w:sz w:val="22"/>
          <w:szCs w:val="22"/>
        </w:rPr>
        <w:t xml:space="preserve"> </w:t>
      </w:r>
      <w:r w:rsidR="0017350C" w:rsidRPr="00165D0D">
        <w:rPr>
          <w:rFonts w:asciiTheme="minorHAnsi" w:hAnsiTheme="minorHAnsi" w:cstheme="minorHAnsi"/>
          <w:sz w:val="22"/>
          <w:szCs w:val="22"/>
        </w:rPr>
        <w:t>I will hereby reflect on the role I play</w:t>
      </w:r>
      <w:r w:rsidR="00435FCC" w:rsidRPr="00165D0D">
        <w:rPr>
          <w:rFonts w:asciiTheme="minorHAnsi" w:hAnsiTheme="minorHAnsi" w:cstheme="minorHAnsi"/>
          <w:sz w:val="22"/>
          <w:szCs w:val="22"/>
        </w:rPr>
        <w:t>ed in obtaining vital evidence from witnesses t</w:t>
      </w:r>
      <w:r w:rsidR="0017350C" w:rsidRPr="00165D0D">
        <w:rPr>
          <w:rFonts w:asciiTheme="minorHAnsi" w:hAnsiTheme="minorHAnsi" w:cstheme="minorHAnsi"/>
          <w:sz w:val="22"/>
          <w:szCs w:val="22"/>
        </w:rPr>
        <w:t xml:space="preserve">hat </w:t>
      </w:r>
      <w:r w:rsidR="00435FCC" w:rsidRPr="00165D0D">
        <w:rPr>
          <w:rFonts w:asciiTheme="minorHAnsi" w:hAnsiTheme="minorHAnsi" w:cstheme="minorHAnsi"/>
          <w:sz w:val="22"/>
          <w:szCs w:val="22"/>
        </w:rPr>
        <w:t xml:space="preserve">were key to explaining what had happened. In this reflection I will also demonstrate how I applied my understanding of </w:t>
      </w:r>
      <w:r w:rsidR="008810D7" w:rsidRPr="00165D0D">
        <w:rPr>
          <w:rFonts w:asciiTheme="minorHAnsi" w:hAnsiTheme="minorHAnsi" w:cstheme="minorHAnsi"/>
          <w:sz w:val="22"/>
          <w:szCs w:val="22"/>
        </w:rPr>
        <w:t xml:space="preserve">core principles of ethics, </w:t>
      </w:r>
      <w:r w:rsidR="00435FCC" w:rsidRPr="00165D0D">
        <w:rPr>
          <w:rFonts w:asciiTheme="minorHAnsi" w:hAnsiTheme="minorHAnsi" w:cstheme="minorHAnsi"/>
          <w:sz w:val="22"/>
          <w:szCs w:val="22"/>
        </w:rPr>
        <w:t>equality</w:t>
      </w:r>
      <w:r w:rsidR="008810D7" w:rsidRPr="00165D0D">
        <w:rPr>
          <w:rFonts w:asciiTheme="minorHAnsi" w:hAnsiTheme="minorHAnsi" w:cstheme="minorHAnsi"/>
          <w:sz w:val="22"/>
          <w:szCs w:val="22"/>
        </w:rPr>
        <w:t>, diversity</w:t>
      </w:r>
      <w:r w:rsidR="00435FCC" w:rsidRPr="00165D0D">
        <w:rPr>
          <w:rFonts w:asciiTheme="minorHAnsi" w:hAnsiTheme="minorHAnsi" w:cstheme="minorHAnsi"/>
          <w:sz w:val="22"/>
          <w:szCs w:val="22"/>
        </w:rPr>
        <w:t xml:space="preserve"> and human rights </w:t>
      </w:r>
      <w:r w:rsidR="008810D7" w:rsidRPr="00165D0D">
        <w:rPr>
          <w:rFonts w:asciiTheme="minorHAnsi" w:hAnsiTheme="minorHAnsi" w:cstheme="minorHAnsi"/>
          <w:sz w:val="22"/>
          <w:szCs w:val="22"/>
        </w:rPr>
        <w:t>when</w:t>
      </w:r>
      <w:r w:rsidR="00435FCC" w:rsidRPr="00165D0D">
        <w:rPr>
          <w:rFonts w:asciiTheme="minorHAnsi" w:hAnsiTheme="minorHAnsi" w:cstheme="minorHAnsi"/>
          <w:sz w:val="22"/>
          <w:szCs w:val="22"/>
        </w:rPr>
        <w:t xml:space="preserve"> co</w:t>
      </w:r>
      <w:r w:rsidR="008810D7" w:rsidRPr="00165D0D">
        <w:rPr>
          <w:rFonts w:asciiTheme="minorHAnsi" w:hAnsiTheme="minorHAnsi" w:cstheme="minorHAnsi"/>
          <w:sz w:val="22"/>
          <w:szCs w:val="22"/>
        </w:rPr>
        <w:t>nducting a witness interview.</w:t>
      </w:r>
      <w:r w:rsidR="00D93C3A" w:rsidRPr="00165D0D">
        <w:rPr>
          <w:rFonts w:asciiTheme="minorHAnsi" w:hAnsiTheme="minorHAnsi" w:cstheme="minorHAnsi"/>
          <w:sz w:val="22"/>
          <w:szCs w:val="22"/>
        </w:rPr>
        <w:t xml:space="preserve"> Using the </w:t>
      </w:r>
      <w:proofErr w:type="spellStart"/>
      <w:r w:rsidR="00D93C3A" w:rsidRPr="00165D0D">
        <w:rPr>
          <w:rFonts w:asciiTheme="minorHAnsi" w:hAnsiTheme="minorHAnsi" w:cstheme="minorHAnsi"/>
          <w:sz w:val="22"/>
          <w:szCs w:val="22"/>
          <w:lang w:val="en"/>
        </w:rPr>
        <w:t>Schön</w:t>
      </w:r>
      <w:proofErr w:type="spellEnd"/>
      <w:r w:rsidR="00D93C3A" w:rsidRPr="00165D0D">
        <w:rPr>
          <w:rFonts w:asciiTheme="minorHAnsi" w:hAnsiTheme="minorHAnsi" w:cstheme="minorHAnsi"/>
          <w:sz w:val="22"/>
          <w:szCs w:val="22"/>
        </w:rPr>
        <w:t xml:space="preserve"> reflective model, I shall reflect on my thoughts during my actions and then conclude with my thoughts after the actions (</w:t>
      </w:r>
      <w:proofErr w:type="spellStart"/>
      <w:r w:rsidR="00D93C3A" w:rsidRPr="00165D0D">
        <w:rPr>
          <w:rFonts w:asciiTheme="minorHAnsi" w:hAnsiTheme="minorHAnsi" w:cstheme="minorHAnsi"/>
          <w:sz w:val="22"/>
          <w:szCs w:val="22"/>
          <w:lang w:val="en"/>
        </w:rPr>
        <w:t>Schön</w:t>
      </w:r>
      <w:proofErr w:type="spellEnd"/>
      <w:r w:rsidR="00D93C3A" w:rsidRPr="00165D0D">
        <w:rPr>
          <w:rFonts w:asciiTheme="minorHAnsi" w:hAnsiTheme="minorHAnsi" w:cstheme="minorHAnsi"/>
          <w:sz w:val="22"/>
          <w:szCs w:val="22"/>
          <w:lang w:val="en"/>
        </w:rPr>
        <w:t>, 1983).</w:t>
      </w:r>
    </w:p>
    <w:p w14:paraId="2A9AC8B4" w14:textId="77777777" w:rsidR="000D2953" w:rsidRPr="00165D0D" w:rsidRDefault="000D2953" w:rsidP="00DD45D1">
      <w:pPr>
        <w:spacing w:before="40" w:after="40"/>
        <w:rPr>
          <w:rFonts w:asciiTheme="minorHAnsi" w:hAnsiTheme="minorHAnsi" w:cstheme="minorHAnsi"/>
          <w:sz w:val="22"/>
          <w:szCs w:val="22"/>
        </w:rPr>
      </w:pPr>
    </w:p>
    <w:p w14:paraId="019C16D8" w14:textId="73A9A847" w:rsidR="00F27EC8" w:rsidRPr="00165D0D" w:rsidRDefault="00612181" w:rsidP="00DD45D1">
      <w:pPr>
        <w:spacing w:before="40" w:after="40"/>
        <w:rPr>
          <w:rFonts w:asciiTheme="minorHAnsi" w:hAnsiTheme="minorHAnsi" w:cstheme="minorHAnsi"/>
          <w:sz w:val="22"/>
          <w:szCs w:val="22"/>
        </w:rPr>
      </w:pPr>
      <w:r w:rsidRPr="00165D0D">
        <w:rPr>
          <w:rFonts w:asciiTheme="minorHAnsi" w:hAnsiTheme="minorHAnsi" w:cstheme="minorHAnsi"/>
          <w:sz w:val="22"/>
          <w:szCs w:val="22"/>
        </w:rPr>
        <w:t xml:space="preserve">An incident was reported to the police from a </w:t>
      </w:r>
      <w:r w:rsidR="00D22D0C" w:rsidRPr="00165D0D">
        <w:rPr>
          <w:rFonts w:asciiTheme="minorHAnsi" w:hAnsiTheme="minorHAnsi" w:cstheme="minorHAnsi"/>
          <w:sz w:val="22"/>
          <w:szCs w:val="22"/>
        </w:rPr>
        <w:t>woman</w:t>
      </w:r>
      <w:r w:rsidRPr="00165D0D">
        <w:rPr>
          <w:rFonts w:asciiTheme="minorHAnsi" w:hAnsiTheme="minorHAnsi" w:cstheme="minorHAnsi"/>
          <w:sz w:val="22"/>
          <w:szCs w:val="22"/>
        </w:rPr>
        <w:t xml:space="preserve"> </w:t>
      </w:r>
      <w:r w:rsidR="00D93C3A" w:rsidRPr="00165D0D">
        <w:rPr>
          <w:rFonts w:asciiTheme="minorHAnsi" w:hAnsiTheme="minorHAnsi" w:cstheme="minorHAnsi"/>
          <w:sz w:val="22"/>
          <w:szCs w:val="22"/>
        </w:rPr>
        <w:t xml:space="preserve">(RP) </w:t>
      </w:r>
      <w:r w:rsidRPr="00165D0D">
        <w:rPr>
          <w:rFonts w:asciiTheme="minorHAnsi" w:hAnsiTheme="minorHAnsi" w:cstheme="minorHAnsi"/>
          <w:sz w:val="22"/>
          <w:szCs w:val="22"/>
        </w:rPr>
        <w:t>w</w:t>
      </w:r>
      <w:r w:rsidR="00D22D0C" w:rsidRPr="00165D0D">
        <w:rPr>
          <w:rFonts w:asciiTheme="minorHAnsi" w:hAnsiTheme="minorHAnsi" w:cstheme="minorHAnsi"/>
          <w:sz w:val="22"/>
          <w:szCs w:val="22"/>
        </w:rPr>
        <w:t>ho explained that an unknown man</w:t>
      </w:r>
      <w:r w:rsidR="00F27EC8" w:rsidRPr="00165D0D">
        <w:rPr>
          <w:rFonts w:asciiTheme="minorHAnsi" w:hAnsiTheme="minorHAnsi" w:cstheme="minorHAnsi"/>
          <w:sz w:val="22"/>
          <w:szCs w:val="22"/>
        </w:rPr>
        <w:t>, the defendant,</w:t>
      </w:r>
      <w:r w:rsidRPr="00165D0D">
        <w:rPr>
          <w:rFonts w:asciiTheme="minorHAnsi" w:hAnsiTheme="minorHAnsi" w:cstheme="minorHAnsi"/>
          <w:sz w:val="22"/>
          <w:szCs w:val="22"/>
        </w:rPr>
        <w:t xml:space="preserve"> had entered her home and attempted to kidnap her two year old grandchild</w:t>
      </w:r>
      <w:r w:rsidR="0078167A" w:rsidRPr="00165D0D">
        <w:rPr>
          <w:rFonts w:asciiTheme="minorHAnsi" w:hAnsiTheme="minorHAnsi" w:cstheme="minorHAnsi"/>
          <w:sz w:val="22"/>
          <w:szCs w:val="22"/>
        </w:rPr>
        <w:t>. She had managed to fight him off</w:t>
      </w:r>
      <w:r w:rsidRPr="00165D0D">
        <w:rPr>
          <w:rFonts w:asciiTheme="minorHAnsi" w:hAnsiTheme="minorHAnsi" w:cstheme="minorHAnsi"/>
          <w:sz w:val="22"/>
          <w:szCs w:val="22"/>
        </w:rPr>
        <w:t xml:space="preserve"> and </w:t>
      </w:r>
      <w:r w:rsidR="0078167A" w:rsidRPr="00165D0D">
        <w:rPr>
          <w:rFonts w:asciiTheme="minorHAnsi" w:hAnsiTheme="minorHAnsi" w:cstheme="minorHAnsi"/>
          <w:sz w:val="22"/>
          <w:szCs w:val="22"/>
        </w:rPr>
        <w:t xml:space="preserve">he </w:t>
      </w:r>
      <w:r w:rsidRPr="00165D0D">
        <w:rPr>
          <w:rFonts w:asciiTheme="minorHAnsi" w:hAnsiTheme="minorHAnsi" w:cstheme="minorHAnsi"/>
          <w:sz w:val="22"/>
          <w:szCs w:val="22"/>
        </w:rPr>
        <w:t xml:space="preserve">had since </w:t>
      </w:r>
      <w:r w:rsidR="0078167A" w:rsidRPr="00165D0D">
        <w:rPr>
          <w:rFonts w:asciiTheme="minorHAnsi" w:hAnsiTheme="minorHAnsi" w:cstheme="minorHAnsi"/>
          <w:sz w:val="22"/>
          <w:szCs w:val="22"/>
        </w:rPr>
        <w:t xml:space="preserve">left the address and </w:t>
      </w:r>
      <w:r w:rsidRPr="00165D0D">
        <w:rPr>
          <w:rFonts w:asciiTheme="minorHAnsi" w:hAnsiTheme="minorHAnsi" w:cstheme="minorHAnsi"/>
          <w:sz w:val="22"/>
          <w:szCs w:val="22"/>
        </w:rPr>
        <w:t>walked away. The police attended on an</w:t>
      </w:r>
      <w:r w:rsidR="00F27EC8" w:rsidRPr="00165D0D">
        <w:rPr>
          <w:rFonts w:asciiTheme="minorHAnsi" w:hAnsiTheme="minorHAnsi" w:cstheme="minorHAnsi"/>
          <w:sz w:val="22"/>
          <w:szCs w:val="22"/>
        </w:rPr>
        <w:t xml:space="preserve"> urgent response and located the defendant</w:t>
      </w:r>
      <w:r w:rsidR="0078167A" w:rsidRPr="00165D0D">
        <w:rPr>
          <w:rFonts w:asciiTheme="minorHAnsi" w:hAnsiTheme="minorHAnsi" w:cstheme="minorHAnsi"/>
          <w:sz w:val="22"/>
          <w:szCs w:val="22"/>
        </w:rPr>
        <w:t>, who</w:t>
      </w:r>
      <w:r w:rsidR="00F27EC8" w:rsidRPr="00165D0D">
        <w:rPr>
          <w:rFonts w:asciiTheme="minorHAnsi" w:hAnsiTheme="minorHAnsi" w:cstheme="minorHAnsi"/>
          <w:sz w:val="22"/>
          <w:szCs w:val="22"/>
        </w:rPr>
        <w:t xml:space="preserve"> at the time</w:t>
      </w:r>
      <w:r w:rsidR="0078167A" w:rsidRPr="00165D0D">
        <w:rPr>
          <w:rFonts w:asciiTheme="minorHAnsi" w:hAnsiTheme="minorHAnsi" w:cstheme="minorHAnsi"/>
          <w:sz w:val="22"/>
          <w:szCs w:val="22"/>
        </w:rPr>
        <w:t xml:space="preserve"> was completely naked,</w:t>
      </w:r>
      <w:r w:rsidRPr="00165D0D">
        <w:rPr>
          <w:rFonts w:asciiTheme="minorHAnsi" w:hAnsiTheme="minorHAnsi" w:cstheme="minorHAnsi"/>
          <w:sz w:val="22"/>
          <w:szCs w:val="22"/>
        </w:rPr>
        <w:t xml:space="preserve"> in a shop a few doors away from where the alleged kidnap had taken place</w:t>
      </w:r>
      <w:r w:rsidR="008810D7" w:rsidRPr="00165D0D">
        <w:rPr>
          <w:rFonts w:asciiTheme="minorHAnsi" w:hAnsiTheme="minorHAnsi" w:cstheme="minorHAnsi"/>
          <w:sz w:val="22"/>
          <w:szCs w:val="22"/>
        </w:rPr>
        <w:t>. The</w:t>
      </w:r>
      <w:r w:rsidR="0078167A" w:rsidRPr="00165D0D">
        <w:rPr>
          <w:rFonts w:asciiTheme="minorHAnsi" w:hAnsiTheme="minorHAnsi" w:cstheme="minorHAnsi"/>
          <w:sz w:val="22"/>
          <w:szCs w:val="22"/>
        </w:rPr>
        <w:t xml:space="preserve"> s</w:t>
      </w:r>
      <w:r w:rsidR="00F27EC8" w:rsidRPr="00165D0D">
        <w:rPr>
          <w:rFonts w:asciiTheme="minorHAnsi" w:hAnsiTheme="minorHAnsi" w:cstheme="minorHAnsi"/>
          <w:sz w:val="22"/>
          <w:szCs w:val="22"/>
        </w:rPr>
        <w:t>hop owner reported that the defendant</w:t>
      </w:r>
      <w:r w:rsidR="0078167A" w:rsidRPr="00165D0D">
        <w:rPr>
          <w:rFonts w:asciiTheme="minorHAnsi" w:hAnsiTheme="minorHAnsi" w:cstheme="minorHAnsi"/>
          <w:sz w:val="22"/>
          <w:szCs w:val="22"/>
        </w:rPr>
        <w:t xml:space="preserve"> had come into the shop and had stripped off all of his clothes. </w:t>
      </w:r>
      <w:r w:rsidR="00F27EC8" w:rsidRPr="00165D0D">
        <w:rPr>
          <w:rFonts w:asciiTheme="minorHAnsi" w:hAnsiTheme="minorHAnsi" w:cstheme="minorHAnsi"/>
          <w:sz w:val="22"/>
          <w:szCs w:val="22"/>
        </w:rPr>
        <w:t>The defendant was arrested at 15:</w:t>
      </w:r>
      <w:r w:rsidR="00102F78" w:rsidRPr="00165D0D">
        <w:rPr>
          <w:rFonts w:asciiTheme="minorHAnsi" w:hAnsiTheme="minorHAnsi" w:cstheme="minorHAnsi"/>
          <w:sz w:val="22"/>
          <w:szCs w:val="22"/>
        </w:rPr>
        <w:t>30</w:t>
      </w:r>
      <w:r w:rsidR="00F27EC8" w:rsidRPr="00165D0D">
        <w:rPr>
          <w:rFonts w:asciiTheme="minorHAnsi" w:hAnsiTheme="minorHAnsi" w:cstheme="minorHAnsi"/>
          <w:sz w:val="22"/>
          <w:szCs w:val="22"/>
        </w:rPr>
        <w:t xml:space="preserve"> hours on suspicion of kidnap and taken into the custody suite. </w:t>
      </w:r>
    </w:p>
    <w:p w14:paraId="731C1FC7" w14:textId="77777777" w:rsidR="000D2953" w:rsidRPr="00165D0D" w:rsidRDefault="000D2953" w:rsidP="00DD45D1">
      <w:pPr>
        <w:spacing w:before="40" w:after="40"/>
        <w:rPr>
          <w:rFonts w:asciiTheme="minorHAnsi" w:hAnsiTheme="minorHAnsi" w:cstheme="minorHAnsi"/>
          <w:sz w:val="22"/>
          <w:szCs w:val="22"/>
        </w:rPr>
      </w:pPr>
    </w:p>
    <w:p w14:paraId="41BA167E" w14:textId="52F2633F" w:rsidR="00F27EC8" w:rsidRPr="00165D0D" w:rsidRDefault="00D93C3A" w:rsidP="00DD45D1">
      <w:pPr>
        <w:spacing w:before="40" w:after="40"/>
        <w:rPr>
          <w:rFonts w:asciiTheme="minorHAnsi" w:hAnsiTheme="minorHAnsi" w:cstheme="minorHAnsi"/>
          <w:sz w:val="22"/>
          <w:szCs w:val="22"/>
        </w:rPr>
      </w:pPr>
      <w:r w:rsidRPr="00165D0D">
        <w:rPr>
          <w:rFonts w:asciiTheme="minorHAnsi" w:hAnsiTheme="minorHAnsi" w:cstheme="minorHAnsi"/>
          <w:sz w:val="22"/>
          <w:szCs w:val="22"/>
        </w:rPr>
        <w:t>A statement was taken from the RP</w:t>
      </w:r>
      <w:r w:rsidR="00F27EC8" w:rsidRPr="00165D0D">
        <w:rPr>
          <w:rFonts w:asciiTheme="minorHAnsi" w:hAnsiTheme="minorHAnsi" w:cstheme="minorHAnsi"/>
          <w:sz w:val="22"/>
          <w:szCs w:val="22"/>
        </w:rPr>
        <w:t xml:space="preserve"> who described a harrowing incid</w:t>
      </w:r>
      <w:r w:rsidR="00F53F57" w:rsidRPr="00165D0D">
        <w:rPr>
          <w:rFonts w:asciiTheme="minorHAnsi" w:hAnsiTheme="minorHAnsi" w:cstheme="minorHAnsi"/>
          <w:sz w:val="22"/>
          <w:szCs w:val="22"/>
        </w:rPr>
        <w:t xml:space="preserve">ent of being in the kitchen when a stranger walked in through the back door and picked up her grandchild. Her adult daughter was also present and between them they managed to pull the grandchild from the defendant’s grasp and ushered him out through the front door. </w:t>
      </w:r>
    </w:p>
    <w:p w14:paraId="63886212" w14:textId="77777777" w:rsidR="000D2953" w:rsidRPr="00165D0D" w:rsidRDefault="000D2953" w:rsidP="00DD45D1">
      <w:pPr>
        <w:spacing w:before="40" w:after="40"/>
        <w:rPr>
          <w:rFonts w:asciiTheme="minorHAnsi" w:hAnsiTheme="minorHAnsi" w:cstheme="minorHAnsi"/>
          <w:sz w:val="22"/>
          <w:szCs w:val="22"/>
        </w:rPr>
      </w:pPr>
    </w:p>
    <w:p w14:paraId="36C05DC6" w14:textId="094CFDB1" w:rsidR="00F27EC8" w:rsidRPr="00165D0D" w:rsidRDefault="00D93C3A" w:rsidP="00DD45D1">
      <w:pPr>
        <w:spacing w:before="40" w:after="40"/>
        <w:rPr>
          <w:rFonts w:asciiTheme="minorHAnsi" w:hAnsiTheme="minorHAnsi" w:cstheme="minorHAnsi"/>
          <w:sz w:val="22"/>
          <w:szCs w:val="22"/>
        </w:rPr>
      </w:pPr>
      <w:r w:rsidRPr="00165D0D">
        <w:rPr>
          <w:rFonts w:asciiTheme="minorHAnsi" w:hAnsiTheme="minorHAnsi" w:cstheme="minorHAnsi"/>
          <w:sz w:val="22"/>
          <w:szCs w:val="22"/>
        </w:rPr>
        <w:t xml:space="preserve">My involvement in the case came the following morning and </w:t>
      </w:r>
      <w:r w:rsidR="00B500DC" w:rsidRPr="00165D0D">
        <w:rPr>
          <w:rFonts w:asciiTheme="minorHAnsi" w:hAnsiTheme="minorHAnsi" w:cstheme="minorHAnsi"/>
          <w:sz w:val="22"/>
          <w:szCs w:val="22"/>
        </w:rPr>
        <w:t>I recall reading the statements of the RP and her daughter and feeling determined to help them get justice for what had happened. I could feel how serious the incident was and how it</w:t>
      </w:r>
      <w:r w:rsidR="00F53F57" w:rsidRPr="00165D0D">
        <w:rPr>
          <w:rFonts w:asciiTheme="minorHAnsi" w:hAnsiTheme="minorHAnsi" w:cstheme="minorHAnsi"/>
          <w:sz w:val="22"/>
          <w:szCs w:val="22"/>
        </w:rPr>
        <w:t xml:space="preserve"> would have been a matter of huge public interest in the local community. </w:t>
      </w:r>
      <w:r w:rsidR="00B500DC" w:rsidRPr="00165D0D">
        <w:rPr>
          <w:rFonts w:asciiTheme="minorHAnsi" w:hAnsiTheme="minorHAnsi" w:cstheme="minorHAnsi"/>
          <w:sz w:val="22"/>
          <w:szCs w:val="22"/>
        </w:rPr>
        <w:t xml:space="preserve">The </w:t>
      </w:r>
      <w:r w:rsidR="0060531A" w:rsidRPr="00165D0D">
        <w:rPr>
          <w:rFonts w:asciiTheme="minorHAnsi" w:hAnsiTheme="minorHAnsi" w:cstheme="minorHAnsi"/>
          <w:sz w:val="22"/>
          <w:szCs w:val="22"/>
        </w:rPr>
        <w:t>investigation was made more complex due to the mental capacity of the defendant. The fact that he had stripped of</w:t>
      </w:r>
      <w:r w:rsidR="006528C9" w:rsidRPr="00165D0D">
        <w:rPr>
          <w:rFonts w:asciiTheme="minorHAnsi" w:hAnsiTheme="minorHAnsi" w:cstheme="minorHAnsi"/>
          <w:sz w:val="22"/>
          <w:szCs w:val="22"/>
        </w:rPr>
        <w:t>f naked in the middle of a</w:t>
      </w:r>
      <w:r w:rsidR="0060531A" w:rsidRPr="00165D0D">
        <w:rPr>
          <w:rFonts w:asciiTheme="minorHAnsi" w:hAnsiTheme="minorHAnsi" w:cstheme="minorHAnsi"/>
          <w:sz w:val="22"/>
          <w:szCs w:val="22"/>
        </w:rPr>
        <w:t xml:space="preserve"> shop was concerning behaviour and checks on the defendant showed that he had recently spent time in a mental health facility.</w:t>
      </w:r>
    </w:p>
    <w:p w14:paraId="60130A7A" w14:textId="77777777" w:rsidR="000D2953" w:rsidRPr="00165D0D" w:rsidRDefault="000D2953" w:rsidP="00DD45D1">
      <w:pPr>
        <w:spacing w:before="40" w:after="40"/>
        <w:rPr>
          <w:rFonts w:asciiTheme="minorHAnsi" w:hAnsiTheme="minorHAnsi" w:cstheme="minorHAnsi"/>
          <w:sz w:val="22"/>
          <w:szCs w:val="22"/>
        </w:rPr>
      </w:pPr>
    </w:p>
    <w:p w14:paraId="3B5BD4AF" w14:textId="4D1651E5" w:rsidR="00CC16D4" w:rsidRPr="00165D0D" w:rsidRDefault="00B500DC" w:rsidP="00DD45D1">
      <w:pPr>
        <w:spacing w:before="40" w:after="40"/>
        <w:rPr>
          <w:rFonts w:asciiTheme="minorHAnsi" w:hAnsiTheme="minorHAnsi" w:cstheme="minorHAnsi"/>
          <w:sz w:val="22"/>
          <w:szCs w:val="22"/>
        </w:rPr>
      </w:pPr>
      <w:r w:rsidRPr="00165D0D">
        <w:rPr>
          <w:rFonts w:asciiTheme="minorHAnsi" w:hAnsiTheme="minorHAnsi" w:cstheme="minorHAnsi"/>
          <w:sz w:val="22"/>
          <w:szCs w:val="22"/>
        </w:rPr>
        <w:t>Whilst in custody o</w:t>
      </w:r>
      <w:r w:rsidR="00CC16D4" w:rsidRPr="00165D0D">
        <w:rPr>
          <w:rFonts w:asciiTheme="minorHAnsi" w:hAnsiTheme="minorHAnsi" w:cstheme="minorHAnsi"/>
          <w:sz w:val="22"/>
          <w:szCs w:val="22"/>
        </w:rPr>
        <w:t xml:space="preserve">vernight, </w:t>
      </w:r>
      <w:r w:rsidRPr="00165D0D">
        <w:rPr>
          <w:rFonts w:asciiTheme="minorHAnsi" w:hAnsiTheme="minorHAnsi" w:cstheme="minorHAnsi"/>
          <w:sz w:val="22"/>
          <w:szCs w:val="22"/>
        </w:rPr>
        <w:t>the defendant</w:t>
      </w:r>
      <w:r w:rsidR="00CC16D4" w:rsidRPr="00165D0D">
        <w:rPr>
          <w:rFonts w:asciiTheme="minorHAnsi" w:hAnsiTheme="minorHAnsi" w:cstheme="minorHAnsi"/>
          <w:sz w:val="22"/>
          <w:szCs w:val="22"/>
        </w:rPr>
        <w:t xml:space="preserve"> had been assessed by a Consultant Psychiatrist and, rather surprisingly, had been deemed fit to be interviewed. House to house enquiries had been completed </w:t>
      </w:r>
      <w:r w:rsidRPr="00165D0D">
        <w:rPr>
          <w:rFonts w:asciiTheme="minorHAnsi" w:hAnsiTheme="minorHAnsi" w:cstheme="minorHAnsi"/>
          <w:sz w:val="22"/>
          <w:szCs w:val="22"/>
        </w:rPr>
        <w:t xml:space="preserve">the night before </w:t>
      </w:r>
      <w:r w:rsidR="006528C9" w:rsidRPr="00165D0D">
        <w:rPr>
          <w:rFonts w:asciiTheme="minorHAnsi" w:hAnsiTheme="minorHAnsi" w:cstheme="minorHAnsi"/>
          <w:sz w:val="22"/>
          <w:szCs w:val="22"/>
        </w:rPr>
        <w:t>with no witnesses identified</w:t>
      </w:r>
      <w:r w:rsidR="00CC16D4" w:rsidRPr="00165D0D">
        <w:rPr>
          <w:rFonts w:asciiTheme="minorHAnsi" w:hAnsiTheme="minorHAnsi" w:cstheme="minorHAnsi"/>
          <w:sz w:val="22"/>
          <w:szCs w:val="22"/>
        </w:rPr>
        <w:t>.</w:t>
      </w:r>
      <w:r w:rsidR="006528C9" w:rsidRPr="00165D0D">
        <w:rPr>
          <w:rFonts w:asciiTheme="minorHAnsi" w:hAnsiTheme="minorHAnsi" w:cstheme="minorHAnsi"/>
          <w:sz w:val="22"/>
          <w:szCs w:val="22"/>
        </w:rPr>
        <w:t xml:space="preserve"> </w:t>
      </w:r>
      <w:r w:rsidR="00CC16D4" w:rsidRPr="00165D0D">
        <w:rPr>
          <w:rFonts w:asciiTheme="minorHAnsi" w:hAnsiTheme="minorHAnsi" w:cstheme="minorHAnsi"/>
          <w:sz w:val="22"/>
          <w:szCs w:val="22"/>
        </w:rPr>
        <w:t xml:space="preserve">My initial action was to conduct further house to house enquiries. </w:t>
      </w:r>
      <w:r w:rsidR="00086114" w:rsidRPr="00165D0D">
        <w:rPr>
          <w:rFonts w:asciiTheme="minorHAnsi" w:hAnsiTheme="minorHAnsi" w:cstheme="minorHAnsi"/>
          <w:sz w:val="22"/>
          <w:szCs w:val="22"/>
        </w:rPr>
        <w:t xml:space="preserve">A colleague had taught me from a previous case that we investigated together that it was always a good idea to revisit those addresses who did not reply </w:t>
      </w:r>
      <w:r w:rsidR="00660356" w:rsidRPr="00165D0D">
        <w:rPr>
          <w:rFonts w:asciiTheme="minorHAnsi" w:hAnsiTheme="minorHAnsi" w:cstheme="minorHAnsi"/>
          <w:sz w:val="22"/>
          <w:szCs w:val="22"/>
        </w:rPr>
        <w:t>previously.</w:t>
      </w:r>
      <w:r w:rsidR="00086114" w:rsidRPr="00165D0D">
        <w:rPr>
          <w:rFonts w:asciiTheme="minorHAnsi" w:hAnsiTheme="minorHAnsi" w:cstheme="minorHAnsi"/>
          <w:sz w:val="22"/>
          <w:szCs w:val="22"/>
        </w:rPr>
        <w:t xml:space="preserve"> I noted that in this case</w:t>
      </w:r>
      <w:r w:rsidR="00660356" w:rsidRPr="00165D0D">
        <w:rPr>
          <w:rFonts w:asciiTheme="minorHAnsi" w:hAnsiTheme="minorHAnsi" w:cstheme="minorHAnsi"/>
          <w:sz w:val="22"/>
          <w:szCs w:val="22"/>
        </w:rPr>
        <w:t xml:space="preserve"> that</w:t>
      </w:r>
      <w:r w:rsidR="00086114" w:rsidRPr="00165D0D">
        <w:rPr>
          <w:rFonts w:asciiTheme="minorHAnsi" w:hAnsiTheme="minorHAnsi" w:cstheme="minorHAnsi"/>
          <w:sz w:val="22"/>
          <w:szCs w:val="22"/>
        </w:rPr>
        <w:t xml:space="preserve"> there were several addresses that had been ‘no replies’ so I knocked on them again that morning. </w:t>
      </w:r>
      <w:r w:rsidR="00102F78" w:rsidRPr="00165D0D">
        <w:rPr>
          <w:rFonts w:asciiTheme="minorHAnsi" w:hAnsiTheme="minorHAnsi" w:cstheme="minorHAnsi"/>
          <w:sz w:val="22"/>
          <w:szCs w:val="22"/>
        </w:rPr>
        <w:t xml:space="preserve">I spoke to a neighbour who lived directly opposite the victim’s address. He informed me that he was in his car </w:t>
      </w:r>
      <w:r w:rsidR="00660356" w:rsidRPr="00165D0D">
        <w:rPr>
          <w:rFonts w:asciiTheme="minorHAnsi" w:hAnsiTheme="minorHAnsi" w:cstheme="minorHAnsi"/>
          <w:sz w:val="22"/>
          <w:szCs w:val="22"/>
        </w:rPr>
        <w:t xml:space="preserve">outside his address </w:t>
      </w:r>
      <w:r w:rsidR="00102F78" w:rsidRPr="00165D0D">
        <w:rPr>
          <w:rFonts w:asciiTheme="minorHAnsi" w:hAnsiTheme="minorHAnsi" w:cstheme="minorHAnsi"/>
          <w:sz w:val="22"/>
          <w:szCs w:val="22"/>
        </w:rPr>
        <w:t xml:space="preserve">when the incident occurred and was about to go and pick his child up from school. He witnessed the defendant walking across the road and climbing over the garden fence of the victim’s address. He then witnessed the </w:t>
      </w:r>
      <w:r w:rsidR="00660356" w:rsidRPr="00165D0D">
        <w:rPr>
          <w:rFonts w:asciiTheme="minorHAnsi" w:hAnsiTheme="minorHAnsi" w:cstheme="minorHAnsi"/>
          <w:sz w:val="22"/>
          <w:szCs w:val="22"/>
        </w:rPr>
        <w:t>defendant</w:t>
      </w:r>
      <w:r w:rsidR="00102F78" w:rsidRPr="00165D0D">
        <w:rPr>
          <w:rFonts w:asciiTheme="minorHAnsi" w:hAnsiTheme="minorHAnsi" w:cstheme="minorHAnsi"/>
          <w:sz w:val="22"/>
          <w:szCs w:val="22"/>
        </w:rPr>
        <w:t xml:space="preserve"> coming out of the front door of the address and walk</w:t>
      </w:r>
      <w:r w:rsidR="00660356" w:rsidRPr="00165D0D">
        <w:rPr>
          <w:rFonts w:asciiTheme="minorHAnsi" w:hAnsiTheme="minorHAnsi" w:cstheme="minorHAnsi"/>
          <w:sz w:val="22"/>
          <w:szCs w:val="22"/>
        </w:rPr>
        <w:t>ing</w:t>
      </w:r>
      <w:r w:rsidR="008810D7" w:rsidRPr="00165D0D">
        <w:rPr>
          <w:rFonts w:asciiTheme="minorHAnsi" w:hAnsiTheme="minorHAnsi" w:cstheme="minorHAnsi"/>
          <w:sz w:val="22"/>
          <w:szCs w:val="22"/>
        </w:rPr>
        <w:t xml:space="preserve"> up the road towards the</w:t>
      </w:r>
      <w:r w:rsidR="00102F78" w:rsidRPr="00165D0D">
        <w:rPr>
          <w:rFonts w:asciiTheme="minorHAnsi" w:hAnsiTheme="minorHAnsi" w:cstheme="minorHAnsi"/>
          <w:sz w:val="22"/>
          <w:szCs w:val="22"/>
        </w:rPr>
        <w:t xml:space="preserve"> shop. </w:t>
      </w:r>
      <w:r w:rsidR="00660356" w:rsidRPr="00165D0D">
        <w:rPr>
          <w:rFonts w:asciiTheme="minorHAnsi" w:hAnsiTheme="minorHAnsi" w:cstheme="minorHAnsi"/>
          <w:sz w:val="22"/>
          <w:szCs w:val="22"/>
        </w:rPr>
        <w:t>He agreed to provide a witness statement which I thereby took from him. His witness evidence placed the defendant at the scene at the time of the</w:t>
      </w:r>
      <w:r w:rsidR="008810D7" w:rsidRPr="00165D0D">
        <w:rPr>
          <w:rFonts w:asciiTheme="minorHAnsi" w:hAnsiTheme="minorHAnsi" w:cstheme="minorHAnsi"/>
          <w:sz w:val="22"/>
          <w:szCs w:val="22"/>
        </w:rPr>
        <w:t xml:space="preserve"> incident and corroborated the</w:t>
      </w:r>
      <w:r w:rsidR="00660356" w:rsidRPr="00165D0D">
        <w:rPr>
          <w:rFonts w:asciiTheme="minorHAnsi" w:hAnsiTheme="minorHAnsi" w:cstheme="minorHAnsi"/>
          <w:sz w:val="22"/>
          <w:szCs w:val="22"/>
        </w:rPr>
        <w:t xml:space="preserve"> statement</w:t>
      </w:r>
      <w:r w:rsidR="008810D7" w:rsidRPr="00165D0D">
        <w:rPr>
          <w:rFonts w:asciiTheme="minorHAnsi" w:hAnsiTheme="minorHAnsi" w:cstheme="minorHAnsi"/>
          <w:sz w:val="22"/>
          <w:szCs w:val="22"/>
        </w:rPr>
        <w:t>s</w:t>
      </w:r>
      <w:r w:rsidR="00660356" w:rsidRPr="00165D0D">
        <w:rPr>
          <w:rFonts w:asciiTheme="minorHAnsi" w:hAnsiTheme="minorHAnsi" w:cstheme="minorHAnsi"/>
          <w:sz w:val="22"/>
          <w:szCs w:val="22"/>
        </w:rPr>
        <w:t xml:space="preserve"> from the reporting person and her daughter. </w:t>
      </w:r>
      <w:r w:rsidRPr="00165D0D">
        <w:rPr>
          <w:rFonts w:asciiTheme="minorHAnsi" w:hAnsiTheme="minorHAnsi" w:cstheme="minorHAnsi"/>
          <w:sz w:val="22"/>
          <w:szCs w:val="22"/>
        </w:rPr>
        <w:t xml:space="preserve">After finding a key witness I felt excited going back to the station and informing the rest of the CID team. </w:t>
      </w:r>
    </w:p>
    <w:p w14:paraId="5E72737B" w14:textId="1A9B1BBF" w:rsidR="00660356" w:rsidRPr="00165D0D" w:rsidRDefault="00660356" w:rsidP="00DD45D1">
      <w:pPr>
        <w:spacing w:before="40" w:after="40"/>
        <w:rPr>
          <w:rFonts w:asciiTheme="minorHAnsi" w:hAnsiTheme="minorHAnsi" w:cstheme="minorHAnsi"/>
          <w:sz w:val="22"/>
          <w:szCs w:val="22"/>
        </w:rPr>
      </w:pPr>
    </w:p>
    <w:p w14:paraId="31FE3BB6" w14:textId="57A8D60F" w:rsidR="00A951CB" w:rsidRPr="00165D0D" w:rsidRDefault="00660356" w:rsidP="000D2953">
      <w:pPr>
        <w:rPr>
          <w:rFonts w:asciiTheme="minorHAnsi" w:hAnsiTheme="minorHAnsi" w:cstheme="minorHAnsi"/>
          <w:sz w:val="22"/>
          <w:szCs w:val="22"/>
        </w:rPr>
      </w:pPr>
      <w:r w:rsidRPr="00165D0D">
        <w:rPr>
          <w:rFonts w:asciiTheme="minorHAnsi" w:hAnsiTheme="minorHAnsi" w:cstheme="minorHAnsi"/>
          <w:sz w:val="22"/>
          <w:szCs w:val="22"/>
        </w:rPr>
        <w:lastRenderedPageBreak/>
        <w:t>My next action within the investigation was to speak to the defendant’s father. The defendant an</w:t>
      </w:r>
      <w:r w:rsidR="00A951CB" w:rsidRPr="00165D0D">
        <w:rPr>
          <w:rFonts w:asciiTheme="minorHAnsi" w:hAnsiTheme="minorHAnsi" w:cstheme="minorHAnsi"/>
          <w:sz w:val="22"/>
          <w:szCs w:val="22"/>
        </w:rPr>
        <w:t>d his elderly father lived alone</w:t>
      </w:r>
      <w:r w:rsidRPr="00165D0D">
        <w:rPr>
          <w:rFonts w:asciiTheme="minorHAnsi" w:hAnsiTheme="minorHAnsi" w:cstheme="minorHAnsi"/>
          <w:sz w:val="22"/>
          <w:szCs w:val="22"/>
        </w:rPr>
        <w:t xml:space="preserve"> together and it was important to get some more information about the defendant, and his movements on the day of the incident.</w:t>
      </w:r>
      <w:r w:rsidR="00092890" w:rsidRPr="00165D0D">
        <w:rPr>
          <w:rFonts w:asciiTheme="minorHAnsi" w:hAnsiTheme="minorHAnsi" w:cstheme="minorHAnsi"/>
          <w:sz w:val="22"/>
          <w:szCs w:val="22"/>
        </w:rPr>
        <w:t xml:space="preserve"> I invited him to the station to </w:t>
      </w:r>
      <w:r w:rsidR="000E041E" w:rsidRPr="00165D0D">
        <w:rPr>
          <w:rFonts w:asciiTheme="minorHAnsi" w:hAnsiTheme="minorHAnsi" w:cstheme="minorHAnsi"/>
          <w:sz w:val="22"/>
          <w:szCs w:val="22"/>
        </w:rPr>
        <w:t>provide a witness statement</w:t>
      </w:r>
      <w:r w:rsidR="00092890" w:rsidRPr="00165D0D">
        <w:rPr>
          <w:rFonts w:asciiTheme="minorHAnsi" w:hAnsiTheme="minorHAnsi" w:cstheme="minorHAnsi"/>
          <w:sz w:val="22"/>
          <w:szCs w:val="22"/>
        </w:rPr>
        <w:t>. Once he arrived, we spoke in p</w:t>
      </w:r>
      <w:r w:rsidR="000D2953" w:rsidRPr="00165D0D">
        <w:rPr>
          <w:rFonts w:asciiTheme="minorHAnsi" w:hAnsiTheme="minorHAnsi" w:cstheme="minorHAnsi"/>
          <w:sz w:val="22"/>
          <w:szCs w:val="22"/>
        </w:rPr>
        <w:t>rivate however there was a</w:t>
      </w:r>
      <w:r w:rsidR="00092890" w:rsidRPr="00165D0D">
        <w:rPr>
          <w:rFonts w:asciiTheme="minorHAnsi" w:hAnsiTheme="minorHAnsi" w:cstheme="minorHAnsi"/>
          <w:sz w:val="22"/>
          <w:szCs w:val="22"/>
        </w:rPr>
        <w:t xml:space="preserve"> language barrier between us. The </w:t>
      </w:r>
      <w:r w:rsidR="00E048AC" w:rsidRPr="00165D0D">
        <w:rPr>
          <w:rFonts w:asciiTheme="minorHAnsi" w:hAnsiTheme="minorHAnsi" w:cstheme="minorHAnsi"/>
          <w:sz w:val="22"/>
          <w:szCs w:val="22"/>
        </w:rPr>
        <w:t>w</w:t>
      </w:r>
      <w:r w:rsidR="00866F00" w:rsidRPr="00165D0D">
        <w:rPr>
          <w:rFonts w:asciiTheme="minorHAnsi" w:hAnsiTheme="minorHAnsi" w:cstheme="minorHAnsi"/>
          <w:sz w:val="22"/>
          <w:szCs w:val="22"/>
        </w:rPr>
        <w:t xml:space="preserve">itness </w:t>
      </w:r>
      <w:r w:rsidR="00092890" w:rsidRPr="00165D0D">
        <w:rPr>
          <w:rFonts w:asciiTheme="minorHAnsi" w:hAnsiTheme="minorHAnsi" w:cstheme="minorHAnsi"/>
          <w:sz w:val="22"/>
          <w:szCs w:val="22"/>
        </w:rPr>
        <w:t xml:space="preserve">was of Bangladeshi nationality and </w:t>
      </w:r>
      <w:r w:rsidR="00866F00" w:rsidRPr="00165D0D">
        <w:rPr>
          <w:rFonts w:asciiTheme="minorHAnsi" w:hAnsiTheme="minorHAnsi" w:cstheme="minorHAnsi"/>
          <w:sz w:val="22"/>
          <w:szCs w:val="22"/>
        </w:rPr>
        <w:t>although he could speak English</w:t>
      </w:r>
      <w:r w:rsidR="008810D7" w:rsidRPr="00165D0D">
        <w:rPr>
          <w:rFonts w:asciiTheme="minorHAnsi" w:hAnsiTheme="minorHAnsi" w:cstheme="minorHAnsi"/>
          <w:sz w:val="22"/>
          <w:szCs w:val="22"/>
        </w:rPr>
        <w:t>,</w:t>
      </w:r>
      <w:r w:rsidR="00866F00" w:rsidRPr="00165D0D">
        <w:rPr>
          <w:rFonts w:asciiTheme="minorHAnsi" w:hAnsiTheme="minorHAnsi" w:cstheme="minorHAnsi"/>
          <w:sz w:val="22"/>
          <w:szCs w:val="22"/>
        </w:rPr>
        <w:t xml:space="preserve"> I</w:t>
      </w:r>
      <w:r w:rsidR="008810D7" w:rsidRPr="00165D0D">
        <w:rPr>
          <w:rFonts w:asciiTheme="minorHAnsi" w:hAnsiTheme="minorHAnsi" w:cstheme="minorHAnsi"/>
          <w:sz w:val="22"/>
          <w:szCs w:val="22"/>
        </w:rPr>
        <w:t xml:space="preserve"> did not believe he could understand</w:t>
      </w:r>
      <w:r w:rsidR="00866F00" w:rsidRPr="00165D0D">
        <w:rPr>
          <w:rFonts w:asciiTheme="minorHAnsi" w:hAnsiTheme="minorHAnsi" w:cstheme="minorHAnsi"/>
          <w:sz w:val="22"/>
          <w:szCs w:val="22"/>
        </w:rPr>
        <w:t xml:space="preserve"> everything I said to him. The witness asked to proceed without an interpreter however </w:t>
      </w:r>
      <w:r w:rsidR="000E041E" w:rsidRPr="00165D0D">
        <w:rPr>
          <w:rFonts w:asciiTheme="minorHAnsi" w:hAnsiTheme="minorHAnsi" w:cstheme="minorHAnsi"/>
          <w:sz w:val="22"/>
          <w:szCs w:val="22"/>
        </w:rPr>
        <w:t xml:space="preserve">ethically, I felt it would be unfair to take a statement </w:t>
      </w:r>
      <w:r w:rsidR="00165D0D" w:rsidRPr="00165D0D">
        <w:rPr>
          <w:rFonts w:asciiTheme="minorHAnsi" w:hAnsiTheme="minorHAnsi" w:cstheme="minorHAnsi"/>
          <w:sz w:val="22"/>
          <w:szCs w:val="22"/>
        </w:rPr>
        <w:t>from him</w:t>
      </w:r>
      <w:r w:rsidR="000D2953" w:rsidRPr="00165D0D">
        <w:rPr>
          <w:rFonts w:asciiTheme="minorHAnsi" w:hAnsiTheme="minorHAnsi" w:cstheme="minorHAnsi"/>
          <w:sz w:val="22"/>
          <w:szCs w:val="22"/>
        </w:rPr>
        <w:t xml:space="preserve"> when</w:t>
      </w:r>
      <w:r w:rsidR="00866F00" w:rsidRPr="00165D0D">
        <w:rPr>
          <w:rFonts w:asciiTheme="minorHAnsi" w:hAnsiTheme="minorHAnsi" w:cstheme="minorHAnsi"/>
          <w:sz w:val="22"/>
          <w:szCs w:val="22"/>
        </w:rPr>
        <w:t xml:space="preserve"> I was not </w:t>
      </w:r>
      <w:r w:rsidR="000E041E" w:rsidRPr="00165D0D">
        <w:rPr>
          <w:rFonts w:asciiTheme="minorHAnsi" w:hAnsiTheme="minorHAnsi" w:cstheme="minorHAnsi"/>
          <w:sz w:val="22"/>
          <w:szCs w:val="22"/>
        </w:rPr>
        <w:t>convinced that he knew what I was asking him to do. This was even more pertinent given that his testimony was being requested as evidence in a case where his so</w:t>
      </w:r>
      <w:r w:rsidR="00866F00" w:rsidRPr="00165D0D">
        <w:rPr>
          <w:rFonts w:asciiTheme="minorHAnsi" w:hAnsiTheme="minorHAnsi" w:cstheme="minorHAnsi"/>
          <w:sz w:val="22"/>
          <w:szCs w:val="22"/>
        </w:rPr>
        <w:t>n was the defendant.</w:t>
      </w:r>
      <w:r w:rsidR="000D2953" w:rsidRPr="00165D0D">
        <w:rPr>
          <w:rFonts w:asciiTheme="minorHAnsi" w:hAnsiTheme="minorHAnsi" w:cstheme="minorHAnsi"/>
          <w:sz w:val="22"/>
          <w:szCs w:val="22"/>
        </w:rPr>
        <w:t xml:space="preserve"> </w:t>
      </w:r>
      <w:r w:rsidR="000D2953" w:rsidRPr="00165D0D">
        <w:rPr>
          <w:rFonts w:asciiTheme="minorHAnsi" w:hAnsiTheme="minorHAnsi" w:cstheme="minorHAnsi"/>
          <w:color w:val="auto"/>
          <w:sz w:val="22"/>
          <w:szCs w:val="22"/>
          <w:lang w:eastAsia="zh-TW"/>
        </w:rPr>
        <w:t>The</w:t>
      </w:r>
      <w:r w:rsidR="00866F00" w:rsidRPr="00165D0D">
        <w:rPr>
          <w:rFonts w:asciiTheme="minorHAnsi" w:hAnsiTheme="minorHAnsi" w:cstheme="minorHAnsi"/>
          <w:sz w:val="22"/>
          <w:szCs w:val="22"/>
        </w:rPr>
        <w:t xml:space="preserve"> defence could be pre</w:t>
      </w:r>
      <w:r w:rsidR="000D2953" w:rsidRPr="00165D0D">
        <w:rPr>
          <w:rFonts w:asciiTheme="minorHAnsi" w:hAnsiTheme="minorHAnsi" w:cstheme="minorHAnsi"/>
          <w:sz w:val="22"/>
          <w:szCs w:val="22"/>
        </w:rPr>
        <w:t>judiced if a statement was taken under false pretences and this could breach the defendant’s</w:t>
      </w:r>
      <w:r w:rsidR="00866F00" w:rsidRPr="00165D0D">
        <w:rPr>
          <w:rFonts w:asciiTheme="minorHAnsi" w:hAnsiTheme="minorHAnsi" w:cstheme="minorHAnsi"/>
          <w:sz w:val="22"/>
          <w:szCs w:val="22"/>
        </w:rPr>
        <w:t xml:space="preserve"> basic human right to a fair trial. </w:t>
      </w:r>
      <w:r w:rsidR="00E048AC" w:rsidRPr="00165D0D">
        <w:rPr>
          <w:rFonts w:asciiTheme="minorHAnsi" w:hAnsiTheme="minorHAnsi" w:cstheme="minorHAnsi"/>
          <w:sz w:val="22"/>
          <w:szCs w:val="22"/>
        </w:rPr>
        <w:t>Also, the police have a legal duty under the Police and Criminal Evidence (PACE) Act 1984 Code C to make sure that arrangements are in place for the provision of suitably qualified and independent interpreter for a person who does not</w:t>
      </w:r>
      <w:r w:rsidR="008810D7" w:rsidRPr="00165D0D">
        <w:rPr>
          <w:rFonts w:asciiTheme="minorHAnsi" w:hAnsiTheme="minorHAnsi" w:cstheme="minorHAnsi"/>
          <w:sz w:val="22"/>
          <w:szCs w:val="22"/>
        </w:rPr>
        <w:t xml:space="preserve"> understand English (Law Society, 2019). </w:t>
      </w:r>
      <w:r w:rsidR="00E048AC" w:rsidRPr="00165D0D">
        <w:rPr>
          <w:rFonts w:asciiTheme="minorHAnsi" w:hAnsiTheme="minorHAnsi" w:cstheme="minorHAnsi"/>
          <w:sz w:val="22"/>
          <w:szCs w:val="22"/>
        </w:rPr>
        <w:t>Failure to adhere to PACE could lead the statement to be inadmissible in Court</w:t>
      </w:r>
      <w:r w:rsidR="006528C9" w:rsidRPr="00165D0D">
        <w:rPr>
          <w:rFonts w:asciiTheme="minorHAnsi" w:hAnsiTheme="minorHAnsi" w:cstheme="minorHAnsi"/>
          <w:sz w:val="22"/>
          <w:szCs w:val="22"/>
        </w:rPr>
        <w:t xml:space="preserve"> (CPS, 2019).</w:t>
      </w:r>
    </w:p>
    <w:p w14:paraId="71241A5A" w14:textId="0320D22B" w:rsidR="000D2953" w:rsidRPr="00165D0D" w:rsidRDefault="000D2953" w:rsidP="000D2953">
      <w:pPr>
        <w:rPr>
          <w:rFonts w:asciiTheme="minorHAnsi" w:hAnsiTheme="minorHAnsi" w:cstheme="minorHAnsi"/>
          <w:sz w:val="22"/>
          <w:szCs w:val="22"/>
        </w:rPr>
      </w:pPr>
    </w:p>
    <w:p w14:paraId="6B7D4E37" w14:textId="1B7D7662" w:rsidR="008810D7" w:rsidRPr="00165D0D" w:rsidRDefault="00E048AC" w:rsidP="00DD45D1">
      <w:pPr>
        <w:spacing w:before="40" w:after="40"/>
        <w:rPr>
          <w:rFonts w:asciiTheme="minorHAnsi" w:hAnsiTheme="minorHAnsi" w:cstheme="minorHAnsi"/>
          <w:sz w:val="22"/>
          <w:szCs w:val="22"/>
        </w:rPr>
      </w:pPr>
      <w:r w:rsidRPr="00165D0D">
        <w:rPr>
          <w:rFonts w:asciiTheme="minorHAnsi" w:hAnsiTheme="minorHAnsi" w:cstheme="minorHAnsi"/>
          <w:sz w:val="22"/>
          <w:szCs w:val="22"/>
        </w:rPr>
        <w:t>I booked an interpreter to attend and thereby conducted a witness interview with the defendant’s f</w:t>
      </w:r>
      <w:r w:rsidR="008810D7" w:rsidRPr="00165D0D">
        <w:rPr>
          <w:rFonts w:asciiTheme="minorHAnsi" w:hAnsiTheme="minorHAnsi" w:cstheme="minorHAnsi"/>
          <w:sz w:val="22"/>
          <w:szCs w:val="22"/>
        </w:rPr>
        <w:t>ather. As well as learning about the defendant’s</w:t>
      </w:r>
      <w:r w:rsidRPr="00165D0D">
        <w:rPr>
          <w:rFonts w:asciiTheme="minorHAnsi" w:hAnsiTheme="minorHAnsi" w:cstheme="minorHAnsi"/>
          <w:sz w:val="22"/>
          <w:szCs w:val="22"/>
        </w:rPr>
        <w:t xml:space="preserve"> movements prior to arrest, I felt it was important to find out more about the defendant’s life and what had led him to this point. The witness informed me that his son was a devout Muslim</w:t>
      </w:r>
      <w:r w:rsidR="0003015E" w:rsidRPr="00165D0D">
        <w:rPr>
          <w:rFonts w:asciiTheme="minorHAnsi" w:hAnsiTheme="minorHAnsi" w:cstheme="minorHAnsi"/>
          <w:sz w:val="22"/>
          <w:szCs w:val="22"/>
        </w:rPr>
        <w:t xml:space="preserve"> and had been a scholar growing up. He explained to me that he was immensely proud that his son had </w:t>
      </w:r>
      <w:r w:rsidR="001105A1" w:rsidRPr="00165D0D">
        <w:rPr>
          <w:rFonts w:asciiTheme="minorHAnsi" w:hAnsiTheme="minorHAnsi" w:cstheme="minorHAnsi"/>
          <w:sz w:val="22"/>
          <w:szCs w:val="22"/>
        </w:rPr>
        <w:t>achieved the title of being a ‘h</w:t>
      </w:r>
      <w:r w:rsidR="0003015E" w:rsidRPr="00165D0D">
        <w:rPr>
          <w:rFonts w:asciiTheme="minorHAnsi" w:hAnsiTheme="minorHAnsi" w:cstheme="minorHAnsi"/>
          <w:sz w:val="22"/>
          <w:szCs w:val="22"/>
        </w:rPr>
        <w:t>afiz’ which meant that he had memorised the Holy Quran in its entirety. “To become a hafiz is a great distinction in the eyes of many Muslims. Your respect in society also increases whe</w:t>
      </w:r>
      <w:r w:rsidR="001105A1" w:rsidRPr="00165D0D">
        <w:rPr>
          <w:rFonts w:asciiTheme="minorHAnsi" w:hAnsiTheme="minorHAnsi" w:cstheme="minorHAnsi"/>
          <w:sz w:val="22"/>
          <w:szCs w:val="22"/>
        </w:rPr>
        <w:t>n you get the status of a hafiz” (Quran Schooling, 2020). The witness explained that when the defendant reached adulthood, he sadly lost his mum and became depressed and reclusive. The witness described how for the past ten years, the defendant had barely left the house and his mental health had deteriorated</w:t>
      </w:r>
      <w:r w:rsidR="008810D7" w:rsidRPr="00165D0D">
        <w:rPr>
          <w:rFonts w:asciiTheme="minorHAnsi" w:hAnsiTheme="minorHAnsi" w:cstheme="minorHAnsi"/>
          <w:sz w:val="22"/>
          <w:szCs w:val="22"/>
        </w:rPr>
        <w:t xml:space="preserve">. The defendant </w:t>
      </w:r>
      <w:r w:rsidR="001105A1" w:rsidRPr="00165D0D">
        <w:rPr>
          <w:rFonts w:asciiTheme="minorHAnsi" w:hAnsiTheme="minorHAnsi" w:cstheme="minorHAnsi"/>
          <w:sz w:val="22"/>
          <w:szCs w:val="22"/>
        </w:rPr>
        <w:t xml:space="preserve">had </w:t>
      </w:r>
      <w:r w:rsidR="008810D7" w:rsidRPr="00165D0D">
        <w:rPr>
          <w:rFonts w:asciiTheme="minorHAnsi" w:hAnsiTheme="minorHAnsi" w:cstheme="minorHAnsi"/>
          <w:sz w:val="22"/>
          <w:szCs w:val="22"/>
        </w:rPr>
        <w:t xml:space="preserve">recently </w:t>
      </w:r>
      <w:r w:rsidR="001105A1" w:rsidRPr="00165D0D">
        <w:rPr>
          <w:rFonts w:asciiTheme="minorHAnsi" w:hAnsiTheme="minorHAnsi" w:cstheme="minorHAnsi"/>
          <w:sz w:val="22"/>
          <w:szCs w:val="22"/>
        </w:rPr>
        <w:t xml:space="preserve">been sectioned and spent time in a mental health facility up until a week before the incident. The witness </w:t>
      </w:r>
      <w:r w:rsidR="008810D7" w:rsidRPr="00165D0D">
        <w:rPr>
          <w:rFonts w:asciiTheme="minorHAnsi" w:hAnsiTheme="minorHAnsi" w:cstheme="minorHAnsi"/>
          <w:sz w:val="22"/>
          <w:szCs w:val="22"/>
        </w:rPr>
        <w:t>was deeply upset that this incident had happened and stated that he had expressed concerns to the hospital that his son was not well enough to be released when he was.</w:t>
      </w:r>
    </w:p>
    <w:p w14:paraId="4F8D6617" w14:textId="4D4D18DA" w:rsidR="001105A1" w:rsidRPr="00165D0D" w:rsidRDefault="001105A1" w:rsidP="00DD45D1">
      <w:pPr>
        <w:spacing w:before="40" w:after="40"/>
        <w:rPr>
          <w:rFonts w:asciiTheme="minorHAnsi" w:hAnsiTheme="minorHAnsi" w:cstheme="minorHAnsi"/>
          <w:sz w:val="22"/>
          <w:szCs w:val="22"/>
        </w:rPr>
      </w:pPr>
    </w:p>
    <w:p w14:paraId="38F4ACE6" w14:textId="56EFAFF0" w:rsidR="0017350C" w:rsidRPr="00165D0D" w:rsidRDefault="007C5426" w:rsidP="00DD45D1">
      <w:pPr>
        <w:spacing w:before="40" w:after="40"/>
        <w:rPr>
          <w:rFonts w:asciiTheme="minorHAnsi" w:hAnsiTheme="minorHAnsi" w:cstheme="minorHAnsi"/>
          <w:sz w:val="22"/>
          <w:szCs w:val="22"/>
        </w:rPr>
      </w:pPr>
      <w:r w:rsidRPr="00165D0D">
        <w:rPr>
          <w:rFonts w:asciiTheme="minorHAnsi" w:hAnsiTheme="minorHAnsi" w:cstheme="minorHAnsi"/>
          <w:sz w:val="22"/>
          <w:szCs w:val="22"/>
        </w:rPr>
        <w:t>As the witness spoke to me I thought about how the witness’s evidence could somewhat undermine the prosecution in that it gave evidence to show that the defendant lacked capacity. For a moment I questioned myself whether I should be putting all this information in the statement for that reason. However I then reminded myself that it was not my job to prosecute, i</w:t>
      </w:r>
      <w:r w:rsidR="00780148" w:rsidRPr="00165D0D">
        <w:rPr>
          <w:rFonts w:asciiTheme="minorHAnsi" w:hAnsiTheme="minorHAnsi" w:cstheme="minorHAnsi"/>
          <w:sz w:val="22"/>
          <w:szCs w:val="22"/>
        </w:rPr>
        <w:t xml:space="preserve">t was my job to gather evidence, </w:t>
      </w:r>
      <w:r w:rsidRPr="00165D0D">
        <w:rPr>
          <w:rFonts w:asciiTheme="minorHAnsi" w:hAnsiTheme="minorHAnsi" w:cstheme="minorHAnsi"/>
          <w:sz w:val="22"/>
          <w:szCs w:val="22"/>
        </w:rPr>
        <w:t>and this evidence was important to understand what had happened. I therefore completed a detailed statement which the def</w:t>
      </w:r>
      <w:r w:rsidR="00780148" w:rsidRPr="00165D0D">
        <w:rPr>
          <w:rFonts w:asciiTheme="minorHAnsi" w:hAnsiTheme="minorHAnsi" w:cstheme="minorHAnsi"/>
          <w:sz w:val="22"/>
          <w:szCs w:val="22"/>
        </w:rPr>
        <w:t>endant’s father duly signed. I shared the information given by the witness to t</w:t>
      </w:r>
      <w:r w:rsidRPr="00165D0D">
        <w:rPr>
          <w:rFonts w:asciiTheme="minorHAnsi" w:hAnsiTheme="minorHAnsi" w:cstheme="minorHAnsi"/>
          <w:sz w:val="22"/>
          <w:szCs w:val="22"/>
        </w:rPr>
        <w:t>he officer in charge</w:t>
      </w:r>
      <w:r w:rsidR="00780148" w:rsidRPr="00165D0D">
        <w:rPr>
          <w:rFonts w:asciiTheme="minorHAnsi" w:hAnsiTheme="minorHAnsi" w:cstheme="minorHAnsi"/>
          <w:sz w:val="22"/>
          <w:szCs w:val="22"/>
        </w:rPr>
        <w:t xml:space="preserve"> who subsequently referred the file to the CPS for a charging decision. A short time later the CPS charged the defendant with Kidnap and remanded him to Court the foll</w:t>
      </w:r>
      <w:r w:rsidR="0017350C" w:rsidRPr="00165D0D">
        <w:rPr>
          <w:rFonts w:asciiTheme="minorHAnsi" w:hAnsiTheme="minorHAnsi" w:cstheme="minorHAnsi"/>
          <w:sz w:val="22"/>
          <w:szCs w:val="22"/>
        </w:rPr>
        <w:t xml:space="preserve">owing morning. </w:t>
      </w:r>
    </w:p>
    <w:p w14:paraId="01E508AE" w14:textId="40C7B0F9" w:rsidR="0017350C" w:rsidRPr="00165D0D" w:rsidRDefault="0017350C" w:rsidP="00DD45D1">
      <w:pPr>
        <w:spacing w:before="40" w:after="40"/>
        <w:rPr>
          <w:rFonts w:asciiTheme="minorHAnsi" w:hAnsiTheme="minorHAnsi" w:cstheme="minorHAnsi"/>
          <w:sz w:val="22"/>
          <w:szCs w:val="22"/>
        </w:rPr>
      </w:pPr>
    </w:p>
    <w:p w14:paraId="47DD064A" w14:textId="16C68B31" w:rsidR="0017350C" w:rsidRPr="00165D0D" w:rsidRDefault="000D0F25" w:rsidP="00920F8E">
      <w:pPr>
        <w:spacing w:before="40" w:after="40"/>
        <w:rPr>
          <w:rFonts w:asciiTheme="minorHAnsi" w:hAnsiTheme="minorHAnsi" w:cstheme="minorHAnsi"/>
          <w:sz w:val="22"/>
          <w:szCs w:val="22"/>
        </w:rPr>
      </w:pPr>
      <w:r w:rsidRPr="00165D0D">
        <w:rPr>
          <w:rFonts w:asciiTheme="minorHAnsi" w:hAnsiTheme="minorHAnsi" w:cstheme="minorHAnsi"/>
          <w:sz w:val="22"/>
          <w:szCs w:val="22"/>
        </w:rPr>
        <w:t>I have since reflected on the inci</w:t>
      </w:r>
      <w:r w:rsidR="00920F8E" w:rsidRPr="00165D0D">
        <w:rPr>
          <w:rFonts w:asciiTheme="minorHAnsi" w:hAnsiTheme="minorHAnsi" w:cstheme="minorHAnsi"/>
          <w:sz w:val="22"/>
          <w:szCs w:val="22"/>
        </w:rPr>
        <w:t>dent and recall having</w:t>
      </w:r>
      <w:r w:rsidRPr="00165D0D">
        <w:rPr>
          <w:rFonts w:asciiTheme="minorHAnsi" w:hAnsiTheme="minorHAnsi" w:cstheme="minorHAnsi"/>
          <w:sz w:val="22"/>
          <w:szCs w:val="22"/>
        </w:rPr>
        <w:t xml:space="preserve"> mixed feelings. On the one hand I</w:t>
      </w:r>
      <w:r w:rsidR="005216FA" w:rsidRPr="00165D0D">
        <w:rPr>
          <w:rFonts w:asciiTheme="minorHAnsi" w:hAnsiTheme="minorHAnsi" w:cstheme="minorHAnsi"/>
          <w:sz w:val="22"/>
          <w:szCs w:val="22"/>
        </w:rPr>
        <w:t xml:space="preserve"> had</w:t>
      </w:r>
      <w:r w:rsidRPr="00165D0D">
        <w:rPr>
          <w:rFonts w:asciiTheme="minorHAnsi" w:hAnsiTheme="minorHAnsi" w:cstheme="minorHAnsi"/>
          <w:sz w:val="22"/>
          <w:szCs w:val="22"/>
        </w:rPr>
        <w:t xml:space="preserve"> gathered evidence that corroborated an allegation that a stranger had entered a private home and attempted to take a child. </w:t>
      </w:r>
      <w:r w:rsidR="005216FA" w:rsidRPr="00165D0D">
        <w:rPr>
          <w:rFonts w:asciiTheme="minorHAnsi" w:hAnsiTheme="minorHAnsi" w:cstheme="minorHAnsi"/>
          <w:sz w:val="22"/>
          <w:szCs w:val="22"/>
        </w:rPr>
        <w:t>At the time I fe</w:t>
      </w:r>
      <w:r w:rsidR="00920F8E" w:rsidRPr="00165D0D">
        <w:rPr>
          <w:rFonts w:asciiTheme="minorHAnsi" w:hAnsiTheme="minorHAnsi" w:cstheme="minorHAnsi"/>
          <w:sz w:val="22"/>
          <w:szCs w:val="22"/>
        </w:rPr>
        <w:t>lt glory</w:t>
      </w:r>
      <w:r w:rsidR="005216FA" w:rsidRPr="00165D0D">
        <w:rPr>
          <w:rFonts w:asciiTheme="minorHAnsi" w:hAnsiTheme="minorHAnsi" w:cstheme="minorHAnsi"/>
          <w:sz w:val="22"/>
          <w:szCs w:val="22"/>
        </w:rPr>
        <w:t xml:space="preserve"> that I had managed to find a key witness </w:t>
      </w:r>
      <w:r w:rsidR="00920F8E" w:rsidRPr="00165D0D">
        <w:rPr>
          <w:rFonts w:asciiTheme="minorHAnsi" w:hAnsiTheme="minorHAnsi" w:cstheme="minorHAnsi"/>
          <w:sz w:val="22"/>
          <w:szCs w:val="22"/>
        </w:rPr>
        <w:t>that</w:t>
      </w:r>
      <w:r w:rsidR="005216FA" w:rsidRPr="00165D0D">
        <w:rPr>
          <w:rFonts w:asciiTheme="minorHAnsi" w:hAnsiTheme="minorHAnsi" w:cstheme="minorHAnsi"/>
          <w:sz w:val="22"/>
          <w:szCs w:val="22"/>
        </w:rPr>
        <w:t xml:space="preserve"> would help us to achieve a prosecution for </w:t>
      </w:r>
      <w:r w:rsidR="00165D0D" w:rsidRPr="00165D0D">
        <w:rPr>
          <w:rFonts w:asciiTheme="minorHAnsi" w:hAnsiTheme="minorHAnsi" w:cstheme="minorHAnsi"/>
          <w:sz w:val="22"/>
          <w:szCs w:val="22"/>
        </w:rPr>
        <w:t xml:space="preserve">an </w:t>
      </w:r>
      <w:r w:rsidR="00920F8E" w:rsidRPr="00165D0D">
        <w:rPr>
          <w:rFonts w:asciiTheme="minorHAnsi" w:hAnsiTheme="minorHAnsi" w:cstheme="minorHAnsi"/>
          <w:sz w:val="22"/>
          <w:szCs w:val="22"/>
        </w:rPr>
        <w:t>unforgiveable</w:t>
      </w:r>
      <w:r w:rsidR="00165D0D" w:rsidRPr="00165D0D">
        <w:rPr>
          <w:rFonts w:asciiTheme="minorHAnsi" w:hAnsiTheme="minorHAnsi" w:cstheme="minorHAnsi"/>
          <w:sz w:val="22"/>
          <w:szCs w:val="22"/>
        </w:rPr>
        <w:t xml:space="preserve"> and heinous</w:t>
      </w:r>
      <w:r w:rsidR="00920F8E" w:rsidRPr="00165D0D">
        <w:rPr>
          <w:rFonts w:asciiTheme="minorHAnsi" w:hAnsiTheme="minorHAnsi" w:cstheme="minorHAnsi"/>
          <w:sz w:val="22"/>
          <w:szCs w:val="22"/>
        </w:rPr>
        <w:t xml:space="preserve"> crime. </w:t>
      </w:r>
      <w:r w:rsidRPr="00165D0D">
        <w:rPr>
          <w:rFonts w:asciiTheme="minorHAnsi" w:hAnsiTheme="minorHAnsi" w:cstheme="minorHAnsi"/>
          <w:sz w:val="22"/>
          <w:szCs w:val="22"/>
        </w:rPr>
        <w:t xml:space="preserve">However </w:t>
      </w:r>
      <w:r w:rsidR="00920F8E" w:rsidRPr="00165D0D">
        <w:rPr>
          <w:rFonts w:asciiTheme="minorHAnsi" w:hAnsiTheme="minorHAnsi" w:cstheme="minorHAnsi"/>
          <w:sz w:val="22"/>
          <w:szCs w:val="22"/>
        </w:rPr>
        <w:t xml:space="preserve">after speaking to the defendant’s father, I felt deflated and saddened at the plight of the defendant and the impact that this would now have on both of their lives. Although the father’s evidence did not justify the crime, it went some way to explaining the defendant’s mental state at the time. I believe the biggest lesson I have taken from this incident is an understanding of how criminality affects the lives of everyone, not just the victims. </w:t>
      </w:r>
    </w:p>
    <w:p w14:paraId="2FE3441B" w14:textId="300B5A49" w:rsidR="00DD45D1" w:rsidRDefault="00DD45D1" w:rsidP="00DD45D1">
      <w:pPr>
        <w:spacing w:before="40" w:after="40"/>
      </w:pPr>
    </w:p>
    <w:p w14:paraId="3E935CD0" w14:textId="71A1596E" w:rsidR="008B4CEC" w:rsidRDefault="003D2CD1" w:rsidP="00DD45D1">
      <w:pPr>
        <w:spacing w:before="40" w:after="40"/>
      </w:pPr>
      <w:r>
        <w:t>Word Count - 1375</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3CAECEB1" w14:textId="0819F44A" w:rsidR="007828FD" w:rsidRPr="00A36799" w:rsidRDefault="00325C96" w:rsidP="00325C96">
      <w:pPr>
        <w:overflowPunct/>
        <w:spacing w:before="100" w:after="100"/>
        <w:textAlignment w:val="auto"/>
        <w:rPr>
          <w:rFonts w:asciiTheme="minorHAnsi" w:hAnsiTheme="minorHAnsi" w:cstheme="minorHAnsi"/>
          <w:sz w:val="24"/>
          <w:szCs w:val="24"/>
        </w:rPr>
      </w:pPr>
      <w:r w:rsidRPr="00A36799">
        <w:rPr>
          <w:rFonts w:asciiTheme="minorHAnsi" w:hAnsiTheme="minorHAnsi" w:cstheme="minorHAnsi"/>
          <w:color w:val="auto"/>
          <w:sz w:val="24"/>
          <w:szCs w:val="24"/>
          <w:lang w:eastAsia="zh-TW"/>
        </w:rPr>
        <w:t>In the UK today, c</w:t>
      </w:r>
      <w:r w:rsidR="00A15956" w:rsidRPr="00A36799">
        <w:rPr>
          <w:rFonts w:asciiTheme="minorHAnsi" w:hAnsiTheme="minorHAnsi" w:cstheme="minorHAnsi"/>
          <w:color w:val="auto"/>
          <w:sz w:val="24"/>
          <w:szCs w:val="24"/>
          <w:lang w:eastAsia="zh-TW"/>
        </w:rPr>
        <w:t xml:space="preserve">ybercrime </w:t>
      </w:r>
      <w:r w:rsidRPr="00A36799">
        <w:rPr>
          <w:rFonts w:asciiTheme="minorHAnsi" w:hAnsiTheme="minorHAnsi" w:cstheme="minorHAnsi"/>
          <w:color w:val="auto"/>
          <w:sz w:val="24"/>
          <w:szCs w:val="24"/>
          <w:lang w:eastAsia="zh-TW"/>
        </w:rPr>
        <w:t xml:space="preserve">is becoming more prominent, and matching other crime types in terms of their prevalence (Blackstone’s, 2019). </w:t>
      </w:r>
      <w:r w:rsidR="00FA706A" w:rsidRPr="00A36799">
        <w:rPr>
          <w:rFonts w:asciiTheme="minorHAnsi" w:hAnsiTheme="minorHAnsi" w:cstheme="minorHAnsi"/>
          <w:color w:val="auto"/>
          <w:sz w:val="24"/>
          <w:szCs w:val="24"/>
          <w:lang w:eastAsia="zh-TW"/>
        </w:rPr>
        <w:t>“</w:t>
      </w:r>
      <w:r w:rsidR="003D2CD1" w:rsidRPr="00A36799">
        <w:rPr>
          <w:rFonts w:asciiTheme="minorHAnsi" w:hAnsiTheme="minorHAnsi" w:cstheme="minorHAnsi"/>
          <w:color w:val="auto"/>
          <w:sz w:val="24"/>
          <w:szCs w:val="24"/>
          <w:lang w:eastAsia="zh-TW"/>
        </w:rPr>
        <w:t>The term cybercrime refers to a variety of crimes carried out online, using the internet through computers, laptops, tablets, internet-enabled televisions, games consoles and s</w:t>
      </w:r>
      <w:r w:rsidR="00FA706A" w:rsidRPr="00A36799">
        <w:rPr>
          <w:rFonts w:asciiTheme="minorHAnsi" w:hAnsiTheme="minorHAnsi" w:cstheme="minorHAnsi"/>
          <w:color w:val="auto"/>
          <w:sz w:val="24"/>
          <w:szCs w:val="24"/>
          <w:lang w:eastAsia="zh-TW"/>
        </w:rPr>
        <w:t>mart phones” (Victim Support, 2021).</w:t>
      </w:r>
      <w:r w:rsidRPr="00A36799">
        <w:rPr>
          <w:rFonts w:asciiTheme="minorHAnsi" w:hAnsiTheme="minorHAnsi" w:cstheme="minorHAnsi"/>
          <w:color w:val="auto"/>
          <w:sz w:val="24"/>
          <w:szCs w:val="24"/>
          <w:lang w:eastAsia="zh-TW"/>
        </w:rPr>
        <w:t xml:space="preserve"> </w:t>
      </w:r>
      <w:r w:rsidR="00FA706A" w:rsidRPr="00A36799">
        <w:rPr>
          <w:rFonts w:asciiTheme="minorHAnsi" w:hAnsiTheme="minorHAnsi" w:cstheme="minorHAnsi"/>
          <w:color w:val="auto"/>
          <w:sz w:val="24"/>
          <w:szCs w:val="24"/>
          <w:lang w:eastAsia="zh-TW"/>
        </w:rPr>
        <w:t xml:space="preserve">Cyber-dependent </w:t>
      </w:r>
      <w:r w:rsidR="003D2CD1" w:rsidRPr="00A36799">
        <w:rPr>
          <w:rFonts w:asciiTheme="minorHAnsi" w:hAnsiTheme="minorHAnsi" w:cstheme="minorHAnsi"/>
          <w:color w:val="auto"/>
          <w:sz w:val="24"/>
          <w:szCs w:val="24"/>
          <w:lang w:eastAsia="zh-TW"/>
        </w:rPr>
        <w:t xml:space="preserve">crimes can only be committed on the internet – stealing confidential information that’s stored online, for example. </w:t>
      </w:r>
      <w:r w:rsidR="00A15956" w:rsidRPr="00A36799">
        <w:rPr>
          <w:rFonts w:asciiTheme="minorHAnsi" w:hAnsiTheme="minorHAnsi" w:cstheme="minorHAnsi"/>
          <w:color w:val="auto"/>
          <w:sz w:val="24"/>
          <w:szCs w:val="24"/>
          <w:lang w:eastAsia="zh-TW"/>
        </w:rPr>
        <w:t>Cyber-enabled crimes are traditional crimes which can be increased in scale or reach by the use of computers (CPS, 2019).</w:t>
      </w:r>
      <w:r w:rsidRPr="00A36799">
        <w:rPr>
          <w:rFonts w:asciiTheme="minorHAnsi" w:hAnsiTheme="minorHAnsi" w:cstheme="minorHAnsi"/>
          <w:color w:val="auto"/>
          <w:sz w:val="24"/>
          <w:szCs w:val="24"/>
          <w:lang w:eastAsia="zh-TW"/>
        </w:rPr>
        <w:t xml:space="preserve"> </w:t>
      </w:r>
      <w:r w:rsidR="007828FD" w:rsidRPr="00A36799">
        <w:rPr>
          <w:rFonts w:asciiTheme="minorHAnsi" w:hAnsiTheme="minorHAnsi" w:cstheme="minorHAnsi"/>
          <w:sz w:val="24"/>
          <w:szCs w:val="24"/>
        </w:rPr>
        <w:t>In this essay I shall ref</w:t>
      </w:r>
      <w:r w:rsidRPr="00A36799">
        <w:rPr>
          <w:rFonts w:asciiTheme="minorHAnsi" w:hAnsiTheme="minorHAnsi" w:cstheme="minorHAnsi"/>
          <w:sz w:val="24"/>
          <w:szCs w:val="24"/>
        </w:rPr>
        <w:t>lect upon a cyber-enabled crime</w:t>
      </w:r>
      <w:r w:rsidR="003D2CD1" w:rsidRPr="00A36799">
        <w:rPr>
          <w:rFonts w:asciiTheme="minorHAnsi" w:hAnsiTheme="minorHAnsi" w:cstheme="minorHAnsi"/>
          <w:sz w:val="24"/>
          <w:szCs w:val="24"/>
        </w:rPr>
        <w:t xml:space="preserve"> I investigated</w:t>
      </w:r>
      <w:r w:rsidR="007828FD" w:rsidRPr="00A36799">
        <w:rPr>
          <w:rFonts w:asciiTheme="minorHAnsi" w:hAnsiTheme="minorHAnsi" w:cstheme="minorHAnsi"/>
          <w:sz w:val="24"/>
          <w:szCs w:val="24"/>
        </w:rPr>
        <w:t xml:space="preserve"> w</w:t>
      </w:r>
      <w:r w:rsidRPr="00A36799">
        <w:rPr>
          <w:rFonts w:asciiTheme="minorHAnsi" w:hAnsiTheme="minorHAnsi" w:cstheme="minorHAnsi"/>
          <w:sz w:val="24"/>
          <w:szCs w:val="24"/>
        </w:rPr>
        <w:t xml:space="preserve">hereby a </w:t>
      </w:r>
      <w:r w:rsidR="003F1F59" w:rsidRPr="00A36799">
        <w:rPr>
          <w:rFonts w:asciiTheme="minorHAnsi" w:hAnsiTheme="minorHAnsi" w:cstheme="minorHAnsi"/>
          <w:sz w:val="24"/>
          <w:szCs w:val="24"/>
        </w:rPr>
        <w:t>perpetrator</w:t>
      </w:r>
      <w:r w:rsidR="007828FD" w:rsidRPr="00A36799">
        <w:rPr>
          <w:rFonts w:asciiTheme="minorHAnsi" w:hAnsiTheme="minorHAnsi" w:cstheme="minorHAnsi"/>
          <w:sz w:val="24"/>
          <w:szCs w:val="24"/>
        </w:rPr>
        <w:t xml:space="preserve"> utilised digital technology to</w:t>
      </w:r>
      <w:r w:rsidRPr="00A36799">
        <w:rPr>
          <w:rFonts w:asciiTheme="minorHAnsi" w:hAnsiTheme="minorHAnsi" w:cstheme="minorHAnsi"/>
          <w:sz w:val="24"/>
          <w:szCs w:val="24"/>
        </w:rPr>
        <w:t xml:space="preserve"> try and incite a child to engage in sexual activity.</w:t>
      </w:r>
      <w:r w:rsidR="007828FD" w:rsidRPr="00A36799">
        <w:rPr>
          <w:rFonts w:asciiTheme="minorHAnsi" w:hAnsiTheme="minorHAnsi" w:cstheme="minorHAnsi"/>
          <w:sz w:val="24"/>
          <w:szCs w:val="24"/>
        </w:rPr>
        <w:t xml:space="preserve"> I will explain how I provided an initial response to the incident and </w:t>
      </w:r>
      <w:r w:rsidR="001D22D9" w:rsidRPr="00A36799">
        <w:rPr>
          <w:rFonts w:asciiTheme="minorHAnsi" w:hAnsiTheme="minorHAnsi" w:cstheme="minorHAnsi"/>
          <w:sz w:val="24"/>
          <w:szCs w:val="24"/>
        </w:rPr>
        <w:t>what I did</w:t>
      </w:r>
      <w:r w:rsidR="00D22530" w:rsidRPr="00A36799">
        <w:rPr>
          <w:rFonts w:asciiTheme="minorHAnsi" w:hAnsiTheme="minorHAnsi" w:cstheme="minorHAnsi"/>
          <w:sz w:val="24"/>
          <w:szCs w:val="24"/>
        </w:rPr>
        <w:t xml:space="preserve"> in order to </w:t>
      </w:r>
      <w:r w:rsidR="004B601D" w:rsidRPr="00A36799">
        <w:rPr>
          <w:rFonts w:asciiTheme="minorHAnsi" w:hAnsiTheme="minorHAnsi" w:cstheme="minorHAnsi"/>
          <w:sz w:val="24"/>
          <w:szCs w:val="24"/>
        </w:rPr>
        <w:t>mitigate the risk of harm to</w:t>
      </w:r>
      <w:r w:rsidR="00D22530" w:rsidRPr="00A36799">
        <w:rPr>
          <w:rFonts w:asciiTheme="minorHAnsi" w:hAnsiTheme="minorHAnsi" w:cstheme="minorHAnsi"/>
          <w:sz w:val="24"/>
          <w:szCs w:val="24"/>
        </w:rPr>
        <w:t xml:space="preserve">. I will thereby </w:t>
      </w:r>
      <w:r w:rsidR="00EC17C0" w:rsidRPr="00A36799">
        <w:rPr>
          <w:rFonts w:asciiTheme="minorHAnsi" w:hAnsiTheme="minorHAnsi" w:cstheme="minorHAnsi"/>
          <w:sz w:val="24"/>
          <w:szCs w:val="24"/>
        </w:rPr>
        <w:t xml:space="preserve">detail what makes </w:t>
      </w:r>
      <w:r w:rsidR="0040595E" w:rsidRPr="00A36799">
        <w:rPr>
          <w:rFonts w:asciiTheme="minorHAnsi" w:hAnsiTheme="minorHAnsi" w:cstheme="minorHAnsi"/>
          <w:sz w:val="24"/>
          <w:szCs w:val="24"/>
        </w:rPr>
        <w:t xml:space="preserve">children </w:t>
      </w:r>
      <w:r w:rsidR="00EC17C0" w:rsidRPr="00A36799">
        <w:rPr>
          <w:rFonts w:asciiTheme="minorHAnsi" w:hAnsiTheme="minorHAnsi" w:cstheme="minorHAnsi"/>
          <w:sz w:val="24"/>
          <w:szCs w:val="24"/>
        </w:rPr>
        <w:t xml:space="preserve">more vulnerable </w:t>
      </w:r>
      <w:r w:rsidRPr="00A36799">
        <w:rPr>
          <w:rFonts w:asciiTheme="minorHAnsi" w:hAnsiTheme="minorHAnsi" w:cstheme="minorHAnsi"/>
          <w:sz w:val="24"/>
          <w:szCs w:val="24"/>
        </w:rPr>
        <w:t xml:space="preserve">to </w:t>
      </w:r>
      <w:r w:rsidR="0040595E" w:rsidRPr="00A36799">
        <w:rPr>
          <w:rFonts w:asciiTheme="minorHAnsi" w:hAnsiTheme="minorHAnsi" w:cstheme="minorHAnsi"/>
          <w:sz w:val="24"/>
          <w:szCs w:val="24"/>
        </w:rPr>
        <w:t>online child sexual exploitation</w:t>
      </w:r>
      <w:r w:rsidR="00EC17C0" w:rsidRPr="00A36799">
        <w:rPr>
          <w:rFonts w:asciiTheme="minorHAnsi" w:hAnsiTheme="minorHAnsi" w:cstheme="minorHAnsi"/>
          <w:sz w:val="24"/>
          <w:szCs w:val="24"/>
        </w:rPr>
        <w:t>.</w:t>
      </w:r>
    </w:p>
    <w:p w14:paraId="7C9A295F" w14:textId="399C6442" w:rsidR="004B601D" w:rsidRPr="00A36799" w:rsidRDefault="004B601D" w:rsidP="00DD45D1">
      <w:pPr>
        <w:shd w:val="clear" w:color="auto" w:fill="FFFFFF"/>
        <w:overflowPunct/>
        <w:textAlignment w:val="auto"/>
        <w:rPr>
          <w:rFonts w:asciiTheme="minorHAnsi" w:hAnsiTheme="minorHAnsi" w:cstheme="minorHAnsi"/>
          <w:sz w:val="24"/>
          <w:szCs w:val="24"/>
        </w:rPr>
      </w:pPr>
    </w:p>
    <w:p w14:paraId="16E0CA6F" w14:textId="0CC2FC28" w:rsidR="00DD45D1" w:rsidRPr="00A36799" w:rsidRDefault="0040595E" w:rsidP="00DD45D1">
      <w:pPr>
        <w:shd w:val="clear" w:color="auto" w:fill="FFFFFF"/>
        <w:overflowPunct/>
        <w:textAlignment w:val="auto"/>
        <w:rPr>
          <w:rFonts w:asciiTheme="minorHAnsi" w:hAnsiTheme="minorHAnsi" w:cstheme="minorHAnsi"/>
          <w:sz w:val="24"/>
          <w:szCs w:val="24"/>
          <w:lang w:eastAsia="zh-TW"/>
        </w:rPr>
      </w:pPr>
      <w:r w:rsidRPr="00A36799">
        <w:rPr>
          <w:rFonts w:asciiTheme="minorHAnsi" w:hAnsiTheme="minorHAnsi" w:cstheme="minorHAnsi"/>
          <w:sz w:val="24"/>
          <w:szCs w:val="24"/>
        </w:rPr>
        <w:t xml:space="preserve">An incident recently occurred </w:t>
      </w:r>
      <w:r w:rsidR="003D717A" w:rsidRPr="00A36799">
        <w:rPr>
          <w:rFonts w:asciiTheme="minorHAnsi" w:hAnsiTheme="minorHAnsi" w:cstheme="minorHAnsi"/>
          <w:sz w:val="24"/>
          <w:szCs w:val="24"/>
        </w:rPr>
        <w:t xml:space="preserve">when a member of an online paedophile hunter group reported </w:t>
      </w:r>
      <w:r w:rsidR="008658EF" w:rsidRPr="00A36799">
        <w:rPr>
          <w:rFonts w:asciiTheme="minorHAnsi" w:hAnsiTheme="minorHAnsi" w:cstheme="minorHAnsi"/>
          <w:sz w:val="24"/>
          <w:szCs w:val="24"/>
        </w:rPr>
        <w:t>that an adult male</w:t>
      </w:r>
      <w:r w:rsidR="00FB577A" w:rsidRPr="00A36799">
        <w:rPr>
          <w:rFonts w:asciiTheme="minorHAnsi" w:hAnsiTheme="minorHAnsi" w:cstheme="minorHAnsi"/>
          <w:sz w:val="24"/>
          <w:szCs w:val="24"/>
        </w:rPr>
        <w:t xml:space="preserve">, the defendant, </w:t>
      </w:r>
      <w:r w:rsidR="008658EF" w:rsidRPr="00A36799">
        <w:rPr>
          <w:rFonts w:asciiTheme="minorHAnsi" w:hAnsiTheme="minorHAnsi" w:cstheme="minorHAnsi"/>
          <w:sz w:val="24"/>
          <w:szCs w:val="24"/>
        </w:rPr>
        <w:t>had committed an offence of inciting a child to engage in sexual</w:t>
      </w:r>
      <w:r w:rsidR="00951D11" w:rsidRPr="00A36799">
        <w:rPr>
          <w:rFonts w:asciiTheme="minorHAnsi" w:hAnsiTheme="minorHAnsi" w:cstheme="minorHAnsi"/>
          <w:sz w:val="24"/>
          <w:szCs w:val="24"/>
        </w:rPr>
        <w:t xml:space="preserve"> activity. </w:t>
      </w:r>
      <w:r w:rsidR="00951D11" w:rsidRPr="00A36799">
        <w:rPr>
          <w:rFonts w:asciiTheme="minorHAnsi" w:hAnsiTheme="minorHAnsi" w:cstheme="minorHAnsi"/>
          <w:sz w:val="24"/>
          <w:szCs w:val="24"/>
          <w:lang w:eastAsia="zh-TW"/>
        </w:rPr>
        <w:t xml:space="preserve">On reporting the </w:t>
      </w:r>
      <w:r w:rsidR="00FB577A" w:rsidRPr="00A36799">
        <w:rPr>
          <w:rFonts w:asciiTheme="minorHAnsi" w:hAnsiTheme="minorHAnsi" w:cstheme="minorHAnsi"/>
          <w:sz w:val="24"/>
          <w:szCs w:val="24"/>
          <w:lang w:eastAsia="zh-TW"/>
        </w:rPr>
        <w:t>matter</w:t>
      </w:r>
      <w:r w:rsidR="00951D11" w:rsidRPr="00A36799">
        <w:rPr>
          <w:rFonts w:asciiTheme="minorHAnsi" w:hAnsiTheme="minorHAnsi" w:cstheme="minorHAnsi"/>
          <w:sz w:val="24"/>
          <w:szCs w:val="24"/>
          <w:lang w:eastAsia="zh-TW"/>
        </w:rPr>
        <w:t xml:space="preserve">, the reporting person </w:t>
      </w:r>
      <w:r w:rsidR="00FB577A" w:rsidRPr="00A36799">
        <w:rPr>
          <w:rFonts w:asciiTheme="minorHAnsi" w:hAnsiTheme="minorHAnsi" w:cstheme="minorHAnsi"/>
          <w:sz w:val="24"/>
          <w:szCs w:val="24"/>
          <w:lang w:eastAsia="zh-TW"/>
        </w:rPr>
        <w:t xml:space="preserve">(RP) </w:t>
      </w:r>
      <w:r w:rsidR="00951D11" w:rsidRPr="00A36799">
        <w:rPr>
          <w:rFonts w:asciiTheme="minorHAnsi" w:hAnsiTheme="minorHAnsi" w:cstheme="minorHAnsi"/>
          <w:sz w:val="24"/>
          <w:szCs w:val="24"/>
          <w:lang w:eastAsia="zh-TW"/>
        </w:rPr>
        <w:t xml:space="preserve">submitted a signed witness statement outlining that she </w:t>
      </w:r>
      <w:r w:rsidR="008658EF" w:rsidRPr="00A36799">
        <w:rPr>
          <w:rFonts w:asciiTheme="minorHAnsi" w:hAnsiTheme="minorHAnsi" w:cstheme="minorHAnsi"/>
          <w:sz w:val="24"/>
          <w:szCs w:val="24"/>
        </w:rPr>
        <w:t xml:space="preserve">had set up a decoy Facebook profile </w:t>
      </w:r>
      <w:r w:rsidR="003D717A" w:rsidRPr="00A36799">
        <w:rPr>
          <w:rFonts w:asciiTheme="minorHAnsi" w:hAnsiTheme="minorHAnsi" w:cstheme="minorHAnsi"/>
          <w:sz w:val="24"/>
          <w:szCs w:val="24"/>
        </w:rPr>
        <w:t xml:space="preserve">purporting to be a twelve year old female. </w:t>
      </w:r>
      <w:r w:rsidR="008658EF" w:rsidRPr="00A36799">
        <w:rPr>
          <w:rFonts w:asciiTheme="minorHAnsi" w:hAnsiTheme="minorHAnsi" w:cstheme="minorHAnsi"/>
          <w:sz w:val="24"/>
          <w:szCs w:val="24"/>
        </w:rPr>
        <w:t>Within one day of the account being created, it received a</w:t>
      </w:r>
      <w:r w:rsidR="003F1F59" w:rsidRPr="00A36799">
        <w:rPr>
          <w:rFonts w:asciiTheme="minorHAnsi" w:hAnsiTheme="minorHAnsi" w:cstheme="minorHAnsi"/>
          <w:sz w:val="24"/>
          <w:szCs w:val="24"/>
        </w:rPr>
        <w:t xml:space="preserve"> friend request from the defendant</w:t>
      </w:r>
      <w:r w:rsidR="008658EF" w:rsidRPr="00A36799">
        <w:rPr>
          <w:rFonts w:asciiTheme="minorHAnsi" w:hAnsiTheme="minorHAnsi" w:cstheme="minorHAnsi"/>
          <w:sz w:val="24"/>
          <w:szCs w:val="24"/>
        </w:rPr>
        <w:t xml:space="preserve"> who then</w:t>
      </w:r>
      <w:r w:rsidR="003D717A" w:rsidRPr="00A36799">
        <w:rPr>
          <w:rFonts w:asciiTheme="minorHAnsi" w:hAnsiTheme="minorHAnsi" w:cstheme="minorHAnsi"/>
          <w:sz w:val="24"/>
          <w:szCs w:val="24"/>
          <w:lang w:eastAsia="zh-TW"/>
        </w:rPr>
        <w:t xml:space="preserve"> </w:t>
      </w:r>
      <w:r w:rsidR="00DD45D1" w:rsidRPr="00A36799">
        <w:rPr>
          <w:rFonts w:asciiTheme="minorHAnsi" w:hAnsiTheme="minorHAnsi" w:cstheme="minorHAnsi"/>
          <w:sz w:val="24"/>
          <w:szCs w:val="24"/>
          <w:lang w:eastAsia="zh-TW"/>
        </w:rPr>
        <w:t>instigated a conversation with the decoy a</w:t>
      </w:r>
      <w:r w:rsidR="003D717A" w:rsidRPr="00A36799">
        <w:rPr>
          <w:rFonts w:asciiTheme="minorHAnsi" w:hAnsiTheme="minorHAnsi" w:cstheme="minorHAnsi"/>
          <w:sz w:val="24"/>
          <w:szCs w:val="24"/>
          <w:lang w:eastAsia="zh-TW"/>
        </w:rPr>
        <w:t xml:space="preserve">ccount via Facebook messenger. </w:t>
      </w:r>
      <w:r w:rsidR="00DD45D1" w:rsidRPr="00A36799">
        <w:rPr>
          <w:rFonts w:asciiTheme="minorHAnsi" w:hAnsiTheme="minorHAnsi" w:cstheme="minorHAnsi"/>
          <w:sz w:val="24"/>
          <w:szCs w:val="24"/>
          <w:lang w:eastAsia="zh-TW"/>
        </w:rPr>
        <w:t>During the conversa</w:t>
      </w:r>
      <w:r w:rsidR="003F1F59" w:rsidRPr="00A36799">
        <w:rPr>
          <w:rFonts w:asciiTheme="minorHAnsi" w:hAnsiTheme="minorHAnsi" w:cstheme="minorHAnsi"/>
          <w:sz w:val="24"/>
          <w:szCs w:val="24"/>
          <w:lang w:eastAsia="zh-TW"/>
        </w:rPr>
        <w:t>tion</w:t>
      </w:r>
      <w:r w:rsidR="00951D11" w:rsidRPr="00A36799">
        <w:rPr>
          <w:rFonts w:asciiTheme="minorHAnsi" w:hAnsiTheme="minorHAnsi" w:cstheme="minorHAnsi"/>
          <w:sz w:val="24"/>
          <w:szCs w:val="24"/>
          <w:lang w:eastAsia="zh-TW"/>
        </w:rPr>
        <w:t>,</w:t>
      </w:r>
      <w:r w:rsidR="003F1F59" w:rsidRPr="00A36799">
        <w:rPr>
          <w:rFonts w:asciiTheme="minorHAnsi" w:hAnsiTheme="minorHAnsi" w:cstheme="minorHAnsi"/>
          <w:sz w:val="24"/>
          <w:szCs w:val="24"/>
          <w:lang w:eastAsia="zh-TW"/>
        </w:rPr>
        <w:t xml:space="preserve"> the decoy informed the defendant</w:t>
      </w:r>
      <w:r w:rsidR="003D717A" w:rsidRPr="00A36799">
        <w:rPr>
          <w:rFonts w:asciiTheme="minorHAnsi" w:hAnsiTheme="minorHAnsi" w:cstheme="minorHAnsi"/>
          <w:sz w:val="24"/>
          <w:szCs w:val="24"/>
          <w:lang w:eastAsia="zh-TW"/>
        </w:rPr>
        <w:t xml:space="preserve"> on several occasions that she</w:t>
      </w:r>
      <w:r w:rsidR="00DD45D1" w:rsidRPr="00A36799">
        <w:rPr>
          <w:rFonts w:asciiTheme="minorHAnsi" w:hAnsiTheme="minorHAnsi" w:cstheme="minorHAnsi"/>
          <w:sz w:val="24"/>
          <w:szCs w:val="24"/>
          <w:lang w:eastAsia="zh-TW"/>
        </w:rPr>
        <w:t xml:space="preserve"> was </w:t>
      </w:r>
      <w:r w:rsidR="008658EF" w:rsidRPr="00A36799">
        <w:rPr>
          <w:rFonts w:asciiTheme="minorHAnsi" w:hAnsiTheme="minorHAnsi" w:cstheme="minorHAnsi"/>
          <w:sz w:val="24"/>
          <w:szCs w:val="24"/>
          <w:lang w:eastAsia="zh-TW"/>
        </w:rPr>
        <w:t>12 years old and was in school.</w:t>
      </w:r>
      <w:r w:rsidR="00FB577A" w:rsidRPr="00A36799">
        <w:rPr>
          <w:rFonts w:asciiTheme="minorHAnsi" w:hAnsiTheme="minorHAnsi" w:cstheme="minorHAnsi"/>
          <w:sz w:val="24"/>
          <w:szCs w:val="24"/>
          <w:lang w:eastAsia="zh-TW"/>
        </w:rPr>
        <w:t xml:space="preserve"> </w:t>
      </w:r>
      <w:r w:rsidR="00A26244" w:rsidRPr="00A36799">
        <w:rPr>
          <w:rFonts w:asciiTheme="minorHAnsi" w:hAnsiTheme="minorHAnsi" w:cstheme="minorHAnsi"/>
          <w:sz w:val="24"/>
          <w:szCs w:val="24"/>
          <w:lang w:eastAsia="zh-TW"/>
        </w:rPr>
        <w:t xml:space="preserve">Further </w:t>
      </w:r>
      <w:r w:rsidR="00DD45D1" w:rsidRPr="00A36799">
        <w:rPr>
          <w:rFonts w:asciiTheme="minorHAnsi" w:hAnsiTheme="minorHAnsi" w:cstheme="minorHAnsi"/>
          <w:sz w:val="24"/>
          <w:szCs w:val="24"/>
          <w:lang w:eastAsia="zh-TW"/>
        </w:rPr>
        <w:t>conversation</w:t>
      </w:r>
      <w:r w:rsidR="00A26244" w:rsidRPr="00A36799">
        <w:rPr>
          <w:rFonts w:asciiTheme="minorHAnsi" w:hAnsiTheme="minorHAnsi" w:cstheme="minorHAnsi"/>
          <w:sz w:val="24"/>
          <w:szCs w:val="24"/>
          <w:lang w:eastAsia="zh-TW"/>
        </w:rPr>
        <w:t>s</w:t>
      </w:r>
      <w:r w:rsidR="00DD45D1" w:rsidRPr="00A36799">
        <w:rPr>
          <w:rFonts w:asciiTheme="minorHAnsi" w:hAnsiTheme="minorHAnsi" w:cstheme="minorHAnsi"/>
          <w:sz w:val="24"/>
          <w:szCs w:val="24"/>
          <w:lang w:eastAsia="zh-TW"/>
        </w:rPr>
        <w:t xml:space="preserve"> took place ove</w:t>
      </w:r>
      <w:r w:rsidR="003F1F59" w:rsidRPr="00A36799">
        <w:rPr>
          <w:rFonts w:asciiTheme="minorHAnsi" w:hAnsiTheme="minorHAnsi" w:cstheme="minorHAnsi"/>
          <w:sz w:val="24"/>
          <w:szCs w:val="24"/>
          <w:lang w:eastAsia="zh-TW"/>
        </w:rPr>
        <w:t>r several days where the defendant</w:t>
      </w:r>
      <w:r w:rsidR="00DD45D1" w:rsidRPr="00A36799">
        <w:rPr>
          <w:rFonts w:asciiTheme="minorHAnsi" w:hAnsiTheme="minorHAnsi" w:cstheme="minorHAnsi"/>
          <w:sz w:val="24"/>
          <w:szCs w:val="24"/>
          <w:lang w:eastAsia="zh-TW"/>
        </w:rPr>
        <w:t xml:space="preserve"> informed the decoy that she was </w:t>
      </w:r>
      <w:r w:rsidR="003D717A" w:rsidRPr="00A36799">
        <w:rPr>
          <w:rFonts w:asciiTheme="minorHAnsi" w:hAnsiTheme="minorHAnsi" w:cstheme="minorHAnsi"/>
          <w:sz w:val="24"/>
          <w:szCs w:val="24"/>
          <w:lang w:eastAsia="zh-TW"/>
        </w:rPr>
        <w:t>“</w:t>
      </w:r>
      <w:r w:rsidR="00DD45D1" w:rsidRPr="00A36799">
        <w:rPr>
          <w:rFonts w:asciiTheme="minorHAnsi" w:hAnsiTheme="minorHAnsi" w:cstheme="minorHAnsi"/>
          <w:sz w:val="24"/>
          <w:szCs w:val="24"/>
          <w:lang w:eastAsia="zh-TW"/>
        </w:rPr>
        <w:t>sexy</w:t>
      </w:r>
      <w:r w:rsidR="003D717A" w:rsidRPr="00A36799">
        <w:rPr>
          <w:rFonts w:asciiTheme="minorHAnsi" w:hAnsiTheme="minorHAnsi" w:cstheme="minorHAnsi"/>
          <w:sz w:val="24"/>
          <w:szCs w:val="24"/>
          <w:lang w:eastAsia="zh-TW"/>
        </w:rPr>
        <w:t>”</w:t>
      </w:r>
      <w:r w:rsidR="00DD45D1" w:rsidRPr="00A36799">
        <w:rPr>
          <w:rFonts w:asciiTheme="minorHAnsi" w:hAnsiTheme="minorHAnsi" w:cstheme="minorHAnsi"/>
          <w:sz w:val="24"/>
          <w:szCs w:val="24"/>
          <w:lang w:eastAsia="zh-TW"/>
        </w:rPr>
        <w:t xml:space="preserve"> and asked if she wanted to </w:t>
      </w:r>
      <w:r w:rsidR="003F1F59" w:rsidRPr="00A36799">
        <w:rPr>
          <w:rFonts w:asciiTheme="minorHAnsi" w:hAnsiTheme="minorHAnsi" w:cstheme="minorHAnsi"/>
          <w:sz w:val="24"/>
          <w:szCs w:val="24"/>
          <w:lang w:eastAsia="zh-TW"/>
        </w:rPr>
        <w:t>“</w:t>
      </w:r>
      <w:r w:rsidR="00DD45D1" w:rsidRPr="00A36799">
        <w:rPr>
          <w:rFonts w:asciiTheme="minorHAnsi" w:hAnsiTheme="minorHAnsi" w:cstheme="minorHAnsi"/>
          <w:sz w:val="24"/>
          <w:szCs w:val="24"/>
          <w:lang w:eastAsia="zh-TW"/>
        </w:rPr>
        <w:t>talk dirty</w:t>
      </w:r>
      <w:r w:rsidR="003F1F59" w:rsidRPr="00A36799">
        <w:rPr>
          <w:rFonts w:asciiTheme="minorHAnsi" w:hAnsiTheme="minorHAnsi" w:cstheme="minorHAnsi"/>
          <w:sz w:val="24"/>
          <w:szCs w:val="24"/>
          <w:lang w:eastAsia="zh-TW"/>
        </w:rPr>
        <w:t>”. The defendant</w:t>
      </w:r>
      <w:r w:rsidR="00DD45D1" w:rsidRPr="00A36799">
        <w:rPr>
          <w:rFonts w:asciiTheme="minorHAnsi" w:hAnsiTheme="minorHAnsi" w:cstheme="minorHAnsi"/>
          <w:sz w:val="24"/>
          <w:szCs w:val="24"/>
          <w:lang w:eastAsia="zh-TW"/>
        </w:rPr>
        <w:t xml:space="preserve"> sent a number of photographs of himself to the decoy during this time. The </w:t>
      </w:r>
      <w:r w:rsidR="003F1F59" w:rsidRPr="00A36799">
        <w:rPr>
          <w:rFonts w:asciiTheme="minorHAnsi" w:hAnsiTheme="minorHAnsi" w:cstheme="minorHAnsi"/>
          <w:sz w:val="24"/>
          <w:szCs w:val="24"/>
          <w:lang w:eastAsia="zh-TW"/>
        </w:rPr>
        <w:t xml:space="preserve">defendant also </w:t>
      </w:r>
      <w:r w:rsidR="00DD45D1" w:rsidRPr="00A36799">
        <w:rPr>
          <w:rFonts w:asciiTheme="minorHAnsi" w:hAnsiTheme="minorHAnsi" w:cstheme="minorHAnsi"/>
          <w:sz w:val="24"/>
          <w:szCs w:val="24"/>
          <w:lang w:eastAsia="zh-TW"/>
        </w:rPr>
        <w:t>asked the decoy for a photograph with her top off. The decoy refused and</w:t>
      </w:r>
      <w:r w:rsidR="003F1F59" w:rsidRPr="00A36799">
        <w:rPr>
          <w:rFonts w:asciiTheme="minorHAnsi" w:hAnsiTheme="minorHAnsi" w:cstheme="minorHAnsi"/>
          <w:sz w:val="24"/>
          <w:szCs w:val="24"/>
          <w:lang w:eastAsia="zh-TW"/>
        </w:rPr>
        <w:t xml:space="preserve"> the chat continued until the defendant </w:t>
      </w:r>
      <w:r w:rsidR="00DD45D1" w:rsidRPr="00A36799">
        <w:rPr>
          <w:rFonts w:asciiTheme="minorHAnsi" w:hAnsiTheme="minorHAnsi" w:cstheme="minorHAnsi"/>
          <w:sz w:val="24"/>
          <w:szCs w:val="24"/>
          <w:lang w:eastAsia="zh-TW"/>
        </w:rPr>
        <w:t>eventually blocked the decoy's account.</w:t>
      </w:r>
    </w:p>
    <w:p w14:paraId="0994CE50" w14:textId="459C26E9" w:rsidR="008658EF" w:rsidRPr="00A36799" w:rsidRDefault="008658EF" w:rsidP="00DD45D1">
      <w:pPr>
        <w:shd w:val="clear" w:color="auto" w:fill="FFFFFF"/>
        <w:overflowPunct/>
        <w:textAlignment w:val="auto"/>
        <w:rPr>
          <w:rFonts w:asciiTheme="minorHAnsi" w:hAnsiTheme="minorHAnsi" w:cstheme="minorHAnsi"/>
          <w:sz w:val="24"/>
          <w:szCs w:val="24"/>
          <w:lang w:eastAsia="zh-TW"/>
        </w:rPr>
      </w:pPr>
    </w:p>
    <w:p w14:paraId="6650FCBD" w14:textId="370C0A9B" w:rsidR="00A26244" w:rsidRPr="00A36799" w:rsidRDefault="00A26244" w:rsidP="00DD45D1">
      <w:pPr>
        <w:shd w:val="clear" w:color="auto" w:fill="FFFFFF"/>
        <w:overflowPunct/>
        <w:textAlignment w:val="auto"/>
        <w:rPr>
          <w:rFonts w:asciiTheme="minorHAnsi" w:hAnsiTheme="minorHAnsi" w:cstheme="minorHAnsi"/>
          <w:sz w:val="24"/>
          <w:szCs w:val="24"/>
          <w:lang w:eastAsia="zh-TW"/>
        </w:rPr>
      </w:pPr>
      <w:r w:rsidRPr="00A36799">
        <w:rPr>
          <w:rFonts w:asciiTheme="minorHAnsi" w:hAnsiTheme="minorHAnsi" w:cstheme="minorHAnsi"/>
          <w:sz w:val="24"/>
          <w:szCs w:val="24"/>
          <w:lang w:eastAsia="zh-TW"/>
        </w:rPr>
        <w:t xml:space="preserve">Within her statement, the </w:t>
      </w:r>
      <w:r w:rsidR="00FB577A" w:rsidRPr="00A36799">
        <w:rPr>
          <w:rFonts w:asciiTheme="minorHAnsi" w:hAnsiTheme="minorHAnsi" w:cstheme="minorHAnsi"/>
          <w:sz w:val="24"/>
          <w:szCs w:val="24"/>
          <w:lang w:eastAsia="zh-TW"/>
        </w:rPr>
        <w:t>RP</w:t>
      </w:r>
      <w:r w:rsidRPr="00A36799">
        <w:rPr>
          <w:rFonts w:asciiTheme="minorHAnsi" w:hAnsiTheme="minorHAnsi" w:cstheme="minorHAnsi"/>
          <w:sz w:val="24"/>
          <w:szCs w:val="24"/>
          <w:lang w:eastAsia="zh-TW"/>
        </w:rPr>
        <w:t xml:space="preserve"> exhibited </w:t>
      </w:r>
      <w:r w:rsidR="007F0478" w:rsidRPr="00A36799">
        <w:rPr>
          <w:rFonts w:asciiTheme="minorHAnsi" w:hAnsiTheme="minorHAnsi" w:cstheme="minorHAnsi"/>
          <w:sz w:val="24"/>
          <w:szCs w:val="24"/>
          <w:lang w:eastAsia="zh-TW"/>
        </w:rPr>
        <w:t xml:space="preserve">screenshots of </w:t>
      </w:r>
      <w:r w:rsidR="00FB577A" w:rsidRPr="00A36799">
        <w:rPr>
          <w:rFonts w:asciiTheme="minorHAnsi" w:hAnsiTheme="minorHAnsi" w:cstheme="minorHAnsi"/>
          <w:sz w:val="24"/>
          <w:szCs w:val="24"/>
          <w:lang w:eastAsia="zh-TW"/>
        </w:rPr>
        <w:t>the</w:t>
      </w:r>
      <w:r w:rsidR="007F0478" w:rsidRPr="00A36799">
        <w:rPr>
          <w:rFonts w:asciiTheme="minorHAnsi" w:hAnsiTheme="minorHAnsi" w:cstheme="minorHAnsi"/>
          <w:sz w:val="24"/>
          <w:szCs w:val="24"/>
          <w:lang w:eastAsia="zh-TW"/>
        </w:rPr>
        <w:t xml:space="preserve"> correspondence between the defendant and the decoy. Also exhibited was a photograph of the defendant taken from the Facebook Messenger profile.</w:t>
      </w:r>
    </w:p>
    <w:p w14:paraId="358A72E9" w14:textId="1D25DA83" w:rsidR="00A26244" w:rsidRPr="00A36799" w:rsidRDefault="00A26244" w:rsidP="00DD45D1">
      <w:pPr>
        <w:shd w:val="clear" w:color="auto" w:fill="FFFFFF"/>
        <w:overflowPunct/>
        <w:textAlignment w:val="auto"/>
        <w:rPr>
          <w:rFonts w:asciiTheme="minorHAnsi" w:hAnsiTheme="minorHAnsi" w:cstheme="minorHAnsi"/>
          <w:sz w:val="24"/>
          <w:szCs w:val="24"/>
          <w:lang w:eastAsia="zh-TW"/>
        </w:rPr>
      </w:pPr>
    </w:p>
    <w:p w14:paraId="213BFD22" w14:textId="35D51AE1" w:rsidR="0051197D" w:rsidRPr="00A36799" w:rsidRDefault="00096E7F" w:rsidP="00DD45D1">
      <w:pPr>
        <w:shd w:val="clear" w:color="auto" w:fill="FFFFFF"/>
        <w:overflowPunct/>
        <w:textAlignment w:val="auto"/>
        <w:rPr>
          <w:rFonts w:asciiTheme="minorHAnsi" w:hAnsiTheme="minorHAnsi" w:cstheme="minorHAnsi"/>
          <w:sz w:val="24"/>
          <w:szCs w:val="24"/>
        </w:rPr>
      </w:pPr>
      <w:r w:rsidRPr="00A36799">
        <w:rPr>
          <w:rFonts w:asciiTheme="minorHAnsi" w:hAnsiTheme="minorHAnsi" w:cstheme="minorHAnsi"/>
          <w:sz w:val="24"/>
          <w:szCs w:val="24"/>
          <w:lang w:eastAsia="zh-TW"/>
        </w:rPr>
        <w:lastRenderedPageBreak/>
        <w:t xml:space="preserve">My initial action was to read over the statement and ascertain what had happened. This was a lot different to any other crimes I had </w:t>
      </w:r>
      <w:r w:rsidR="0051197D" w:rsidRPr="00A36799">
        <w:rPr>
          <w:rFonts w:asciiTheme="minorHAnsi" w:hAnsiTheme="minorHAnsi" w:cstheme="minorHAnsi"/>
          <w:sz w:val="24"/>
          <w:szCs w:val="24"/>
          <w:lang w:eastAsia="zh-TW"/>
        </w:rPr>
        <w:t xml:space="preserve">previously </w:t>
      </w:r>
      <w:r w:rsidRPr="00A36799">
        <w:rPr>
          <w:rFonts w:asciiTheme="minorHAnsi" w:hAnsiTheme="minorHAnsi" w:cstheme="minorHAnsi"/>
          <w:sz w:val="24"/>
          <w:szCs w:val="24"/>
          <w:lang w:eastAsia="zh-TW"/>
        </w:rPr>
        <w:t xml:space="preserve">investigated </w:t>
      </w:r>
      <w:r w:rsidR="0051197D" w:rsidRPr="00A36799">
        <w:rPr>
          <w:rFonts w:asciiTheme="minorHAnsi" w:hAnsiTheme="minorHAnsi" w:cstheme="minorHAnsi"/>
          <w:sz w:val="24"/>
          <w:szCs w:val="24"/>
          <w:lang w:eastAsia="zh-TW"/>
        </w:rPr>
        <w:t>because so</w:t>
      </w:r>
      <w:r w:rsidRPr="00A36799">
        <w:rPr>
          <w:rFonts w:asciiTheme="minorHAnsi" w:hAnsiTheme="minorHAnsi" w:cstheme="minorHAnsi"/>
          <w:sz w:val="24"/>
          <w:szCs w:val="24"/>
          <w:lang w:eastAsia="zh-TW"/>
        </w:rPr>
        <w:t xml:space="preserve"> much of the evidence had already been gathered. Whereas I would normally </w:t>
      </w:r>
      <w:r w:rsidR="0051197D" w:rsidRPr="00A36799">
        <w:rPr>
          <w:rFonts w:asciiTheme="minorHAnsi" w:hAnsiTheme="minorHAnsi" w:cstheme="minorHAnsi"/>
          <w:sz w:val="24"/>
          <w:szCs w:val="24"/>
          <w:lang w:eastAsia="zh-TW"/>
        </w:rPr>
        <w:t>gather evidence by speaking to victims and witnesses, in this case there was no victim and I already had a witness statement with exhibits from the primary witness. The statement was sufficient enough that I reasonably suspected that the de</w:t>
      </w:r>
      <w:r w:rsidR="00FB577A" w:rsidRPr="00A36799">
        <w:rPr>
          <w:rFonts w:asciiTheme="minorHAnsi" w:hAnsiTheme="minorHAnsi" w:cstheme="minorHAnsi"/>
          <w:sz w:val="24"/>
          <w:szCs w:val="24"/>
          <w:lang w:eastAsia="zh-TW"/>
        </w:rPr>
        <w:t>fendant had committed an</w:t>
      </w:r>
      <w:r w:rsidR="0051197D" w:rsidRPr="00A36799">
        <w:rPr>
          <w:rFonts w:asciiTheme="minorHAnsi" w:hAnsiTheme="minorHAnsi" w:cstheme="minorHAnsi"/>
          <w:sz w:val="24"/>
          <w:szCs w:val="24"/>
          <w:lang w:eastAsia="zh-TW"/>
        </w:rPr>
        <w:t xml:space="preserve"> offence </w:t>
      </w:r>
      <w:r w:rsidR="00FB577A" w:rsidRPr="00A36799">
        <w:rPr>
          <w:rFonts w:asciiTheme="minorHAnsi" w:hAnsiTheme="minorHAnsi" w:cstheme="minorHAnsi"/>
          <w:sz w:val="24"/>
          <w:szCs w:val="24"/>
          <w:lang w:eastAsia="zh-TW"/>
        </w:rPr>
        <w:t xml:space="preserve">of </w:t>
      </w:r>
      <w:r w:rsidR="0051197D" w:rsidRPr="00A36799">
        <w:rPr>
          <w:rFonts w:asciiTheme="minorHAnsi" w:hAnsiTheme="minorHAnsi" w:cstheme="minorHAnsi"/>
          <w:sz w:val="24"/>
          <w:szCs w:val="24"/>
        </w:rPr>
        <w:t xml:space="preserve">inciting a child under 13 to engage in sexual activity. </w:t>
      </w:r>
      <w:r w:rsidR="00506FF1" w:rsidRPr="00A36799">
        <w:rPr>
          <w:rFonts w:asciiTheme="minorHAnsi" w:hAnsiTheme="minorHAnsi" w:cstheme="minorHAnsi"/>
          <w:sz w:val="24"/>
          <w:szCs w:val="24"/>
        </w:rPr>
        <w:t>The allegations led me to believe that the defendant could be a danger to other children and it was therefore prudent to take positive action as a matter of urgency.</w:t>
      </w:r>
    </w:p>
    <w:p w14:paraId="124FD176" w14:textId="016C8FD9" w:rsidR="0051197D" w:rsidRPr="00A36799" w:rsidRDefault="0051197D" w:rsidP="00DD45D1">
      <w:pPr>
        <w:shd w:val="clear" w:color="auto" w:fill="FFFFFF"/>
        <w:overflowPunct/>
        <w:textAlignment w:val="auto"/>
        <w:rPr>
          <w:rFonts w:asciiTheme="minorHAnsi" w:hAnsiTheme="minorHAnsi" w:cstheme="minorHAnsi"/>
          <w:sz w:val="24"/>
          <w:szCs w:val="24"/>
        </w:rPr>
      </w:pPr>
    </w:p>
    <w:p w14:paraId="15C28F54" w14:textId="2E5864FE" w:rsidR="007277F9" w:rsidRPr="00A36799" w:rsidRDefault="00BC2C14" w:rsidP="00DD45D1">
      <w:pPr>
        <w:shd w:val="clear" w:color="auto" w:fill="FFFFFF"/>
        <w:overflowPunct/>
        <w:textAlignment w:val="auto"/>
        <w:rPr>
          <w:rFonts w:asciiTheme="minorHAnsi" w:hAnsiTheme="minorHAnsi" w:cstheme="minorHAnsi"/>
          <w:sz w:val="24"/>
          <w:szCs w:val="24"/>
        </w:rPr>
      </w:pPr>
      <w:r w:rsidRPr="00A36799">
        <w:rPr>
          <w:rFonts w:asciiTheme="minorHAnsi" w:hAnsiTheme="minorHAnsi" w:cstheme="minorHAnsi"/>
          <w:sz w:val="24"/>
          <w:szCs w:val="24"/>
        </w:rPr>
        <w:t>I decided that it was necessary to arrest the defendant</w:t>
      </w:r>
      <w:r w:rsidR="007277F9" w:rsidRPr="00A36799">
        <w:rPr>
          <w:rFonts w:asciiTheme="minorHAnsi" w:hAnsiTheme="minorHAnsi" w:cstheme="minorHAnsi"/>
          <w:sz w:val="24"/>
          <w:szCs w:val="24"/>
        </w:rPr>
        <w:t xml:space="preserve"> immediately</w:t>
      </w:r>
      <w:r w:rsidRPr="00A36799">
        <w:rPr>
          <w:rFonts w:asciiTheme="minorHAnsi" w:hAnsiTheme="minorHAnsi" w:cstheme="minorHAnsi"/>
          <w:sz w:val="24"/>
          <w:szCs w:val="24"/>
        </w:rPr>
        <w:t xml:space="preserve"> on suspicion of the aforementioned offence in order to protect vulnerable people (children) and for the prompt and effective investigation of the offence.</w:t>
      </w:r>
      <w:r w:rsidR="007277F9" w:rsidRPr="00A36799">
        <w:rPr>
          <w:rFonts w:asciiTheme="minorHAnsi" w:hAnsiTheme="minorHAnsi" w:cstheme="minorHAnsi"/>
          <w:sz w:val="24"/>
          <w:szCs w:val="24"/>
        </w:rPr>
        <w:t xml:space="preserve"> The defendant needed to be arrested to safeguard children who could potentially be targeted by him. Even if there was not enough evidence to charge the defendant right away, the defendant could be released with specific conditions that restricted his online activity whilst under investigation.</w:t>
      </w:r>
    </w:p>
    <w:p w14:paraId="231FF706" w14:textId="77777777" w:rsidR="007277F9" w:rsidRPr="00A36799" w:rsidRDefault="007277F9" w:rsidP="00DD45D1">
      <w:pPr>
        <w:shd w:val="clear" w:color="auto" w:fill="FFFFFF"/>
        <w:overflowPunct/>
        <w:textAlignment w:val="auto"/>
        <w:rPr>
          <w:rFonts w:asciiTheme="minorHAnsi" w:hAnsiTheme="minorHAnsi" w:cstheme="minorHAnsi"/>
          <w:sz w:val="24"/>
          <w:szCs w:val="24"/>
        </w:rPr>
      </w:pPr>
    </w:p>
    <w:p w14:paraId="319F59A1" w14:textId="094A69B1" w:rsidR="00BC2C14" w:rsidRPr="00A36799" w:rsidRDefault="007277F9" w:rsidP="00DD45D1">
      <w:pPr>
        <w:shd w:val="clear" w:color="auto" w:fill="FFFFFF"/>
        <w:overflowPunct/>
        <w:textAlignment w:val="auto"/>
        <w:rPr>
          <w:rFonts w:asciiTheme="minorHAnsi" w:hAnsiTheme="minorHAnsi" w:cstheme="minorHAnsi"/>
          <w:sz w:val="24"/>
          <w:szCs w:val="24"/>
        </w:rPr>
      </w:pPr>
      <w:r w:rsidRPr="00A36799">
        <w:rPr>
          <w:rFonts w:asciiTheme="minorHAnsi" w:hAnsiTheme="minorHAnsi" w:cstheme="minorHAnsi"/>
          <w:sz w:val="24"/>
          <w:szCs w:val="24"/>
        </w:rPr>
        <w:t xml:space="preserve">A short time later </w:t>
      </w:r>
      <w:r w:rsidR="00FD29EE" w:rsidRPr="00A36799">
        <w:rPr>
          <w:rFonts w:asciiTheme="minorHAnsi" w:hAnsiTheme="minorHAnsi" w:cstheme="minorHAnsi"/>
          <w:sz w:val="24"/>
          <w:szCs w:val="24"/>
        </w:rPr>
        <w:t>I attended</w:t>
      </w:r>
      <w:r w:rsidR="00DC5989" w:rsidRPr="00A36799">
        <w:rPr>
          <w:rFonts w:asciiTheme="minorHAnsi" w:hAnsiTheme="minorHAnsi" w:cstheme="minorHAnsi"/>
          <w:sz w:val="24"/>
          <w:szCs w:val="24"/>
        </w:rPr>
        <w:t xml:space="preserve"> at the defendant’s home address and </w:t>
      </w:r>
      <w:r w:rsidRPr="00A36799">
        <w:rPr>
          <w:rFonts w:asciiTheme="minorHAnsi" w:hAnsiTheme="minorHAnsi" w:cstheme="minorHAnsi"/>
          <w:sz w:val="24"/>
          <w:szCs w:val="24"/>
        </w:rPr>
        <w:t>t</w:t>
      </w:r>
      <w:r w:rsidR="00DC5989" w:rsidRPr="00A36799">
        <w:rPr>
          <w:rFonts w:asciiTheme="minorHAnsi" w:hAnsiTheme="minorHAnsi" w:cstheme="minorHAnsi"/>
          <w:sz w:val="24"/>
          <w:szCs w:val="24"/>
        </w:rPr>
        <w:t>herein I arres</w:t>
      </w:r>
      <w:r w:rsidRPr="00A36799">
        <w:rPr>
          <w:rFonts w:asciiTheme="minorHAnsi" w:hAnsiTheme="minorHAnsi" w:cstheme="minorHAnsi"/>
          <w:sz w:val="24"/>
          <w:szCs w:val="24"/>
        </w:rPr>
        <w:t>ted and cautioned the defendant</w:t>
      </w:r>
      <w:r w:rsidR="00DC5989" w:rsidRPr="00A36799">
        <w:rPr>
          <w:rFonts w:asciiTheme="minorHAnsi" w:hAnsiTheme="minorHAnsi" w:cstheme="minorHAnsi"/>
          <w:sz w:val="24"/>
          <w:szCs w:val="24"/>
        </w:rPr>
        <w:t xml:space="preserve">. I then utilised my power under Section 32 of the Police and Criminal Evidence (PACE) Act 1984 to search the place in which the defendant had been arrested for </w:t>
      </w:r>
      <w:r w:rsidRPr="00A36799">
        <w:rPr>
          <w:rFonts w:asciiTheme="minorHAnsi" w:hAnsiTheme="minorHAnsi" w:cstheme="minorHAnsi"/>
          <w:sz w:val="24"/>
          <w:szCs w:val="24"/>
        </w:rPr>
        <w:t xml:space="preserve">evidence relating to the offence. In particular I </w:t>
      </w:r>
      <w:r w:rsidR="00E1270D" w:rsidRPr="00A36799">
        <w:rPr>
          <w:rFonts w:asciiTheme="minorHAnsi" w:hAnsiTheme="minorHAnsi" w:cstheme="minorHAnsi"/>
          <w:sz w:val="24"/>
          <w:szCs w:val="24"/>
        </w:rPr>
        <w:t>was looking for electronic devices</w:t>
      </w:r>
      <w:r w:rsidRPr="00A36799">
        <w:rPr>
          <w:rFonts w:asciiTheme="minorHAnsi" w:hAnsiTheme="minorHAnsi" w:cstheme="minorHAnsi"/>
          <w:sz w:val="24"/>
          <w:szCs w:val="24"/>
        </w:rPr>
        <w:t xml:space="preserve"> such as mobile phones, </w:t>
      </w:r>
      <w:proofErr w:type="spellStart"/>
      <w:r w:rsidRPr="00A36799">
        <w:rPr>
          <w:rFonts w:asciiTheme="minorHAnsi" w:hAnsiTheme="minorHAnsi" w:cstheme="minorHAnsi"/>
          <w:sz w:val="24"/>
          <w:szCs w:val="24"/>
        </w:rPr>
        <w:t>ipads</w:t>
      </w:r>
      <w:proofErr w:type="spellEnd"/>
      <w:r w:rsidRPr="00A36799">
        <w:rPr>
          <w:rFonts w:asciiTheme="minorHAnsi" w:hAnsiTheme="minorHAnsi" w:cstheme="minorHAnsi"/>
          <w:sz w:val="24"/>
          <w:szCs w:val="24"/>
        </w:rPr>
        <w:t xml:space="preserve"> or laptops. I located both a mobile phone and a laptop and utilised my power under Section 19 of PACE to seize both items as evidence. The defendant was conveyed to a custody suite where his detention was authorised.</w:t>
      </w:r>
    </w:p>
    <w:p w14:paraId="131725E7" w14:textId="41F5D7F7" w:rsidR="005B64F5" w:rsidRPr="00A36799" w:rsidRDefault="005B64F5" w:rsidP="00DD45D1">
      <w:pPr>
        <w:shd w:val="clear" w:color="auto" w:fill="FFFFFF"/>
        <w:overflowPunct/>
        <w:textAlignment w:val="auto"/>
        <w:rPr>
          <w:rFonts w:asciiTheme="minorHAnsi" w:hAnsiTheme="minorHAnsi" w:cstheme="minorHAnsi"/>
          <w:sz w:val="24"/>
          <w:szCs w:val="24"/>
        </w:rPr>
      </w:pPr>
    </w:p>
    <w:p w14:paraId="58771C4E" w14:textId="25DF5F09" w:rsidR="00F65007" w:rsidRPr="00A36799" w:rsidRDefault="005B64F5" w:rsidP="00F65007">
      <w:pPr>
        <w:rPr>
          <w:rFonts w:asciiTheme="minorHAnsi" w:hAnsiTheme="minorHAnsi" w:cstheme="minorHAnsi"/>
          <w:color w:val="auto"/>
          <w:sz w:val="24"/>
          <w:szCs w:val="24"/>
          <w:lang w:eastAsia="zh-TW"/>
        </w:rPr>
      </w:pPr>
      <w:r w:rsidRPr="00A36799">
        <w:rPr>
          <w:rFonts w:asciiTheme="minorHAnsi" w:hAnsiTheme="minorHAnsi" w:cstheme="minorHAnsi"/>
          <w:sz w:val="24"/>
          <w:szCs w:val="24"/>
        </w:rPr>
        <w:t xml:space="preserve">By seizing the phone and laptop, I was </w:t>
      </w:r>
      <w:r w:rsidR="003D2CD1" w:rsidRPr="00A36799">
        <w:rPr>
          <w:rFonts w:asciiTheme="minorHAnsi" w:hAnsiTheme="minorHAnsi" w:cstheme="minorHAnsi"/>
          <w:sz w:val="24"/>
          <w:szCs w:val="24"/>
        </w:rPr>
        <w:t xml:space="preserve">able to reduce the risk of harm to others because </w:t>
      </w:r>
      <w:r w:rsidRPr="00A36799">
        <w:rPr>
          <w:rFonts w:asciiTheme="minorHAnsi" w:hAnsiTheme="minorHAnsi" w:cstheme="minorHAnsi"/>
          <w:sz w:val="24"/>
          <w:szCs w:val="24"/>
        </w:rPr>
        <w:t xml:space="preserve">the defendant no longer had any electronic devices to carry out such crimes facilitated by the use of digital technology. </w:t>
      </w:r>
      <w:r w:rsidR="00E1270D" w:rsidRPr="00A36799">
        <w:rPr>
          <w:rFonts w:asciiTheme="minorHAnsi" w:hAnsiTheme="minorHAnsi" w:cstheme="minorHAnsi"/>
          <w:sz w:val="24"/>
          <w:szCs w:val="24"/>
        </w:rPr>
        <w:t>Both items</w:t>
      </w:r>
      <w:r w:rsidRPr="00A36799">
        <w:rPr>
          <w:rFonts w:asciiTheme="minorHAnsi" w:hAnsiTheme="minorHAnsi" w:cstheme="minorHAnsi"/>
          <w:sz w:val="24"/>
          <w:szCs w:val="24"/>
        </w:rPr>
        <w:t xml:space="preserve"> could now be examined by digital media investigators with a view to</w:t>
      </w:r>
      <w:r w:rsidR="00E1270D" w:rsidRPr="00A36799">
        <w:rPr>
          <w:rFonts w:asciiTheme="minorHAnsi" w:hAnsiTheme="minorHAnsi" w:cstheme="minorHAnsi"/>
          <w:sz w:val="24"/>
          <w:szCs w:val="24"/>
        </w:rPr>
        <w:t xml:space="preserve"> finding evidence that</w:t>
      </w:r>
      <w:r w:rsidRPr="00A36799">
        <w:rPr>
          <w:rFonts w:asciiTheme="minorHAnsi" w:hAnsiTheme="minorHAnsi" w:cstheme="minorHAnsi"/>
          <w:sz w:val="24"/>
          <w:szCs w:val="24"/>
        </w:rPr>
        <w:t xml:space="preserve"> corroborat</w:t>
      </w:r>
      <w:r w:rsidR="00E1270D" w:rsidRPr="00A36799">
        <w:rPr>
          <w:rFonts w:asciiTheme="minorHAnsi" w:hAnsiTheme="minorHAnsi" w:cstheme="minorHAnsi"/>
          <w:sz w:val="24"/>
          <w:szCs w:val="24"/>
        </w:rPr>
        <w:t>ed that put forward by the RP. An examination of the items could also potentially uncover other victims</w:t>
      </w:r>
      <w:r w:rsidRPr="00A36799">
        <w:rPr>
          <w:rFonts w:asciiTheme="minorHAnsi" w:hAnsiTheme="minorHAnsi" w:cstheme="minorHAnsi"/>
          <w:sz w:val="24"/>
          <w:szCs w:val="24"/>
        </w:rPr>
        <w:t>.</w:t>
      </w:r>
      <w:r w:rsidR="00F65007" w:rsidRPr="00A36799">
        <w:rPr>
          <w:rFonts w:asciiTheme="minorHAnsi" w:hAnsiTheme="minorHAnsi" w:cstheme="minorHAnsi"/>
          <w:sz w:val="24"/>
          <w:szCs w:val="24"/>
        </w:rPr>
        <w:t xml:space="preserve"> In 2019 it was reported that the police recorded more than 9,000 child sexual offences with an online element the previous year. </w:t>
      </w:r>
      <w:r w:rsidR="00F65007" w:rsidRPr="00A36799">
        <w:rPr>
          <w:rFonts w:asciiTheme="minorHAnsi" w:hAnsiTheme="minorHAnsi" w:cstheme="minorHAnsi"/>
          <w:color w:val="auto"/>
          <w:sz w:val="24"/>
          <w:szCs w:val="24"/>
          <w:lang w:eastAsia="zh-TW"/>
        </w:rPr>
        <w:t>However the figures were unlikely to show the true extent of the problem, due to the under-reporting and under-recording of child sexual offences (NSPCC, 2019).</w:t>
      </w:r>
    </w:p>
    <w:p w14:paraId="4D3FC5B3" w14:textId="71F7F394" w:rsidR="00D76584" w:rsidRPr="00A36799" w:rsidRDefault="00D76584" w:rsidP="00F65007">
      <w:pPr>
        <w:rPr>
          <w:rFonts w:asciiTheme="minorHAnsi" w:hAnsiTheme="minorHAnsi" w:cstheme="minorHAnsi"/>
          <w:color w:val="auto"/>
          <w:sz w:val="24"/>
          <w:szCs w:val="24"/>
          <w:lang w:eastAsia="zh-TW"/>
        </w:rPr>
      </w:pPr>
    </w:p>
    <w:p w14:paraId="645DD0EA" w14:textId="27DFA615" w:rsidR="00970272" w:rsidRPr="00A36799" w:rsidRDefault="00D76584" w:rsidP="0040595E">
      <w:pPr>
        <w:rPr>
          <w:rFonts w:asciiTheme="minorHAnsi" w:hAnsiTheme="minorHAnsi" w:cstheme="minorHAnsi"/>
          <w:color w:val="auto"/>
          <w:sz w:val="24"/>
          <w:szCs w:val="24"/>
          <w:lang w:eastAsia="zh-TW"/>
        </w:rPr>
      </w:pPr>
      <w:r w:rsidRPr="00A36799">
        <w:rPr>
          <w:rFonts w:asciiTheme="minorHAnsi" w:hAnsiTheme="minorHAnsi" w:cstheme="minorHAnsi"/>
          <w:color w:val="auto"/>
          <w:sz w:val="24"/>
          <w:szCs w:val="24"/>
          <w:lang w:eastAsia="zh-TW"/>
        </w:rPr>
        <w:t>Being a dad of 12 year old myself, I am</w:t>
      </w:r>
      <w:r w:rsidR="004C0F0B" w:rsidRPr="00A36799">
        <w:rPr>
          <w:rFonts w:asciiTheme="minorHAnsi" w:hAnsiTheme="minorHAnsi" w:cstheme="minorHAnsi"/>
          <w:color w:val="auto"/>
          <w:sz w:val="24"/>
          <w:szCs w:val="24"/>
          <w:lang w:eastAsia="zh-TW"/>
        </w:rPr>
        <w:t xml:space="preserve"> alert to the dangers of online </w:t>
      </w:r>
      <w:r w:rsidRPr="00A36799">
        <w:rPr>
          <w:rFonts w:asciiTheme="minorHAnsi" w:hAnsiTheme="minorHAnsi" w:cstheme="minorHAnsi"/>
          <w:color w:val="auto"/>
          <w:sz w:val="24"/>
          <w:szCs w:val="24"/>
          <w:lang w:eastAsia="zh-TW"/>
        </w:rPr>
        <w:t xml:space="preserve">sexual </w:t>
      </w:r>
      <w:r w:rsidR="004C0F0B" w:rsidRPr="00A36799">
        <w:rPr>
          <w:rFonts w:asciiTheme="minorHAnsi" w:hAnsiTheme="minorHAnsi" w:cstheme="minorHAnsi"/>
          <w:color w:val="auto"/>
          <w:sz w:val="24"/>
          <w:szCs w:val="24"/>
          <w:lang w:eastAsia="zh-TW"/>
        </w:rPr>
        <w:t>predators who target children because of their innocence and naivety.</w:t>
      </w:r>
      <w:r w:rsidR="009F638E" w:rsidRPr="00A36799">
        <w:rPr>
          <w:rFonts w:asciiTheme="minorHAnsi" w:hAnsiTheme="minorHAnsi" w:cstheme="minorHAnsi"/>
          <w:color w:val="auto"/>
          <w:sz w:val="24"/>
          <w:szCs w:val="24"/>
          <w:lang w:eastAsia="zh-TW"/>
        </w:rPr>
        <w:t xml:space="preserve"> The rapid development and expansion of digital technologies has meant that online sexual exploitation has grown exponentially, affecting children acros</w:t>
      </w:r>
      <w:r w:rsidR="00E442B7" w:rsidRPr="00A36799">
        <w:rPr>
          <w:rFonts w:asciiTheme="minorHAnsi" w:hAnsiTheme="minorHAnsi" w:cstheme="minorHAnsi"/>
          <w:color w:val="auto"/>
          <w:sz w:val="24"/>
          <w:szCs w:val="24"/>
          <w:lang w:eastAsia="zh-TW"/>
        </w:rPr>
        <w:t xml:space="preserve">s the globe (We Protect, 2021). </w:t>
      </w:r>
      <w:r w:rsidR="007A73BB" w:rsidRPr="00A36799">
        <w:rPr>
          <w:rFonts w:asciiTheme="minorHAnsi" w:hAnsiTheme="minorHAnsi" w:cstheme="minorHAnsi"/>
          <w:color w:val="auto"/>
          <w:sz w:val="24"/>
          <w:szCs w:val="24"/>
          <w:lang w:eastAsia="zh-TW"/>
        </w:rPr>
        <w:t>In the UK it is estimated that one in five 8 to 11 year olds and seven in ten 12 to 15 year olds have a social media profile (Ofcom, 2016). It therefore makes complete sense for a sexual predator to use a social media platform which provides so much exposure to children</w:t>
      </w:r>
      <w:r w:rsidR="007D235C" w:rsidRPr="00A36799">
        <w:rPr>
          <w:rFonts w:asciiTheme="minorHAnsi" w:hAnsiTheme="minorHAnsi" w:cstheme="minorHAnsi"/>
          <w:color w:val="auto"/>
          <w:sz w:val="24"/>
          <w:szCs w:val="24"/>
          <w:lang w:eastAsia="zh-TW"/>
        </w:rPr>
        <w:t xml:space="preserve"> (Safeguarding Hub, 2017).</w:t>
      </w:r>
      <w:r w:rsidR="0040595E" w:rsidRPr="00A36799">
        <w:rPr>
          <w:rFonts w:asciiTheme="minorHAnsi" w:hAnsiTheme="minorHAnsi" w:cstheme="minorHAnsi"/>
          <w:color w:val="auto"/>
          <w:sz w:val="24"/>
          <w:szCs w:val="24"/>
          <w:lang w:eastAsia="zh-TW"/>
        </w:rPr>
        <w:t xml:space="preserve"> </w:t>
      </w:r>
    </w:p>
    <w:p w14:paraId="24E6DBFE" w14:textId="77777777" w:rsidR="00970272" w:rsidRPr="00A36799" w:rsidRDefault="00970272" w:rsidP="0040595E">
      <w:pPr>
        <w:rPr>
          <w:rFonts w:asciiTheme="minorHAnsi" w:hAnsiTheme="minorHAnsi" w:cstheme="minorHAnsi"/>
          <w:color w:val="auto"/>
          <w:sz w:val="24"/>
          <w:szCs w:val="24"/>
          <w:lang w:eastAsia="zh-TW"/>
        </w:rPr>
      </w:pPr>
    </w:p>
    <w:p w14:paraId="18DAAB92" w14:textId="22E61595" w:rsidR="00AE360F" w:rsidRPr="00A36799" w:rsidRDefault="0040595E" w:rsidP="0040595E">
      <w:pPr>
        <w:rPr>
          <w:rFonts w:asciiTheme="minorHAnsi" w:hAnsiTheme="minorHAnsi" w:cstheme="minorHAnsi"/>
          <w:color w:val="auto"/>
          <w:sz w:val="24"/>
          <w:szCs w:val="24"/>
          <w:lang w:eastAsia="zh-TW"/>
        </w:rPr>
      </w:pPr>
      <w:r w:rsidRPr="00A36799">
        <w:rPr>
          <w:rFonts w:asciiTheme="minorHAnsi" w:hAnsiTheme="minorHAnsi" w:cstheme="minorHAnsi"/>
          <w:color w:val="auto"/>
          <w:sz w:val="24"/>
          <w:szCs w:val="24"/>
          <w:lang w:eastAsia="zh-TW"/>
        </w:rPr>
        <w:t>Although the child is never the reason for the</w:t>
      </w:r>
      <w:r w:rsidR="00D76584" w:rsidRPr="00A36799">
        <w:rPr>
          <w:rFonts w:asciiTheme="minorHAnsi" w:hAnsiTheme="minorHAnsi" w:cstheme="minorHAnsi"/>
          <w:color w:val="auto"/>
          <w:sz w:val="24"/>
          <w:szCs w:val="24"/>
          <w:lang w:eastAsia="zh-TW"/>
        </w:rPr>
        <w:t xml:space="preserve"> abuse, there are </w:t>
      </w:r>
      <w:r w:rsidR="002B02CA" w:rsidRPr="00A36799">
        <w:rPr>
          <w:rFonts w:asciiTheme="minorHAnsi" w:hAnsiTheme="minorHAnsi" w:cstheme="minorHAnsi"/>
          <w:color w:val="auto"/>
          <w:sz w:val="24"/>
          <w:szCs w:val="24"/>
          <w:lang w:eastAsia="zh-TW"/>
        </w:rPr>
        <w:t xml:space="preserve">often </w:t>
      </w:r>
      <w:r w:rsidR="00D76584" w:rsidRPr="00A36799">
        <w:rPr>
          <w:rFonts w:asciiTheme="minorHAnsi" w:hAnsiTheme="minorHAnsi" w:cstheme="minorHAnsi"/>
          <w:color w:val="auto"/>
          <w:sz w:val="24"/>
          <w:szCs w:val="24"/>
          <w:lang w:eastAsia="zh-TW"/>
        </w:rPr>
        <w:t xml:space="preserve">factors </w:t>
      </w:r>
      <w:r w:rsidRPr="00A36799">
        <w:rPr>
          <w:rFonts w:asciiTheme="minorHAnsi" w:hAnsiTheme="minorHAnsi" w:cstheme="minorHAnsi"/>
          <w:color w:val="auto"/>
          <w:sz w:val="24"/>
          <w:szCs w:val="24"/>
          <w:lang w:eastAsia="zh-TW"/>
        </w:rPr>
        <w:t>that lower a child’s defen</w:t>
      </w:r>
      <w:r w:rsidR="004C0F0B" w:rsidRPr="00A36799">
        <w:rPr>
          <w:rFonts w:asciiTheme="minorHAnsi" w:hAnsiTheme="minorHAnsi" w:cstheme="minorHAnsi"/>
          <w:color w:val="auto"/>
          <w:sz w:val="24"/>
          <w:szCs w:val="24"/>
          <w:lang w:eastAsia="zh-TW"/>
        </w:rPr>
        <w:t>c</w:t>
      </w:r>
      <w:r w:rsidRPr="00A36799">
        <w:rPr>
          <w:rFonts w:asciiTheme="minorHAnsi" w:hAnsiTheme="minorHAnsi" w:cstheme="minorHAnsi"/>
          <w:color w:val="auto"/>
          <w:sz w:val="24"/>
          <w:szCs w:val="24"/>
          <w:lang w:eastAsia="zh-TW"/>
        </w:rPr>
        <w:t xml:space="preserve">es against abuse and make them </w:t>
      </w:r>
      <w:r w:rsidR="002B02CA" w:rsidRPr="00A36799">
        <w:rPr>
          <w:rFonts w:asciiTheme="minorHAnsi" w:hAnsiTheme="minorHAnsi" w:cstheme="minorHAnsi"/>
          <w:color w:val="auto"/>
          <w:sz w:val="24"/>
          <w:szCs w:val="24"/>
          <w:lang w:eastAsia="zh-TW"/>
        </w:rPr>
        <w:t>more vulnerable to be targeted by online sexual predators</w:t>
      </w:r>
      <w:r w:rsidR="00970272" w:rsidRPr="00A36799">
        <w:rPr>
          <w:rFonts w:asciiTheme="minorHAnsi" w:hAnsiTheme="minorHAnsi" w:cstheme="minorHAnsi"/>
          <w:color w:val="auto"/>
          <w:sz w:val="24"/>
          <w:szCs w:val="24"/>
          <w:lang w:eastAsia="zh-TW"/>
        </w:rPr>
        <w:t>. A factor</w:t>
      </w:r>
      <w:r w:rsidR="002B02CA" w:rsidRPr="00A36799">
        <w:rPr>
          <w:rFonts w:asciiTheme="minorHAnsi" w:hAnsiTheme="minorHAnsi" w:cstheme="minorHAnsi"/>
          <w:color w:val="auto"/>
          <w:sz w:val="24"/>
          <w:szCs w:val="24"/>
          <w:lang w:eastAsia="zh-TW"/>
        </w:rPr>
        <w:t xml:space="preserve"> could be </w:t>
      </w:r>
      <w:r w:rsidR="00970272" w:rsidRPr="00A36799">
        <w:rPr>
          <w:rFonts w:asciiTheme="minorHAnsi" w:hAnsiTheme="minorHAnsi" w:cstheme="minorHAnsi"/>
          <w:color w:val="auto"/>
          <w:sz w:val="24"/>
          <w:szCs w:val="24"/>
          <w:lang w:eastAsia="zh-TW"/>
        </w:rPr>
        <w:t xml:space="preserve">the household or environment that a child has been </w:t>
      </w:r>
      <w:r w:rsidR="00970272" w:rsidRPr="00A36799">
        <w:rPr>
          <w:rFonts w:asciiTheme="minorHAnsi" w:hAnsiTheme="minorHAnsi" w:cstheme="minorHAnsi"/>
          <w:color w:val="auto"/>
          <w:sz w:val="24"/>
          <w:szCs w:val="24"/>
          <w:lang w:eastAsia="zh-TW"/>
        </w:rPr>
        <w:lastRenderedPageBreak/>
        <w:t>raised in. If the child is brought up in settings where there is little sexual privacy or is exposed to adult pornography then they may be less likely to see a sexual violation as unacceptable. Other factors could be to do with the child’s emotional attachment to others. For example a child with weak or absent connection to an adult could feel em</w:t>
      </w:r>
      <w:r w:rsidR="001D22D9" w:rsidRPr="00A36799">
        <w:rPr>
          <w:rFonts w:asciiTheme="minorHAnsi" w:hAnsiTheme="minorHAnsi" w:cstheme="minorHAnsi"/>
          <w:color w:val="auto"/>
          <w:sz w:val="24"/>
          <w:szCs w:val="24"/>
          <w:lang w:eastAsia="zh-TW"/>
        </w:rPr>
        <w:t>otionally isolated or neglected. This could make a child</w:t>
      </w:r>
      <w:r w:rsidR="00970272" w:rsidRPr="00A36799">
        <w:rPr>
          <w:rFonts w:asciiTheme="minorHAnsi" w:hAnsiTheme="minorHAnsi" w:cstheme="minorHAnsi"/>
          <w:color w:val="auto"/>
          <w:sz w:val="24"/>
          <w:szCs w:val="24"/>
          <w:lang w:eastAsia="zh-TW"/>
        </w:rPr>
        <w:t xml:space="preserve"> more willing to tolerate the sexual interaction in exchange for protection, love, privileg</w:t>
      </w:r>
      <w:r w:rsidR="003A6AD1" w:rsidRPr="00A36799">
        <w:rPr>
          <w:rFonts w:asciiTheme="minorHAnsi" w:hAnsiTheme="minorHAnsi" w:cstheme="minorHAnsi"/>
          <w:color w:val="auto"/>
          <w:sz w:val="24"/>
          <w:szCs w:val="24"/>
          <w:lang w:eastAsia="zh-TW"/>
        </w:rPr>
        <w:t>es, treats, friendship or money</w:t>
      </w:r>
      <w:r w:rsidR="00970272" w:rsidRPr="00A36799">
        <w:rPr>
          <w:rFonts w:asciiTheme="minorHAnsi" w:hAnsiTheme="minorHAnsi" w:cstheme="minorHAnsi"/>
          <w:color w:val="auto"/>
          <w:sz w:val="24"/>
          <w:szCs w:val="24"/>
          <w:lang w:eastAsia="zh-TW"/>
        </w:rPr>
        <w:t xml:space="preserve"> (Stop It Now, 2020).</w:t>
      </w:r>
      <w:r w:rsidR="00E442B7" w:rsidRPr="00A36799">
        <w:rPr>
          <w:rFonts w:asciiTheme="minorHAnsi" w:hAnsiTheme="minorHAnsi" w:cstheme="minorHAnsi"/>
          <w:color w:val="auto"/>
          <w:sz w:val="24"/>
          <w:szCs w:val="24"/>
          <w:lang w:eastAsia="zh-TW"/>
        </w:rPr>
        <w:t xml:space="preserve"> </w:t>
      </w:r>
      <w:r w:rsidR="00AE360F" w:rsidRPr="00A36799">
        <w:rPr>
          <w:rFonts w:asciiTheme="minorHAnsi" w:hAnsiTheme="minorHAnsi" w:cstheme="minorHAnsi"/>
          <w:color w:val="auto"/>
          <w:sz w:val="24"/>
          <w:szCs w:val="24"/>
          <w:lang w:eastAsia="zh-TW"/>
        </w:rPr>
        <w:t>Children who have been targeted will not recognise the coercive nature of the</w:t>
      </w:r>
      <w:r w:rsidR="00703773" w:rsidRPr="00A36799">
        <w:rPr>
          <w:rFonts w:asciiTheme="minorHAnsi" w:hAnsiTheme="minorHAnsi" w:cstheme="minorHAnsi"/>
          <w:color w:val="auto"/>
          <w:sz w:val="24"/>
          <w:szCs w:val="24"/>
          <w:lang w:eastAsia="zh-TW"/>
        </w:rPr>
        <w:t xml:space="preserve"> relationship the perpetrator</w:t>
      </w:r>
      <w:r w:rsidR="00AE360F" w:rsidRPr="00A36799">
        <w:rPr>
          <w:rFonts w:asciiTheme="minorHAnsi" w:hAnsiTheme="minorHAnsi" w:cstheme="minorHAnsi"/>
          <w:color w:val="auto"/>
          <w:sz w:val="24"/>
          <w:szCs w:val="24"/>
          <w:lang w:eastAsia="zh-TW"/>
        </w:rPr>
        <w:t xml:space="preserve"> has formed with them, and therefore will not see themselves as being a victim of exploitation. </w:t>
      </w:r>
      <w:r w:rsidR="00703773" w:rsidRPr="00A36799">
        <w:rPr>
          <w:rFonts w:asciiTheme="minorHAnsi" w:hAnsiTheme="minorHAnsi" w:cstheme="minorHAnsi"/>
          <w:color w:val="auto"/>
          <w:sz w:val="24"/>
          <w:szCs w:val="24"/>
          <w:lang w:eastAsia="zh-TW"/>
        </w:rPr>
        <w:t>A child</w:t>
      </w:r>
      <w:r w:rsidR="00AE360F" w:rsidRPr="00A36799">
        <w:rPr>
          <w:rFonts w:asciiTheme="minorHAnsi" w:hAnsiTheme="minorHAnsi" w:cstheme="minorHAnsi"/>
          <w:color w:val="auto"/>
          <w:sz w:val="24"/>
          <w:szCs w:val="24"/>
          <w:lang w:eastAsia="zh-TW"/>
        </w:rPr>
        <w:t xml:space="preserve"> ma</w:t>
      </w:r>
      <w:r w:rsidR="00703773" w:rsidRPr="00A36799">
        <w:rPr>
          <w:rFonts w:asciiTheme="minorHAnsi" w:hAnsiTheme="minorHAnsi" w:cstheme="minorHAnsi"/>
          <w:color w:val="auto"/>
          <w:sz w:val="24"/>
          <w:szCs w:val="24"/>
          <w:lang w:eastAsia="zh-TW"/>
        </w:rPr>
        <w:t xml:space="preserve">y </w:t>
      </w:r>
      <w:r w:rsidR="00AE360F" w:rsidRPr="00A36799">
        <w:rPr>
          <w:rFonts w:asciiTheme="minorHAnsi" w:hAnsiTheme="minorHAnsi" w:cstheme="minorHAnsi"/>
          <w:color w:val="auto"/>
          <w:sz w:val="24"/>
          <w:szCs w:val="24"/>
          <w:lang w:eastAsia="zh-TW"/>
        </w:rPr>
        <w:t xml:space="preserve">believe they are in a </w:t>
      </w:r>
      <w:r w:rsidR="00703773" w:rsidRPr="00A36799">
        <w:rPr>
          <w:rFonts w:asciiTheme="minorHAnsi" w:hAnsiTheme="minorHAnsi" w:cstheme="minorHAnsi"/>
          <w:color w:val="auto"/>
          <w:sz w:val="24"/>
          <w:szCs w:val="24"/>
          <w:lang w:eastAsia="zh-TW"/>
        </w:rPr>
        <w:t xml:space="preserve">consensual </w:t>
      </w:r>
      <w:r w:rsidR="00AE360F" w:rsidRPr="00A36799">
        <w:rPr>
          <w:rFonts w:asciiTheme="minorHAnsi" w:hAnsiTheme="minorHAnsi" w:cstheme="minorHAnsi"/>
          <w:color w:val="auto"/>
          <w:sz w:val="24"/>
          <w:szCs w:val="24"/>
          <w:lang w:eastAsia="zh-TW"/>
        </w:rPr>
        <w:t xml:space="preserve">loving relationship and their loyalty </w:t>
      </w:r>
      <w:r w:rsidR="00703773" w:rsidRPr="00A36799">
        <w:rPr>
          <w:rFonts w:asciiTheme="minorHAnsi" w:hAnsiTheme="minorHAnsi" w:cstheme="minorHAnsi"/>
          <w:color w:val="auto"/>
          <w:sz w:val="24"/>
          <w:szCs w:val="24"/>
          <w:lang w:eastAsia="zh-TW"/>
        </w:rPr>
        <w:t>is often to the abuser (Safeguarding Hub, 2017).</w:t>
      </w:r>
    </w:p>
    <w:p w14:paraId="3F558538" w14:textId="61835B75" w:rsidR="0040595E" w:rsidRPr="00A36799" w:rsidRDefault="0040595E" w:rsidP="007A73BB">
      <w:pPr>
        <w:rPr>
          <w:rFonts w:asciiTheme="minorHAnsi" w:hAnsiTheme="minorHAnsi" w:cstheme="minorHAnsi"/>
          <w:color w:val="auto"/>
          <w:sz w:val="24"/>
          <w:szCs w:val="24"/>
          <w:lang w:eastAsia="zh-TW"/>
        </w:rPr>
      </w:pPr>
    </w:p>
    <w:p w14:paraId="347B4575" w14:textId="114F1B21" w:rsidR="00BC2C14" w:rsidRPr="00A36799" w:rsidRDefault="00E442B7" w:rsidP="001D22D9">
      <w:pPr>
        <w:overflowPunct/>
        <w:spacing w:before="100" w:after="100"/>
        <w:textAlignment w:val="auto"/>
        <w:rPr>
          <w:rFonts w:asciiTheme="minorHAnsi" w:hAnsiTheme="minorHAnsi" w:cstheme="minorHAnsi"/>
          <w:color w:val="auto"/>
          <w:sz w:val="24"/>
          <w:szCs w:val="24"/>
          <w:lang w:eastAsia="zh-TW"/>
        </w:rPr>
      </w:pPr>
      <w:r w:rsidRPr="00A36799">
        <w:rPr>
          <w:rFonts w:asciiTheme="minorHAnsi" w:hAnsiTheme="minorHAnsi" w:cstheme="minorHAnsi"/>
          <w:color w:val="auto"/>
          <w:sz w:val="24"/>
          <w:szCs w:val="24"/>
          <w:lang w:eastAsia="zh-TW"/>
        </w:rPr>
        <w:t>Another factor that can make children vulnerable to online ch</w:t>
      </w:r>
      <w:r w:rsidR="00506FF1" w:rsidRPr="00A36799">
        <w:rPr>
          <w:rFonts w:asciiTheme="minorHAnsi" w:hAnsiTheme="minorHAnsi" w:cstheme="minorHAnsi"/>
          <w:color w:val="auto"/>
          <w:sz w:val="24"/>
          <w:szCs w:val="24"/>
          <w:lang w:eastAsia="zh-TW"/>
        </w:rPr>
        <w:t xml:space="preserve">ild sexual exploitation is that </w:t>
      </w:r>
      <w:r w:rsidRPr="00A36799">
        <w:rPr>
          <w:rFonts w:asciiTheme="minorHAnsi" w:hAnsiTheme="minorHAnsi" w:cstheme="minorHAnsi"/>
          <w:color w:val="auto"/>
          <w:sz w:val="24"/>
          <w:szCs w:val="24"/>
          <w:lang w:eastAsia="zh-TW"/>
        </w:rPr>
        <w:t xml:space="preserve">as children embrace digital platforms, they too may place private information onto their networking sites. </w:t>
      </w:r>
      <w:r w:rsidR="001A59BE" w:rsidRPr="00A36799">
        <w:rPr>
          <w:rFonts w:asciiTheme="minorHAnsi" w:hAnsiTheme="minorHAnsi" w:cstheme="minorHAnsi"/>
          <w:color w:val="auto"/>
          <w:sz w:val="24"/>
          <w:szCs w:val="24"/>
          <w:lang w:eastAsia="zh-TW"/>
        </w:rPr>
        <w:t xml:space="preserve">What may appear to be innocent posts make it easy for online predators to identify potential </w:t>
      </w:r>
      <w:proofErr w:type="gramStart"/>
      <w:r w:rsidR="001A59BE" w:rsidRPr="00A36799">
        <w:rPr>
          <w:rFonts w:asciiTheme="minorHAnsi" w:hAnsiTheme="minorHAnsi" w:cstheme="minorHAnsi"/>
          <w:color w:val="auto"/>
          <w:sz w:val="24"/>
          <w:szCs w:val="24"/>
          <w:lang w:eastAsia="zh-TW"/>
        </w:rPr>
        <w:t>victims.</w:t>
      </w:r>
      <w:proofErr w:type="gramEnd"/>
      <w:r w:rsidR="001A59BE" w:rsidRPr="00A36799">
        <w:rPr>
          <w:rFonts w:asciiTheme="minorHAnsi" w:hAnsiTheme="minorHAnsi" w:cstheme="minorHAnsi"/>
          <w:color w:val="auto"/>
          <w:sz w:val="24"/>
          <w:szCs w:val="24"/>
          <w:lang w:eastAsia="zh-TW"/>
        </w:rPr>
        <w:t xml:space="preserve"> There is also a growing trend for children to self-generate sexually explicit imagery. Though the images might be intended for an age-appropriate relationship, commonly known as ‘sexting’, they can end up widely shared without consent (UNICEF, 2021). Once an image falls in</w:t>
      </w:r>
      <w:r w:rsidR="00E608C1" w:rsidRPr="00A36799">
        <w:rPr>
          <w:rFonts w:asciiTheme="minorHAnsi" w:hAnsiTheme="minorHAnsi" w:cstheme="minorHAnsi"/>
          <w:color w:val="auto"/>
          <w:sz w:val="24"/>
          <w:szCs w:val="24"/>
          <w:lang w:eastAsia="zh-TW"/>
        </w:rPr>
        <w:t>to the hands of an offender,</w:t>
      </w:r>
      <w:r w:rsidR="001A59BE" w:rsidRPr="00A36799">
        <w:rPr>
          <w:rFonts w:asciiTheme="minorHAnsi" w:hAnsiTheme="minorHAnsi" w:cstheme="minorHAnsi"/>
          <w:color w:val="auto"/>
          <w:sz w:val="24"/>
          <w:szCs w:val="24"/>
          <w:lang w:eastAsia="zh-TW"/>
        </w:rPr>
        <w:t xml:space="preserve"> the child can become more susceptible to being blackmailed into taking part </w:t>
      </w:r>
      <w:r w:rsidR="001D22D9" w:rsidRPr="00A36799">
        <w:rPr>
          <w:rFonts w:asciiTheme="minorHAnsi" w:hAnsiTheme="minorHAnsi" w:cstheme="minorHAnsi"/>
          <w:color w:val="auto"/>
          <w:sz w:val="24"/>
          <w:szCs w:val="24"/>
          <w:lang w:eastAsia="zh-TW"/>
        </w:rPr>
        <w:t xml:space="preserve">in, or performing sexual acts. </w:t>
      </w:r>
    </w:p>
    <w:p w14:paraId="5DE8E296" w14:textId="62C26803" w:rsidR="00506FF1" w:rsidRPr="00A36799" w:rsidRDefault="00506FF1" w:rsidP="00506FF1">
      <w:pPr>
        <w:shd w:val="clear" w:color="auto" w:fill="FFFFFF"/>
        <w:overflowPunct/>
        <w:textAlignment w:val="auto"/>
        <w:rPr>
          <w:rFonts w:asciiTheme="minorHAnsi" w:hAnsiTheme="minorHAnsi" w:cstheme="minorHAnsi"/>
          <w:color w:val="121212"/>
          <w:sz w:val="24"/>
          <w:szCs w:val="24"/>
          <w:shd w:val="clear" w:color="auto" w:fill="FFFFFF"/>
        </w:rPr>
      </w:pPr>
      <w:r w:rsidRPr="00A36799">
        <w:rPr>
          <w:rFonts w:asciiTheme="minorHAnsi" w:hAnsiTheme="minorHAnsi" w:cstheme="minorHAnsi"/>
          <w:sz w:val="24"/>
          <w:szCs w:val="24"/>
        </w:rPr>
        <w:t>Having reflected on the incident that I dealt with, I was fortunate in that there was no ‘real’ victim</w:t>
      </w:r>
      <w:r w:rsidR="006A449B" w:rsidRPr="00A36799">
        <w:rPr>
          <w:rFonts w:asciiTheme="minorHAnsi" w:hAnsiTheme="minorHAnsi" w:cstheme="minorHAnsi"/>
          <w:sz w:val="24"/>
          <w:szCs w:val="24"/>
        </w:rPr>
        <w:t xml:space="preserve"> to protect and safeguard</w:t>
      </w:r>
      <w:r w:rsidRPr="00A36799">
        <w:rPr>
          <w:rFonts w:asciiTheme="minorHAnsi" w:hAnsiTheme="minorHAnsi" w:cstheme="minorHAnsi"/>
          <w:sz w:val="24"/>
          <w:szCs w:val="24"/>
        </w:rPr>
        <w:t xml:space="preserve">. </w:t>
      </w:r>
      <w:r w:rsidR="006A449B" w:rsidRPr="00A36799">
        <w:rPr>
          <w:rFonts w:asciiTheme="minorHAnsi" w:hAnsiTheme="minorHAnsi" w:cstheme="minorHAnsi"/>
          <w:sz w:val="24"/>
          <w:szCs w:val="24"/>
          <w:lang w:eastAsia="zh-TW"/>
        </w:rPr>
        <w:t>It was the first time I had come across a case like this. A</w:t>
      </w:r>
      <w:r w:rsidRPr="00A36799">
        <w:rPr>
          <w:rFonts w:asciiTheme="minorHAnsi" w:hAnsiTheme="minorHAnsi" w:cstheme="minorHAnsi"/>
          <w:sz w:val="24"/>
          <w:szCs w:val="24"/>
          <w:lang w:eastAsia="zh-TW"/>
        </w:rPr>
        <w:t>lthough I had heard of the term ‘paedo</w:t>
      </w:r>
      <w:r w:rsidR="00A6193B" w:rsidRPr="00A36799">
        <w:rPr>
          <w:rFonts w:asciiTheme="minorHAnsi" w:hAnsiTheme="minorHAnsi" w:cstheme="minorHAnsi"/>
          <w:sz w:val="24"/>
          <w:szCs w:val="24"/>
          <w:lang w:eastAsia="zh-TW"/>
        </w:rPr>
        <w:t xml:space="preserve">phile hunter’, I did not </w:t>
      </w:r>
      <w:r w:rsidRPr="00A36799">
        <w:rPr>
          <w:rFonts w:asciiTheme="minorHAnsi" w:hAnsiTheme="minorHAnsi" w:cstheme="minorHAnsi"/>
          <w:sz w:val="24"/>
          <w:szCs w:val="24"/>
          <w:lang w:eastAsia="zh-TW"/>
        </w:rPr>
        <w:t xml:space="preserve">know what it </w:t>
      </w:r>
      <w:r w:rsidR="006A449B" w:rsidRPr="00A36799">
        <w:rPr>
          <w:rFonts w:asciiTheme="minorHAnsi" w:hAnsiTheme="minorHAnsi" w:cstheme="minorHAnsi"/>
          <w:sz w:val="24"/>
          <w:szCs w:val="24"/>
          <w:lang w:eastAsia="zh-TW"/>
        </w:rPr>
        <w:t>meant</w:t>
      </w:r>
      <w:r w:rsidR="00A6193B" w:rsidRPr="00A36799">
        <w:rPr>
          <w:rFonts w:asciiTheme="minorHAnsi" w:hAnsiTheme="minorHAnsi" w:cstheme="minorHAnsi"/>
          <w:sz w:val="24"/>
          <w:szCs w:val="24"/>
          <w:lang w:eastAsia="zh-TW"/>
        </w:rPr>
        <w:t xml:space="preserve"> in reality. I also did not know whether there was specific legislation for this type of crime where the alleged victim was ‘fake’. At the time my sergeant explained </w:t>
      </w:r>
      <w:r w:rsidR="003B0EAD" w:rsidRPr="00A36799">
        <w:rPr>
          <w:rFonts w:asciiTheme="minorHAnsi" w:hAnsiTheme="minorHAnsi" w:cstheme="minorHAnsi"/>
          <w:sz w:val="24"/>
          <w:szCs w:val="24"/>
          <w:lang w:eastAsia="zh-TW"/>
        </w:rPr>
        <w:t>that it was dealt with under the same legislation as if there was a real victim however I have since read more about it to</w:t>
      </w:r>
      <w:r w:rsidR="00C702AB" w:rsidRPr="00A36799">
        <w:rPr>
          <w:rFonts w:asciiTheme="minorHAnsi" w:hAnsiTheme="minorHAnsi" w:cstheme="minorHAnsi"/>
          <w:sz w:val="24"/>
          <w:szCs w:val="24"/>
          <w:lang w:eastAsia="zh-TW"/>
        </w:rPr>
        <w:t xml:space="preserve"> broaden my understanding. I found it interesting to learn that i</w:t>
      </w:r>
      <w:r w:rsidR="006A449B" w:rsidRPr="00A36799">
        <w:rPr>
          <w:rFonts w:asciiTheme="minorHAnsi" w:hAnsiTheme="minorHAnsi" w:cstheme="minorHAnsi"/>
          <w:sz w:val="24"/>
          <w:szCs w:val="24"/>
          <w:lang w:eastAsia="zh-TW"/>
        </w:rPr>
        <w:t>n 20</w:t>
      </w:r>
      <w:r w:rsidR="00C702AB" w:rsidRPr="00A36799">
        <w:rPr>
          <w:rFonts w:asciiTheme="minorHAnsi" w:hAnsiTheme="minorHAnsi" w:cstheme="minorHAnsi"/>
          <w:sz w:val="24"/>
          <w:szCs w:val="24"/>
          <w:lang w:eastAsia="zh-TW"/>
        </w:rPr>
        <w:t>20</w:t>
      </w:r>
      <w:r w:rsidR="00B558AD" w:rsidRPr="00A36799">
        <w:rPr>
          <w:rFonts w:asciiTheme="minorHAnsi" w:hAnsiTheme="minorHAnsi" w:cstheme="minorHAnsi"/>
          <w:sz w:val="24"/>
          <w:szCs w:val="24"/>
          <w:lang w:eastAsia="zh-TW"/>
        </w:rPr>
        <w:t>,</w:t>
      </w:r>
      <w:r w:rsidR="00C702AB" w:rsidRPr="00A36799">
        <w:rPr>
          <w:rFonts w:asciiTheme="minorHAnsi" w:hAnsiTheme="minorHAnsi" w:cstheme="minorHAnsi"/>
          <w:sz w:val="24"/>
          <w:szCs w:val="24"/>
          <w:lang w:eastAsia="zh-TW"/>
        </w:rPr>
        <w:t xml:space="preserve"> the Supreme Court ruled that gathering evidence in covert sting operations by “</w:t>
      </w:r>
      <w:r w:rsidR="00C702AB" w:rsidRPr="00A36799">
        <w:rPr>
          <w:rFonts w:asciiTheme="minorHAnsi" w:hAnsiTheme="minorHAnsi" w:cstheme="minorHAnsi"/>
          <w:color w:val="121212"/>
          <w:sz w:val="24"/>
          <w:szCs w:val="24"/>
          <w:shd w:val="clear" w:color="auto" w:fill="FFFFFF"/>
        </w:rPr>
        <w:t xml:space="preserve">paedophile hunter” groups does not </w:t>
      </w:r>
      <w:r w:rsidR="00B558AD" w:rsidRPr="00A36799">
        <w:rPr>
          <w:rFonts w:asciiTheme="minorHAnsi" w:hAnsiTheme="minorHAnsi" w:cstheme="minorHAnsi"/>
          <w:color w:val="121212"/>
          <w:sz w:val="24"/>
          <w:szCs w:val="24"/>
          <w:shd w:val="clear" w:color="auto" w:fill="FFFFFF"/>
        </w:rPr>
        <w:t xml:space="preserve">breach a person’s human rights. </w:t>
      </w:r>
      <w:r w:rsidR="00A36799" w:rsidRPr="00A36799">
        <w:rPr>
          <w:rFonts w:asciiTheme="minorHAnsi" w:hAnsiTheme="minorHAnsi" w:cstheme="minorHAnsi"/>
          <w:color w:val="121212"/>
          <w:sz w:val="24"/>
          <w:szCs w:val="24"/>
          <w:shd w:val="clear" w:color="auto" w:fill="FFFFFF"/>
        </w:rPr>
        <w:t xml:space="preserve">Despite my lack of understanding at the time, I am satisfied that the immediate actions I undertook when investigating this matter were appropriate to safeguard any potential ‘real’ victims. </w:t>
      </w:r>
    </w:p>
    <w:p w14:paraId="4BFAAB86" w14:textId="045CDFBC" w:rsidR="00E608C1" w:rsidRPr="00A36799" w:rsidRDefault="00E608C1" w:rsidP="00506FF1">
      <w:pPr>
        <w:shd w:val="clear" w:color="auto" w:fill="FFFFFF"/>
        <w:overflowPunct/>
        <w:textAlignment w:val="auto"/>
        <w:rPr>
          <w:rFonts w:asciiTheme="minorHAnsi" w:hAnsiTheme="minorHAnsi" w:cstheme="minorHAnsi"/>
          <w:color w:val="121212"/>
          <w:sz w:val="24"/>
          <w:szCs w:val="24"/>
          <w:shd w:val="clear" w:color="auto" w:fill="FFFFFF"/>
        </w:rPr>
      </w:pPr>
    </w:p>
    <w:p w14:paraId="79FFD31C" w14:textId="316AF03E" w:rsidR="00E608C1" w:rsidRPr="00A36799" w:rsidRDefault="00E608C1" w:rsidP="00506FF1">
      <w:pPr>
        <w:shd w:val="clear" w:color="auto" w:fill="FFFFFF"/>
        <w:overflowPunct/>
        <w:textAlignment w:val="auto"/>
        <w:rPr>
          <w:rFonts w:asciiTheme="minorHAnsi" w:hAnsiTheme="minorHAnsi" w:cstheme="minorHAnsi"/>
          <w:sz w:val="24"/>
          <w:szCs w:val="24"/>
        </w:rPr>
      </w:pPr>
      <w:r w:rsidRPr="00A36799">
        <w:rPr>
          <w:rFonts w:asciiTheme="minorHAnsi" w:hAnsiTheme="minorHAnsi" w:cstheme="minorHAnsi"/>
          <w:color w:val="121212"/>
          <w:sz w:val="24"/>
          <w:szCs w:val="24"/>
          <w:shd w:val="clear" w:color="auto" w:fill="FFFFFF"/>
        </w:rPr>
        <w:t>Word Count - 1375</w:t>
      </w:r>
    </w:p>
    <w:p w14:paraId="074B0EF5" w14:textId="77777777" w:rsidR="00A26244" w:rsidRDefault="00A26244" w:rsidP="00DD45D1">
      <w:pPr>
        <w:shd w:val="clear" w:color="auto" w:fill="FFFFFF"/>
        <w:overflowPunct/>
        <w:textAlignment w:val="auto"/>
        <w:rPr>
          <w:sz w:val="24"/>
          <w:szCs w:val="24"/>
          <w:lang w:eastAsia="zh-TW"/>
        </w:rPr>
      </w:pPr>
    </w:p>
    <w:p w14:paraId="4DC3BEF3" w14:textId="39BB1C8D" w:rsidR="00A26244" w:rsidRDefault="00A26244" w:rsidP="00DD45D1">
      <w:pPr>
        <w:shd w:val="clear" w:color="auto" w:fill="FFFFFF"/>
        <w:overflowPunct/>
        <w:textAlignment w:val="auto"/>
        <w:rPr>
          <w:sz w:val="24"/>
          <w:szCs w:val="24"/>
          <w:lang w:eastAsia="zh-TW"/>
        </w:rPr>
      </w:pPr>
    </w:p>
    <w:p w14:paraId="2F707214" w14:textId="2210780D" w:rsidR="007F0478" w:rsidRDefault="007F0478" w:rsidP="00DD45D1">
      <w:pPr>
        <w:shd w:val="clear" w:color="auto" w:fill="FFFFFF"/>
        <w:overflowPunct/>
        <w:textAlignment w:val="auto"/>
        <w:rPr>
          <w:sz w:val="24"/>
          <w:szCs w:val="24"/>
          <w:lang w:eastAsia="zh-TW"/>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09681E">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2165D1A" w14:textId="3F1B7440" w:rsidR="6E85A413" w:rsidRDefault="6E85A413" w:rsidP="00DD7FFD">
      <w:pPr>
        <w:keepNext/>
        <w:ind w:right="237"/>
        <w:rPr>
          <w:b/>
          <w:sz w:val="24"/>
          <w:szCs w:val="24"/>
          <w:highlight w:val="yellow"/>
        </w:rPr>
      </w:pPr>
    </w:p>
    <w:p w14:paraId="1B4793F8" w14:textId="1EC1F3B4" w:rsidR="00A54168" w:rsidRDefault="00A54168" w:rsidP="00DD7FFD">
      <w:pPr>
        <w:keepNext/>
        <w:ind w:right="237"/>
        <w:rPr>
          <w:b/>
          <w:sz w:val="24"/>
          <w:szCs w:val="24"/>
          <w:highlight w:val="yellow"/>
        </w:rPr>
      </w:pPr>
    </w:p>
    <w:p w14:paraId="7C0B44FA" w14:textId="77777777" w:rsidR="00A54168" w:rsidRPr="00A54168" w:rsidRDefault="00A54168" w:rsidP="00A54168">
      <w:pPr>
        <w:rPr>
          <w:rFonts w:asciiTheme="minorHAnsi" w:hAnsiTheme="minorHAnsi" w:cstheme="minorHAnsi"/>
          <w:sz w:val="24"/>
          <w:szCs w:val="24"/>
        </w:rPr>
      </w:pPr>
      <w:bookmarkStart w:id="12" w:name="_GoBack"/>
      <w:r w:rsidRPr="00A54168">
        <w:rPr>
          <w:rFonts w:asciiTheme="minorHAnsi" w:hAnsiTheme="minorHAnsi" w:cstheme="minorHAnsi"/>
          <w:sz w:val="24"/>
          <w:szCs w:val="24"/>
        </w:rPr>
        <w:t>BBC (2014) Clare’s Law introduced to tackle domestic violence, available at:</w:t>
      </w:r>
    </w:p>
    <w:p w14:paraId="5762257A" w14:textId="77777777" w:rsidR="00A54168" w:rsidRPr="00A54168" w:rsidRDefault="00A54168" w:rsidP="00A54168">
      <w:pPr>
        <w:rPr>
          <w:rFonts w:asciiTheme="minorHAnsi" w:hAnsiTheme="minorHAnsi" w:cstheme="minorHAnsi"/>
          <w:sz w:val="24"/>
          <w:szCs w:val="24"/>
        </w:rPr>
      </w:pPr>
      <w:hyperlink r:id="rId26" w:history="1">
        <w:r w:rsidRPr="00A54168">
          <w:rPr>
            <w:rStyle w:val="Hyperlink"/>
            <w:rFonts w:asciiTheme="minorHAnsi" w:hAnsiTheme="minorHAnsi" w:cstheme="minorHAnsi"/>
            <w:sz w:val="24"/>
            <w:szCs w:val="24"/>
          </w:rPr>
          <w:t>https://www.bbc.co.uk/news/uk-politics-26488011</w:t>
        </w:r>
      </w:hyperlink>
      <w:r w:rsidRPr="00A54168">
        <w:rPr>
          <w:rFonts w:asciiTheme="minorHAnsi" w:hAnsiTheme="minorHAnsi" w:cstheme="minorHAnsi"/>
          <w:sz w:val="24"/>
          <w:szCs w:val="24"/>
        </w:rPr>
        <w:t xml:space="preserve"> (accessed on 31st May 2021)</w:t>
      </w:r>
    </w:p>
    <w:p w14:paraId="6B44A07F" w14:textId="77777777" w:rsidR="00A54168" w:rsidRPr="00A54168" w:rsidRDefault="00A54168" w:rsidP="00A54168">
      <w:pPr>
        <w:rPr>
          <w:rFonts w:asciiTheme="minorHAnsi" w:hAnsiTheme="minorHAnsi" w:cstheme="minorHAnsi"/>
          <w:sz w:val="24"/>
          <w:szCs w:val="24"/>
        </w:rPr>
      </w:pPr>
    </w:p>
    <w:p w14:paraId="42CE068C"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BBC (2020) Police diversity: 'Why join a force of people you mistrust?</w:t>
      </w:r>
      <w:proofErr w:type="gramStart"/>
      <w:r w:rsidRPr="00A54168">
        <w:rPr>
          <w:rFonts w:asciiTheme="minorHAnsi" w:hAnsiTheme="minorHAnsi" w:cstheme="minorHAnsi"/>
          <w:sz w:val="24"/>
          <w:szCs w:val="24"/>
        </w:rPr>
        <w:t>’,</w:t>
      </w:r>
      <w:proofErr w:type="gramEnd"/>
      <w:r w:rsidRPr="00A54168">
        <w:rPr>
          <w:rFonts w:asciiTheme="minorHAnsi" w:hAnsiTheme="minorHAnsi" w:cstheme="minorHAnsi"/>
          <w:sz w:val="24"/>
          <w:szCs w:val="24"/>
        </w:rPr>
        <w:t xml:space="preserve"> available at:</w:t>
      </w:r>
    </w:p>
    <w:p w14:paraId="74DDFD9A" w14:textId="77777777" w:rsidR="00A54168" w:rsidRPr="00A54168" w:rsidRDefault="00A54168" w:rsidP="00A54168">
      <w:pPr>
        <w:rPr>
          <w:rFonts w:asciiTheme="minorHAnsi" w:hAnsiTheme="minorHAnsi" w:cstheme="minorHAnsi"/>
          <w:sz w:val="24"/>
          <w:szCs w:val="24"/>
        </w:rPr>
      </w:pPr>
      <w:hyperlink r:id="rId27" w:history="1">
        <w:r w:rsidRPr="00A54168">
          <w:rPr>
            <w:rStyle w:val="Hyperlink"/>
            <w:rFonts w:asciiTheme="minorHAnsi" w:hAnsiTheme="minorHAnsi" w:cstheme="minorHAnsi"/>
            <w:sz w:val="24"/>
            <w:szCs w:val="24"/>
          </w:rPr>
          <w:t>https://www.bbc.co.uk/news/uk-wales-53836048</w:t>
        </w:r>
      </w:hyperlink>
      <w:r w:rsidRPr="00A54168">
        <w:rPr>
          <w:rFonts w:asciiTheme="minorHAnsi" w:hAnsiTheme="minorHAnsi" w:cstheme="minorHAnsi"/>
          <w:sz w:val="24"/>
          <w:szCs w:val="24"/>
        </w:rPr>
        <w:t xml:space="preserve"> (accessed on 7th June 2021)</w:t>
      </w:r>
    </w:p>
    <w:p w14:paraId="0356E77F" w14:textId="77777777" w:rsidR="00A54168" w:rsidRPr="00A54168" w:rsidRDefault="00A54168" w:rsidP="00A54168">
      <w:pPr>
        <w:rPr>
          <w:rFonts w:asciiTheme="minorHAnsi" w:hAnsiTheme="minorHAnsi" w:cstheme="minorHAnsi"/>
          <w:sz w:val="24"/>
          <w:szCs w:val="24"/>
        </w:rPr>
      </w:pPr>
    </w:p>
    <w:p w14:paraId="37FBB201"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Bryant, R. and Bryant, S., 2019. Blackstone's handbook for policing students 2020. 14th ed. Oxford: Oxford University Press.</w:t>
      </w:r>
    </w:p>
    <w:p w14:paraId="4DE8930D" w14:textId="77777777" w:rsidR="00A54168" w:rsidRPr="00A54168" w:rsidRDefault="00A54168" w:rsidP="00A54168">
      <w:pPr>
        <w:rPr>
          <w:rFonts w:asciiTheme="minorHAnsi" w:hAnsiTheme="minorHAnsi" w:cstheme="minorHAnsi"/>
          <w:sz w:val="24"/>
          <w:szCs w:val="24"/>
        </w:rPr>
      </w:pPr>
    </w:p>
    <w:p w14:paraId="6E5E2686"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College of Policing (2015) authorised professional practice on domestic abuse, available at:</w:t>
      </w:r>
    </w:p>
    <w:p w14:paraId="2CF8C37D" w14:textId="77777777" w:rsidR="00A54168" w:rsidRPr="00A54168" w:rsidRDefault="00A54168" w:rsidP="00A54168">
      <w:pPr>
        <w:rPr>
          <w:rFonts w:asciiTheme="minorHAnsi" w:hAnsiTheme="minorHAnsi" w:cstheme="minorHAnsi"/>
          <w:sz w:val="24"/>
          <w:szCs w:val="24"/>
        </w:rPr>
      </w:pPr>
      <w:hyperlink r:id="rId28" w:history="1">
        <w:r w:rsidRPr="00A54168">
          <w:rPr>
            <w:rStyle w:val="Hyperlink"/>
            <w:rFonts w:asciiTheme="minorHAnsi" w:hAnsiTheme="minorHAnsi" w:cstheme="minorHAnsi"/>
            <w:sz w:val="24"/>
            <w:szCs w:val="24"/>
          </w:rPr>
          <w:t>https://www.app.college.police.uk/app-content/major-investigation-and-public-protection/domestic-abuse/</w:t>
        </w:r>
      </w:hyperlink>
      <w:r w:rsidRPr="00A54168">
        <w:rPr>
          <w:rFonts w:asciiTheme="minorHAnsi" w:hAnsiTheme="minorHAnsi" w:cstheme="minorHAnsi"/>
          <w:sz w:val="24"/>
          <w:szCs w:val="24"/>
        </w:rPr>
        <w:t xml:space="preserve"> (accessed on 15</w:t>
      </w:r>
      <w:r w:rsidRPr="00A54168">
        <w:rPr>
          <w:rFonts w:asciiTheme="minorHAnsi" w:hAnsiTheme="minorHAnsi" w:cstheme="minorHAnsi"/>
          <w:sz w:val="24"/>
          <w:szCs w:val="24"/>
          <w:vertAlign w:val="superscript"/>
        </w:rPr>
        <w:t>th</w:t>
      </w:r>
      <w:r w:rsidRPr="00A54168">
        <w:rPr>
          <w:rFonts w:asciiTheme="minorHAnsi" w:hAnsiTheme="minorHAnsi" w:cstheme="minorHAnsi"/>
          <w:sz w:val="24"/>
          <w:szCs w:val="24"/>
        </w:rPr>
        <w:t xml:space="preserve"> May 2021)</w:t>
      </w:r>
    </w:p>
    <w:p w14:paraId="5E705FF6" w14:textId="77777777" w:rsidR="00A54168" w:rsidRPr="00A54168" w:rsidRDefault="00A54168" w:rsidP="00A54168">
      <w:pPr>
        <w:rPr>
          <w:rFonts w:asciiTheme="minorHAnsi" w:hAnsiTheme="minorHAnsi" w:cstheme="minorHAnsi"/>
          <w:sz w:val="24"/>
          <w:szCs w:val="24"/>
        </w:rPr>
      </w:pPr>
    </w:p>
    <w:p w14:paraId="181E3A22"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College of Policing (2015) Fair cop 2: Organisational justice, behaviour and ethical policing, available at:</w:t>
      </w:r>
    </w:p>
    <w:p w14:paraId="5AA8F50E" w14:textId="77777777" w:rsidR="00A54168" w:rsidRPr="00A54168" w:rsidRDefault="00A54168" w:rsidP="00A54168">
      <w:pPr>
        <w:rPr>
          <w:rFonts w:asciiTheme="minorHAnsi" w:hAnsiTheme="minorHAnsi" w:cstheme="minorHAnsi"/>
          <w:sz w:val="24"/>
          <w:szCs w:val="24"/>
        </w:rPr>
      </w:pPr>
      <w:hyperlink r:id="rId29" w:history="1">
        <w:r w:rsidRPr="00A54168">
          <w:rPr>
            <w:rStyle w:val="Hyperlink"/>
            <w:rFonts w:asciiTheme="minorHAnsi" w:hAnsiTheme="minorHAnsi" w:cstheme="minorHAnsi"/>
            <w:sz w:val="24"/>
            <w:szCs w:val="24"/>
          </w:rPr>
          <w:t>https://whatworks.college.police.uk/Research/Documents/150317_Fair_cop%202_FINAL_REPORT.pdf</w:t>
        </w:r>
      </w:hyperlink>
      <w:r w:rsidRPr="00A54168">
        <w:rPr>
          <w:rFonts w:asciiTheme="minorHAnsi" w:hAnsiTheme="minorHAnsi" w:cstheme="minorHAnsi"/>
          <w:sz w:val="24"/>
          <w:szCs w:val="24"/>
        </w:rPr>
        <w:t xml:space="preserve"> (accessed on 7</w:t>
      </w:r>
      <w:r w:rsidRPr="00A54168">
        <w:rPr>
          <w:rFonts w:asciiTheme="minorHAnsi" w:hAnsiTheme="minorHAnsi" w:cstheme="minorHAnsi"/>
          <w:sz w:val="24"/>
          <w:szCs w:val="24"/>
          <w:vertAlign w:val="superscript"/>
        </w:rPr>
        <w:t>th</w:t>
      </w:r>
      <w:r w:rsidRPr="00A54168">
        <w:rPr>
          <w:rFonts w:asciiTheme="minorHAnsi" w:hAnsiTheme="minorHAnsi" w:cstheme="minorHAnsi"/>
          <w:sz w:val="24"/>
          <w:szCs w:val="24"/>
        </w:rPr>
        <w:t xml:space="preserve"> June 2021)</w:t>
      </w:r>
    </w:p>
    <w:p w14:paraId="1ECDF799" w14:textId="77777777" w:rsidR="00A54168" w:rsidRPr="00A54168" w:rsidRDefault="00A54168" w:rsidP="00A54168">
      <w:pPr>
        <w:rPr>
          <w:rFonts w:asciiTheme="minorHAnsi" w:hAnsiTheme="minorHAnsi" w:cstheme="minorHAnsi"/>
          <w:sz w:val="24"/>
          <w:szCs w:val="24"/>
        </w:rPr>
      </w:pPr>
    </w:p>
    <w:p w14:paraId="5EA0766E"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 xml:space="preserve">College of Policing (2018) Partnership working and multi-agency responses/mechanisms, available at: </w:t>
      </w:r>
      <w:hyperlink r:id="rId30" w:history="1">
        <w:r w:rsidRPr="00A54168">
          <w:rPr>
            <w:rStyle w:val="Hyperlink"/>
            <w:rFonts w:asciiTheme="minorHAnsi" w:hAnsiTheme="minorHAnsi" w:cstheme="minorHAnsi"/>
            <w:sz w:val="24"/>
            <w:szCs w:val="24"/>
          </w:rPr>
          <w:t>https://www.app.college.police.uk/app-content/major-investigation-and-public-protection/domestic-abuse/partnership-working-and-multi-agency-responses/</w:t>
        </w:r>
      </w:hyperlink>
      <w:r w:rsidRPr="00A54168">
        <w:rPr>
          <w:rFonts w:asciiTheme="minorHAnsi" w:hAnsiTheme="minorHAnsi" w:cstheme="minorHAnsi"/>
          <w:sz w:val="24"/>
          <w:szCs w:val="24"/>
        </w:rPr>
        <w:t xml:space="preserve"> (accessed on 31</w:t>
      </w:r>
      <w:r w:rsidRPr="00A54168">
        <w:rPr>
          <w:rFonts w:asciiTheme="minorHAnsi" w:hAnsiTheme="minorHAnsi" w:cstheme="minorHAnsi"/>
          <w:sz w:val="24"/>
          <w:szCs w:val="24"/>
          <w:vertAlign w:val="superscript"/>
        </w:rPr>
        <w:t>st</w:t>
      </w:r>
      <w:r w:rsidRPr="00A54168">
        <w:rPr>
          <w:rFonts w:asciiTheme="minorHAnsi" w:hAnsiTheme="minorHAnsi" w:cstheme="minorHAnsi"/>
          <w:sz w:val="24"/>
          <w:szCs w:val="24"/>
        </w:rPr>
        <w:t xml:space="preserve"> May 2021)</w:t>
      </w:r>
    </w:p>
    <w:p w14:paraId="4CEC4F99" w14:textId="77777777" w:rsidR="00A54168" w:rsidRPr="00A54168" w:rsidRDefault="00A54168" w:rsidP="00A54168">
      <w:pPr>
        <w:rPr>
          <w:rFonts w:asciiTheme="minorHAnsi" w:hAnsiTheme="minorHAnsi" w:cstheme="minorHAnsi"/>
          <w:sz w:val="24"/>
          <w:szCs w:val="24"/>
        </w:rPr>
      </w:pPr>
    </w:p>
    <w:p w14:paraId="20B6812B"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CPS (2019) Cybercrime – prosecution guidance, available at:</w:t>
      </w:r>
    </w:p>
    <w:p w14:paraId="14860745" w14:textId="77777777" w:rsidR="00A54168" w:rsidRPr="00A54168" w:rsidRDefault="00A54168" w:rsidP="00A54168">
      <w:pPr>
        <w:rPr>
          <w:rFonts w:asciiTheme="minorHAnsi" w:hAnsiTheme="minorHAnsi" w:cstheme="minorHAnsi"/>
          <w:sz w:val="24"/>
          <w:szCs w:val="24"/>
        </w:rPr>
      </w:pPr>
      <w:hyperlink r:id="rId31" w:history="1">
        <w:r w:rsidRPr="00A54168">
          <w:rPr>
            <w:rStyle w:val="Hyperlink"/>
            <w:rFonts w:asciiTheme="minorHAnsi" w:hAnsiTheme="minorHAnsi" w:cstheme="minorHAnsi"/>
            <w:sz w:val="24"/>
            <w:szCs w:val="24"/>
          </w:rPr>
          <w:t>https://www.cps.gov.uk/legal-guidance/cybercrime-prosecution-guidance</w:t>
        </w:r>
      </w:hyperlink>
      <w:r w:rsidRPr="00A54168">
        <w:rPr>
          <w:rFonts w:asciiTheme="minorHAnsi" w:hAnsiTheme="minorHAnsi" w:cstheme="minorHAnsi"/>
          <w:sz w:val="24"/>
          <w:szCs w:val="24"/>
        </w:rPr>
        <w:t xml:space="preserve"> (accessed on 17th May 2021)</w:t>
      </w:r>
    </w:p>
    <w:p w14:paraId="74D1A1D4" w14:textId="77777777" w:rsidR="00A54168" w:rsidRPr="00A54168" w:rsidRDefault="00A54168" w:rsidP="00A54168">
      <w:pPr>
        <w:rPr>
          <w:rFonts w:asciiTheme="minorHAnsi" w:hAnsiTheme="minorHAnsi" w:cstheme="minorHAnsi"/>
          <w:sz w:val="24"/>
          <w:szCs w:val="24"/>
        </w:rPr>
      </w:pPr>
    </w:p>
    <w:p w14:paraId="293A31F6"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CPS (2019) Interpreters, available at:</w:t>
      </w:r>
    </w:p>
    <w:p w14:paraId="389B6C3B" w14:textId="77777777" w:rsidR="00A54168" w:rsidRPr="00A54168" w:rsidRDefault="00A54168" w:rsidP="00A54168">
      <w:pPr>
        <w:rPr>
          <w:rFonts w:asciiTheme="minorHAnsi" w:hAnsiTheme="minorHAnsi" w:cstheme="minorHAnsi"/>
          <w:sz w:val="24"/>
          <w:szCs w:val="24"/>
        </w:rPr>
      </w:pPr>
      <w:hyperlink r:id="rId32" w:history="1">
        <w:r w:rsidRPr="00A54168">
          <w:rPr>
            <w:rStyle w:val="Hyperlink"/>
            <w:rFonts w:asciiTheme="minorHAnsi" w:hAnsiTheme="minorHAnsi" w:cstheme="minorHAnsi"/>
            <w:sz w:val="24"/>
            <w:szCs w:val="24"/>
          </w:rPr>
          <w:t>https://www.cps.gov.uk/legal-guidance/interpreters</w:t>
        </w:r>
      </w:hyperlink>
      <w:r w:rsidRPr="00A54168">
        <w:rPr>
          <w:rFonts w:asciiTheme="minorHAnsi" w:hAnsiTheme="minorHAnsi" w:cstheme="minorHAnsi"/>
          <w:sz w:val="24"/>
          <w:szCs w:val="24"/>
        </w:rPr>
        <w:t xml:space="preserve"> (accessed on 4th June 2021)</w:t>
      </w:r>
    </w:p>
    <w:p w14:paraId="3D93E04F" w14:textId="77777777" w:rsidR="00A54168" w:rsidRPr="00A54168" w:rsidRDefault="00A54168" w:rsidP="00A54168">
      <w:pPr>
        <w:rPr>
          <w:rFonts w:asciiTheme="minorHAnsi" w:hAnsiTheme="minorHAnsi" w:cstheme="minorHAnsi"/>
          <w:sz w:val="24"/>
          <w:szCs w:val="24"/>
        </w:rPr>
      </w:pPr>
    </w:p>
    <w:p w14:paraId="6D111E79"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CPS (2020) Rapes and Serious Sexual Offences (RASSO) 2025, available at:</w:t>
      </w:r>
    </w:p>
    <w:p w14:paraId="44CAF7C0" w14:textId="77777777" w:rsidR="00A54168" w:rsidRPr="00A54168" w:rsidRDefault="00A54168" w:rsidP="00A54168">
      <w:pPr>
        <w:rPr>
          <w:rFonts w:asciiTheme="minorHAnsi" w:hAnsiTheme="minorHAnsi" w:cstheme="minorHAnsi"/>
          <w:sz w:val="24"/>
          <w:szCs w:val="24"/>
        </w:rPr>
      </w:pPr>
      <w:hyperlink r:id="rId33" w:history="1">
        <w:r w:rsidRPr="00A54168">
          <w:rPr>
            <w:rStyle w:val="Hyperlink"/>
            <w:rFonts w:asciiTheme="minorHAnsi" w:hAnsiTheme="minorHAnsi" w:cstheme="minorHAnsi"/>
            <w:sz w:val="24"/>
            <w:szCs w:val="24"/>
          </w:rPr>
          <w:t>https://www.cps.gov.uk/publication/rape-and-serious-sexual-offences-rasso-2025</w:t>
        </w:r>
      </w:hyperlink>
      <w:r w:rsidRPr="00A54168">
        <w:rPr>
          <w:rFonts w:asciiTheme="minorHAnsi" w:hAnsiTheme="minorHAnsi" w:cstheme="minorHAnsi"/>
          <w:sz w:val="24"/>
          <w:szCs w:val="24"/>
        </w:rPr>
        <w:t xml:space="preserve"> (accessed on 7th June 2021)</w:t>
      </w:r>
    </w:p>
    <w:p w14:paraId="398F5AE4" w14:textId="77777777" w:rsidR="00A54168" w:rsidRPr="00A54168" w:rsidRDefault="00A54168" w:rsidP="00A54168">
      <w:pPr>
        <w:rPr>
          <w:rFonts w:asciiTheme="minorHAnsi" w:hAnsiTheme="minorHAnsi" w:cstheme="minorHAnsi"/>
          <w:sz w:val="24"/>
          <w:szCs w:val="24"/>
        </w:rPr>
      </w:pPr>
    </w:p>
    <w:p w14:paraId="4B9EA402"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Employment Studies (2006) Organisational justice, available at:</w:t>
      </w:r>
    </w:p>
    <w:p w14:paraId="2006CFFF" w14:textId="77777777" w:rsidR="00A54168" w:rsidRPr="00A54168" w:rsidRDefault="00A54168" w:rsidP="00A54168">
      <w:pPr>
        <w:rPr>
          <w:rFonts w:asciiTheme="minorHAnsi" w:hAnsiTheme="minorHAnsi" w:cstheme="minorHAnsi"/>
          <w:sz w:val="24"/>
          <w:szCs w:val="24"/>
        </w:rPr>
      </w:pPr>
      <w:hyperlink r:id="rId34" w:history="1">
        <w:r w:rsidRPr="00A54168">
          <w:rPr>
            <w:rStyle w:val="Hyperlink"/>
            <w:rFonts w:asciiTheme="minorHAnsi" w:hAnsiTheme="minorHAnsi" w:cstheme="minorHAnsi"/>
            <w:sz w:val="24"/>
            <w:szCs w:val="24"/>
          </w:rPr>
          <w:t>https://www.employment-studies.co.uk/system/files/resources/files/mp73.pdf</w:t>
        </w:r>
      </w:hyperlink>
      <w:r w:rsidRPr="00A54168">
        <w:rPr>
          <w:rFonts w:asciiTheme="minorHAnsi" w:hAnsiTheme="minorHAnsi" w:cstheme="minorHAnsi"/>
          <w:sz w:val="24"/>
          <w:szCs w:val="24"/>
        </w:rPr>
        <w:t xml:space="preserve"> (accessed on 7th June 2021)</w:t>
      </w:r>
    </w:p>
    <w:p w14:paraId="4066395C" w14:textId="77777777" w:rsidR="00A54168" w:rsidRPr="00A54168" w:rsidRDefault="00A54168" w:rsidP="00A54168">
      <w:pPr>
        <w:rPr>
          <w:rFonts w:asciiTheme="minorHAnsi" w:hAnsiTheme="minorHAnsi" w:cstheme="minorHAnsi"/>
          <w:sz w:val="24"/>
          <w:szCs w:val="24"/>
        </w:rPr>
      </w:pPr>
    </w:p>
    <w:p w14:paraId="2CB36274"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 xml:space="preserve">Find Law (2018) </w:t>
      </w:r>
      <w:proofErr w:type="gramStart"/>
      <w:r w:rsidRPr="00A54168">
        <w:rPr>
          <w:rFonts w:asciiTheme="minorHAnsi" w:hAnsiTheme="minorHAnsi" w:cstheme="minorHAnsi"/>
          <w:sz w:val="24"/>
          <w:szCs w:val="24"/>
        </w:rPr>
        <w:t>The</w:t>
      </w:r>
      <w:proofErr w:type="gramEnd"/>
      <w:r w:rsidRPr="00A54168">
        <w:rPr>
          <w:rFonts w:asciiTheme="minorHAnsi" w:hAnsiTheme="minorHAnsi" w:cstheme="minorHAnsi"/>
          <w:sz w:val="24"/>
          <w:szCs w:val="24"/>
        </w:rPr>
        <w:t xml:space="preserve"> recanting victim and domestic violence, available at:</w:t>
      </w:r>
    </w:p>
    <w:p w14:paraId="78D4C26C" w14:textId="77777777" w:rsidR="00A54168" w:rsidRPr="00A54168" w:rsidRDefault="00A54168" w:rsidP="00A54168">
      <w:pPr>
        <w:rPr>
          <w:rFonts w:asciiTheme="minorHAnsi" w:hAnsiTheme="minorHAnsi" w:cstheme="minorHAnsi"/>
          <w:sz w:val="24"/>
          <w:szCs w:val="24"/>
        </w:rPr>
      </w:pPr>
      <w:hyperlink r:id="rId35" w:history="1">
        <w:r w:rsidRPr="00A54168">
          <w:rPr>
            <w:rStyle w:val="Hyperlink"/>
            <w:rFonts w:asciiTheme="minorHAnsi" w:hAnsiTheme="minorHAnsi" w:cstheme="minorHAnsi"/>
            <w:sz w:val="24"/>
            <w:szCs w:val="24"/>
          </w:rPr>
          <w:t>https://www.findlaw.com/family/domestic-violence/the-recanting-victim-and-domestic-violence.html</w:t>
        </w:r>
      </w:hyperlink>
      <w:r w:rsidRPr="00A54168">
        <w:rPr>
          <w:rFonts w:asciiTheme="minorHAnsi" w:hAnsiTheme="minorHAnsi" w:cstheme="minorHAnsi"/>
          <w:sz w:val="24"/>
          <w:szCs w:val="24"/>
        </w:rPr>
        <w:t xml:space="preserve"> (accessed on 30th May 2021)</w:t>
      </w:r>
    </w:p>
    <w:p w14:paraId="1533919D" w14:textId="77777777" w:rsidR="00A54168" w:rsidRPr="00A54168" w:rsidRDefault="00A54168" w:rsidP="00A54168">
      <w:pPr>
        <w:rPr>
          <w:rFonts w:asciiTheme="minorHAnsi" w:hAnsiTheme="minorHAnsi" w:cstheme="minorHAnsi"/>
          <w:sz w:val="24"/>
          <w:szCs w:val="24"/>
        </w:rPr>
      </w:pPr>
    </w:p>
    <w:p w14:paraId="7665E88F"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 xml:space="preserve">HMICFRS (2018) Domestic violence and abuse, available at: </w:t>
      </w:r>
    </w:p>
    <w:p w14:paraId="3E979C74" w14:textId="77777777" w:rsidR="00A54168" w:rsidRPr="00A54168" w:rsidRDefault="00A54168" w:rsidP="00A54168">
      <w:pPr>
        <w:rPr>
          <w:rFonts w:asciiTheme="minorHAnsi" w:hAnsiTheme="minorHAnsi" w:cstheme="minorHAnsi"/>
          <w:sz w:val="24"/>
          <w:szCs w:val="24"/>
        </w:rPr>
      </w:pPr>
      <w:hyperlink r:id="rId36" w:history="1">
        <w:r w:rsidRPr="00A54168">
          <w:rPr>
            <w:rStyle w:val="Hyperlink"/>
            <w:rFonts w:asciiTheme="minorHAnsi" w:hAnsiTheme="minorHAnsi" w:cstheme="minorHAnsi"/>
            <w:sz w:val="24"/>
            <w:szCs w:val="24"/>
          </w:rPr>
          <w:t>https://www.justiceinspectorates.gov.uk/hmicfrs/our-work/article/domestic-violence-and-abuse/</w:t>
        </w:r>
      </w:hyperlink>
      <w:r w:rsidRPr="00A54168">
        <w:rPr>
          <w:rFonts w:asciiTheme="minorHAnsi" w:hAnsiTheme="minorHAnsi" w:cstheme="minorHAnsi"/>
          <w:sz w:val="24"/>
          <w:szCs w:val="24"/>
        </w:rPr>
        <w:t xml:space="preserve"> (accessed on 20</w:t>
      </w:r>
      <w:r w:rsidRPr="00A54168">
        <w:rPr>
          <w:rFonts w:asciiTheme="minorHAnsi" w:hAnsiTheme="minorHAnsi" w:cstheme="minorHAnsi"/>
          <w:sz w:val="24"/>
          <w:szCs w:val="24"/>
          <w:vertAlign w:val="superscript"/>
        </w:rPr>
        <w:t>th</w:t>
      </w:r>
      <w:r w:rsidRPr="00A54168">
        <w:rPr>
          <w:rFonts w:asciiTheme="minorHAnsi" w:hAnsiTheme="minorHAnsi" w:cstheme="minorHAnsi"/>
          <w:sz w:val="24"/>
          <w:szCs w:val="24"/>
        </w:rPr>
        <w:t xml:space="preserve"> May 2021)</w:t>
      </w:r>
    </w:p>
    <w:p w14:paraId="5959D433" w14:textId="77777777" w:rsidR="00A54168" w:rsidRPr="00A54168" w:rsidRDefault="00A54168" w:rsidP="00A54168">
      <w:pPr>
        <w:rPr>
          <w:rFonts w:asciiTheme="minorHAnsi" w:hAnsiTheme="minorHAnsi" w:cstheme="minorHAnsi"/>
          <w:sz w:val="24"/>
          <w:szCs w:val="24"/>
        </w:rPr>
      </w:pPr>
    </w:p>
    <w:p w14:paraId="662E7BFF"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 xml:space="preserve">Independent (2016) 'Unacceptable' lack of diversity in senior police ranks suggests 'unconscious </w:t>
      </w:r>
      <w:proofErr w:type="spellStart"/>
      <w:r w:rsidRPr="00A54168">
        <w:rPr>
          <w:rFonts w:asciiTheme="minorHAnsi" w:hAnsiTheme="minorHAnsi" w:cstheme="minorHAnsi"/>
          <w:sz w:val="24"/>
          <w:szCs w:val="24"/>
        </w:rPr>
        <w:t>bias'</w:t>
      </w:r>
      <w:proofErr w:type="spellEnd"/>
      <w:r w:rsidRPr="00A54168">
        <w:rPr>
          <w:rFonts w:asciiTheme="minorHAnsi" w:hAnsiTheme="minorHAnsi" w:cstheme="minorHAnsi"/>
          <w:sz w:val="24"/>
          <w:szCs w:val="24"/>
        </w:rPr>
        <w:t xml:space="preserve"> against ethnic minorities, available at:</w:t>
      </w:r>
    </w:p>
    <w:p w14:paraId="2057CCD1" w14:textId="77777777" w:rsidR="00A54168" w:rsidRPr="00A54168" w:rsidRDefault="00A54168" w:rsidP="00A54168">
      <w:pPr>
        <w:rPr>
          <w:rFonts w:asciiTheme="minorHAnsi" w:hAnsiTheme="minorHAnsi" w:cstheme="minorHAnsi"/>
          <w:sz w:val="24"/>
          <w:szCs w:val="24"/>
        </w:rPr>
      </w:pPr>
      <w:hyperlink r:id="rId37" w:history="1">
        <w:r w:rsidRPr="00A54168">
          <w:rPr>
            <w:rStyle w:val="Hyperlink"/>
            <w:rFonts w:asciiTheme="minorHAnsi" w:hAnsiTheme="minorHAnsi" w:cstheme="minorHAnsi"/>
            <w:sz w:val="24"/>
            <w:szCs w:val="24"/>
          </w:rPr>
          <w:t>https://www.independent.co.uk/news/uk/diversity-police-ranks-unconscious-bias-black-bme-home-affairs-committee-a7041071.html#:~:text=%27Unacceptable%27%20lack%20of%20diversity%20in%20senior%20police%20ranks,values%2C%20you%20are%20not%20going%20to%20get%20promoted%27</w:t>
        </w:r>
      </w:hyperlink>
      <w:r w:rsidRPr="00A54168">
        <w:rPr>
          <w:rFonts w:asciiTheme="minorHAnsi" w:hAnsiTheme="minorHAnsi" w:cstheme="minorHAnsi"/>
          <w:sz w:val="24"/>
          <w:szCs w:val="24"/>
        </w:rPr>
        <w:t xml:space="preserve"> (accessed on 7</w:t>
      </w:r>
      <w:r w:rsidRPr="00A54168">
        <w:rPr>
          <w:rFonts w:asciiTheme="minorHAnsi" w:hAnsiTheme="minorHAnsi" w:cstheme="minorHAnsi"/>
          <w:sz w:val="24"/>
          <w:szCs w:val="24"/>
          <w:vertAlign w:val="superscript"/>
        </w:rPr>
        <w:t>th</w:t>
      </w:r>
      <w:r w:rsidRPr="00A54168">
        <w:rPr>
          <w:rFonts w:asciiTheme="minorHAnsi" w:hAnsiTheme="minorHAnsi" w:cstheme="minorHAnsi"/>
          <w:sz w:val="24"/>
          <w:szCs w:val="24"/>
        </w:rPr>
        <w:t xml:space="preserve"> June 2021)</w:t>
      </w:r>
    </w:p>
    <w:p w14:paraId="635925F8" w14:textId="77777777" w:rsidR="00A54168" w:rsidRPr="00A54168" w:rsidRDefault="00A54168" w:rsidP="00A54168">
      <w:pPr>
        <w:rPr>
          <w:rFonts w:asciiTheme="minorHAnsi" w:hAnsiTheme="minorHAnsi" w:cstheme="minorHAnsi"/>
          <w:sz w:val="24"/>
          <w:szCs w:val="24"/>
        </w:rPr>
      </w:pPr>
    </w:p>
    <w:p w14:paraId="6E129633"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ITV (2020) ITV poll finds 77% of black people think police has ‘a culture of racism’, available at:</w:t>
      </w:r>
    </w:p>
    <w:p w14:paraId="5A190D13" w14:textId="77777777" w:rsidR="00A54168" w:rsidRPr="00A54168" w:rsidRDefault="00A54168" w:rsidP="00A54168">
      <w:pPr>
        <w:rPr>
          <w:rFonts w:asciiTheme="minorHAnsi" w:hAnsiTheme="minorHAnsi" w:cstheme="minorHAnsi"/>
          <w:sz w:val="24"/>
          <w:szCs w:val="24"/>
        </w:rPr>
      </w:pPr>
      <w:hyperlink r:id="rId38" w:history="1">
        <w:r w:rsidRPr="00A54168">
          <w:rPr>
            <w:rStyle w:val="Hyperlink"/>
            <w:rFonts w:asciiTheme="minorHAnsi" w:hAnsiTheme="minorHAnsi" w:cstheme="minorHAnsi"/>
            <w:sz w:val="24"/>
            <w:szCs w:val="24"/>
          </w:rPr>
          <w:t>https://www.itv.com/news/2020-07-16/itv-poll-finds-77-of-black-people-think-police-has-a-culture-of-racism</w:t>
        </w:r>
      </w:hyperlink>
      <w:r w:rsidRPr="00A54168">
        <w:rPr>
          <w:rFonts w:asciiTheme="minorHAnsi" w:hAnsiTheme="minorHAnsi" w:cstheme="minorHAnsi"/>
          <w:sz w:val="24"/>
          <w:szCs w:val="24"/>
        </w:rPr>
        <w:t xml:space="preserve"> (accessed 7th June 2021)</w:t>
      </w:r>
    </w:p>
    <w:p w14:paraId="0E177722" w14:textId="77777777" w:rsidR="00A54168" w:rsidRPr="00A54168" w:rsidRDefault="00A54168" w:rsidP="00A54168">
      <w:pPr>
        <w:rPr>
          <w:rFonts w:asciiTheme="minorHAnsi" w:hAnsiTheme="minorHAnsi" w:cstheme="minorHAnsi"/>
          <w:sz w:val="24"/>
          <w:szCs w:val="24"/>
        </w:rPr>
      </w:pPr>
    </w:p>
    <w:p w14:paraId="3542160A"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Law Society (2019) Use of interpreters in criminal cases, available at:</w:t>
      </w:r>
    </w:p>
    <w:p w14:paraId="43544A6F" w14:textId="77777777" w:rsidR="00A54168" w:rsidRPr="00A54168" w:rsidRDefault="00A54168" w:rsidP="00A54168">
      <w:pPr>
        <w:rPr>
          <w:rFonts w:asciiTheme="minorHAnsi" w:hAnsiTheme="minorHAnsi" w:cstheme="minorHAnsi"/>
          <w:sz w:val="24"/>
          <w:szCs w:val="24"/>
        </w:rPr>
      </w:pPr>
      <w:hyperlink r:id="rId39" w:history="1">
        <w:r w:rsidRPr="00A54168">
          <w:rPr>
            <w:rStyle w:val="Hyperlink"/>
            <w:rFonts w:asciiTheme="minorHAnsi" w:hAnsiTheme="minorHAnsi" w:cstheme="minorHAnsi"/>
            <w:sz w:val="24"/>
            <w:szCs w:val="24"/>
          </w:rPr>
          <w:t>https://www.lawsociety.org.uk/en/topics/criminal-justice/use-of-interpreters-in-criminal-cases</w:t>
        </w:r>
      </w:hyperlink>
      <w:r w:rsidRPr="00A54168">
        <w:rPr>
          <w:rFonts w:asciiTheme="minorHAnsi" w:hAnsiTheme="minorHAnsi" w:cstheme="minorHAnsi"/>
          <w:sz w:val="24"/>
          <w:szCs w:val="24"/>
        </w:rPr>
        <w:t xml:space="preserve"> (accessed on 4th June 2021)</w:t>
      </w:r>
    </w:p>
    <w:p w14:paraId="13B86522" w14:textId="77777777" w:rsidR="00A54168" w:rsidRPr="00A54168" w:rsidRDefault="00A54168" w:rsidP="00A54168">
      <w:pPr>
        <w:rPr>
          <w:rFonts w:asciiTheme="minorHAnsi" w:hAnsiTheme="minorHAnsi" w:cstheme="minorHAnsi"/>
          <w:sz w:val="24"/>
          <w:szCs w:val="24"/>
        </w:rPr>
      </w:pPr>
    </w:p>
    <w:p w14:paraId="240C96E8"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MAPPA (2021) – Multi-Agency Public Protection Arrangements, available at:</w:t>
      </w:r>
    </w:p>
    <w:p w14:paraId="1205F5AF" w14:textId="77777777" w:rsidR="00A54168" w:rsidRPr="00A54168" w:rsidRDefault="00A54168" w:rsidP="00A54168">
      <w:pPr>
        <w:rPr>
          <w:rFonts w:asciiTheme="minorHAnsi" w:hAnsiTheme="minorHAnsi" w:cstheme="minorHAnsi"/>
          <w:sz w:val="24"/>
          <w:szCs w:val="24"/>
        </w:rPr>
      </w:pPr>
      <w:hyperlink r:id="rId40" w:history="1">
        <w:r w:rsidRPr="00A54168">
          <w:rPr>
            <w:rStyle w:val="Hyperlink"/>
            <w:rFonts w:asciiTheme="minorHAnsi" w:hAnsiTheme="minorHAnsi" w:cstheme="minorHAnsi"/>
            <w:sz w:val="24"/>
            <w:szCs w:val="24"/>
          </w:rPr>
          <w:t>Multi-Agency Public Protection Arrangements - MAPPA (justice.gov.uk)</w:t>
        </w:r>
      </w:hyperlink>
      <w:r w:rsidRPr="00A54168">
        <w:rPr>
          <w:rFonts w:asciiTheme="minorHAnsi" w:hAnsiTheme="minorHAnsi" w:cstheme="minorHAnsi"/>
          <w:sz w:val="24"/>
          <w:szCs w:val="24"/>
        </w:rPr>
        <w:t xml:space="preserve"> (accessed on 1</w:t>
      </w:r>
      <w:r w:rsidRPr="00A54168">
        <w:rPr>
          <w:rFonts w:asciiTheme="minorHAnsi" w:hAnsiTheme="minorHAnsi" w:cstheme="minorHAnsi"/>
          <w:sz w:val="24"/>
          <w:szCs w:val="24"/>
          <w:vertAlign w:val="superscript"/>
        </w:rPr>
        <w:t>st</w:t>
      </w:r>
      <w:r w:rsidRPr="00A54168">
        <w:rPr>
          <w:rFonts w:asciiTheme="minorHAnsi" w:hAnsiTheme="minorHAnsi" w:cstheme="minorHAnsi"/>
          <w:sz w:val="24"/>
          <w:szCs w:val="24"/>
        </w:rPr>
        <w:t xml:space="preserve"> June 2021)</w:t>
      </w:r>
    </w:p>
    <w:p w14:paraId="09AF0548" w14:textId="77777777" w:rsidR="00A54168" w:rsidRPr="00A54168" w:rsidRDefault="00A54168" w:rsidP="00A54168">
      <w:pPr>
        <w:rPr>
          <w:rFonts w:asciiTheme="minorHAnsi" w:hAnsiTheme="minorHAnsi" w:cstheme="minorHAnsi"/>
          <w:sz w:val="24"/>
          <w:szCs w:val="24"/>
        </w:rPr>
      </w:pPr>
    </w:p>
    <w:p w14:paraId="1A6A524E"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NSPCC (2019) Over 9,000 police-recorded online child sexual abuse offences, available at:</w:t>
      </w:r>
    </w:p>
    <w:p w14:paraId="7BE4482F" w14:textId="77777777" w:rsidR="00A54168" w:rsidRPr="00A54168" w:rsidRDefault="00A54168" w:rsidP="00A54168">
      <w:pPr>
        <w:rPr>
          <w:rFonts w:asciiTheme="minorHAnsi" w:hAnsiTheme="minorHAnsi" w:cstheme="minorHAnsi"/>
          <w:sz w:val="24"/>
          <w:szCs w:val="24"/>
        </w:rPr>
      </w:pPr>
      <w:hyperlink r:id="rId41" w:history="1">
        <w:r w:rsidRPr="00A54168">
          <w:rPr>
            <w:rStyle w:val="Hyperlink"/>
            <w:rFonts w:asciiTheme="minorHAnsi" w:hAnsiTheme="minorHAnsi" w:cstheme="minorHAnsi"/>
            <w:sz w:val="24"/>
            <w:szCs w:val="24"/>
          </w:rPr>
          <w:t>https://www.nspcc.org.uk/about-us/news-opinion/2019/web-exploited-by-child-sex-offenders/</w:t>
        </w:r>
      </w:hyperlink>
      <w:r w:rsidRPr="00A54168">
        <w:rPr>
          <w:rFonts w:asciiTheme="minorHAnsi" w:hAnsiTheme="minorHAnsi" w:cstheme="minorHAnsi"/>
          <w:sz w:val="24"/>
          <w:szCs w:val="24"/>
        </w:rPr>
        <w:t xml:space="preserve"> (accessed on 5</w:t>
      </w:r>
      <w:r w:rsidRPr="00A54168">
        <w:rPr>
          <w:rFonts w:asciiTheme="minorHAnsi" w:hAnsiTheme="minorHAnsi" w:cstheme="minorHAnsi"/>
          <w:sz w:val="24"/>
          <w:szCs w:val="24"/>
          <w:vertAlign w:val="superscript"/>
        </w:rPr>
        <w:t>th</w:t>
      </w:r>
      <w:r w:rsidRPr="00A54168">
        <w:rPr>
          <w:rFonts w:asciiTheme="minorHAnsi" w:hAnsiTheme="minorHAnsi" w:cstheme="minorHAnsi"/>
          <w:sz w:val="24"/>
          <w:szCs w:val="24"/>
        </w:rPr>
        <w:t xml:space="preserve"> June 2021)</w:t>
      </w:r>
    </w:p>
    <w:p w14:paraId="7FB228B5" w14:textId="77777777" w:rsidR="00A54168" w:rsidRPr="00A54168" w:rsidRDefault="00A54168" w:rsidP="00A54168">
      <w:pPr>
        <w:rPr>
          <w:rFonts w:asciiTheme="minorHAnsi" w:hAnsiTheme="minorHAnsi" w:cstheme="minorHAnsi"/>
          <w:sz w:val="24"/>
          <w:szCs w:val="24"/>
        </w:rPr>
      </w:pPr>
    </w:p>
    <w:p w14:paraId="70D0AED9" w14:textId="77777777" w:rsidR="00A54168" w:rsidRPr="00A54168" w:rsidRDefault="00A54168" w:rsidP="00A54168">
      <w:pPr>
        <w:pStyle w:val="Default"/>
        <w:rPr>
          <w:rFonts w:asciiTheme="minorHAnsi" w:hAnsiTheme="minorHAnsi" w:cstheme="minorHAnsi"/>
        </w:rPr>
      </w:pPr>
      <w:r w:rsidRPr="00A54168">
        <w:rPr>
          <w:rFonts w:asciiTheme="minorHAnsi" w:hAnsiTheme="minorHAnsi" w:cstheme="minorHAnsi"/>
        </w:rPr>
        <w:t>Ofcom (2016) Children and parents: media use and attitudes report, available at:</w:t>
      </w:r>
    </w:p>
    <w:p w14:paraId="10D0A7DB" w14:textId="77777777" w:rsidR="00A54168" w:rsidRPr="00A54168" w:rsidRDefault="00A54168" w:rsidP="00A54168">
      <w:pPr>
        <w:rPr>
          <w:rFonts w:asciiTheme="minorHAnsi" w:hAnsiTheme="minorHAnsi" w:cstheme="minorHAnsi"/>
          <w:sz w:val="24"/>
          <w:szCs w:val="24"/>
        </w:rPr>
      </w:pPr>
      <w:hyperlink r:id="rId42" w:history="1">
        <w:r w:rsidRPr="00A54168">
          <w:rPr>
            <w:rStyle w:val="Hyperlink"/>
            <w:rFonts w:asciiTheme="minorHAnsi" w:hAnsiTheme="minorHAnsi" w:cstheme="minorHAnsi"/>
            <w:sz w:val="24"/>
            <w:szCs w:val="24"/>
          </w:rPr>
          <w:t>https://www.ofcom.org.uk/__data/assets/pdf_file/0034/93976/Children-Parents-Media-Use-Attitudes-Report-2016.pdf</w:t>
        </w:r>
      </w:hyperlink>
      <w:r w:rsidRPr="00A54168">
        <w:rPr>
          <w:rFonts w:asciiTheme="minorHAnsi" w:hAnsiTheme="minorHAnsi" w:cstheme="minorHAnsi"/>
          <w:sz w:val="24"/>
          <w:szCs w:val="24"/>
        </w:rPr>
        <w:t xml:space="preserve"> (accessed on 5th June 2021)</w:t>
      </w:r>
    </w:p>
    <w:p w14:paraId="2FC43B20" w14:textId="77777777" w:rsidR="00A54168" w:rsidRPr="00A54168" w:rsidRDefault="00A54168" w:rsidP="00A54168">
      <w:pPr>
        <w:rPr>
          <w:rFonts w:asciiTheme="minorHAnsi" w:hAnsiTheme="minorHAnsi" w:cstheme="minorHAnsi"/>
          <w:sz w:val="24"/>
          <w:szCs w:val="24"/>
        </w:rPr>
      </w:pPr>
    </w:p>
    <w:p w14:paraId="161D07CE" w14:textId="77777777" w:rsidR="00A54168" w:rsidRPr="00A54168" w:rsidRDefault="00A54168" w:rsidP="00A54168">
      <w:pPr>
        <w:rPr>
          <w:rFonts w:asciiTheme="minorHAnsi" w:hAnsiTheme="minorHAnsi" w:cstheme="minorHAnsi"/>
          <w:sz w:val="24"/>
          <w:szCs w:val="24"/>
        </w:rPr>
      </w:pPr>
      <w:proofErr w:type="spellStart"/>
      <w:r w:rsidRPr="00A54168">
        <w:rPr>
          <w:rFonts w:asciiTheme="minorHAnsi" w:hAnsiTheme="minorHAnsi" w:cstheme="minorHAnsi"/>
          <w:sz w:val="24"/>
          <w:szCs w:val="24"/>
        </w:rPr>
        <w:t>PSMag</w:t>
      </w:r>
      <w:proofErr w:type="spellEnd"/>
      <w:r w:rsidRPr="00A54168">
        <w:rPr>
          <w:rFonts w:asciiTheme="minorHAnsi" w:hAnsiTheme="minorHAnsi" w:cstheme="minorHAnsi"/>
          <w:sz w:val="24"/>
          <w:szCs w:val="24"/>
        </w:rPr>
        <w:t xml:space="preserve"> (2014) </w:t>
      </w:r>
      <w:proofErr w:type="gramStart"/>
      <w:r w:rsidRPr="00A54168">
        <w:rPr>
          <w:rFonts w:asciiTheme="minorHAnsi" w:hAnsiTheme="minorHAnsi" w:cstheme="minorHAnsi"/>
          <w:sz w:val="24"/>
          <w:szCs w:val="24"/>
        </w:rPr>
        <w:t>The</w:t>
      </w:r>
      <w:proofErr w:type="gramEnd"/>
      <w:r w:rsidRPr="00A54168">
        <w:rPr>
          <w:rFonts w:asciiTheme="minorHAnsi" w:hAnsiTheme="minorHAnsi" w:cstheme="minorHAnsi"/>
          <w:sz w:val="24"/>
          <w:szCs w:val="24"/>
        </w:rPr>
        <w:t xml:space="preserve"> lifelong consequences of rape, available at:</w:t>
      </w:r>
    </w:p>
    <w:p w14:paraId="72C120C1" w14:textId="77777777" w:rsidR="00A54168" w:rsidRPr="00A54168" w:rsidRDefault="00A54168" w:rsidP="00A54168">
      <w:pPr>
        <w:rPr>
          <w:rFonts w:asciiTheme="minorHAnsi" w:hAnsiTheme="minorHAnsi" w:cstheme="minorHAnsi"/>
          <w:sz w:val="24"/>
          <w:szCs w:val="24"/>
        </w:rPr>
      </w:pPr>
      <w:hyperlink r:id="rId43" w:history="1">
        <w:r w:rsidRPr="00A54168">
          <w:rPr>
            <w:rStyle w:val="Hyperlink"/>
            <w:rFonts w:asciiTheme="minorHAnsi" w:hAnsiTheme="minorHAnsi" w:cstheme="minorHAnsi"/>
            <w:sz w:val="24"/>
            <w:szCs w:val="24"/>
          </w:rPr>
          <w:t>https://psmag.com/social-justice/lifelong-consequences-rape-96056</w:t>
        </w:r>
      </w:hyperlink>
      <w:r w:rsidRPr="00A54168">
        <w:rPr>
          <w:rFonts w:asciiTheme="minorHAnsi" w:hAnsiTheme="minorHAnsi" w:cstheme="minorHAnsi"/>
          <w:sz w:val="24"/>
          <w:szCs w:val="24"/>
        </w:rPr>
        <w:t xml:space="preserve"> (accessed on 5th June 2021)</w:t>
      </w:r>
    </w:p>
    <w:p w14:paraId="761291C8" w14:textId="77777777" w:rsidR="00A54168" w:rsidRPr="00A54168" w:rsidRDefault="00A54168" w:rsidP="00A54168">
      <w:pPr>
        <w:rPr>
          <w:rFonts w:asciiTheme="minorHAnsi" w:hAnsiTheme="minorHAnsi" w:cstheme="minorHAnsi"/>
          <w:sz w:val="24"/>
          <w:szCs w:val="24"/>
        </w:rPr>
      </w:pPr>
    </w:p>
    <w:p w14:paraId="416FA7A8"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 xml:space="preserve">Quran Schooling (2020) </w:t>
      </w:r>
      <w:proofErr w:type="gramStart"/>
      <w:r w:rsidRPr="00A54168">
        <w:rPr>
          <w:rFonts w:asciiTheme="minorHAnsi" w:hAnsiTheme="minorHAnsi" w:cstheme="minorHAnsi"/>
          <w:sz w:val="24"/>
          <w:szCs w:val="24"/>
        </w:rPr>
        <w:t>The</w:t>
      </w:r>
      <w:proofErr w:type="gramEnd"/>
      <w:r w:rsidRPr="00A54168">
        <w:rPr>
          <w:rFonts w:asciiTheme="minorHAnsi" w:hAnsiTheme="minorHAnsi" w:cstheme="minorHAnsi"/>
          <w:sz w:val="24"/>
          <w:szCs w:val="24"/>
        </w:rPr>
        <w:t xml:space="preserve"> ultimate guide to becoming a hafiz, available at:</w:t>
      </w:r>
    </w:p>
    <w:p w14:paraId="737FB790" w14:textId="77777777" w:rsidR="00A54168" w:rsidRPr="00A54168" w:rsidRDefault="00A54168" w:rsidP="00A54168">
      <w:pPr>
        <w:rPr>
          <w:rFonts w:asciiTheme="minorHAnsi" w:hAnsiTheme="minorHAnsi" w:cstheme="minorHAnsi"/>
          <w:sz w:val="24"/>
          <w:szCs w:val="24"/>
        </w:rPr>
      </w:pPr>
      <w:hyperlink r:id="rId44" w:history="1">
        <w:r w:rsidRPr="00A54168">
          <w:rPr>
            <w:rStyle w:val="Hyperlink"/>
            <w:rFonts w:asciiTheme="minorHAnsi" w:hAnsiTheme="minorHAnsi" w:cstheme="minorHAnsi"/>
            <w:sz w:val="24"/>
            <w:szCs w:val="24"/>
          </w:rPr>
          <w:t>https://quranschooling.com/8-steps-to-become-hafiz/</w:t>
        </w:r>
      </w:hyperlink>
      <w:r w:rsidRPr="00A54168">
        <w:rPr>
          <w:rFonts w:asciiTheme="minorHAnsi" w:hAnsiTheme="minorHAnsi" w:cstheme="minorHAnsi"/>
          <w:sz w:val="24"/>
          <w:szCs w:val="24"/>
        </w:rPr>
        <w:t xml:space="preserve"> (accessed on 5</w:t>
      </w:r>
      <w:r w:rsidRPr="00A54168">
        <w:rPr>
          <w:rFonts w:asciiTheme="minorHAnsi" w:hAnsiTheme="minorHAnsi" w:cstheme="minorHAnsi"/>
          <w:sz w:val="24"/>
          <w:szCs w:val="24"/>
          <w:vertAlign w:val="superscript"/>
        </w:rPr>
        <w:t>th</w:t>
      </w:r>
      <w:r w:rsidRPr="00A54168">
        <w:rPr>
          <w:rFonts w:asciiTheme="minorHAnsi" w:hAnsiTheme="minorHAnsi" w:cstheme="minorHAnsi"/>
          <w:sz w:val="24"/>
          <w:szCs w:val="24"/>
        </w:rPr>
        <w:t xml:space="preserve"> June 2021)</w:t>
      </w:r>
    </w:p>
    <w:p w14:paraId="05B1FFDC" w14:textId="77777777" w:rsidR="00A54168" w:rsidRPr="00A54168" w:rsidRDefault="00A54168" w:rsidP="00A54168">
      <w:pPr>
        <w:rPr>
          <w:rFonts w:asciiTheme="minorHAnsi" w:hAnsiTheme="minorHAnsi" w:cstheme="minorHAnsi"/>
          <w:sz w:val="24"/>
          <w:szCs w:val="24"/>
        </w:rPr>
      </w:pPr>
    </w:p>
    <w:p w14:paraId="18B147CF"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Royal College of Psychiatrists (2016) Assessment and management of risk to others, available at:</w:t>
      </w:r>
    </w:p>
    <w:p w14:paraId="641C7C1B" w14:textId="77777777" w:rsidR="00A54168" w:rsidRPr="00A54168" w:rsidRDefault="00A54168" w:rsidP="00A54168">
      <w:pPr>
        <w:rPr>
          <w:rFonts w:asciiTheme="minorHAnsi" w:hAnsiTheme="minorHAnsi" w:cstheme="minorHAnsi"/>
          <w:sz w:val="24"/>
          <w:szCs w:val="24"/>
        </w:rPr>
      </w:pPr>
      <w:hyperlink r:id="rId45" w:history="1">
        <w:r w:rsidRPr="00A54168">
          <w:rPr>
            <w:rStyle w:val="Hyperlink"/>
            <w:rFonts w:asciiTheme="minorHAnsi" w:hAnsiTheme="minorHAnsi" w:cstheme="minorHAnsi"/>
            <w:sz w:val="24"/>
            <w:szCs w:val="24"/>
          </w:rPr>
          <w:t>https://www.rcpsych.ac.uk/docs/default-source/members/supporting-you/managing-and-assessing-risk/assessmentandmanagementrisktoothers.pdf?sfvrsn=a614e4f9_4</w:t>
        </w:r>
      </w:hyperlink>
      <w:r w:rsidRPr="00A54168">
        <w:rPr>
          <w:rFonts w:asciiTheme="minorHAnsi" w:hAnsiTheme="minorHAnsi" w:cstheme="minorHAnsi"/>
          <w:sz w:val="24"/>
          <w:szCs w:val="24"/>
        </w:rPr>
        <w:t xml:space="preserve"> (accessed on 29</w:t>
      </w:r>
      <w:r w:rsidRPr="00A54168">
        <w:rPr>
          <w:rFonts w:asciiTheme="minorHAnsi" w:hAnsiTheme="minorHAnsi" w:cstheme="minorHAnsi"/>
          <w:sz w:val="24"/>
          <w:szCs w:val="24"/>
          <w:vertAlign w:val="superscript"/>
        </w:rPr>
        <w:t>th</w:t>
      </w:r>
      <w:r w:rsidRPr="00A54168">
        <w:rPr>
          <w:rFonts w:asciiTheme="minorHAnsi" w:hAnsiTheme="minorHAnsi" w:cstheme="minorHAnsi"/>
          <w:sz w:val="24"/>
          <w:szCs w:val="24"/>
        </w:rPr>
        <w:t xml:space="preserve"> May 2021)</w:t>
      </w:r>
    </w:p>
    <w:p w14:paraId="33D20295" w14:textId="77777777" w:rsidR="00A54168" w:rsidRPr="00A54168" w:rsidRDefault="00A54168" w:rsidP="00A54168">
      <w:pPr>
        <w:rPr>
          <w:rFonts w:asciiTheme="minorHAnsi" w:hAnsiTheme="minorHAnsi" w:cstheme="minorHAnsi"/>
          <w:sz w:val="24"/>
          <w:szCs w:val="24"/>
        </w:rPr>
      </w:pPr>
    </w:p>
    <w:p w14:paraId="1AB9E1C0"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Safe Lives (2014) National definition of IDVA work, available at:</w:t>
      </w:r>
    </w:p>
    <w:p w14:paraId="6816517F" w14:textId="77777777" w:rsidR="00A54168" w:rsidRPr="00A54168" w:rsidRDefault="00A54168" w:rsidP="00A54168">
      <w:pPr>
        <w:rPr>
          <w:rFonts w:asciiTheme="minorHAnsi" w:hAnsiTheme="minorHAnsi" w:cstheme="minorHAnsi"/>
          <w:sz w:val="24"/>
          <w:szCs w:val="24"/>
        </w:rPr>
      </w:pPr>
      <w:hyperlink r:id="rId46" w:history="1">
        <w:r w:rsidRPr="00A54168">
          <w:rPr>
            <w:rStyle w:val="Hyperlink"/>
            <w:rFonts w:asciiTheme="minorHAnsi" w:hAnsiTheme="minorHAnsi" w:cstheme="minorHAnsi"/>
            <w:sz w:val="24"/>
            <w:szCs w:val="24"/>
          </w:rPr>
          <w:t>https://safelives.org.uk/sites/default/files/resources/National%20definition%20of%20IDVA%20work%20FINAL.pdf</w:t>
        </w:r>
      </w:hyperlink>
      <w:r w:rsidRPr="00A54168">
        <w:rPr>
          <w:rFonts w:asciiTheme="minorHAnsi" w:hAnsiTheme="minorHAnsi" w:cstheme="minorHAnsi"/>
          <w:sz w:val="24"/>
          <w:szCs w:val="24"/>
        </w:rPr>
        <w:t xml:space="preserve"> (accessed on 31</w:t>
      </w:r>
      <w:r w:rsidRPr="00A54168">
        <w:rPr>
          <w:rFonts w:asciiTheme="minorHAnsi" w:hAnsiTheme="minorHAnsi" w:cstheme="minorHAnsi"/>
          <w:sz w:val="24"/>
          <w:szCs w:val="24"/>
          <w:vertAlign w:val="superscript"/>
        </w:rPr>
        <w:t>st</w:t>
      </w:r>
      <w:r w:rsidRPr="00A54168">
        <w:rPr>
          <w:rFonts w:asciiTheme="minorHAnsi" w:hAnsiTheme="minorHAnsi" w:cstheme="minorHAnsi"/>
          <w:sz w:val="24"/>
          <w:szCs w:val="24"/>
        </w:rPr>
        <w:t xml:space="preserve"> May 2021)</w:t>
      </w:r>
    </w:p>
    <w:p w14:paraId="3B4171AB" w14:textId="77777777" w:rsidR="00A54168" w:rsidRPr="00A54168" w:rsidRDefault="00A54168" w:rsidP="00A54168">
      <w:pPr>
        <w:rPr>
          <w:rFonts w:asciiTheme="minorHAnsi" w:hAnsiTheme="minorHAnsi" w:cstheme="minorHAnsi"/>
          <w:sz w:val="24"/>
          <w:szCs w:val="24"/>
        </w:rPr>
      </w:pPr>
    </w:p>
    <w:p w14:paraId="58B2829D"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 xml:space="preserve">Safeguarding Hub (2017) </w:t>
      </w:r>
      <w:proofErr w:type="gramStart"/>
      <w:r w:rsidRPr="00A54168">
        <w:rPr>
          <w:rFonts w:asciiTheme="minorHAnsi" w:hAnsiTheme="minorHAnsi" w:cstheme="minorHAnsi"/>
          <w:sz w:val="24"/>
          <w:szCs w:val="24"/>
        </w:rPr>
        <w:t>Online</w:t>
      </w:r>
      <w:proofErr w:type="gramEnd"/>
      <w:r w:rsidRPr="00A54168">
        <w:rPr>
          <w:rFonts w:asciiTheme="minorHAnsi" w:hAnsiTheme="minorHAnsi" w:cstheme="minorHAnsi"/>
          <w:sz w:val="24"/>
          <w:szCs w:val="24"/>
        </w:rPr>
        <w:t xml:space="preserve"> child sexual exploitation, available at:</w:t>
      </w:r>
    </w:p>
    <w:p w14:paraId="5349A48A" w14:textId="77777777" w:rsidR="00A54168" w:rsidRPr="00A54168" w:rsidRDefault="00A54168" w:rsidP="00A54168">
      <w:pPr>
        <w:rPr>
          <w:rFonts w:asciiTheme="minorHAnsi" w:hAnsiTheme="minorHAnsi" w:cstheme="minorHAnsi"/>
          <w:sz w:val="24"/>
          <w:szCs w:val="24"/>
        </w:rPr>
      </w:pPr>
      <w:hyperlink r:id="rId47" w:history="1">
        <w:r w:rsidRPr="00A54168">
          <w:rPr>
            <w:rStyle w:val="Hyperlink"/>
            <w:rFonts w:asciiTheme="minorHAnsi" w:hAnsiTheme="minorHAnsi" w:cstheme="minorHAnsi"/>
            <w:sz w:val="24"/>
            <w:szCs w:val="24"/>
          </w:rPr>
          <w:t>https://safeguardinghub.co.uk/online-safety-children/</w:t>
        </w:r>
      </w:hyperlink>
      <w:r w:rsidRPr="00A54168">
        <w:rPr>
          <w:rFonts w:asciiTheme="minorHAnsi" w:hAnsiTheme="minorHAnsi" w:cstheme="minorHAnsi"/>
          <w:sz w:val="24"/>
          <w:szCs w:val="24"/>
        </w:rPr>
        <w:t xml:space="preserve"> (accessed on 6</w:t>
      </w:r>
      <w:r w:rsidRPr="00A54168">
        <w:rPr>
          <w:rFonts w:asciiTheme="minorHAnsi" w:hAnsiTheme="minorHAnsi" w:cstheme="minorHAnsi"/>
          <w:sz w:val="24"/>
          <w:szCs w:val="24"/>
          <w:vertAlign w:val="superscript"/>
        </w:rPr>
        <w:t>th</w:t>
      </w:r>
      <w:r w:rsidRPr="00A54168">
        <w:rPr>
          <w:rFonts w:asciiTheme="minorHAnsi" w:hAnsiTheme="minorHAnsi" w:cstheme="minorHAnsi"/>
          <w:sz w:val="24"/>
          <w:szCs w:val="24"/>
        </w:rPr>
        <w:t xml:space="preserve"> June 2021)</w:t>
      </w:r>
    </w:p>
    <w:p w14:paraId="4B3A245D" w14:textId="77777777" w:rsidR="00A54168" w:rsidRPr="00A54168" w:rsidRDefault="00A54168" w:rsidP="00A54168">
      <w:pPr>
        <w:rPr>
          <w:rFonts w:asciiTheme="minorHAnsi" w:hAnsiTheme="minorHAnsi" w:cstheme="minorHAnsi"/>
          <w:sz w:val="24"/>
          <w:szCs w:val="24"/>
        </w:rPr>
      </w:pPr>
    </w:p>
    <w:p w14:paraId="1091E2A6" w14:textId="77777777" w:rsidR="00A54168" w:rsidRPr="00A54168" w:rsidRDefault="00A54168" w:rsidP="00A54168">
      <w:pPr>
        <w:rPr>
          <w:rFonts w:asciiTheme="minorHAnsi" w:hAnsiTheme="minorHAnsi" w:cstheme="minorHAnsi"/>
          <w:sz w:val="24"/>
          <w:szCs w:val="24"/>
        </w:rPr>
      </w:pPr>
      <w:proofErr w:type="spellStart"/>
      <w:r w:rsidRPr="00A54168">
        <w:rPr>
          <w:rFonts w:asciiTheme="minorHAnsi" w:hAnsiTheme="minorHAnsi" w:cstheme="minorHAnsi"/>
          <w:sz w:val="24"/>
          <w:szCs w:val="24"/>
          <w:lang w:val="en"/>
        </w:rPr>
        <w:t>Schön</w:t>
      </w:r>
      <w:proofErr w:type="spellEnd"/>
      <w:r w:rsidRPr="00A54168">
        <w:rPr>
          <w:rFonts w:asciiTheme="minorHAnsi" w:hAnsiTheme="minorHAnsi" w:cstheme="minorHAnsi"/>
          <w:sz w:val="24"/>
          <w:szCs w:val="24"/>
        </w:rPr>
        <w:t>, D. A. (1983) The Reflective Practitioner: How professionals think in action. New York: Basic Books</w:t>
      </w:r>
    </w:p>
    <w:p w14:paraId="47B0AC22" w14:textId="77777777" w:rsidR="00A54168" w:rsidRPr="00A54168" w:rsidRDefault="00A54168" w:rsidP="00A54168">
      <w:pPr>
        <w:rPr>
          <w:rFonts w:asciiTheme="minorHAnsi" w:hAnsiTheme="minorHAnsi" w:cstheme="minorHAnsi"/>
          <w:sz w:val="24"/>
          <w:szCs w:val="24"/>
        </w:rPr>
      </w:pPr>
    </w:p>
    <w:p w14:paraId="5FC8662C"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South Wales Police (2021) Equality, Diversity and Inclusion Recruitment, available at:</w:t>
      </w:r>
    </w:p>
    <w:p w14:paraId="26048D50"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https://www.south-wales.police.uk/police-forces/south-wales-police/areas/careers/careers/equality-diversity-and-inclusion-recruitment/ (accessed on 7</w:t>
      </w:r>
      <w:r w:rsidRPr="00A54168">
        <w:rPr>
          <w:rFonts w:asciiTheme="minorHAnsi" w:hAnsiTheme="minorHAnsi" w:cstheme="minorHAnsi"/>
          <w:sz w:val="24"/>
          <w:szCs w:val="24"/>
          <w:vertAlign w:val="superscript"/>
        </w:rPr>
        <w:t>th</w:t>
      </w:r>
      <w:r w:rsidRPr="00A54168">
        <w:rPr>
          <w:rFonts w:asciiTheme="minorHAnsi" w:hAnsiTheme="minorHAnsi" w:cstheme="minorHAnsi"/>
          <w:sz w:val="24"/>
          <w:szCs w:val="24"/>
        </w:rPr>
        <w:t xml:space="preserve"> June 2021)</w:t>
      </w:r>
    </w:p>
    <w:p w14:paraId="17ADFC0C" w14:textId="77777777" w:rsidR="00A54168" w:rsidRPr="00A54168" w:rsidRDefault="00A54168" w:rsidP="00A54168">
      <w:pPr>
        <w:rPr>
          <w:rFonts w:asciiTheme="minorHAnsi" w:hAnsiTheme="minorHAnsi" w:cstheme="minorHAnsi"/>
          <w:sz w:val="24"/>
          <w:szCs w:val="24"/>
        </w:rPr>
      </w:pPr>
    </w:p>
    <w:p w14:paraId="08AB24DD"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Stop It Now (2020) Understanding what makes kids vulnerable to being sexually abused, available at:</w:t>
      </w:r>
    </w:p>
    <w:p w14:paraId="28B1F739" w14:textId="77777777" w:rsidR="00A54168" w:rsidRPr="00A54168" w:rsidRDefault="00A54168" w:rsidP="00A54168">
      <w:pPr>
        <w:rPr>
          <w:rFonts w:asciiTheme="minorHAnsi" w:hAnsiTheme="minorHAnsi" w:cstheme="minorHAnsi"/>
          <w:sz w:val="24"/>
          <w:szCs w:val="24"/>
        </w:rPr>
      </w:pPr>
      <w:hyperlink r:id="rId48" w:history="1">
        <w:r w:rsidRPr="00A54168">
          <w:rPr>
            <w:rStyle w:val="Hyperlink"/>
            <w:rFonts w:asciiTheme="minorHAnsi" w:hAnsiTheme="minorHAnsi" w:cstheme="minorHAnsi"/>
            <w:sz w:val="24"/>
            <w:szCs w:val="24"/>
          </w:rPr>
          <w:t>https://www.stopitnow.org/ohc-content/understanding-what-makes-kids-vulnerable-to-being-sexually-abused</w:t>
        </w:r>
      </w:hyperlink>
      <w:r w:rsidRPr="00A54168">
        <w:rPr>
          <w:rFonts w:asciiTheme="minorHAnsi" w:hAnsiTheme="minorHAnsi" w:cstheme="minorHAnsi"/>
          <w:sz w:val="24"/>
          <w:szCs w:val="24"/>
        </w:rPr>
        <w:t xml:space="preserve"> (accessed on 6th June 2021)</w:t>
      </w:r>
    </w:p>
    <w:p w14:paraId="4E65FD61" w14:textId="77777777" w:rsidR="00A54168" w:rsidRPr="00A54168" w:rsidRDefault="00A54168" w:rsidP="00A54168">
      <w:pPr>
        <w:rPr>
          <w:rFonts w:asciiTheme="minorHAnsi" w:hAnsiTheme="minorHAnsi" w:cstheme="minorHAnsi"/>
          <w:sz w:val="24"/>
          <w:szCs w:val="24"/>
        </w:rPr>
      </w:pPr>
    </w:p>
    <w:p w14:paraId="39B64A81"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UNICEF (2021) Protecting children online, available at:</w:t>
      </w:r>
    </w:p>
    <w:p w14:paraId="21550FA8" w14:textId="77777777" w:rsidR="00A54168" w:rsidRPr="00A54168" w:rsidRDefault="00A54168" w:rsidP="00A54168">
      <w:pPr>
        <w:rPr>
          <w:rFonts w:asciiTheme="minorHAnsi" w:hAnsiTheme="minorHAnsi" w:cstheme="minorHAnsi"/>
          <w:sz w:val="24"/>
          <w:szCs w:val="24"/>
        </w:rPr>
      </w:pPr>
      <w:hyperlink r:id="rId49" w:history="1">
        <w:r w:rsidRPr="00A54168">
          <w:rPr>
            <w:rStyle w:val="Hyperlink"/>
            <w:rFonts w:asciiTheme="minorHAnsi" w:hAnsiTheme="minorHAnsi" w:cstheme="minorHAnsi"/>
            <w:sz w:val="24"/>
            <w:szCs w:val="24"/>
          </w:rPr>
          <w:t>https://www.unicef.org/protection/violence-against-children-online</w:t>
        </w:r>
      </w:hyperlink>
      <w:r w:rsidRPr="00A54168">
        <w:rPr>
          <w:rFonts w:asciiTheme="minorHAnsi" w:hAnsiTheme="minorHAnsi" w:cstheme="minorHAnsi"/>
          <w:sz w:val="24"/>
          <w:szCs w:val="24"/>
        </w:rPr>
        <w:t xml:space="preserve"> (accessed on 6th June 2021)</w:t>
      </w:r>
    </w:p>
    <w:p w14:paraId="57465CDF" w14:textId="77777777" w:rsidR="00A54168" w:rsidRPr="00A54168" w:rsidRDefault="00A54168" w:rsidP="00A54168">
      <w:pPr>
        <w:rPr>
          <w:rFonts w:asciiTheme="minorHAnsi" w:hAnsiTheme="minorHAnsi" w:cstheme="minorHAnsi"/>
          <w:sz w:val="24"/>
          <w:szCs w:val="24"/>
        </w:rPr>
      </w:pPr>
    </w:p>
    <w:p w14:paraId="4165C3BC"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University of Manchester (2021) COVID lockdowns exacerbated racist policing in the UK, say experts, available at:</w:t>
      </w:r>
    </w:p>
    <w:p w14:paraId="7812CC46" w14:textId="77777777" w:rsidR="00A54168" w:rsidRPr="00A54168" w:rsidRDefault="00A54168" w:rsidP="00A54168">
      <w:pPr>
        <w:rPr>
          <w:rFonts w:asciiTheme="minorHAnsi" w:hAnsiTheme="minorHAnsi" w:cstheme="minorHAnsi"/>
          <w:sz w:val="24"/>
          <w:szCs w:val="24"/>
        </w:rPr>
      </w:pPr>
      <w:hyperlink r:id="rId50" w:history="1">
        <w:r w:rsidRPr="00A54168">
          <w:rPr>
            <w:rStyle w:val="Hyperlink"/>
            <w:rFonts w:asciiTheme="minorHAnsi" w:hAnsiTheme="minorHAnsi" w:cstheme="minorHAnsi"/>
            <w:sz w:val="24"/>
            <w:szCs w:val="24"/>
          </w:rPr>
          <w:t>https://www.manchester.ac.uk/discover/news/covid-lockdowns-exacerbated-racist-policing/</w:t>
        </w:r>
      </w:hyperlink>
      <w:r w:rsidRPr="00A54168">
        <w:rPr>
          <w:rFonts w:asciiTheme="minorHAnsi" w:hAnsiTheme="minorHAnsi" w:cstheme="minorHAnsi"/>
          <w:sz w:val="24"/>
          <w:szCs w:val="24"/>
        </w:rPr>
        <w:t xml:space="preserve"> (accessed on 7</w:t>
      </w:r>
      <w:r w:rsidRPr="00A54168">
        <w:rPr>
          <w:rFonts w:asciiTheme="minorHAnsi" w:hAnsiTheme="minorHAnsi" w:cstheme="minorHAnsi"/>
          <w:sz w:val="24"/>
          <w:szCs w:val="24"/>
          <w:vertAlign w:val="superscript"/>
        </w:rPr>
        <w:t>th</w:t>
      </w:r>
      <w:r w:rsidRPr="00A54168">
        <w:rPr>
          <w:rFonts w:asciiTheme="minorHAnsi" w:hAnsiTheme="minorHAnsi" w:cstheme="minorHAnsi"/>
          <w:sz w:val="24"/>
          <w:szCs w:val="24"/>
        </w:rPr>
        <w:t xml:space="preserve"> June 2021)</w:t>
      </w:r>
    </w:p>
    <w:p w14:paraId="0433967D" w14:textId="77777777" w:rsidR="00A54168" w:rsidRPr="00A54168" w:rsidRDefault="00A54168" w:rsidP="00A54168">
      <w:pPr>
        <w:rPr>
          <w:rFonts w:asciiTheme="minorHAnsi" w:hAnsiTheme="minorHAnsi" w:cstheme="minorHAnsi"/>
          <w:sz w:val="24"/>
          <w:szCs w:val="24"/>
        </w:rPr>
      </w:pPr>
    </w:p>
    <w:p w14:paraId="4A20F308"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 xml:space="preserve">Victim Support (2021) </w:t>
      </w:r>
      <w:proofErr w:type="spellStart"/>
      <w:r w:rsidRPr="00A54168">
        <w:rPr>
          <w:rFonts w:asciiTheme="minorHAnsi" w:hAnsiTheme="minorHAnsi" w:cstheme="minorHAnsi"/>
          <w:sz w:val="24"/>
          <w:szCs w:val="24"/>
        </w:rPr>
        <w:t>Cyber crime</w:t>
      </w:r>
      <w:proofErr w:type="spellEnd"/>
      <w:r w:rsidRPr="00A54168">
        <w:rPr>
          <w:rFonts w:asciiTheme="minorHAnsi" w:hAnsiTheme="minorHAnsi" w:cstheme="minorHAnsi"/>
          <w:sz w:val="24"/>
          <w:szCs w:val="24"/>
        </w:rPr>
        <w:t xml:space="preserve"> and online fraud, available at:</w:t>
      </w:r>
    </w:p>
    <w:p w14:paraId="6D184788" w14:textId="77777777" w:rsidR="00A54168" w:rsidRPr="00A54168" w:rsidRDefault="00A54168" w:rsidP="00A54168">
      <w:pPr>
        <w:rPr>
          <w:rFonts w:asciiTheme="minorHAnsi" w:hAnsiTheme="minorHAnsi" w:cstheme="minorHAnsi"/>
          <w:sz w:val="24"/>
          <w:szCs w:val="24"/>
        </w:rPr>
      </w:pPr>
      <w:hyperlink r:id="rId51" w:history="1">
        <w:r w:rsidRPr="00A54168">
          <w:rPr>
            <w:rStyle w:val="Hyperlink"/>
            <w:rFonts w:asciiTheme="minorHAnsi" w:hAnsiTheme="minorHAnsi" w:cstheme="minorHAnsi"/>
            <w:sz w:val="24"/>
            <w:szCs w:val="24"/>
          </w:rPr>
          <w:t>https://www.victimsupport.org.uk/crime-info/types-crime/cyber-crime/</w:t>
        </w:r>
      </w:hyperlink>
      <w:r w:rsidRPr="00A54168">
        <w:rPr>
          <w:rFonts w:asciiTheme="minorHAnsi" w:hAnsiTheme="minorHAnsi" w:cstheme="minorHAnsi"/>
          <w:sz w:val="24"/>
          <w:szCs w:val="24"/>
        </w:rPr>
        <w:t xml:space="preserve"> (accessed on 15</w:t>
      </w:r>
      <w:r w:rsidRPr="00A54168">
        <w:rPr>
          <w:rFonts w:asciiTheme="minorHAnsi" w:hAnsiTheme="minorHAnsi" w:cstheme="minorHAnsi"/>
          <w:sz w:val="24"/>
          <w:szCs w:val="24"/>
          <w:vertAlign w:val="superscript"/>
        </w:rPr>
        <w:t>th</w:t>
      </w:r>
      <w:r w:rsidRPr="00A54168">
        <w:rPr>
          <w:rFonts w:asciiTheme="minorHAnsi" w:hAnsiTheme="minorHAnsi" w:cstheme="minorHAnsi"/>
          <w:sz w:val="24"/>
          <w:szCs w:val="24"/>
        </w:rPr>
        <w:t xml:space="preserve"> May 2021)</w:t>
      </w:r>
    </w:p>
    <w:p w14:paraId="577D0D23" w14:textId="77777777" w:rsidR="00A54168" w:rsidRPr="00A54168" w:rsidRDefault="00A54168" w:rsidP="00A54168">
      <w:pPr>
        <w:rPr>
          <w:rFonts w:asciiTheme="minorHAnsi" w:hAnsiTheme="minorHAnsi" w:cstheme="minorHAnsi"/>
          <w:sz w:val="24"/>
          <w:szCs w:val="24"/>
        </w:rPr>
      </w:pPr>
    </w:p>
    <w:p w14:paraId="736DE4BC"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Victim Support (2021) Rape and sexual assault, available at:</w:t>
      </w:r>
    </w:p>
    <w:p w14:paraId="59ECE526" w14:textId="77777777" w:rsidR="00A54168" w:rsidRPr="00A54168" w:rsidRDefault="00A54168" w:rsidP="00A54168">
      <w:pPr>
        <w:rPr>
          <w:rFonts w:asciiTheme="minorHAnsi" w:hAnsiTheme="minorHAnsi" w:cstheme="minorHAnsi"/>
          <w:sz w:val="24"/>
          <w:szCs w:val="24"/>
        </w:rPr>
      </w:pPr>
      <w:hyperlink r:id="rId52" w:history="1">
        <w:r w:rsidRPr="00A54168">
          <w:rPr>
            <w:rStyle w:val="Hyperlink"/>
            <w:rFonts w:asciiTheme="minorHAnsi" w:hAnsiTheme="minorHAnsi" w:cstheme="minorHAnsi"/>
            <w:sz w:val="24"/>
            <w:szCs w:val="24"/>
          </w:rPr>
          <w:t>https://www.victimsupport.org.uk/crime-info/types-crime/rape-and-sexual-assault/</w:t>
        </w:r>
      </w:hyperlink>
      <w:r w:rsidRPr="00A54168">
        <w:rPr>
          <w:rFonts w:asciiTheme="minorHAnsi" w:hAnsiTheme="minorHAnsi" w:cstheme="minorHAnsi"/>
          <w:sz w:val="24"/>
          <w:szCs w:val="24"/>
        </w:rPr>
        <w:t xml:space="preserve"> (accessed on 6</w:t>
      </w:r>
      <w:r w:rsidRPr="00A54168">
        <w:rPr>
          <w:rFonts w:asciiTheme="minorHAnsi" w:hAnsiTheme="minorHAnsi" w:cstheme="minorHAnsi"/>
          <w:sz w:val="24"/>
          <w:szCs w:val="24"/>
          <w:vertAlign w:val="superscript"/>
        </w:rPr>
        <w:t>th</w:t>
      </w:r>
      <w:r w:rsidRPr="00A54168">
        <w:rPr>
          <w:rFonts w:asciiTheme="minorHAnsi" w:hAnsiTheme="minorHAnsi" w:cstheme="minorHAnsi"/>
          <w:sz w:val="24"/>
          <w:szCs w:val="24"/>
        </w:rPr>
        <w:t xml:space="preserve"> June 2021)</w:t>
      </w:r>
    </w:p>
    <w:p w14:paraId="701FCF86" w14:textId="77777777" w:rsidR="00A54168" w:rsidRPr="00A54168" w:rsidRDefault="00A54168" w:rsidP="00A54168">
      <w:pPr>
        <w:rPr>
          <w:rFonts w:asciiTheme="minorHAnsi" w:hAnsiTheme="minorHAnsi" w:cstheme="minorHAnsi"/>
          <w:sz w:val="24"/>
          <w:szCs w:val="24"/>
        </w:rPr>
      </w:pPr>
    </w:p>
    <w:p w14:paraId="0F693707"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 xml:space="preserve">We </w:t>
      </w:r>
      <w:proofErr w:type="gramStart"/>
      <w:r w:rsidRPr="00A54168">
        <w:rPr>
          <w:rFonts w:asciiTheme="minorHAnsi" w:hAnsiTheme="minorHAnsi" w:cstheme="minorHAnsi"/>
          <w:sz w:val="24"/>
          <w:szCs w:val="24"/>
        </w:rPr>
        <w:t>Protect</w:t>
      </w:r>
      <w:proofErr w:type="gramEnd"/>
      <w:r w:rsidRPr="00A54168">
        <w:rPr>
          <w:rFonts w:asciiTheme="minorHAnsi" w:hAnsiTheme="minorHAnsi" w:cstheme="minorHAnsi"/>
          <w:sz w:val="24"/>
          <w:szCs w:val="24"/>
        </w:rPr>
        <w:t xml:space="preserve"> (2021) Working to protect children from the growing threat of sexual exploitation and abuse online, available at:</w:t>
      </w:r>
    </w:p>
    <w:p w14:paraId="5270B805" w14:textId="77777777" w:rsidR="00A54168" w:rsidRPr="00A54168" w:rsidRDefault="00A54168" w:rsidP="00A54168">
      <w:pPr>
        <w:rPr>
          <w:rFonts w:asciiTheme="minorHAnsi" w:hAnsiTheme="minorHAnsi" w:cstheme="minorHAnsi"/>
          <w:sz w:val="24"/>
          <w:szCs w:val="24"/>
        </w:rPr>
      </w:pPr>
      <w:hyperlink r:id="rId53" w:history="1">
        <w:r w:rsidRPr="00A54168">
          <w:rPr>
            <w:rStyle w:val="Hyperlink"/>
            <w:rFonts w:asciiTheme="minorHAnsi" w:hAnsiTheme="minorHAnsi" w:cstheme="minorHAnsi"/>
            <w:sz w:val="24"/>
            <w:szCs w:val="24"/>
          </w:rPr>
          <w:t>https://www.weprotect.org/</w:t>
        </w:r>
      </w:hyperlink>
      <w:r w:rsidRPr="00A54168">
        <w:rPr>
          <w:rFonts w:asciiTheme="minorHAnsi" w:hAnsiTheme="minorHAnsi" w:cstheme="minorHAnsi"/>
          <w:sz w:val="24"/>
          <w:szCs w:val="24"/>
        </w:rPr>
        <w:t xml:space="preserve"> (accessed on 6</w:t>
      </w:r>
      <w:r w:rsidRPr="00A54168">
        <w:rPr>
          <w:rFonts w:asciiTheme="minorHAnsi" w:hAnsiTheme="minorHAnsi" w:cstheme="minorHAnsi"/>
          <w:sz w:val="24"/>
          <w:szCs w:val="24"/>
          <w:vertAlign w:val="superscript"/>
        </w:rPr>
        <w:t>th</w:t>
      </w:r>
      <w:r w:rsidRPr="00A54168">
        <w:rPr>
          <w:rFonts w:asciiTheme="minorHAnsi" w:hAnsiTheme="minorHAnsi" w:cstheme="minorHAnsi"/>
          <w:sz w:val="24"/>
          <w:szCs w:val="24"/>
        </w:rPr>
        <w:t xml:space="preserve"> June 2021)</w:t>
      </w:r>
    </w:p>
    <w:p w14:paraId="495085A9" w14:textId="77777777" w:rsidR="00A54168" w:rsidRPr="00A54168" w:rsidRDefault="00A54168" w:rsidP="00A54168">
      <w:pPr>
        <w:rPr>
          <w:rFonts w:asciiTheme="minorHAnsi" w:hAnsiTheme="minorHAnsi" w:cstheme="minorHAnsi"/>
          <w:sz w:val="24"/>
          <w:szCs w:val="24"/>
        </w:rPr>
      </w:pPr>
    </w:p>
    <w:p w14:paraId="3124892D" w14:textId="77777777" w:rsidR="00A54168" w:rsidRPr="00A54168" w:rsidRDefault="00A54168" w:rsidP="00A54168">
      <w:pPr>
        <w:rPr>
          <w:rFonts w:asciiTheme="minorHAnsi" w:hAnsiTheme="minorHAnsi" w:cstheme="minorHAnsi"/>
          <w:sz w:val="24"/>
          <w:szCs w:val="24"/>
        </w:rPr>
      </w:pPr>
      <w:r w:rsidRPr="00A54168">
        <w:rPr>
          <w:rFonts w:asciiTheme="minorHAnsi" w:hAnsiTheme="minorHAnsi" w:cstheme="minorHAnsi"/>
          <w:sz w:val="24"/>
          <w:szCs w:val="24"/>
        </w:rPr>
        <w:t xml:space="preserve">Women’s aid (2020) </w:t>
      </w:r>
      <w:proofErr w:type="gramStart"/>
      <w:r w:rsidRPr="00A54168">
        <w:rPr>
          <w:rFonts w:asciiTheme="minorHAnsi" w:hAnsiTheme="minorHAnsi" w:cstheme="minorHAnsi"/>
          <w:sz w:val="24"/>
          <w:szCs w:val="24"/>
        </w:rPr>
        <w:t>Why</w:t>
      </w:r>
      <w:proofErr w:type="gramEnd"/>
      <w:r w:rsidRPr="00A54168">
        <w:rPr>
          <w:rFonts w:asciiTheme="minorHAnsi" w:hAnsiTheme="minorHAnsi" w:cstheme="minorHAnsi"/>
          <w:sz w:val="24"/>
          <w:szCs w:val="24"/>
        </w:rPr>
        <w:t xml:space="preserve"> don’t women leave abusive relationships, available at:</w:t>
      </w:r>
    </w:p>
    <w:p w14:paraId="61AF4296" w14:textId="77777777" w:rsidR="00A54168" w:rsidRPr="00A54168" w:rsidRDefault="00A54168" w:rsidP="00A54168">
      <w:pPr>
        <w:rPr>
          <w:rFonts w:asciiTheme="minorHAnsi" w:hAnsiTheme="minorHAnsi" w:cstheme="minorHAnsi"/>
          <w:sz w:val="24"/>
          <w:szCs w:val="24"/>
        </w:rPr>
      </w:pPr>
      <w:hyperlink r:id="rId54" w:history="1">
        <w:r w:rsidRPr="00A54168">
          <w:rPr>
            <w:rStyle w:val="Hyperlink"/>
            <w:rFonts w:asciiTheme="minorHAnsi" w:hAnsiTheme="minorHAnsi" w:cstheme="minorHAnsi"/>
            <w:sz w:val="24"/>
            <w:szCs w:val="24"/>
          </w:rPr>
          <w:t>https://www.womensaid.org.uk/information-support/what-is-domestic-abuse/women-leave/</w:t>
        </w:r>
      </w:hyperlink>
      <w:r w:rsidRPr="00A54168">
        <w:rPr>
          <w:rFonts w:asciiTheme="minorHAnsi" w:hAnsiTheme="minorHAnsi" w:cstheme="minorHAnsi"/>
          <w:sz w:val="24"/>
          <w:szCs w:val="24"/>
        </w:rPr>
        <w:t xml:space="preserve"> (accessed on 6</w:t>
      </w:r>
      <w:r w:rsidRPr="00A54168">
        <w:rPr>
          <w:rFonts w:asciiTheme="minorHAnsi" w:hAnsiTheme="minorHAnsi" w:cstheme="minorHAnsi"/>
          <w:sz w:val="24"/>
          <w:szCs w:val="24"/>
          <w:vertAlign w:val="superscript"/>
        </w:rPr>
        <w:t>th</w:t>
      </w:r>
      <w:r w:rsidRPr="00A54168">
        <w:rPr>
          <w:rFonts w:asciiTheme="minorHAnsi" w:hAnsiTheme="minorHAnsi" w:cstheme="minorHAnsi"/>
          <w:sz w:val="24"/>
          <w:szCs w:val="24"/>
        </w:rPr>
        <w:t xml:space="preserve"> June 2021)</w:t>
      </w:r>
    </w:p>
    <w:bookmarkEnd w:id="12"/>
    <w:p w14:paraId="1B9A5A06" w14:textId="77777777" w:rsidR="00A54168" w:rsidRDefault="00A54168" w:rsidP="00A54168"/>
    <w:p w14:paraId="0B7C5061" w14:textId="77777777" w:rsidR="00A54168" w:rsidRDefault="00A54168" w:rsidP="00A54168"/>
    <w:p w14:paraId="3B24558E" w14:textId="77777777" w:rsidR="00A54168" w:rsidRDefault="00A54168" w:rsidP="00A54168"/>
    <w:p w14:paraId="7BF30AE3" w14:textId="77777777" w:rsidR="00A54168" w:rsidRDefault="00A54168" w:rsidP="00A54168"/>
    <w:p w14:paraId="11AF052E" w14:textId="77777777" w:rsidR="00A54168" w:rsidRPr="00DD7FFD" w:rsidRDefault="00A54168" w:rsidP="00DD7FFD">
      <w:pPr>
        <w:keepNext/>
        <w:ind w:right="237"/>
        <w:rPr>
          <w:b/>
          <w:sz w:val="24"/>
          <w:szCs w:val="24"/>
          <w:highlight w:val="yellow"/>
        </w:rPr>
      </w:pPr>
    </w:p>
    <w:sectPr w:rsidR="00A54168" w:rsidRPr="00DD7FFD" w:rsidSect="0009681E">
      <w:headerReference w:type="even" r:id="rId55"/>
      <w:headerReference w:type="default" r:id="rId56"/>
      <w:footerReference w:type="even" r:id="rId57"/>
      <w:footerReference w:type="default" r:id="rId58"/>
      <w:headerReference w:type="first" r:id="rId59"/>
      <w:footerReference w:type="first" r:id="rId60"/>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F92652" w:rsidRDefault="00F92652">
      <w:r>
        <w:separator/>
      </w:r>
    </w:p>
  </w:endnote>
  <w:endnote w:type="continuationSeparator" w:id="0">
    <w:p w14:paraId="3C56B659" w14:textId="77777777" w:rsidR="00F92652" w:rsidRDefault="00F92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lobal User Interface">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0805A" w14:textId="48DA73DF" w:rsidR="00F92652" w:rsidRDefault="00F92652" w:rsidP="0009681E">
    <w:pPr>
      <w:pStyle w:val="Footer"/>
      <w:rPr>
        <w:sz w:val="17"/>
      </w:rPr>
    </w:pPr>
    <w:bookmarkStart w:id="2" w:name="TITUS1FooterEvenPages"/>
    <w:r w:rsidRPr="0009681E">
      <w:rPr>
        <w:sz w:val="17"/>
      </w:rPr>
      <w:t> </w:t>
    </w:r>
  </w:p>
  <w:bookmarkEnd w:id="2"/>
  <w:p w14:paraId="4371B461" w14:textId="11AABD6E" w:rsidR="00F92652" w:rsidRDefault="00F92652" w:rsidP="0009681E">
    <w:pPr>
      <w:pStyle w:val="Footer"/>
      <w:jc w:val="right"/>
    </w:pPr>
    <w:r>
      <w:fldChar w:fldCharType="begin"/>
    </w:r>
    <w:r>
      <w:instrText xml:space="preserve"> PAGE   \* MERGEFORMAT </w:instrText>
    </w:r>
    <w:r>
      <w:fldChar w:fldCharType="separate"/>
    </w:r>
    <w:r w:rsidR="00A54168">
      <w:rPr>
        <w:noProof/>
      </w:rPr>
      <w:t>8</w:t>
    </w:r>
    <w:r>
      <w:rPr>
        <w:noProof/>
      </w:rPr>
      <w:fldChar w:fldCharType="end"/>
    </w:r>
  </w:p>
  <w:p w14:paraId="7C21C640" w14:textId="77777777" w:rsidR="00F92652" w:rsidRPr="00BB5EAA" w:rsidRDefault="00F92652" w:rsidP="0009681E">
    <w:pPr>
      <w:pStyle w:val="Footer"/>
      <w:ind w:right="360"/>
      <w:jc w:val="center"/>
    </w:pPr>
  </w:p>
  <w:p w14:paraId="7A9AAD70" w14:textId="77777777" w:rsidR="00F92652" w:rsidRDefault="00F926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C7BE0" w14:textId="2D7C983D" w:rsidR="00F92652" w:rsidRDefault="00F92652" w:rsidP="0009681E">
    <w:pPr>
      <w:pStyle w:val="Footer"/>
      <w:rPr>
        <w:sz w:val="17"/>
      </w:rPr>
    </w:pPr>
    <w:bookmarkStart w:id="3" w:name="TITUS1FooterPrimary"/>
    <w:r w:rsidRPr="0009681E">
      <w:rPr>
        <w:sz w:val="17"/>
      </w:rPr>
      <w:t> </w:t>
    </w:r>
  </w:p>
  <w:bookmarkEnd w:id="3"/>
  <w:p w14:paraId="50521BFA" w14:textId="30EC41C4" w:rsidR="00F92652" w:rsidRDefault="00F92652">
    <w:pPr>
      <w:pStyle w:val="Footer"/>
      <w:jc w:val="right"/>
    </w:pPr>
    <w:r>
      <w:fldChar w:fldCharType="begin"/>
    </w:r>
    <w:r>
      <w:instrText xml:space="preserve"> PAGE   \* MERGEFORMAT </w:instrText>
    </w:r>
    <w:r>
      <w:fldChar w:fldCharType="separate"/>
    </w:r>
    <w:r w:rsidR="00A54168">
      <w:rPr>
        <w:noProof/>
      </w:rPr>
      <w:t>7</w:t>
    </w:r>
    <w:r>
      <w:rPr>
        <w:noProof/>
      </w:rPr>
      <w:fldChar w:fldCharType="end"/>
    </w:r>
  </w:p>
  <w:p w14:paraId="790812FF" w14:textId="77777777" w:rsidR="00F92652" w:rsidRPr="00BB5EAA" w:rsidRDefault="00F9265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E3C9B" w14:textId="4A472837" w:rsidR="00F92652" w:rsidRDefault="00F92652" w:rsidP="0009681E">
    <w:pPr>
      <w:pStyle w:val="Footer"/>
      <w:rPr>
        <w:sz w:val="17"/>
      </w:rPr>
    </w:pPr>
    <w:bookmarkStart w:id="5" w:name="TITUS1FooterFirstPage"/>
    <w:r w:rsidRPr="0009681E">
      <w:rPr>
        <w:sz w:val="17"/>
      </w:rPr>
      <w:t> </w:t>
    </w:r>
  </w:p>
  <w:bookmarkEnd w:id="5"/>
  <w:p w14:paraId="4E87D8B3" w14:textId="2F189F46" w:rsidR="00F92652" w:rsidRDefault="00F92652" w:rsidP="0009681E">
    <w:pPr>
      <w:pStyle w:val="Footer"/>
      <w:jc w:val="right"/>
    </w:pPr>
    <w:r>
      <w:fldChar w:fldCharType="begin"/>
    </w:r>
    <w:r>
      <w:instrText xml:space="preserve"> PAGE   \* MERGEFORMAT </w:instrText>
    </w:r>
    <w:r>
      <w:fldChar w:fldCharType="separate"/>
    </w:r>
    <w:r w:rsidR="00A54168">
      <w:rPr>
        <w:noProof/>
      </w:rPr>
      <w:t>1</w:t>
    </w:r>
    <w:r>
      <w:rPr>
        <w:noProof/>
      </w:rPr>
      <w:fldChar w:fldCharType="end"/>
    </w:r>
  </w:p>
  <w:p w14:paraId="4C913CD8" w14:textId="77777777" w:rsidR="00F92652" w:rsidRPr="00BB5EAA" w:rsidRDefault="00F92652" w:rsidP="0009681E">
    <w:pPr>
      <w:pStyle w:val="Footer"/>
      <w:ind w:right="360"/>
      <w:jc w:val="center"/>
    </w:pPr>
  </w:p>
  <w:p w14:paraId="6C7493FC" w14:textId="77777777" w:rsidR="00F92652" w:rsidRDefault="00F9265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3FCC7" w14:textId="0AFE204A" w:rsidR="00F92652" w:rsidRDefault="00F92652" w:rsidP="0009681E">
    <w:pPr>
      <w:pStyle w:val="Footer"/>
      <w:rPr>
        <w:sz w:val="17"/>
      </w:rPr>
    </w:pPr>
    <w:bookmarkStart w:id="8" w:name="TITUS2FooterEvenPages"/>
    <w:r w:rsidRPr="0009681E">
      <w:rPr>
        <w:sz w:val="17"/>
      </w:rPr>
      <w:t> </w:t>
    </w:r>
  </w:p>
  <w:bookmarkEnd w:id="8"/>
  <w:p w14:paraId="63ACA024" w14:textId="77777777" w:rsidR="00F92652" w:rsidRDefault="00F92652" w:rsidP="0009681E">
    <w:pPr>
      <w:pStyle w:val="Footer"/>
      <w:jc w:val="right"/>
    </w:pPr>
  </w:p>
  <w:p w14:paraId="58B5240D" w14:textId="66DE1658" w:rsidR="00F92652" w:rsidRDefault="00F92652" w:rsidP="0009681E">
    <w:pPr>
      <w:pStyle w:val="Footer"/>
      <w:jc w:val="right"/>
    </w:pPr>
    <w:r>
      <w:fldChar w:fldCharType="begin"/>
    </w:r>
    <w:r>
      <w:instrText xml:space="preserve"> PAGE   \* MERGEFORMAT </w:instrText>
    </w:r>
    <w:r>
      <w:fldChar w:fldCharType="separate"/>
    </w:r>
    <w:r w:rsidR="00A54168">
      <w:rPr>
        <w:noProof/>
      </w:rPr>
      <w:t>22</w:t>
    </w:r>
    <w:r>
      <w:rPr>
        <w:noProof/>
      </w:rPr>
      <w:fldChar w:fldCharType="end"/>
    </w:r>
  </w:p>
  <w:p w14:paraId="3834E4AF" w14:textId="77777777" w:rsidR="00F92652" w:rsidRPr="00BB5EAA" w:rsidRDefault="00F92652" w:rsidP="0009681E">
    <w:pPr>
      <w:pStyle w:val="Footer"/>
      <w:ind w:right="360"/>
      <w:jc w:val="center"/>
    </w:pPr>
  </w:p>
  <w:p w14:paraId="6035DEDF" w14:textId="77777777" w:rsidR="00F92652" w:rsidRDefault="00F9265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67090" w14:textId="113F9DD2" w:rsidR="00F92652" w:rsidRDefault="00F92652" w:rsidP="0009681E">
    <w:pPr>
      <w:pStyle w:val="Footer"/>
      <w:rPr>
        <w:sz w:val="17"/>
      </w:rPr>
    </w:pPr>
    <w:bookmarkStart w:id="9" w:name="TITUS2FooterPrimary"/>
    <w:r w:rsidRPr="0009681E">
      <w:rPr>
        <w:sz w:val="17"/>
      </w:rPr>
      <w:t> </w:t>
    </w:r>
  </w:p>
  <w:bookmarkEnd w:id="9"/>
  <w:p w14:paraId="277C0A1A" w14:textId="77777777" w:rsidR="00F92652" w:rsidRDefault="00F92652">
    <w:pPr>
      <w:pStyle w:val="Footer"/>
      <w:jc w:val="right"/>
    </w:pPr>
  </w:p>
  <w:p w14:paraId="3E58F40B" w14:textId="67CF59E1" w:rsidR="00F92652" w:rsidRDefault="00F92652">
    <w:pPr>
      <w:pStyle w:val="Footer"/>
      <w:jc w:val="right"/>
    </w:pPr>
    <w:r>
      <w:fldChar w:fldCharType="begin"/>
    </w:r>
    <w:r>
      <w:instrText xml:space="preserve"> PAGE   \* MERGEFORMAT </w:instrText>
    </w:r>
    <w:r>
      <w:fldChar w:fldCharType="separate"/>
    </w:r>
    <w:r w:rsidR="00A54168">
      <w:rPr>
        <w:noProof/>
      </w:rPr>
      <w:t>21</w:t>
    </w:r>
    <w:r>
      <w:rPr>
        <w:noProof/>
      </w:rPr>
      <w:fldChar w:fldCharType="end"/>
    </w:r>
  </w:p>
  <w:p w14:paraId="75971885" w14:textId="77777777" w:rsidR="00F92652" w:rsidRPr="00BB5EAA" w:rsidRDefault="00F9265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25BD02" w14:textId="1E811210" w:rsidR="00F92652" w:rsidRDefault="00F92652" w:rsidP="0009681E">
    <w:pPr>
      <w:pStyle w:val="Footer"/>
      <w:rPr>
        <w:sz w:val="17"/>
      </w:rPr>
    </w:pPr>
    <w:bookmarkStart w:id="11" w:name="TITUS2FooterFirstPage"/>
    <w:r w:rsidRPr="0009681E">
      <w:rPr>
        <w:sz w:val="17"/>
      </w:rPr>
      <w:t> </w:t>
    </w:r>
  </w:p>
  <w:bookmarkEnd w:id="11"/>
  <w:p w14:paraId="3EE41E8C" w14:textId="77777777" w:rsidR="00F92652" w:rsidRDefault="00F92652" w:rsidP="0009681E">
    <w:pPr>
      <w:pStyle w:val="Footer"/>
      <w:jc w:val="right"/>
    </w:pPr>
  </w:p>
  <w:p w14:paraId="4CD0C00E" w14:textId="2BE29C7E" w:rsidR="00F92652" w:rsidRDefault="00F92652" w:rsidP="0009681E">
    <w:pPr>
      <w:pStyle w:val="Footer"/>
      <w:jc w:val="right"/>
    </w:pPr>
    <w:r>
      <w:fldChar w:fldCharType="begin"/>
    </w:r>
    <w:r>
      <w:instrText xml:space="preserve"> PAGE   \* MERGEFORMAT </w:instrText>
    </w:r>
    <w:r>
      <w:fldChar w:fldCharType="separate"/>
    </w:r>
    <w:r w:rsidR="00A54168">
      <w:rPr>
        <w:noProof/>
      </w:rPr>
      <w:t>9</w:t>
    </w:r>
    <w:r>
      <w:rPr>
        <w:noProof/>
      </w:rPr>
      <w:fldChar w:fldCharType="end"/>
    </w:r>
  </w:p>
  <w:p w14:paraId="7F64BA1D" w14:textId="77777777" w:rsidR="00F92652" w:rsidRPr="00BB5EAA" w:rsidRDefault="00F92652" w:rsidP="0009681E">
    <w:pPr>
      <w:pStyle w:val="Footer"/>
      <w:ind w:right="360"/>
      <w:jc w:val="center"/>
    </w:pPr>
  </w:p>
  <w:p w14:paraId="3E5B69AC" w14:textId="77777777" w:rsidR="00F92652" w:rsidRDefault="00F9265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CD8BC" w14:textId="13D6C6AA" w:rsidR="00F92652" w:rsidRDefault="00F92652" w:rsidP="0009681E">
    <w:pPr>
      <w:pStyle w:val="Footer"/>
      <w:rPr>
        <w:sz w:val="17"/>
      </w:rPr>
    </w:pPr>
    <w:bookmarkStart w:id="15" w:name="TITUS3FooterEvenPages"/>
    <w:r w:rsidRPr="0009681E">
      <w:rPr>
        <w:sz w:val="17"/>
      </w:rPr>
      <w:t> </w:t>
    </w:r>
  </w:p>
  <w:bookmarkEnd w:id="15"/>
  <w:p w14:paraId="6ABB6C69" w14:textId="77777777" w:rsidR="00F92652" w:rsidRDefault="00F92652" w:rsidP="0009681E">
    <w:pPr>
      <w:pStyle w:val="Footer"/>
      <w:jc w:val="right"/>
    </w:pPr>
  </w:p>
  <w:p w14:paraId="1B235D8B" w14:textId="7F5D6AA5" w:rsidR="00F92652" w:rsidRDefault="00F92652" w:rsidP="0009681E">
    <w:pPr>
      <w:pStyle w:val="Footer"/>
      <w:jc w:val="right"/>
    </w:pPr>
    <w:r>
      <w:fldChar w:fldCharType="begin"/>
    </w:r>
    <w:r>
      <w:instrText xml:space="preserve"> PAGE   \* MERGEFORMAT </w:instrText>
    </w:r>
    <w:r>
      <w:fldChar w:fldCharType="separate"/>
    </w:r>
    <w:r w:rsidR="00A54168">
      <w:rPr>
        <w:noProof/>
      </w:rPr>
      <w:t>24</w:t>
    </w:r>
    <w:r>
      <w:rPr>
        <w:noProof/>
      </w:rPr>
      <w:fldChar w:fldCharType="end"/>
    </w:r>
  </w:p>
  <w:p w14:paraId="36C86EA5" w14:textId="77777777" w:rsidR="00F92652" w:rsidRPr="00BB5EAA" w:rsidRDefault="00F92652" w:rsidP="0009681E">
    <w:pPr>
      <w:pStyle w:val="Footer"/>
      <w:ind w:right="360"/>
      <w:jc w:val="center"/>
    </w:pPr>
  </w:p>
  <w:p w14:paraId="42497EEA" w14:textId="77777777" w:rsidR="00F92652" w:rsidRDefault="00F9265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6D7698" w14:textId="6D9F8760" w:rsidR="00F92652" w:rsidRDefault="00F92652" w:rsidP="0009681E">
    <w:pPr>
      <w:pStyle w:val="Footer"/>
      <w:rPr>
        <w:sz w:val="17"/>
      </w:rPr>
    </w:pPr>
    <w:bookmarkStart w:id="16" w:name="TITUS3FooterPrimary"/>
    <w:r w:rsidRPr="0009681E">
      <w:rPr>
        <w:sz w:val="17"/>
      </w:rPr>
      <w:t> </w:t>
    </w:r>
  </w:p>
  <w:bookmarkEnd w:id="16"/>
  <w:p w14:paraId="285C3CD8" w14:textId="77777777" w:rsidR="00F92652" w:rsidRDefault="00F92652">
    <w:pPr>
      <w:pStyle w:val="Footer"/>
      <w:jc w:val="right"/>
    </w:pPr>
  </w:p>
  <w:p w14:paraId="156B6091" w14:textId="33448C9A" w:rsidR="00F92652" w:rsidRDefault="00F92652">
    <w:pPr>
      <w:pStyle w:val="Footer"/>
      <w:jc w:val="right"/>
    </w:pPr>
    <w:r>
      <w:fldChar w:fldCharType="begin"/>
    </w:r>
    <w:r>
      <w:instrText xml:space="preserve"> PAGE   \* MERGEFORMAT </w:instrText>
    </w:r>
    <w:r>
      <w:fldChar w:fldCharType="separate"/>
    </w:r>
    <w:r w:rsidR="00A54168">
      <w:rPr>
        <w:noProof/>
      </w:rPr>
      <w:t>25</w:t>
    </w:r>
    <w:r>
      <w:rPr>
        <w:noProof/>
      </w:rPr>
      <w:fldChar w:fldCharType="end"/>
    </w:r>
  </w:p>
  <w:p w14:paraId="536448C1" w14:textId="77777777" w:rsidR="00F92652" w:rsidRPr="00BB5EAA" w:rsidRDefault="00F92652"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26D4A" w14:textId="7424609D" w:rsidR="00F92652" w:rsidRDefault="00F92652" w:rsidP="0009681E">
    <w:pPr>
      <w:pStyle w:val="Footer"/>
      <w:rPr>
        <w:sz w:val="17"/>
      </w:rPr>
    </w:pPr>
    <w:bookmarkStart w:id="18" w:name="TITUS3FooterFirstPage"/>
    <w:r w:rsidRPr="0009681E">
      <w:rPr>
        <w:sz w:val="17"/>
      </w:rPr>
      <w:t> </w:t>
    </w:r>
  </w:p>
  <w:bookmarkEnd w:id="18"/>
  <w:p w14:paraId="73E11358" w14:textId="77777777" w:rsidR="00F92652" w:rsidRDefault="00F92652" w:rsidP="0009681E">
    <w:pPr>
      <w:pStyle w:val="Footer"/>
      <w:jc w:val="right"/>
    </w:pPr>
  </w:p>
  <w:p w14:paraId="6547629B" w14:textId="13BA31FC" w:rsidR="00F92652" w:rsidRDefault="00F92652" w:rsidP="0009681E">
    <w:pPr>
      <w:pStyle w:val="Footer"/>
      <w:jc w:val="right"/>
    </w:pPr>
    <w:r>
      <w:fldChar w:fldCharType="begin"/>
    </w:r>
    <w:r>
      <w:instrText xml:space="preserve"> PAGE   \* MERGEFORMAT </w:instrText>
    </w:r>
    <w:r>
      <w:fldChar w:fldCharType="separate"/>
    </w:r>
    <w:r w:rsidR="00A54168">
      <w:rPr>
        <w:noProof/>
      </w:rPr>
      <w:t>23</w:t>
    </w:r>
    <w:r>
      <w:rPr>
        <w:noProof/>
      </w:rPr>
      <w:fldChar w:fldCharType="end"/>
    </w:r>
  </w:p>
  <w:p w14:paraId="7E9ED362" w14:textId="77777777" w:rsidR="00F92652" w:rsidRPr="00BB5EAA" w:rsidRDefault="00F92652" w:rsidP="0009681E">
    <w:pPr>
      <w:pStyle w:val="Footer"/>
      <w:ind w:right="360"/>
      <w:jc w:val="center"/>
    </w:pPr>
  </w:p>
  <w:p w14:paraId="4219363D" w14:textId="77777777" w:rsidR="00F92652" w:rsidRDefault="00F9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F92652" w:rsidRDefault="00F92652">
      <w:r>
        <w:separator/>
      </w:r>
    </w:p>
  </w:footnote>
  <w:footnote w:type="continuationSeparator" w:id="0">
    <w:p w14:paraId="58F5E15C" w14:textId="77777777" w:rsidR="00F92652" w:rsidRDefault="00F926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25CE6D" w14:textId="60977129" w:rsidR="00F92652" w:rsidRDefault="00F92652" w:rsidP="0009681E">
    <w:pPr>
      <w:pStyle w:val="Header"/>
      <w:rPr>
        <w:sz w:val="17"/>
      </w:rPr>
    </w:pPr>
    <w:bookmarkStart w:id="0" w:name="TITUS1HeaderEvenPages"/>
    <w:r w:rsidRPr="0009681E">
      <w:rPr>
        <w:sz w:val="17"/>
      </w:rPr>
      <w:t> </w:t>
    </w:r>
  </w:p>
  <w:bookmarkEnd w:id="0"/>
  <w:p w14:paraId="0B339025" w14:textId="77777777" w:rsidR="00F92652" w:rsidRDefault="00F926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F1B87" w14:textId="186682F7" w:rsidR="00F92652" w:rsidRDefault="00F92652" w:rsidP="0009681E">
    <w:pPr>
      <w:pStyle w:val="Header"/>
      <w:rPr>
        <w:sz w:val="17"/>
      </w:rPr>
    </w:pPr>
    <w:bookmarkStart w:id="1" w:name="TITUS1HeaderPrimary"/>
    <w:r w:rsidRPr="0009681E">
      <w:rPr>
        <w:sz w:val="17"/>
      </w:rPr>
      <w:t> </w:t>
    </w:r>
  </w:p>
  <w:bookmarkEnd w:id="1"/>
  <w:p w14:paraId="2E2E8668" w14:textId="77777777" w:rsidR="00F92652" w:rsidRDefault="00F926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99289" w14:textId="19A544AE" w:rsidR="00F92652" w:rsidRDefault="00F92652" w:rsidP="0009681E">
    <w:pPr>
      <w:pStyle w:val="Header"/>
      <w:rPr>
        <w:sz w:val="17"/>
      </w:rPr>
    </w:pPr>
    <w:bookmarkStart w:id="4" w:name="TITUS1HeaderFirstPage"/>
    <w:r w:rsidRPr="0009681E">
      <w:rPr>
        <w:sz w:val="17"/>
      </w:rPr>
      <w:t> </w:t>
    </w:r>
  </w:p>
  <w:bookmarkEnd w:id="4"/>
  <w:p w14:paraId="42575CB0" w14:textId="77777777" w:rsidR="00F92652" w:rsidRDefault="00F9265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1FA2B" w14:textId="68717117" w:rsidR="00F92652" w:rsidRDefault="00F92652" w:rsidP="0009681E">
    <w:pPr>
      <w:pStyle w:val="Header"/>
      <w:rPr>
        <w:sz w:val="17"/>
      </w:rPr>
    </w:pPr>
    <w:bookmarkStart w:id="6" w:name="TITUS2HeaderEvenPages"/>
    <w:r w:rsidRPr="0009681E">
      <w:rPr>
        <w:sz w:val="17"/>
      </w:rPr>
      <w:t> </w:t>
    </w:r>
  </w:p>
  <w:bookmarkEnd w:id="6"/>
  <w:p w14:paraId="12B9E3C7" w14:textId="77777777" w:rsidR="00F92652" w:rsidRDefault="00F92652" w:rsidP="0009681E">
    <w:pPr>
      <w:pStyle w:val="Header"/>
    </w:pPr>
  </w:p>
  <w:p w14:paraId="39082374" w14:textId="77777777" w:rsidR="00F92652" w:rsidRDefault="00F9265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731A0" w14:textId="46648552" w:rsidR="00F92652" w:rsidRDefault="00F92652" w:rsidP="0009681E">
    <w:pPr>
      <w:pStyle w:val="Header"/>
      <w:rPr>
        <w:sz w:val="17"/>
      </w:rPr>
    </w:pPr>
    <w:bookmarkStart w:id="7" w:name="TITUS2HeaderPrimary"/>
    <w:r w:rsidRPr="0009681E">
      <w:rPr>
        <w:sz w:val="17"/>
      </w:rPr>
      <w:t> </w:t>
    </w:r>
  </w:p>
  <w:bookmarkEnd w:id="7"/>
  <w:p w14:paraId="0BE6A9EE" w14:textId="77777777" w:rsidR="00F92652" w:rsidRDefault="00F9265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EF7A1" w14:textId="24AB5606" w:rsidR="00F92652" w:rsidRDefault="00F92652" w:rsidP="0009681E">
    <w:pPr>
      <w:pStyle w:val="Header"/>
      <w:rPr>
        <w:sz w:val="17"/>
      </w:rPr>
    </w:pPr>
    <w:bookmarkStart w:id="10" w:name="TITUS2HeaderFirstPage"/>
    <w:r w:rsidRPr="0009681E">
      <w:rPr>
        <w:sz w:val="17"/>
      </w:rPr>
      <w:t> </w:t>
    </w:r>
  </w:p>
  <w:bookmarkEnd w:id="10"/>
  <w:p w14:paraId="1757DE11" w14:textId="77777777" w:rsidR="00F92652" w:rsidRDefault="00F92652" w:rsidP="0009681E">
    <w:pPr>
      <w:pStyle w:val="Header"/>
    </w:pPr>
  </w:p>
  <w:p w14:paraId="3B0327CC" w14:textId="77777777" w:rsidR="00F92652" w:rsidRDefault="00F9265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B4EEE" w14:textId="2B0FC98E" w:rsidR="00F92652" w:rsidRDefault="00F92652" w:rsidP="0009681E">
    <w:pPr>
      <w:pStyle w:val="Header"/>
      <w:rPr>
        <w:sz w:val="17"/>
      </w:rPr>
    </w:pPr>
    <w:bookmarkStart w:id="13" w:name="TITUS3HeaderEvenPages"/>
    <w:r w:rsidRPr="0009681E">
      <w:rPr>
        <w:sz w:val="17"/>
      </w:rPr>
      <w:t> </w:t>
    </w:r>
  </w:p>
  <w:bookmarkEnd w:id="13"/>
  <w:p w14:paraId="6AA068C2" w14:textId="77777777" w:rsidR="00F92652" w:rsidRDefault="00F92652" w:rsidP="0009681E">
    <w:pPr>
      <w:pStyle w:val="Header"/>
    </w:pPr>
  </w:p>
  <w:p w14:paraId="5B5FFD24" w14:textId="77777777" w:rsidR="00F92652" w:rsidRDefault="00F9265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A69CD" w14:textId="666D9B1E" w:rsidR="00F92652" w:rsidRDefault="00F92652" w:rsidP="0009681E">
    <w:pPr>
      <w:pStyle w:val="Header"/>
      <w:rPr>
        <w:sz w:val="17"/>
      </w:rPr>
    </w:pPr>
    <w:bookmarkStart w:id="14" w:name="TITUS3HeaderPrimary"/>
    <w:r w:rsidRPr="0009681E">
      <w:rPr>
        <w:sz w:val="17"/>
      </w:rPr>
      <w:t> </w:t>
    </w:r>
  </w:p>
  <w:bookmarkEnd w:id="14"/>
  <w:p w14:paraId="231B2675" w14:textId="77777777" w:rsidR="00F92652" w:rsidRDefault="00F9265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3368D" w14:textId="2D499920" w:rsidR="00F92652" w:rsidRDefault="00F92652" w:rsidP="0009681E">
    <w:pPr>
      <w:pStyle w:val="Header"/>
      <w:rPr>
        <w:sz w:val="17"/>
      </w:rPr>
    </w:pPr>
    <w:bookmarkStart w:id="17" w:name="TITUS3HeaderFirstPage"/>
    <w:r w:rsidRPr="0009681E">
      <w:rPr>
        <w:sz w:val="17"/>
      </w:rPr>
      <w:t> </w:t>
    </w:r>
  </w:p>
  <w:bookmarkEnd w:id="17"/>
  <w:p w14:paraId="70B34679" w14:textId="77777777" w:rsidR="00F92652" w:rsidRDefault="00F92652" w:rsidP="0009681E">
    <w:pPr>
      <w:pStyle w:val="Header"/>
    </w:pPr>
  </w:p>
  <w:p w14:paraId="5713E187" w14:textId="77777777" w:rsidR="00F92652" w:rsidRDefault="00F926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5687AAE"/>
    <w:lvl w:ilvl="0">
      <w:numFmt w:val="bullet"/>
      <w:lvlText w:val="*"/>
      <w:lvlJc w:val="left"/>
    </w:lvl>
  </w:abstractNum>
  <w:abstractNum w:abstractNumId="1"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2" w15:restartNumberingAfterBreak="0">
    <w:nsid w:val="35AA772E"/>
    <w:multiLevelType w:val="multilevel"/>
    <w:tmpl w:val="EC3E9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4" w15:restartNumberingAfterBreak="0">
    <w:nsid w:val="4D421FB3"/>
    <w:multiLevelType w:val="multilevel"/>
    <w:tmpl w:val="83C8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AC0DC0"/>
    <w:multiLevelType w:val="multilevel"/>
    <w:tmpl w:val="3D44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7"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6"/>
  </w:num>
  <w:num w:numId="4">
    <w:abstractNumId w:val="3"/>
  </w:num>
  <w:num w:numId="5">
    <w:abstractNumId w:val="8"/>
  </w:num>
  <w:num w:numId="6">
    <w:abstractNumId w:val="0"/>
    <w:lvlOverride w:ilvl="0">
      <w:lvl w:ilvl="0">
        <w:numFmt w:val="bullet"/>
        <w:lvlText w:val=""/>
        <w:legacy w:legacy="1" w:legacySpace="0" w:legacyIndent="360"/>
        <w:lvlJc w:val="left"/>
        <w:pPr>
          <w:ind w:left="720" w:hanging="360"/>
        </w:pPr>
        <w:rPr>
          <w:rFonts w:ascii="Symbol" w:hAnsi="Symbol" w:hint="default"/>
        </w:rPr>
      </w:lvl>
    </w:lvlOverride>
  </w:num>
  <w:num w:numId="7">
    <w:abstractNumId w:val="2"/>
  </w:num>
  <w:num w:numId="8">
    <w:abstractNumId w:val="5"/>
  </w:num>
  <w:num w:numId="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089F"/>
    <w:rsid w:val="00014F42"/>
    <w:rsid w:val="00020EEC"/>
    <w:rsid w:val="00025650"/>
    <w:rsid w:val="00026FAB"/>
    <w:rsid w:val="00027B1F"/>
    <w:rsid w:val="0003015E"/>
    <w:rsid w:val="0003088B"/>
    <w:rsid w:val="000325D9"/>
    <w:rsid w:val="000372B2"/>
    <w:rsid w:val="0004079F"/>
    <w:rsid w:val="00045B87"/>
    <w:rsid w:val="00045C07"/>
    <w:rsid w:val="00051A25"/>
    <w:rsid w:val="00055D43"/>
    <w:rsid w:val="00056FAC"/>
    <w:rsid w:val="00057751"/>
    <w:rsid w:val="00062E39"/>
    <w:rsid w:val="00080E58"/>
    <w:rsid w:val="00081F16"/>
    <w:rsid w:val="00083D99"/>
    <w:rsid w:val="00084870"/>
    <w:rsid w:val="00084EA6"/>
    <w:rsid w:val="00085699"/>
    <w:rsid w:val="00086114"/>
    <w:rsid w:val="00087891"/>
    <w:rsid w:val="00091F52"/>
    <w:rsid w:val="00092862"/>
    <w:rsid w:val="00092890"/>
    <w:rsid w:val="00092970"/>
    <w:rsid w:val="00092BC7"/>
    <w:rsid w:val="00093720"/>
    <w:rsid w:val="000938E6"/>
    <w:rsid w:val="00093B3C"/>
    <w:rsid w:val="0009488C"/>
    <w:rsid w:val="00095C1B"/>
    <w:rsid w:val="0009681E"/>
    <w:rsid w:val="00096DEA"/>
    <w:rsid w:val="00096E7F"/>
    <w:rsid w:val="000A4240"/>
    <w:rsid w:val="000A469A"/>
    <w:rsid w:val="000B1E96"/>
    <w:rsid w:val="000B34E6"/>
    <w:rsid w:val="000C378F"/>
    <w:rsid w:val="000C6892"/>
    <w:rsid w:val="000C6FFE"/>
    <w:rsid w:val="000D0BB6"/>
    <w:rsid w:val="000D0F25"/>
    <w:rsid w:val="000D2953"/>
    <w:rsid w:val="000E041E"/>
    <w:rsid w:val="000E26B0"/>
    <w:rsid w:val="000E6BB5"/>
    <w:rsid w:val="000F0FCC"/>
    <w:rsid w:val="000F1599"/>
    <w:rsid w:val="000F1769"/>
    <w:rsid w:val="000F6196"/>
    <w:rsid w:val="000F7ECD"/>
    <w:rsid w:val="00101DE4"/>
    <w:rsid w:val="00102ABF"/>
    <w:rsid w:val="00102E64"/>
    <w:rsid w:val="00102F78"/>
    <w:rsid w:val="0010312C"/>
    <w:rsid w:val="00106DC7"/>
    <w:rsid w:val="001105A1"/>
    <w:rsid w:val="00112391"/>
    <w:rsid w:val="00114F52"/>
    <w:rsid w:val="0012135C"/>
    <w:rsid w:val="001347F8"/>
    <w:rsid w:val="00137BB5"/>
    <w:rsid w:val="00137E05"/>
    <w:rsid w:val="001447F6"/>
    <w:rsid w:val="00147DE3"/>
    <w:rsid w:val="00150794"/>
    <w:rsid w:val="001608C4"/>
    <w:rsid w:val="00165D0D"/>
    <w:rsid w:val="00171418"/>
    <w:rsid w:val="0017350C"/>
    <w:rsid w:val="00175BDD"/>
    <w:rsid w:val="00182B2F"/>
    <w:rsid w:val="00190913"/>
    <w:rsid w:val="001961CF"/>
    <w:rsid w:val="001A59BB"/>
    <w:rsid w:val="001A59BE"/>
    <w:rsid w:val="001A6A51"/>
    <w:rsid w:val="001A79C4"/>
    <w:rsid w:val="001B331A"/>
    <w:rsid w:val="001C0E74"/>
    <w:rsid w:val="001C321F"/>
    <w:rsid w:val="001C6CEC"/>
    <w:rsid w:val="001D229F"/>
    <w:rsid w:val="001D22D9"/>
    <w:rsid w:val="001D6162"/>
    <w:rsid w:val="001E2544"/>
    <w:rsid w:val="001E513B"/>
    <w:rsid w:val="001E7592"/>
    <w:rsid w:val="001F3878"/>
    <w:rsid w:val="001F4552"/>
    <w:rsid w:val="001F63A6"/>
    <w:rsid w:val="002019EB"/>
    <w:rsid w:val="002030F2"/>
    <w:rsid w:val="00204460"/>
    <w:rsid w:val="00205051"/>
    <w:rsid w:val="00211F65"/>
    <w:rsid w:val="0022001B"/>
    <w:rsid w:val="00220D06"/>
    <w:rsid w:val="002219BA"/>
    <w:rsid w:val="00223AA1"/>
    <w:rsid w:val="002246A0"/>
    <w:rsid w:val="00224AF9"/>
    <w:rsid w:val="00226135"/>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0D92"/>
    <w:rsid w:val="00281705"/>
    <w:rsid w:val="00286B54"/>
    <w:rsid w:val="00291ADD"/>
    <w:rsid w:val="00294868"/>
    <w:rsid w:val="00295CA1"/>
    <w:rsid w:val="002A291A"/>
    <w:rsid w:val="002A5604"/>
    <w:rsid w:val="002B02CA"/>
    <w:rsid w:val="002B1701"/>
    <w:rsid w:val="002B1736"/>
    <w:rsid w:val="002B23C3"/>
    <w:rsid w:val="002B443A"/>
    <w:rsid w:val="002B5B35"/>
    <w:rsid w:val="002C256A"/>
    <w:rsid w:val="002C496D"/>
    <w:rsid w:val="002D05EB"/>
    <w:rsid w:val="002D2F29"/>
    <w:rsid w:val="002D2FD3"/>
    <w:rsid w:val="002D5990"/>
    <w:rsid w:val="002E3F6C"/>
    <w:rsid w:val="002E7017"/>
    <w:rsid w:val="002F4F6E"/>
    <w:rsid w:val="003015C3"/>
    <w:rsid w:val="0030698D"/>
    <w:rsid w:val="0031350A"/>
    <w:rsid w:val="0031569E"/>
    <w:rsid w:val="00316815"/>
    <w:rsid w:val="003168CA"/>
    <w:rsid w:val="00321255"/>
    <w:rsid w:val="00321284"/>
    <w:rsid w:val="0032230D"/>
    <w:rsid w:val="00322A0B"/>
    <w:rsid w:val="00325C96"/>
    <w:rsid w:val="00335FC5"/>
    <w:rsid w:val="00340E9A"/>
    <w:rsid w:val="00344A3A"/>
    <w:rsid w:val="003516C0"/>
    <w:rsid w:val="003522C3"/>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A6AD1"/>
    <w:rsid w:val="003B0EAD"/>
    <w:rsid w:val="003B16C7"/>
    <w:rsid w:val="003B5459"/>
    <w:rsid w:val="003C19F1"/>
    <w:rsid w:val="003C4186"/>
    <w:rsid w:val="003C458C"/>
    <w:rsid w:val="003C6185"/>
    <w:rsid w:val="003D0D2D"/>
    <w:rsid w:val="003D2CD1"/>
    <w:rsid w:val="003D34AC"/>
    <w:rsid w:val="003D4710"/>
    <w:rsid w:val="003D717A"/>
    <w:rsid w:val="003E16D7"/>
    <w:rsid w:val="003E197E"/>
    <w:rsid w:val="003E670F"/>
    <w:rsid w:val="003F1912"/>
    <w:rsid w:val="003F1F59"/>
    <w:rsid w:val="004046F0"/>
    <w:rsid w:val="0040595E"/>
    <w:rsid w:val="0040668F"/>
    <w:rsid w:val="00412677"/>
    <w:rsid w:val="00417925"/>
    <w:rsid w:val="0043435B"/>
    <w:rsid w:val="004348AE"/>
    <w:rsid w:val="00435FCC"/>
    <w:rsid w:val="004376C0"/>
    <w:rsid w:val="0044115F"/>
    <w:rsid w:val="0044223A"/>
    <w:rsid w:val="00446792"/>
    <w:rsid w:val="00446F80"/>
    <w:rsid w:val="00450C83"/>
    <w:rsid w:val="00451851"/>
    <w:rsid w:val="00453343"/>
    <w:rsid w:val="00454137"/>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96D47"/>
    <w:rsid w:val="004A2A49"/>
    <w:rsid w:val="004B38E7"/>
    <w:rsid w:val="004B600B"/>
    <w:rsid w:val="004B601D"/>
    <w:rsid w:val="004B6822"/>
    <w:rsid w:val="004B69F6"/>
    <w:rsid w:val="004C0F0B"/>
    <w:rsid w:val="004C2D3A"/>
    <w:rsid w:val="004D03C4"/>
    <w:rsid w:val="004D0BF1"/>
    <w:rsid w:val="004D24D2"/>
    <w:rsid w:val="004D35A4"/>
    <w:rsid w:val="004D445F"/>
    <w:rsid w:val="004E087B"/>
    <w:rsid w:val="004E44A4"/>
    <w:rsid w:val="004E7B8B"/>
    <w:rsid w:val="004E7BDD"/>
    <w:rsid w:val="004F1E21"/>
    <w:rsid w:val="004F279C"/>
    <w:rsid w:val="004F685A"/>
    <w:rsid w:val="004F740D"/>
    <w:rsid w:val="004F7B8F"/>
    <w:rsid w:val="00500748"/>
    <w:rsid w:val="005011D6"/>
    <w:rsid w:val="0050167A"/>
    <w:rsid w:val="005042F1"/>
    <w:rsid w:val="00506FF1"/>
    <w:rsid w:val="005117E4"/>
    <w:rsid w:val="0051197D"/>
    <w:rsid w:val="00513C7D"/>
    <w:rsid w:val="005169D1"/>
    <w:rsid w:val="00521123"/>
    <w:rsid w:val="00521221"/>
    <w:rsid w:val="005216FA"/>
    <w:rsid w:val="005223D1"/>
    <w:rsid w:val="00534729"/>
    <w:rsid w:val="00536FA9"/>
    <w:rsid w:val="005414F4"/>
    <w:rsid w:val="00546187"/>
    <w:rsid w:val="005463F1"/>
    <w:rsid w:val="005534F2"/>
    <w:rsid w:val="00556257"/>
    <w:rsid w:val="00557D77"/>
    <w:rsid w:val="00562EAA"/>
    <w:rsid w:val="00563B58"/>
    <w:rsid w:val="005640C4"/>
    <w:rsid w:val="00564C53"/>
    <w:rsid w:val="0056684C"/>
    <w:rsid w:val="00571018"/>
    <w:rsid w:val="005713E6"/>
    <w:rsid w:val="00571403"/>
    <w:rsid w:val="00574A0C"/>
    <w:rsid w:val="00575F66"/>
    <w:rsid w:val="00576E4C"/>
    <w:rsid w:val="0057780F"/>
    <w:rsid w:val="00581E0A"/>
    <w:rsid w:val="00586D89"/>
    <w:rsid w:val="005916B8"/>
    <w:rsid w:val="005971C0"/>
    <w:rsid w:val="005A163F"/>
    <w:rsid w:val="005A1B4C"/>
    <w:rsid w:val="005A1BA3"/>
    <w:rsid w:val="005A3850"/>
    <w:rsid w:val="005A545C"/>
    <w:rsid w:val="005B1CF8"/>
    <w:rsid w:val="005B64F5"/>
    <w:rsid w:val="005B6D3F"/>
    <w:rsid w:val="005C1567"/>
    <w:rsid w:val="005C6CE5"/>
    <w:rsid w:val="005D1743"/>
    <w:rsid w:val="005D2A9A"/>
    <w:rsid w:val="005D3F07"/>
    <w:rsid w:val="005D583E"/>
    <w:rsid w:val="005E13EA"/>
    <w:rsid w:val="005E53BD"/>
    <w:rsid w:val="0060531A"/>
    <w:rsid w:val="00605DF6"/>
    <w:rsid w:val="00606E27"/>
    <w:rsid w:val="006108C9"/>
    <w:rsid w:val="00612181"/>
    <w:rsid w:val="00615C7E"/>
    <w:rsid w:val="00620521"/>
    <w:rsid w:val="0062158D"/>
    <w:rsid w:val="006218FE"/>
    <w:rsid w:val="00621FD9"/>
    <w:rsid w:val="006306AD"/>
    <w:rsid w:val="00630F39"/>
    <w:rsid w:val="00631EC1"/>
    <w:rsid w:val="006326D1"/>
    <w:rsid w:val="00632E0A"/>
    <w:rsid w:val="00633165"/>
    <w:rsid w:val="00636B6C"/>
    <w:rsid w:val="00642D68"/>
    <w:rsid w:val="006447DE"/>
    <w:rsid w:val="0065276E"/>
    <w:rsid w:val="006528C9"/>
    <w:rsid w:val="00654329"/>
    <w:rsid w:val="00654CEC"/>
    <w:rsid w:val="00655507"/>
    <w:rsid w:val="00656A99"/>
    <w:rsid w:val="00656D91"/>
    <w:rsid w:val="00660356"/>
    <w:rsid w:val="00662B4F"/>
    <w:rsid w:val="00667CAE"/>
    <w:rsid w:val="006712A7"/>
    <w:rsid w:val="006733CC"/>
    <w:rsid w:val="00674FC2"/>
    <w:rsid w:val="00677E42"/>
    <w:rsid w:val="0068197E"/>
    <w:rsid w:val="00682334"/>
    <w:rsid w:val="00684B16"/>
    <w:rsid w:val="00690C40"/>
    <w:rsid w:val="00694504"/>
    <w:rsid w:val="00694C00"/>
    <w:rsid w:val="00696F65"/>
    <w:rsid w:val="006A38BD"/>
    <w:rsid w:val="006A449B"/>
    <w:rsid w:val="006A7A6D"/>
    <w:rsid w:val="006B4C1B"/>
    <w:rsid w:val="006B55CA"/>
    <w:rsid w:val="006B5E67"/>
    <w:rsid w:val="006C2EB5"/>
    <w:rsid w:val="006C3261"/>
    <w:rsid w:val="006D18A3"/>
    <w:rsid w:val="006D5970"/>
    <w:rsid w:val="006E481E"/>
    <w:rsid w:val="006E795F"/>
    <w:rsid w:val="006F0A1B"/>
    <w:rsid w:val="00700249"/>
    <w:rsid w:val="00703773"/>
    <w:rsid w:val="0070604C"/>
    <w:rsid w:val="007069CD"/>
    <w:rsid w:val="007110E6"/>
    <w:rsid w:val="00711A70"/>
    <w:rsid w:val="00712E6F"/>
    <w:rsid w:val="00712E90"/>
    <w:rsid w:val="00713B7E"/>
    <w:rsid w:val="007204AE"/>
    <w:rsid w:val="00721804"/>
    <w:rsid w:val="00724ABF"/>
    <w:rsid w:val="0072678F"/>
    <w:rsid w:val="007277F9"/>
    <w:rsid w:val="00727C4C"/>
    <w:rsid w:val="00733908"/>
    <w:rsid w:val="00734809"/>
    <w:rsid w:val="007405F6"/>
    <w:rsid w:val="007406E1"/>
    <w:rsid w:val="00743E40"/>
    <w:rsid w:val="0075035C"/>
    <w:rsid w:val="00751263"/>
    <w:rsid w:val="0075704F"/>
    <w:rsid w:val="00763B2D"/>
    <w:rsid w:val="00772924"/>
    <w:rsid w:val="00780148"/>
    <w:rsid w:val="0078167A"/>
    <w:rsid w:val="007828FD"/>
    <w:rsid w:val="00784EC4"/>
    <w:rsid w:val="007872F2"/>
    <w:rsid w:val="007874BC"/>
    <w:rsid w:val="007908E0"/>
    <w:rsid w:val="00793EB3"/>
    <w:rsid w:val="00794205"/>
    <w:rsid w:val="00797012"/>
    <w:rsid w:val="007A1F6A"/>
    <w:rsid w:val="007A73BB"/>
    <w:rsid w:val="007B0DE3"/>
    <w:rsid w:val="007B3232"/>
    <w:rsid w:val="007B491F"/>
    <w:rsid w:val="007B5CB2"/>
    <w:rsid w:val="007B7191"/>
    <w:rsid w:val="007C1332"/>
    <w:rsid w:val="007C1634"/>
    <w:rsid w:val="007C1D94"/>
    <w:rsid w:val="007C2879"/>
    <w:rsid w:val="007C5426"/>
    <w:rsid w:val="007C6A87"/>
    <w:rsid w:val="007C705D"/>
    <w:rsid w:val="007D0A07"/>
    <w:rsid w:val="007D0C96"/>
    <w:rsid w:val="007D133D"/>
    <w:rsid w:val="007D235C"/>
    <w:rsid w:val="007D3EB4"/>
    <w:rsid w:val="007D3F16"/>
    <w:rsid w:val="007D78CC"/>
    <w:rsid w:val="007E2846"/>
    <w:rsid w:val="007E4FC2"/>
    <w:rsid w:val="007F0478"/>
    <w:rsid w:val="007F3F7E"/>
    <w:rsid w:val="007F5497"/>
    <w:rsid w:val="00800668"/>
    <w:rsid w:val="00807D49"/>
    <w:rsid w:val="00813CEC"/>
    <w:rsid w:val="0081534C"/>
    <w:rsid w:val="008171E4"/>
    <w:rsid w:val="008208EA"/>
    <w:rsid w:val="00820B00"/>
    <w:rsid w:val="00821A6C"/>
    <w:rsid w:val="00824E67"/>
    <w:rsid w:val="00825A64"/>
    <w:rsid w:val="00826F48"/>
    <w:rsid w:val="008308AE"/>
    <w:rsid w:val="0083166E"/>
    <w:rsid w:val="00831DC3"/>
    <w:rsid w:val="008322C7"/>
    <w:rsid w:val="00834F1D"/>
    <w:rsid w:val="0083641F"/>
    <w:rsid w:val="00836FEC"/>
    <w:rsid w:val="008403FD"/>
    <w:rsid w:val="00841F9D"/>
    <w:rsid w:val="008420E1"/>
    <w:rsid w:val="00843D58"/>
    <w:rsid w:val="00843EBA"/>
    <w:rsid w:val="00844D98"/>
    <w:rsid w:val="00846D84"/>
    <w:rsid w:val="0085230E"/>
    <w:rsid w:val="0085355E"/>
    <w:rsid w:val="0085499E"/>
    <w:rsid w:val="008550A1"/>
    <w:rsid w:val="00861035"/>
    <w:rsid w:val="00861038"/>
    <w:rsid w:val="00865008"/>
    <w:rsid w:val="008658EF"/>
    <w:rsid w:val="008665C1"/>
    <w:rsid w:val="00866B50"/>
    <w:rsid w:val="00866F00"/>
    <w:rsid w:val="008708F1"/>
    <w:rsid w:val="00880539"/>
    <w:rsid w:val="008810D7"/>
    <w:rsid w:val="008859E8"/>
    <w:rsid w:val="0088737B"/>
    <w:rsid w:val="00892716"/>
    <w:rsid w:val="00893067"/>
    <w:rsid w:val="008933DE"/>
    <w:rsid w:val="00894509"/>
    <w:rsid w:val="00895FCE"/>
    <w:rsid w:val="00897F3E"/>
    <w:rsid w:val="008A1BA8"/>
    <w:rsid w:val="008A21B4"/>
    <w:rsid w:val="008A4576"/>
    <w:rsid w:val="008B07DE"/>
    <w:rsid w:val="008B28E7"/>
    <w:rsid w:val="008B4CEC"/>
    <w:rsid w:val="008C14C7"/>
    <w:rsid w:val="008C2264"/>
    <w:rsid w:val="008C2FFB"/>
    <w:rsid w:val="008C466C"/>
    <w:rsid w:val="008C6EEA"/>
    <w:rsid w:val="008D5813"/>
    <w:rsid w:val="008D634E"/>
    <w:rsid w:val="008D778A"/>
    <w:rsid w:val="008E02DE"/>
    <w:rsid w:val="008E4FF4"/>
    <w:rsid w:val="008F22BD"/>
    <w:rsid w:val="008F42B9"/>
    <w:rsid w:val="009079BD"/>
    <w:rsid w:val="00912BD9"/>
    <w:rsid w:val="0091428F"/>
    <w:rsid w:val="009161BE"/>
    <w:rsid w:val="00920E5B"/>
    <w:rsid w:val="00920F8E"/>
    <w:rsid w:val="00926436"/>
    <w:rsid w:val="0093018C"/>
    <w:rsid w:val="00932CCA"/>
    <w:rsid w:val="009468AB"/>
    <w:rsid w:val="00951D11"/>
    <w:rsid w:val="00953E15"/>
    <w:rsid w:val="009544C0"/>
    <w:rsid w:val="00954FA4"/>
    <w:rsid w:val="00956AE9"/>
    <w:rsid w:val="0096106E"/>
    <w:rsid w:val="00963125"/>
    <w:rsid w:val="00964CC6"/>
    <w:rsid w:val="00970272"/>
    <w:rsid w:val="00972C02"/>
    <w:rsid w:val="00972E43"/>
    <w:rsid w:val="00983CAB"/>
    <w:rsid w:val="00987EFE"/>
    <w:rsid w:val="00991FDA"/>
    <w:rsid w:val="009927A1"/>
    <w:rsid w:val="0099774D"/>
    <w:rsid w:val="009A5F3B"/>
    <w:rsid w:val="009B0B61"/>
    <w:rsid w:val="009B28C0"/>
    <w:rsid w:val="009B7136"/>
    <w:rsid w:val="009B7806"/>
    <w:rsid w:val="009C3AC2"/>
    <w:rsid w:val="009C3ECC"/>
    <w:rsid w:val="009D4365"/>
    <w:rsid w:val="009D4E3B"/>
    <w:rsid w:val="009D70BB"/>
    <w:rsid w:val="009D7BC9"/>
    <w:rsid w:val="009E0C5A"/>
    <w:rsid w:val="009E1982"/>
    <w:rsid w:val="009E4D2C"/>
    <w:rsid w:val="009F0978"/>
    <w:rsid w:val="009F0A44"/>
    <w:rsid w:val="009F0EC5"/>
    <w:rsid w:val="009F3AEC"/>
    <w:rsid w:val="009F638E"/>
    <w:rsid w:val="00A00081"/>
    <w:rsid w:val="00A015F7"/>
    <w:rsid w:val="00A10D56"/>
    <w:rsid w:val="00A12AAE"/>
    <w:rsid w:val="00A13BB2"/>
    <w:rsid w:val="00A15956"/>
    <w:rsid w:val="00A16DD1"/>
    <w:rsid w:val="00A22441"/>
    <w:rsid w:val="00A23F3B"/>
    <w:rsid w:val="00A24406"/>
    <w:rsid w:val="00A25F64"/>
    <w:rsid w:val="00A26244"/>
    <w:rsid w:val="00A27CC2"/>
    <w:rsid w:val="00A3221B"/>
    <w:rsid w:val="00A3273B"/>
    <w:rsid w:val="00A36799"/>
    <w:rsid w:val="00A40ED6"/>
    <w:rsid w:val="00A470EE"/>
    <w:rsid w:val="00A47621"/>
    <w:rsid w:val="00A479CD"/>
    <w:rsid w:val="00A50CFC"/>
    <w:rsid w:val="00A54168"/>
    <w:rsid w:val="00A54D67"/>
    <w:rsid w:val="00A55A3F"/>
    <w:rsid w:val="00A56BC4"/>
    <w:rsid w:val="00A6193B"/>
    <w:rsid w:val="00A652F6"/>
    <w:rsid w:val="00A732EA"/>
    <w:rsid w:val="00A7489E"/>
    <w:rsid w:val="00A8015F"/>
    <w:rsid w:val="00A80BD2"/>
    <w:rsid w:val="00A85039"/>
    <w:rsid w:val="00A851F7"/>
    <w:rsid w:val="00A906AA"/>
    <w:rsid w:val="00A94C5E"/>
    <w:rsid w:val="00A951CB"/>
    <w:rsid w:val="00AA241A"/>
    <w:rsid w:val="00AA252C"/>
    <w:rsid w:val="00AA666E"/>
    <w:rsid w:val="00AB5518"/>
    <w:rsid w:val="00AC01D4"/>
    <w:rsid w:val="00AC4A04"/>
    <w:rsid w:val="00AD336F"/>
    <w:rsid w:val="00AD3550"/>
    <w:rsid w:val="00AD4DB4"/>
    <w:rsid w:val="00AE19AC"/>
    <w:rsid w:val="00AE2564"/>
    <w:rsid w:val="00AE301F"/>
    <w:rsid w:val="00AE3302"/>
    <w:rsid w:val="00AE360F"/>
    <w:rsid w:val="00AE61B1"/>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0DC"/>
    <w:rsid w:val="00B50FBA"/>
    <w:rsid w:val="00B558AD"/>
    <w:rsid w:val="00B558EB"/>
    <w:rsid w:val="00B577D3"/>
    <w:rsid w:val="00B60466"/>
    <w:rsid w:val="00B6548F"/>
    <w:rsid w:val="00B71FBA"/>
    <w:rsid w:val="00B72A8C"/>
    <w:rsid w:val="00B73990"/>
    <w:rsid w:val="00B7502A"/>
    <w:rsid w:val="00B77305"/>
    <w:rsid w:val="00B82CC2"/>
    <w:rsid w:val="00B84A89"/>
    <w:rsid w:val="00B921C5"/>
    <w:rsid w:val="00B92BEF"/>
    <w:rsid w:val="00B9442D"/>
    <w:rsid w:val="00B9689A"/>
    <w:rsid w:val="00BA1FFA"/>
    <w:rsid w:val="00BA358B"/>
    <w:rsid w:val="00BA4BCA"/>
    <w:rsid w:val="00BA7CE2"/>
    <w:rsid w:val="00BA7FF1"/>
    <w:rsid w:val="00BB06CB"/>
    <w:rsid w:val="00BB261F"/>
    <w:rsid w:val="00BB2887"/>
    <w:rsid w:val="00BB5EAA"/>
    <w:rsid w:val="00BB5F11"/>
    <w:rsid w:val="00BC0401"/>
    <w:rsid w:val="00BC04FA"/>
    <w:rsid w:val="00BC1C22"/>
    <w:rsid w:val="00BC2C14"/>
    <w:rsid w:val="00BC31B1"/>
    <w:rsid w:val="00BC4002"/>
    <w:rsid w:val="00BC460B"/>
    <w:rsid w:val="00BC5725"/>
    <w:rsid w:val="00BD30B1"/>
    <w:rsid w:val="00BE0F7B"/>
    <w:rsid w:val="00BE10C2"/>
    <w:rsid w:val="00BE1C95"/>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02AB"/>
    <w:rsid w:val="00C70527"/>
    <w:rsid w:val="00C7108B"/>
    <w:rsid w:val="00C774B5"/>
    <w:rsid w:val="00C8089F"/>
    <w:rsid w:val="00C836CC"/>
    <w:rsid w:val="00C84BEE"/>
    <w:rsid w:val="00C85B87"/>
    <w:rsid w:val="00C87A74"/>
    <w:rsid w:val="00C90A71"/>
    <w:rsid w:val="00C91574"/>
    <w:rsid w:val="00C91BC2"/>
    <w:rsid w:val="00C92C71"/>
    <w:rsid w:val="00C93F8F"/>
    <w:rsid w:val="00C941B5"/>
    <w:rsid w:val="00CA139D"/>
    <w:rsid w:val="00CA2745"/>
    <w:rsid w:val="00CA3593"/>
    <w:rsid w:val="00CA7F4F"/>
    <w:rsid w:val="00CB258E"/>
    <w:rsid w:val="00CB3C8F"/>
    <w:rsid w:val="00CB75CE"/>
    <w:rsid w:val="00CC02F1"/>
    <w:rsid w:val="00CC11A6"/>
    <w:rsid w:val="00CC135E"/>
    <w:rsid w:val="00CC16D4"/>
    <w:rsid w:val="00CC2F8D"/>
    <w:rsid w:val="00CD3B86"/>
    <w:rsid w:val="00CD5D3F"/>
    <w:rsid w:val="00CF1E90"/>
    <w:rsid w:val="00CF3DB3"/>
    <w:rsid w:val="00D0273D"/>
    <w:rsid w:val="00D03156"/>
    <w:rsid w:val="00D052BC"/>
    <w:rsid w:val="00D07026"/>
    <w:rsid w:val="00D10419"/>
    <w:rsid w:val="00D11C62"/>
    <w:rsid w:val="00D1793E"/>
    <w:rsid w:val="00D22530"/>
    <w:rsid w:val="00D22C8F"/>
    <w:rsid w:val="00D22D0C"/>
    <w:rsid w:val="00D27C77"/>
    <w:rsid w:val="00D33491"/>
    <w:rsid w:val="00D37499"/>
    <w:rsid w:val="00D37EBC"/>
    <w:rsid w:val="00D43B71"/>
    <w:rsid w:val="00D44F8E"/>
    <w:rsid w:val="00D44FBC"/>
    <w:rsid w:val="00D44FD0"/>
    <w:rsid w:val="00D5733C"/>
    <w:rsid w:val="00D607EF"/>
    <w:rsid w:val="00D60F88"/>
    <w:rsid w:val="00D625E7"/>
    <w:rsid w:val="00D646BD"/>
    <w:rsid w:val="00D70239"/>
    <w:rsid w:val="00D71201"/>
    <w:rsid w:val="00D720C7"/>
    <w:rsid w:val="00D73A26"/>
    <w:rsid w:val="00D76584"/>
    <w:rsid w:val="00D77A04"/>
    <w:rsid w:val="00D81D06"/>
    <w:rsid w:val="00D8652C"/>
    <w:rsid w:val="00D876E6"/>
    <w:rsid w:val="00D93C3A"/>
    <w:rsid w:val="00DA1025"/>
    <w:rsid w:val="00DA22EC"/>
    <w:rsid w:val="00DA5860"/>
    <w:rsid w:val="00DB2767"/>
    <w:rsid w:val="00DC0F7A"/>
    <w:rsid w:val="00DC4729"/>
    <w:rsid w:val="00DC5989"/>
    <w:rsid w:val="00DD45D1"/>
    <w:rsid w:val="00DD6FCB"/>
    <w:rsid w:val="00DD7FFD"/>
    <w:rsid w:val="00DE3BAB"/>
    <w:rsid w:val="00DE556F"/>
    <w:rsid w:val="00DF4CF5"/>
    <w:rsid w:val="00E00ACA"/>
    <w:rsid w:val="00E03B6D"/>
    <w:rsid w:val="00E048AC"/>
    <w:rsid w:val="00E1270D"/>
    <w:rsid w:val="00E17160"/>
    <w:rsid w:val="00E26A84"/>
    <w:rsid w:val="00E27E98"/>
    <w:rsid w:val="00E34061"/>
    <w:rsid w:val="00E35BEC"/>
    <w:rsid w:val="00E413CE"/>
    <w:rsid w:val="00E442B7"/>
    <w:rsid w:val="00E50821"/>
    <w:rsid w:val="00E50EF8"/>
    <w:rsid w:val="00E50F95"/>
    <w:rsid w:val="00E51F91"/>
    <w:rsid w:val="00E54807"/>
    <w:rsid w:val="00E57B0A"/>
    <w:rsid w:val="00E608C1"/>
    <w:rsid w:val="00E7086E"/>
    <w:rsid w:val="00E7374A"/>
    <w:rsid w:val="00E73C41"/>
    <w:rsid w:val="00E7598F"/>
    <w:rsid w:val="00E76F60"/>
    <w:rsid w:val="00E83D90"/>
    <w:rsid w:val="00E83F28"/>
    <w:rsid w:val="00E83F91"/>
    <w:rsid w:val="00E9107A"/>
    <w:rsid w:val="00E91F62"/>
    <w:rsid w:val="00E929FD"/>
    <w:rsid w:val="00E93240"/>
    <w:rsid w:val="00E9479B"/>
    <w:rsid w:val="00E9560D"/>
    <w:rsid w:val="00EA4D48"/>
    <w:rsid w:val="00EB069C"/>
    <w:rsid w:val="00EB2173"/>
    <w:rsid w:val="00EB28DC"/>
    <w:rsid w:val="00EB3E2F"/>
    <w:rsid w:val="00EB62E6"/>
    <w:rsid w:val="00EC17C0"/>
    <w:rsid w:val="00ED1B30"/>
    <w:rsid w:val="00ED250E"/>
    <w:rsid w:val="00ED357F"/>
    <w:rsid w:val="00ED4512"/>
    <w:rsid w:val="00ED6535"/>
    <w:rsid w:val="00EE1AC1"/>
    <w:rsid w:val="00EE39D6"/>
    <w:rsid w:val="00EE413C"/>
    <w:rsid w:val="00EE52AD"/>
    <w:rsid w:val="00F01F92"/>
    <w:rsid w:val="00F10A08"/>
    <w:rsid w:val="00F139CF"/>
    <w:rsid w:val="00F22AC5"/>
    <w:rsid w:val="00F2481A"/>
    <w:rsid w:val="00F254D1"/>
    <w:rsid w:val="00F26BD0"/>
    <w:rsid w:val="00F27EC8"/>
    <w:rsid w:val="00F32664"/>
    <w:rsid w:val="00F32B82"/>
    <w:rsid w:val="00F4043E"/>
    <w:rsid w:val="00F40CB5"/>
    <w:rsid w:val="00F41BBC"/>
    <w:rsid w:val="00F41FD2"/>
    <w:rsid w:val="00F420F8"/>
    <w:rsid w:val="00F43B9D"/>
    <w:rsid w:val="00F444F0"/>
    <w:rsid w:val="00F50590"/>
    <w:rsid w:val="00F50847"/>
    <w:rsid w:val="00F53F27"/>
    <w:rsid w:val="00F53F57"/>
    <w:rsid w:val="00F546D1"/>
    <w:rsid w:val="00F56D4C"/>
    <w:rsid w:val="00F65007"/>
    <w:rsid w:val="00F6513F"/>
    <w:rsid w:val="00F66272"/>
    <w:rsid w:val="00F709C0"/>
    <w:rsid w:val="00F92652"/>
    <w:rsid w:val="00F927A1"/>
    <w:rsid w:val="00F92E4D"/>
    <w:rsid w:val="00F96050"/>
    <w:rsid w:val="00F974D4"/>
    <w:rsid w:val="00FA2E24"/>
    <w:rsid w:val="00FA3764"/>
    <w:rsid w:val="00FA56ED"/>
    <w:rsid w:val="00FA706A"/>
    <w:rsid w:val="00FB577A"/>
    <w:rsid w:val="00FB5FA6"/>
    <w:rsid w:val="00FC005C"/>
    <w:rsid w:val="00FC1310"/>
    <w:rsid w:val="00FC2FF3"/>
    <w:rsid w:val="00FC3263"/>
    <w:rsid w:val="00FC51F9"/>
    <w:rsid w:val="00FC5B40"/>
    <w:rsid w:val="00FC5FF8"/>
    <w:rsid w:val="00FC624B"/>
    <w:rsid w:val="00FC643C"/>
    <w:rsid w:val="00FC702B"/>
    <w:rsid w:val="00FD269D"/>
    <w:rsid w:val="00FD29EE"/>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9C3EC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customStyle="1" w:styleId="Default">
    <w:name w:val="Default"/>
    <w:rsid w:val="00D03156"/>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1E254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H3">
    <w:name w:val="H3"/>
    <w:basedOn w:val="Normal"/>
    <w:next w:val="Normal"/>
    <w:uiPriority w:val="99"/>
    <w:rsid w:val="00970272"/>
    <w:pPr>
      <w:keepNext/>
      <w:overflowPunct/>
      <w:spacing w:before="100" w:after="100"/>
      <w:textAlignment w:val="auto"/>
      <w:outlineLvl w:val="3"/>
    </w:pPr>
    <w:rPr>
      <w:rFonts w:ascii="Times New Roman" w:hAnsi="Times New Roman" w:cs="Times New Roman"/>
      <w:b/>
      <w:bCs/>
      <w:color w:val="auto"/>
      <w:sz w:val="28"/>
      <w:szCs w:val="28"/>
      <w:lang w:eastAsia="zh-TW"/>
    </w:rPr>
  </w:style>
  <w:style w:type="character" w:customStyle="1" w:styleId="Heading3Char">
    <w:name w:val="Heading 3 Char"/>
    <w:basedOn w:val="DefaultParagraphFont"/>
    <w:link w:val="Heading3"/>
    <w:uiPriority w:val="9"/>
    <w:semiHidden/>
    <w:rsid w:val="009C3ECC"/>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3F19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8493134">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7950250">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939665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0842445">
      <w:bodyDiv w:val="1"/>
      <w:marLeft w:val="0"/>
      <w:marRight w:val="0"/>
      <w:marTop w:val="0"/>
      <w:marBottom w:val="0"/>
      <w:divBdr>
        <w:top w:val="none" w:sz="0" w:space="0" w:color="auto"/>
        <w:left w:val="none" w:sz="0" w:space="0" w:color="auto"/>
        <w:bottom w:val="none" w:sz="0" w:space="0" w:color="auto"/>
        <w:right w:val="none" w:sz="0" w:space="0" w:color="auto"/>
      </w:divBdr>
      <w:divsChild>
        <w:div w:id="1299186416">
          <w:marLeft w:val="0"/>
          <w:marRight w:val="0"/>
          <w:marTop w:val="0"/>
          <w:marBottom w:val="0"/>
          <w:divBdr>
            <w:top w:val="none" w:sz="0" w:space="0" w:color="auto"/>
            <w:left w:val="none" w:sz="0" w:space="0" w:color="auto"/>
            <w:bottom w:val="none" w:sz="0" w:space="0" w:color="auto"/>
            <w:right w:val="none" w:sz="0" w:space="0" w:color="auto"/>
          </w:divBdr>
          <w:divsChild>
            <w:div w:id="934557241">
              <w:marLeft w:val="0"/>
              <w:marRight w:val="0"/>
              <w:marTop w:val="0"/>
              <w:marBottom w:val="0"/>
              <w:divBdr>
                <w:top w:val="none" w:sz="0" w:space="0" w:color="auto"/>
                <w:left w:val="none" w:sz="0" w:space="0" w:color="auto"/>
                <w:bottom w:val="none" w:sz="0" w:space="0" w:color="auto"/>
                <w:right w:val="none" w:sz="0" w:space="0" w:color="auto"/>
              </w:divBdr>
              <w:divsChild>
                <w:div w:id="1283220942">
                  <w:marLeft w:val="0"/>
                  <w:marRight w:val="0"/>
                  <w:marTop w:val="0"/>
                  <w:marBottom w:val="0"/>
                  <w:divBdr>
                    <w:top w:val="none" w:sz="0" w:space="0" w:color="auto"/>
                    <w:left w:val="none" w:sz="0" w:space="0" w:color="auto"/>
                    <w:bottom w:val="none" w:sz="0" w:space="0" w:color="auto"/>
                    <w:right w:val="none" w:sz="0" w:space="0" w:color="auto"/>
                  </w:divBdr>
                  <w:divsChild>
                    <w:div w:id="941767419">
                      <w:marLeft w:val="0"/>
                      <w:marRight w:val="0"/>
                      <w:marTop w:val="0"/>
                      <w:marBottom w:val="0"/>
                      <w:divBdr>
                        <w:top w:val="none" w:sz="0" w:space="0" w:color="auto"/>
                        <w:left w:val="none" w:sz="0" w:space="0" w:color="auto"/>
                        <w:bottom w:val="none" w:sz="0" w:space="0" w:color="auto"/>
                        <w:right w:val="none" w:sz="0" w:space="0" w:color="auto"/>
                      </w:divBdr>
                      <w:divsChild>
                        <w:div w:id="666249153">
                          <w:marLeft w:val="0"/>
                          <w:marRight w:val="0"/>
                          <w:marTop w:val="0"/>
                          <w:marBottom w:val="0"/>
                          <w:divBdr>
                            <w:top w:val="none" w:sz="0" w:space="0" w:color="auto"/>
                            <w:left w:val="none" w:sz="0" w:space="0" w:color="auto"/>
                            <w:bottom w:val="none" w:sz="0" w:space="0" w:color="auto"/>
                            <w:right w:val="none" w:sz="0" w:space="0" w:color="auto"/>
                          </w:divBdr>
                          <w:divsChild>
                            <w:div w:id="1202130322">
                              <w:marLeft w:val="0"/>
                              <w:marRight w:val="0"/>
                              <w:marTop w:val="0"/>
                              <w:marBottom w:val="0"/>
                              <w:divBdr>
                                <w:top w:val="none" w:sz="0" w:space="0" w:color="auto"/>
                                <w:left w:val="none" w:sz="0" w:space="0" w:color="auto"/>
                                <w:bottom w:val="none" w:sz="0" w:space="0" w:color="auto"/>
                                <w:right w:val="none" w:sz="0" w:space="0" w:color="auto"/>
                              </w:divBdr>
                              <w:divsChild>
                                <w:div w:id="751196653">
                                  <w:marLeft w:val="0"/>
                                  <w:marRight w:val="0"/>
                                  <w:marTop w:val="0"/>
                                  <w:marBottom w:val="0"/>
                                  <w:divBdr>
                                    <w:top w:val="none" w:sz="0" w:space="0" w:color="auto"/>
                                    <w:left w:val="none" w:sz="0" w:space="0" w:color="auto"/>
                                    <w:bottom w:val="none" w:sz="0" w:space="0" w:color="auto"/>
                                    <w:right w:val="none" w:sz="0" w:space="0" w:color="auto"/>
                                  </w:divBdr>
                                </w:div>
                                <w:div w:id="1775319923">
                                  <w:marLeft w:val="0"/>
                                  <w:marRight w:val="0"/>
                                  <w:marTop w:val="0"/>
                                  <w:marBottom w:val="0"/>
                                  <w:divBdr>
                                    <w:top w:val="none" w:sz="0" w:space="0" w:color="auto"/>
                                    <w:left w:val="none" w:sz="0" w:space="0" w:color="auto"/>
                                    <w:bottom w:val="none" w:sz="0" w:space="0" w:color="auto"/>
                                    <w:right w:val="none" w:sz="0" w:space="0" w:color="auto"/>
                                  </w:divBdr>
                                </w:div>
                                <w:div w:id="1254894545">
                                  <w:marLeft w:val="0"/>
                                  <w:marRight w:val="0"/>
                                  <w:marTop w:val="0"/>
                                  <w:marBottom w:val="0"/>
                                  <w:divBdr>
                                    <w:top w:val="none" w:sz="0" w:space="0" w:color="auto"/>
                                    <w:left w:val="none" w:sz="0" w:space="0" w:color="auto"/>
                                    <w:bottom w:val="none" w:sz="0" w:space="0" w:color="auto"/>
                                    <w:right w:val="none" w:sz="0" w:space="0" w:color="auto"/>
                                  </w:divBdr>
                                </w:div>
                                <w:div w:id="819929741">
                                  <w:marLeft w:val="0"/>
                                  <w:marRight w:val="0"/>
                                  <w:marTop w:val="0"/>
                                  <w:marBottom w:val="0"/>
                                  <w:divBdr>
                                    <w:top w:val="none" w:sz="0" w:space="0" w:color="auto"/>
                                    <w:left w:val="none" w:sz="0" w:space="0" w:color="auto"/>
                                    <w:bottom w:val="none" w:sz="0" w:space="0" w:color="auto"/>
                                    <w:right w:val="none" w:sz="0" w:space="0" w:color="auto"/>
                                  </w:divBdr>
                                  <w:divsChild>
                                    <w:div w:id="1171724554">
                                      <w:marLeft w:val="0"/>
                                      <w:marRight w:val="0"/>
                                      <w:marTop w:val="0"/>
                                      <w:marBottom w:val="0"/>
                                      <w:divBdr>
                                        <w:top w:val="none" w:sz="0" w:space="0" w:color="auto"/>
                                        <w:left w:val="none" w:sz="0" w:space="0" w:color="auto"/>
                                        <w:bottom w:val="none" w:sz="0" w:space="0" w:color="auto"/>
                                        <w:right w:val="none" w:sz="0" w:space="0" w:color="auto"/>
                                      </w:divBdr>
                                      <w:divsChild>
                                        <w:div w:id="2884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4467255">
                      <w:marLeft w:val="0"/>
                      <w:marRight w:val="0"/>
                      <w:marTop w:val="0"/>
                      <w:marBottom w:val="0"/>
                      <w:divBdr>
                        <w:top w:val="none" w:sz="0" w:space="0" w:color="auto"/>
                        <w:left w:val="none" w:sz="0" w:space="0" w:color="auto"/>
                        <w:bottom w:val="none" w:sz="0" w:space="0" w:color="auto"/>
                        <w:right w:val="none" w:sz="0" w:space="0" w:color="auto"/>
                      </w:divBdr>
                      <w:divsChild>
                        <w:div w:id="692924427">
                          <w:marLeft w:val="0"/>
                          <w:marRight w:val="0"/>
                          <w:marTop w:val="0"/>
                          <w:marBottom w:val="0"/>
                          <w:divBdr>
                            <w:top w:val="none" w:sz="0" w:space="0" w:color="auto"/>
                            <w:left w:val="none" w:sz="0" w:space="0" w:color="auto"/>
                            <w:bottom w:val="none" w:sz="0" w:space="0" w:color="auto"/>
                            <w:right w:val="none" w:sz="0" w:space="0" w:color="auto"/>
                          </w:divBdr>
                          <w:divsChild>
                            <w:div w:id="134285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00084">
                      <w:marLeft w:val="0"/>
                      <w:marRight w:val="0"/>
                      <w:marTop w:val="0"/>
                      <w:marBottom w:val="0"/>
                      <w:divBdr>
                        <w:top w:val="none" w:sz="0" w:space="0" w:color="auto"/>
                        <w:left w:val="none" w:sz="0" w:space="0" w:color="auto"/>
                        <w:bottom w:val="none" w:sz="0" w:space="0" w:color="auto"/>
                        <w:right w:val="none" w:sz="0" w:space="0" w:color="auto"/>
                      </w:divBdr>
                      <w:divsChild>
                        <w:div w:id="1069107943">
                          <w:marLeft w:val="0"/>
                          <w:marRight w:val="0"/>
                          <w:marTop w:val="0"/>
                          <w:marBottom w:val="0"/>
                          <w:divBdr>
                            <w:top w:val="none" w:sz="0" w:space="0" w:color="auto"/>
                            <w:left w:val="none" w:sz="0" w:space="0" w:color="auto"/>
                            <w:bottom w:val="none" w:sz="0" w:space="0" w:color="auto"/>
                            <w:right w:val="none" w:sz="0" w:space="0" w:color="auto"/>
                          </w:divBdr>
                          <w:divsChild>
                            <w:div w:id="643701905">
                              <w:marLeft w:val="0"/>
                              <w:marRight w:val="0"/>
                              <w:marTop w:val="0"/>
                              <w:marBottom w:val="0"/>
                              <w:divBdr>
                                <w:top w:val="none" w:sz="0" w:space="0" w:color="auto"/>
                                <w:left w:val="none" w:sz="0" w:space="0" w:color="auto"/>
                                <w:bottom w:val="none" w:sz="0" w:space="0" w:color="auto"/>
                                <w:right w:val="none" w:sz="0" w:space="0" w:color="auto"/>
                              </w:divBdr>
                              <w:divsChild>
                                <w:div w:id="2007055547">
                                  <w:marLeft w:val="0"/>
                                  <w:marRight w:val="0"/>
                                  <w:marTop w:val="0"/>
                                  <w:marBottom w:val="0"/>
                                  <w:divBdr>
                                    <w:top w:val="none" w:sz="0" w:space="0" w:color="auto"/>
                                    <w:left w:val="none" w:sz="0" w:space="0" w:color="auto"/>
                                    <w:bottom w:val="none" w:sz="0" w:space="0" w:color="auto"/>
                                    <w:right w:val="none" w:sz="0" w:space="0" w:color="auto"/>
                                  </w:divBdr>
                                </w:div>
                              </w:divsChild>
                            </w:div>
                            <w:div w:id="1432824033">
                              <w:marLeft w:val="0"/>
                              <w:marRight w:val="0"/>
                              <w:marTop w:val="0"/>
                              <w:marBottom w:val="0"/>
                              <w:divBdr>
                                <w:top w:val="none" w:sz="0" w:space="0" w:color="auto"/>
                                <w:left w:val="none" w:sz="0" w:space="0" w:color="auto"/>
                                <w:bottom w:val="none" w:sz="0" w:space="0" w:color="auto"/>
                                <w:right w:val="none" w:sz="0" w:space="0" w:color="auto"/>
                              </w:divBdr>
                            </w:div>
                            <w:div w:id="931086662">
                              <w:marLeft w:val="0"/>
                              <w:marRight w:val="0"/>
                              <w:marTop w:val="0"/>
                              <w:marBottom w:val="0"/>
                              <w:divBdr>
                                <w:top w:val="none" w:sz="0" w:space="0" w:color="auto"/>
                                <w:left w:val="none" w:sz="0" w:space="0" w:color="auto"/>
                                <w:bottom w:val="none" w:sz="0" w:space="0" w:color="auto"/>
                                <w:right w:val="none" w:sz="0" w:space="0" w:color="auto"/>
                              </w:divBdr>
                              <w:divsChild>
                                <w:div w:id="172479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789647">
                      <w:marLeft w:val="0"/>
                      <w:marRight w:val="0"/>
                      <w:marTop w:val="0"/>
                      <w:marBottom w:val="0"/>
                      <w:divBdr>
                        <w:top w:val="none" w:sz="0" w:space="0" w:color="auto"/>
                        <w:left w:val="none" w:sz="0" w:space="0" w:color="auto"/>
                        <w:bottom w:val="none" w:sz="0" w:space="0" w:color="auto"/>
                        <w:right w:val="none" w:sz="0" w:space="0" w:color="auto"/>
                      </w:divBdr>
                      <w:divsChild>
                        <w:div w:id="458963630">
                          <w:marLeft w:val="0"/>
                          <w:marRight w:val="0"/>
                          <w:marTop w:val="0"/>
                          <w:marBottom w:val="0"/>
                          <w:divBdr>
                            <w:top w:val="none" w:sz="0" w:space="0" w:color="auto"/>
                            <w:left w:val="none" w:sz="0" w:space="0" w:color="auto"/>
                            <w:bottom w:val="none" w:sz="0" w:space="0" w:color="auto"/>
                            <w:right w:val="none" w:sz="0" w:space="0" w:color="auto"/>
                          </w:divBdr>
                          <w:divsChild>
                            <w:div w:id="1010792461">
                              <w:marLeft w:val="0"/>
                              <w:marRight w:val="0"/>
                              <w:marTop w:val="0"/>
                              <w:marBottom w:val="0"/>
                              <w:divBdr>
                                <w:top w:val="none" w:sz="0" w:space="0" w:color="auto"/>
                                <w:left w:val="none" w:sz="0" w:space="0" w:color="auto"/>
                                <w:bottom w:val="none" w:sz="0" w:space="0" w:color="auto"/>
                                <w:right w:val="none" w:sz="0" w:space="0" w:color="auto"/>
                              </w:divBdr>
                            </w:div>
                            <w:div w:id="2038195779">
                              <w:marLeft w:val="0"/>
                              <w:marRight w:val="0"/>
                              <w:marTop w:val="0"/>
                              <w:marBottom w:val="0"/>
                              <w:divBdr>
                                <w:top w:val="none" w:sz="0" w:space="0" w:color="auto"/>
                                <w:left w:val="none" w:sz="0" w:space="0" w:color="auto"/>
                                <w:bottom w:val="none" w:sz="0" w:space="0" w:color="auto"/>
                                <w:right w:val="none" w:sz="0" w:space="0" w:color="auto"/>
                              </w:divBdr>
                              <w:divsChild>
                                <w:div w:id="694354640">
                                  <w:marLeft w:val="0"/>
                                  <w:marRight w:val="0"/>
                                  <w:marTop w:val="0"/>
                                  <w:marBottom w:val="0"/>
                                  <w:divBdr>
                                    <w:top w:val="none" w:sz="0" w:space="0" w:color="auto"/>
                                    <w:left w:val="none" w:sz="0" w:space="0" w:color="auto"/>
                                    <w:bottom w:val="none" w:sz="0" w:space="0" w:color="auto"/>
                                    <w:right w:val="none" w:sz="0" w:space="0" w:color="auto"/>
                                  </w:divBdr>
                                </w:div>
                              </w:divsChild>
                            </w:div>
                            <w:div w:id="485319867">
                              <w:marLeft w:val="0"/>
                              <w:marRight w:val="0"/>
                              <w:marTop w:val="0"/>
                              <w:marBottom w:val="0"/>
                              <w:divBdr>
                                <w:top w:val="none" w:sz="0" w:space="0" w:color="auto"/>
                                <w:left w:val="none" w:sz="0" w:space="0" w:color="auto"/>
                                <w:bottom w:val="none" w:sz="0" w:space="0" w:color="auto"/>
                                <w:right w:val="none" w:sz="0" w:space="0" w:color="auto"/>
                              </w:divBdr>
                            </w:div>
                            <w:div w:id="1063917105">
                              <w:marLeft w:val="0"/>
                              <w:marRight w:val="0"/>
                              <w:marTop w:val="0"/>
                              <w:marBottom w:val="0"/>
                              <w:divBdr>
                                <w:top w:val="none" w:sz="0" w:space="0" w:color="auto"/>
                                <w:left w:val="none" w:sz="0" w:space="0" w:color="auto"/>
                                <w:bottom w:val="none" w:sz="0" w:space="0" w:color="auto"/>
                                <w:right w:val="none" w:sz="0" w:space="0" w:color="auto"/>
                              </w:divBdr>
                              <w:divsChild>
                                <w:div w:id="2126271870">
                                  <w:marLeft w:val="0"/>
                                  <w:marRight w:val="0"/>
                                  <w:marTop w:val="0"/>
                                  <w:marBottom w:val="0"/>
                                  <w:divBdr>
                                    <w:top w:val="none" w:sz="0" w:space="0" w:color="auto"/>
                                    <w:left w:val="none" w:sz="0" w:space="0" w:color="auto"/>
                                    <w:bottom w:val="none" w:sz="0" w:space="0" w:color="auto"/>
                                    <w:right w:val="none" w:sz="0" w:space="0" w:color="auto"/>
                                  </w:divBdr>
                                </w:div>
                              </w:divsChild>
                            </w:div>
                            <w:div w:id="1420324172">
                              <w:marLeft w:val="0"/>
                              <w:marRight w:val="0"/>
                              <w:marTop w:val="0"/>
                              <w:marBottom w:val="0"/>
                              <w:divBdr>
                                <w:top w:val="none" w:sz="0" w:space="0" w:color="auto"/>
                                <w:left w:val="none" w:sz="0" w:space="0" w:color="auto"/>
                                <w:bottom w:val="none" w:sz="0" w:space="0" w:color="auto"/>
                                <w:right w:val="none" w:sz="0" w:space="0" w:color="auto"/>
                              </w:divBdr>
                            </w:div>
                            <w:div w:id="1468089988">
                              <w:marLeft w:val="0"/>
                              <w:marRight w:val="0"/>
                              <w:marTop w:val="0"/>
                              <w:marBottom w:val="0"/>
                              <w:divBdr>
                                <w:top w:val="none" w:sz="0" w:space="0" w:color="auto"/>
                                <w:left w:val="none" w:sz="0" w:space="0" w:color="auto"/>
                                <w:bottom w:val="none" w:sz="0" w:space="0" w:color="auto"/>
                                <w:right w:val="none" w:sz="0" w:space="0" w:color="auto"/>
                              </w:divBdr>
                              <w:divsChild>
                                <w:div w:id="570967305">
                                  <w:marLeft w:val="0"/>
                                  <w:marRight w:val="0"/>
                                  <w:marTop w:val="0"/>
                                  <w:marBottom w:val="0"/>
                                  <w:divBdr>
                                    <w:top w:val="none" w:sz="0" w:space="0" w:color="auto"/>
                                    <w:left w:val="none" w:sz="0" w:space="0" w:color="auto"/>
                                    <w:bottom w:val="none" w:sz="0" w:space="0" w:color="auto"/>
                                    <w:right w:val="none" w:sz="0" w:space="0" w:color="auto"/>
                                  </w:divBdr>
                                </w:div>
                              </w:divsChild>
                            </w:div>
                            <w:div w:id="1349285047">
                              <w:marLeft w:val="0"/>
                              <w:marRight w:val="0"/>
                              <w:marTop w:val="0"/>
                              <w:marBottom w:val="0"/>
                              <w:divBdr>
                                <w:top w:val="none" w:sz="0" w:space="0" w:color="auto"/>
                                <w:left w:val="none" w:sz="0" w:space="0" w:color="auto"/>
                                <w:bottom w:val="none" w:sz="0" w:space="0" w:color="auto"/>
                                <w:right w:val="none" w:sz="0" w:space="0" w:color="auto"/>
                              </w:divBdr>
                            </w:div>
                            <w:div w:id="2016422415">
                              <w:marLeft w:val="0"/>
                              <w:marRight w:val="0"/>
                              <w:marTop w:val="0"/>
                              <w:marBottom w:val="0"/>
                              <w:divBdr>
                                <w:top w:val="none" w:sz="0" w:space="0" w:color="auto"/>
                                <w:left w:val="none" w:sz="0" w:space="0" w:color="auto"/>
                                <w:bottom w:val="none" w:sz="0" w:space="0" w:color="auto"/>
                                <w:right w:val="none" w:sz="0" w:space="0" w:color="auto"/>
                              </w:divBdr>
                              <w:divsChild>
                                <w:div w:id="93402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744181">
                      <w:marLeft w:val="0"/>
                      <w:marRight w:val="0"/>
                      <w:marTop w:val="0"/>
                      <w:marBottom w:val="0"/>
                      <w:divBdr>
                        <w:top w:val="none" w:sz="0" w:space="0" w:color="auto"/>
                        <w:left w:val="none" w:sz="0" w:space="0" w:color="auto"/>
                        <w:bottom w:val="none" w:sz="0" w:space="0" w:color="auto"/>
                        <w:right w:val="none" w:sz="0" w:space="0" w:color="auto"/>
                      </w:divBdr>
                      <w:divsChild>
                        <w:div w:id="519659551">
                          <w:marLeft w:val="0"/>
                          <w:marRight w:val="0"/>
                          <w:marTop w:val="0"/>
                          <w:marBottom w:val="0"/>
                          <w:divBdr>
                            <w:top w:val="none" w:sz="0" w:space="0" w:color="auto"/>
                            <w:left w:val="none" w:sz="0" w:space="0" w:color="auto"/>
                            <w:bottom w:val="none" w:sz="0" w:space="0" w:color="auto"/>
                            <w:right w:val="none" w:sz="0" w:space="0" w:color="auto"/>
                          </w:divBdr>
                        </w:div>
                        <w:div w:id="421027704">
                          <w:marLeft w:val="0"/>
                          <w:marRight w:val="0"/>
                          <w:marTop w:val="0"/>
                          <w:marBottom w:val="0"/>
                          <w:divBdr>
                            <w:top w:val="none" w:sz="0" w:space="0" w:color="auto"/>
                            <w:left w:val="none" w:sz="0" w:space="0" w:color="auto"/>
                            <w:bottom w:val="none" w:sz="0" w:space="0" w:color="auto"/>
                            <w:right w:val="none" w:sz="0" w:space="0" w:color="auto"/>
                          </w:divBdr>
                          <w:divsChild>
                            <w:div w:id="10647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7620706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1552492">
      <w:bodyDiv w:val="1"/>
      <w:marLeft w:val="0"/>
      <w:marRight w:val="0"/>
      <w:marTop w:val="0"/>
      <w:marBottom w:val="0"/>
      <w:divBdr>
        <w:top w:val="none" w:sz="0" w:space="0" w:color="auto"/>
        <w:left w:val="none" w:sz="0" w:space="0" w:color="auto"/>
        <w:bottom w:val="none" w:sz="0" w:space="0" w:color="auto"/>
        <w:right w:val="none" w:sz="0" w:space="0" w:color="auto"/>
      </w:divBdr>
      <w:divsChild>
        <w:div w:id="1560901957">
          <w:marLeft w:val="0"/>
          <w:marRight w:val="0"/>
          <w:marTop w:val="0"/>
          <w:marBottom w:val="0"/>
          <w:divBdr>
            <w:top w:val="none" w:sz="0" w:space="0" w:color="auto"/>
            <w:left w:val="none" w:sz="0" w:space="0" w:color="auto"/>
            <w:bottom w:val="none" w:sz="0" w:space="0" w:color="auto"/>
            <w:right w:val="none" w:sz="0" w:space="0" w:color="auto"/>
          </w:divBdr>
          <w:divsChild>
            <w:div w:id="965047026">
              <w:marLeft w:val="0"/>
              <w:marRight w:val="0"/>
              <w:marTop w:val="0"/>
              <w:marBottom w:val="0"/>
              <w:divBdr>
                <w:top w:val="none" w:sz="0" w:space="0" w:color="auto"/>
                <w:left w:val="none" w:sz="0" w:space="0" w:color="auto"/>
                <w:bottom w:val="none" w:sz="0" w:space="0" w:color="auto"/>
                <w:right w:val="none" w:sz="0" w:space="0" w:color="auto"/>
              </w:divBdr>
              <w:divsChild>
                <w:div w:id="47151584">
                  <w:marLeft w:val="0"/>
                  <w:marRight w:val="0"/>
                  <w:marTop w:val="0"/>
                  <w:marBottom w:val="0"/>
                  <w:divBdr>
                    <w:top w:val="none" w:sz="0" w:space="0" w:color="auto"/>
                    <w:left w:val="none" w:sz="0" w:space="0" w:color="auto"/>
                    <w:bottom w:val="none" w:sz="0" w:space="0" w:color="auto"/>
                    <w:right w:val="none" w:sz="0" w:space="0" w:color="auto"/>
                  </w:divBdr>
                  <w:divsChild>
                    <w:div w:id="1378818306">
                      <w:marLeft w:val="0"/>
                      <w:marRight w:val="0"/>
                      <w:marTop w:val="0"/>
                      <w:marBottom w:val="0"/>
                      <w:divBdr>
                        <w:top w:val="none" w:sz="0" w:space="0" w:color="auto"/>
                        <w:left w:val="none" w:sz="0" w:space="0" w:color="auto"/>
                        <w:bottom w:val="none" w:sz="0" w:space="0" w:color="auto"/>
                        <w:right w:val="none" w:sz="0" w:space="0" w:color="auto"/>
                      </w:divBdr>
                      <w:divsChild>
                        <w:div w:id="624850918">
                          <w:marLeft w:val="0"/>
                          <w:marRight w:val="0"/>
                          <w:marTop w:val="0"/>
                          <w:marBottom w:val="0"/>
                          <w:divBdr>
                            <w:top w:val="single" w:sz="2" w:space="0" w:color="E2E2E2"/>
                            <w:left w:val="single" w:sz="2" w:space="0" w:color="E2E2E2"/>
                            <w:bottom w:val="single" w:sz="2" w:space="0" w:color="E2E2E2"/>
                            <w:right w:val="single" w:sz="2" w:space="0" w:color="E2E2E2"/>
                          </w:divBdr>
                          <w:divsChild>
                            <w:div w:id="912199669">
                              <w:marLeft w:val="0"/>
                              <w:marRight w:val="0"/>
                              <w:marTop w:val="0"/>
                              <w:marBottom w:val="0"/>
                              <w:divBdr>
                                <w:top w:val="none" w:sz="0" w:space="0" w:color="auto"/>
                                <w:left w:val="none" w:sz="0" w:space="0" w:color="auto"/>
                                <w:bottom w:val="none" w:sz="0" w:space="0" w:color="auto"/>
                                <w:right w:val="none" w:sz="0" w:space="0" w:color="auto"/>
                              </w:divBdr>
                              <w:divsChild>
                                <w:div w:id="307516190">
                                  <w:marLeft w:val="0"/>
                                  <w:marRight w:val="0"/>
                                  <w:marTop w:val="0"/>
                                  <w:marBottom w:val="300"/>
                                  <w:divBdr>
                                    <w:top w:val="none" w:sz="0" w:space="0" w:color="auto"/>
                                    <w:left w:val="none" w:sz="0" w:space="0" w:color="auto"/>
                                    <w:bottom w:val="none" w:sz="0" w:space="0" w:color="auto"/>
                                    <w:right w:val="none" w:sz="0" w:space="0" w:color="auto"/>
                                  </w:divBdr>
                                  <w:divsChild>
                                    <w:div w:id="2105953029">
                                      <w:marLeft w:val="0"/>
                                      <w:marRight w:val="0"/>
                                      <w:marTop w:val="0"/>
                                      <w:marBottom w:val="0"/>
                                      <w:divBdr>
                                        <w:top w:val="none" w:sz="0" w:space="0" w:color="auto"/>
                                        <w:left w:val="none" w:sz="0" w:space="0" w:color="auto"/>
                                        <w:bottom w:val="none" w:sz="0" w:space="0" w:color="auto"/>
                                        <w:right w:val="none" w:sz="0" w:space="0" w:color="auto"/>
                                      </w:divBdr>
                                      <w:divsChild>
                                        <w:div w:id="1353922710">
                                          <w:marLeft w:val="0"/>
                                          <w:marRight w:val="0"/>
                                          <w:marTop w:val="0"/>
                                          <w:marBottom w:val="0"/>
                                          <w:divBdr>
                                            <w:top w:val="none" w:sz="0" w:space="0" w:color="auto"/>
                                            <w:left w:val="none" w:sz="0" w:space="0" w:color="auto"/>
                                            <w:bottom w:val="none" w:sz="0" w:space="0" w:color="auto"/>
                                            <w:right w:val="none" w:sz="0" w:space="0" w:color="auto"/>
                                          </w:divBdr>
                                          <w:divsChild>
                                            <w:div w:id="1519079418">
                                              <w:marLeft w:val="0"/>
                                              <w:marRight w:val="0"/>
                                              <w:marTop w:val="0"/>
                                              <w:marBottom w:val="0"/>
                                              <w:divBdr>
                                                <w:top w:val="none" w:sz="0" w:space="0" w:color="auto"/>
                                                <w:left w:val="none" w:sz="0" w:space="0" w:color="auto"/>
                                                <w:bottom w:val="none" w:sz="0" w:space="0" w:color="auto"/>
                                                <w:right w:val="none" w:sz="0" w:space="0" w:color="auto"/>
                                              </w:divBdr>
                                              <w:divsChild>
                                                <w:div w:id="1817330812">
                                                  <w:marLeft w:val="0"/>
                                                  <w:marRight w:val="0"/>
                                                  <w:marTop w:val="0"/>
                                                  <w:marBottom w:val="0"/>
                                                  <w:divBdr>
                                                    <w:top w:val="none" w:sz="0" w:space="0" w:color="auto"/>
                                                    <w:left w:val="none" w:sz="0" w:space="0" w:color="auto"/>
                                                    <w:bottom w:val="none" w:sz="0" w:space="0" w:color="auto"/>
                                                    <w:right w:val="none" w:sz="0" w:space="0" w:color="auto"/>
                                                  </w:divBdr>
                                                  <w:divsChild>
                                                    <w:div w:id="2102990262">
                                                      <w:marLeft w:val="0"/>
                                                      <w:marRight w:val="0"/>
                                                      <w:marTop w:val="0"/>
                                                      <w:marBottom w:val="0"/>
                                                      <w:divBdr>
                                                        <w:top w:val="none" w:sz="0" w:space="0" w:color="auto"/>
                                                        <w:left w:val="none" w:sz="0" w:space="0" w:color="auto"/>
                                                        <w:bottom w:val="none" w:sz="0" w:space="0" w:color="auto"/>
                                                        <w:right w:val="none" w:sz="0" w:space="0" w:color="auto"/>
                                                      </w:divBdr>
                                                      <w:divsChild>
                                                        <w:div w:id="102151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31361124">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bbc.co.uk/news/uk-politics-26488011" TargetMode="External"/><Relationship Id="rId39" Type="http://schemas.openxmlformats.org/officeDocument/2006/relationships/hyperlink" Target="https://www.lawsociety.org.uk/en/topics/criminal-justice/use-of-interpreters-in-criminal-cases" TargetMode="External"/><Relationship Id="rId21" Type="http://schemas.openxmlformats.org/officeDocument/2006/relationships/header" Target="header5.xml"/><Relationship Id="rId34" Type="http://schemas.openxmlformats.org/officeDocument/2006/relationships/hyperlink" Target="https://www.employment-studies.co.uk/system/files/resources/files/mp73.pdf" TargetMode="External"/><Relationship Id="rId42" Type="http://schemas.openxmlformats.org/officeDocument/2006/relationships/hyperlink" Target="https://www.ofcom.org.uk/__data/assets/pdf_file/0034/93976/Children-Parents-Media-Use-Attitudes-Report-2016.pdf" TargetMode="External"/><Relationship Id="rId47" Type="http://schemas.openxmlformats.org/officeDocument/2006/relationships/hyperlink" Target="https://safeguardinghub.co.uk/online-safety-children/" TargetMode="External"/><Relationship Id="rId50" Type="http://schemas.openxmlformats.org/officeDocument/2006/relationships/hyperlink" Target="https://www.manchester.ac.uk/discover/news/covid-lockdowns-exacerbated-racist-policing/" TargetMode="External"/><Relationship Id="rId55" Type="http://schemas.openxmlformats.org/officeDocument/2006/relationships/header" Target="header7.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hatworks.college.police.uk/Research/Documents/150317_Fair_cop%202_FINAL_REPORT.pdf" TargetMode="External"/><Relationship Id="rId41" Type="http://schemas.openxmlformats.org/officeDocument/2006/relationships/hyperlink" Target="https://www.nspcc.org.uk/about-us/news-opinion/2019/web-exploited-by-child-sex-offenders/" TargetMode="External"/><Relationship Id="rId54" Type="http://schemas.openxmlformats.org/officeDocument/2006/relationships/hyperlink" Target="https://www.womensaid.org.uk/information-support/what-is-domestic-abuse/women-leave/"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cps.gov.uk/legal-guidance/interpreters" TargetMode="External"/><Relationship Id="rId37" Type="http://schemas.openxmlformats.org/officeDocument/2006/relationships/hyperlink" Target="https://www.independent.co.uk/news/uk/diversity-police-ranks-unconscious-bias-black-bme-home-affairs-committee-a7041071.html#:~:text=%27Unacceptable%27%20lack%20of%20diversity%20in%20senior%20police%20ranks,values%2C%20you%20are%20not%20going%20to%20get%20promoted%27" TargetMode="External"/><Relationship Id="rId40" Type="http://schemas.openxmlformats.org/officeDocument/2006/relationships/hyperlink" Target="https://mappa.justice.gov.uk/connect.ti/MAPPA/groupHome" TargetMode="External"/><Relationship Id="rId45" Type="http://schemas.openxmlformats.org/officeDocument/2006/relationships/hyperlink" Target="https://www.rcpsych.ac.uk/docs/default-source/members/supporting-you/managing-and-assessing-risk/assessmentandmanagementrisktoothers.pdf?sfvrsn=a614e4f9_4" TargetMode="External"/><Relationship Id="rId53" Type="http://schemas.openxmlformats.org/officeDocument/2006/relationships/hyperlink" Target="https://www.weprotect.org/" TargetMode="External"/><Relationship Id="rId58"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app.college.police.uk/app-content/major-investigation-and-public-protection/domestic-abuse/" TargetMode="External"/><Relationship Id="rId36" Type="http://schemas.openxmlformats.org/officeDocument/2006/relationships/hyperlink" Target="https://www.justiceinspectorates.gov.uk/hmicfrs/our-work/article/domestic-violence-and-abuse/" TargetMode="External"/><Relationship Id="rId49" Type="http://schemas.openxmlformats.org/officeDocument/2006/relationships/hyperlink" Target="https://www.unicef.org/protection/violence-against-children-online" TargetMode="External"/><Relationship Id="rId57" Type="http://schemas.openxmlformats.org/officeDocument/2006/relationships/footer" Target="footer7.xm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ps.gov.uk/legal-guidance/cybercrime-prosecution-guidance" TargetMode="External"/><Relationship Id="rId44" Type="http://schemas.openxmlformats.org/officeDocument/2006/relationships/hyperlink" Target="https://quranschooling.com/8-steps-to-become-hafiz/" TargetMode="External"/><Relationship Id="rId52" Type="http://schemas.openxmlformats.org/officeDocument/2006/relationships/hyperlink" Target="https://www.victimsupport.org.uk/crime-info/types-crime/rape-and-sexual-assault/" TargetMode="External"/><Relationship Id="rId60"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bbc.co.uk/news/uk-wales-53836048" TargetMode="External"/><Relationship Id="rId30" Type="http://schemas.openxmlformats.org/officeDocument/2006/relationships/hyperlink" Target="https://www.app.college.police.uk/app-content/major-investigation-and-public-protection/domestic-abuse/partnership-working-and-multi-agency-responses/" TargetMode="External"/><Relationship Id="rId35" Type="http://schemas.openxmlformats.org/officeDocument/2006/relationships/hyperlink" Target="https://www.findlaw.com/family/domestic-violence/the-recanting-victim-and-domestic-violence.html" TargetMode="External"/><Relationship Id="rId43" Type="http://schemas.openxmlformats.org/officeDocument/2006/relationships/hyperlink" Target="https://psmag.com/social-justice/lifelong-consequences-rape-96056" TargetMode="External"/><Relationship Id="rId48" Type="http://schemas.openxmlformats.org/officeDocument/2006/relationships/hyperlink" Target="https://www.stopitnow.org/ohc-content/understanding-what-makes-kids-vulnerable-to-being-sexually-abused" TargetMode="External"/><Relationship Id="rId56" Type="http://schemas.openxmlformats.org/officeDocument/2006/relationships/header" Target="header8.xml"/><Relationship Id="rId8" Type="http://schemas.openxmlformats.org/officeDocument/2006/relationships/webSettings" Target="webSettings.xml"/><Relationship Id="rId51" Type="http://schemas.openxmlformats.org/officeDocument/2006/relationships/hyperlink" Target="https://www.victimsupport.org.uk/crime-info/types-crime/cyber-crim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cps.gov.uk/publication/rape-and-serious-sexual-offences-rasso-2025" TargetMode="External"/><Relationship Id="rId38" Type="http://schemas.openxmlformats.org/officeDocument/2006/relationships/hyperlink" Target="https://www.itv.com/news/2020-07-16/itv-poll-finds-77-of-black-people-think-police-has-a-culture-of-racism" TargetMode="External"/><Relationship Id="rId46" Type="http://schemas.openxmlformats.org/officeDocument/2006/relationships/hyperlink" Target="https://safelives.org.uk/sites/default/files/resources/National%20definition%20of%20IDVA%20work%20FINAL.pdf" TargetMode="External"/><Relationship Id="rId59"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1ecf5648-3750-43f5-867d-bfaa16e6e17e"/>
    <ds:schemaRef ds:uri="http://purl.org/dc/elements/1.1/"/>
    <ds:schemaRef ds:uri="http://purl.org/dc/terms/"/>
    <ds:schemaRef ds:uri="2e89cfda-a374-4413-9f0d-8b601eddeb70"/>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96FEC8B2-5510-420C-A49F-34D9D8C8A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10172</TotalTime>
  <Pages>26</Pages>
  <Words>8618</Words>
  <Characters>50387</Characters>
  <Application>Microsoft Office Word</Application>
  <DocSecurity>0</DocSecurity>
  <Lines>419</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Richards,Robert swp6580</cp:lastModifiedBy>
  <cp:revision>39</cp:revision>
  <cp:lastPrinted>2014-08-26T08:55:00Z</cp:lastPrinted>
  <dcterms:created xsi:type="dcterms:W3CDTF">2021-05-14T23:51:00Z</dcterms:created>
  <dcterms:modified xsi:type="dcterms:W3CDTF">2021-06-07T20:14:00Z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762711ee-9e95-4d2c-9372-6e849dfb45ea</vt:lpwstr>
  </property>
  <property fmtid="{D5CDD505-2E9C-101B-9397-08002B2CF9AE}" pid="4" name="Classification">
    <vt:lpwstr>OFFICIAL</vt:lpwstr>
  </property>
  <property fmtid="{D5CDD505-2E9C-101B-9397-08002B2CF9AE}" pid="5" name="Visibility">
    <vt:lpwstr>NOT VISIBLE</vt:lpwstr>
  </property>
</Properties>
</file>