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1669A79" w:rsidR="00ED5964" w:rsidRPr="005D7C41" w:rsidRDefault="00ED5964" w:rsidP="00ED5964">
      <w:pPr>
        <w:jc w:val="both"/>
        <w:rPr>
          <w:rFonts w:ascii="Arial" w:hAnsi="Arial" w:cs="Arial"/>
          <w:sz w:val="24"/>
          <w:szCs w:val="24"/>
        </w:rPr>
      </w:pPr>
      <w:r w:rsidRPr="005D7C41">
        <w:rPr>
          <w:rFonts w:ascii="Arial" w:hAnsi="Arial" w:cs="Arial"/>
          <w:sz w:val="24"/>
          <w:szCs w:val="24"/>
        </w:rPr>
        <w:t>Name:</w:t>
      </w:r>
      <w:r w:rsidR="00487095" w:rsidRPr="005D7C41">
        <w:rPr>
          <w:rFonts w:ascii="Arial" w:hAnsi="Arial" w:cs="Arial"/>
          <w:sz w:val="24"/>
          <w:szCs w:val="24"/>
        </w:rPr>
        <w:t xml:space="preserve"> Samera Akhtar</w:t>
      </w:r>
      <w:r w:rsidRPr="005D7C41">
        <w:rPr>
          <w:rFonts w:ascii="Arial" w:hAnsi="Arial" w:cs="Arial"/>
          <w:sz w:val="24"/>
          <w:szCs w:val="24"/>
        </w:rPr>
        <w:t xml:space="preserve"> </w:t>
      </w:r>
    </w:p>
    <w:p w14:paraId="485B6F49" w14:textId="51775F96" w:rsidR="00ED5964" w:rsidRPr="005D7C41" w:rsidRDefault="00ED5964" w:rsidP="00ED5964">
      <w:pPr>
        <w:jc w:val="both"/>
        <w:rPr>
          <w:rFonts w:ascii="Arial" w:hAnsi="Arial" w:cs="Arial"/>
          <w:sz w:val="24"/>
          <w:szCs w:val="24"/>
        </w:rPr>
      </w:pPr>
      <w:r w:rsidRPr="005D7C41">
        <w:rPr>
          <w:rFonts w:ascii="Arial" w:hAnsi="Arial" w:cs="Arial"/>
          <w:sz w:val="24"/>
          <w:szCs w:val="24"/>
        </w:rPr>
        <w:t xml:space="preserve">Student ID: </w:t>
      </w:r>
      <w:r w:rsidR="00487095" w:rsidRPr="005D7C41">
        <w:rPr>
          <w:rFonts w:ascii="Arial" w:hAnsi="Arial" w:cs="Arial"/>
          <w:sz w:val="24"/>
          <w:szCs w:val="24"/>
        </w:rPr>
        <w:t>2534178</w:t>
      </w:r>
    </w:p>
    <w:p w14:paraId="3C1E7A20" w14:textId="03D2F94F" w:rsidR="00ED5964" w:rsidRPr="005D7C41" w:rsidRDefault="00ED5964" w:rsidP="00ED5964">
      <w:pPr>
        <w:jc w:val="both"/>
        <w:rPr>
          <w:rFonts w:ascii="Arial" w:hAnsi="Arial" w:cs="Arial"/>
          <w:sz w:val="24"/>
          <w:szCs w:val="24"/>
        </w:rPr>
      </w:pPr>
      <w:r w:rsidRPr="005D7C41">
        <w:rPr>
          <w:rFonts w:ascii="Arial" w:hAnsi="Arial" w:cs="Arial"/>
          <w:sz w:val="24"/>
          <w:szCs w:val="24"/>
        </w:rPr>
        <w:t xml:space="preserve">Module Code: </w:t>
      </w:r>
      <w:r w:rsidR="009D11A6" w:rsidRPr="005D7C41">
        <w:rPr>
          <w:rFonts w:ascii="Arial" w:hAnsi="Arial" w:cs="Arial"/>
          <w:sz w:val="24"/>
          <w:szCs w:val="24"/>
        </w:rPr>
        <w:t>LCHS4001</w:t>
      </w:r>
    </w:p>
    <w:p w14:paraId="4EEB2DA3" w14:textId="62469805" w:rsidR="00ED5964" w:rsidRPr="005D7C41" w:rsidRDefault="00ED5964" w:rsidP="00ED5964">
      <w:pPr>
        <w:jc w:val="both"/>
        <w:rPr>
          <w:rFonts w:ascii="Arial" w:hAnsi="Arial" w:cs="Arial"/>
          <w:sz w:val="24"/>
          <w:szCs w:val="24"/>
        </w:rPr>
      </w:pPr>
      <w:r w:rsidRPr="005D7C41">
        <w:rPr>
          <w:rFonts w:ascii="Arial" w:hAnsi="Arial" w:cs="Arial"/>
          <w:sz w:val="24"/>
          <w:szCs w:val="24"/>
        </w:rPr>
        <w:t xml:space="preserve">Module: </w:t>
      </w:r>
      <w:r w:rsidR="009D11A6" w:rsidRPr="005D7C41">
        <w:rPr>
          <w:rFonts w:ascii="Arial" w:hAnsi="Arial" w:cs="Arial"/>
          <w:sz w:val="24"/>
          <w:szCs w:val="24"/>
        </w:rPr>
        <w:t>A</w:t>
      </w:r>
      <w:r w:rsidR="002E1B37" w:rsidRPr="005D7C41">
        <w:rPr>
          <w:rFonts w:ascii="Arial" w:hAnsi="Arial" w:cs="Arial"/>
          <w:sz w:val="24"/>
          <w:szCs w:val="24"/>
        </w:rPr>
        <w:t xml:space="preserve">cademic and Employability Skills </w:t>
      </w:r>
    </w:p>
    <w:p w14:paraId="112342CB" w14:textId="4CAAF6DE" w:rsidR="00ED5964" w:rsidRPr="005D7C41" w:rsidRDefault="00ED5964" w:rsidP="00ED5964">
      <w:pPr>
        <w:jc w:val="both"/>
        <w:rPr>
          <w:rFonts w:ascii="Arial" w:hAnsi="Arial" w:cs="Arial"/>
          <w:sz w:val="24"/>
          <w:szCs w:val="24"/>
        </w:rPr>
      </w:pPr>
      <w:r w:rsidRPr="005D7C41">
        <w:rPr>
          <w:rFonts w:ascii="Arial" w:hAnsi="Arial" w:cs="Arial"/>
          <w:sz w:val="24"/>
          <w:szCs w:val="24"/>
        </w:rPr>
        <w:t xml:space="preserve">Lecturer: </w:t>
      </w:r>
      <w:r w:rsidR="002139D2" w:rsidRPr="005D7C41">
        <w:rPr>
          <w:rFonts w:ascii="Arial" w:hAnsi="Arial" w:cs="Arial"/>
          <w:sz w:val="24"/>
          <w:szCs w:val="24"/>
        </w:rPr>
        <w:t>Markus Klingelfuss</w:t>
      </w:r>
    </w:p>
    <w:p w14:paraId="072506E1" w14:textId="5998791F" w:rsidR="00ED5964" w:rsidRPr="005D7C41" w:rsidRDefault="00ED5964" w:rsidP="00ED5964">
      <w:pPr>
        <w:jc w:val="both"/>
        <w:rPr>
          <w:rFonts w:ascii="Arial" w:hAnsi="Arial" w:cs="Arial"/>
          <w:sz w:val="24"/>
          <w:szCs w:val="24"/>
        </w:rPr>
      </w:pPr>
      <w:r w:rsidRPr="005D7C41">
        <w:rPr>
          <w:rFonts w:ascii="Arial" w:hAnsi="Arial" w:cs="Arial"/>
          <w:sz w:val="24"/>
          <w:szCs w:val="24"/>
        </w:rPr>
        <w:t xml:space="preserve">Submitted on: </w:t>
      </w:r>
      <w:r w:rsidR="005D3953" w:rsidRPr="005D7C41">
        <w:rPr>
          <w:rFonts w:ascii="Arial" w:hAnsi="Arial" w:cs="Arial"/>
          <w:sz w:val="24"/>
          <w:szCs w:val="24"/>
        </w:rPr>
        <w:t>15/07/2026</w:t>
      </w:r>
    </w:p>
    <w:p w14:paraId="3C6FB008" w14:textId="77777777" w:rsidR="00ED5964" w:rsidRPr="005D7C41" w:rsidRDefault="00ED5964" w:rsidP="00ED5964">
      <w:pPr>
        <w:jc w:val="both"/>
        <w:rPr>
          <w:rFonts w:ascii="Arial" w:hAnsi="Arial" w:cs="Arial"/>
          <w:sz w:val="24"/>
          <w:szCs w:val="24"/>
        </w:rPr>
      </w:pPr>
    </w:p>
    <w:p w14:paraId="77C18CB4" w14:textId="13C2A79E" w:rsidR="00933720" w:rsidRPr="005D7C41" w:rsidRDefault="00AA77C8" w:rsidP="00226331">
      <w:pPr>
        <w:rPr>
          <w:rFonts w:ascii="Arial" w:hAnsi="Arial" w:cs="Arial"/>
          <w:b/>
          <w:bCs/>
          <w:sz w:val="24"/>
          <w:szCs w:val="24"/>
        </w:rPr>
      </w:pPr>
      <w:bookmarkStart w:id="0" w:name="_Toc228861924"/>
      <w:bookmarkStart w:id="1" w:name="_Toc228861967"/>
      <w:bookmarkStart w:id="2" w:name="_Toc228862230"/>
      <w:r w:rsidRPr="005D7C41">
        <w:rPr>
          <w:rFonts w:ascii="Arial" w:hAnsi="Arial" w:cs="Arial"/>
          <w:color w:val="4472C4" w:themeColor="accent1"/>
          <w:sz w:val="24"/>
          <w:szCs w:val="24"/>
        </w:rPr>
        <w:t>1</w:t>
      </w:r>
      <w:r w:rsidR="00A035CD" w:rsidRPr="005D7C41">
        <w:rPr>
          <w:rFonts w:ascii="Arial" w:hAnsi="Arial" w:cs="Arial"/>
          <w:color w:val="4472C4" w:themeColor="accent1"/>
          <w:sz w:val="24"/>
          <w:szCs w:val="24"/>
        </w:rPr>
        <w:t xml:space="preserve">: </w:t>
      </w:r>
      <w:r w:rsidR="00A513B0" w:rsidRPr="005D7C41">
        <w:rPr>
          <w:rFonts w:ascii="Arial" w:hAnsi="Arial" w:cs="Arial"/>
          <w:color w:val="4472C4" w:themeColor="accent1"/>
          <w:sz w:val="24"/>
          <w:szCs w:val="24"/>
        </w:rPr>
        <w:t>Written Report</w:t>
      </w:r>
      <w:bookmarkEnd w:id="0"/>
      <w:bookmarkEnd w:id="1"/>
      <w:bookmarkEnd w:id="2"/>
    </w:p>
    <w:p w14:paraId="7E817B09" w14:textId="46CB8D84" w:rsidR="00A035CD" w:rsidRPr="005D7C41" w:rsidRDefault="00A035CD" w:rsidP="00487095">
      <w:pPr>
        <w:pStyle w:val="Heading2"/>
        <w:numPr>
          <w:ilvl w:val="1"/>
          <w:numId w:val="23"/>
        </w:numPr>
        <w:rPr>
          <w:rFonts w:ascii="Arial" w:hAnsi="Arial" w:cs="Arial"/>
          <w:color w:val="4472C4" w:themeColor="accent1"/>
          <w:sz w:val="24"/>
          <w:szCs w:val="24"/>
        </w:rPr>
      </w:pPr>
      <w:bookmarkStart w:id="3" w:name="_Toc228861925"/>
      <w:bookmarkStart w:id="4" w:name="_Toc228861968"/>
      <w:bookmarkStart w:id="5" w:name="_Toc228862231"/>
      <w:r w:rsidRPr="005D7C41">
        <w:rPr>
          <w:rFonts w:ascii="Arial" w:hAnsi="Arial" w:cs="Arial"/>
          <w:color w:val="4472C4" w:themeColor="accent1"/>
          <w:sz w:val="24"/>
          <w:szCs w:val="24"/>
        </w:rPr>
        <w:t>Introduction</w:t>
      </w:r>
      <w:bookmarkEnd w:id="3"/>
      <w:bookmarkEnd w:id="4"/>
      <w:bookmarkEnd w:id="5"/>
    </w:p>
    <w:p w14:paraId="7C543D96" w14:textId="48012BCC" w:rsidR="00487095" w:rsidRPr="005D7C41" w:rsidRDefault="00487095" w:rsidP="00487095">
      <w:pPr>
        <w:rPr>
          <w:rFonts w:ascii="Arial" w:hAnsi="Arial" w:cs="Arial"/>
          <w:sz w:val="24"/>
          <w:szCs w:val="24"/>
        </w:rPr>
      </w:pPr>
      <w:r w:rsidRPr="005D7C41">
        <w:rPr>
          <w:rFonts w:ascii="Arial" w:hAnsi="Arial" w:cs="Arial"/>
          <w:sz w:val="24"/>
          <w:szCs w:val="24"/>
        </w:rPr>
        <w:t xml:space="preserve">This report focuses on the role of a women’s support worker within health and social services. This role was selected because it provides vital help and safety for women’s facing difficult life situations, including domestic abuse. Mental health challenges, homelessness or other forms of trauma. This role is important </w:t>
      </w:r>
      <w:r w:rsidR="00FE6426" w:rsidRPr="005D7C41">
        <w:rPr>
          <w:rFonts w:ascii="Arial" w:hAnsi="Arial" w:cs="Arial"/>
          <w:sz w:val="24"/>
          <w:szCs w:val="24"/>
        </w:rPr>
        <w:t xml:space="preserve">as it enables women to regain control of their lives, build confidence and access the right help. </w:t>
      </w:r>
      <w:r w:rsidR="00CC7B2A" w:rsidRPr="005D7C41">
        <w:rPr>
          <w:rFonts w:ascii="Arial" w:hAnsi="Arial" w:cs="Arial"/>
          <w:sz w:val="24"/>
          <w:szCs w:val="24"/>
        </w:rPr>
        <w:t>(</w:t>
      </w:r>
      <w:r w:rsidR="000E71DC" w:rsidRPr="005D7C41">
        <w:rPr>
          <w:rFonts w:ascii="Arial" w:hAnsi="Arial" w:cs="Arial"/>
          <w:sz w:val="24"/>
          <w:szCs w:val="24"/>
        </w:rPr>
        <w:t>Department of Health and Social C</w:t>
      </w:r>
      <w:r w:rsidR="00736E47" w:rsidRPr="005D7C41">
        <w:rPr>
          <w:rFonts w:ascii="Arial" w:hAnsi="Arial" w:cs="Arial"/>
          <w:sz w:val="24"/>
          <w:szCs w:val="24"/>
        </w:rPr>
        <w:t>are</w:t>
      </w:r>
      <w:r w:rsidR="000E71DC" w:rsidRPr="005D7C41">
        <w:rPr>
          <w:rFonts w:ascii="Arial" w:hAnsi="Arial" w:cs="Arial"/>
          <w:sz w:val="24"/>
          <w:szCs w:val="24"/>
        </w:rPr>
        <w:t xml:space="preserve">, </w:t>
      </w:r>
      <w:r w:rsidR="00E90307" w:rsidRPr="005D7C41">
        <w:rPr>
          <w:rFonts w:ascii="Arial" w:hAnsi="Arial" w:cs="Arial"/>
          <w:sz w:val="24"/>
          <w:szCs w:val="24"/>
        </w:rPr>
        <w:t>2023; Mind,2024</w:t>
      </w:r>
      <w:r w:rsidR="00BC6E5E" w:rsidRPr="005D7C41">
        <w:rPr>
          <w:rFonts w:ascii="Arial" w:hAnsi="Arial" w:cs="Arial"/>
          <w:sz w:val="24"/>
          <w:szCs w:val="24"/>
        </w:rPr>
        <w:t>). This</w:t>
      </w:r>
      <w:r w:rsidR="00FE6426" w:rsidRPr="005D7C41">
        <w:rPr>
          <w:rFonts w:ascii="Arial" w:hAnsi="Arial" w:cs="Arial"/>
          <w:sz w:val="24"/>
          <w:szCs w:val="24"/>
        </w:rPr>
        <w:t xml:space="preserve"> report explains the background and duties of the role, evaluates the key skills required to carry out the work effectively and outline ways to develop these skills further.</w:t>
      </w:r>
    </w:p>
    <w:p w14:paraId="511FC1D1" w14:textId="77777777" w:rsidR="00C94942" w:rsidRPr="005D7C41" w:rsidRDefault="00C94942" w:rsidP="00487095">
      <w:pPr>
        <w:rPr>
          <w:rFonts w:ascii="Arial" w:hAnsi="Arial" w:cs="Arial"/>
          <w:sz w:val="24"/>
          <w:szCs w:val="24"/>
        </w:rPr>
      </w:pPr>
    </w:p>
    <w:p w14:paraId="50A9FBC6" w14:textId="165958BD" w:rsidR="008B0B22" w:rsidRPr="005D7C41" w:rsidRDefault="00AA77C8" w:rsidP="004D1EE6">
      <w:pPr>
        <w:pStyle w:val="Heading2"/>
        <w:rPr>
          <w:rFonts w:ascii="Arial" w:hAnsi="Arial" w:cs="Arial"/>
          <w:sz w:val="24"/>
          <w:szCs w:val="24"/>
        </w:rPr>
      </w:pPr>
      <w:bookmarkStart w:id="6" w:name="_Toc228861926"/>
      <w:bookmarkStart w:id="7" w:name="_Toc228861969"/>
      <w:bookmarkStart w:id="8" w:name="_Toc228862232"/>
      <w:r w:rsidRPr="005D7C41">
        <w:rPr>
          <w:rFonts w:ascii="Arial" w:hAnsi="Arial" w:cs="Arial"/>
          <w:sz w:val="24"/>
          <w:szCs w:val="24"/>
        </w:rPr>
        <w:lastRenderedPageBreak/>
        <w:t>1</w:t>
      </w:r>
      <w:r w:rsidR="002370CE" w:rsidRPr="005D7C41">
        <w:rPr>
          <w:rFonts w:ascii="Arial" w:hAnsi="Arial" w:cs="Arial"/>
          <w:sz w:val="24"/>
          <w:szCs w:val="24"/>
        </w:rPr>
        <w:t xml:space="preserve">.2 </w:t>
      </w:r>
      <w:r w:rsidR="006912C4" w:rsidRPr="005D7C41">
        <w:rPr>
          <w:rFonts w:ascii="Arial" w:hAnsi="Arial" w:cs="Arial"/>
          <w:sz w:val="24"/>
          <w:szCs w:val="24"/>
        </w:rPr>
        <w:t>Description</w:t>
      </w:r>
      <w:r w:rsidR="00070818" w:rsidRPr="005D7C41">
        <w:rPr>
          <w:rFonts w:ascii="Arial" w:hAnsi="Arial" w:cs="Arial"/>
          <w:sz w:val="24"/>
          <w:szCs w:val="24"/>
        </w:rPr>
        <w:t xml:space="preserve"> of</w:t>
      </w:r>
      <w:r w:rsidR="006912C4" w:rsidRPr="005D7C41">
        <w:rPr>
          <w:rFonts w:ascii="Arial" w:hAnsi="Arial" w:cs="Arial"/>
          <w:sz w:val="24"/>
          <w:szCs w:val="24"/>
        </w:rPr>
        <w:t>, and background to</w:t>
      </w:r>
      <w:r w:rsidR="00CD4774" w:rsidRPr="005D7C41">
        <w:rPr>
          <w:rFonts w:ascii="Arial" w:hAnsi="Arial" w:cs="Arial"/>
          <w:sz w:val="24"/>
          <w:szCs w:val="24"/>
        </w:rPr>
        <w:t>,</w:t>
      </w:r>
      <w:r w:rsidR="00070818" w:rsidRPr="005D7C41">
        <w:rPr>
          <w:rFonts w:ascii="Arial" w:hAnsi="Arial" w:cs="Arial"/>
          <w:sz w:val="24"/>
          <w:szCs w:val="24"/>
        </w:rPr>
        <w:t xml:space="preserve"> [</w:t>
      </w:r>
      <w:r w:rsidR="00226331" w:rsidRPr="005D7C41">
        <w:rPr>
          <w:rFonts w:ascii="Arial" w:hAnsi="Arial" w:cs="Arial"/>
          <w:sz w:val="24"/>
          <w:szCs w:val="24"/>
        </w:rPr>
        <w:t>Women’s support worker</w:t>
      </w:r>
      <w:r w:rsidR="00070818" w:rsidRPr="005D7C41">
        <w:rPr>
          <w:rFonts w:ascii="Arial" w:hAnsi="Arial" w:cs="Arial"/>
          <w:sz w:val="24"/>
          <w:szCs w:val="24"/>
        </w:rPr>
        <w:t>]</w:t>
      </w:r>
      <w:r w:rsidR="008B0B22" w:rsidRPr="005D7C41">
        <w:rPr>
          <w:rFonts w:ascii="Arial" w:hAnsi="Arial" w:cs="Arial"/>
          <w:sz w:val="24"/>
          <w:szCs w:val="24"/>
        </w:rPr>
        <w:t xml:space="preserve"> in </w:t>
      </w:r>
      <w:r w:rsidR="00634D18" w:rsidRPr="005D7C41">
        <w:rPr>
          <w:rFonts w:ascii="Arial" w:hAnsi="Arial" w:cs="Arial"/>
          <w:sz w:val="24"/>
          <w:szCs w:val="24"/>
        </w:rPr>
        <w:t>h</w:t>
      </w:r>
      <w:r w:rsidR="008B0B22" w:rsidRPr="005D7C41">
        <w:rPr>
          <w:rFonts w:ascii="Arial" w:hAnsi="Arial" w:cs="Arial"/>
          <w:sz w:val="24"/>
          <w:szCs w:val="24"/>
        </w:rPr>
        <w:t>ealthcare</w:t>
      </w:r>
      <w:bookmarkEnd w:id="6"/>
      <w:bookmarkEnd w:id="7"/>
      <w:bookmarkEnd w:id="8"/>
      <w:r w:rsidR="008B0B22" w:rsidRPr="005D7C41">
        <w:rPr>
          <w:rFonts w:ascii="Arial" w:hAnsi="Arial" w:cs="Arial"/>
          <w:sz w:val="24"/>
          <w:szCs w:val="24"/>
        </w:rPr>
        <w:t xml:space="preserve"> </w:t>
      </w:r>
    </w:p>
    <w:p w14:paraId="4CF05A26" w14:textId="0231B9CF" w:rsidR="008E1C20" w:rsidRPr="005D7C41" w:rsidRDefault="00FE6426" w:rsidP="00FE6426">
      <w:pPr>
        <w:spacing w:after="0" w:line="240" w:lineRule="auto"/>
        <w:jc w:val="both"/>
        <w:rPr>
          <w:rFonts w:ascii="Arial" w:hAnsi="Arial" w:cs="Arial"/>
          <w:sz w:val="24"/>
          <w:szCs w:val="24"/>
        </w:rPr>
      </w:pPr>
      <w:r w:rsidRPr="005D7C41">
        <w:rPr>
          <w:rFonts w:ascii="Arial" w:hAnsi="Arial" w:cs="Arial"/>
          <w:sz w:val="24"/>
          <w:szCs w:val="24"/>
        </w:rPr>
        <w:t xml:space="preserve">A women support worker provides practical, Emotional and safe support to women who are at </w:t>
      </w:r>
      <w:r w:rsidR="00B0432E" w:rsidRPr="005D7C41">
        <w:rPr>
          <w:rFonts w:ascii="Arial" w:hAnsi="Arial" w:cs="Arial"/>
          <w:sz w:val="24"/>
          <w:szCs w:val="24"/>
        </w:rPr>
        <w:t>risk of</w:t>
      </w:r>
      <w:r w:rsidRPr="005D7C41">
        <w:rPr>
          <w:rFonts w:ascii="Arial" w:hAnsi="Arial" w:cs="Arial"/>
          <w:sz w:val="24"/>
          <w:szCs w:val="24"/>
        </w:rPr>
        <w:t xml:space="preserve"> experiencing difficulties such as domestic violence. </w:t>
      </w:r>
      <w:r w:rsidR="00B0432E" w:rsidRPr="005D7C41">
        <w:rPr>
          <w:rFonts w:ascii="Arial" w:hAnsi="Arial" w:cs="Arial"/>
          <w:sz w:val="24"/>
          <w:szCs w:val="24"/>
        </w:rPr>
        <w:t>Mental health issues, or housing problems. They work in settings including women’s refuge, community centres, advice service and refuge centres across the UK. Main duties include providing a safe space to talk, helping women understand their rights</w:t>
      </w:r>
      <w:r w:rsidR="001164AE" w:rsidRPr="005D7C41">
        <w:rPr>
          <w:rFonts w:ascii="Arial" w:hAnsi="Arial" w:cs="Arial"/>
          <w:sz w:val="24"/>
          <w:szCs w:val="24"/>
        </w:rPr>
        <w:t xml:space="preserve"> under the Domestic abuse Act</w:t>
      </w:r>
      <w:r w:rsidR="007E64E4" w:rsidRPr="005D7C41">
        <w:rPr>
          <w:rFonts w:ascii="Arial" w:hAnsi="Arial" w:cs="Arial"/>
          <w:sz w:val="24"/>
          <w:szCs w:val="24"/>
        </w:rPr>
        <w:t xml:space="preserve"> 2021</w:t>
      </w:r>
      <w:r w:rsidR="00B0432E" w:rsidRPr="005D7C41">
        <w:rPr>
          <w:rFonts w:ascii="Arial" w:hAnsi="Arial" w:cs="Arial"/>
          <w:sz w:val="24"/>
          <w:szCs w:val="24"/>
        </w:rPr>
        <w:t xml:space="preserve">, supporting them to access housing health services, legal advice and education and creating personal support plans. </w:t>
      </w:r>
      <w:r w:rsidR="001F18F7" w:rsidRPr="005D7C41">
        <w:rPr>
          <w:rFonts w:ascii="Arial" w:hAnsi="Arial" w:cs="Arial"/>
          <w:sz w:val="24"/>
          <w:szCs w:val="24"/>
        </w:rPr>
        <w:t>(HM Government,2021</w:t>
      </w:r>
      <w:r w:rsidR="00B740F4" w:rsidRPr="005D7C41">
        <w:rPr>
          <w:rFonts w:ascii="Arial" w:hAnsi="Arial" w:cs="Arial"/>
          <w:sz w:val="24"/>
          <w:szCs w:val="24"/>
        </w:rPr>
        <w:t>). Under</w:t>
      </w:r>
      <w:r w:rsidR="00144E2C" w:rsidRPr="005D7C41">
        <w:rPr>
          <w:rFonts w:ascii="Arial" w:hAnsi="Arial" w:cs="Arial"/>
          <w:sz w:val="24"/>
          <w:szCs w:val="24"/>
        </w:rPr>
        <w:t xml:space="preserve"> the Care Act 2014,</w:t>
      </w:r>
      <w:r w:rsidR="00B53B0F" w:rsidRPr="005D7C41">
        <w:rPr>
          <w:rFonts w:ascii="Arial" w:hAnsi="Arial" w:cs="Arial"/>
          <w:sz w:val="24"/>
          <w:szCs w:val="24"/>
        </w:rPr>
        <w:t xml:space="preserve"> a core duty is to keep </w:t>
      </w:r>
      <w:r w:rsidR="00B0432E" w:rsidRPr="005D7C41">
        <w:rPr>
          <w:rFonts w:ascii="Arial" w:hAnsi="Arial" w:cs="Arial"/>
          <w:sz w:val="24"/>
          <w:szCs w:val="24"/>
        </w:rPr>
        <w:t xml:space="preserve">  women safe, listen without being judgmental, and respect her choices and decisions. </w:t>
      </w:r>
      <w:r w:rsidR="00B45B90" w:rsidRPr="005D7C41">
        <w:rPr>
          <w:rFonts w:ascii="Arial" w:hAnsi="Arial" w:cs="Arial"/>
          <w:sz w:val="24"/>
          <w:szCs w:val="24"/>
        </w:rPr>
        <w:t>(UK Government, 2024)</w:t>
      </w:r>
      <w:r w:rsidR="00C62AD3" w:rsidRPr="005D7C41">
        <w:rPr>
          <w:rFonts w:ascii="Arial" w:hAnsi="Arial" w:cs="Arial"/>
          <w:sz w:val="24"/>
          <w:szCs w:val="24"/>
        </w:rPr>
        <w:t xml:space="preserve">. </w:t>
      </w:r>
      <w:r w:rsidR="00486B65" w:rsidRPr="005D7C41">
        <w:rPr>
          <w:rFonts w:ascii="Arial" w:hAnsi="Arial" w:cs="Arial"/>
          <w:sz w:val="24"/>
          <w:szCs w:val="24"/>
        </w:rPr>
        <w:t xml:space="preserve">To do this work, knowledge of safeguarding rules, confidentiality laws, and how trauma effects people is required. </w:t>
      </w:r>
      <w:r w:rsidR="00C62AD3" w:rsidRPr="005D7C41">
        <w:rPr>
          <w:rFonts w:ascii="Arial" w:hAnsi="Arial" w:cs="Arial"/>
          <w:sz w:val="24"/>
          <w:szCs w:val="24"/>
        </w:rPr>
        <w:t>(Department of Health an</w:t>
      </w:r>
      <w:r w:rsidR="003C11E6" w:rsidRPr="005D7C41">
        <w:rPr>
          <w:rFonts w:ascii="Arial" w:hAnsi="Arial" w:cs="Arial"/>
          <w:sz w:val="24"/>
          <w:szCs w:val="24"/>
        </w:rPr>
        <w:t>d</w:t>
      </w:r>
      <w:r w:rsidR="00C62AD3" w:rsidRPr="005D7C41">
        <w:rPr>
          <w:rFonts w:ascii="Arial" w:hAnsi="Arial" w:cs="Arial"/>
          <w:sz w:val="24"/>
          <w:szCs w:val="24"/>
        </w:rPr>
        <w:t xml:space="preserve"> Social Care</w:t>
      </w:r>
      <w:r w:rsidR="003C11E6" w:rsidRPr="005D7C41">
        <w:rPr>
          <w:rFonts w:ascii="Arial" w:hAnsi="Arial" w:cs="Arial"/>
          <w:sz w:val="24"/>
          <w:szCs w:val="24"/>
        </w:rPr>
        <w:t xml:space="preserve">, </w:t>
      </w:r>
      <w:r w:rsidR="009142A0" w:rsidRPr="005D7C41">
        <w:rPr>
          <w:rFonts w:ascii="Arial" w:hAnsi="Arial" w:cs="Arial"/>
          <w:sz w:val="24"/>
          <w:szCs w:val="24"/>
        </w:rPr>
        <w:t>2023; NHS</w:t>
      </w:r>
      <w:r w:rsidR="009D3AE1" w:rsidRPr="005D7C41">
        <w:rPr>
          <w:rFonts w:ascii="Arial" w:hAnsi="Arial" w:cs="Arial"/>
          <w:sz w:val="24"/>
          <w:szCs w:val="24"/>
        </w:rPr>
        <w:t xml:space="preserve"> England</w:t>
      </w:r>
      <w:r w:rsidR="00B40E24" w:rsidRPr="005D7C41">
        <w:rPr>
          <w:rFonts w:ascii="Arial" w:hAnsi="Arial" w:cs="Arial"/>
          <w:sz w:val="24"/>
          <w:szCs w:val="24"/>
        </w:rPr>
        <w:t>,2023</w:t>
      </w:r>
      <w:r w:rsidR="003C11E6" w:rsidRPr="005D7C41">
        <w:rPr>
          <w:rFonts w:ascii="Arial" w:hAnsi="Arial" w:cs="Arial"/>
          <w:sz w:val="24"/>
          <w:szCs w:val="24"/>
        </w:rPr>
        <w:t xml:space="preserve">). </w:t>
      </w:r>
      <w:r w:rsidR="00486B65" w:rsidRPr="005D7C41">
        <w:rPr>
          <w:rFonts w:ascii="Arial" w:hAnsi="Arial" w:cs="Arial"/>
          <w:sz w:val="24"/>
          <w:szCs w:val="24"/>
        </w:rPr>
        <w:t xml:space="preserve">This role works closely with the police, social services, health teams and housing providers to make sure women receive joined support. </w:t>
      </w:r>
    </w:p>
    <w:p w14:paraId="35CEB088" w14:textId="77777777" w:rsidR="008E1C20" w:rsidRPr="005D7C41" w:rsidRDefault="008E1C20" w:rsidP="008E1C20">
      <w:pPr>
        <w:pStyle w:val="ListParagraph"/>
        <w:spacing w:after="0" w:line="240" w:lineRule="auto"/>
        <w:jc w:val="both"/>
        <w:rPr>
          <w:rFonts w:ascii="Arial" w:hAnsi="Arial" w:cs="Arial"/>
          <w:sz w:val="24"/>
          <w:szCs w:val="24"/>
        </w:rPr>
      </w:pPr>
    </w:p>
    <w:p w14:paraId="4010C35E" w14:textId="443BC285" w:rsidR="00EC7EBE" w:rsidRPr="005D7C41" w:rsidRDefault="00676FEB" w:rsidP="004D1EE6">
      <w:pPr>
        <w:pStyle w:val="Heading2"/>
        <w:rPr>
          <w:rFonts w:ascii="Arial" w:hAnsi="Arial" w:cs="Arial"/>
          <w:color w:val="auto"/>
          <w:sz w:val="24"/>
          <w:szCs w:val="24"/>
        </w:rPr>
      </w:pPr>
      <w:r w:rsidRPr="005D7C41">
        <w:rPr>
          <w:rFonts w:ascii="Arial" w:hAnsi="Arial" w:cs="Arial"/>
          <w:sz w:val="24"/>
          <w:szCs w:val="24"/>
        </w:rPr>
        <w:t xml:space="preserve">1.3 </w:t>
      </w:r>
      <w:r w:rsidR="00805726" w:rsidRPr="005D7C41">
        <w:rPr>
          <w:rFonts w:ascii="Arial" w:hAnsi="Arial" w:cs="Arial"/>
          <w:sz w:val="24"/>
          <w:szCs w:val="24"/>
        </w:rPr>
        <w:t xml:space="preserve">Evaluation of the </w:t>
      </w:r>
      <w:r w:rsidR="00D4006B" w:rsidRPr="005D7C41">
        <w:rPr>
          <w:rFonts w:ascii="Arial" w:hAnsi="Arial" w:cs="Arial"/>
          <w:sz w:val="24"/>
          <w:szCs w:val="24"/>
        </w:rPr>
        <w:t>skills needed for [</w:t>
      </w:r>
      <w:r w:rsidR="00226331" w:rsidRPr="005D7C41">
        <w:rPr>
          <w:rFonts w:ascii="Arial" w:hAnsi="Arial" w:cs="Arial"/>
          <w:sz w:val="24"/>
          <w:szCs w:val="24"/>
        </w:rPr>
        <w:t>Women’s support worker</w:t>
      </w:r>
      <w:r w:rsidR="00D4006B" w:rsidRPr="005D7C41">
        <w:rPr>
          <w:rFonts w:ascii="Arial" w:hAnsi="Arial" w:cs="Arial"/>
          <w:sz w:val="24"/>
          <w:szCs w:val="24"/>
        </w:rPr>
        <w:t>]</w:t>
      </w:r>
      <w:r w:rsidR="007138EF" w:rsidRPr="005D7C41">
        <w:rPr>
          <w:rFonts w:ascii="Arial" w:hAnsi="Arial" w:cs="Arial"/>
          <w:sz w:val="24"/>
          <w:szCs w:val="24"/>
        </w:rPr>
        <w:t xml:space="preserve"> in </w:t>
      </w:r>
      <w:r w:rsidR="00634D18" w:rsidRPr="005D7C41">
        <w:rPr>
          <w:rFonts w:ascii="Arial" w:hAnsi="Arial" w:cs="Arial"/>
          <w:sz w:val="24"/>
          <w:szCs w:val="24"/>
        </w:rPr>
        <w:t>h</w:t>
      </w:r>
      <w:r w:rsidR="007138EF" w:rsidRPr="005D7C41">
        <w:rPr>
          <w:rFonts w:ascii="Arial" w:hAnsi="Arial" w:cs="Arial"/>
          <w:sz w:val="24"/>
          <w:szCs w:val="24"/>
        </w:rPr>
        <w:t>ealthcare</w:t>
      </w:r>
    </w:p>
    <w:p w14:paraId="206C7A95" w14:textId="0947E1EF" w:rsidR="00486B65" w:rsidRPr="005D7C41" w:rsidRDefault="00486B65" w:rsidP="00C85A7C">
      <w:pPr>
        <w:spacing w:after="0" w:line="240" w:lineRule="auto"/>
        <w:jc w:val="both"/>
        <w:rPr>
          <w:rFonts w:ascii="Arial" w:hAnsi="Arial" w:cs="Arial"/>
          <w:sz w:val="24"/>
          <w:szCs w:val="24"/>
        </w:rPr>
      </w:pPr>
      <w:r w:rsidRPr="005D7C41">
        <w:rPr>
          <w:rFonts w:ascii="Arial" w:hAnsi="Arial" w:cs="Arial"/>
          <w:sz w:val="24"/>
          <w:szCs w:val="24"/>
        </w:rPr>
        <w:t xml:space="preserve">Three of the most important skills for this role are active listening and communication, </w:t>
      </w:r>
      <w:r w:rsidR="00CB5630" w:rsidRPr="005D7C41">
        <w:rPr>
          <w:rFonts w:ascii="Arial" w:hAnsi="Arial" w:cs="Arial"/>
          <w:sz w:val="24"/>
          <w:szCs w:val="24"/>
        </w:rPr>
        <w:t>safeguarding</w:t>
      </w:r>
      <w:r w:rsidRPr="005D7C41">
        <w:rPr>
          <w:rFonts w:ascii="Arial" w:hAnsi="Arial" w:cs="Arial"/>
          <w:sz w:val="24"/>
          <w:szCs w:val="24"/>
        </w:rPr>
        <w:t xml:space="preserve"> awareness and empathy and </w:t>
      </w:r>
      <w:r w:rsidR="00CB5630" w:rsidRPr="005D7C41">
        <w:rPr>
          <w:rFonts w:ascii="Arial" w:hAnsi="Arial" w:cs="Arial"/>
          <w:sz w:val="24"/>
          <w:szCs w:val="24"/>
        </w:rPr>
        <w:t xml:space="preserve">non-judgmental practice. Active listening and communication </w:t>
      </w:r>
      <w:r w:rsidR="007F5702" w:rsidRPr="005D7C41">
        <w:rPr>
          <w:rFonts w:ascii="Arial" w:hAnsi="Arial" w:cs="Arial"/>
          <w:sz w:val="24"/>
          <w:szCs w:val="24"/>
        </w:rPr>
        <w:t>are</w:t>
      </w:r>
      <w:r w:rsidR="00CB5630" w:rsidRPr="005D7C41">
        <w:rPr>
          <w:rFonts w:ascii="Arial" w:hAnsi="Arial" w:cs="Arial"/>
          <w:sz w:val="24"/>
          <w:szCs w:val="24"/>
        </w:rPr>
        <w:t xml:space="preserve"> essential it means listening fully, speaking clearly and understanding. This helps build trust, which is the foundation of support. When a </w:t>
      </w:r>
      <w:r w:rsidR="007F5702" w:rsidRPr="005D7C41">
        <w:rPr>
          <w:rFonts w:ascii="Arial" w:hAnsi="Arial" w:cs="Arial"/>
          <w:sz w:val="24"/>
          <w:szCs w:val="24"/>
        </w:rPr>
        <w:t>woman</w:t>
      </w:r>
      <w:r w:rsidR="00CB5630" w:rsidRPr="005D7C41">
        <w:rPr>
          <w:rFonts w:ascii="Arial" w:hAnsi="Arial" w:cs="Arial"/>
          <w:sz w:val="24"/>
          <w:szCs w:val="24"/>
        </w:rPr>
        <w:t xml:space="preserve"> feels heard, she is most likely to </w:t>
      </w:r>
      <w:r w:rsidR="007F5702" w:rsidRPr="005D7C41">
        <w:rPr>
          <w:rFonts w:ascii="Arial" w:hAnsi="Arial" w:cs="Arial"/>
          <w:sz w:val="24"/>
          <w:szCs w:val="24"/>
        </w:rPr>
        <w:t>open</w:t>
      </w:r>
      <w:r w:rsidR="00CB5630" w:rsidRPr="005D7C41">
        <w:rPr>
          <w:rFonts w:ascii="Arial" w:hAnsi="Arial" w:cs="Arial"/>
          <w:sz w:val="24"/>
          <w:szCs w:val="24"/>
        </w:rPr>
        <w:t xml:space="preserve"> and share her true situation</w:t>
      </w:r>
      <w:r w:rsidR="00E61A9E" w:rsidRPr="005D7C41">
        <w:rPr>
          <w:rFonts w:ascii="Arial" w:hAnsi="Arial" w:cs="Arial"/>
          <w:sz w:val="24"/>
          <w:szCs w:val="24"/>
        </w:rPr>
        <w:t xml:space="preserve"> (Women’s Aid Federation of England</w:t>
      </w:r>
      <w:r w:rsidR="00842504" w:rsidRPr="005D7C41">
        <w:rPr>
          <w:rFonts w:ascii="Arial" w:hAnsi="Arial" w:cs="Arial"/>
          <w:sz w:val="24"/>
          <w:szCs w:val="24"/>
        </w:rPr>
        <w:t>, 2023).</w:t>
      </w:r>
      <w:r w:rsidR="00CB5630" w:rsidRPr="005D7C41">
        <w:rPr>
          <w:rFonts w:ascii="Arial" w:hAnsi="Arial" w:cs="Arial"/>
          <w:sz w:val="24"/>
          <w:szCs w:val="24"/>
        </w:rPr>
        <w:t xml:space="preserve"> If communication is poor, important details may be missed or the women </w:t>
      </w:r>
      <w:r w:rsidR="007F5702" w:rsidRPr="005D7C41">
        <w:rPr>
          <w:rFonts w:ascii="Arial" w:hAnsi="Arial" w:cs="Arial"/>
          <w:sz w:val="24"/>
          <w:szCs w:val="24"/>
        </w:rPr>
        <w:t xml:space="preserve">may feel misunderstood and withdraw from support. For example, clear communication ensures that risks are </w:t>
      </w:r>
      <w:r w:rsidR="00D7096B" w:rsidRPr="005D7C41">
        <w:rPr>
          <w:rFonts w:ascii="Arial" w:hAnsi="Arial" w:cs="Arial"/>
          <w:sz w:val="24"/>
          <w:szCs w:val="24"/>
        </w:rPr>
        <w:t>explained,</w:t>
      </w:r>
      <w:r w:rsidR="007F5702" w:rsidRPr="005D7C41">
        <w:rPr>
          <w:rFonts w:ascii="Arial" w:hAnsi="Arial" w:cs="Arial"/>
          <w:sz w:val="24"/>
          <w:szCs w:val="24"/>
        </w:rPr>
        <w:t xml:space="preserve"> and options are understood fully</w:t>
      </w:r>
      <w:r w:rsidR="00177B0E" w:rsidRPr="005D7C41">
        <w:rPr>
          <w:rFonts w:ascii="Arial" w:hAnsi="Arial" w:cs="Arial"/>
          <w:sz w:val="24"/>
          <w:szCs w:val="24"/>
        </w:rPr>
        <w:t xml:space="preserve"> (Social Cre Institute for Excellence, 2021).</w:t>
      </w:r>
    </w:p>
    <w:p w14:paraId="2DD9A2C0" w14:textId="77777777" w:rsidR="00A0050A" w:rsidRPr="005D7C41" w:rsidRDefault="00A0050A" w:rsidP="00C85A7C">
      <w:pPr>
        <w:spacing w:after="0" w:line="240" w:lineRule="auto"/>
        <w:jc w:val="both"/>
        <w:rPr>
          <w:rFonts w:ascii="Arial" w:hAnsi="Arial" w:cs="Arial"/>
          <w:sz w:val="24"/>
          <w:szCs w:val="24"/>
        </w:rPr>
      </w:pPr>
    </w:p>
    <w:p w14:paraId="43DE26D4" w14:textId="04C5A863" w:rsidR="007F5702" w:rsidRPr="005D7C41" w:rsidRDefault="007F5702" w:rsidP="00C85A7C">
      <w:pPr>
        <w:spacing w:after="0" w:line="240" w:lineRule="auto"/>
        <w:jc w:val="both"/>
        <w:rPr>
          <w:rFonts w:ascii="Arial" w:hAnsi="Arial" w:cs="Arial"/>
          <w:sz w:val="24"/>
          <w:szCs w:val="24"/>
        </w:rPr>
      </w:pPr>
      <w:r w:rsidRPr="005D7C41">
        <w:rPr>
          <w:rFonts w:ascii="Arial" w:hAnsi="Arial" w:cs="Arial"/>
          <w:sz w:val="24"/>
          <w:szCs w:val="24"/>
        </w:rPr>
        <w:t>Safeguarding awareness means being able to spot signs of harm, abuse or risk and knowing what steps to take to keep someone safe. It includes following local safeguarding procedures and reporting concerns quickly.</w:t>
      </w:r>
      <w:r w:rsidR="0096533C" w:rsidRPr="005D7C41">
        <w:rPr>
          <w:rFonts w:ascii="Arial" w:hAnsi="Arial" w:cs="Arial"/>
          <w:sz w:val="24"/>
          <w:szCs w:val="24"/>
        </w:rPr>
        <w:t xml:space="preserve"> </w:t>
      </w:r>
      <w:r w:rsidR="000B591B" w:rsidRPr="005D7C41">
        <w:rPr>
          <w:rFonts w:ascii="Arial" w:hAnsi="Arial" w:cs="Arial"/>
          <w:sz w:val="24"/>
          <w:szCs w:val="24"/>
        </w:rPr>
        <w:t>U</w:t>
      </w:r>
      <w:r w:rsidR="0096533C" w:rsidRPr="005D7C41">
        <w:rPr>
          <w:rFonts w:ascii="Arial" w:hAnsi="Arial" w:cs="Arial"/>
          <w:sz w:val="24"/>
          <w:szCs w:val="24"/>
        </w:rPr>
        <w:t>nde</w:t>
      </w:r>
      <w:r w:rsidR="000B591B" w:rsidRPr="005D7C41">
        <w:rPr>
          <w:rFonts w:ascii="Arial" w:hAnsi="Arial" w:cs="Arial"/>
          <w:sz w:val="24"/>
          <w:szCs w:val="24"/>
        </w:rPr>
        <w:t>r the C</w:t>
      </w:r>
      <w:r w:rsidR="00D7096B" w:rsidRPr="005D7C41">
        <w:rPr>
          <w:rFonts w:ascii="Arial" w:hAnsi="Arial" w:cs="Arial"/>
          <w:sz w:val="24"/>
          <w:szCs w:val="24"/>
        </w:rPr>
        <w:t>are</w:t>
      </w:r>
      <w:r w:rsidR="000B591B" w:rsidRPr="005D7C41">
        <w:rPr>
          <w:rFonts w:ascii="Arial" w:hAnsi="Arial" w:cs="Arial"/>
          <w:sz w:val="24"/>
          <w:szCs w:val="24"/>
        </w:rPr>
        <w:t xml:space="preserve"> Act </w:t>
      </w:r>
      <w:r w:rsidR="00D7096B" w:rsidRPr="005D7C41">
        <w:rPr>
          <w:rFonts w:ascii="Arial" w:hAnsi="Arial" w:cs="Arial"/>
          <w:sz w:val="24"/>
          <w:szCs w:val="24"/>
        </w:rPr>
        <w:t>2014, this</w:t>
      </w:r>
      <w:r w:rsidR="000B591B" w:rsidRPr="005D7C41">
        <w:rPr>
          <w:rFonts w:ascii="Arial" w:hAnsi="Arial" w:cs="Arial"/>
          <w:sz w:val="24"/>
          <w:szCs w:val="24"/>
        </w:rPr>
        <w:t xml:space="preserve"> is a legal requirement for all</w:t>
      </w:r>
      <w:r w:rsidR="0043008D" w:rsidRPr="005D7C41">
        <w:rPr>
          <w:rFonts w:ascii="Arial" w:hAnsi="Arial" w:cs="Arial"/>
          <w:sz w:val="24"/>
          <w:szCs w:val="24"/>
        </w:rPr>
        <w:t xml:space="preserve"> support workers (UK Government, 2024).</w:t>
      </w:r>
      <w:r w:rsidRPr="005D7C41">
        <w:rPr>
          <w:rFonts w:ascii="Arial" w:hAnsi="Arial" w:cs="Arial"/>
          <w:sz w:val="24"/>
          <w:szCs w:val="24"/>
        </w:rPr>
        <w:t xml:space="preserve"> Without this skill, risks may go unnoticed, lea</w:t>
      </w:r>
      <w:r w:rsidR="008D7121" w:rsidRPr="005D7C41">
        <w:rPr>
          <w:rFonts w:ascii="Arial" w:hAnsi="Arial" w:cs="Arial"/>
          <w:sz w:val="24"/>
          <w:szCs w:val="24"/>
        </w:rPr>
        <w:t>v</w:t>
      </w:r>
      <w:r w:rsidRPr="005D7C41">
        <w:rPr>
          <w:rFonts w:ascii="Arial" w:hAnsi="Arial" w:cs="Arial"/>
          <w:sz w:val="24"/>
          <w:szCs w:val="24"/>
        </w:rPr>
        <w:t>ing women’s and their children in danger.</w:t>
      </w:r>
      <w:r w:rsidR="008D7121" w:rsidRPr="005D7C41">
        <w:rPr>
          <w:rFonts w:ascii="Arial" w:hAnsi="Arial" w:cs="Arial"/>
          <w:sz w:val="24"/>
          <w:szCs w:val="24"/>
        </w:rPr>
        <w:t xml:space="preserve"> This skill helps prevent further harm and ensures that the right agencies are involved at the right time</w:t>
      </w:r>
      <w:r w:rsidR="00D7096B" w:rsidRPr="005D7C41">
        <w:rPr>
          <w:rFonts w:ascii="Arial" w:hAnsi="Arial" w:cs="Arial"/>
          <w:sz w:val="24"/>
          <w:szCs w:val="24"/>
        </w:rPr>
        <w:t xml:space="preserve"> (Department of Health and Social </w:t>
      </w:r>
      <w:r w:rsidR="002138B2" w:rsidRPr="005D7C41">
        <w:rPr>
          <w:rFonts w:ascii="Arial" w:hAnsi="Arial" w:cs="Arial"/>
          <w:sz w:val="24"/>
          <w:szCs w:val="24"/>
        </w:rPr>
        <w:t>Care, 2023).</w:t>
      </w:r>
    </w:p>
    <w:p w14:paraId="2FE0B857" w14:textId="77777777" w:rsidR="00A0050A" w:rsidRPr="005D7C41" w:rsidRDefault="00A0050A" w:rsidP="00C85A7C">
      <w:pPr>
        <w:spacing w:after="0" w:line="240" w:lineRule="auto"/>
        <w:jc w:val="both"/>
        <w:rPr>
          <w:rFonts w:ascii="Arial" w:hAnsi="Arial" w:cs="Arial"/>
          <w:sz w:val="24"/>
          <w:szCs w:val="24"/>
        </w:rPr>
      </w:pPr>
    </w:p>
    <w:p w14:paraId="32926F45" w14:textId="3E329949" w:rsidR="008D7121" w:rsidRPr="005D7C41" w:rsidRDefault="008D7121" w:rsidP="00C85A7C">
      <w:pPr>
        <w:spacing w:after="0" w:line="240" w:lineRule="auto"/>
        <w:jc w:val="both"/>
        <w:rPr>
          <w:rFonts w:ascii="Arial" w:hAnsi="Arial" w:cs="Arial"/>
          <w:sz w:val="24"/>
          <w:szCs w:val="24"/>
        </w:rPr>
      </w:pPr>
      <w:r w:rsidRPr="005D7C41">
        <w:rPr>
          <w:rFonts w:ascii="Arial" w:hAnsi="Arial" w:cs="Arial"/>
          <w:sz w:val="24"/>
          <w:szCs w:val="24"/>
        </w:rPr>
        <w:t>Empathy and non-judgmental practice mean understanding how trauma and difficult experiences effect behaviour and feelings, without criticising or blaming.</w:t>
      </w:r>
      <w:r w:rsidR="000F7B23" w:rsidRPr="005D7C41">
        <w:rPr>
          <w:rFonts w:ascii="Arial" w:hAnsi="Arial" w:cs="Arial"/>
          <w:sz w:val="24"/>
          <w:szCs w:val="24"/>
        </w:rPr>
        <w:t xml:space="preserve"> NHS</w:t>
      </w:r>
      <w:r w:rsidR="009408E8" w:rsidRPr="005D7C41">
        <w:rPr>
          <w:rFonts w:ascii="Arial" w:hAnsi="Arial" w:cs="Arial"/>
          <w:sz w:val="24"/>
          <w:szCs w:val="24"/>
        </w:rPr>
        <w:t xml:space="preserve"> England (2023)</w:t>
      </w:r>
      <w:r w:rsidR="00AF4326" w:rsidRPr="005D7C41">
        <w:rPr>
          <w:rFonts w:ascii="Arial" w:hAnsi="Arial" w:cs="Arial"/>
          <w:sz w:val="24"/>
          <w:szCs w:val="24"/>
        </w:rPr>
        <w:t xml:space="preserve"> explains that trauma-in</w:t>
      </w:r>
      <w:r w:rsidR="0062367F" w:rsidRPr="005D7C41">
        <w:rPr>
          <w:rFonts w:ascii="Arial" w:hAnsi="Arial" w:cs="Arial"/>
          <w:sz w:val="24"/>
          <w:szCs w:val="24"/>
        </w:rPr>
        <w:t>formed care starts with recognising how past harm shapes how</w:t>
      </w:r>
      <w:r w:rsidR="00AB0D55" w:rsidRPr="005D7C41">
        <w:rPr>
          <w:rFonts w:ascii="Arial" w:hAnsi="Arial" w:cs="Arial"/>
          <w:sz w:val="24"/>
          <w:szCs w:val="24"/>
        </w:rPr>
        <w:t xml:space="preserve"> someone responds now.</w:t>
      </w:r>
      <w:r w:rsidRPr="005D7C41">
        <w:rPr>
          <w:rFonts w:ascii="Arial" w:hAnsi="Arial" w:cs="Arial"/>
          <w:sz w:val="24"/>
          <w:szCs w:val="24"/>
        </w:rPr>
        <w:t xml:space="preserve"> This builds confidence and helps women feel valued and supported. If this skill is missing, support feels cold or critical, which can stop women from seeking help and may make their mental health and delf esteem worse</w:t>
      </w:r>
      <w:r w:rsidR="00161FC7" w:rsidRPr="005D7C41">
        <w:rPr>
          <w:rFonts w:ascii="Arial" w:hAnsi="Arial" w:cs="Arial"/>
          <w:sz w:val="24"/>
          <w:szCs w:val="24"/>
        </w:rPr>
        <w:t xml:space="preserve"> (</w:t>
      </w:r>
      <w:r w:rsidR="00F64554" w:rsidRPr="005D7C41">
        <w:rPr>
          <w:rFonts w:ascii="Arial" w:hAnsi="Arial" w:cs="Arial"/>
          <w:sz w:val="24"/>
          <w:szCs w:val="24"/>
        </w:rPr>
        <w:t>Mind, 2024</w:t>
      </w:r>
      <w:r w:rsidR="00161FC7" w:rsidRPr="005D7C41">
        <w:rPr>
          <w:rFonts w:ascii="Arial" w:hAnsi="Arial" w:cs="Arial"/>
          <w:sz w:val="24"/>
          <w:szCs w:val="24"/>
        </w:rPr>
        <w:t>)</w:t>
      </w:r>
      <w:r w:rsidR="00674B55" w:rsidRPr="005D7C41">
        <w:rPr>
          <w:rFonts w:ascii="Arial" w:hAnsi="Arial" w:cs="Arial"/>
          <w:sz w:val="24"/>
          <w:szCs w:val="24"/>
        </w:rPr>
        <w:t>.</w:t>
      </w:r>
    </w:p>
    <w:p w14:paraId="3D144A1B" w14:textId="5D6F52C7" w:rsidR="008D7121" w:rsidRPr="005D7C41" w:rsidRDefault="008D7121" w:rsidP="00C85A7C">
      <w:pPr>
        <w:spacing w:after="0" w:line="240" w:lineRule="auto"/>
        <w:jc w:val="both"/>
        <w:rPr>
          <w:rFonts w:ascii="Arial" w:hAnsi="Arial" w:cs="Arial"/>
          <w:sz w:val="24"/>
          <w:szCs w:val="24"/>
        </w:rPr>
      </w:pPr>
      <w:r w:rsidRPr="005D7C41">
        <w:rPr>
          <w:rFonts w:ascii="Arial" w:hAnsi="Arial" w:cs="Arial"/>
          <w:sz w:val="24"/>
          <w:szCs w:val="24"/>
        </w:rPr>
        <w:t>These skills are set out in guidance from the department</w:t>
      </w:r>
      <w:r w:rsidR="00A13412" w:rsidRPr="005D7C41">
        <w:rPr>
          <w:rFonts w:ascii="Arial" w:hAnsi="Arial" w:cs="Arial"/>
          <w:sz w:val="24"/>
          <w:szCs w:val="24"/>
        </w:rPr>
        <w:t xml:space="preserve"> for levelling up, housing and </w:t>
      </w:r>
      <w:r w:rsidR="001D4DF1" w:rsidRPr="005D7C41">
        <w:rPr>
          <w:rFonts w:ascii="Arial" w:hAnsi="Arial" w:cs="Arial"/>
          <w:sz w:val="24"/>
          <w:szCs w:val="24"/>
        </w:rPr>
        <w:t>communities (</w:t>
      </w:r>
      <w:r w:rsidR="00A13412" w:rsidRPr="005D7C41">
        <w:rPr>
          <w:rFonts w:ascii="Arial" w:hAnsi="Arial" w:cs="Arial"/>
          <w:sz w:val="24"/>
          <w:szCs w:val="24"/>
        </w:rPr>
        <w:t xml:space="preserve">2022) and </w:t>
      </w:r>
      <w:r w:rsidR="0088396F" w:rsidRPr="005D7C41">
        <w:rPr>
          <w:rFonts w:ascii="Arial" w:hAnsi="Arial" w:cs="Arial"/>
          <w:sz w:val="24"/>
          <w:szCs w:val="24"/>
        </w:rPr>
        <w:t>W</w:t>
      </w:r>
      <w:r w:rsidR="00A13412" w:rsidRPr="005D7C41">
        <w:rPr>
          <w:rFonts w:ascii="Arial" w:hAnsi="Arial" w:cs="Arial"/>
          <w:sz w:val="24"/>
          <w:szCs w:val="24"/>
        </w:rPr>
        <w:t xml:space="preserve">omen’s </w:t>
      </w:r>
      <w:r w:rsidR="0088396F" w:rsidRPr="005D7C41">
        <w:rPr>
          <w:rFonts w:ascii="Arial" w:hAnsi="Arial" w:cs="Arial"/>
          <w:sz w:val="24"/>
          <w:szCs w:val="24"/>
        </w:rPr>
        <w:t>A</w:t>
      </w:r>
      <w:r w:rsidR="00A13412" w:rsidRPr="005D7C41">
        <w:rPr>
          <w:rFonts w:ascii="Arial" w:hAnsi="Arial" w:cs="Arial"/>
          <w:sz w:val="24"/>
          <w:szCs w:val="24"/>
        </w:rPr>
        <w:t>id</w:t>
      </w:r>
      <w:r w:rsidR="00E40C9A" w:rsidRPr="005D7C41">
        <w:rPr>
          <w:rFonts w:ascii="Arial" w:hAnsi="Arial" w:cs="Arial"/>
          <w:sz w:val="24"/>
          <w:szCs w:val="24"/>
        </w:rPr>
        <w:t xml:space="preserve"> Federation of England</w:t>
      </w:r>
      <w:r w:rsidR="00A13412" w:rsidRPr="005D7C41">
        <w:rPr>
          <w:rFonts w:ascii="Arial" w:hAnsi="Arial" w:cs="Arial"/>
          <w:sz w:val="24"/>
          <w:szCs w:val="24"/>
        </w:rPr>
        <w:t xml:space="preserve"> (2023) which state that safe, effective support depends on these abilities being used consistently. </w:t>
      </w:r>
    </w:p>
    <w:p w14:paraId="43EBC803" w14:textId="77777777" w:rsidR="00486B65" w:rsidRPr="005D7C41" w:rsidRDefault="00486B65" w:rsidP="00C85A7C">
      <w:pPr>
        <w:spacing w:after="0" w:line="240" w:lineRule="auto"/>
        <w:jc w:val="both"/>
        <w:rPr>
          <w:rFonts w:ascii="Arial" w:hAnsi="Arial" w:cs="Arial"/>
          <w:sz w:val="24"/>
          <w:szCs w:val="24"/>
        </w:rPr>
      </w:pPr>
    </w:p>
    <w:p w14:paraId="06742761" w14:textId="6274D177" w:rsidR="00486B65" w:rsidRPr="005D7C41" w:rsidRDefault="00486B65" w:rsidP="00C85A7C">
      <w:pPr>
        <w:spacing w:after="0" w:line="240" w:lineRule="auto"/>
        <w:jc w:val="both"/>
        <w:rPr>
          <w:rFonts w:ascii="Arial" w:hAnsi="Arial" w:cs="Arial"/>
          <w:sz w:val="24"/>
          <w:szCs w:val="24"/>
        </w:rPr>
      </w:pPr>
    </w:p>
    <w:p w14:paraId="01C49510" w14:textId="40BFB538" w:rsidR="002370CE" w:rsidRPr="005D7C41" w:rsidRDefault="00AA77C8" w:rsidP="004D1EE6">
      <w:pPr>
        <w:pStyle w:val="Heading2"/>
        <w:rPr>
          <w:rFonts w:ascii="Arial" w:hAnsi="Arial" w:cs="Arial"/>
          <w:sz w:val="24"/>
          <w:szCs w:val="24"/>
        </w:rPr>
      </w:pPr>
      <w:bookmarkStart w:id="9" w:name="_Toc228861927"/>
      <w:bookmarkStart w:id="10" w:name="_Toc228861970"/>
      <w:bookmarkStart w:id="11" w:name="_Toc228862233"/>
      <w:r w:rsidRPr="005D7C41">
        <w:rPr>
          <w:rFonts w:ascii="Arial" w:hAnsi="Arial" w:cs="Arial"/>
          <w:sz w:val="24"/>
          <w:szCs w:val="24"/>
        </w:rPr>
        <w:lastRenderedPageBreak/>
        <w:t>1</w:t>
      </w:r>
      <w:r w:rsidR="00774092" w:rsidRPr="005D7C41">
        <w:rPr>
          <w:rFonts w:ascii="Arial" w:hAnsi="Arial" w:cs="Arial"/>
          <w:sz w:val="24"/>
          <w:szCs w:val="24"/>
        </w:rPr>
        <w:t>.</w:t>
      </w:r>
      <w:r w:rsidR="00E1725A" w:rsidRPr="005D7C41">
        <w:rPr>
          <w:rFonts w:ascii="Arial" w:hAnsi="Arial" w:cs="Arial"/>
          <w:sz w:val="24"/>
          <w:szCs w:val="24"/>
        </w:rPr>
        <w:t>4</w:t>
      </w:r>
      <w:r w:rsidR="005D5457" w:rsidRPr="005D7C41">
        <w:rPr>
          <w:rFonts w:ascii="Arial" w:hAnsi="Arial" w:cs="Arial"/>
          <w:sz w:val="24"/>
          <w:szCs w:val="24"/>
        </w:rPr>
        <w:t xml:space="preserve"> </w:t>
      </w:r>
      <w:r w:rsidR="003003FD" w:rsidRPr="005D7C41">
        <w:rPr>
          <w:rFonts w:ascii="Arial" w:hAnsi="Arial" w:cs="Arial"/>
          <w:sz w:val="24"/>
          <w:szCs w:val="24"/>
        </w:rPr>
        <w:t>Strategies</w:t>
      </w:r>
      <w:r w:rsidR="00183CB9" w:rsidRPr="005D7C41">
        <w:rPr>
          <w:rFonts w:ascii="Arial" w:hAnsi="Arial" w:cs="Arial"/>
          <w:sz w:val="24"/>
          <w:szCs w:val="24"/>
        </w:rPr>
        <w:t xml:space="preserve"> to improve the skills</w:t>
      </w:r>
      <w:r w:rsidR="005D5457" w:rsidRPr="005D7C41">
        <w:rPr>
          <w:rFonts w:ascii="Arial" w:hAnsi="Arial" w:cs="Arial"/>
          <w:sz w:val="24"/>
          <w:szCs w:val="24"/>
        </w:rPr>
        <w:t xml:space="preserve"> </w:t>
      </w:r>
      <w:r w:rsidR="00070818" w:rsidRPr="005D7C41">
        <w:rPr>
          <w:rFonts w:ascii="Arial" w:hAnsi="Arial" w:cs="Arial"/>
          <w:sz w:val="24"/>
          <w:szCs w:val="24"/>
        </w:rPr>
        <w:t>for [</w:t>
      </w:r>
      <w:r w:rsidR="00226331" w:rsidRPr="005D7C41">
        <w:rPr>
          <w:rFonts w:ascii="Arial" w:hAnsi="Arial" w:cs="Arial"/>
          <w:sz w:val="24"/>
          <w:szCs w:val="24"/>
        </w:rPr>
        <w:t>Women’s support worker</w:t>
      </w:r>
      <w:r w:rsidR="00070818" w:rsidRPr="005D7C41">
        <w:rPr>
          <w:rFonts w:ascii="Arial" w:hAnsi="Arial" w:cs="Arial"/>
          <w:sz w:val="24"/>
          <w:szCs w:val="24"/>
        </w:rPr>
        <w:t>]</w:t>
      </w:r>
      <w:bookmarkEnd w:id="9"/>
      <w:bookmarkEnd w:id="10"/>
      <w:bookmarkEnd w:id="11"/>
    </w:p>
    <w:p w14:paraId="288A0877" w14:textId="6C0CDEDD" w:rsidR="00F1720B" w:rsidRPr="005D7C41" w:rsidRDefault="001D4DF1" w:rsidP="00F1720B">
      <w:pPr>
        <w:spacing w:after="0" w:line="240" w:lineRule="auto"/>
        <w:rPr>
          <w:rFonts w:ascii="Arial" w:hAnsi="Arial" w:cs="Arial"/>
          <w:sz w:val="24"/>
          <w:szCs w:val="24"/>
        </w:rPr>
      </w:pPr>
      <w:r w:rsidRPr="005D7C41">
        <w:rPr>
          <w:rFonts w:ascii="Arial" w:hAnsi="Arial" w:cs="Arial"/>
          <w:sz w:val="24"/>
          <w:szCs w:val="24"/>
        </w:rPr>
        <w:t xml:space="preserve">Three key strategies help improve the skills required for this role: specialist training and development, regular reflective supervision and learning from experienced colleagues. </w:t>
      </w:r>
    </w:p>
    <w:p w14:paraId="7BC69F17" w14:textId="77777777" w:rsidR="004C2F66" w:rsidRPr="005D7C41" w:rsidRDefault="004C2F66" w:rsidP="00F1720B">
      <w:pPr>
        <w:spacing w:after="0" w:line="240" w:lineRule="auto"/>
        <w:rPr>
          <w:rFonts w:ascii="Arial" w:hAnsi="Arial" w:cs="Arial"/>
          <w:b/>
          <w:bCs/>
          <w:sz w:val="24"/>
          <w:szCs w:val="24"/>
        </w:rPr>
      </w:pPr>
    </w:p>
    <w:p w14:paraId="3EE50BA3" w14:textId="0E39270A" w:rsidR="00A604E6" w:rsidRPr="005D7C41" w:rsidRDefault="001D4DF1" w:rsidP="00F1720B">
      <w:pPr>
        <w:spacing w:after="0" w:line="240" w:lineRule="auto"/>
        <w:rPr>
          <w:rFonts w:ascii="Arial" w:hAnsi="Arial" w:cs="Arial"/>
          <w:sz w:val="24"/>
          <w:szCs w:val="24"/>
        </w:rPr>
      </w:pPr>
      <w:r w:rsidRPr="005D7C41">
        <w:rPr>
          <w:rFonts w:ascii="Arial" w:hAnsi="Arial" w:cs="Arial"/>
          <w:b/>
          <w:bCs/>
          <w:sz w:val="24"/>
          <w:szCs w:val="24"/>
        </w:rPr>
        <w:t xml:space="preserve">Specialist training and development </w:t>
      </w:r>
      <w:r w:rsidRPr="005D7C41">
        <w:rPr>
          <w:rFonts w:ascii="Arial" w:hAnsi="Arial" w:cs="Arial"/>
          <w:sz w:val="24"/>
          <w:szCs w:val="24"/>
        </w:rPr>
        <w:t>builds knowledge and confidence. Courses cover topics such as trauma-infor</w:t>
      </w:r>
      <w:r w:rsidR="00E03A48" w:rsidRPr="005D7C41">
        <w:rPr>
          <w:rFonts w:ascii="Arial" w:hAnsi="Arial" w:cs="Arial"/>
          <w:sz w:val="24"/>
          <w:szCs w:val="24"/>
        </w:rPr>
        <w:t>med practice, domestic abuse awareness, safeguarding procedures and effective communication. For example, completing training on the</w:t>
      </w:r>
      <w:r w:rsidR="005E6954" w:rsidRPr="005D7C41">
        <w:rPr>
          <w:rFonts w:ascii="Arial" w:hAnsi="Arial" w:cs="Arial"/>
          <w:sz w:val="24"/>
          <w:szCs w:val="24"/>
        </w:rPr>
        <w:t xml:space="preserve"> Domestic abuse Act 2021</w:t>
      </w:r>
      <w:r w:rsidR="00011A02" w:rsidRPr="005D7C41">
        <w:rPr>
          <w:rFonts w:ascii="Arial" w:hAnsi="Arial" w:cs="Arial"/>
          <w:sz w:val="24"/>
          <w:szCs w:val="24"/>
        </w:rPr>
        <w:t xml:space="preserve"> helps workers understand new legal protections an</w:t>
      </w:r>
      <w:r w:rsidR="00B4609C" w:rsidRPr="005D7C41">
        <w:rPr>
          <w:rFonts w:ascii="Arial" w:hAnsi="Arial" w:cs="Arial"/>
          <w:sz w:val="24"/>
          <w:szCs w:val="24"/>
        </w:rPr>
        <w:t>d</w:t>
      </w:r>
      <w:r w:rsidR="00011A02" w:rsidRPr="005D7C41">
        <w:rPr>
          <w:rFonts w:ascii="Arial" w:hAnsi="Arial" w:cs="Arial"/>
          <w:sz w:val="24"/>
          <w:szCs w:val="24"/>
        </w:rPr>
        <w:t xml:space="preserve"> how to support women to use them (</w:t>
      </w:r>
      <w:r w:rsidR="003B06BA" w:rsidRPr="005D7C41">
        <w:rPr>
          <w:rFonts w:ascii="Arial" w:hAnsi="Arial" w:cs="Arial"/>
          <w:sz w:val="24"/>
          <w:szCs w:val="24"/>
        </w:rPr>
        <w:t>HM Government, 2021).</w:t>
      </w:r>
      <w:r w:rsidR="00E03A48" w:rsidRPr="005D7C41">
        <w:rPr>
          <w:rFonts w:ascii="Arial" w:hAnsi="Arial" w:cs="Arial"/>
          <w:sz w:val="24"/>
          <w:szCs w:val="24"/>
        </w:rPr>
        <w:t xml:space="preserve"> </w:t>
      </w:r>
      <w:r w:rsidR="00B4609C" w:rsidRPr="005D7C41">
        <w:rPr>
          <w:rFonts w:ascii="Arial" w:hAnsi="Arial" w:cs="Arial"/>
          <w:sz w:val="24"/>
          <w:szCs w:val="24"/>
        </w:rPr>
        <w:t>It also</w:t>
      </w:r>
      <w:r w:rsidR="00E03A48" w:rsidRPr="005D7C41">
        <w:rPr>
          <w:rFonts w:ascii="Arial" w:hAnsi="Arial" w:cs="Arial"/>
          <w:sz w:val="24"/>
          <w:szCs w:val="24"/>
        </w:rPr>
        <w:t xml:space="preserve"> helps workers</w:t>
      </w:r>
      <w:r w:rsidR="00E43D6C" w:rsidRPr="005D7C41">
        <w:rPr>
          <w:rFonts w:ascii="Arial" w:hAnsi="Arial" w:cs="Arial"/>
          <w:sz w:val="24"/>
          <w:szCs w:val="24"/>
        </w:rPr>
        <w:t xml:space="preserve"> </w:t>
      </w:r>
      <w:r w:rsidR="00FA2C90" w:rsidRPr="005D7C41">
        <w:rPr>
          <w:rFonts w:ascii="Arial" w:hAnsi="Arial" w:cs="Arial"/>
          <w:sz w:val="24"/>
          <w:szCs w:val="24"/>
        </w:rPr>
        <w:t>recognise how</w:t>
      </w:r>
      <w:r w:rsidR="00FB5B38" w:rsidRPr="005D7C41">
        <w:rPr>
          <w:rFonts w:ascii="Arial" w:hAnsi="Arial" w:cs="Arial"/>
          <w:sz w:val="24"/>
          <w:szCs w:val="24"/>
        </w:rPr>
        <w:t xml:space="preserve"> abuse</w:t>
      </w:r>
      <w:r w:rsidR="00896F10" w:rsidRPr="005D7C41">
        <w:rPr>
          <w:rFonts w:ascii="Arial" w:hAnsi="Arial" w:cs="Arial"/>
          <w:sz w:val="24"/>
          <w:szCs w:val="24"/>
        </w:rPr>
        <w:t xml:space="preserve"> impacts mental health, so they can</w:t>
      </w:r>
      <w:r w:rsidR="00C80918" w:rsidRPr="005D7C41">
        <w:rPr>
          <w:rFonts w:ascii="Arial" w:hAnsi="Arial" w:cs="Arial"/>
          <w:sz w:val="24"/>
          <w:szCs w:val="24"/>
        </w:rPr>
        <w:t xml:space="preserve"> </w:t>
      </w:r>
      <w:r w:rsidR="00896F10" w:rsidRPr="005D7C41">
        <w:rPr>
          <w:rFonts w:ascii="Arial" w:hAnsi="Arial" w:cs="Arial"/>
          <w:sz w:val="24"/>
          <w:szCs w:val="24"/>
        </w:rPr>
        <w:t>signpost</w:t>
      </w:r>
      <w:r w:rsidR="0037154D" w:rsidRPr="005D7C41">
        <w:rPr>
          <w:rFonts w:ascii="Arial" w:hAnsi="Arial" w:cs="Arial"/>
          <w:sz w:val="24"/>
          <w:szCs w:val="24"/>
        </w:rPr>
        <w:t xml:space="preserve"> </w:t>
      </w:r>
      <w:r w:rsidR="00C80918" w:rsidRPr="005D7C41">
        <w:rPr>
          <w:rFonts w:ascii="Arial" w:hAnsi="Arial" w:cs="Arial"/>
          <w:sz w:val="24"/>
          <w:szCs w:val="24"/>
        </w:rPr>
        <w:t>women</w:t>
      </w:r>
      <w:r w:rsidR="00FA2C90" w:rsidRPr="005D7C41">
        <w:rPr>
          <w:rFonts w:ascii="Arial" w:hAnsi="Arial" w:cs="Arial"/>
          <w:sz w:val="24"/>
          <w:szCs w:val="24"/>
        </w:rPr>
        <w:t xml:space="preserve"> </w:t>
      </w:r>
      <w:r w:rsidR="00040985" w:rsidRPr="005D7C41">
        <w:rPr>
          <w:rFonts w:ascii="Arial" w:hAnsi="Arial" w:cs="Arial"/>
          <w:sz w:val="24"/>
          <w:szCs w:val="24"/>
        </w:rPr>
        <w:t>to</w:t>
      </w:r>
      <w:r w:rsidR="0037154D" w:rsidRPr="005D7C41">
        <w:rPr>
          <w:rFonts w:ascii="Arial" w:hAnsi="Arial" w:cs="Arial"/>
          <w:sz w:val="24"/>
          <w:szCs w:val="24"/>
        </w:rPr>
        <w:t xml:space="preserve"> appropriate support</w:t>
      </w:r>
      <w:r w:rsidR="008A29A3" w:rsidRPr="005D7C41">
        <w:rPr>
          <w:rFonts w:ascii="Arial" w:hAnsi="Arial" w:cs="Arial"/>
          <w:sz w:val="24"/>
          <w:szCs w:val="24"/>
        </w:rPr>
        <w:t xml:space="preserve"> (Mind, 2024). This strategy works because </w:t>
      </w:r>
      <w:r w:rsidR="00FB673D" w:rsidRPr="005D7C41">
        <w:rPr>
          <w:rFonts w:ascii="Arial" w:hAnsi="Arial" w:cs="Arial"/>
          <w:sz w:val="24"/>
          <w:szCs w:val="24"/>
        </w:rPr>
        <w:t xml:space="preserve">it gives clear, </w:t>
      </w:r>
      <w:r w:rsidR="007C2E1D" w:rsidRPr="005D7C41">
        <w:rPr>
          <w:rFonts w:ascii="Arial" w:hAnsi="Arial" w:cs="Arial"/>
          <w:sz w:val="24"/>
          <w:szCs w:val="24"/>
        </w:rPr>
        <w:t>evidence-based</w:t>
      </w:r>
      <w:r w:rsidR="00FB673D" w:rsidRPr="005D7C41">
        <w:rPr>
          <w:rFonts w:ascii="Arial" w:hAnsi="Arial" w:cs="Arial"/>
          <w:sz w:val="24"/>
          <w:szCs w:val="24"/>
        </w:rPr>
        <w:t xml:space="preserve"> </w:t>
      </w:r>
      <w:r w:rsidR="00C22940" w:rsidRPr="005D7C41">
        <w:rPr>
          <w:rFonts w:ascii="Arial" w:hAnsi="Arial" w:cs="Arial"/>
          <w:sz w:val="24"/>
          <w:szCs w:val="24"/>
        </w:rPr>
        <w:t>knowledge that can be applied</w:t>
      </w:r>
      <w:r w:rsidR="00D8190B" w:rsidRPr="005D7C41">
        <w:rPr>
          <w:rFonts w:ascii="Arial" w:hAnsi="Arial" w:cs="Arial"/>
          <w:sz w:val="24"/>
          <w:szCs w:val="24"/>
        </w:rPr>
        <w:t xml:space="preserve"> directly in daily work (NHS England, 2023</w:t>
      </w:r>
      <w:r w:rsidR="00967EE4" w:rsidRPr="005D7C41">
        <w:rPr>
          <w:rFonts w:ascii="Arial" w:hAnsi="Arial" w:cs="Arial"/>
          <w:sz w:val="24"/>
          <w:szCs w:val="24"/>
        </w:rPr>
        <w:t>). Women’s</w:t>
      </w:r>
      <w:r w:rsidR="00715A89" w:rsidRPr="005D7C41">
        <w:rPr>
          <w:rFonts w:ascii="Arial" w:hAnsi="Arial" w:cs="Arial"/>
          <w:sz w:val="24"/>
          <w:szCs w:val="24"/>
        </w:rPr>
        <w:t xml:space="preserve"> Aid federation of England </w:t>
      </w:r>
      <w:r w:rsidR="00D50B88" w:rsidRPr="005D7C41">
        <w:rPr>
          <w:rFonts w:ascii="Arial" w:hAnsi="Arial" w:cs="Arial"/>
          <w:sz w:val="24"/>
          <w:szCs w:val="24"/>
        </w:rPr>
        <w:t xml:space="preserve">(2023) confirms that </w:t>
      </w:r>
      <w:r w:rsidR="001231B0" w:rsidRPr="005D7C41">
        <w:rPr>
          <w:rFonts w:ascii="Arial" w:hAnsi="Arial" w:cs="Arial"/>
          <w:sz w:val="24"/>
          <w:szCs w:val="24"/>
        </w:rPr>
        <w:t xml:space="preserve">regular training ensures support remains safe, legal and </w:t>
      </w:r>
      <w:r w:rsidR="007C2E1D" w:rsidRPr="005D7C41">
        <w:rPr>
          <w:rFonts w:ascii="Arial" w:hAnsi="Arial" w:cs="Arial"/>
          <w:sz w:val="24"/>
          <w:szCs w:val="24"/>
        </w:rPr>
        <w:t>follow best practice.</w:t>
      </w:r>
      <w:r w:rsidR="00040985" w:rsidRPr="005D7C41">
        <w:rPr>
          <w:rFonts w:ascii="Arial" w:hAnsi="Arial" w:cs="Arial"/>
          <w:sz w:val="24"/>
          <w:szCs w:val="24"/>
        </w:rPr>
        <w:t xml:space="preserve"> </w:t>
      </w:r>
      <w:r w:rsidR="00A07865" w:rsidRPr="005D7C41">
        <w:rPr>
          <w:rFonts w:ascii="Arial" w:hAnsi="Arial" w:cs="Arial"/>
          <w:sz w:val="24"/>
          <w:szCs w:val="24"/>
        </w:rPr>
        <w:t xml:space="preserve">It is chosen because it provides a solid foundation of knowledge to work safely </w:t>
      </w:r>
      <w:r w:rsidR="00967EE4" w:rsidRPr="005D7C41">
        <w:rPr>
          <w:rFonts w:ascii="Arial" w:hAnsi="Arial" w:cs="Arial"/>
          <w:sz w:val="24"/>
          <w:szCs w:val="24"/>
        </w:rPr>
        <w:t xml:space="preserve">and effectively. </w:t>
      </w:r>
    </w:p>
    <w:p w14:paraId="0AE782E0" w14:textId="77777777" w:rsidR="007C2E1D" w:rsidRPr="005D7C41" w:rsidRDefault="007C2E1D" w:rsidP="00F1720B">
      <w:pPr>
        <w:spacing w:after="0" w:line="240" w:lineRule="auto"/>
        <w:rPr>
          <w:rFonts w:ascii="Arial" w:hAnsi="Arial" w:cs="Arial"/>
          <w:sz w:val="24"/>
          <w:szCs w:val="24"/>
        </w:rPr>
      </w:pPr>
    </w:p>
    <w:p w14:paraId="77E620DF" w14:textId="02A93396" w:rsidR="00E03A48" w:rsidRPr="005D7C41" w:rsidRDefault="00E03A48" w:rsidP="00F1720B">
      <w:pPr>
        <w:spacing w:after="0" w:line="240" w:lineRule="auto"/>
        <w:rPr>
          <w:rFonts w:ascii="Arial" w:hAnsi="Arial" w:cs="Arial"/>
          <w:sz w:val="24"/>
          <w:szCs w:val="24"/>
        </w:rPr>
      </w:pPr>
      <w:r w:rsidRPr="005D7C41">
        <w:rPr>
          <w:rFonts w:ascii="Arial" w:hAnsi="Arial" w:cs="Arial"/>
          <w:b/>
          <w:bCs/>
          <w:sz w:val="24"/>
          <w:szCs w:val="24"/>
        </w:rPr>
        <w:t xml:space="preserve">Regular reflective supervision </w:t>
      </w:r>
      <w:r w:rsidRPr="005D7C41">
        <w:rPr>
          <w:rFonts w:ascii="Arial" w:hAnsi="Arial" w:cs="Arial"/>
          <w:sz w:val="24"/>
          <w:szCs w:val="24"/>
        </w:rPr>
        <w:t xml:space="preserve">gives space to review practice, discuss challenges and receive feedback. During </w:t>
      </w:r>
      <w:r w:rsidR="001557A5" w:rsidRPr="005D7C41">
        <w:rPr>
          <w:rFonts w:ascii="Arial" w:hAnsi="Arial" w:cs="Arial"/>
          <w:sz w:val="24"/>
          <w:szCs w:val="24"/>
        </w:rPr>
        <w:t>sessions</w:t>
      </w:r>
      <w:r w:rsidRPr="005D7C41">
        <w:rPr>
          <w:rFonts w:ascii="Arial" w:hAnsi="Arial" w:cs="Arial"/>
          <w:sz w:val="24"/>
          <w:szCs w:val="24"/>
        </w:rPr>
        <w:t xml:space="preserve">, workers can talk through difficult situations, such as managing a </w:t>
      </w:r>
      <w:r w:rsidR="001557A5" w:rsidRPr="005D7C41">
        <w:rPr>
          <w:rFonts w:ascii="Arial" w:hAnsi="Arial" w:cs="Arial"/>
          <w:sz w:val="24"/>
          <w:szCs w:val="24"/>
        </w:rPr>
        <w:t>disclosure</w:t>
      </w:r>
      <w:r w:rsidRPr="005D7C41">
        <w:rPr>
          <w:rFonts w:ascii="Arial" w:hAnsi="Arial" w:cs="Arial"/>
          <w:sz w:val="24"/>
          <w:szCs w:val="24"/>
        </w:rPr>
        <w:t xml:space="preserve"> </w:t>
      </w:r>
      <w:r w:rsidR="001557A5" w:rsidRPr="005D7C41">
        <w:rPr>
          <w:rFonts w:ascii="Arial" w:hAnsi="Arial" w:cs="Arial"/>
          <w:sz w:val="24"/>
          <w:szCs w:val="24"/>
        </w:rPr>
        <w:t>of abuse or handling a risk concern. For instance, a supervisor may help a worker reflect on how a conversation went and suggest ways to improve listening skills for next time</w:t>
      </w:r>
      <w:r w:rsidR="003D4F5E" w:rsidRPr="005D7C41">
        <w:rPr>
          <w:rFonts w:ascii="Arial" w:hAnsi="Arial" w:cs="Arial"/>
          <w:sz w:val="24"/>
          <w:szCs w:val="24"/>
        </w:rPr>
        <w:t xml:space="preserve"> </w:t>
      </w:r>
      <w:r w:rsidR="00DD66C7" w:rsidRPr="005D7C41">
        <w:rPr>
          <w:rFonts w:ascii="Arial" w:hAnsi="Arial" w:cs="Arial"/>
          <w:sz w:val="24"/>
          <w:szCs w:val="24"/>
        </w:rPr>
        <w:t xml:space="preserve">(Social Care </w:t>
      </w:r>
      <w:r w:rsidR="00B2471B" w:rsidRPr="005D7C41">
        <w:rPr>
          <w:rFonts w:ascii="Arial" w:hAnsi="Arial" w:cs="Arial"/>
          <w:sz w:val="24"/>
          <w:szCs w:val="24"/>
        </w:rPr>
        <w:t>Institute</w:t>
      </w:r>
      <w:r w:rsidR="00DD66C7" w:rsidRPr="005D7C41">
        <w:rPr>
          <w:rFonts w:ascii="Arial" w:hAnsi="Arial" w:cs="Arial"/>
          <w:sz w:val="24"/>
          <w:szCs w:val="24"/>
        </w:rPr>
        <w:t xml:space="preserve"> for Excellence, 2021)</w:t>
      </w:r>
      <w:r w:rsidR="00B2471B" w:rsidRPr="005D7C41">
        <w:rPr>
          <w:rFonts w:ascii="Arial" w:hAnsi="Arial" w:cs="Arial"/>
          <w:sz w:val="24"/>
          <w:szCs w:val="24"/>
        </w:rPr>
        <w:t xml:space="preserve">. </w:t>
      </w:r>
      <w:r w:rsidR="001557A5" w:rsidRPr="005D7C41">
        <w:rPr>
          <w:rFonts w:ascii="Arial" w:hAnsi="Arial" w:cs="Arial"/>
          <w:sz w:val="24"/>
          <w:szCs w:val="24"/>
        </w:rPr>
        <w:t xml:space="preserve">This strategy works because it reduces stress, lowers the chance of mistakes, and helps workers learn from experience. The Social Care Institute for Excellence (2021) states that supervision is essential to maintain high standards of care. It is chosen because it offers ongoing support and ensures practice stays person- centred. </w:t>
      </w:r>
    </w:p>
    <w:p w14:paraId="19D70975" w14:textId="77777777" w:rsidR="001557A5" w:rsidRPr="005D7C41" w:rsidRDefault="001557A5" w:rsidP="00F1720B">
      <w:pPr>
        <w:spacing w:after="0" w:line="240" w:lineRule="auto"/>
        <w:rPr>
          <w:rFonts w:ascii="Arial" w:hAnsi="Arial" w:cs="Arial"/>
          <w:sz w:val="24"/>
          <w:szCs w:val="24"/>
        </w:rPr>
      </w:pPr>
    </w:p>
    <w:p w14:paraId="33CFB5D7" w14:textId="3CA88D66" w:rsidR="001557A5" w:rsidRPr="005D7C41" w:rsidRDefault="001557A5" w:rsidP="00F1720B">
      <w:pPr>
        <w:spacing w:after="0" w:line="240" w:lineRule="auto"/>
        <w:rPr>
          <w:rFonts w:ascii="Arial" w:hAnsi="Arial" w:cs="Arial"/>
          <w:sz w:val="24"/>
          <w:szCs w:val="24"/>
        </w:rPr>
      </w:pPr>
      <w:r w:rsidRPr="005D7C41">
        <w:rPr>
          <w:rFonts w:ascii="Arial" w:hAnsi="Arial" w:cs="Arial"/>
          <w:b/>
          <w:bCs/>
          <w:sz w:val="24"/>
          <w:szCs w:val="24"/>
        </w:rPr>
        <w:t xml:space="preserve">Learning from experienced colleagues </w:t>
      </w:r>
      <w:r w:rsidRPr="005D7C41">
        <w:rPr>
          <w:rFonts w:ascii="Arial" w:hAnsi="Arial" w:cs="Arial"/>
          <w:sz w:val="24"/>
          <w:szCs w:val="24"/>
        </w:rPr>
        <w:t>allows workers to build practical skills through observation and shared work. More senior staff can show how to complete risk assessments, write clear support plans, or communicate with other agencies such as the police or housing services</w:t>
      </w:r>
      <w:r w:rsidR="00964C0C" w:rsidRPr="005D7C41">
        <w:rPr>
          <w:rFonts w:ascii="Arial" w:hAnsi="Arial" w:cs="Arial"/>
          <w:sz w:val="24"/>
          <w:szCs w:val="24"/>
        </w:rPr>
        <w:t xml:space="preserve"> (UK Government, 2024). </w:t>
      </w:r>
      <w:r w:rsidRPr="005D7C41">
        <w:rPr>
          <w:rFonts w:ascii="Arial" w:hAnsi="Arial" w:cs="Arial"/>
          <w:sz w:val="24"/>
          <w:szCs w:val="24"/>
        </w:rPr>
        <w:t xml:space="preserve">For example, shadowing an experienced worker during a meeting shows how to build trust and </w:t>
      </w:r>
      <w:r w:rsidR="00E113E5" w:rsidRPr="005D7C41">
        <w:rPr>
          <w:rFonts w:ascii="Arial" w:hAnsi="Arial" w:cs="Arial"/>
          <w:sz w:val="24"/>
          <w:szCs w:val="24"/>
        </w:rPr>
        <w:t xml:space="preserve">remain calm in difficult situations. This strategy works because it puts theory into real-life practice and builds confidence. Skills for Care (2022) highlights that peer learning is one of the most effective ways to develop practical skills. It is chosen because it helps workers adapt knowledge to the specific needs of the women they support. </w:t>
      </w:r>
      <w:r w:rsidRPr="005D7C41">
        <w:rPr>
          <w:rFonts w:ascii="Arial" w:hAnsi="Arial" w:cs="Arial"/>
          <w:sz w:val="24"/>
          <w:szCs w:val="24"/>
        </w:rPr>
        <w:t xml:space="preserve"> </w:t>
      </w:r>
    </w:p>
    <w:p w14:paraId="7B09396A" w14:textId="77777777" w:rsidR="00E03A48" w:rsidRPr="005D7C41" w:rsidRDefault="00E03A48" w:rsidP="00F1720B">
      <w:pPr>
        <w:spacing w:after="0" w:line="240" w:lineRule="auto"/>
        <w:rPr>
          <w:rFonts w:ascii="Arial" w:hAnsi="Arial" w:cs="Arial"/>
          <w:sz w:val="24"/>
          <w:szCs w:val="24"/>
        </w:rPr>
      </w:pPr>
    </w:p>
    <w:p w14:paraId="0F9503B9" w14:textId="77777777" w:rsidR="001D4DF1" w:rsidRPr="005D7C41" w:rsidRDefault="001D4DF1" w:rsidP="00410068">
      <w:pPr>
        <w:spacing w:after="0" w:line="240" w:lineRule="auto"/>
        <w:rPr>
          <w:rFonts w:ascii="Arial" w:hAnsi="Arial" w:cs="Arial"/>
          <w:sz w:val="24"/>
          <w:szCs w:val="24"/>
        </w:rPr>
      </w:pPr>
    </w:p>
    <w:p w14:paraId="4730FE86" w14:textId="77777777" w:rsidR="00E113E5" w:rsidRPr="005D7C41" w:rsidRDefault="00E113E5" w:rsidP="00E113E5">
      <w:pPr>
        <w:pStyle w:val="Heading2"/>
        <w:rPr>
          <w:rFonts w:ascii="Arial" w:hAnsi="Arial" w:cs="Arial"/>
          <w:sz w:val="24"/>
          <w:szCs w:val="24"/>
        </w:rPr>
      </w:pPr>
      <w:r w:rsidRPr="005D7C41">
        <w:rPr>
          <w:rFonts w:ascii="Arial" w:hAnsi="Arial" w:cs="Arial"/>
          <w:sz w:val="24"/>
          <w:szCs w:val="24"/>
        </w:rPr>
        <w:t>1.4 Conclusion</w:t>
      </w:r>
    </w:p>
    <w:p w14:paraId="217B1B92" w14:textId="503BB4AF" w:rsidR="00647E77" w:rsidRPr="005D7C41" w:rsidRDefault="005D09A0" w:rsidP="00410068">
      <w:pPr>
        <w:spacing w:after="0" w:line="240" w:lineRule="auto"/>
        <w:rPr>
          <w:rFonts w:ascii="Arial" w:hAnsi="Arial" w:cs="Arial"/>
          <w:i/>
          <w:iCs/>
          <w:sz w:val="24"/>
          <w:szCs w:val="24"/>
        </w:rPr>
      </w:pPr>
      <w:r w:rsidRPr="005D7C41">
        <w:rPr>
          <w:rFonts w:ascii="Arial" w:hAnsi="Arial" w:cs="Arial"/>
          <w:i/>
          <w:iCs/>
          <w:sz w:val="24"/>
          <w:szCs w:val="24"/>
        </w:rPr>
        <w:t>The role of a Women’s Support Worker is vital in health and social care, as it provides safety, stability and choice for women facing difficult life circumstances</w:t>
      </w:r>
      <w:r w:rsidR="007D2A9C" w:rsidRPr="005D7C41">
        <w:rPr>
          <w:rFonts w:ascii="Arial" w:hAnsi="Arial" w:cs="Arial"/>
          <w:i/>
          <w:iCs/>
          <w:sz w:val="24"/>
          <w:szCs w:val="24"/>
        </w:rPr>
        <w:t xml:space="preserve"> (D</w:t>
      </w:r>
      <w:r w:rsidR="0021692B" w:rsidRPr="005D7C41">
        <w:rPr>
          <w:rFonts w:ascii="Arial" w:hAnsi="Arial" w:cs="Arial"/>
          <w:i/>
          <w:iCs/>
          <w:sz w:val="24"/>
          <w:szCs w:val="24"/>
        </w:rPr>
        <w:t>epartment of Health and Social Care, 2023).</w:t>
      </w:r>
      <w:r w:rsidRPr="005D7C41">
        <w:rPr>
          <w:rFonts w:ascii="Arial" w:hAnsi="Arial" w:cs="Arial"/>
          <w:i/>
          <w:iCs/>
          <w:sz w:val="24"/>
          <w:szCs w:val="24"/>
        </w:rPr>
        <w:t xml:space="preserve"> Effective practice depends on three core skills:</w:t>
      </w:r>
      <w:r w:rsidR="007F5AAE" w:rsidRPr="005D7C41">
        <w:rPr>
          <w:rFonts w:ascii="Arial" w:hAnsi="Arial" w:cs="Arial"/>
          <w:i/>
          <w:iCs/>
          <w:sz w:val="24"/>
          <w:szCs w:val="24"/>
        </w:rPr>
        <w:t xml:space="preserve"> </w:t>
      </w:r>
      <w:r w:rsidR="003570FB" w:rsidRPr="005D7C41">
        <w:rPr>
          <w:rFonts w:ascii="Arial" w:hAnsi="Arial" w:cs="Arial"/>
          <w:i/>
          <w:iCs/>
          <w:sz w:val="24"/>
          <w:szCs w:val="24"/>
        </w:rPr>
        <w:t>clear communication</w:t>
      </w:r>
      <w:r w:rsidR="009F0596" w:rsidRPr="005D7C41">
        <w:rPr>
          <w:rFonts w:ascii="Arial" w:hAnsi="Arial" w:cs="Arial"/>
          <w:i/>
          <w:iCs/>
          <w:sz w:val="24"/>
          <w:szCs w:val="24"/>
        </w:rPr>
        <w:t xml:space="preserve">, safeguarding awareness, and </w:t>
      </w:r>
      <w:r w:rsidR="007F63FF" w:rsidRPr="005D7C41">
        <w:rPr>
          <w:rFonts w:ascii="Arial" w:hAnsi="Arial" w:cs="Arial"/>
          <w:i/>
          <w:iCs/>
          <w:sz w:val="24"/>
          <w:szCs w:val="24"/>
        </w:rPr>
        <w:t xml:space="preserve">non-judgmental </w:t>
      </w:r>
      <w:r w:rsidR="004A7105" w:rsidRPr="005D7C41">
        <w:rPr>
          <w:rFonts w:ascii="Arial" w:hAnsi="Arial" w:cs="Arial"/>
          <w:i/>
          <w:iCs/>
          <w:sz w:val="24"/>
          <w:szCs w:val="24"/>
        </w:rPr>
        <w:t>empathy</w:t>
      </w:r>
      <w:r w:rsidR="004F49F3" w:rsidRPr="005D7C41">
        <w:rPr>
          <w:rFonts w:ascii="Arial" w:hAnsi="Arial" w:cs="Arial"/>
          <w:i/>
          <w:iCs/>
          <w:sz w:val="24"/>
          <w:szCs w:val="24"/>
        </w:rPr>
        <w:t xml:space="preserve"> (Women’s Aid</w:t>
      </w:r>
      <w:r w:rsidR="0013327D" w:rsidRPr="005D7C41">
        <w:rPr>
          <w:rFonts w:ascii="Arial" w:hAnsi="Arial" w:cs="Arial"/>
          <w:i/>
          <w:iCs/>
          <w:sz w:val="24"/>
          <w:szCs w:val="24"/>
        </w:rPr>
        <w:t xml:space="preserve"> Federation of England, 2023)</w:t>
      </w:r>
      <w:r w:rsidR="004A7105" w:rsidRPr="005D7C41">
        <w:rPr>
          <w:rFonts w:ascii="Arial" w:hAnsi="Arial" w:cs="Arial"/>
          <w:i/>
          <w:iCs/>
          <w:sz w:val="24"/>
          <w:szCs w:val="24"/>
        </w:rPr>
        <w:t xml:space="preserve">. </w:t>
      </w:r>
      <w:r w:rsidR="005E2B99" w:rsidRPr="005D7C41">
        <w:rPr>
          <w:rFonts w:ascii="Arial" w:hAnsi="Arial" w:cs="Arial"/>
          <w:i/>
          <w:iCs/>
          <w:sz w:val="24"/>
          <w:szCs w:val="24"/>
        </w:rPr>
        <w:t xml:space="preserve">These skills must be used alongside knowledge </w:t>
      </w:r>
      <w:r w:rsidR="000652A8" w:rsidRPr="005D7C41">
        <w:rPr>
          <w:rFonts w:ascii="Arial" w:hAnsi="Arial" w:cs="Arial"/>
          <w:i/>
          <w:iCs/>
          <w:sz w:val="24"/>
          <w:szCs w:val="24"/>
        </w:rPr>
        <w:t xml:space="preserve">of the Domestic </w:t>
      </w:r>
      <w:r w:rsidR="00E34450" w:rsidRPr="005D7C41">
        <w:rPr>
          <w:rFonts w:ascii="Arial" w:hAnsi="Arial" w:cs="Arial"/>
          <w:i/>
          <w:iCs/>
          <w:sz w:val="24"/>
          <w:szCs w:val="24"/>
        </w:rPr>
        <w:t>A</w:t>
      </w:r>
      <w:r w:rsidR="000652A8" w:rsidRPr="005D7C41">
        <w:rPr>
          <w:rFonts w:ascii="Arial" w:hAnsi="Arial" w:cs="Arial"/>
          <w:i/>
          <w:iCs/>
          <w:sz w:val="24"/>
          <w:szCs w:val="24"/>
        </w:rPr>
        <w:t>buse Act</w:t>
      </w:r>
      <w:r w:rsidR="00E34450" w:rsidRPr="005D7C41">
        <w:rPr>
          <w:rFonts w:ascii="Arial" w:hAnsi="Arial" w:cs="Arial"/>
          <w:i/>
          <w:iCs/>
          <w:sz w:val="24"/>
          <w:szCs w:val="24"/>
        </w:rPr>
        <w:t>2021 and trauma informed approaches</w:t>
      </w:r>
      <w:r w:rsidR="00830B9C" w:rsidRPr="005D7C41">
        <w:rPr>
          <w:rFonts w:ascii="Arial" w:hAnsi="Arial" w:cs="Arial"/>
          <w:i/>
          <w:iCs/>
          <w:sz w:val="24"/>
          <w:szCs w:val="24"/>
        </w:rPr>
        <w:t xml:space="preserve"> (HM Government, 2021; NHS England</w:t>
      </w:r>
      <w:r w:rsidR="00FB0D44" w:rsidRPr="005D7C41">
        <w:rPr>
          <w:rFonts w:ascii="Arial" w:hAnsi="Arial" w:cs="Arial"/>
          <w:i/>
          <w:iCs/>
          <w:sz w:val="24"/>
          <w:szCs w:val="24"/>
        </w:rPr>
        <w:t>.2023).</w:t>
      </w:r>
      <w:r w:rsidR="000652A8" w:rsidRPr="005D7C41">
        <w:rPr>
          <w:rFonts w:ascii="Arial" w:hAnsi="Arial" w:cs="Arial"/>
          <w:i/>
          <w:iCs/>
          <w:sz w:val="24"/>
          <w:szCs w:val="24"/>
        </w:rPr>
        <w:t xml:space="preserve"> </w:t>
      </w:r>
    </w:p>
    <w:p w14:paraId="38E13E08" w14:textId="2BFB5952" w:rsidR="00E113E5" w:rsidRPr="005D7C41" w:rsidRDefault="004A7105" w:rsidP="00410068">
      <w:pPr>
        <w:spacing w:after="0" w:line="240" w:lineRule="auto"/>
        <w:rPr>
          <w:rFonts w:ascii="Arial" w:hAnsi="Arial" w:cs="Arial"/>
          <w:i/>
          <w:iCs/>
          <w:sz w:val="24"/>
          <w:szCs w:val="24"/>
        </w:rPr>
      </w:pPr>
      <w:r w:rsidRPr="005D7C41">
        <w:rPr>
          <w:rFonts w:ascii="Arial" w:hAnsi="Arial" w:cs="Arial"/>
          <w:i/>
          <w:iCs/>
          <w:sz w:val="24"/>
          <w:szCs w:val="24"/>
        </w:rPr>
        <w:t>These can be dev</w:t>
      </w:r>
      <w:r w:rsidR="00EF2F25" w:rsidRPr="005D7C41">
        <w:rPr>
          <w:rFonts w:ascii="Arial" w:hAnsi="Arial" w:cs="Arial"/>
          <w:i/>
          <w:iCs/>
          <w:sz w:val="24"/>
          <w:szCs w:val="24"/>
        </w:rPr>
        <w:t>eloped through specialist training, regular supervisio</w:t>
      </w:r>
      <w:r w:rsidR="0039081E" w:rsidRPr="005D7C41">
        <w:rPr>
          <w:rFonts w:ascii="Arial" w:hAnsi="Arial" w:cs="Arial"/>
          <w:i/>
          <w:iCs/>
          <w:sz w:val="24"/>
          <w:szCs w:val="24"/>
        </w:rPr>
        <w:t xml:space="preserve">n and learning from </w:t>
      </w:r>
      <w:r w:rsidR="004224FC" w:rsidRPr="005D7C41">
        <w:rPr>
          <w:rFonts w:ascii="Arial" w:hAnsi="Arial" w:cs="Arial"/>
          <w:i/>
          <w:iCs/>
          <w:sz w:val="24"/>
          <w:szCs w:val="24"/>
        </w:rPr>
        <w:t>experienced colleagues</w:t>
      </w:r>
      <w:r w:rsidR="00F2655A" w:rsidRPr="005D7C41">
        <w:rPr>
          <w:rFonts w:ascii="Arial" w:hAnsi="Arial" w:cs="Arial"/>
          <w:i/>
          <w:iCs/>
          <w:sz w:val="24"/>
          <w:szCs w:val="24"/>
        </w:rPr>
        <w:t xml:space="preserve"> (Skills for Care, 2022; Social</w:t>
      </w:r>
      <w:r w:rsidR="00CD1A6B" w:rsidRPr="005D7C41">
        <w:rPr>
          <w:rFonts w:ascii="Arial" w:hAnsi="Arial" w:cs="Arial"/>
          <w:i/>
          <w:iCs/>
          <w:sz w:val="24"/>
          <w:szCs w:val="24"/>
        </w:rPr>
        <w:t xml:space="preserve"> Care institute for </w:t>
      </w:r>
      <w:r w:rsidR="00CD1A6B" w:rsidRPr="005D7C41">
        <w:rPr>
          <w:rFonts w:ascii="Arial" w:hAnsi="Arial" w:cs="Arial"/>
          <w:i/>
          <w:iCs/>
          <w:sz w:val="24"/>
          <w:szCs w:val="24"/>
        </w:rPr>
        <w:lastRenderedPageBreak/>
        <w:t>Excellence</w:t>
      </w:r>
      <w:r w:rsidR="0035145B" w:rsidRPr="005D7C41">
        <w:rPr>
          <w:rFonts w:ascii="Arial" w:hAnsi="Arial" w:cs="Arial"/>
          <w:i/>
          <w:iCs/>
          <w:sz w:val="24"/>
          <w:szCs w:val="24"/>
        </w:rPr>
        <w:t>, 2021)</w:t>
      </w:r>
      <w:r w:rsidR="004224FC" w:rsidRPr="005D7C41">
        <w:rPr>
          <w:rFonts w:ascii="Arial" w:hAnsi="Arial" w:cs="Arial"/>
          <w:i/>
          <w:iCs/>
          <w:sz w:val="24"/>
          <w:szCs w:val="24"/>
        </w:rPr>
        <w:t xml:space="preserve">.  When these elements </w:t>
      </w:r>
      <w:r w:rsidR="00081802" w:rsidRPr="005D7C41">
        <w:rPr>
          <w:rFonts w:ascii="Arial" w:hAnsi="Arial" w:cs="Arial"/>
          <w:i/>
          <w:iCs/>
          <w:sz w:val="24"/>
          <w:szCs w:val="24"/>
        </w:rPr>
        <w:t xml:space="preserve">are in place, support is safer, more </w:t>
      </w:r>
      <w:r w:rsidR="00DD1DF5" w:rsidRPr="005D7C41">
        <w:rPr>
          <w:rFonts w:ascii="Arial" w:hAnsi="Arial" w:cs="Arial"/>
          <w:i/>
          <w:iCs/>
          <w:sz w:val="24"/>
          <w:szCs w:val="24"/>
        </w:rPr>
        <w:t>consistent and</w:t>
      </w:r>
      <w:r w:rsidR="006F1916" w:rsidRPr="005D7C41">
        <w:rPr>
          <w:rFonts w:ascii="Arial" w:hAnsi="Arial" w:cs="Arial"/>
          <w:i/>
          <w:iCs/>
          <w:sz w:val="24"/>
          <w:szCs w:val="24"/>
        </w:rPr>
        <w:t xml:space="preserve"> </w:t>
      </w:r>
      <w:r w:rsidR="0091696B" w:rsidRPr="005D7C41">
        <w:rPr>
          <w:rFonts w:ascii="Arial" w:hAnsi="Arial" w:cs="Arial"/>
          <w:i/>
          <w:iCs/>
          <w:sz w:val="24"/>
          <w:szCs w:val="24"/>
        </w:rPr>
        <w:t xml:space="preserve">more likely to help women rebuild their lives </w:t>
      </w:r>
      <w:r w:rsidR="00DD1DF5" w:rsidRPr="005D7C41">
        <w:rPr>
          <w:rFonts w:ascii="Arial" w:hAnsi="Arial" w:cs="Arial"/>
          <w:i/>
          <w:iCs/>
          <w:sz w:val="24"/>
          <w:szCs w:val="24"/>
        </w:rPr>
        <w:t xml:space="preserve">and achieve their goals. </w:t>
      </w:r>
      <w:r w:rsidR="0035145B" w:rsidRPr="005D7C41">
        <w:rPr>
          <w:rFonts w:ascii="Arial" w:hAnsi="Arial" w:cs="Arial"/>
          <w:i/>
          <w:iCs/>
          <w:sz w:val="24"/>
          <w:szCs w:val="24"/>
        </w:rPr>
        <w:t xml:space="preserve">(UK Government, 2024). </w:t>
      </w:r>
    </w:p>
    <w:p w14:paraId="1F40C9F1" w14:textId="77777777" w:rsidR="001829CA" w:rsidRPr="005D7C41" w:rsidRDefault="001829CA" w:rsidP="00410068">
      <w:pPr>
        <w:spacing w:after="0" w:line="240" w:lineRule="auto"/>
        <w:rPr>
          <w:rFonts w:ascii="Arial" w:hAnsi="Arial" w:cs="Arial"/>
          <w:i/>
          <w:iCs/>
          <w:sz w:val="24"/>
          <w:szCs w:val="24"/>
        </w:rPr>
      </w:pPr>
    </w:p>
    <w:p w14:paraId="7808A03B" w14:textId="77777777" w:rsidR="001D4DF1" w:rsidRPr="005D7C41" w:rsidRDefault="001D4DF1" w:rsidP="00410068">
      <w:pPr>
        <w:spacing w:after="0" w:line="240" w:lineRule="auto"/>
        <w:rPr>
          <w:rFonts w:ascii="Arial" w:hAnsi="Arial" w:cs="Arial"/>
          <w:b/>
          <w:bCs/>
          <w:i/>
          <w:iCs/>
          <w:sz w:val="24"/>
          <w:szCs w:val="24"/>
        </w:rPr>
      </w:pPr>
    </w:p>
    <w:p w14:paraId="6C4B494D" w14:textId="763B24A0" w:rsidR="00226D31" w:rsidRPr="005D7C41" w:rsidRDefault="00AA77C8" w:rsidP="004D1EE6">
      <w:pPr>
        <w:pStyle w:val="Heading2"/>
        <w:rPr>
          <w:rFonts w:ascii="Arial" w:hAnsi="Arial" w:cs="Arial"/>
          <w:sz w:val="24"/>
          <w:szCs w:val="24"/>
        </w:rPr>
      </w:pPr>
      <w:bookmarkStart w:id="12" w:name="_Toc228861929"/>
      <w:bookmarkStart w:id="13" w:name="_Toc228861972"/>
      <w:bookmarkStart w:id="14" w:name="_Toc228862235"/>
      <w:r w:rsidRPr="005D7C41">
        <w:rPr>
          <w:rFonts w:ascii="Arial" w:hAnsi="Arial" w:cs="Arial"/>
          <w:sz w:val="24"/>
          <w:szCs w:val="24"/>
        </w:rPr>
        <w:t>1</w:t>
      </w:r>
      <w:r w:rsidR="00226D31" w:rsidRPr="005D7C41">
        <w:rPr>
          <w:rFonts w:ascii="Arial" w:hAnsi="Arial" w:cs="Arial"/>
          <w:sz w:val="24"/>
          <w:szCs w:val="24"/>
        </w:rPr>
        <w:t>.5 Reference List</w:t>
      </w:r>
      <w:bookmarkEnd w:id="12"/>
      <w:bookmarkEnd w:id="13"/>
      <w:bookmarkEnd w:id="14"/>
    </w:p>
    <w:p w14:paraId="27666A28" w14:textId="77777777" w:rsidR="008B68F8" w:rsidRPr="005D7C41" w:rsidRDefault="008B68F8" w:rsidP="008B68F8">
      <w:pPr>
        <w:rPr>
          <w:rFonts w:ascii="Arial" w:hAnsi="Arial" w:cs="Arial"/>
          <w:sz w:val="24"/>
          <w:szCs w:val="24"/>
        </w:rPr>
      </w:pPr>
    </w:p>
    <w:p w14:paraId="3416F5EC" w14:textId="5812348C" w:rsidR="002D1C87" w:rsidRPr="005D7C41" w:rsidRDefault="00990DD9" w:rsidP="005E44B5">
      <w:pPr>
        <w:rPr>
          <w:rFonts w:ascii="Arial" w:hAnsi="Arial" w:cs="Arial"/>
          <w:sz w:val="24"/>
          <w:szCs w:val="24"/>
        </w:rPr>
      </w:pPr>
      <w:r w:rsidRPr="005D7C41">
        <w:rPr>
          <w:rFonts w:ascii="Arial" w:hAnsi="Arial" w:cs="Arial"/>
          <w:b/>
          <w:bCs/>
          <w:sz w:val="24"/>
          <w:szCs w:val="24"/>
        </w:rPr>
        <w:t xml:space="preserve">Department for </w:t>
      </w:r>
      <w:r w:rsidR="000A4E86" w:rsidRPr="005D7C41">
        <w:rPr>
          <w:rFonts w:ascii="Arial" w:hAnsi="Arial" w:cs="Arial"/>
          <w:b/>
          <w:bCs/>
          <w:sz w:val="24"/>
          <w:szCs w:val="24"/>
        </w:rPr>
        <w:t xml:space="preserve">Education. (2022) </w:t>
      </w:r>
      <w:r w:rsidR="000A4E86" w:rsidRPr="005D7C41">
        <w:rPr>
          <w:rFonts w:ascii="Arial" w:hAnsi="Arial" w:cs="Arial"/>
          <w:sz w:val="24"/>
          <w:szCs w:val="24"/>
        </w:rPr>
        <w:t xml:space="preserve">pupil attendance in school in </w:t>
      </w:r>
      <w:r w:rsidR="00AB1C47" w:rsidRPr="005D7C41">
        <w:rPr>
          <w:rFonts w:ascii="Arial" w:hAnsi="Arial" w:cs="Arial"/>
          <w:sz w:val="24"/>
          <w:szCs w:val="24"/>
        </w:rPr>
        <w:t>England:2021/</w:t>
      </w:r>
      <w:r w:rsidR="005900A3" w:rsidRPr="005D7C41">
        <w:rPr>
          <w:rFonts w:ascii="Arial" w:hAnsi="Arial" w:cs="Arial"/>
          <w:sz w:val="24"/>
          <w:szCs w:val="24"/>
        </w:rPr>
        <w:t xml:space="preserve">22 academic year. Available at: </w:t>
      </w:r>
    </w:p>
    <w:p w14:paraId="1BAEC1EF" w14:textId="4E29429B" w:rsidR="005900A3" w:rsidRPr="005D7C41" w:rsidRDefault="00E84EE1" w:rsidP="005E44B5">
      <w:pPr>
        <w:rPr>
          <w:rFonts w:ascii="Arial" w:hAnsi="Arial" w:cs="Arial"/>
          <w:sz w:val="24"/>
          <w:szCs w:val="24"/>
        </w:rPr>
      </w:pPr>
      <w:hyperlink r:id="rId9" w:history="1">
        <w:r w:rsidRPr="005D7C41">
          <w:rPr>
            <w:rStyle w:val="Hyperlink"/>
            <w:rFonts w:ascii="Arial" w:hAnsi="Arial" w:cs="Arial"/>
            <w:sz w:val="24"/>
            <w:szCs w:val="24"/>
          </w:rPr>
          <w:t>https://www.gov.uk/goverment/statistics/pupil-attendance-in-schools-in-england-2021-to-2022</w:t>
        </w:r>
      </w:hyperlink>
      <w:r w:rsidRPr="005D7C41">
        <w:rPr>
          <w:rFonts w:ascii="Arial" w:hAnsi="Arial" w:cs="Arial"/>
          <w:sz w:val="24"/>
          <w:szCs w:val="24"/>
        </w:rPr>
        <w:t xml:space="preserve"> (Accessed on 13 July 2026)</w:t>
      </w:r>
    </w:p>
    <w:p w14:paraId="408C8769" w14:textId="77777777" w:rsidR="0092150F" w:rsidRPr="005D7C41" w:rsidRDefault="0092150F" w:rsidP="00C60CEC">
      <w:pPr>
        <w:rPr>
          <w:rFonts w:ascii="Arial" w:hAnsi="Arial" w:cs="Arial"/>
          <w:b/>
          <w:bCs/>
          <w:sz w:val="24"/>
          <w:szCs w:val="24"/>
        </w:rPr>
      </w:pPr>
    </w:p>
    <w:p w14:paraId="44D494F9" w14:textId="443BADEF" w:rsidR="00C60CEC" w:rsidRPr="005D7C41" w:rsidRDefault="00C60CEC" w:rsidP="00C60CEC">
      <w:pPr>
        <w:rPr>
          <w:rFonts w:ascii="Arial" w:hAnsi="Arial" w:cs="Arial"/>
          <w:sz w:val="24"/>
          <w:szCs w:val="24"/>
        </w:rPr>
      </w:pPr>
      <w:r w:rsidRPr="005D7C41">
        <w:rPr>
          <w:rFonts w:ascii="Arial" w:hAnsi="Arial" w:cs="Arial"/>
          <w:b/>
          <w:bCs/>
          <w:sz w:val="24"/>
          <w:szCs w:val="24"/>
        </w:rPr>
        <w:t xml:space="preserve">Department for Levelling Up, Housing and Communities. (2022) </w:t>
      </w:r>
      <w:r w:rsidRPr="005D7C41">
        <w:rPr>
          <w:rFonts w:ascii="Arial" w:hAnsi="Arial" w:cs="Arial"/>
          <w:sz w:val="24"/>
          <w:szCs w:val="24"/>
        </w:rPr>
        <w:t xml:space="preserve">Domestic abuse support: statutory guidance. Available at: </w:t>
      </w:r>
    </w:p>
    <w:p w14:paraId="2A63EDFF" w14:textId="77777777" w:rsidR="00C60CEC" w:rsidRPr="005D7C41" w:rsidRDefault="00C60CEC" w:rsidP="00C60CEC">
      <w:pPr>
        <w:rPr>
          <w:rFonts w:ascii="Arial" w:hAnsi="Arial" w:cs="Arial"/>
          <w:sz w:val="24"/>
          <w:szCs w:val="24"/>
        </w:rPr>
      </w:pPr>
      <w:hyperlink r:id="rId10" w:history="1">
        <w:r w:rsidRPr="005D7C41">
          <w:rPr>
            <w:rStyle w:val="Hyperlink"/>
            <w:rFonts w:ascii="Arial" w:hAnsi="Arial" w:cs="Arial"/>
            <w:sz w:val="24"/>
            <w:szCs w:val="24"/>
          </w:rPr>
          <w:t>http://www.gov.uk/goverment/publications/domestic-abuse-support-statutory-guidance</w:t>
        </w:r>
      </w:hyperlink>
      <w:r w:rsidRPr="005D7C41">
        <w:rPr>
          <w:rFonts w:ascii="Arial" w:hAnsi="Arial" w:cs="Arial"/>
          <w:sz w:val="24"/>
          <w:szCs w:val="24"/>
        </w:rPr>
        <w:t xml:space="preserve"> (Accessed: 13 July 2026)</w:t>
      </w:r>
    </w:p>
    <w:p w14:paraId="5C195737" w14:textId="77777777" w:rsidR="001D5B24" w:rsidRPr="005D7C41" w:rsidRDefault="001D5B24" w:rsidP="005E44B5">
      <w:pPr>
        <w:rPr>
          <w:rFonts w:ascii="Arial" w:hAnsi="Arial" w:cs="Arial"/>
          <w:sz w:val="24"/>
          <w:szCs w:val="24"/>
        </w:rPr>
      </w:pPr>
    </w:p>
    <w:p w14:paraId="4908257B" w14:textId="5F0E5765" w:rsidR="00536E75" w:rsidRPr="005D7C41" w:rsidRDefault="006676F4" w:rsidP="005E44B5">
      <w:pPr>
        <w:rPr>
          <w:rFonts w:ascii="Arial" w:hAnsi="Arial" w:cs="Arial"/>
          <w:sz w:val="24"/>
          <w:szCs w:val="24"/>
        </w:rPr>
      </w:pPr>
      <w:r w:rsidRPr="005D7C41">
        <w:rPr>
          <w:rFonts w:ascii="Arial" w:hAnsi="Arial" w:cs="Arial"/>
          <w:b/>
          <w:bCs/>
          <w:sz w:val="24"/>
          <w:szCs w:val="24"/>
        </w:rPr>
        <w:t>Department of Health and Social Care</w:t>
      </w:r>
      <w:r w:rsidR="00C47302" w:rsidRPr="005D7C41">
        <w:rPr>
          <w:rFonts w:ascii="Arial" w:hAnsi="Arial" w:cs="Arial"/>
          <w:b/>
          <w:bCs/>
          <w:sz w:val="24"/>
          <w:szCs w:val="24"/>
        </w:rPr>
        <w:t xml:space="preserve">. (2023) </w:t>
      </w:r>
      <w:r w:rsidR="00C47302" w:rsidRPr="005D7C41">
        <w:rPr>
          <w:rFonts w:ascii="Arial" w:hAnsi="Arial" w:cs="Arial"/>
          <w:sz w:val="24"/>
          <w:szCs w:val="24"/>
        </w:rPr>
        <w:t xml:space="preserve">working definition </w:t>
      </w:r>
      <w:r w:rsidR="001A1141" w:rsidRPr="005D7C41">
        <w:rPr>
          <w:rFonts w:ascii="Arial" w:hAnsi="Arial" w:cs="Arial"/>
          <w:sz w:val="24"/>
          <w:szCs w:val="24"/>
        </w:rPr>
        <w:t xml:space="preserve">of trauma-informed care. Available </w:t>
      </w:r>
      <w:r w:rsidR="00291C27" w:rsidRPr="005D7C41">
        <w:rPr>
          <w:rFonts w:ascii="Arial" w:hAnsi="Arial" w:cs="Arial"/>
          <w:sz w:val="24"/>
          <w:szCs w:val="24"/>
        </w:rPr>
        <w:t>at:</w:t>
      </w:r>
    </w:p>
    <w:p w14:paraId="67FC82E8" w14:textId="77777777" w:rsidR="00C86F59" w:rsidRPr="005D7C41" w:rsidRDefault="007A1D84" w:rsidP="005E44B5">
      <w:pPr>
        <w:rPr>
          <w:rFonts w:ascii="Arial" w:hAnsi="Arial" w:cs="Arial"/>
          <w:sz w:val="24"/>
          <w:szCs w:val="24"/>
        </w:rPr>
      </w:pPr>
      <w:hyperlink r:id="rId11" w:history="1">
        <w:r w:rsidRPr="005D7C41">
          <w:rPr>
            <w:rStyle w:val="Hyperlink"/>
            <w:rFonts w:ascii="Arial" w:hAnsi="Arial" w:cs="Arial"/>
            <w:sz w:val="24"/>
            <w:szCs w:val="24"/>
          </w:rPr>
          <w:t>http://www.gov.uk/government/publications/trauma-informed-care-working-definition</w:t>
        </w:r>
      </w:hyperlink>
      <w:r w:rsidRPr="005D7C41">
        <w:rPr>
          <w:rFonts w:ascii="Arial" w:hAnsi="Arial" w:cs="Arial"/>
          <w:sz w:val="24"/>
          <w:szCs w:val="24"/>
        </w:rPr>
        <w:t xml:space="preserve"> </w:t>
      </w:r>
      <w:r w:rsidR="00B75D4E" w:rsidRPr="005D7C41">
        <w:rPr>
          <w:rFonts w:ascii="Arial" w:hAnsi="Arial" w:cs="Arial"/>
          <w:sz w:val="24"/>
          <w:szCs w:val="24"/>
        </w:rPr>
        <w:t>(</w:t>
      </w:r>
      <w:r w:rsidR="005F73E8" w:rsidRPr="005D7C41">
        <w:rPr>
          <w:rFonts w:ascii="Arial" w:hAnsi="Arial" w:cs="Arial"/>
          <w:sz w:val="24"/>
          <w:szCs w:val="24"/>
        </w:rPr>
        <w:t>Accessed: 13 July 2026)</w:t>
      </w:r>
    </w:p>
    <w:p w14:paraId="371AFE5A" w14:textId="77777777" w:rsidR="00492376" w:rsidRPr="005D7C41" w:rsidRDefault="00492376" w:rsidP="005E44B5">
      <w:pPr>
        <w:rPr>
          <w:rFonts w:ascii="Arial" w:hAnsi="Arial" w:cs="Arial"/>
          <w:sz w:val="24"/>
          <w:szCs w:val="24"/>
        </w:rPr>
      </w:pPr>
    </w:p>
    <w:p w14:paraId="1B45EA66" w14:textId="6C2E9257" w:rsidR="006C01F7" w:rsidRPr="005D7C41" w:rsidRDefault="00BE145B" w:rsidP="005E44B5">
      <w:pPr>
        <w:rPr>
          <w:rFonts w:ascii="Arial" w:hAnsi="Arial" w:cs="Arial"/>
          <w:sz w:val="24"/>
          <w:szCs w:val="24"/>
        </w:rPr>
      </w:pPr>
      <w:r w:rsidRPr="005D7C41">
        <w:rPr>
          <w:rFonts w:ascii="Arial" w:hAnsi="Arial" w:cs="Arial"/>
          <w:b/>
          <w:bCs/>
          <w:sz w:val="24"/>
          <w:szCs w:val="24"/>
        </w:rPr>
        <w:t xml:space="preserve">HM Government. (2021) </w:t>
      </w:r>
      <w:r w:rsidR="00454963" w:rsidRPr="005D7C41">
        <w:rPr>
          <w:rFonts w:ascii="Arial" w:hAnsi="Arial" w:cs="Arial"/>
          <w:sz w:val="24"/>
          <w:szCs w:val="24"/>
        </w:rPr>
        <w:t>Domestic Abuse Act 2021.</w:t>
      </w:r>
      <w:r w:rsidR="00FC1DE7" w:rsidRPr="005D7C41">
        <w:rPr>
          <w:rFonts w:ascii="Arial" w:hAnsi="Arial" w:cs="Arial"/>
          <w:sz w:val="24"/>
          <w:szCs w:val="24"/>
        </w:rPr>
        <w:t xml:space="preserve"> London: The Stationery </w:t>
      </w:r>
      <w:r w:rsidR="001D7CEB" w:rsidRPr="005D7C41">
        <w:rPr>
          <w:rFonts w:ascii="Arial" w:hAnsi="Arial" w:cs="Arial"/>
          <w:sz w:val="24"/>
          <w:szCs w:val="24"/>
        </w:rPr>
        <w:t xml:space="preserve">Office. Available </w:t>
      </w:r>
      <w:r w:rsidR="0076401B" w:rsidRPr="005D7C41">
        <w:rPr>
          <w:rFonts w:ascii="Arial" w:hAnsi="Arial" w:cs="Arial"/>
          <w:sz w:val="24"/>
          <w:szCs w:val="24"/>
        </w:rPr>
        <w:t>at:</w:t>
      </w:r>
      <w:r w:rsidR="00EA48F6" w:rsidRPr="005D7C41">
        <w:rPr>
          <w:rFonts w:ascii="Arial" w:hAnsi="Arial" w:cs="Arial"/>
          <w:sz w:val="24"/>
          <w:szCs w:val="24"/>
        </w:rPr>
        <w:t xml:space="preserve"> </w:t>
      </w:r>
      <w:hyperlink r:id="rId12" w:history="1">
        <w:r w:rsidR="00321D1D" w:rsidRPr="005D7C41">
          <w:rPr>
            <w:rStyle w:val="Hyperlink"/>
            <w:rFonts w:ascii="Arial" w:hAnsi="Arial" w:cs="Arial"/>
            <w:sz w:val="24"/>
            <w:szCs w:val="24"/>
          </w:rPr>
          <w:t>https://www.legislation.gov.uk/ukpga/2021/17/contents/enacted</w:t>
        </w:r>
      </w:hyperlink>
      <w:r w:rsidR="00321D1D" w:rsidRPr="005D7C41">
        <w:rPr>
          <w:rFonts w:ascii="Arial" w:hAnsi="Arial" w:cs="Arial"/>
          <w:sz w:val="24"/>
          <w:szCs w:val="24"/>
        </w:rPr>
        <w:t xml:space="preserve"> (</w:t>
      </w:r>
      <w:r w:rsidR="002036B3" w:rsidRPr="005D7C41">
        <w:rPr>
          <w:rFonts w:ascii="Arial" w:hAnsi="Arial" w:cs="Arial"/>
          <w:sz w:val="24"/>
          <w:szCs w:val="24"/>
        </w:rPr>
        <w:t>Accessed: 15 July 2026)</w:t>
      </w:r>
    </w:p>
    <w:p w14:paraId="4A2ABA43" w14:textId="77777777" w:rsidR="00752072" w:rsidRPr="005D7C41" w:rsidRDefault="00752072" w:rsidP="005E44B5">
      <w:pPr>
        <w:rPr>
          <w:rFonts w:ascii="Arial" w:hAnsi="Arial" w:cs="Arial"/>
          <w:sz w:val="24"/>
          <w:szCs w:val="24"/>
        </w:rPr>
      </w:pPr>
    </w:p>
    <w:p w14:paraId="6722DCF9" w14:textId="0BB543D9" w:rsidR="00752072" w:rsidRPr="005D7C41" w:rsidRDefault="00752072" w:rsidP="005E44B5">
      <w:pPr>
        <w:rPr>
          <w:rFonts w:ascii="Arial" w:hAnsi="Arial" w:cs="Arial"/>
          <w:sz w:val="24"/>
          <w:szCs w:val="24"/>
        </w:rPr>
      </w:pPr>
      <w:r w:rsidRPr="005D7C41">
        <w:rPr>
          <w:rFonts w:ascii="Arial" w:hAnsi="Arial" w:cs="Arial"/>
          <w:b/>
          <w:bCs/>
          <w:sz w:val="24"/>
          <w:szCs w:val="24"/>
        </w:rPr>
        <w:t xml:space="preserve">Mind. (2024) </w:t>
      </w:r>
      <w:r w:rsidRPr="005D7C41">
        <w:rPr>
          <w:rFonts w:ascii="Arial" w:hAnsi="Arial" w:cs="Arial"/>
          <w:sz w:val="24"/>
          <w:szCs w:val="24"/>
        </w:rPr>
        <w:t xml:space="preserve">Mental </w:t>
      </w:r>
      <w:r w:rsidR="00C04EA3" w:rsidRPr="005D7C41">
        <w:rPr>
          <w:rFonts w:ascii="Arial" w:hAnsi="Arial" w:cs="Arial"/>
          <w:sz w:val="24"/>
          <w:szCs w:val="24"/>
        </w:rPr>
        <w:t>health support for survivors of domestic Abuse. Available at</w:t>
      </w:r>
      <w:r w:rsidR="009F4B82" w:rsidRPr="005D7C41">
        <w:rPr>
          <w:rFonts w:ascii="Arial" w:hAnsi="Arial" w:cs="Arial"/>
          <w:sz w:val="24"/>
          <w:szCs w:val="24"/>
        </w:rPr>
        <w:t>:</w:t>
      </w:r>
    </w:p>
    <w:p w14:paraId="3492995C" w14:textId="6B31164B" w:rsidR="009F4B82" w:rsidRPr="005D7C41" w:rsidRDefault="00EC7B16" w:rsidP="005E44B5">
      <w:pPr>
        <w:rPr>
          <w:rFonts w:ascii="Arial" w:hAnsi="Arial" w:cs="Arial"/>
          <w:sz w:val="24"/>
          <w:szCs w:val="24"/>
        </w:rPr>
      </w:pPr>
      <w:hyperlink r:id="rId13" w:history="1">
        <w:r w:rsidRPr="005D7C41">
          <w:rPr>
            <w:rStyle w:val="Hyperlink"/>
            <w:rFonts w:ascii="Arial" w:hAnsi="Arial" w:cs="Arial"/>
            <w:sz w:val="24"/>
            <w:szCs w:val="24"/>
          </w:rPr>
          <w:t>http://www.mind.org.uk/information-support/guides-to-support/guides-to-support-and-services/abuse-and-mental-health/</w:t>
        </w:r>
      </w:hyperlink>
      <w:r w:rsidR="003820C8" w:rsidRPr="005D7C41">
        <w:rPr>
          <w:rFonts w:ascii="Arial" w:hAnsi="Arial" w:cs="Arial"/>
          <w:sz w:val="24"/>
          <w:szCs w:val="24"/>
        </w:rPr>
        <w:t xml:space="preserve"> </w:t>
      </w:r>
      <w:r w:rsidR="003650D1" w:rsidRPr="005D7C41">
        <w:rPr>
          <w:rFonts w:ascii="Arial" w:hAnsi="Arial" w:cs="Arial"/>
          <w:sz w:val="24"/>
          <w:szCs w:val="24"/>
        </w:rPr>
        <w:t>(Accessed:15 July 2026)</w:t>
      </w:r>
    </w:p>
    <w:p w14:paraId="6013CDDE" w14:textId="77777777" w:rsidR="00A6320B" w:rsidRPr="005D7C41" w:rsidRDefault="00A6320B" w:rsidP="005E44B5">
      <w:pPr>
        <w:rPr>
          <w:rFonts w:ascii="Arial" w:hAnsi="Arial" w:cs="Arial"/>
          <w:sz w:val="24"/>
          <w:szCs w:val="24"/>
        </w:rPr>
      </w:pPr>
    </w:p>
    <w:p w14:paraId="58E81227" w14:textId="3A421016" w:rsidR="00A6320B" w:rsidRPr="005D7C41" w:rsidRDefault="00A6320B" w:rsidP="005E44B5">
      <w:pPr>
        <w:rPr>
          <w:rFonts w:ascii="Arial" w:hAnsi="Arial" w:cs="Arial"/>
          <w:sz w:val="24"/>
          <w:szCs w:val="24"/>
        </w:rPr>
      </w:pPr>
      <w:r w:rsidRPr="005D7C41">
        <w:rPr>
          <w:rFonts w:ascii="Arial" w:hAnsi="Arial" w:cs="Arial"/>
          <w:b/>
          <w:bCs/>
          <w:sz w:val="24"/>
          <w:szCs w:val="24"/>
        </w:rPr>
        <w:lastRenderedPageBreak/>
        <w:t xml:space="preserve">NHS England. (2023) </w:t>
      </w:r>
      <w:r w:rsidR="006D6D56" w:rsidRPr="005D7C41">
        <w:rPr>
          <w:rFonts w:ascii="Arial" w:hAnsi="Arial" w:cs="Arial"/>
          <w:sz w:val="24"/>
          <w:szCs w:val="24"/>
        </w:rPr>
        <w:t>Trauma-informed practice guidance for health and social care</w:t>
      </w:r>
      <w:r w:rsidR="003B2B08" w:rsidRPr="005D7C41">
        <w:rPr>
          <w:rFonts w:ascii="Arial" w:hAnsi="Arial" w:cs="Arial"/>
          <w:sz w:val="24"/>
          <w:szCs w:val="24"/>
        </w:rPr>
        <w:t xml:space="preserve"> staff. Available at:</w:t>
      </w:r>
    </w:p>
    <w:p w14:paraId="46933C71" w14:textId="0A4947A9" w:rsidR="003B2B08" w:rsidRPr="005D7C41" w:rsidRDefault="00056ECE" w:rsidP="005E44B5">
      <w:pPr>
        <w:rPr>
          <w:rFonts w:ascii="Arial" w:hAnsi="Arial" w:cs="Arial"/>
          <w:sz w:val="24"/>
          <w:szCs w:val="24"/>
        </w:rPr>
      </w:pPr>
      <w:hyperlink r:id="rId14" w:history="1">
        <w:r w:rsidRPr="005D7C41">
          <w:rPr>
            <w:rStyle w:val="Hyperlink"/>
            <w:rFonts w:ascii="Arial" w:hAnsi="Arial" w:cs="Arial"/>
            <w:sz w:val="24"/>
            <w:szCs w:val="24"/>
          </w:rPr>
          <w:t>http://www.england.nhs.uk/publication/trauma-informed-practice-guidance/</w:t>
        </w:r>
      </w:hyperlink>
      <w:r w:rsidRPr="005D7C41">
        <w:rPr>
          <w:rFonts w:ascii="Arial" w:hAnsi="Arial" w:cs="Arial"/>
          <w:sz w:val="24"/>
          <w:szCs w:val="24"/>
        </w:rPr>
        <w:t xml:space="preserve"> </w:t>
      </w:r>
      <w:r w:rsidR="00A72A54" w:rsidRPr="005D7C41">
        <w:rPr>
          <w:rFonts w:ascii="Arial" w:hAnsi="Arial" w:cs="Arial"/>
          <w:sz w:val="24"/>
          <w:szCs w:val="24"/>
        </w:rPr>
        <w:t>(</w:t>
      </w:r>
      <w:r w:rsidRPr="005D7C41">
        <w:rPr>
          <w:rFonts w:ascii="Arial" w:hAnsi="Arial" w:cs="Arial"/>
          <w:sz w:val="24"/>
          <w:szCs w:val="24"/>
        </w:rPr>
        <w:t xml:space="preserve">Accessed: 15 </w:t>
      </w:r>
      <w:r w:rsidR="00A72A54" w:rsidRPr="005D7C41">
        <w:rPr>
          <w:rFonts w:ascii="Arial" w:hAnsi="Arial" w:cs="Arial"/>
          <w:sz w:val="24"/>
          <w:szCs w:val="24"/>
        </w:rPr>
        <w:t>July</w:t>
      </w:r>
      <w:r w:rsidRPr="005D7C41">
        <w:rPr>
          <w:rFonts w:ascii="Arial" w:hAnsi="Arial" w:cs="Arial"/>
          <w:sz w:val="24"/>
          <w:szCs w:val="24"/>
        </w:rPr>
        <w:t xml:space="preserve"> 2026</w:t>
      </w:r>
      <w:r w:rsidR="00A72A54" w:rsidRPr="005D7C41">
        <w:rPr>
          <w:rFonts w:ascii="Arial" w:hAnsi="Arial" w:cs="Arial"/>
          <w:sz w:val="24"/>
          <w:szCs w:val="24"/>
        </w:rPr>
        <w:t>)</w:t>
      </w:r>
    </w:p>
    <w:p w14:paraId="7D4AB7D3" w14:textId="77777777" w:rsidR="005B249E" w:rsidRPr="005D7C41" w:rsidRDefault="005B249E" w:rsidP="005E44B5">
      <w:pPr>
        <w:rPr>
          <w:rFonts w:ascii="Arial" w:hAnsi="Arial" w:cs="Arial"/>
          <w:b/>
          <w:bCs/>
          <w:sz w:val="24"/>
          <w:szCs w:val="24"/>
        </w:rPr>
      </w:pPr>
    </w:p>
    <w:p w14:paraId="58CDEDE9" w14:textId="0517CE1C" w:rsidR="00544367" w:rsidRPr="005D7C41" w:rsidRDefault="002D1C87" w:rsidP="005E44B5">
      <w:pPr>
        <w:rPr>
          <w:rFonts w:ascii="Arial" w:hAnsi="Arial" w:cs="Arial"/>
          <w:sz w:val="24"/>
          <w:szCs w:val="24"/>
        </w:rPr>
      </w:pPr>
      <w:r w:rsidRPr="005D7C41">
        <w:rPr>
          <w:rFonts w:ascii="Arial" w:hAnsi="Arial" w:cs="Arial"/>
          <w:b/>
          <w:bCs/>
          <w:sz w:val="24"/>
          <w:szCs w:val="24"/>
        </w:rPr>
        <w:t xml:space="preserve"> </w:t>
      </w:r>
      <w:r w:rsidR="00F52D00" w:rsidRPr="005D7C41">
        <w:rPr>
          <w:rFonts w:ascii="Arial" w:hAnsi="Arial" w:cs="Arial"/>
          <w:b/>
          <w:bCs/>
          <w:sz w:val="24"/>
          <w:szCs w:val="24"/>
        </w:rPr>
        <w:t xml:space="preserve">Skills for Care. (2022) </w:t>
      </w:r>
      <w:r w:rsidR="00252661" w:rsidRPr="005D7C41">
        <w:rPr>
          <w:rFonts w:ascii="Arial" w:hAnsi="Arial" w:cs="Arial"/>
          <w:sz w:val="24"/>
          <w:szCs w:val="24"/>
        </w:rPr>
        <w:t>peer learning and mentoring in adult</w:t>
      </w:r>
      <w:r w:rsidR="003F77BB" w:rsidRPr="005D7C41">
        <w:rPr>
          <w:rFonts w:ascii="Arial" w:hAnsi="Arial" w:cs="Arial"/>
          <w:sz w:val="24"/>
          <w:szCs w:val="24"/>
        </w:rPr>
        <w:t xml:space="preserve"> social care. Available at: </w:t>
      </w:r>
    </w:p>
    <w:p w14:paraId="263EF4CA" w14:textId="265C19D5" w:rsidR="00723D4C" w:rsidRPr="005D7C41" w:rsidRDefault="007C1484" w:rsidP="005E44B5">
      <w:pPr>
        <w:rPr>
          <w:rFonts w:ascii="Arial" w:hAnsi="Arial" w:cs="Arial"/>
          <w:sz w:val="24"/>
          <w:szCs w:val="24"/>
        </w:rPr>
      </w:pPr>
      <w:hyperlink r:id="rId15" w:history="1">
        <w:r w:rsidRPr="005D7C41">
          <w:rPr>
            <w:rStyle w:val="Hyperlink"/>
            <w:rFonts w:ascii="Arial" w:hAnsi="Arial" w:cs="Arial"/>
            <w:sz w:val="24"/>
            <w:szCs w:val="24"/>
          </w:rPr>
          <w:t>http://www.skillsforcare.org.uk/Resources/workforce-development/Peer-learning-and-mentoring.aspx</w:t>
        </w:r>
      </w:hyperlink>
      <w:r w:rsidRPr="005D7C41">
        <w:rPr>
          <w:rFonts w:ascii="Arial" w:hAnsi="Arial" w:cs="Arial"/>
          <w:sz w:val="24"/>
          <w:szCs w:val="24"/>
        </w:rPr>
        <w:t xml:space="preserve"> (Accessed:13 July 2026)</w:t>
      </w:r>
    </w:p>
    <w:p w14:paraId="6DF029C0" w14:textId="752F0203" w:rsidR="00F87C31" w:rsidRPr="005D7C41" w:rsidRDefault="00BB2260" w:rsidP="005E44B5">
      <w:pPr>
        <w:rPr>
          <w:rFonts w:ascii="Arial" w:hAnsi="Arial" w:cs="Arial"/>
          <w:sz w:val="24"/>
          <w:szCs w:val="24"/>
        </w:rPr>
      </w:pPr>
      <w:r w:rsidRPr="005D7C41">
        <w:rPr>
          <w:rFonts w:ascii="Arial" w:hAnsi="Arial" w:cs="Arial"/>
          <w:b/>
          <w:bCs/>
          <w:sz w:val="24"/>
          <w:szCs w:val="24"/>
        </w:rPr>
        <w:t xml:space="preserve">Social </w:t>
      </w:r>
      <w:r w:rsidR="009A2907" w:rsidRPr="005D7C41">
        <w:rPr>
          <w:rFonts w:ascii="Arial" w:hAnsi="Arial" w:cs="Arial"/>
          <w:b/>
          <w:bCs/>
          <w:sz w:val="24"/>
          <w:szCs w:val="24"/>
        </w:rPr>
        <w:t xml:space="preserve">Care Institute for </w:t>
      </w:r>
      <w:r w:rsidR="00006119" w:rsidRPr="005D7C41">
        <w:rPr>
          <w:rFonts w:ascii="Arial" w:hAnsi="Arial" w:cs="Arial"/>
          <w:b/>
          <w:bCs/>
          <w:sz w:val="24"/>
          <w:szCs w:val="24"/>
        </w:rPr>
        <w:t>Excellence (SCIE). (2021)</w:t>
      </w:r>
      <w:r w:rsidR="00620A40" w:rsidRPr="005D7C41">
        <w:rPr>
          <w:rFonts w:ascii="Arial" w:hAnsi="Arial" w:cs="Arial"/>
          <w:sz w:val="24"/>
          <w:szCs w:val="24"/>
        </w:rPr>
        <w:t xml:space="preserve"> Effective supervision in social care</w:t>
      </w:r>
      <w:r w:rsidR="00CB0A55" w:rsidRPr="005D7C41">
        <w:rPr>
          <w:rFonts w:ascii="Arial" w:hAnsi="Arial" w:cs="Arial"/>
          <w:sz w:val="24"/>
          <w:szCs w:val="24"/>
        </w:rPr>
        <w:t>. Available at:</w:t>
      </w:r>
    </w:p>
    <w:p w14:paraId="06E3F4FE" w14:textId="32D5F1D7" w:rsidR="00CB0A55" w:rsidRPr="005D7C41" w:rsidRDefault="00CF1790" w:rsidP="005E44B5">
      <w:pPr>
        <w:rPr>
          <w:rFonts w:ascii="Arial" w:hAnsi="Arial" w:cs="Arial"/>
          <w:sz w:val="24"/>
          <w:szCs w:val="24"/>
        </w:rPr>
      </w:pPr>
      <w:hyperlink r:id="rId16" w:history="1">
        <w:r w:rsidRPr="005D7C41">
          <w:rPr>
            <w:rStyle w:val="Hyperlink"/>
            <w:rFonts w:ascii="Arial" w:hAnsi="Arial" w:cs="Arial"/>
            <w:sz w:val="24"/>
            <w:szCs w:val="24"/>
          </w:rPr>
          <w:t>http://www.scie.org.uk/supervision/effective-practice</w:t>
        </w:r>
      </w:hyperlink>
      <w:r w:rsidRPr="005D7C41">
        <w:rPr>
          <w:rFonts w:ascii="Arial" w:hAnsi="Arial" w:cs="Arial"/>
          <w:sz w:val="24"/>
          <w:szCs w:val="24"/>
        </w:rPr>
        <w:t xml:space="preserve"> </w:t>
      </w:r>
      <w:r w:rsidR="007734DF" w:rsidRPr="005D7C41">
        <w:rPr>
          <w:rFonts w:ascii="Arial" w:hAnsi="Arial" w:cs="Arial"/>
          <w:sz w:val="24"/>
          <w:szCs w:val="24"/>
        </w:rPr>
        <w:t>(Accessed: 13 July 2026)</w:t>
      </w:r>
      <w:r w:rsidR="00FD61BC" w:rsidRPr="005D7C41">
        <w:rPr>
          <w:rFonts w:ascii="Arial" w:hAnsi="Arial" w:cs="Arial"/>
          <w:sz w:val="24"/>
          <w:szCs w:val="24"/>
        </w:rPr>
        <w:t>.</w:t>
      </w:r>
    </w:p>
    <w:p w14:paraId="52DBAB2D" w14:textId="1F1F6E12" w:rsidR="00FD61BC" w:rsidRPr="005D7C41" w:rsidRDefault="00FD61BC" w:rsidP="005E44B5">
      <w:pPr>
        <w:rPr>
          <w:rFonts w:ascii="Arial" w:hAnsi="Arial" w:cs="Arial"/>
          <w:sz w:val="24"/>
          <w:szCs w:val="24"/>
        </w:rPr>
      </w:pPr>
      <w:r w:rsidRPr="005D7C41">
        <w:rPr>
          <w:rFonts w:ascii="Arial" w:hAnsi="Arial" w:cs="Arial"/>
          <w:b/>
          <w:bCs/>
          <w:sz w:val="24"/>
          <w:szCs w:val="24"/>
        </w:rPr>
        <w:t>UK Government. (2024)</w:t>
      </w:r>
      <w:r w:rsidR="007E7AAF" w:rsidRPr="005D7C41">
        <w:rPr>
          <w:rFonts w:ascii="Arial" w:hAnsi="Arial" w:cs="Arial"/>
          <w:b/>
          <w:bCs/>
          <w:sz w:val="24"/>
          <w:szCs w:val="24"/>
        </w:rPr>
        <w:t xml:space="preserve"> </w:t>
      </w:r>
      <w:r w:rsidR="007E7AAF" w:rsidRPr="005D7C41">
        <w:rPr>
          <w:rFonts w:ascii="Arial" w:hAnsi="Arial" w:cs="Arial"/>
          <w:sz w:val="24"/>
          <w:szCs w:val="24"/>
        </w:rPr>
        <w:t>Care Act 2014:</w:t>
      </w:r>
      <w:r w:rsidR="008209DB" w:rsidRPr="005D7C41">
        <w:rPr>
          <w:rFonts w:ascii="Arial" w:hAnsi="Arial" w:cs="Arial"/>
          <w:sz w:val="24"/>
          <w:szCs w:val="24"/>
        </w:rPr>
        <w:t xml:space="preserve"> safeguarding adults. Available at:</w:t>
      </w:r>
    </w:p>
    <w:p w14:paraId="56F13208" w14:textId="77777777" w:rsidR="00A73655" w:rsidRPr="005D7C41" w:rsidRDefault="003977F8" w:rsidP="005E44B5">
      <w:pPr>
        <w:rPr>
          <w:rFonts w:ascii="Arial" w:hAnsi="Arial" w:cs="Arial"/>
          <w:sz w:val="24"/>
          <w:szCs w:val="24"/>
        </w:rPr>
      </w:pPr>
      <w:hyperlink r:id="rId17" w:history="1">
        <w:r w:rsidRPr="005D7C41">
          <w:rPr>
            <w:rStyle w:val="Hyperlink"/>
            <w:rFonts w:ascii="Arial" w:hAnsi="Arial" w:cs="Arial"/>
            <w:sz w:val="24"/>
            <w:szCs w:val="24"/>
          </w:rPr>
          <w:t>http://www.gov.uk/guidence/care-act-2014-safeguarding-adults</w:t>
        </w:r>
      </w:hyperlink>
      <w:r w:rsidRPr="005D7C41">
        <w:rPr>
          <w:rFonts w:ascii="Arial" w:hAnsi="Arial" w:cs="Arial"/>
          <w:sz w:val="24"/>
          <w:szCs w:val="24"/>
        </w:rPr>
        <w:t xml:space="preserve"> </w:t>
      </w:r>
      <w:r w:rsidR="00A73655" w:rsidRPr="005D7C41">
        <w:rPr>
          <w:rFonts w:ascii="Arial" w:hAnsi="Arial" w:cs="Arial"/>
          <w:sz w:val="24"/>
          <w:szCs w:val="24"/>
        </w:rPr>
        <w:t>(Accessed 13 July 2026)</w:t>
      </w:r>
    </w:p>
    <w:p w14:paraId="0854B009" w14:textId="72924A3F" w:rsidR="00F40C6C" w:rsidRPr="005D7C41" w:rsidRDefault="006E5FC3" w:rsidP="005E44B5">
      <w:pPr>
        <w:rPr>
          <w:rFonts w:ascii="Arial" w:hAnsi="Arial" w:cs="Arial"/>
          <w:sz w:val="24"/>
          <w:szCs w:val="24"/>
        </w:rPr>
      </w:pPr>
      <w:r w:rsidRPr="005D7C41">
        <w:rPr>
          <w:rFonts w:ascii="Arial" w:hAnsi="Arial" w:cs="Arial"/>
          <w:b/>
          <w:bCs/>
          <w:sz w:val="24"/>
          <w:szCs w:val="24"/>
        </w:rPr>
        <w:t>Women’s Aid Federation of England. (2023)</w:t>
      </w:r>
      <w:r w:rsidR="006A44AC" w:rsidRPr="005D7C41">
        <w:rPr>
          <w:rFonts w:ascii="Arial" w:hAnsi="Arial" w:cs="Arial"/>
          <w:b/>
          <w:bCs/>
          <w:sz w:val="24"/>
          <w:szCs w:val="24"/>
        </w:rPr>
        <w:t xml:space="preserve"> </w:t>
      </w:r>
      <w:r w:rsidR="006A44AC" w:rsidRPr="005D7C41">
        <w:rPr>
          <w:rFonts w:ascii="Arial" w:hAnsi="Arial" w:cs="Arial"/>
          <w:sz w:val="24"/>
          <w:szCs w:val="24"/>
        </w:rPr>
        <w:t xml:space="preserve">Training standards for domestic abuse support workers. Available at: </w:t>
      </w:r>
    </w:p>
    <w:p w14:paraId="0506CB8B" w14:textId="5BFF2E3F" w:rsidR="008209DB" w:rsidRPr="005D7C41" w:rsidRDefault="00C62B9E" w:rsidP="005E44B5">
      <w:pPr>
        <w:rPr>
          <w:rFonts w:ascii="Arial" w:hAnsi="Arial" w:cs="Arial"/>
          <w:sz w:val="24"/>
          <w:szCs w:val="24"/>
        </w:rPr>
      </w:pPr>
      <w:hyperlink r:id="rId18" w:history="1">
        <w:r w:rsidRPr="005D7C41">
          <w:rPr>
            <w:rStyle w:val="Hyperlink"/>
            <w:rFonts w:ascii="Arial" w:hAnsi="Arial" w:cs="Arial"/>
            <w:sz w:val="24"/>
            <w:szCs w:val="24"/>
          </w:rPr>
          <w:t>https://womensaid.org.uk/our-work/training-and-resources/standards/</w:t>
        </w:r>
      </w:hyperlink>
      <w:r w:rsidRPr="005D7C41">
        <w:rPr>
          <w:rFonts w:ascii="Arial" w:hAnsi="Arial" w:cs="Arial"/>
          <w:sz w:val="24"/>
          <w:szCs w:val="24"/>
        </w:rPr>
        <w:t xml:space="preserve"> </w:t>
      </w:r>
      <w:r w:rsidR="00446100" w:rsidRPr="005D7C41">
        <w:rPr>
          <w:rFonts w:ascii="Arial" w:hAnsi="Arial" w:cs="Arial"/>
          <w:sz w:val="24"/>
          <w:szCs w:val="24"/>
        </w:rPr>
        <w:t>(Accessed: 13 July 2026)</w:t>
      </w:r>
      <w:r w:rsidR="00A73655" w:rsidRPr="005D7C41">
        <w:rPr>
          <w:rFonts w:ascii="Arial" w:hAnsi="Arial" w:cs="Arial"/>
          <w:sz w:val="24"/>
          <w:szCs w:val="24"/>
        </w:rPr>
        <w:t xml:space="preserve"> </w:t>
      </w:r>
    </w:p>
    <w:p w14:paraId="3D1C2685" w14:textId="70D4DE09" w:rsidR="00544367" w:rsidRPr="005D7C41" w:rsidRDefault="00544367" w:rsidP="005E44B5">
      <w:pPr>
        <w:rPr>
          <w:rFonts w:ascii="Arial" w:hAnsi="Arial" w:cs="Arial"/>
          <w:color w:val="000000" w:themeColor="text1"/>
          <w:sz w:val="24"/>
          <w:szCs w:val="24"/>
        </w:rPr>
      </w:pPr>
    </w:p>
    <w:sectPr w:rsidR="00544367" w:rsidRPr="005D7C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557DD" w14:textId="77777777" w:rsidR="00B74FA5" w:rsidRDefault="00B74FA5" w:rsidP="003C7C97">
      <w:pPr>
        <w:spacing w:after="0" w:line="240" w:lineRule="auto"/>
      </w:pPr>
      <w:r>
        <w:separator/>
      </w:r>
    </w:p>
  </w:endnote>
  <w:endnote w:type="continuationSeparator" w:id="0">
    <w:p w14:paraId="25AD407A" w14:textId="77777777" w:rsidR="00B74FA5" w:rsidRDefault="00B74FA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094D" w14:textId="77777777" w:rsidR="00B74FA5" w:rsidRDefault="00B74FA5" w:rsidP="003C7C97">
      <w:pPr>
        <w:spacing w:after="0" w:line="240" w:lineRule="auto"/>
      </w:pPr>
      <w:r>
        <w:separator/>
      </w:r>
    </w:p>
  </w:footnote>
  <w:footnote w:type="continuationSeparator" w:id="0">
    <w:p w14:paraId="1E71E51B" w14:textId="77777777" w:rsidR="00B74FA5" w:rsidRDefault="00B74FA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F97127"/>
    <w:multiLevelType w:val="multilevel"/>
    <w:tmpl w:val="46965654"/>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3"/>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6665916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6119"/>
    <w:rsid w:val="00011A02"/>
    <w:rsid w:val="0001715D"/>
    <w:rsid w:val="00022C42"/>
    <w:rsid w:val="0002408A"/>
    <w:rsid w:val="00027B15"/>
    <w:rsid w:val="00030A05"/>
    <w:rsid w:val="00040985"/>
    <w:rsid w:val="00056ECE"/>
    <w:rsid w:val="000652A8"/>
    <w:rsid w:val="00070818"/>
    <w:rsid w:val="0007657C"/>
    <w:rsid w:val="00080BD9"/>
    <w:rsid w:val="00081802"/>
    <w:rsid w:val="00081888"/>
    <w:rsid w:val="0008238F"/>
    <w:rsid w:val="00082EC6"/>
    <w:rsid w:val="00085388"/>
    <w:rsid w:val="000A4E86"/>
    <w:rsid w:val="000B591B"/>
    <w:rsid w:val="000C6C52"/>
    <w:rsid w:val="000D41DC"/>
    <w:rsid w:val="000E71DC"/>
    <w:rsid w:val="000F7B23"/>
    <w:rsid w:val="001164AE"/>
    <w:rsid w:val="00122A37"/>
    <w:rsid w:val="001231B0"/>
    <w:rsid w:val="00125D37"/>
    <w:rsid w:val="00127C1A"/>
    <w:rsid w:val="0013327D"/>
    <w:rsid w:val="001445D0"/>
    <w:rsid w:val="00144E2C"/>
    <w:rsid w:val="00147988"/>
    <w:rsid w:val="00150D81"/>
    <w:rsid w:val="001557A5"/>
    <w:rsid w:val="00161FC7"/>
    <w:rsid w:val="00166CEB"/>
    <w:rsid w:val="001730B8"/>
    <w:rsid w:val="00177B0E"/>
    <w:rsid w:val="001829CA"/>
    <w:rsid w:val="00183CB9"/>
    <w:rsid w:val="00184A9A"/>
    <w:rsid w:val="001947DF"/>
    <w:rsid w:val="00197FAA"/>
    <w:rsid w:val="001A1141"/>
    <w:rsid w:val="001B22BB"/>
    <w:rsid w:val="001B619C"/>
    <w:rsid w:val="001D1D3C"/>
    <w:rsid w:val="001D4DF1"/>
    <w:rsid w:val="001D5B24"/>
    <w:rsid w:val="001D7CEB"/>
    <w:rsid w:val="001F18F7"/>
    <w:rsid w:val="001F4712"/>
    <w:rsid w:val="00201D5C"/>
    <w:rsid w:val="002036B3"/>
    <w:rsid w:val="002120E5"/>
    <w:rsid w:val="002138B2"/>
    <w:rsid w:val="002139D2"/>
    <w:rsid w:val="00213A0E"/>
    <w:rsid w:val="0021692B"/>
    <w:rsid w:val="002205D4"/>
    <w:rsid w:val="00222C3A"/>
    <w:rsid w:val="00226331"/>
    <w:rsid w:val="00226D31"/>
    <w:rsid w:val="00236401"/>
    <w:rsid w:val="002370CE"/>
    <w:rsid w:val="00237322"/>
    <w:rsid w:val="00242974"/>
    <w:rsid w:val="00250C71"/>
    <w:rsid w:val="00252661"/>
    <w:rsid w:val="00291C27"/>
    <w:rsid w:val="002976D4"/>
    <w:rsid w:val="002A17F7"/>
    <w:rsid w:val="002A5577"/>
    <w:rsid w:val="002A67B3"/>
    <w:rsid w:val="002B4AA4"/>
    <w:rsid w:val="002D1C87"/>
    <w:rsid w:val="002E1B37"/>
    <w:rsid w:val="002E71BA"/>
    <w:rsid w:val="002F5066"/>
    <w:rsid w:val="003003FD"/>
    <w:rsid w:val="0030446B"/>
    <w:rsid w:val="00310245"/>
    <w:rsid w:val="00311A1C"/>
    <w:rsid w:val="00316C95"/>
    <w:rsid w:val="00321D1D"/>
    <w:rsid w:val="0032360E"/>
    <w:rsid w:val="003458DB"/>
    <w:rsid w:val="0035145B"/>
    <w:rsid w:val="003523D3"/>
    <w:rsid w:val="00354883"/>
    <w:rsid w:val="003570FB"/>
    <w:rsid w:val="00364C35"/>
    <w:rsid w:val="003650D1"/>
    <w:rsid w:val="0037154D"/>
    <w:rsid w:val="003820C8"/>
    <w:rsid w:val="0038300C"/>
    <w:rsid w:val="0039081E"/>
    <w:rsid w:val="00395994"/>
    <w:rsid w:val="00396F60"/>
    <w:rsid w:val="003977F8"/>
    <w:rsid w:val="003A51D6"/>
    <w:rsid w:val="003B06BA"/>
    <w:rsid w:val="003B125E"/>
    <w:rsid w:val="003B2A5E"/>
    <w:rsid w:val="003B2B08"/>
    <w:rsid w:val="003C11E6"/>
    <w:rsid w:val="003C19E4"/>
    <w:rsid w:val="003C7C97"/>
    <w:rsid w:val="003D4F5E"/>
    <w:rsid w:val="003E0B55"/>
    <w:rsid w:val="003F1CFC"/>
    <w:rsid w:val="003F77BB"/>
    <w:rsid w:val="00406B8D"/>
    <w:rsid w:val="00410068"/>
    <w:rsid w:val="0041618E"/>
    <w:rsid w:val="004224FC"/>
    <w:rsid w:val="0042295C"/>
    <w:rsid w:val="00426EEC"/>
    <w:rsid w:val="0043008D"/>
    <w:rsid w:val="00446100"/>
    <w:rsid w:val="004466C3"/>
    <w:rsid w:val="00454963"/>
    <w:rsid w:val="004552CE"/>
    <w:rsid w:val="00471EF9"/>
    <w:rsid w:val="00481FF7"/>
    <w:rsid w:val="00486B65"/>
    <w:rsid w:val="00487095"/>
    <w:rsid w:val="004877CD"/>
    <w:rsid w:val="00492376"/>
    <w:rsid w:val="004A7105"/>
    <w:rsid w:val="004C2F66"/>
    <w:rsid w:val="004C547C"/>
    <w:rsid w:val="004D1EE6"/>
    <w:rsid w:val="004D70FB"/>
    <w:rsid w:val="004D7D3D"/>
    <w:rsid w:val="004F49F3"/>
    <w:rsid w:val="00500295"/>
    <w:rsid w:val="00501AAF"/>
    <w:rsid w:val="00520751"/>
    <w:rsid w:val="00527AFA"/>
    <w:rsid w:val="00536E75"/>
    <w:rsid w:val="005419DA"/>
    <w:rsid w:val="00544367"/>
    <w:rsid w:val="005678AC"/>
    <w:rsid w:val="005709B1"/>
    <w:rsid w:val="00572B3B"/>
    <w:rsid w:val="005836D2"/>
    <w:rsid w:val="00587C58"/>
    <w:rsid w:val="005900A3"/>
    <w:rsid w:val="005A7FD4"/>
    <w:rsid w:val="005B1A84"/>
    <w:rsid w:val="005B249E"/>
    <w:rsid w:val="005D09A0"/>
    <w:rsid w:val="005D1AF9"/>
    <w:rsid w:val="005D3953"/>
    <w:rsid w:val="005D5457"/>
    <w:rsid w:val="005D7C41"/>
    <w:rsid w:val="005E2699"/>
    <w:rsid w:val="005E2B99"/>
    <w:rsid w:val="005E44B5"/>
    <w:rsid w:val="005E6954"/>
    <w:rsid w:val="005F73E8"/>
    <w:rsid w:val="00612DEA"/>
    <w:rsid w:val="00614572"/>
    <w:rsid w:val="00620A40"/>
    <w:rsid w:val="00620BBA"/>
    <w:rsid w:val="006232DF"/>
    <w:rsid w:val="0062367F"/>
    <w:rsid w:val="00631F2E"/>
    <w:rsid w:val="00634D18"/>
    <w:rsid w:val="006457C0"/>
    <w:rsid w:val="00647E77"/>
    <w:rsid w:val="00652BB7"/>
    <w:rsid w:val="00661758"/>
    <w:rsid w:val="006676F4"/>
    <w:rsid w:val="00674B55"/>
    <w:rsid w:val="0067612C"/>
    <w:rsid w:val="00676FEB"/>
    <w:rsid w:val="0068090D"/>
    <w:rsid w:val="00683A43"/>
    <w:rsid w:val="006912C4"/>
    <w:rsid w:val="006A419C"/>
    <w:rsid w:val="006A44AC"/>
    <w:rsid w:val="006A5CFC"/>
    <w:rsid w:val="006C01F7"/>
    <w:rsid w:val="006C5138"/>
    <w:rsid w:val="006C689B"/>
    <w:rsid w:val="006D6D56"/>
    <w:rsid w:val="006E005C"/>
    <w:rsid w:val="006E5FC3"/>
    <w:rsid w:val="006E6EE5"/>
    <w:rsid w:val="006F0029"/>
    <w:rsid w:val="006F1916"/>
    <w:rsid w:val="007056F6"/>
    <w:rsid w:val="007138EF"/>
    <w:rsid w:val="00715A89"/>
    <w:rsid w:val="00723D4C"/>
    <w:rsid w:val="00736E47"/>
    <w:rsid w:val="00752072"/>
    <w:rsid w:val="007632A9"/>
    <w:rsid w:val="0076401B"/>
    <w:rsid w:val="007734DF"/>
    <w:rsid w:val="00774092"/>
    <w:rsid w:val="00782830"/>
    <w:rsid w:val="0078664A"/>
    <w:rsid w:val="007A1D84"/>
    <w:rsid w:val="007B0F6D"/>
    <w:rsid w:val="007B2036"/>
    <w:rsid w:val="007C1484"/>
    <w:rsid w:val="007C2E1D"/>
    <w:rsid w:val="007C62C3"/>
    <w:rsid w:val="007D0074"/>
    <w:rsid w:val="007D25AA"/>
    <w:rsid w:val="007D2A9C"/>
    <w:rsid w:val="007D5C70"/>
    <w:rsid w:val="007E0354"/>
    <w:rsid w:val="007E64E4"/>
    <w:rsid w:val="007E7AAF"/>
    <w:rsid w:val="007F0873"/>
    <w:rsid w:val="007F5702"/>
    <w:rsid w:val="007F5AAE"/>
    <w:rsid w:val="007F63FF"/>
    <w:rsid w:val="007F757F"/>
    <w:rsid w:val="0080354B"/>
    <w:rsid w:val="00805726"/>
    <w:rsid w:val="00815117"/>
    <w:rsid w:val="008209DB"/>
    <w:rsid w:val="0082440E"/>
    <w:rsid w:val="00830B9C"/>
    <w:rsid w:val="00842504"/>
    <w:rsid w:val="008520F8"/>
    <w:rsid w:val="00853880"/>
    <w:rsid w:val="00855F34"/>
    <w:rsid w:val="00872076"/>
    <w:rsid w:val="008826B6"/>
    <w:rsid w:val="0088396F"/>
    <w:rsid w:val="00896F10"/>
    <w:rsid w:val="008A29A3"/>
    <w:rsid w:val="008B0B22"/>
    <w:rsid w:val="008B68F8"/>
    <w:rsid w:val="008C58B0"/>
    <w:rsid w:val="008C591B"/>
    <w:rsid w:val="008C6182"/>
    <w:rsid w:val="008D7121"/>
    <w:rsid w:val="008E1C20"/>
    <w:rsid w:val="009142A0"/>
    <w:rsid w:val="0091696B"/>
    <w:rsid w:val="0092150F"/>
    <w:rsid w:val="00926458"/>
    <w:rsid w:val="00933720"/>
    <w:rsid w:val="009408E8"/>
    <w:rsid w:val="00964C0C"/>
    <w:rsid w:val="0096533C"/>
    <w:rsid w:val="00967EE4"/>
    <w:rsid w:val="00990DD9"/>
    <w:rsid w:val="009A2907"/>
    <w:rsid w:val="009C7E52"/>
    <w:rsid w:val="009D11A6"/>
    <w:rsid w:val="009D3AE1"/>
    <w:rsid w:val="009E4934"/>
    <w:rsid w:val="009E6F5D"/>
    <w:rsid w:val="009F0596"/>
    <w:rsid w:val="009F40A7"/>
    <w:rsid w:val="009F4B82"/>
    <w:rsid w:val="009F5CE6"/>
    <w:rsid w:val="00A0050A"/>
    <w:rsid w:val="00A035CD"/>
    <w:rsid w:val="00A053F6"/>
    <w:rsid w:val="00A07865"/>
    <w:rsid w:val="00A13412"/>
    <w:rsid w:val="00A13703"/>
    <w:rsid w:val="00A301AA"/>
    <w:rsid w:val="00A50E80"/>
    <w:rsid w:val="00A513B0"/>
    <w:rsid w:val="00A604E6"/>
    <w:rsid w:val="00A6320B"/>
    <w:rsid w:val="00A63F7F"/>
    <w:rsid w:val="00A667CE"/>
    <w:rsid w:val="00A72A54"/>
    <w:rsid w:val="00A73655"/>
    <w:rsid w:val="00A75042"/>
    <w:rsid w:val="00A774BC"/>
    <w:rsid w:val="00A82678"/>
    <w:rsid w:val="00A946CB"/>
    <w:rsid w:val="00AA77C8"/>
    <w:rsid w:val="00AB0D55"/>
    <w:rsid w:val="00AB1C47"/>
    <w:rsid w:val="00AC7BE2"/>
    <w:rsid w:val="00AE35BF"/>
    <w:rsid w:val="00AF4326"/>
    <w:rsid w:val="00B0432E"/>
    <w:rsid w:val="00B0438B"/>
    <w:rsid w:val="00B1067E"/>
    <w:rsid w:val="00B2471B"/>
    <w:rsid w:val="00B40E24"/>
    <w:rsid w:val="00B45B90"/>
    <w:rsid w:val="00B4609C"/>
    <w:rsid w:val="00B53B0F"/>
    <w:rsid w:val="00B56470"/>
    <w:rsid w:val="00B740F4"/>
    <w:rsid w:val="00B74FA5"/>
    <w:rsid w:val="00B75D4E"/>
    <w:rsid w:val="00B81790"/>
    <w:rsid w:val="00B81BBC"/>
    <w:rsid w:val="00BB2260"/>
    <w:rsid w:val="00BC6E5E"/>
    <w:rsid w:val="00BD03D5"/>
    <w:rsid w:val="00BE145B"/>
    <w:rsid w:val="00BF34E1"/>
    <w:rsid w:val="00C04EA3"/>
    <w:rsid w:val="00C22940"/>
    <w:rsid w:val="00C3215E"/>
    <w:rsid w:val="00C45272"/>
    <w:rsid w:val="00C47302"/>
    <w:rsid w:val="00C47770"/>
    <w:rsid w:val="00C54E13"/>
    <w:rsid w:val="00C60CEC"/>
    <w:rsid w:val="00C62AD3"/>
    <w:rsid w:val="00C62B9E"/>
    <w:rsid w:val="00C75856"/>
    <w:rsid w:val="00C80918"/>
    <w:rsid w:val="00C85A7C"/>
    <w:rsid w:val="00C86F59"/>
    <w:rsid w:val="00C94942"/>
    <w:rsid w:val="00C95214"/>
    <w:rsid w:val="00CB0A55"/>
    <w:rsid w:val="00CB5630"/>
    <w:rsid w:val="00CC3F59"/>
    <w:rsid w:val="00CC7B2A"/>
    <w:rsid w:val="00CD1A6B"/>
    <w:rsid w:val="00CD4774"/>
    <w:rsid w:val="00CF1790"/>
    <w:rsid w:val="00CF644B"/>
    <w:rsid w:val="00D10AAF"/>
    <w:rsid w:val="00D27540"/>
    <w:rsid w:val="00D32531"/>
    <w:rsid w:val="00D4006B"/>
    <w:rsid w:val="00D40D7A"/>
    <w:rsid w:val="00D50B88"/>
    <w:rsid w:val="00D57D3A"/>
    <w:rsid w:val="00D64A0D"/>
    <w:rsid w:val="00D7096B"/>
    <w:rsid w:val="00D750B4"/>
    <w:rsid w:val="00D8190B"/>
    <w:rsid w:val="00D81C18"/>
    <w:rsid w:val="00D8461A"/>
    <w:rsid w:val="00D95CAF"/>
    <w:rsid w:val="00DB60B6"/>
    <w:rsid w:val="00DC1CC6"/>
    <w:rsid w:val="00DD1DF5"/>
    <w:rsid w:val="00DD66C7"/>
    <w:rsid w:val="00DE039A"/>
    <w:rsid w:val="00E019D0"/>
    <w:rsid w:val="00E03A48"/>
    <w:rsid w:val="00E067A8"/>
    <w:rsid w:val="00E113E5"/>
    <w:rsid w:val="00E13924"/>
    <w:rsid w:val="00E15FD5"/>
    <w:rsid w:val="00E1725A"/>
    <w:rsid w:val="00E30446"/>
    <w:rsid w:val="00E33758"/>
    <w:rsid w:val="00E34450"/>
    <w:rsid w:val="00E40C9A"/>
    <w:rsid w:val="00E43D6C"/>
    <w:rsid w:val="00E53E5E"/>
    <w:rsid w:val="00E540BD"/>
    <w:rsid w:val="00E61A9E"/>
    <w:rsid w:val="00E64325"/>
    <w:rsid w:val="00E673C5"/>
    <w:rsid w:val="00E67967"/>
    <w:rsid w:val="00E82723"/>
    <w:rsid w:val="00E84EE1"/>
    <w:rsid w:val="00E90307"/>
    <w:rsid w:val="00EA29A5"/>
    <w:rsid w:val="00EA48F6"/>
    <w:rsid w:val="00EB4701"/>
    <w:rsid w:val="00EC107C"/>
    <w:rsid w:val="00EC60EF"/>
    <w:rsid w:val="00EC7B16"/>
    <w:rsid w:val="00EC7EBE"/>
    <w:rsid w:val="00EC7FD2"/>
    <w:rsid w:val="00ED5964"/>
    <w:rsid w:val="00EF2F25"/>
    <w:rsid w:val="00F1207D"/>
    <w:rsid w:val="00F1720B"/>
    <w:rsid w:val="00F24523"/>
    <w:rsid w:val="00F2655A"/>
    <w:rsid w:val="00F36ADC"/>
    <w:rsid w:val="00F40C6C"/>
    <w:rsid w:val="00F514B7"/>
    <w:rsid w:val="00F52D00"/>
    <w:rsid w:val="00F605C6"/>
    <w:rsid w:val="00F64554"/>
    <w:rsid w:val="00F6785B"/>
    <w:rsid w:val="00F76177"/>
    <w:rsid w:val="00F87C31"/>
    <w:rsid w:val="00F915D6"/>
    <w:rsid w:val="00FA2C90"/>
    <w:rsid w:val="00FB0D44"/>
    <w:rsid w:val="00FB5912"/>
    <w:rsid w:val="00FB5B38"/>
    <w:rsid w:val="00FB673D"/>
    <w:rsid w:val="00FC1DE7"/>
    <w:rsid w:val="00FD33A5"/>
    <w:rsid w:val="00FD61BC"/>
    <w:rsid w:val="00FE642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F12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ind.org.uk/information-support/guides-to-support/guides-to-support-and-services/abuse-and-mental-health/%20(Accessed:15" TargetMode="External"/><Relationship Id="rId18" Type="http://schemas.openxmlformats.org/officeDocument/2006/relationships/hyperlink" Target="https://womensaid.org.uk/our-work/training-and-resources/standa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21/17/contents/enacted" TargetMode="External"/><Relationship Id="rId17" Type="http://schemas.openxmlformats.org/officeDocument/2006/relationships/hyperlink" Target="http://www.gov.uk/guidence/care-act-2014-safeguarding-adults" TargetMode="External"/><Relationship Id="rId2" Type="http://schemas.openxmlformats.org/officeDocument/2006/relationships/numbering" Target="numbering.xml"/><Relationship Id="rId16" Type="http://schemas.openxmlformats.org/officeDocument/2006/relationships/hyperlink" Target="http://www.scie.org.uk/supervision/effective-practi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publications/trauma-informed-care-working-definition" TargetMode="External"/><Relationship Id="rId5" Type="http://schemas.openxmlformats.org/officeDocument/2006/relationships/webSettings" Target="webSettings.xml"/><Relationship Id="rId15" Type="http://schemas.openxmlformats.org/officeDocument/2006/relationships/hyperlink" Target="http://www.skillsforcare.org.uk/Resources/workforce-development/Peer-learning-and-mentoring.aspx" TargetMode="External"/><Relationship Id="rId10" Type="http://schemas.openxmlformats.org/officeDocument/2006/relationships/hyperlink" Target="http://www.gov.uk/goverment/publications/domestic-abuse-support-statutory-guida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ment/statistics/pupil-attendance-in-schools-in-england-2021-to-2022" TargetMode="External"/><Relationship Id="rId14" Type="http://schemas.openxmlformats.org/officeDocument/2006/relationships/hyperlink" Target="http://www.england.nhs.uk/publication/trauma-informed-practice-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Samera Akhtar (2534178)</cp:lastModifiedBy>
  <cp:revision>2</cp:revision>
  <dcterms:created xsi:type="dcterms:W3CDTF">2026-07-15T10:03:00Z</dcterms:created>
  <dcterms:modified xsi:type="dcterms:W3CDTF">2026-07-15T10:03:00Z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