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7760555" w14:textId="7F650291" w:rsidR="00F64E02" w:rsidRDefault="000E1FB8" w:rsidP="00B40EBE">
      <w:r>
        <w:t>3CO04</w:t>
      </w:r>
      <w:r w:rsidR="00B40EBE">
        <w:t xml:space="preserve"> - </w:t>
      </w:r>
      <w:r>
        <w:t>Essentials of people practice</w:t>
      </w:r>
    </w:p>
    <w:p w14:paraId="484A9E7D" w14:textId="35940673" w:rsidR="000E1FB8" w:rsidRPr="00A06303" w:rsidRDefault="000E1FB8">
      <w:pPr>
        <w:rPr>
          <w:b/>
          <w:bCs/>
        </w:rPr>
      </w:pPr>
      <w:r w:rsidRPr="00A06303">
        <w:rPr>
          <w:b/>
          <w:bCs/>
        </w:rPr>
        <w:t>Task 1</w:t>
      </w:r>
    </w:p>
    <w:p w14:paraId="40FC08E1" w14:textId="10A39536" w:rsidR="000E1FB8" w:rsidRPr="00A06303" w:rsidRDefault="000E1FB8">
      <w:pPr>
        <w:rPr>
          <w:b/>
          <w:bCs/>
          <w:i/>
          <w:iCs/>
        </w:rPr>
      </w:pPr>
      <w:r w:rsidRPr="00A06303">
        <w:rPr>
          <w:b/>
          <w:bCs/>
          <w:i/>
          <w:iCs/>
        </w:rPr>
        <w:t>You feel that you can contribute and offer advice in relation to different stages of the employee lifecycle.  You decide to explain the stages of the employee lifecycle and how a people practitioner could contribute to each stage. (AC 1.1)</w:t>
      </w:r>
    </w:p>
    <w:p w14:paraId="5FA779EA" w14:textId="2FE4BE6A" w:rsidR="000E1FB8" w:rsidRPr="00A06303" w:rsidRDefault="000E1FB8">
      <w:r w:rsidRPr="00A06303">
        <w:t>Stages of an employee lifecycle</w:t>
      </w:r>
    </w:p>
    <w:p w14:paraId="4C7F2B9D" w14:textId="42C3266E" w:rsidR="00004748" w:rsidRDefault="0082218B" w:rsidP="00004748">
      <w:pPr>
        <w:pStyle w:val="ListParagraph"/>
        <w:numPr>
          <w:ilvl w:val="0"/>
          <w:numId w:val="1"/>
        </w:numPr>
      </w:pPr>
      <w:r>
        <w:t>Attraction</w:t>
      </w:r>
      <w:r w:rsidR="00004748">
        <w:t xml:space="preserve"> – How to make a workplace, role or employer appeal to a potential employee; What are the salary and/or benefits packages, and are the</w:t>
      </w:r>
      <w:r w:rsidR="00F94703">
        <w:t>y</w:t>
      </w:r>
      <w:r w:rsidR="00004748">
        <w:t xml:space="preserve"> commensurate with the role?  A people practitioner can help b</w:t>
      </w:r>
      <w:r w:rsidR="00F94703">
        <w:t>y</w:t>
      </w:r>
      <w:r w:rsidR="00004748">
        <w:t xml:space="preserve"> assisting in the development of an Employee Value Proposition which can aid with what’s expected of both the employer and potential employee.</w:t>
      </w:r>
      <w:r w:rsidR="00F94703">
        <w:t xml:space="preserve"> (</w:t>
      </w:r>
      <w:r w:rsidR="00C13F2A">
        <w:t>Waite et al, 2021</w:t>
      </w:r>
      <w:r w:rsidR="00C37F43">
        <w:t>,</w:t>
      </w:r>
      <w:r w:rsidR="00C13F2A">
        <w:t xml:space="preserve"> p</w:t>
      </w:r>
      <w:r w:rsidR="00BB6546">
        <w:t>.</w:t>
      </w:r>
      <w:r w:rsidR="00F94703">
        <w:t>95)</w:t>
      </w:r>
    </w:p>
    <w:p w14:paraId="011606C4" w14:textId="1683DFFF" w:rsidR="0082218B" w:rsidRDefault="0082218B" w:rsidP="0082218B">
      <w:pPr>
        <w:pStyle w:val="ListParagraph"/>
        <w:numPr>
          <w:ilvl w:val="0"/>
          <w:numId w:val="1"/>
        </w:numPr>
      </w:pPr>
      <w:r>
        <w:t>Recruitment</w:t>
      </w:r>
      <w:r w:rsidR="00004748">
        <w:t xml:space="preserve"> and selection </w:t>
      </w:r>
      <w:r w:rsidR="00F94703">
        <w:t>–</w:t>
      </w:r>
      <w:r w:rsidR="00004748">
        <w:t xml:space="preserve"> </w:t>
      </w:r>
      <w:r w:rsidR="00F94703">
        <w:t>The process of both generating interest in the role, through advertising, and having a pool of potential employees, and then the selection process by which that pool is narrowed down to a point where the role is filled by the most suitable candidate(s).</w:t>
      </w:r>
    </w:p>
    <w:p w14:paraId="22848AAA" w14:textId="6E422CB9" w:rsidR="0082218B" w:rsidRDefault="0082218B" w:rsidP="0082218B">
      <w:pPr>
        <w:pStyle w:val="ListParagraph"/>
        <w:numPr>
          <w:ilvl w:val="0"/>
          <w:numId w:val="1"/>
        </w:numPr>
      </w:pPr>
      <w:r>
        <w:t>Onboarding</w:t>
      </w:r>
      <w:r w:rsidR="00F94703">
        <w:t xml:space="preserve"> – Once a role has been filled, the task now is to ensure that the new employee(s) build a psychological contract with the employer (</w:t>
      </w:r>
      <w:r w:rsidR="00BB6546">
        <w:t>Waite et al, 2021</w:t>
      </w:r>
      <w:r w:rsidR="00C37F43">
        <w:t>,</w:t>
      </w:r>
      <w:r w:rsidR="00BB6546">
        <w:t xml:space="preserve"> p.9</w:t>
      </w:r>
      <w:r w:rsidR="00BB6546">
        <w:t>8</w:t>
      </w:r>
      <w:r w:rsidR="00F94703">
        <w:t>)</w:t>
      </w:r>
      <w:r w:rsidR="00F558A5">
        <w:t xml:space="preserve">.  This can take place by means of an effective induction process, encompassing local and corporate functions; </w:t>
      </w:r>
      <w:r w:rsidR="003C056C">
        <w:t>physical and social orientations to get to know the place of work and colleagues.</w:t>
      </w:r>
    </w:p>
    <w:p w14:paraId="429DBAF6" w14:textId="6F53C673" w:rsidR="0082218B" w:rsidRDefault="0082218B" w:rsidP="0082218B">
      <w:pPr>
        <w:pStyle w:val="ListParagraph"/>
        <w:numPr>
          <w:ilvl w:val="0"/>
          <w:numId w:val="1"/>
        </w:numPr>
      </w:pPr>
      <w:r>
        <w:t>Development</w:t>
      </w:r>
      <w:r w:rsidR="00226DFF">
        <w:t xml:space="preserve"> – Once </w:t>
      </w:r>
      <w:r w:rsidR="00674F7F">
        <w:t xml:space="preserve">in the role, and employee should be given opportunities to develop </w:t>
      </w:r>
      <w:r w:rsidR="00CE7A4A">
        <w:t xml:space="preserve"> existing, and learn new, skills and techniques to allow them to carry out the role more efficiently, leading to increased productivity</w:t>
      </w:r>
      <w:r w:rsidR="0062483E">
        <w:t xml:space="preserve"> and better output, an</w:t>
      </w:r>
      <w:r w:rsidR="0052678C">
        <w:t>d an</w:t>
      </w:r>
      <w:r w:rsidR="0062483E">
        <w:t xml:space="preserve"> increase in motivation, which will hopefully </w:t>
      </w:r>
      <w:r w:rsidR="0052678C">
        <w:t>improve staff retention.</w:t>
      </w:r>
    </w:p>
    <w:p w14:paraId="785CEE7B" w14:textId="37C9909B" w:rsidR="0082218B" w:rsidRDefault="0082218B" w:rsidP="0082218B">
      <w:pPr>
        <w:pStyle w:val="ListParagraph"/>
        <w:numPr>
          <w:ilvl w:val="0"/>
          <w:numId w:val="1"/>
        </w:numPr>
      </w:pPr>
      <w:r>
        <w:t>Retention</w:t>
      </w:r>
      <w:r w:rsidR="0052678C">
        <w:t xml:space="preserve"> – The process of maintaining staff at a workplace</w:t>
      </w:r>
      <w:r w:rsidR="009E61DC">
        <w:t xml:space="preserve"> ,which can be influenced by both internal</w:t>
      </w:r>
      <w:r w:rsidR="00E5301F">
        <w:t xml:space="preserve"> factors</w:t>
      </w:r>
      <w:r w:rsidR="009E61DC">
        <w:t xml:space="preserve"> </w:t>
      </w:r>
      <w:r w:rsidR="00E5301F">
        <w:t>–</w:t>
      </w:r>
      <w:r w:rsidR="009E61DC">
        <w:t xml:space="preserve"> </w:t>
      </w:r>
      <w:r w:rsidR="00E5301F">
        <w:t>pay and benefits packages, work-life balance and others,</w:t>
      </w:r>
      <w:r w:rsidR="009E61DC">
        <w:t xml:space="preserve"> and external factors</w:t>
      </w:r>
      <w:r w:rsidR="00E5301F">
        <w:t xml:space="preserve"> </w:t>
      </w:r>
      <w:r w:rsidR="00EE3993">
        <w:t>–</w:t>
      </w:r>
      <w:r w:rsidR="00E5301F">
        <w:t xml:space="preserve"> </w:t>
      </w:r>
      <w:r w:rsidR="00EE3993">
        <w:t>family/home life issues, the economic climate</w:t>
      </w:r>
      <w:r w:rsidR="000712D0">
        <w:t>, employee health, changes in personal circumstances.</w:t>
      </w:r>
    </w:p>
    <w:p w14:paraId="3E8F1AEC" w14:textId="345A6EF7" w:rsidR="000E1FB8" w:rsidRDefault="0082218B" w:rsidP="003D4A43">
      <w:pPr>
        <w:pStyle w:val="ListParagraph"/>
        <w:numPr>
          <w:ilvl w:val="0"/>
          <w:numId w:val="1"/>
        </w:numPr>
      </w:pPr>
      <w:r>
        <w:t>Separation</w:t>
      </w:r>
      <w:r w:rsidR="005C777C">
        <w:t xml:space="preserve"> – the process of an employee leaving a workplace</w:t>
      </w:r>
      <w:r w:rsidR="00A02827">
        <w:t>, this could be caused by a number of factors – retirement, end of fixed term contra</w:t>
      </w:r>
      <w:r w:rsidR="00090F5E">
        <w:t xml:space="preserve">ct, moving onwards and many more.  The process can be </w:t>
      </w:r>
      <w:r w:rsidR="003D4A43">
        <w:t>unpleasant for those involved, particularly if there has been a good working relationship between employer and employee.</w:t>
      </w:r>
    </w:p>
    <w:p w14:paraId="50BAB6F0" w14:textId="77777777" w:rsidR="003D4A43" w:rsidRDefault="003D4A43">
      <w:r>
        <w:br w:type="page"/>
      </w:r>
    </w:p>
    <w:p w14:paraId="27983933" w14:textId="0C5FC2A4" w:rsidR="000E1FB8" w:rsidRPr="00A06303" w:rsidRDefault="000E1FB8">
      <w:pPr>
        <w:rPr>
          <w:b/>
          <w:bCs/>
          <w:i/>
          <w:iCs/>
        </w:rPr>
      </w:pPr>
      <w:r w:rsidRPr="00A06303">
        <w:rPr>
          <w:b/>
          <w:bCs/>
          <w:i/>
          <w:iCs/>
        </w:rPr>
        <w:lastRenderedPageBreak/>
        <w:t>Explain the purpose and key content of a job description and person specification.  Explain how job analysis can be used to decide on the content of these documents. (AC 1.2)</w:t>
      </w:r>
    </w:p>
    <w:p w14:paraId="07902DA3" w14:textId="1A38B384" w:rsidR="000E1FB8" w:rsidRDefault="003F4A90">
      <w:r>
        <w:t>A job description</w:t>
      </w:r>
      <w:r w:rsidR="00D47A21">
        <w:t xml:space="preserve"> lays out the </w:t>
      </w:r>
      <w:r w:rsidR="001C2720">
        <w:t>main details of a role – what the job title is</w:t>
      </w:r>
      <w:r w:rsidR="006E320D">
        <w:t>;</w:t>
      </w:r>
      <w:r w:rsidR="001C2720">
        <w:t xml:space="preserve"> who the postholder is responsible to, and who is r</w:t>
      </w:r>
      <w:r w:rsidR="006E320D">
        <w:t>esponsible to them; the purpose of the role and what the roles and responsibili</w:t>
      </w:r>
      <w:r w:rsidR="000E3492">
        <w:t xml:space="preserve">ties will be.  It is used to describe what will be expected of the postholder, and what </w:t>
      </w:r>
      <w:r w:rsidR="00635710">
        <w:t>duties and responsibilities they may be expected to undertake</w:t>
      </w:r>
      <w:r w:rsidR="0011627F">
        <w:t>, and potentially how these will be expected to be undertaken.</w:t>
      </w:r>
    </w:p>
    <w:p w14:paraId="4A640A47" w14:textId="5C46ED4F" w:rsidR="0011627F" w:rsidRDefault="0011627F">
      <w:r>
        <w:t xml:space="preserve">A person specification </w:t>
      </w:r>
      <w:r w:rsidR="006408F8">
        <w:t>is what is used to determine what personal skill</w:t>
      </w:r>
      <w:r w:rsidR="006F0A79">
        <w:t>s and experience</w:t>
      </w:r>
      <w:r w:rsidR="006408F8">
        <w:t xml:space="preserve"> are</w:t>
      </w:r>
      <w:r w:rsidR="00390A9E">
        <w:t xml:space="preserve"> both necessary and</w:t>
      </w:r>
      <w:r w:rsidR="006408F8">
        <w:t xml:space="preserve"> desirable once the job description has been completed.</w:t>
      </w:r>
      <w:r w:rsidR="006F0A79">
        <w:t xml:space="preserve">  This could be relevant to the job itself, such as professional qu</w:t>
      </w:r>
      <w:r w:rsidR="00D1679A">
        <w:t xml:space="preserve">alifications or relevant experience, or </w:t>
      </w:r>
      <w:r w:rsidR="006E3423">
        <w:t>indirectly necessary, such as a driving licence if the role requires it.</w:t>
      </w:r>
      <w:r w:rsidR="00390A9E">
        <w:t xml:space="preserve">  The </w:t>
      </w:r>
      <w:r w:rsidR="0005308D">
        <w:t xml:space="preserve">difference between the necessary and desirable criteria is important so that </w:t>
      </w:r>
      <w:r w:rsidR="00AD3032">
        <w:t>potential candidates can make an informed decision whether the role may be for them.</w:t>
      </w:r>
    </w:p>
    <w:p w14:paraId="446BFC11" w14:textId="649677AE" w:rsidR="00AD3032" w:rsidRDefault="00997ECB">
      <w:r>
        <w:t>Job analysis needs to be used to prepare both the job description and person specification, as they both need to be relevant</w:t>
      </w:r>
      <w:r w:rsidR="00347DFB">
        <w:t xml:space="preserve"> to the role, and accurate to what will be expected</w:t>
      </w:r>
      <w:r w:rsidR="00162BB8">
        <w:t xml:space="preserve"> of the postholder</w:t>
      </w:r>
      <w:r w:rsidR="00240764">
        <w:t>.  The analysis will need to take into account all facets of the role</w:t>
      </w:r>
      <w:r w:rsidR="00267A8A">
        <w:t>, all duties and responsibilities so that there are no unexpected surprises at a later point with either the employer or employee having recourse to disagree about what is expected of them.</w:t>
      </w:r>
    </w:p>
    <w:p w14:paraId="6EDBCC74" w14:textId="77777777" w:rsidR="000E1FB8" w:rsidRDefault="000E1FB8"/>
    <w:p w14:paraId="795524F1" w14:textId="1308B770" w:rsidR="000E1FB8" w:rsidRDefault="000E1FB8">
      <w:r>
        <w:br w:type="page"/>
      </w:r>
    </w:p>
    <w:p w14:paraId="7BC1D222" w14:textId="7D48913D" w:rsidR="0000653E" w:rsidRPr="00A06303" w:rsidRDefault="0082218B">
      <w:pPr>
        <w:rPr>
          <w:b/>
          <w:bCs/>
          <w:i/>
          <w:iCs/>
        </w:rPr>
      </w:pPr>
      <w:r w:rsidRPr="00A06303">
        <w:rPr>
          <w:b/>
          <w:bCs/>
          <w:i/>
          <w:iCs/>
        </w:rPr>
        <w:lastRenderedPageBreak/>
        <w:t xml:space="preserve">Explain two different recruitment methods </w:t>
      </w:r>
      <w:r w:rsidR="0000653E" w:rsidRPr="00A06303">
        <w:rPr>
          <w:b/>
          <w:bCs/>
          <w:i/>
          <w:iCs/>
        </w:rPr>
        <w:t>that</w:t>
      </w:r>
      <w:r w:rsidRPr="00A06303">
        <w:rPr>
          <w:b/>
          <w:bCs/>
          <w:i/>
          <w:iCs/>
        </w:rPr>
        <w:t xml:space="preserve"> Ja</w:t>
      </w:r>
      <w:r w:rsidR="0000653E" w:rsidRPr="00A06303">
        <w:rPr>
          <w:b/>
          <w:bCs/>
          <w:i/>
          <w:iCs/>
        </w:rPr>
        <w:t>s</w:t>
      </w:r>
      <w:r w:rsidRPr="00A06303">
        <w:rPr>
          <w:b/>
          <w:bCs/>
          <w:i/>
          <w:iCs/>
        </w:rPr>
        <w:t>preet and Caroline could use for the sales assistant vacancies and why the two methods are appropriate for the role (AC 1.3)</w:t>
      </w:r>
    </w:p>
    <w:p w14:paraId="0FB3A7D3" w14:textId="33A3ECBF" w:rsidR="0000653E" w:rsidRDefault="00F145F3">
      <w:r>
        <w:t xml:space="preserve">Forms of external recruitment that may be suitable are </w:t>
      </w:r>
      <w:r w:rsidR="00F57569">
        <w:t>online advertising</w:t>
      </w:r>
      <w:r w:rsidR="00446179">
        <w:t xml:space="preserve"> – recruitment or job search websites such as Indeed.com </w:t>
      </w:r>
      <w:r w:rsidR="00A248F0">
        <w:t xml:space="preserve">– these advertise a wide range of roles ranging from the top to the bottom of the job market, so are used by a </w:t>
      </w:r>
      <w:r w:rsidR="006F0637">
        <w:t xml:space="preserve">very wide range of people, thus giving a large potential pool of people to be interested in the job.  </w:t>
      </w:r>
      <w:r w:rsidR="000F1DB3">
        <w:t>They work by being able to be searched by a number of parameters – location, type of work, salary</w:t>
      </w:r>
      <w:r w:rsidR="009D5237">
        <w:t>, full/part time hours etc., so give an easy way to filter a search depending on a number of factors.</w:t>
      </w:r>
    </w:p>
    <w:p w14:paraId="3FDE908E" w14:textId="5FB402F5" w:rsidR="00D54A2F" w:rsidRDefault="00D54A2F" w:rsidP="000D56F2">
      <w:r>
        <w:t xml:space="preserve">Another method could be by utilising a local </w:t>
      </w:r>
      <w:r w:rsidR="00F732E5">
        <w:t>Job Fair, if there’s one available at the right time</w:t>
      </w:r>
      <w:r w:rsidR="00E24761">
        <w:t xml:space="preserve">.  </w:t>
      </w:r>
      <w:r w:rsidR="006571FB">
        <w:t>These are organised events where a number of empl</w:t>
      </w:r>
      <w:r w:rsidR="000D56F2">
        <w:t>o</w:t>
      </w:r>
      <w:r w:rsidR="006571FB">
        <w:t xml:space="preserve">yers can come together to advertise their vacancies, thereby </w:t>
      </w:r>
      <w:r w:rsidR="000D56F2">
        <w:t xml:space="preserve">increasing the pool of candidates who are looking for </w:t>
      </w:r>
      <w:proofErr w:type="spellStart"/>
      <w:r w:rsidR="000D56F2">
        <w:t>employment.</w:t>
      </w:r>
      <w:r w:rsidR="00E24761">
        <w:t>The</w:t>
      </w:r>
      <w:proofErr w:type="spellEnd"/>
      <w:r w:rsidR="00E24761">
        <w:t xml:space="preserve"> advantage of this is that it can give the employer a chance to meet a large number of potential candid</w:t>
      </w:r>
      <w:r w:rsidR="00BD241B">
        <w:t xml:space="preserve">ates face to face, which can be beneficial for the initial contact.  It gives </w:t>
      </w:r>
      <w:r w:rsidR="00E95721">
        <w:t>candidates the opportunity to ask any questions</w:t>
      </w:r>
      <w:r w:rsidR="00445FE4">
        <w:t>, so that they can have a better understanding of the role, and be able to make a better decisions on whether the role  may be right for them, and therefore whether to apply or not.</w:t>
      </w:r>
      <w:r w:rsidR="00723A0F">
        <w:t xml:space="preserve">  As well as </w:t>
      </w:r>
      <w:r w:rsidR="00327D8B">
        <w:t>the actual recruitment, there’s also scope for more general marketing of the company, so it may be beneficial in more ways than just recruitment.</w:t>
      </w:r>
    </w:p>
    <w:p w14:paraId="1E154823" w14:textId="77777777" w:rsidR="0000653E" w:rsidRDefault="0000653E"/>
    <w:p w14:paraId="1E6DE923" w14:textId="7A39FFBF" w:rsidR="0082218B" w:rsidRDefault="0082218B">
      <w:r>
        <w:br w:type="page"/>
      </w:r>
    </w:p>
    <w:p w14:paraId="50720626" w14:textId="2D4E3A7A" w:rsidR="000E1FB8" w:rsidRPr="00A06303" w:rsidRDefault="000E1FB8">
      <w:pPr>
        <w:rPr>
          <w:b/>
          <w:bCs/>
          <w:i/>
          <w:iCs/>
        </w:rPr>
      </w:pPr>
      <w:r w:rsidRPr="00A06303">
        <w:rPr>
          <w:b/>
          <w:bCs/>
          <w:i/>
          <w:iCs/>
        </w:rPr>
        <w:lastRenderedPageBreak/>
        <w:t xml:space="preserve">Explain factors to consider when deciding on the content of copy used in the recruitment methods you have explained above.  You could consider factors such as budget, balance between </w:t>
      </w:r>
      <w:r w:rsidR="0082218B" w:rsidRPr="00A06303">
        <w:rPr>
          <w:b/>
          <w:bCs/>
          <w:i/>
          <w:iCs/>
        </w:rPr>
        <w:t xml:space="preserve">providing an accurate and positive image, </w:t>
      </w:r>
      <w:r w:rsidR="00430A43" w:rsidRPr="00A06303">
        <w:rPr>
          <w:b/>
          <w:bCs/>
          <w:i/>
          <w:iCs/>
        </w:rPr>
        <w:t xml:space="preserve">space available, </w:t>
      </w:r>
      <w:r w:rsidR="0082218B" w:rsidRPr="00A06303">
        <w:rPr>
          <w:b/>
          <w:bCs/>
          <w:i/>
          <w:iCs/>
        </w:rPr>
        <w:t>corporate image. (AC 1.4)</w:t>
      </w:r>
    </w:p>
    <w:p w14:paraId="4718C4C7" w14:textId="16720AEE" w:rsidR="007A5AE0" w:rsidRDefault="00430A43" w:rsidP="007A5AE0">
      <w:r>
        <w:t>All copy used in the recruitment process should be accurate, so that no false information can be claimed to have bene provided</w:t>
      </w:r>
      <w:r w:rsidR="007A5AE0">
        <w:t>.</w:t>
      </w:r>
    </w:p>
    <w:p w14:paraId="71905F71" w14:textId="1B7E7EF5" w:rsidR="007A5AE0" w:rsidRDefault="007A5AE0" w:rsidP="00A278E1">
      <w:r>
        <w:t>For the online advertising, the content will depend on the parameters determined by the individual website, but will be fairly comprehensive in terms of information give.  Job title</w:t>
      </w:r>
      <w:r w:rsidR="007C5B35">
        <w:t xml:space="preserve">, location, salary are all searchable fields, so will be necessary.  In </w:t>
      </w:r>
      <w:r w:rsidR="00A305F4">
        <w:t>further information, the job description</w:t>
      </w:r>
      <w:r w:rsidR="00A200E7">
        <w:t xml:space="preserve">, </w:t>
      </w:r>
      <w:r w:rsidR="00A305F4">
        <w:t>or a brief version of it</w:t>
      </w:r>
      <w:r w:rsidR="00A200E7">
        <w:t xml:space="preserve"> if there’s a limit on the amount of content allowed, </w:t>
      </w:r>
      <w:r w:rsidR="00A305F4">
        <w:t>may be included so that keywords will also become searchable.</w:t>
      </w:r>
      <w:r w:rsidR="009B62BC">
        <w:t xml:space="preserve">  For online advertising, it may be possible to include the company’s logo, if there is one, but much else </w:t>
      </w:r>
      <w:r w:rsidR="005B3D0D">
        <w:t>may very well</w:t>
      </w:r>
      <w:r w:rsidR="009B62BC">
        <w:t xml:space="preserve"> be standard formatting d</w:t>
      </w:r>
      <w:r w:rsidR="00A278E1">
        <w:t xml:space="preserve">ue to the </w:t>
      </w:r>
      <w:r w:rsidR="005B3D0D">
        <w:t>nature of the website design.</w:t>
      </w:r>
    </w:p>
    <w:p w14:paraId="60F9B98B" w14:textId="0AEE3EF1" w:rsidR="00810FE3" w:rsidRDefault="00810FE3" w:rsidP="00723A0F">
      <w:r>
        <w:t xml:space="preserve">For Job fair copy, this gives much more scope for corporate image to be presented, as there’s opportunity for </w:t>
      </w:r>
      <w:r w:rsidR="00FA077E">
        <w:t>advertising boards with company information, logos and colours to present the image desired.  The information available here may be more comprehensive, as it is possible to bring full copies</w:t>
      </w:r>
      <w:r w:rsidR="00A200E7">
        <w:t xml:space="preserve"> of job descriptions and person specs, as there’s not the potential limit on space that there may be online.</w:t>
      </w:r>
      <w:r w:rsidR="004321C7">
        <w:t xml:space="preserve">  The downside of the </w:t>
      </w:r>
      <w:r w:rsidR="00B178D8">
        <w:t xml:space="preserve">is that </w:t>
      </w:r>
      <w:r w:rsidR="00723A0F">
        <w:t>due to the material</w:t>
      </w:r>
      <w:r w:rsidR="004321C7">
        <w:t xml:space="preserve"> used here is that there may well be substantial costs involved in printing advertising boards, as well as the logistics of transporting them and any other material to and from the job fair location.</w:t>
      </w:r>
      <w:r w:rsidR="00723A0F">
        <w:t xml:space="preserve">  </w:t>
      </w:r>
    </w:p>
    <w:p w14:paraId="32C3644E" w14:textId="1861372C" w:rsidR="0082218B" w:rsidRDefault="00E22082">
      <w:r>
        <w:t xml:space="preserve"> </w:t>
      </w:r>
      <w:r w:rsidR="00792A7C">
        <w:t xml:space="preserve"> </w:t>
      </w:r>
    </w:p>
    <w:p w14:paraId="4C5D2C9F" w14:textId="77777777" w:rsidR="0082218B" w:rsidRDefault="0082218B"/>
    <w:p w14:paraId="7EF735FD" w14:textId="6CDF1CB9" w:rsidR="0082218B" w:rsidRDefault="0082218B">
      <w:r>
        <w:br w:type="page"/>
      </w:r>
    </w:p>
    <w:p w14:paraId="465DE21D" w14:textId="6D254153" w:rsidR="0082218B" w:rsidRPr="004D1E60" w:rsidRDefault="0082218B">
      <w:pPr>
        <w:rPr>
          <w:b/>
          <w:bCs/>
          <w:i/>
          <w:iCs/>
        </w:rPr>
      </w:pPr>
      <w:r w:rsidRPr="004D1E60">
        <w:rPr>
          <w:b/>
          <w:bCs/>
          <w:i/>
          <w:iCs/>
        </w:rPr>
        <w:lastRenderedPageBreak/>
        <w:t>Explain two different selection methods that Jaspreet and Caroline could use for the sale</w:t>
      </w:r>
      <w:r w:rsidR="00F3408C" w:rsidRPr="004D1E60">
        <w:rPr>
          <w:b/>
          <w:bCs/>
          <w:i/>
          <w:iCs/>
        </w:rPr>
        <w:t>s</w:t>
      </w:r>
      <w:r w:rsidRPr="004D1E60">
        <w:rPr>
          <w:b/>
          <w:bCs/>
          <w:i/>
          <w:iCs/>
        </w:rPr>
        <w:t xml:space="preserve"> assistant vacancies, and why the two methods are appropriate for the role. (AC 2.1)</w:t>
      </w:r>
    </w:p>
    <w:p w14:paraId="5A53D42B" w14:textId="0F608D30" w:rsidR="0082218B" w:rsidRDefault="00C55F6B">
      <w:r>
        <w:t>Two suitable methods of se</w:t>
      </w:r>
      <w:r w:rsidR="00902651">
        <w:t>lection could be an interview or an assessment centre.</w:t>
      </w:r>
    </w:p>
    <w:p w14:paraId="74E9D780" w14:textId="626B15DE" w:rsidR="00902651" w:rsidRDefault="00902651" w:rsidP="00A83BC9">
      <w:r>
        <w:t xml:space="preserve">Interviews are very useful as it gives an employer a chance to get a proper feel for </w:t>
      </w:r>
      <w:r w:rsidR="00F10462">
        <w:t>the candidate as they can speak to them and have a two way dialogue</w:t>
      </w:r>
      <w:r w:rsidR="008553A4">
        <w:t xml:space="preserve">.  As the position is for a </w:t>
      </w:r>
      <w:r w:rsidR="005D0C4E">
        <w:t xml:space="preserve">shops based position, it is likely that the majority of candidates will be from the local area, therefore face to face interviews would be appropriate in this case.  If it were for a remote working position, </w:t>
      </w:r>
      <w:r w:rsidR="00DA5643">
        <w:t>then either telephone or a video call may be used instead, as there’s no geographical requirement to the role.</w:t>
      </w:r>
      <w:r w:rsidR="00E50082">
        <w:t xml:space="preserve">  An interview can be used to mark a candidate against a set of criteria, </w:t>
      </w:r>
      <w:r w:rsidR="00A83BC9">
        <w:t>which can provide a score to determine the suitability of a candidate against set standards.</w:t>
      </w:r>
    </w:p>
    <w:p w14:paraId="661443CC" w14:textId="0896DBF3" w:rsidR="00EA68C3" w:rsidRDefault="00EA68C3" w:rsidP="00A83BC9">
      <w:r>
        <w:t xml:space="preserve">An assessment centre is a useful method of being able to select from a wide range of candidates at the same time, and as such can be more efficient than a series of one on one interviews.  They can help to see which candidates come out as leaders or followers, and can </w:t>
      </w:r>
      <w:r w:rsidR="00D81C4D">
        <w:t>be useful to see how any teamworking may be happening.  They also give the opportunity to carry out interviews at the same time as other tasks, thereby combining that technique as well.</w:t>
      </w:r>
      <w:r w:rsidR="001F685B">
        <w:t xml:space="preserve">  If the pool of candidates is very large, the assessment may be broken down into parts, with </w:t>
      </w:r>
      <w:r w:rsidR="00A95913">
        <w:t>candidates successful in the first part progressing, while less suitable candidates are dropped from the process earlier.</w:t>
      </w:r>
    </w:p>
    <w:p w14:paraId="4C8391EA" w14:textId="77777777" w:rsidR="0082218B" w:rsidRDefault="0082218B"/>
    <w:p w14:paraId="7D016D9F" w14:textId="3AD763F9" w:rsidR="0082218B" w:rsidRDefault="0082218B">
      <w:r>
        <w:br w:type="page"/>
      </w:r>
    </w:p>
    <w:p w14:paraId="742320FE" w14:textId="554F66A3" w:rsidR="0082218B" w:rsidRPr="004D1E60" w:rsidRDefault="0082218B">
      <w:pPr>
        <w:rPr>
          <w:b/>
          <w:bCs/>
          <w:i/>
          <w:iCs/>
        </w:rPr>
      </w:pPr>
      <w:r w:rsidRPr="004D1E60">
        <w:rPr>
          <w:b/>
          <w:bCs/>
          <w:i/>
          <w:iCs/>
        </w:rPr>
        <w:lastRenderedPageBreak/>
        <w:t>Explain what selection records Clean Quarter Ltd should retain and why they should retain these records. (AC 2.4)</w:t>
      </w:r>
    </w:p>
    <w:p w14:paraId="347B03BE" w14:textId="459331D4" w:rsidR="0082218B" w:rsidRDefault="0058615D">
      <w:r>
        <w:t xml:space="preserve">All documentation relating to an application should be retained as these could be necessary in the event of </w:t>
      </w:r>
      <w:r w:rsidR="00667A66">
        <w:t>a discrimination claim.  These should include</w:t>
      </w:r>
      <w:r w:rsidR="00E801FE">
        <w:t xml:space="preserve"> application forms, CVs (if provided)</w:t>
      </w:r>
      <w:r w:rsidR="00BC2BCB">
        <w:t xml:space="preserve">, any interview notes or score sheets, and any paperwork relating to </w:t>
      </w:r>
      <w:r w:rsidR="00B75DC8">
        <w:t>employment decisions.  If there were any notes from assessment centres, these should be retained as well.</w:t>
      </w:r>
      <w:r w:rsidR="003E0449">
        <w:t xml:space="preserve">  In the event that a</w:t>
      </w:r>
      <w:r w:rsidR="0006483F">
        <w:t xml:space="preserve">n appeal is raised relating to </w:t>
      </w:r>
      <w:r w:rsidR="00FB2F27">
        <w:t>the Equality Act 2010, then these records and documents can fo</w:t>
      </w:r>
      <w:r w:rsidR="00F362B7">
        <w:t>r</w:t>
      </w:r>
      <w:r w:rsidR="00FB2F27">
        <w:t xml:space="preserve">m part of the </w:t>
      </w:r>
      <w:r w:rsidR="00F362B7">
        <w:t>evidence for defending the claim.</w:t>
      </w:r>
    </w:p>
    <w:p w14:paraId="756478EB" w14:textId="30471773" w:rsidR="00F362B7" w:rsidRDefault="00F362B7">
      <w:r>
        <w:t>It is important however that all personal information is stored in a way that is compliant with</w:t>
      </w:r>
      <w:r w:rsidR="00460F77">
        <w:t xml:space="preserve"> UK</w:t>
      </w:r>
      <w:r>
        <w:t xml:space="preserve"> G</w:t>
      </w:r>
      <w:r w:rsidR="00460F77">
        <w:t>eneral Data Protection Regulation and the Data Protection Act 2018, so it will be necessary to</w:t>
      </w:r>
      <w:r w:rsidR="00F56DE9">
        <w:t xml:space="preserve"> </w:t>
      </w:r>
      <w:r w:rsidR="00460F77">
        <w:t>determ</w:t>
      </w:r>
      <w:r w:rsidR="00F56DE9">
        <w:t>i</w:t>
      </w:r>
      <w:r w:rsidR="00460F77">
        <w:t>ne how long this information needs to be retaine</w:t>
      </w:r>
      <w:r w:rsidR="00F56DE9">
        <w:t xml:space="preserve">d, especially in the case of unsuccessful candidates.  This will likely be determined by the </w:t>
      </w:r>
      <w:r w:rsidR="00A41FB9">
        <w:t>length of time a candidate has to appeal, but should normally be for at least six months (</w:t>
      </w:r>
      <w:r w:rsidR="00A41FB9">
        <w:t>Waite et al, 2021, p.</w:t>
      </w:r>
      <w:r w:rsidR="00A41FB9">
        <w:t>131)</w:t>
      </w:r>
    </w:p>
    <w:p w14:paraId="5A4C4172" w14:textId="77777777" w:rsidR="0082218B" w:rsidRDefault="0082218B"/>
    <w:p w14:paraId="16FBEEE9" w14:textId="5A0913F8" w:rsidR="0082218B" w:rsidRDefault="0082218B">
      <w:r>
        <w:br w:type="page"/>
      </w:r>
    </w:p>
    <w:p w14:paraId="294FFB32" w14:textId="3BC441F3" w:rsidR="0082218B" w:rsidRPr="0047470B" w:rsidRDefault="0082218B">
      <w:pPr>
        <w:rPr>
          <w:b/>
          <w:bCs/>
          <w:i/>
          <w:iCs/>
        </w:rPr>
      </w:pPr>
      <w:r w:rsidRPr="0047470B">
        <w:rPr>
          <w:b/>
          <w:bCs/>
          <w:i/>
          <w:iCs/>
        </w:rPr>
        <w:lastRenderedPageBreak/>
        <w:t>Write letters of appointment and non-appointment for the sales assistant role. (AC 2.5)</w:t>
      </w:r>
    </w:p>
    <w:p w14:paraId="7E50B413" w14:textId="77777777" w:rsidR="004D1E60" w:rsidRPr="0047470B" w:rsidRDefault="004D1E60"/>
    <w:p w14:paraId="508695B7" w14:textId="290FCA2C" w:rsidR="003B74C1" w:rsidRDefault="00C65797" w:rsidP="00525A2F">
      <w:pPr>
        <w:spacing w:after="0"/>
      </w:pPr>
      <w:r>
        <w:t xml:space="preserve">Dear </w:t>
      </w:r>
      <w:r w:rsidR="00525A2F">
        <w:t>[</w:t>
      </w:r>
      <w:r w:rsidR="00525A2F" w:rsidRPr="00525A2F">
        <w:rPr>
          <w:i/>
          <w:iCs/>
        </w:rPr>
        <w:t>s</w:t>
      </w:r>
      <w:r w:rsidRPr="00525A2F">
        <w:rPr>
          <w:i/>
          <w:iCs/>
        </w:rPr>
        <w:t>uccess</w:t>
      </w:r>
      <w:r w:rsidR="00525A2F" w:rsidRPr="00525A2F">
        <w:rPr>
          <w:i/>
          <w:iCs/>
        </w:rPr>
        <w:t>f</w:t>
      </w:r>
      <w:r w:rsidRPr="00525A2F">
        <w:rPr>
          <w:i/>
          <w:iCs/>
        </w:rPr>
        <w:t>ul candi</w:t>
      </w:r>
      <w:r w:rsidR="00525A2F" w:rsidRPr="00525A2F">
        <w:rPr>
          <w:i/>
          <w:iCs/>
        </w:rPr>
        <w:t>date</w:t>
      </w:r>
      <w:r w:rsidR="00525A2F">
        <w:t>]</w:t>
      </w:r>
    </w:p>
    <w:p w14:paraId="6E079085" w14:textId="77777777" w:rsidR="00525A2F" w:rsidRDefault="00525A2F" w:rsidP="00525A2F">
      <w:pPr>
        <w:spacing w:after="0"/>
      </w:pPr>
    </w:p>
    <w:p w14:paraId="3BECFE23" w14:textId="4EF8CF72" w:rsidR="007B2D52" w:rsidRDefault="00917592" w:rsidP="00525A2F">
      <w:pPr>
        <w:spacing w:after="0"/>
      </w:pPr>
      <w:r>
        <w:t xml:space="preserve">I’m writing to offer you the position of </w:t>
      </w:r>
      <w:r w:rsidR="0033460A">
        <w:t>Sales Assistant at Clean Quarter Ltd</w:t>
      </w:r>
      <w:r w:rsidR="002C7DFF">
        <w:t>.</w:t>
      </w:r>
      <w:r w:rsidR="00E23B30">
        <w:t xml:space="preserve">, subject to </w:t>
      </w:r>
      <w:r w:rsidR="007B2D52">
        <w:t xml:space="preserve">satisfactory references </w:t>
      </w:r>
      <w:r w:rsidR="00947B7F">
        <w:t>and other pre-employment checks</w:t>
      </w:r>
      <w:r w:rsidR="007B2D52">
        <w:t>.</w:t>
      </w:r>
    </w:p>
    <w:p w14:paraId="4A13A787" w14:textId="2F73B9C8" w:rsidR="00917592" w:rsidRDefault="005E20D7" w:rsidP="00525A2F">
      <w:pPr>
        <w:spacing w:after="0"/>
      </w:pPr>
      <w:r>
        <w:t>Your starting date will be [</w:t>
      </w:r>
      <w:r w:rsidRPr="005E20D7">
        <w:rPr>
          <w:i/>
          <w:iCs/>
        </w:rPr>
        <w:t>dd/mm/</w:t>
      </w:r>
      <w:proofErr w:type="spellStart"/>
      <w:r w:rsidRPr="005E20D7">
        <w:rPr>
          <w:i/>
          <w:iCs/>
        </w:rPr>
        <w:t>yyyy</w:t>
      </w:r>
      <w:proofErr w:type="spellEnd"/>
      <w:r>
        <w:t>]</w:t>
      </w:r>
      <w:r w:rsidR="00A47234">
        <w:t xml:space="preserve">, please arrive at </w:t>
      </w:r>
      <w:r w:rsidR="004B71AE">
        <w:t xml:space="preserve">the shop at </w:t>
      </w:r>
      <w:r w:rsidR="00A47234">
        <w:t>[</w:t>
      </w:r>
      <w:r w:rsidR="005B79A0" w:rsidRPr="005B79A0">
        <w:rPr>
          <w:i/>
          <w:iCs/>
        </w:rPr>
        <w:t>hh</w:t>
      </w:r>
      <w:r w:rsidR="00283915">
        <w:rPr>
          <w:i/>
          <w:iCs/>
        </w:rPr>
        <w:t>.</w:t>
      </w:r>
      <w:r w:rsidR="005B79A0" w:rsidRPr="005B79A0">
        <w:rPr>
          <w:i/>
          <w:iCs/>
        </w:rPr>
        <w:t>mm</w:t>
      </w:r>
      <w:r w:rsidR="005B79A0">
        <w:t xml:space="preserve">] and ask for </w:t>
      </w:r>
      <w:r w:rsidR="00BC3FB3">
        <w:t>myself or Jaspreet</w:t>
      </w:r>
      <w:r w:rsidR="005B79A0">
        <w:t>.</w:t>
      </w:r>
    </w:p>
    <w:p w14:paraId="4B0BEDEB" w14:textId="3A19DD73" w:rsidR="00283915" w:rsidRDefault="00AD4320" w:rsidP="00283915">
      <w:pPr>
        <w:spacing w:after="0"/>
      </w:pPr>
      <w:r>
        <w:t>Your salary will be [</w:t>
      </w:r>
      <w:r w:rsidRPr="003723B2">
        <w:rPr>
          <w:i/>
          <w:iCs/>
        </w:rPr>
        <w:t>£</w:t>
      </w:r>
      <w:r w:rsidR="003723B2" w:rsidRPr="003723B2">
        <w:rPr>
          <w:i/>
          <w:iCs/>
        </w:rPr>
        <w:t xml:space="preserve"> per hour</w:t>
      </w:r>
      <w:r w:rsidR="003723B2">
        <w:t>], paid monthly on the last working day of the month</w:t>
      </w:r>
      <w:r w:rsidR="00A03BA0">
        <w:t xml:space="preserve"> into your specified bank account</w:t>
      </w:r>
      <w:r w:rsidR="00E23B30">
        <w:t>.</w:t>
      </w:r>
    </w:p>
    <w:p w14:paraId="0393DD00" w14:textId="4935C4F0" w:rsidR="00283915" w:rsidRDefault="00283915" w:rsidP="00283915">
      <w:pPr>
        <w:spacing w:after="0"/>
      </w:pPr>
      <w:r>
        <w:t>Your normal working hours will be between 8.30 and 5.00 Monday to Friday</w:t>
      </w:r>
      <w:r w:rsidR="00EA6E57">
        <w:t>.</w:t>
      </w:r>
    </w:p>
    <w:p w14:paraId="6039A374" w14:textId="1C2B7A9F" w:rsidR="00454F1E" w:rsidRDefault="00040ECA" w:rsidP="00525A2F">
      <w:pPr>
        <w:spacing w:after="0"/>
      </w:pPr>
      <w:r>
        <w:t>As we discussed at you</w:t>
      </w:r>
      <w:r w:rsidR="0023150C">
        <w:t>r</w:t>
      </w:r>
      <w:r>
        <w:t xml:space="preserve"> interview, there will be a 3 month probationary period</w:t>
      </w:r>
      <w:r w:rsidR="0023150C">
        <w:t>.</w:t>
      </w:r>
    </w:p>
    <w:p w14:paraId="583839BC" w14:textId="77777777" w:rsidR="00D76422" w:rsidRDefault="00D76422" w:rsidP="00525A2F">
      <w:pPr>
        <w:spacing w:after="0"/>
      </w:pPr>
    </w:p>
    <w:p w14:paraId="7A25795B" w14:textId="038B2C4B" w:rsidR="00E9502F" w:rsidRDefault="00E9502F" w:rsidP="00525A2F">
      <w:pPr>
        <w:spacing w:after="0"/>
      </w:pPr>
      <w:r>
        <w:t>If you’d like to accept this offer, please reply by either post or email</w:t>
      </w:r>
      <w:r w:rsidR="00932257">
        <w:t>, and we’ll look forward to hearing from you.</w:t>
      </w:r>
    </w:p>
    <w:p w14:paraId="5E36301E" w14:textId="77777777" w:rsidR="00932257" w:rsidRDefault="00932257" w:rsidP="00525A2F">
      <w:pPr>
        <w:spacing w:after="0"/>
      </w:pPr>
    </w:p>
    <w:p w14:paraId="4DFA86E6" w14:textId="2A0F0605" w:rsidR="00932257" w:rsidRDefault="00932257" w:rsidP="00525A2F">
      <w:pPr>
        <w:spacing w:after="0"/>
      </w:pPr>
      <w:r>
        <w:t>Yours</w:t>
      </w:r>
      <w:r w:rsidR="00CD4E84">
        <w:t xml:space="preserve"> truly,</w:t>
      </w:r>
    </w:p>
    <w:p w14:paraId="4325456D" w14:textId="77777777" w:rsidR="00932257" w:rsidRDefault="00932257" w:rsidP="00525A2F">
      <w:pPr>
        <w:spacing w:after="0"/>
      </w:pPr>
    </w:p>
    <w:p w14:paraId="7F98695C" w14:textId="6B9D645E" w:rsidR="00932257" w:rsidRDefault="00932257" w:rsidP="00525A2F">
      <w:pPr>
        <w:spacing w:after="0"/>
      </w:pPr>
      <w:r>
        <w:t>Caroline</w:t>
      </w:r>
    </w:p>
    <w:p w14:paraId="453580AF" w14:textId="77777777" w:rsidR="00932257" w:rsidRDefault="00932257" w:rsidP="00525A2F">
      <w:pPr>
        <w:spacing w:after="0"/>
      </w:pPr>
    </w:p>
    <w:p w14:paraId="1A5D49CC" w14:textId="77777777" w:rsidR="00932257" w:rsidRDefault="00932257" w:rsidP="00525A2F">
      <w:pPr>
        <w:spacing w:after="0"/>
      </w:pPr>
    </w:p>
    <w:p w14:paraId="6FF785C1" w14:textId="42F10F7B" w:rsidR="00932257" w:rsidRDefault="00932257" w:rsidP="00525A2F">
      <w:pPr>
        <w:spacing w:after="0"/>
      </w:pPr>
      <w:r>
        <w:t>Dear [</w:t>
      </w:r>
      <w:r w:rsidRPr="00932257">
        <w:rPr>
          <w:i/>
          <w:iCs/>
        </w:rPr>
        <w:t>unsuccessful candidate</w:t>
      </w:r>
      <w:r>
        <w:t>]</w:t>
      </w:r>
    </w:p>
    <w:p w14:paraId="26C88C0A" w14:textId="77777777" w:rsidR="00EA6E57" w:rsidRDefault="00EA6E57" w:rsidP="00525A2F">
      <w:pPr>
        <w:spacing w:after="0"/>
      </w:pPr>
    </w:p>
    <w:p w14:paraId="21E2587F" w14:textId="0955C559" w:rsidR="009032A9" w:rsidRDefault="009032A9" w:rsidP="009032A9">
      <w:pPr>
        <w:spacing w:after="0"/>
      </w:pPr>
      <w:r>
        <w:t>Thank you for your interest in working for Clean Quarter Ltd.  I’m sorry that at the moment we’re unable to offer you a position with us</w:t>
      </w:r>
      <w:r w:rsidR="004D7AE8">
        <w:t>.</w:t>
      </w:r>
      <w:r w:rsidR="00D04D38">
        <w:t xml:space="preserve">  If any other positions become available in the future, we’ll look forward to hearing from you again.</w:t>
      </w:r>
    </w:p>
    <w:p w14:paraId="3FE66DB5" w14:textId="77777777" w:rsidR="00CD4E84" w:rsidRDefault="00CD4E84" w:rsidP="009032A9">
      <w:pPr>
        <w:spacing w:after="0"/>
      </w:pPr>
    </w:p>
    <w:p w14:paraId="01E486D9" w14:textId="35E532A8" w:rsidR="00CD4E84" w:rsidRDefault="00CD4E84" w:rsidP="009032A9">
      <w:pPr>
        <w:spacing w:after="0"/>
      </w:pPr>
      <w:r>
        <w:t>Yours sincerely,</w:t>
      </w:r>
    </w:p>
    <w:p w14:paraId="7264854F" w14:textId="77777777" w:rsidR="00CD4E84" w:rsidRDefault="00CD4E84" w:rsidP="009032A9">
      <w:pPr>
        <w:spacing w:after="0"/>
      </w:pPr>
    </w:p>
    <w:p w14:paraId="5BDAF081" w14:textId="1C9AAC72" w:rsidR="00CD4E84" w:rsidRDefault="00CD4E84" w:rsidP="009032A9">
      <w:pPr>
        <w:spacing w:after="0"/>
      </w:pPr>
      <w:r>
        <w:t>Jaspreet</w:t>
      </w:r>
    </w:p>
    <w:p w14:paraId="24CAB844" w14:textId="100BD129" w:rsidR="00270699" w:rsidRDefault="00270699">
      <w:r>
        <w:br w:type="page"/>
      </w:r>
    </w:p>
    <w:p w14:paraId="4DF99495" w14:textId="7200C2FD" w:rsidR="00270699" w:rsidRDefault="00270699" w:rsidP="00270699">
      <w:pPr>
        <w:spacing w:after="0"/>
      </w:pPr>
      <w:r>
        <w:t>References</w:t>
      </w:r>
    </w:p>
    <w:p w14:paraId="5897BB74" w14:textId="77777777" w:rsidR="00270699" w:rsidRDefault="00270699" w:rsidP="00270699">
      <w:pPr>
        <w:spacing w:after="0"/>
      </w:pPr>
    </w:p>
    <w:p w14:paraId="6B90E5C2" w14:textId="77777777" w:rsidR="00B40EBE" w:rsidRPr="00B40EBE" w:rsidRDefault="00B40EBE" w:rsidP="00B40EBE">
      <w:pPr>
        <w:rPr>
          <w:rFonts w:cstheme="minorHAnsi"/>
        </w:rPr>
      </w:pPr>
      <w:r w:rsidRPr="00B40EBE">
        <w:rPr>
          <w:rFonts w:cstheme="minorHAnsi"/>
          <w:color w:val="333333"/>
          <w:sz w:val="23"/>
          <w:szCs w:val="23"/>
          <w:shd w:val="clear" w:color="auto" w:fill="FBFBFB"/>
        </w:rPr>
        <w:t>Waite, K. </w:t>
      </w:r>
      <w:r w:rsidRPr="00B40EBE">
        <w:rPr>
          <w:rFonts w:cstheme="minorHAnsi"/>
          <w:i/>
          <w:iCs/>
          <w:color w:val="333333"/>
          <w:sz w:val="23"/>
          <w:szCs w:val="23"/>
          <w:shd w:val="clear" w:color="auto" w:fill="FBFBFB"/>
        </w:rPr>
        <w:t>et al</w:t>
      </w:r>
      <w:r w:rsidRPr="00B40EBE">
        <w:rPr>
          <w:rFonts w:cstheme="minorHAnsi"/>
          <w:color w:val="333333"/>
          <w:sz w:val="23"/>
          <w:szCs w:val="23"/>
          <w:shd w:val="clear" w:color="auto" w:fill="FBFBFB"/>
        </w:rPr>
        <w:t> (2021) </w:t>
      </w:r>
      <w:r w:rsidRPr="00B40EBE">
        <w:rPr>
          <w:rFonts w:cstheme="minorHAnsi"/>
          <w:i/>
          <w:iCs/>
          <w:color w:val="333333"/>
          <w:sz w:val="23"/>
          <w:szCs w:val="23"/>
          <w:shd w:val="clear" w:color="auto" w:fill="FBFBFB"/>
        </w:rPr>
        <w:t>People Practice A Complete Guide</w:t>
      </w:r>
      <w:r w:rsidRPr="00B40EBE">
        <w:rPr>
          <w:rFonts w:cstheme="minorHAnsi"/>
          <w:color w:val="333333"/>
          <w:sz w:val="23"/>
          <w:szCs w:val="23"/>
          <w:shd w:val="clear" w:color="auto" w:fill="FBFBFB"/>
        </w:rPr>
        <w:t>. London: Kogan Page Ltd.</w:t>
      </w:r>
    </w:p>
    <w:p w14:paraId="0E202E54" w14:textId="77777777" w:rsidR="00270699" w:rsidRPr="0047470B" w:rsidRDefault="00270699" w:rsidP="00270699">
      <w:pPr>
        <w:spacing w:after="0"/>
      </w:pPr>
    </w:p>
    <w:sectPr w:rsidR="00270699" w:rsidRPr="0047470B" w:rsidSect="000E1FB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F5964C8" w14:textId="77777777" w:rsidR="008F428D" w:rsidRDefault="008F428D" w:rsidP="008F428D">
      <w:pPr>
        <w:spacing w:after="0" w:line="240" w:lineRule="auto"/>
      </w:pPr>
      <w:r>
        <w:separator/>
      </w:r>
    </w:p>
  </w:endnote>
  <w:endnote w:type="continuationSeparator" w:id="0">
    <w:p w14:paraId="4B4E026D" w14:textId="77777777" w:rsidR="008F428D" w:rsidRDefault="008F428D" w:rsidP="008F42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AAF18D" w14:textId="77777777" w:rsidR="008F428D" w:rsidRDefault="008F428D" w:rsidP="008F428D">
    <w:pPr>
      <w:pStyle w:val="Footer"/>
    </w:pPr>
    <w:r>
      <w:t>Henry Talbot-Ponsonby</w:t>
    </w:r>
    <w:r>
      <w:ptab w:relativeTo="margin" w:alignment="center" w:leader="none"/>
    </w:r>
    <w:r>
      <w:ptab w:relativeTo="margin" w:alignment="right" w:leader="none"/>
    </w:r>
    <w:r>
      <w:t>0501961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A621404" w14:textId="77777777" w:rsidR="008F428D" w:rsidRDefault="008F428D" w:rsidP="008F428D">
      <w:pPr>
        <w:spacing w:after="0" w:line="240" w:lineRule="auto"/>
      </w:pPr>
      <w:r>
        <w:separator/>
      </w:r>
    </w:p>
  </w:footnote>
  <w:footnote w:type="continuationSeparator" w:id="0">
    <w:p w14:paraId="184C728E" w14:textId="77777777" w:rsidR="008F428D" w:rsidRDefault="008F428D" w:rsidP="008F42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9DC2699"/>
    <w:multiLevelType w:val="hybridMultilevel"/>
    <w:tmpl w:val="D7849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996577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2"/>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0E1FB8"/>
    <w:rsid w:val="00004748"/>
    <w:rsid w:val="0000653E"/>
    <w:rsid w:val="00012F1C"/>
    <w:rsid w:val="00015F67"/>
    <w:rsid w:val="00016739"/>
    <w:rsid w:val="00022183"/>
    <w:rsid w:val="00040ECA"/>
    <w:rsid w:val="0005308D"/>
    <w:rsid w:val="00060DF9"/>
    <w:rsid w:val="000635CC"/>
    <w:rsid w:val="0006483F"/>
    <w:rsid w:val="000712D0"/>
    <w:rsid w:val="00073F11"/>
    <w:rsid w:val="00080E20"/>
    <w:rsid w:val="00081AD0"/>
    <w:rsid w:val="000829C8"/>
    <w:rsid w:val="00090F5E"/>
    <w:rsid w:val="000A01C6"/>
    <w:rsid w:val="000A41D1"/>
    <w:rsid w:val="000A5875"/>
    <w:rsid w:val="000A67D7"/>
    <w:rsid w:val="000A6928"/>
    <w:rsid w:val="000A6A3B"/>
    <w:rsid w:val="000B5F8B"/>
    <w:rsid w:val="000C1911"/>
    <w:rsid w:val="000C25D8"/>
    <w:rsid w:val="000C3E4B"/>
    <w:rsid w:val="000D56F2"/>
    <w:rsid w:val="000E025E"/>
    <w:rsid w:val="000E1FB8"/>
    <w:rsid w:val="000E3492"/>
    <w:rsid w:val="000E495B"/>
    <w:rsid w:val="000F1DB3"/>
    <w:rsid w:val="000F3918"/>
    <w:rsid w:val="00102A37"/>
    <w:rsid w:val="0011627F"/>
    <w:rsid w:val="00120ED1"/>
    <w:rsid w:val="001256BF"/>
    <w:rsid w:val="00131377"/>
    <w:rsid w:val="00131F65"/>
    <w:rsid w:val="00143D2F"/>
    <w:rsid w:val="001471E4"/>
    <w:rsid w:val="00147451"/>
    <w:rsid w:val="00162BB8"/>
    <w:rsid w:val="0016492F"/>
    <w:rsid w:val="001679E2"/>
    <w:rsid w:val="00170B58"/>
    <w:rsid w:val="0017683B"/>
    <w:rsid w:val="00184E28"/>
    <w:rsid w:val="00194975"/>
    <w:rsid w:val="001A010B"/>
    <w:rsid w:val="001A120D"/>
    <w:rsid w:val="001A2697"/>
    <w:rsid w:val="001A3054"/>
    <w:rsid w:val="001B2350"/>
    <w:rsid w:val="001C1A47"/>
    <w:rsid w:val="001C2720"/>
    <w:rsid w:val="001D0863"/>
    <w:rsid w:val="001D0D63"/>
    <w:rsid w:val="001E2EEF"/>
    <w:rsid w:val="001E6C7A"/>
    <w:rsid w:val="001F176D"/>
    <w:rsid w:val="001F20B0"/>
    <w:rsid w:val="001F20C0"/>
    <w:rsid w:val="001F35C2"/>
    <w:rsid w:val="001F685B"/>
    <w:rsid w:val="001F7C95"/>
    <w:rsid w:val="00200418"/>
    <w:rsid w:val="0020194E"/>
    <w:rsid w:val="00202F5F"/>
    <w:rsid w:val="002032B4"/>
    <w:rsid w:val="002143B9"/>
    <w:rsid w:val="00217931"/>
    <w:rsid w:val="0022081B"/>
    <w:rsid w:val="00226DFF"/>
    <w:rsid w:val="0023150C"/>
    <w:rsid w:val="002318E8"/>
    <w:rsid w:val="00240764"/>
    <w:rsid w:val="002412CD"/>
    <w:rsid w:val="00243EB0"/>
    <w:rsid w:val="00244BA4"/>
    <w:rsid w:val="002520CA"/>
    <w:rsid w:val="002531C7"/>
    <w:rsid w:val="00254571"/>
    <w:rsid w:val="002620F6"/>
    <w:rsid w:val="00266E16"/>
    <w:rsid w:val="00267A8A"/>
    <w:rsid w:val="00270699"/>
    <w:rsid w:val="002706E0"/>
    <w:rsid w:val="00273E59"/>
    <w:rsid w:val="002749E9"/>
    <w:rsid w:val="002827E2"/>
    <w:rsid w:val="00283915"/>
    <w:rsid w:val="00291B20"/>
    <w:rsid w:val="00293F72"/>
    <w:rsid w:val="002A0790"/>
    <w:rsid w:val="002B24E6"/>
    <w:rsid w:val="002C05B9"/>
    <w:rsid w:val="002C064A"/>
    <w:rsid w:val="002C129D"/>
    <w:rsid w:val="002C33D4"/>
    <w:rsid w:val="002C3EE0"/>
    <w:rsid w:val="002C78BE"/>
    <w:rsid w:val="002C7DFF"/>
    <w:rsid w:val="002D0EBD"/>
    <w:rsid w:val="002D691A"/>
    <w:rsid w:val="002E1549"/>
    <w:rsid w:val="002E63EC"/>
    <w:rsid w:val="002E6BCC"/>
    <w:rsid w:val="002F0DCF"/>
    <w:rsid w:val="002F4886"/>
    <w:rsid w:val="002F5956"/>
    <w:rsid w:val="00302FC2"/>
    <w:rsid w:val="003071C2"/>
    <w:rsid w:val="00312063"/>
    <w:rsid w:val="003127DC"/>
    <w:rsid w:val="00316EAF"/>
    <w:rsid w:val="0032183D"/>
    <w:rsid w:val="00327D8B"/>
    <w:rsid w:val="0033460A"/>
    <w:rsid w:val="003354AE"/>
    <w:rsid w:val="0034148A"/>
    <w:rsid w:val="00342380"/>
    <w:rsid w:val="00347CFB"/>
    <w:rsid w:val="00347DFB"/>
    <w:rsid w:val="00352917"/>
    <w:rsid w:val="003576CF"/>
    <w:rsid w:val="003662FC"/>
    <w:rsid w:val="003723B2"/>
    <w:rsid w:val="00375B11"/>
    <w:rsid w:val="00380AEE"/>
    <w:rsid w:val="00381AF6"/>
    <w:rsid w:val="00390A9E"/>
    <w:rsid w:val="00390BD9"/>
    <w:rsid w:val="00396670"/>
    <w:rsid w:val="0039689B"/>
    <w:rsid w:val="003B08E5"/>
    <w:rsid w:val="003B1B7B"/>
    <w:rsid w:val="003B74C1"/>
    <w:rsid w:val="003C056C"/>
    <w:rsid w:val="003C0F7E"/>
    <w:rsid w:val="003C611B"/>
    <w:rsid w:val="003D4A43"/>
    <w:rsid w:val="003D4BC2"/>
    <w:rsid w:val="003E0449"/>
    <w:rsid w:val="003E4BC2"/>
    <w:rsid w:val="003E7870"/>
    <w:rsid w:val="003F3097"/>
    <w:rsid w:val="003F3164"/>
    <w:rsid w:val="003F4A90"/>
    <w:rsid w:val="004016D7"/>
    <w:rsid w:val="00404632"/>
    <w:rsid w:val="0041041C"/>
    <w:rsid w:val="004122BC"/>
    <w:rsid w:val="00413602"/>
    <w:rsid w:val="004164CC"/>
    <w:rsid w:val="00416579"/>
    <w:rsid w:val="00417432"/>
    <w:rsid w:val="0041795D"/>
    <w:rsid w:val="00424A20"/>
    <w:rsid w:val="004259B3"/>
    <w:rsid w:val="004302F8"/>
    <w:rsid w:val="00430A43"/>
    <w:rsid w:val="00431DF9"/>
    <w:rsid w:val="004321C7"/>
    <w:rsid w:val="004339E6"/>
    <w:rsid w:val="00433E6F"/>
    <w:rsid w:val="00435D17"/>
    <w:rsid w:val="00436AE4"/>
    <w:rsid w:val="00437D80"/>
    <w:rsid w:val="00437F0D"/>
    <w:rsid w:val="00445FE4"/>
    <w:rsid w:val="00446179"/>
    <w:rsid w:val="00446789"/>
    <w:rsid w:val="00454F1E"/>
    <w:rsid w:val="00455267"/>
    <w:rsid w:val="00457F65"/>
    <w:rsid w:val="00460F77"/>
    <w:rsid w:val="00462175"/>
    <w:rsid w:val="0046749A"/>
    <w:rsid w:val="00471240"/>
    <w:rsid w:val="00471D1C"/>
    <w:rsid w:val="0047470B"/>
    <w:rsid w:val="00477B3D"/>
    <w:rsid w:val="00480D30"/>
    <w:rsid w:val="004823FA"/>
    <w:rsid w:val="00482578"/>
    <w:rsid w:val="0048400D"/>
    <w:rsid w:val="00494BA5"/>
    <w:rsid w:val="00496B3A"/>
    <w:rsid w:val="0049759B"/>
    <w:rsid w:val="004A6E6E"/>
    <w:rsid w:val="004B1E28"/>
    <w:rsid w:val="004B71AE"/>
    <w:rsid w:val="004C1B27"/>
    <w:rsid w:val="004D1E60"/>
    <w:rsid w:val="004D7AE8"/>
    <w:rsid w:val="004E01F5"/>
    <w:rsid w:val="004E0DE1"/>
    <w:rsid w:val="004E1AD7"/>
    <w:rsid w:val="004E2BBA"/>
    <w:rsid w:val="004F2E82"/>
    <w:rsid w:val="004F43AF"/>
    <w:rsid w:val="004F6062"/>
    <w:rsid w:val="004F6FCE"/>
    <w:rsid w:val="005039E3"/>
    <w:rsid w:val="00504CB1"/>
    <w:rsid w:val="005059C3"/>
    <w:rsid w:val="00511D51"/>
    <w:rsid w:val="005126F8"/>
    <w:rsid w:val="00514E35"/>
    <w:rsid w:val="00515282"/>
    <w:rsid w:val="0052466C"/>
    <w:rsid w:val="00525A2F"/>
    <w:rsid w:val="0052678C"/>
    <w:rsid w:val="0053361E"/>
    <w:rsid w:val="0053769E"/>
    <w:rsid w:val="00540BCD"/>
    <w:rsid w:val="00550254"/>
    <w:rsid w:val="00553261"/>
    <w:rsid w:val="00564BED"/>
    <w:rsid w:val="005673AF"/>
    <w:rsid w:val="005673C4"/>
    <w:rsid w:val="00572491"/>
    <w:rsid w:val="00572EC6"/>
    <w:rsid w:val="00583200"/>
    <w:rsid w:val="0058615D"/>
    <w:rsid w:val="00590AB5"/>
    <w:rsid w:val="00591DEE"/>
    <w:rsid w:val="005A0054"/>
    <w:rsid w:val="005A28EA"/>
    <w:rsid w:val="005A6E33"/>
    <w:rsid w:val="005A7118"/>
    <w:rsid w:val="005B3D0D"/>
    <w:rsid w:val="005B4BF7"/>
    <w:rsid w:val="005B6615"/>
    <w:rsid w:val="005B79A0"/>
    <w:rsid w:val="005C31EB"/>
    <w:rsid w:val="005C6656"/>
    <w:rsid w:val="005C777C"/>
    <w:rsid w:val="005D0C4E"/>
    <w:rsid w:val="005E0FB7"/>
    <w:rsid w:val="005E20D7"/>
    <w:rsid w:val="005F5E7F"/>
    <w:rsid w:val="00620C15"/>
    <w:rsid w:val="00621C44"/>
    <w:rsid w:val="00622D42"/>
    <w:rsid w:val="0062361C"/>
    <w:rsid w:val="0062483E"/>
    <w:rsid w:val="00635710"/>
    <w:rsid w:val="00637C3C"/>
    <w:rsid w:val="006408F8"/>
    <w:rsid w:val="00650A45"/>
    <w:rsid w:val="006571FB"/>
    <w:rsid w:val="00660351"/>
    <w:rsid w:val="00664BD7"/>
    <w:rsid w:val="00667A66"/>
    <w:rsid w:val="00671218"/>
    <w:rsid w:val="00674F7F"/>
    <w:rsid w:val="0067517B"/>
    <w:rsid w:val="006839D4"/>
    <w:rsid w:val="006850D6"/>
    <w:rsid w:val="00696094"/>
    <w:rsid w:val="006B0530"/>
    <w:rsid w:val="006B5F05"/>
    <w:rsid w:val="006B7F72"/>
    <w:rsid w:val="006C3544"/>
    <w:rsid w:val="006C44C2"/>
    <w:rsid w:val="006C71EF"/>
    <w:rsid w:val="006D3DA2"/>
    <w:rsid w:val="006D6C9E"/>
    <w:rsid w:val="006E1873"/>
    <w:rsid w:val="006E320D"/>
    <w:rsid w:val="006E3423"/>
    <w:rsid w:val="006E3F90"/>
    <w:rsid w:val="006E6275"/>
    <w:rsid w:val="006F0637"/>
    <w:rsid w:val="006F0A79"/>
    <w:rsid w:val="00704059"/>
    <w:rsid w:val="00706A98"/>
    <w:rsid w:val="007127FA"/>
    <w:rsid w:val="0071393B"/>
    <w:rsid w:val="00716D4D"/>
    <w:rsid w:val="00717286"/>
    <w:rsid w:val="00723A0F"/>
    <w:rsid w:val="00726D85"/>
    <w:rsid w:val="007273CB"/>
    <w:rsid w:val="00733CD4"/>
    <w:rsid w:val="00736343"/>
    <w:rsid w:val="00742596"/>
    <w:rsid w:val="00746241"/>
    <w:rsid w:val="00753ED6"/>
    <w:rsid w:val="00755453"/>
    <w:rsid w:val="00755E7A"/>
    <w:rsid w:val="00765DAF"/>
    <w:rsid w:val="00771E7F"/>
    <w:rsid w:val="00777FDF"/>
    <w:rsid w:val="007802B3"/>
    <w:rsid w:val="00783C15"/>
    <w:rsid w:val="00787BAB"/>
    <w:rsid w:val="00792A7C"/>
    <w:rsid w:val="00793299"/>
    <w:rsid w:val="00793F33"/>
    <w:rsid w:val="007A5AE0"/>
    <w:rsid w:val="007B2D52"/>
    <w:rsid w:val="007B31B8"/>
    <w:rsid w:val="007B3E27"/>
    <w:rsid w:val="007B59BA"/>
    <w:rsid w:val="007B6ED4"/>
    <w:rsid w:val="007C116A"/>
    <w:rsid w:val="007C2C22"/>
    <w:rsid w:val="007C2C3B"/>
    <w:rsid w:val="007C5B35"/>
    <w:rsid w:val="007C7BC3"/>
    <w:rsid w:val="007D1CF9"/>
    <w:rsid w:val="007D2E1D"/>
    <w:rsid w:val="007D3591"/>
    <w:rsid w:val="007D5A62"/>
    <w:rsid w:val="007F0B4B"/>
    <w:rsid w:val="007F285C"/>
    <w:rsid w:val="007F6BE0"/>
    <w:rsid w:val="008053AD"/>
    <w:rsid w:val="00805663"/>
    <w:rsid w:val="00810FE3"/>
    <w:rsid w:val="008121BE"/>
    <w:rsid w:val="00817CBF"/>
    <w:rsid w:val="0082218B"/>
    <w:rsid w:val="0083164E"/>
    <w:rsid w:val="00836B74"/>
    <w:rsid w:val="00837EBC"/>
    <w:rsid w:val="00844EE3"/>
    <w:rsid w:val="008456DB"/>
    <w:rsid w:val="0084619C"/>
    <w:rsid w:val="008465F6"/>
    <w:rsid w:val="00850B19"/>
    <w:rsid w:val="008553A4"/>
    <w:rsid w:val="008711D5"/>
    <w:rsid w:val="0087370C"/>
    <w:rsid w:val="00873C1E"/>
    <w:rsid w:val="00886CAE"/>
    <w:rsid w:val="00894079"/>
    <w:rsid w:val="008A6BB1"/>
    <w:rsid w:val="008B35FD"/>
    <w:rsid w:val="008C366A"/>
    <w:rsid w:val="008D0872"/>
    <w:rsid w:val="008E04DA"/>
    <w:rsid w:val="008E2DED"/>
    <w:rsid w:val="008F428D"/>
    <w:rsid w:val="008F50D3"/>
    <w:rsid w:val="009000E3"/>
    <w:rsid w:val="00902651"/>
    <w:rsid w:val="009032A9"/>
    <w:rsid w:val="00904B40"/>
    <w:rsid w:val="009059DB"/>
    <w:rsid w:val="00905BE1"/>
    <w:rsid w:val="0091135D"/>
    <w:rsid w:val="00917592"/>
    <w:rsid w:val="00932257"/>
    <w:rsid w:val="00932905"/>
    <w:rsid w:val="00936284"/>
    <w:rsid w:val="0094460E"/>
    <w:rsid w:val="009460FB"/>
    <w:rsid w:val="00947B7F"/>
    <w:rsid w:val="00963D27"/>
    <w:rsid w:val="009677BD"/>
    <w:rsid w:val="009706F8"/>
    <w:rsid w:val="00971E6F"/>
    <w:rsid w:val="009777E6"/>
    <w:rsid w:val="00983354"/>
    <w:rsid w:val="009841E9"/>
    <w:rsid w:val="00985B2D"/>
    <w:rsid w:val="00986C53"/>
    <w:rsid w:val="00997ECB"/>
    <w:rsid w:val="009A116F"/>
    <w:rsid w:val="009A1AF9"/>
    <w:rsid w:val="009A7F13"/>
    <w:rsid w:val="009B1F87"/>
    <w:rsid w:val="009B5619"/>
    <w:rsid w:val="009B62BC"/>
    <w:rsid w:val="009D2EA4"/>
    <w:rsid w:val="009D32AC"/>
    <w:rsid w:val="009D5237"/>
    <w:rsid w:val="009D59FF"/>
    <w:rsid w:val="009E3A4B"/>
    <w:rsid w:val="009E61DC"/>
    <w:rsid w:val="009F3C73"/>
    <w:rsid w:val="009F5273"/>
    <w:rsid w:val="00A02827"/>
    <w:rsid w:val="00A03BA0"/>
    <w:rsid w:val="00A06303"/>
    <w:rsid w:val="00A07EEE"/>
    <w:rsid w:val="00A200E7"/>
    <w:rsid w:val="00A20E35"/>
    <w:rsid w:val="00A21EB9"/>
    <w:rsid w:val="00A22E8D"/>
    <w:rsid w:val="00A248F0"/>
    <w:rsid w:val="00A24A8D"/>
    <w:rsid w:val="00A278E1"/>
    <w:rsid w:val="00A305F4"/>
    <w:rsid w:val="00A352BB"/>
    <w:rsid w:val="00A41FB9"/>
    <w:rsid w:val="00A47234"/>
    <w:rsid w:val="00A507AD"/>
    <w:rsid w:val="00A5618B"/>
    <w:rsid w:val="00A609FA"/>
    <w:rsid w:val="00A62C68"/>
    <w:rsid w:val="00A6657E"/>
    <w:rsid w:val="00A70256"/>
    <w:rsid w:val="00A70F90"/>
    <w:rsid w:val="00A75748"/>
    <w:rsid w:val="00A77C01"/>
    <w:rsid w:val="00A77D6A"/>
    <w:rsid w:val="00A83BC9"/>
    <w:rsid w:val="00A95913"/>
    <w:rsid w:val="00AA634F"/>
    <w:rsid w:val="00AB54EA"/>
    <w:rsid w:val="00AB7405"/>
    <w:rsid w:val="00AC03E1"/>
    <w:rsid w:val="00AC2DE6"/>
    <w:rsid w:val="00AC4639"/>
    <w:rsid w:val="00AC4804"/>
    <w:rsid w:val="00AC762F"/>
    <w:rsid w:val="00AD2747"/>
    <w:rsid w:val="00AD3032"/>
    <w:rsid w:val="00AD4320"/>
    <w:rsid w:val="00AD7B9F"/>
    <w:rsid w:val="00AE2F9A"/>
    <w:rsid w:val="00AE424D"/>
    <w:rsid w:val="00AE46EA"/>
    <w:rsid w:val="00AE4D26"/>
    <w:rsid w:val="00AE73DF"/>
    <w:rsid w:val="00AF3676"/>
    <w:rsid w:val="00AF5B33"/>
    <w:rsid w:val="00B004E5"/>
    <w:rsid w:val="00B07A55"/>
    <w:rsid w:val="00B15B3F"/>
    <w:rsid w:val="00B15FFB"/>
    <w:rsid w:val="00B16944"/>
    <w:rsid w:val="00B169F4"/>
    <w:rsid w:val="00B178D8"/>
    <w:rsid w:val="00B2457E"/>
    <w:rsid w:val="00B24900"/>
    <w:rsid w:val="00B270BB"/>
    <w:rsid w:val="00B37635"/>
    <w:rsid w:val="00B40EBE"/>
    <w:rsid w:val="00B46A86"/>
    <w:rsid w:val="00B46F22"/>
    <w:rsid w:val="00B5177A"/>
    <w:rsid w:val="00B528FC"/>
    <w:rsid w:val="00B62F98"/>
    <w:rsid w:val="00B65A8A"/>
    <w:rsid w:val="00B670D0"/>
    <w:rsid w:val="00B70E29"/>
    <w:rsid w:val="00B75DC8"/>
    <w:rsid w:val="00B867B3"/>
    <w:rsid w:val="00B87E74"/>
    <w:rsid w:val="00BB1E5B"/>
    <w:rsid w:val="00BB3A02"/>
    <w:rsid w:val="00BB6546"/>
    <w:rsid w:val="00BB7A36"/>
    <w:rsid w:val="00BC2BCB"/>
    <w:rsid w:val="00BC38C9"/>
    <w:rsid w:val="00BC3FB3"/>
    <w:rsid w:val="00BD241B"/>
    <w:rsid w:val="00BD442F"/>
    <w:rsid w:val="00BE0553"/>
    <w:rsid w:val="00BE33E3"/>
    <w:rsid w:val="00BE7050"/>
    <w:rsid w:val="00BE7E3C"/>
    <w:rsid w:val="00BF0BBA"/>
    <w:rsid w:val="00C01E7C"/>
    <w:rsid w:val="00C02F3C"/>
    <w:rsid w:val="00C120ED"/>
    <w:rsid w:val="00C13F2A"/>
    <w:rsid w:val="00C15810"/>
    <w:rsid w:val="00C16FE7"/>
    <w:rsid w:val="00C208A0"/>
    <w:rsid w:val="00C20DD9"/>
    <w:rsid w:val="00C24BE5"/>
    <w:rsid w:val="00C326E3"/>
    <w:rsid w:val="00C3733C"/>
    <w:rsid w:val="00C3783D"/>
    <w:rsid w:val="00C37F43"/>
    <w:rsid w:val="00C42D48"/>
    <w:rsid w:val="00C460BD"/>
    <w:rsid w:val="00C55F6B"/>
    <w:rsid w:val="00C61AB3"/>
    <w:rsid w:val="00C61E33"/>
    <w:rsid w:val="00C635E2"/>
    <w:rsid w:val="00C65797"/>
    <w:rsid w:val="00C86C91"/>
    <w:rsid w:val="00CA007B"/>
    <w:rsid w:val="00CA31AC"/>
    <w:rsid w:val="00CA444A"/>
    <w:rsid w:val="00CB0D2D"/>
    <w:rsid w:val="00CB1CAE"/>
    <w:rsid w:val="00CB7BB2"/>
    <w:rsid w:val="00CC0A92"/>
    <w:rsid w:val="00CC291D"/>
    <w:rsid w:val="00CC4A22"/>
    <w:rsid w:val="00CD4850"/>
    <w:rsid w:val="00CD4E82"/>
    <w:rsid w:val="00CD4E84"/>
    <w:rsid w:val="00CD506F"/>
    <w:rsid w:val="00CD7B18"/>
    <w:rsid w:val="00CE0E1C"/>
    <w:rsid w:val="00CE7A4A"/>
    <w:rsid w:val="00D01616"/>
    <w:rsid w:val="00D04D38"/>
    <w:rsid w:val="00D04D3D"/>
    <w:rsid w:val="00D10D83"/>
    <w:rsid w:val="00D12CE3"/>
    <w:rsid w:val="00D153E7"/>
    <w:rsid w:val="00D1679A"/>
    <w:rsid w:val="00D17C1D"/>
    <w:rsid w:val="00D20140"/>
    <w:rsid w:val="00D354B9"/>
    <w:rsid w:val="00D47A21"/>
    <w:rsid w:val="00D519B0"/>
    <w:rsid w:val="00D535D3"/>
    <w:rsid w:val="00D54A2F"/>
    <w:rsid w:val="00D5778F"/>
    <w:rsid w:val="00D628C2"/>
    <w:rsid w:val="00D637DD"/>
    <w:rsid w:val="00D73025"/>
    <w:rsid w:val="00D76422"/>
    <w:rsid w:val="00D81C4D"/>
    <w:rsid w:val="00D8378C"/>
    <w:rsid w:val="00D97258"/>
    <w:rsid w:val="00D97579"/>
    <w:rsid w:val="00D97C8F"/>
    <w:rsid w:val="00DA5643"/>
    <w:rsid w:val="00DB264D"/>
    <w:rsid w:val="00DB48C6"/>
    <w:rsid w:val="00DB61A9"/>
    <w:rsid w:val="00DC2B5B"/>
    <w:rsid w:val="00DD2553"/>
    <w:rsid w:val="00DD4DEC"/>
    <w:rsid w:val="00DD7265"/>
    <w:rsid w:val="00DE55A7"/>
    <w:rsid w:val="00DE62CB"/>
    <w:rsid w:val="00DE7B3A"/>
    <w:rsid w:val="00DF1CA1"/>
    <w:rsid w:val="00DF50AD"/>
    <w:rsid w:val="00E0047C"/>
    <w:rsid w:val="00E0199B"/>
    <w:rsid w:val="00E01AA8"/>
    <w:rsid w:val="00E04B31"/>
    <w:rsid w:val="00E04F49"/>
    <w:rsid w:val="00E10A8C"/>
    <w:rsid w:val="00E22082"/>
    <w:rsid w:val="00E23B30"/>
    <w:rsid w:val="00E24761"/>
    <w:rsid w:val="00E32C3D"/>
    <w:rsid w:val="00E37A30"/>
    <w:rsid w:val="00E409C7"/>
    <w:rsid w:val="00E4311E"/>
    <w:rsid w:val="00E50082"/>
    <w:rsid w:val="00E5301F"/>
    <w:rsid w:val="00E56ECA"/>
    <w:rsid w:val="00E5718E"/>
    <w:rsid w:val="00E5764D"/>
    <w:rsid w:val="00E70AEC"/>
    <w:rsid w:val="00E734AB"/>
    <w:rsid w:val="00E801FE"/>
    <w:rsid w:val="00E811E4"/>
    <w:rsid w:val="00E81957"/>
    <w:rsid w:val="00E9502F"/>
    <w:rsid w:val="00E95721"/>
    <w:rsid w:val="00E95DAD"/>
    <w:rsid w:val="00E96105"/>
    <w:rsid w:val="00EA2727"/>
    <w:rsid w:val="00EA68C3"/>
    <w:rsid w:val="00EA6E57"/>
    <w:rsid w:val="00EB4B9D"/>
    <w:rsid w:val="00EB528D"/>
    <w:rsid w:val="00EC78FD"/>
    <w:rsid w:val="00ED151D"/>
    <w:rsid w:val="00ED2EDE"/>
    <w:rsid w:val="00EE2369"/>
    <w:rsid w:val="00EE3993"/>
    <w:rsid w:val="00EF189D"/>
    <w:rsid w:val="00F07347"/>
    <w:rsid w:val="00F10462"/>
    <w:rsid w:val="00F145F3"/>
    <w:rsid w:val="00F14BF9"/>
    <w:rsid w:val="00F153F7"/>
    <w:rsid w:val="00F15A30"/>
    <w:rsid w:val="00F16D2A"/>
    <w:rsid w:val="00F3408C"/>
    <w:rsid w:val="00F362B7"/>
    <w:rsid w:val="00F454CF"/>
    <w:rsid w:val="00F514EE"/>
    <w:rsid w:val="00F558A5"/>
    <w:rsid w:val="00F56DE9"/>
    <w:rsid w:val="00F57569"/>
    <w:rsid w:val="00F64E02"/>
    <w:rsid w:val="00F72FC9"/>
    <w:rsid w:val="00F732E5"/>
    <w:rsid w:val="00F75D02"/>
    <w:rsid w:val="00F8032F"/>
    <w:rsid w:val="00F82EF4"/>
    <w:rsid w:val="00F915AE"/>
    <w:rsid w:val="00F93CC3"/>
    <w:rsid w:val="00F945F1"/>
    <w:rsid w:val="00F94703"/>
    <w:rsid w:val="00F97D16"/>
    <w:rsid w:val="00FA077E"/>
    <w:rsid w:val="00FA553C"/>
    <w:rsid w:val="00FB2F27"/>
    <w:rsid w:val="00FB4764"/>
    <w:rsid w:val="00FB4991"/>
    <w:rsid w:val="00FC1D2B"/>
    <w:rsid w:val="00FD4AC9"/>
    <w:rsid w:val="00FD6718"/>
    <w:rsid w:val="00FF1F3A"/>
    <w:rsid w:val="00FF56D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CA8BBEB"/>
  <w15:chartTrackingRefBased/>
  <w15:docId w15:val="{585B1EE1-A0E3-4D07-8C0F-685F20D5FC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4E02"/>
  </w:style>
  <w:style w:type="paragraph" w:styleId="Heading1">
    <w:name w:val="heading 1"/>
    <w:basedOn w:val="Normal"/>
    <w:next w:val="Normal"/>
    <w:link w:val="Heading1Char"/>
    <w:uiPriority w:val="9"/>
    <w:qFormat/>
    <w:rsid w:val="000E1FB8"/>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0E1FB8"/>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0E1FB8"/>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0E1FB8"/>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0E1FB8"/>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0E1F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1F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1F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1F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1FB8"/>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0E1FB8"/>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0E1FB8"/>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0E1FB8"/>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0E1FB8"/>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0E1F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1F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1F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1FB8"/>
    <w:rPr>
      <w:rFonts w:eastAsiaTheme="majorEastAsia" w:cstheme="majorBidi"/>
      <w:color w:val="272727" w:themeColor="text1" w:themeTint="D8"/>
    </w:rPr>
  </w:style>
  <w:style w:type="paragraph" w:styleId="Title">
    <w:name w:val="Title"/>
    <w:basedOn w:val="Normal"/>
    <w:next w:val="Normal"/>
    <w:link w:val="TitleChar"/>
    <w:uiPriority w:val="10"/>
    <w:qFormat/>
    <w:rsid w:val="000E1F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1F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1FB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1F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1FB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E1FB8"/>
    <w:rPr>
      <w:i/>
      <w:iCs/>
      <w:color w:val="404040" w:themeColor="text1" w:themeTint="BF"/>
    </w:rPr>
  </w:style>
  <w:style w:type="paragraph" w:styleId="ListParagraph">
    <w:name w:val="List Paragraph"/>
    <w:basedOn w:val="Normal"/>
    <w:uiPriority w:val="34"/>
    <w:qFormat/>
    <w:rsid w:val="000E1FB8"/>
    <w:pPr>
      <w:ind w:left="720"/>
      <w:contextualSpacing/>
    </w:pPr>
  </w:style>
  <w:style w:type="character" w:styleId="IntenseEmphasis">
    <w:name w:val="Intense Emphasis"/>
    <w:basedOn w:val="DefaultParagraphFont"/>
    <w:uiPriority w:val="21"/>
    <w:qFormat/>
    <w:rsid w:val="000E1FB8"/>
    <w:rPr>
      <w:i/>
      <w:iCs/>
      <w:color w:val="365F91" w:themeColor="accent1" w:themeShade="BF"/>
    </w:rPr>
  </w:style>
  <w:style w:type="paragraph" w:styleId="IntenseQuote">
    <w:name w:val="Intense Quote"/>
    <w:basedOn w:val="Normal"/>
    <w:next w:val="Normal"/>
    <w:link w:val="IntenseQuoteChar"/>
    <w:uiPriority w:val="30"/>
    <w:qFormat/>
    <w:rsid w:val="000E1FB8"/>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0E1FB8"/>
    <w:rPr>
      <w:i/>
      <w:iCs/>
      <w:color w:val="365F91" w:themeColor="accent1" w:themeShade="BF"/>
    </w:rPr>
  </w:style>
  <w:style w:type="character" w:styleId="IntenseReference">
    <w:name w:val="Intense Reference"/>
    <w:basedOn w:val="DefaultParagraphFont"/>
    <w:uiPriority w:val="32"/>
    <w:qFormat/>
    <w:rsid w:val="000E1FB8"/>
    <w:rPr>
      <w:b/>
      <w:bCs/>
      <w:smallCaps/>
      <w:color w:val="365F91" w:themeColor="accent1" w:themeShade="BF"/>
      <w:spacing w:val="5"/>
    </w:rPr>
  </w:style>
  <w:style w:type="paragraph" w:styleId="Header">
    <w:name w:val="header"/>
    <w:basedOn w:val="Normal"/>
    <w:link w:val="HeaderChar"/>
    <w:uiPriority w:val="99"/>
    <w:unhideWhenUsed/>
    <w:rsid w:val="008F42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428D"/>
  </w:style>
  <w:style w:type="paragraph" w:styleId="Footer">
    <w:name w:val="footer"/>
    <w:basedOn w:val="Normal"/>
    <w:link w:val="FooterChar"/>
    <w:uiPriority w:val="99"/>
    <w:unhideWhenUsed/>
    <w:rsid w:val="008F42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42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8</Pages>
  <Words>1635</Words>
  <Characters>9324</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Bluestone Resorts Ltd</Company>
  <LinksUpToDate>false</LinksUpToDate>
  <CharactersWithSpaces>10938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Henry Talbot-Ponsonby</dc:creator>
  <cp:keywords/>
  <dc:description/>
  <cp:lastModifiedBy>Henry Talbot-Ponsonby</cp:lastModifiedBy>
  <cp:revision>2</cp:revision>
  <dcterms:created xsi:type="dcterms:W3CDTF">2024-05-13T19:28:00Z</dcterms:created>
  <dcterms:modified xsi:type="dcterms:W3CDTF">2024-05-13T19:28:00Z</dcterms:modified>
</cp:coreProperties>
</file>