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6D412D" w14:textId="6D5EDD5D" w:rsidR="007C360F" w:rsidRPr="00DB4AAD" w:rsidRDefault="008D4317" w:rsidP="00C527EF">
      <w:pPr>
        <w:pStyle w:val="Heading2"/>
        <w:rPr>
          <w:rFonts w:ascii="Georgia" w:hAnsi="Georgia"/>
        </w:rPr>
      </w:pPr>
      <w:r w:rsidRPr="00DB4AAD">
        <w:rPr>
          <w:rFonts w:ascii="Georgia" w:hAnsi="Georgia"/>
        </w:rPr>
        <w:t>Skills</w:t>
      </w:r>
      <w:r w:rsidR="00C2223D" w:rsidRPr="00DB4AAD">
        <w:rPr>
          <w:rFonts w:ascii="Georgia" w:hAnsi="Georgia"/>
        </w:rPr>
        <w:t xml:space="preserve"> for Success</w:t>
      </w:r>
    </w:p>
    <w:p w14:paraId="2AC5378A" w14:textId="77777777" w:rsidR="00662255" w:rsidRPr="00DB4AAD" w:rsidRDefault="00662255" w:rsidP="004025EF">
      <w:pPr>
        <w:rPr>
          <w:rFonts w:ascii="Georgia" w:hAnsi="Georgia" w:cs="Times New Roman"/>
        </w:rPr>
      </w:pPr>
    </w:p>
    <w:p w14:paraId="38FEF028" w14:textId="4B39DC89" w:rsidR="00D910B2" w:rsidRPr="00DB4AAD" w:rsidRDefault="00B768BF" w:rsidP="004025EF">
      <w:pPr>
        <w:rPr>
          <w:rFonts w:ascii="Georgia" w:hAnsi="Georgia" w:cs="Times New Roman"/>
          <w:color w:val="EE0000"/>
        </w:rPr>
      </w:pPr>
      <w:r w:rsidRPr="00DB4AAD">
        <w:rPr>
          <w:rFonts w:ascii="Georgia" w:hAnsi="Georgia" w:cs="Times New Roman"/>
        </w:rPr>
        <w:t>To</w:t>
      </w:r>
      <w:r w:rsidR="00121BB8" w:rsidRPr="00DB4AAD">
        <w:rPr>
          <w:rFonts w:ascii="Georgia" w:hAnsi="Georgia" w:cs="Times New Roman"/>
        </w:rPr>
        <w:t xml:space="preserve"> succeed in the</w:t>
      </w:r>
      <w:r w:rsidRPr="00DB4AAD">
        <w:rPr>
          <w:rFonts w:ascii="Georgia" w:hAnsi="Georgia" w:cs="Times New Roman"/>
        </w:rPr>
        <w:t xml:space="preserve"> field of creative computing</w:t>
      </w:r>
      <w:r w:rsidR="00121BB8" w:rsidRPr="00DB4AAD">
        <w:rPr>
          <w:rFonts w:ascii="Georgia" w:hAnsi="Georgia" w:cs="Times New Roman"/>
        </w:rPr>
        <w:t xml:space="preserve">, </w:t>
      </w:r>
      <w:r w:rsidR="00611AED" w:rsidRPr="00DB4AAD">
        <w:rPr>
          <w:rFonts w:ascii="Georgia" w:hAnsi="Georgia" w:cs="Times New Roman"/>
        </w:rPr>
        <w:t xml:space="preserve">graduates must </w:t>
      </w:r>
      <w:r w:rsidR="0024145A" w:rsidRPr="00DB4AAD">
        <w:rPr>
          <w:rFonts w:ascii="Georgia" w:hAnsi="Georgia" w:cs="Times New Roman"/>
        </w:rPr>
        <w:t>build</w:t>
      </w:r>
      <w:r w:rsidR="00611AED" w:rsidRPr="00DB4AAD">
        <w:rPr>
          <w:rFonts w:ascii="Georgia" w:hAnsi="Georgia" w:cs="Times New Roman"/>
        </w:rPr>
        <w:t xml:space="preserve"> two essential skillsets that will allow them to</w:t>
      </w:r>
      <w:r w:rsidR="00900943" w:rsidRPr="00DB4AAD">
        <w:rPr>
          <w:rFonts w:ascii="Georgia" w:hAnsi="Georgia" w:cs="Times New Roman"/>
        </w:rPr>
        <w:t xml:space="preserve"> </w:t>
      </w:r>
      <w:r w:rsidR="007425AE" w:rsidRPr="00DB4AAD">
        <w:rPr>
          <w:rFonts w:ascii="Georgia" w:hAnsi="Georgia" w:cs="Times New Roman"/>
        </w:rPr>
        <w:t>work proficiently and have an advantage</w:t>
      </w:r>
      <w:r w:rsidR="00896E28" w:rsidRPr="00DB4AAD">
        <w:rPr>
          <w:rFonts w:ascii="Georgia" w:hAnsi="Georgia" w:cs="Times New Roman"/>
        </w:rPr>
        <w:t xml:space="preserve"> in the industry: academic and employability skills</w:t>
      </w:r>
      <w:r w:rsidR="00E57FE0" w:rsidRPr="00DB4AAD">
        <w:rPr>
          <w:rFonts w:ascii="Georgia" w:hAnsi="Georgia" w:cs="Times New Roman"/>
        </w:rPr>
        <w:t>.</w:t>
      </w:r>
      <w:r w:rsidR="00EC4ED4" w:rsidRPr="00DB4AAD">
        <w:rPr>
          <w:rFonts w:ascii="Georgia" w:hAnsi="Georgia" w:cs="Times New Roman"/>
        </w:rPr>
        <w:t xml:space="preserve"> </w:t>
      </w:r>
      <w:r w:rsidR="007425AE" w:rsidRPr="00DB4AAD">
        <w:rPr>
          <w:rFonts w:ascii="Georgia" w:hAnsi="Georgia" w:cs="Times New Roman"/>
        </w:rPr>
        <w:t>The first skillset, academic</w:t>
      </w:r>
      <w:r w:rsidR="00EC4ED4" w:rsidRPr="00DB4AAD">
        <w:rPr>
          <w:rFonts w:ascii="Georgia" w:hAnsi="Georgia" w:cs="Times New Roman"/>
        </w:rPr>
        <w:t xml:space="preserve"> skills</w:t>
      </w:r>
      <w:r w:rsidR="007425AE" w:rsidRPr="00DB4AAD">
        <w:rPr>
          <w:rFonts w:ascii="Georgia" w:hAnsi="Georgia" w:cs="Times New Roman"/>
        </w:rPr>
        <w:t>,</w:t>
      </w:r>
      <w:r w:rsidR="00EC4ED4" w:rsidRPr="00DB4AAD">
        <w:rPr>
          <w:rFonts w:ascii="Georgia" w:hAnsi="Georgia" w:cs="Times New Roman"/>
        </w:rPr>
        <w:t xml:space="preserve"> cover </w:t>
      </w:r>
      <w:r w:rsidR="00B07118" w:rsidRPr="00DB4AAD">
        <w:rPr>
          <w:rFonts w:ascii="Georgia" w:hAnsi="Georgia" w:cs="Times New Roman"/>
        </w:rPr>
        <w:t xml:space="preserve">the abilities student use to study </w:t>
      </w:r>
      <w:r w:rsidR="00F8304D" w:rsidRPr="00DB4AAD">
        <w:rPr>
          <w:rFonts w:ascii="Georgia" w:hAnsi="Georgia" w:cs="Times New Roman"/>
        </w:rPr>
        <w:t>effectively</w:t>
      </w:r>
      <w:r w:rsidR="00B07118" w:rsidRPr="00DB4AAD">
        <w:rPr>
          <w:rFonts w:ascii="Georgia" w:hAnsi="Georgia" w:cs="Times New Roman"/>
        </w:rPr>
        <w:t xml:space="preserve">, and they also </w:t>
      </w:r>
      <w:r w:rsidR="0024145A" w:rsidRPr="00DB4AAD">
        <w:rPr>
          <w:rFonts w:ascii="Georgia" w:hAnsi="Georgia" w:cs="Times New Roman"/>
        </w:rPr>
        <w:t>develop</w:t>
      </w:r>
      <w:r w:rsidR="00911E6F" w:rsidRPr="00DB4AAD">
        <w:rPr>
          <w:rFonts w:ascii="Georgia" w:hAnsi="Georgia" w:cs="Times New Roman"/>
        </w:rPr>
        <w:t xml:space="preserve"> graduates’ expertise in the workplace for the future.</w:t>
      </w:r>
      <w:r w:rsidR="00F3074D" w:rsidRPr="00DB4AAD">
        <w:rPr>
          <w:rFonts w:ascii="Georgia" w:hAnsi="Georgia" w:cs="Times New Roman"/>
        </w:rPr>
        <w:t xml:space="preserve"> </w:t>
      </w:r>
      <w:r w:rsidR="008405AF" w:rsidRPr="00DB4AAD">
        <w:rPr>
          <w:rFonts w:ascii="Georgia" w:hAnsi="Georgia" w:cs="Times New Roman"/>
        </w:rPr>
        <w:t xml:space="preserve">One of the most </w:t>
      </w:r>
      <w:r w:rsidR="002A4C17" w:rsidRPr="00DB4AAD">
        <w:rPr>
          <w:rFonts w:ascii="Georgia" w:hAnsi="Georgia" w:cs="Times New Roman"/>
        </w:rPr>
        <w:t>transferable</w:t>
      </w:r>
      <w:r w:rsidR="008405AF" w:rsidRPr="00DB4AAD">
        <w:rPr>
          <w:rFonts w:ascii="Georgia" w:hAnsi="Georgia" w:cs="Times New Roman"/>
        </w:rPr>
        <w:t xml:space="preserve"> academic skills graduates can </w:t>
      </w:r>
      <w:r w:rsidR="00287543" w:rsidRPr="00DB4AAD">
        <w:rPr>
          <w:rFonts w:ascii="Georgia" w:hAnsi="Georgia" w:cs="Times New Roman"/>
        </w:rPr>
        <w:t>build</w:t>
      </w:r>
      <w:r w:rsidR="008405AF" w:rsidRPr="00DB4AAD">
        <w:rPr>
          <w:rFonts w:ascii="Georgia" w:hAnsi="Georgia" w:cs="Times New Roman"/>
        </w:rPr>
        <w:t xml:space="preserve"> </w:t>
      </w:r>
      <w:r w:rsidR="00EE665C" w:rsidRPr="00DB4AAD">
        <w:rPr>
          <w:rFonts w:ascii="Georgia" w:hAnsi="Georgia" w:cs="Times New Roman"/>
        </w:rPr>
        <w:t xml:space="preserve">for the field </w:t>
      </w:r>
      <w:r w:rsidR="008405AF" w:rsidRPr="00DB4AAD">
        <w:rPr>
          <w:rFonts w:ascii="Georgia" w:hAnsi="Georgia" w:cs="Times New Roman"/>
        </w:rPr>
        <w:t xml:space="preserve">is </w:t>
      </w:r>
      <w:r w:rsidR="00E53E89" w:rsidRPr="00DB4AAD">
        <w:rPr>
          <w:rFonts w:ascii="Georgia" w:hAnsi="Georgia" w:cs="Times New Roman"/>
        </w:rPr>
        <w:t xml:space="preserve">critical </w:t>
      </w:r>
      <w:r w:rsidR="00951CB1" w:rsidRPr="00DB4AAD">
        <w:rPr>
          <w:rFonts w:ascii="Georgia" w:hAnsi="Georgia" w:cs="Times New Roman"/>
        </w:rPr>
        <w:t>analysis</w:t>
      </w:r>
      <w:r w:rsidR="00E93A55" w:rsidRPr="00DB4AAD">
        <w:rPr>
          <w:rFonts w:ascii="Georgia" w:hAnsi="Georgia" w:cs="Times New Roman"/>
        </w:rPr>
        <w:t xml:space="preserve">. </w:t>
      </w:r>
      <w:r w:rsidR="00FC1014" w:rsidRPr="00DB4AAD">
        <w:rPr>
          <w:rFonts w:ascii="Georgia" w:hAnsi="Georgia" w:cs="Times New Roman"/>
        </w:rPr>
        <w:t>C</w:t>
      </w:r>
      <w:r w:rsidR="005F7885" w:rsidRPr="00DB4AAD">
        <w:rPr>
          <w:rFonts w:ascii="Georgia" w:hAnsi="Georgia" w:cs="Times New Roman"/>
        </w:rPr>
        <w:t xml:space="preserve">ritical </w:t>
      </w:r>
      <w:r w:rsidR="00951CB1" w:rsidRPr="00DB4AAD">
        <w:rPr>
          <w:rFonts w:ascii="Georgia" w:hAnsi="Georgia" w:cs="Times New Roman"/>
        </w:rPr>
        <w:t>analysis</w:t>
      </w:r>
      <w:r w:rsidR="005F7885" w:rsidRPr="00DB4AAD">
        <w:rPr>
          <w:rFonts w:ascii="Georgia" w:hAnsi="Georgia" w:cs="Times New Roman"/>
        </w:rPr>
        <w:t xml:space="preserve"> </w:t>
      </w:r>
      <w:r w:rsidR="003A64EE" w:rsidRPr="00DB4AAD">
        <w:rPr>
          <w:rFonts w:ascii="Georgia" w:hAnsi="Georgia" w:cs="Times New Roman"/>
        </w:rPr>
        <w:t xml:space="preserve">involves </w:t>
      </w:r>
      <w:r w:rsidR="00EC5C03" w:rsidRPr="00DB4AAD">
        <w:rPr>
          <w:rFonts w:ascii="Georgia" w:hAnsi="Georgia" w:cs="Times New Roman"/>
        </w:rPr>
        <w:t xml:space="preserve">objectively engaging with </w:t>
      </w:r>
      <w:r w:rsidR="00E015F6" w:rsidRPr="00DB4AAD">
        <w:rPr>
          <w:rFonts w:ascii="Georgia" w:hAnsi="Georgia" w:cs="Times New Roman"/>
        </w:rPr>
        <w:t>a text</w:t>
      </w:r>
      <w:r w:rsidR="009A3B61" w:rsidRPr="00DB4AAD">
        <w:rPr>
          <w:rFonts w:ascii="Georgia" w:hAnsi="Georgia" w:cs="Times New Roman"/>
        </w:rPr>
        <w:t xml:space="preserve"> </w:t>
      </w:r>
      <w:r w:rsidR="00BE286F" w:rsidRPr="00DB4AAD">
        <w:rPr>
          <w:rFonts w:ascii="Georgia" w:hAnsi="Georgia" w:cs="Times New Roman"/>
        </w:rPr>
        <w:t>by assessing the intended message/point</w:t>
      </w:r>
      <w:r w:rsidR="006F72F2" w:rsidRPr="00DB4AAD">
        <w:rPr>
          <w:rFonts w:ascii="Georgia" w:hAnsi="Georgia" w:cs="Times New Roman"/>
        </w:rPr>
        <w:t xml:space="preserve">, reading other sources </w:t>
      </w:r>
      <w:r w:rsidR="006F5DA6" w:rsidRPr="00DB4AAD">
        <w:rPr>
          <w:rFonts w:ascii="Georgia" w:hAnsi="Georgia" w:cs="Times New Roman"/>
        </w:rPr>
        <w:t>on the topic and using judgement to form a conclusion</w:t>
      </w:r>
      <w:r w:rsidR="00FC1014" w:rsidRPr="00DB4AAD">
        <w:rPr>
          <w:rFonts w:ascii="Georgia" w:hAnsi="Georgia" w:cs="Times New Roman"/>
        </w:rPr>
        <w:t xml:space="preserve"> </w:t>
      </w:r>
      <w:sdt>
        <w:sdtPr>
          <w:rPr>
            <w:rFonts w:ascii="Georgia" w:hAnsi="Georgia" w:cs="Times New Roman"/>
          </w:rPr>
          <w:id w:val="2105148284"/>
          <w:citation/>
        </w:sdtPr>
        <w:sdtEndPr/>
        <w:sdtContent>
          <w:r w:rsidR="00FC1014" w:rsidRPr="00DB4AAD">
            <w:rPr>
              <w:rFonts w:ascii="Georgia" w:hAnsi="Georgia" w:cs="Times New Roman"/>
            </w:rPr>
            <w:fldChar w:fldCharType="begin"/>
          </w:r>
          <w:r w:rsidR="005B67AD" w:rsidRPr="00DB4AAD">
            <w:rPr>
              <w:rFonts w:ascii="Georgia" w:hAnsi="Georgia" w:cs="Times New Roman"/>
            </w:rPr>
            <w:instrText xml:space="preserve">CITATION 1 \p 250 \l 2057 </w:instrText>
          </w:r>
          <w:r w:rsidR="00FC1014" w:rsidRPr="00DB4AAD">
            <w:rPr>
              <w:rFonts w:ascii="Georgia" w:hAnsi="Georgia" w:cs="Times New Roman"/>
            </w:rPr>
            <w:fldChar w:fldCharType="separate"/>
          </w:r>
          <w:r w:rsidR="00A33DA7" w:rsidRPr="00DB4AAD">
            <w:rPr>
              <w:rFonts w:ascii="Georgia" w:hAnsi="Georgia" w:cs="Times New Roman"/>
              <w:noProof/>
            </w:rPr>
            <w:t>[1, p. 250]</w:t>
          </w:r>
          <w:r w:rsidR="00FC1014" w:rsidRPr="00DB4AAD">
            <w:rPr>
              <w:rFonts w:ascii="Georgia" w:hAnsi="Georgia" w:cs="Times New Roman"/>
            </w:rPr>
            <w:fldChar w:fldCharType="end"/>
          </w:r>
        </w:sdtContent>
      </w:sdt>
      <w:r w:rsidR="00FC1014" w:rsidRPr="00DB4AAD">
        <w:rPr>
          <w:rFonts w:ascii="Georgia" w:hAnsi="Georgia" w:cs="Times New Roman"/>
        </w:rPr>
        <w:t xml:space="preserve">. </w:t>
      </w:r>
      <w:r w:rsidR="00110F79" w:rsidRPr="00DB4AAD">
        <w:rPr>
          <w:rFonts w:ascii="Georgia" w:hAnsi="Georgia" w:cs="Times New Roman"/>
        </w:rPr>
        <w:t xml:space="preserve">Other important academic skills </w:t>
      </w:r>
      <w:r w:rsidR="004712DD" w:rsidRPr="00DB4AAD">
        <w:rPr>
          <w:rFonts w:ascii="Georgia" w:hAnsi="Georgia" w:cs="Times New Roman"/>
        </w:rPr>
        <w:t xml:space="preserve">that graduates should </w:t>
      </w:r>
      <w:r w:rsidR="0085297C" w:rsidRPr="00DB4AAD">
        <w:rPr>
          <w:rFonts w:ascii="Georgia" w:hAnsi="Georgia" w:cs="Times New Roman"/>
        </w:rPr>
        <w:t xml:space="preserve">develop further </w:t>
      </w:r>
      <w:r w:rsidR="00D910B2" w:rsidRPr="00DB4AAD">
        <w:rPr>
          <w:rFonts w:ascii="Georgia" w:hAnsi="Georgia" w:cs="Times New Roman"/>
        </w:rPr>
        <w:t>include:</w:t>
      </w:r>
    </w:p>
    <w:p w14:paraId="118D78BC" w14:textId="6A43292D" w:rsidR="005C5186" w:rsidRPr="00DB4AAD" w:rsidRDefault="005C5186" w:rsidP="00D910B2">
      <w:pPr>
        <w:pStyle w:val="ListParagraph"/>
        <w:numPr>
          <w:ilvl w:val="0"/>
          <w:numId w:val="1"/>
        </w:numPr>
        <w:rPr>
          <w:rFonts w:ascii="Georgia" w:hAnsi="Georgia" w:cs="Times New Roman"/>
        </w:rPr>
      </w:pPr>
      <w:r w:rsidRPr="00DB4AAD">
        <w:rPr>
          <w:rFonts w:ascii="Georgia" w:hAnsi="Georgia" w:cs="Times New Roman"/>
        </w:rPr>
        <w:t>m</w:t>
      </w:r>
      <w:r w:rsidR="00D910B2" w:rsidRPr="00DB4AAD">
        <w:rPr>
          <w:rFonts w:ascii="Georgia" w:hAnsi="Georgia" w:cs="Times New Roman"/>
        </w:rPr>
        <w:t>anaging time for studying</w:t>
      </w:r>
    </w:p>
    <w:p w14:paraId="0587BDC2" w14:textId="77777777" w:rsidR="005C5186" w:rsidRPr="00DB4AAD" w:rsidRDefault="005C5186" w:rsidP="00D910B2">
      <w:pPr>
        <w:pStyle w:val="ListParagraph"/>
        <w:numPr>
          <w:ilvl w:val="0"/>
          <w:numId w:val="1"/>
        </w:numPr>
        <w:rPr>
          <w:rFonts w:ascii="Georgia" w:hAnsi="Georgia" w:cs="Times New Roman"/>
        </w:rPr>
      </w:pPr>
      <w:r w:rsidRPr="00DB4AAD">
        <w:rPr>
          <w:rFonts w:ascii="Georgia" w:hAnsi="Georgia" w:cs="Times New Roman"/>
        </w:rPr>
        <w:t>planning and organisation</w:t>
      </w:r>
    </w:p>
    <w:p w14:paraId="18B65FB3" w14:textId="433A8575" w:rsidR="005C5186" w:rsidRPr="00DB4AAD" w:rsidRDefault="005C5186" w:rsidP="00D910B2">
      <w:pPr>
        <w:pStyle w:val="ListParagraph"/>
        <w:numPr>
          <w:ilvl w:val="0"/>
          <w:numId w:val="1"/>
        </w:numPr>
        <w:rPr>
          <w:rFonts w:ascii="Georgia" w:hAnsi="Georgia" w:cs="Times New Roman"/>
        </w:rPr>
      </w:pPr>
      <w:r w:rsidRPr="00DB4AAD">
        <w:rPr>
          <w:rFonts w:ascii="Georgia" w:hAnsi="Georgia" w:cs="Times New Roman"/>
        </w:rPr>
        <w:t>self-motivation and discipline</w:t>
      </w:r>
    </w:p>
    <w:p w14:paraId="446BE12B" w14:textId="0BE79EE8" w:rsidR="00F3074D" w:rsidRPr="00DB4AAD" w:rsidRDefault="000C7C61" w:rsidP="00D910B2">
      <w:pPr>
        <w:pStyle w:val="ListParagraph"/>
        <w:numPr>
          <w:ilvl w:val="0"/>
          <w:numId w:val="1"/>
        </w:numPr>
        <w:rPr>
          <w:rFonts w:ascii="Georgia" w:hAnsi="Georgia" w:cs="Times New Roman"/>
        </w:rPr>
      </w:pPr>
      <w:r w:rsidRPr="00DB4AAD">
        <w:rPr>
          <w:rFonts w:ascii="Georgia" w:hAnsi="Georgia" w:cs="Times New Roman"/>
        </w:rPr>
        <w:t>digital skills and using online tools</w:t>
      </w:r>
      <w:r w:rsidR="0019545E" w:rsidRPr="00DB4AAD">
        <w:rPr>
          <w:rFonts w:ascii="Georgia" w:hAnsi="Georgia" w:cs="Times New Roman"/>
        </w:rPr>
        <w:t xml:space="preserve"> </w:t>
      </w:r>
      <w:sdt>
        <w:sdtPr>
          <w:rPr>
            <w:rFonts w:ascii="Georgia" w:hAnsi="Georgia" w:cs="Times New Roman"/>
          </w:rPr>
          <w:id w:val="-2114978994"/>
          <w:citation/>
        </w:sdtPr>
        <w:sdtEndPr/>
        <w:sdtContent>
          <w:r w:rsidR="0019545E" w:rsidRPr="00DB4AAD">
            <w:rPr>
              <w:rFonts w:ascii="Georgia" w:hAnsi="Georgia" w:cs="Times New Roman"/>
            </w:rPr>
            <w:fldChar w:fldCharType="begin"/>
          </w:r>
          <w:r w:rsidR="007136AB" w:rsidRPr="00DB4AAD">
            <w:rPr>
              <w:rFonts w:ascii="Georgia" w:hAnsi="Georgia" w:cs="Times New Roman"/>
            </w:rPr>
            <w:instrText xml:space="preserve">CITATION 2 \l 2057 </w:instrText>
          </w:r>
          <w:r w:rsidR="0019545E" w:rsidRPr="00DB4AAD">
            <w:rPr>
              <w:rFonts w:ascii="Georgia" w:hAnsi="Georgia" w:cs="Times New Roman"/>
            </w:rPr>
            <w:fldChar w:fldCharType="separate"/>
          </w:r>
          <w:r w:rsidR="00A33DA7" w:rsidRPr="00DB4AAD">
            <w:rPr>
              <w:rFonts w:ascii="Georgia" w:hAnsi="Georgia" w:cs="Times New Roman"/>
              <w:noProof/>
            </w:rPr>
            <w:t>[2]</w:t>
          </w:r>
          <w:r w:rsidR="0019545E" w:rsidRPr="00DB4AAD">
            <w:rPr>
              <w:rFonts w:ascii="Georgia" w:hAnsi="Georgia" w:cs="Times New Roman"/>
            </w:rPr>
            <w:fldChar w:fldCharType="end"/>
          </w:r>
        </w:sdtContent>
      </w:sdt>
      <w:r w:rsidR="0019545E" w:rsidRPr="00DB4AAD">
        <w:rPr>
          <w:rFonts w:ascii="Georgia" w:hAnsi="Georgia" w:cs="Times New Roman"/>
        </w:rPr>
        <w:t>.</w:t>
      </w:r>
      <w:r w:rsidR="00B0668F" w:rsidRPr="00DB4AAD">
        <w:rPr>
          <w:rFonts w:ascii="Georgia" w:hAnsi="Georgia" w:cs="Times New Roman"/>
        </w:rPr>
        <w:t xml:space="preserve"> </w:t>
      </w:r>
    </w:p>
    <w:p w14:paraId="61327F7B" w14:textId="77777777" w:rsidR="007C360F" w:rsidRPr="00DB4AAD" w:rsidRDefault="007C360F" w:rsidP="004025EF">
      <w:pPr>
        <w:rPr>
          <w:rFonts w:ascii="Georgia" w:hAnsi="Georgia" w:cs="Times New Roman"/>
        </w:rPr>
      </w:pPr>
    </w:p>
    <w:p w14:paraId="08E4E603" w14:textId="77777777" w:rsidR="00531AF4" w:rsidRPr="00DB4AAD" w:rsidRDefault="007D45C1" w:rsidP="00531AF4">
      <w:pPr>
        <w:keepNext/>
        <w:rPr>
          <w:rFonts w:ascii="Georgia" w:hAnsi="Georgia" w:cs="Times New Roman"/>
        </w:rPr>
      </w:pPr>
      <w:r w:rsidRPr="00DB4AAD">
        <w:rPr>
          <w:rFonts w:ascii="Georgia" w:hAnsi="Georgia" w:cs="Times New Roman"/>
          <w:noProof/>
        </w:rPr>
        <w:drawing>
          <wp:inline distT="0" distB="0" distL="0" distR="0" wp14:anchorId="31A76095" wp14:editId="071C836F">
            <wp:extent cx="2400300" cy="2400300"/>
            <wp:effectExtent l="0" t="0" r="0" b="0"/>
            <wp:docPr id="1701736471" name="Picture 1" descr="Development of Skills, Habits, and Mindsets | Design Principles for Schoo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velopment of Skills, Habits, and Mindsets | Design Principles for School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773432" w14:textId="7FB65E89" w:rsidR="007D45C1" w:rsidRPr="00DB4AAD" w:rsidRDefault="00531AF4" w:rsidP="00531AF4">
      <w:pPr>
        <w:pStyle w:val="Caption"/>
        <w:rPr>
          <w:rFonts w:ascii="Georgia" w:hAnsi="Georgia" w:cs="Times New Roman"/>
        </w:rPr>
      </w:pPr>
      <w:r w:rsidRPr="00DB4AAD">
        <w:rPr>
          <w:rFonts w:ascii="Georgia" w:hAnsi="Georgia" w:cs="Times New Roman"/>
        </w:rPr>
        <w:t xml:space="preserve">Figure </w:t>
      </w:r>
      <w:r w:rsidRPr="00DB4AAD">
        <w:rPr>
          <w:rFonts w:ascii="Georgia" w:hAnsi="Georgia" w:cs="Times New Roman"/>
        </w:rPr>
        <w:fldChar w:fldCharType="begin"/>
      </w:r>
      <w:r w:rsidRPr="00DB4AAD">
        <w:rPr>
          <w:rFonts w:ascii="Georgia" w:hAnsi="Georgia" w:cs="Times New Roman"/>
        </w:rPr>
        <w:instrText xml:space="preserve"> SEQ Figure \* ARABIC </w:instrText>
      </w:r>
      <w:r w:rsidRPr="00DB4AAD">
        <w:rPr>
          <w:rFonts w:ascii="Georgia" w:hAnsi="Georgia" w:cs="Times New Roman"/>
        </w:rPr>
        <w:fldChar w:fldCharType="separate"/>
      </w:r>
      <w:r w:rsidR="00923EC2" w:rsidRPr="00DB4AAD">
        <w:rPr>
          <w:rFonts w:ascii="Georgia" w:hAnsi="Georgia" w:cs="Times New Roman"/>
          <w:noProof/>
        </w:rPr>
        <w:t>1</w:t>
      </w:r>
      <w:r w:rsidRPr="00DB4AAD">
        <w:rPr>
          <w:rFonts w:ascii="Georgia" w:hAnsi="Georgia" w:cs="Times New Roman"/>
          <w:noProof/>
        </w:rPr>
        <w:fldChar w:fldCharType="end"/>
      </w:r>
      <w:r w:rsidRPr="00DB4AAD">
        <w:rPr>
          <w:rFonts w:ascii="Georgia" w:hAnsi="Georgia" w:cs="Times New Roman"/>
        </w:rPr>
        <w:t>,</w:t>
      </w:r>
      <w:r w:rsidR="00845215" w:rsidRPr="00DB4AAD">
        <w:rPr>
          <w:rFonts w:ascii="Georgia" w:hAnsi="Georgia" w:cs="Times New Roman"/>
        </w:rPr>
        <w:t xml:space="preserve"> </w:t>
      </w:r>
      <w:sdt>
        <w:sdtPr>
          <w:rPr>
            <w:rFonts w:ascii="Georgia" w:hAnsi="Georgia" w:cs="Times New Roman"/>
          </w:rPr>
          <w:id w:val="-2063238359"/>
          <w:citation/>
        </w:sdtPr>
        <w:sdtEndPr/>
        <w:sdtContent>
          <w:r w:rsidR="00845215" w:rsidRPr="00DB4AAD">
            <w:rPr>
              <w:rFonts w:ascii="Georgia" w:hAnsi="Georgia" w:cs="Times New Roman"/>
            </w:rPr>
            <w:fldChar w:fldCharType="begin"/>
          </w:r>
          <w:r w:rsidR="0019545E" w:rsidRPr="00DB4AAD">
            <w:rPr>
              <w:rFonts w:ascii="Georgia" w:hAnsi="Georgia" w:cs="Times New Roman"/>
            </w:rPr>
            <w:instrText xml:space="preserve">CITATION 3 \l 2057 </w:instrText>
          </w:r>
          <w:r w:rsidR="00845215" w:rsidRPr="00DB4AAD">
            <w:rPr>
              <w:rFonts w:ascii="Georgia" w:hAnsi="Georgia" w:cs="Times New Roman"/>
            </w:rPr>
            <w:fldChar w:fldCharType="separate"/>
          </w:r>
          <w:r w:rsidR="00A33DA7" w:rsidRPr="00DB4AAD">
            <w:rPr>
              <w:rFonts w:ascii="Georgia" w:hAnsi="Georgia" w:cs="Times New Roman"/>
              <w:noProof/>
            </w:rPr>
            <w:t>[3]</w:t>
          </w:r>
          <w:r w:rsidR="00845215" w:rsidRPr="00DB4AAD">
            <w:rPr>
              <w:rFonts w:ascii="Georgia" w:hAnsi="Georgia" w:cs="Times New Roman"/>
            </w:rPr>
            <w:fldChar w:fldCharType="end"/>
          </w:r>
        </w:sdtContent>
      </w:sdt>
      <w:r w:rsidRPr="00DB4AAD">
        <w:rPr>
          <w:rFonts w:ascii="Georgia" w:hAnsi="Georgia" w:cs="Times New Roman"/>
        </w:rPr>
        <w:t>, Graph showing several examples of academic skills and how they're used</w:t>
      </w:r>
    </w:p>
    <w:p w14:paraId="7D301FE5" w14:textId="77777777" w:rsidR="00B56ADD" w:rsidRPr="00DB4AAD" w:rsidRDefault="00B56ADD" w:rsidP="004025EF">
      <w:pPr>
        <w:rPr>
          <w:rFonts w:ascii="Georgia" w:hAnsi="Georgia" w:cs="Times New Roman"/>
        </w:rPr>
      </w:pPr>
    </w:p>
    <w:p w14:paraId="3C3401E1" w14:textId="2FAE2B2B" w:rsidR="00230631" w:rsidRPr="00DB4AAD" w:rsidRDefault="007C360F" w:rsidP="00D6500D">
      <w:pPr>
        <w:rPr>
          <w:rFonts w:ascii="Georgia" w:hAnsi="Georgia" w:cs="Times New Roman"/>
        </w:rPr>
      </w:pPr>
      <w:r w:rsidRPr="00DB4AAD">
        <w:rPr>
          <w:rFonts w:ascii="Georgia" w:hAnsi="Georgia" w:cs="Times New Roman"/>
        </w:rPr>
        <w:t>The secondary set of skills, which are employability skills, are the transferable attributes that will help graduates fi</w:t>
      </w:r>
      <w:r w:rsidR="00E341D0" w:rsidRPr="00DB4AAD">
        <w:rPr>
          <w:rFonts w:ascii="Georgia" w:hAnsi="Georgia" w:cs="Times New Roman"/>
        </w:rPr>
        <w:t xml:space="preserve">nd jobs and secure their place in the industry. </w:t>
      </w:r>
      <w:r w:rsidR="00B871A7" w:rsidRPr="00DB4AAD">
        <w:rPr>
          <w:rFonts w:ascii="Georgia" w:hAnsi="Georgia" w:cs="Times New Roman"/>
        </w:rPr>
        <w:t>For creative computing and other fields, these skills are divided into hard and soft skills</w:t>
      </w:r>
      <w:r w:rsidR="00681E1D" w:rsidRPr="00DB4AAD">
        <w:rPr>
          <w:rFonts w:ascii="Georgia" w:hAnsi="Georgia" w:cs="Times New Roman"/>
        </w:rPr>
        <w:t xml:space="preserve">, which </w:t>
      </w:r>
      <w:r w:rsidR="0091553B" w:rsidRPr="00DB4AAD">
        <w:rPr>
          <w:rFonts w:ascii="Georgia" w:hAnsi="Georgia" w:cs="Times New Roman"/>
        </w:rPr>
        <w:t xml:space="preserve">differ in some </w:t>
      </w:r>
      <w:r w:rsidR="00714CCF" w:rsidRPr="00DB4AAD">
        <w:rPr>
          <w:rFonts w:ascii="Georgia" w:hAnsi="Georgia" w:cs="Times New Roman"/>
        </w:rPr>
        <w:t>respects</w:t>
      </w:r>
      <w:r w:rsidR="0091553B" w:rsidRPr="00DB4AAD">
        <w:rPr>
          <w:rFonts w:ascii="Georgia" w:hAnsi="Georgia" w:cs="Times New Roman"/>
        </w:rPr>
        <w:t xml:space="preserve"> but are both important. </w:t>
      </w:r>
      <w:r w:rsidR="002E6899" w:rsidRPr="00DB4AAD">
        <w:rPr>
          <w:rFonts w:ascii="Georgia" w:hAnsi="Georgia" w:cs="Times New Roman"/>
        </w:rPr>
        <w:t xml:space="preserve">Hard skills </w:t>
      </w:r>
      <w:r w:rsidR="00D84CB6" w:rsidRPr="00DB4AAD">
        <w:rPr>
          <w:rFonts w:ascii="Georgia" w:hAnsi="Georgia" w:cs="Times New Roman"/>
        </w:rPr>
        <w:t>are</w:t>
      </w:r>
      <w:r w:rsidR="002E6899" w:rsidRPr="00DB4AAD">
        <w:rPr>
          <w:rFonts w:ascii="Georgia" w:hAnsi="Georgia" w:cs="Times New Roman"/>
        </w:rPr>
        <w:t xml:space="preserve"> the technical abilities required to complete a task</w:t>
      </w:r>
      <w:r w:rsidR="00152671" w:rsidRPr="00DB4AAD">
        <w:rPr>
          <w:rFonts w:ascii="Georgia" w:hAnsi="Georgia" w:cs="Times New Roman"/>
        </w:rPr>
        <w:t>, such as expertise in software or managing projects.</w:t>
      </w:r>
      <w:r w:rsidR="00424C59" w:rsidRPr="00DB4AAD">
        <w:rPr>
          <w:rFonts w:ascii="Georgia" w:hAnsi="Georgia" w:cs="Times New Roman"/>
        </w:rPr>
        <w:t xml:space="preserve"> Soft skills cover</w:t>
      </w:r>
      <w:r w:rsidR="004A0468" w:rsidRPr="00DB4AAD">
        <w:rPr>
          <w:rFonts w:ascii="Georgia" w:hAnsi="Georgia" w:cs="Times New Roman"/>
        </w:rPr>
        <w:t xml:space="preserve"> the </w:t>
      </w:r>
      <w:r w:rsidR="005A7A66" w:rsidRPr="00DB4AAD">
        <w:rPr>
          <w:rFonts w:ascii="Georgia" w:hAnsi="Georgia" w:cs="Times New Roman"/>
        </w:rPr>
        <w:t xml:space="preserve">personal skills individuals have that allow them to work effectively in the workplace, such as </w:t>
      </w:r>
      <w:r w:rsidR="00293BFB" w:rsidRPr="00DB4AAD">
        <w:rPr>
          <w:rFonts w:ascii="Georgia" w:hAnsi="Georgia" w:cs="Times New Roman"/>
        </w:rPr>
        <w:t xml:space="preserve">communication with colleagues, adapting to changing conditions, and </w:t>
      </w:r>
      <w:r w:rsidR="00FB7D18" w:rsidRPr="00DB4AAD">
        <w:rPr>
          <w:rFonts w:ascii="Georgia" w:hAnsi="Georgia" w:cs="Times New Roman"/>
        </w:rPr>
        <w:t>creative thinking</w:t>
      </w:r>
      <w:r w:rsidR="00424C59" w:rsidRPr="00DB4AAD">
        <w:rPr>
          <w:rFonts w:ascii="Georgia" w:hAnsi="Georgia" w:cs="Times New Roman"/>
        </w:rPr>
        <w:t xml:space="preserve"> </w:t>
      </w:r>
      <w:sdt>
        <w:sdtPr>
          <w:rPr>
            <w:rFonts w:ascii="Georgia" w:hAnsi="Georgia" w:cs="Times New Roman"/>
          </w:rPr>
          <w:id w:val="536171791"/>
          <w:citation/>
        </w:sdtPr>
        <w:sdtEndPr/>
        <w:sdtContent>
          <w:r w:rsidR="0006318A" w:rsidRPr="00DB4AAD">
            <w:rPr>
              <w:rFonts w:ascii="Georgia" w:hAnsi="Georgia" w:cs="Times New Roman"/>
            </w:rPr>
            <w:fldChar w:fldCharType="begin"/>
          </w:r>
          <w:r w:rsidR="0006318A" w:rsidRPr="00DB4AAD">
            <w:rPr>
              <w:rFonts w:ascii="Georgia" w:hAnsi="Georgia" w:cs="Times New Roman"/>
            </w:rPr>
            <w:instrText xml:space="preserve"> CITATION 4 \l 2057 </w:instrText>
          </w:r>
          <w:r w:rsidR="0006318A" w:rsidRPr="00DB4AAD">
            <w:rPr>
              <w:rFonts w:ascii="Georgia" w:hAnsi="Georgia" w:cs="Times New Roman"/>
            </w:rPr>
            <w:fldChar w:fldCharType="separate"/>
          </w:r>
          <w:r w:rsidR="00A33DA7" w:rsidRPr="00DB4AAD">
            <w:rPr>
              <w:rFonts w:ascii="Georgia" w:hAnsi="Georgia" w:cs="Times New Roman"/>
              <w:noProof/>
            </w:rPr>
            <w:t>[4]</w:t>
          </w:r>
          <w:r w:rsidR="0006318A" w:rsidRPr="00DB4AAD">
            <w:rPr>
              <w:rFonts w:ascii="Georgia" w:hAnsi="Georgia" w:cs="Times New Roman"/>
            </w:rPr>
            <w:fldChar w:fldCharType="end"/>
          </w:r>
        </w:sdtContent>
      </w:sdt>
      <w:r w:rsidR="00293BFB" w:rsidRPr="00DB4AAD">
        <w:rPr>
          <w:rFonts w:ascii="Georgia" w:hAnsi="Georgia" w:cs="Times New Roman"/>
        </w:rPr>
        <w:t>.</w:t>
      </w:r>
      <w:r w:rsidR="00EC023C" w:rsidRPr="00DB4AAD">
        <w:rPr>
          <w:rFonts w:ascii="Georgia" w:hAnsi="Georgia" w:cs="Times New Roman"/>
        </w:rPr>
        <w:t xml:space="preserve"> Employability skills also overlap with academic skills, but </w:t>
      </w:r>
      <w:r w:rsidR="003D03E5" w:rsidRPr="00DB4AAD">
        <w:rPr>
          <w:rFonts w:ascii="Georgia" w:hAnsi="Georgia" w:cs="Times New Roman"/>
        </w:rPr>
        <w:t>both</w:t>
      </w:r>
      <w:r w:rsidR="00EC023C" w:rsidRPr="00DB4AAD">
        <w:rPr>
          <w:rFonts w:ascii="Georgia" w:hAnsi="Georgia" w:cs="Times New Roman"/>
        </w:rPr>
        <w:t xml:space="preserve"> are important to develop as the </w:t>
      </w:r>
      <w:r w:rsidR="00B965E0" w:rsidRPr="00DB4AAD">
        <w:rPr>
          <w:rFonts w:ascii="Georgia" w:hAnsi="Georgia" w:cs="Times New Roman"/>
        </w:rPr>
        <w:t>industry</w:t>
      </w:r>
      <w:r w:rsidR="00B32024" w:rsidRPr="00DB4AAD">
        <w:rPr>
          <w:rFonts w:ascii="Georgia" w:hAnsi="Georgia" w:cs="Times New Roman"/>
        </w:rPr>
        <w:t xml:space="preserve"> </w:t>
      </w:r>
      <w:r w:rsidR="00B32024" w:rsidRPr="00DB4AAD">
        <w:rPr>
          <w:rFonts w:ascii="Georgia" w:hAnsi="Georgia" w:cs="Times New Roman"/>
        </w:rPr>
        <w:lastRenderedPageBreak/>
        <w:t>continues to look for graduates with these skills.</w:t>
      </w:r>
      <w:r w:rsidR="008217A7" w:rsidRPr="00DB4AAD">
        <w:rPr>
          <w:rFonts w:ascii="Georgia" w:hAnsi="Georgia" w:cs="Times New Roman"/>
        </w:rPr>
        <w:t xml:space="preserve"> In particular</w:t>
      </w:r>
      <w:r w:rsidR="00E138BB" w:rsidRPr="00DB4AAD">
        <w:rPr>
          <w:rFonts w:ascii="Georgia" w:hAnsi="Georgia" w:cs="Times New Roman"/>
        </w:rPr>
        <w:t>,</w:t>
      </w:r>
      <w:r w:rsidR="00CE4D1D" w:rsidRPr="00DB4AAD">
        <w:rPr>
          <w:rFonts w:ascii="Georgia" w:hAnsi="Georgia" w:cs="Times New Roman"/>
        </w:rPr>
        <w:t xml:space="preserve"> Sharland an</w:t>
      </w:r>
      <w:r w:rsidR="009B3A66" w:rsidRPr="00DB4AAD">
        <w:rPr>
          <w:rFonts w:ascii="Georgia" w:hAnsi="Georgia" w:cs="Times New Roman"/>
        </w:rPr>
        <w:t xml:space="preserve">d </w:t>
      </w:r>
      <w:r w:rsidR="00CE4D1D" w:rsidRPr="00DB4AAD">
        <w:rPr>
          <w:rFonts w:ascii="Georgia" w:hAnsi="Georgia" w:cs="Times New Roman"/>
        </w:rPr>
        <w:t xml:space="preserve">Slesser’s </w:t>
      </w:r>
      <w:r w:rsidR="00AF5174" w:rsidRPr="00DB4AAD">
        <w:rPr>
          <w:rFonts w:ascii="Georgia" w:hAnsi="Georgia" w:cs="Times New Roman"/>
        </w:rPr>
        <w:t xml:space="preserve">research </w:t>
      </w:r>
      <w:sdt>
        <w:sdtPr>
          <w:rPr>
            <w:rFonts w:ascii="Georgia" w:hAnsi="Georgia" w:cs="Times New Roman"/>
          </w:rPr>
          <w:id w:val="-13223336"/>
          <w:citation/>
        </w:sdtPr>
        <w:sdtEndPr/>
        <w:sdtContent>
          <w:r w:rsidR="00D93184" w:rsidRPr="00DB4AAD">
            <w:rPr>
              <w:rFonts w:ascii="Georgia" w:hAnsi="Georgia" w:cs="Times New Roman"/>
            </w:rPr>
            <w:fldChar w:fldCharType="begin"/>
          </w:r>
          <w:r w:rsidR="00D93184" w:rsidRPr="00DB4AAD">
            <w:rPr>
              <w:rFonts w:ascii="Georgia" w:hAnsi="Georgia" w:cs="Times New Roman"/>
            </w:rPr>
            <w:instrText xml:space="preserve"> CITATION Sha24 \l 2057 </w:instrText>
          </w:r>
          <w:r w:rsidR="00D93184" w:rsidRPr="00DB4AAD">
            <w:rPr>
              <w:rFonts w:ascii="Georgia" w:hAnsi="Georgia" w:cs="Times New Roman"/>
            </w:rPr>
            <w:fldChar w:fldCharType="separate"/>
          </w:r>
          <w:r w:rsidR="00A33DA7" w:rsidRPr="00DB4AAD">
            <w:rPr>
              <w:rFonts w:ascii="Georgia" w:hAnsi="Georgia" w:cs="Times New Roman"/>
              <w:noProof/>
            </w:rPr>
            <w:t>[5]</w:t>
          </w:r>
          <w:r w:rsidR="00D93184" w:rsidRPr="00DB4AAD">
            <w:rPr>
              <w:rFonts w:ascii="Georgia" w:hAnsi="Georgia" w:cs="Times New Roman"/>
            </w:rPr>
            <w:fldChar w:fldCharType="end"/>
          </w:r>
        </w:sdtContent>
      </w:sdt>
      <w:r w:rsidR="00B965E0" w:rsidRPr="00DB4AAD">
        <w:rPr>
          <w:rFonts w:ascii="Georgia" w:hAnsi="Georgia" w:cs="Times New Roman"/>
        </w:rPr>
        <w:t xml:space="preserve"> </w:t>
      </w:r>
      <w:r w:rsidR="00AF5174" w:rsidRPr="00DB4AAD">
        <w:rPr>
          <w:rFonts w:ascii="Georgia" w:hAnsi="Georgia" w:cs="Times New Roman"/>
        </w:rPr>
        <w:t xml:space="preserve">shows that </w:t>
      </w:r>
      <w:r w:rsidR="00FB7D18" w:rsidRPr="00DB4AAD">
        <w:rPr>
          <w:rFonts w:ascii="Georgia" w:hAnsi="Georgia" w:cs="Times New Roman"/>
        </w:rPr>
        <w:t>creative thinking</w:t>
      </w:r>
      <w:r w:rsidR="003F2122" w:rsidRPr="00DB4AAD">
        <w:rPr>
          <w:rFonts w:ascii="Georgia" w:hAnsi="Georgia" w:cs="Times New Roman"/>
        </w:rPr>
        <w:t xml:space="preserve"> is becoming one of the most valued skills in the workforce</w:t>
      </w:r>
      <w:r w:rsidR="006B0F30" w:rsidRPr="00DB4AAD">
        <w:rPr>
          <w:rFonts w:ascii="Georgia" w:hAnsi="Georgia" w:cs="Times New Roman"/>
        </w:rPr>
        <w:t xml:space="preserve">, so students/graduates should use their time to build skills sought after in the industry to </w:t>
      </w:r>
      <w:r w:rsidR="00660C2F" w:rsidRPr="00DB4AAD">
        <w:rPr>
          <w:rFonts w:ascii="Georgia" w:hAnsi="Georgia" w:cs="Times New Roman"/>
        </w:rPr>
        <w:t>make strides in their career.</w:t>
      </w:r>
    </w:p>
    <w:p w14:paraId="689CDC63" w14:textId="77777777" w:rsidR="00697FC4" w:rsidRPr="00DB4AAD" w:rsidRDefault="00697FC4" w:rsidP="00D6500D">
      <w:pPr>
        <w:rPr>
          <w:rFonts w:ascii="Georgia" w:hAnsi="Georgia" w:cs="Times New Roman"/>
        </w:rPr>
      </w:pPr>
    </w:p>
    <w:p w14:paraId="4D3588D8" w14:textId="77777777" w:rsidR="00697FC4" w:rsidRPr="00DB4AAD" w:rsidRDefault="00697FC4" w:rsidP="00697FC4">
      <w:pPr>
        <w:keepNext/>
        <w:rPr>
          <w:rFonts w:ascii="Georgia" w:hAnsi="Georgia"/>
        </w:rPr>
      </w:pPr>
      <w:r w:rsidRPr="00DB4AAD">
        <w:rPr>
          <w:rFonts w:ascii="Georgia" w:hAnsi="Georgia" w:cs="Times New Roman"/>
          <w:noProof/>
        </w:rPr>
        <w:drawing>
          <wp:inline distT="0" distB="0" distL="0" distR="0" wp14:anchorId="15547F53" wp14:editId="03D1919F">
            <wp:extent cx="3535680" cy="2731084"/>
            <wp:effectExtent l="0" t="0" r="7620" b="0"/>
            <wp:docPr id="433858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38582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40475" cy="2734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635EFA" w14:textId="0287C685" w:rsidR="00697FC4" w:rsidRPr="00DB4AAD" w:rsidRDefault="00697FC4" w:rsidP="00697FC4">
      <w:pPr>
        <w:pStyle w:val="Caption"/>
        <w:rPr>
          <w:rFonts w:ascii="Georgia" w:hAnsi="Georgia" w:cs="Times New Roman"/>
        </w:rPr>
      </w:pPr>
      <w:r w:rsidRPr="00DB4AAD">
        <w:rPr>
          <w:rFonts w:ascii="Georgia" w:hAnsi="Georgia"/>
        </w:rPr>
        <w:t xml:space="preserve">Figure </w:t>
      </w:r>
      <w:r w:rsidRPr="00DB4AAD">
        <w:rPr>
          <w:rFonts w:ascii="Georgia" w:hAnsi="Georgia"/>
        </w:rPr>
        <w:fldChar w:fldCharType="begin"/>
      </w:r>
      <w:r w:rsidRPr="00DB4AAD">
        <w:rPr>
          <w:rFonts w:ascii="Georgia" w:hAnsi="Georgia"/>
        </w:rPr>
        <w:instrText xml:space="preserve"> SEQ Figure \* ARABIC </w:instrText>
      </w:r>
      <w:r w:rsidRPr="00DB4AAD">
        <w:rPr>
          <w:rFonts w:ascii="Georgia" w:hAnsi="Georgia"/>
        </w:rPr>
        <w:fldChar w:fldCharType="separate"/>
      </w:r>
      <w:r w:rsidR="00923EC2" w:rsidRPr="00DB4AAD">
        <w:rPr>
          <w:rFonts w:ascii="Georgia" w:hAnsi="Georgia"/>
          <w:noProof/>
        </w:rPr>
        <w:t>2</w:t>
      </w:r>
      <w:r w:rsidRPr="00DB4AAD">
        <w:rPr>
          <w:rFonts w:ascii="Georgia" w:hAnsi="Georgia"/>
          <w:noProof/>
        </w:rPr>
        <w:fldChar w:fldCharType="end"/>
      </w:r>
      <w:r w:rsidRPr="00DB4AAD">
        <w:rPr>
          <w:rFonts w:ascii="Georgia" w:hAnsi="Georgia"/>
        </w:rPr>
        <w:t xml:space="preserve">, </w:t>
      </w:r>
      <w:sdt>
        <w:sdtPr>
          <w:rPr>
            <w:rFonts w:ascii="Georgia" w:hAnsi="Georgia"/>
          </w:rPr>
          <w:id w:val="-1313099529"/>
          <w:citation/>
        </w:sdtPr>
        <w:sdtEndPr/>
        <w:sdtContent>
          <w:r w:rsidR="00DD5D00" w:rsidRPr="00DB4AAD">
            <w:rPr>
              <w:rFonts w:ascii="Georgia" w:hAnsi="Georgia"/>
            </w:rPr>
            <w:fldChar w:fldCharType="begin"/>
          </w:r>
          <w:r w:rsidR="003C27FD" w:rsidRPr="00DB4AAD">
            <w:rPr>
              <w:rFonts w:ascii="Georgia" w:hAnsi="Georgia"/>
            </w:rPr>
            <w:instrText xml:space="preserve">CITATION Wor23 \l 2057 </w:instrText>
          </w:r>
          <w:r w:rsidR="00DD5D00" w:rsidRPr="00DB4AAD">
            <w:rPr>
              <w:rFonts w:ascii="Georgia" w:hAnsi="Georgia"/>
            </w:rPr>
            <w:fldChar w:fldCharType="separate"/>
          </w:r>
          <w:r w:rsidR="00A33DA7" w:rsidRPr="00DB4AAD">
            <w:rPr>
              <w:rFonts w:ascii="Georgia" w:hAnsi="Georgia"/>
              <w:noProof/>
            </w:rPr>
            <w:t>[6]</w:t>
          </w:r>
          <w:r w:rsidR="00DD5D00" w:rsidRPr="00DB4AAD">
            <w:rPr>
              <w:rFonts w:ascii="Georgia" w:hAnsi="Georgia"/>
            </w:rPr>
            <w:fldChar w:fldCharType="end"/>
          </w:r>
        </w:sdtContent>
      </w:sdt>
      <w:r w:rsidRPr="00DB4AAD">
        <w:rPr>
          <w:rFonts w:ascii="Georgia" w:hAnsi="Georgia"/>
        </w:rPr>
        <w:t>, Organisations were surveyed in the graph on which skills were the most important to them</w:t>
      </w:r>
    </w:p>
    <w:p w14:paraId="397A9F09" w14:textId="77777777" w:rsidR="0046189A" w:rsidRPr="00DB4AAD" w:rsidRDefault="0046189A" w:rsidP="00D6500D">
      <w:pPr>
        <w:rPr>
          <w:rFonts w:ascii="Georgia" w:hAnsi="Georgia" w:cs="Times New Roman"/>
        </w:rPr>
      </w:pPr>
    </w:p>
    <w:p w14:paraId="52C6353E" w14:textId="77777777" w:rsidR="0046189A" w:rsidRPr="00DB4AAD" w:rsidRDefault="0046189A" w:rsidP="00D6500D">
      <w:pPr>
        <w:rPr>
          <w:rFonts w:ascii="Georgia" w:hAnsi="Georgia" w:cs="Times New Roman"/>
        </w:rPr>
      </w:pPr>
    </w:p>
    <w:p w14:paraId="19D3EBBC" w14:textId="1BA429B6" w:rsidR="0046189A" w:rsidRPr="00DB4AAD" w:rsidRDefault="0046189A" w:rsidP="00C527EF">
      <w:pPr>
        <w:pStyle w:val="Heading2"/>
        <w:rPr>
          <w:rFonts w:ascii="Georgia" w:hAnsi="Georgia"/>
        </w:rPr>
      </w:pPr>
      <w:r w:rsidRPr="00DB4AAD">
        <w:rPr>
          <w:rFonts w:ascii="Georgia" w:hAnsi="Georgia"/>
        </w:rPr>
        <w:t>Making use of AI</w:t>
      </w:r>
    </w:p>
    <w:p w14:paraId="6253C72F" w14:textId="0311CA91" w:rsidR="00EE382E" w:rsidRPr="00DB4AAD" w:rsidRDefault="00EE382E" w:rsidP="004025EF">
      <w:pPr>
        <w:rPr>
          <w:rFonts w:ascii="Georgia" w:hAnsi="Georgia" w:cs="Times New Roman"/>
        </w:rPr>
      </w:pPr>
    </w:p>
    <w:p w14:paraId="591F3EB4" w14:textId="36CCAE09" w:rsidR="004C2407" w:rsidRPr="00DB4AAD" w:rsidRDefault="00462D6F" w:rsidP="00B25ABF">
      <w:pPr>
        <w:rPr>
          <w:rFonts w:ascii="Georgia" w:hAnsi="Georgia" w:cs="Times New Roman"/>
        </w:rPr>
      </w:pPr>
      <w:r w:rsidRPr="00DB4AAD">
        <w:rPr>
          <w:rFonts w:ascii="Georgia" w:hAnsi="Georgia" w:cs="Times New Roman"/>
        </w:rPr>
        <w:t xml:space="preserve">The AI boom has made </w:t>
      </w:r>
      <w:r w:rsidR="007E1A73" w:rsidRPr="00DB4AAD">
        <w:rPr>
          <w:rFonts w:ascii="Georgia" w:hAnsi="Georgia" w:cs="Times New Roman"/>
        </w:rPr>
        <w:t>effectively using its</w:t>
      </w:r>
      <w:r w:rsidR="007E1E17" w:rsidRPr="00DB4AAD">
        <w:rPr>
          <w:rFonts w:ascii="Georgia" w:hAnsi="Georgia" w:cs="Times New Roman"/>
        </w:rPr>
        <w:t xml:space="preserve"> tools essential for </w:t>
      </w:r>
      <w:r w:rsidR="00E62130" w:rsidRPr="00DB4AAD">
        <w:rPr>
          <w:rFonts w:ascii="Georgia" w:hAnsi="Georgia" w:cs="Times New Roman"/>
        </w:rPr>
        <w:t>professionals in the</w:t>
      </w:r>
      <w:r w:rsidR="007E1E17" w:rsidRPr="00DB4AAD">
        <w:rPr>
          <w:rFonts w:ascii="Georgia" w:hAnsi="Georgia" w:cs="Times New Roman"/>
        </w:rPr>
        <w:t xml:space="preserve"> modern computer industry</w:t>
      </w:r>
      <w:r w:rsidR="000B2C71" w:rsidRPr="00DB4AAD">
        <w:rPr>
          <w:rFonts w:ascii="Georgia" w:hAnsi="Georgia" w:cs="Times New Roman"/>
        </w:rPr>
        <w:t xml:space="preserve"> </w:t>
      </w:r>
      <w:sdt>
        <w:sdtPr>
          <w:rPr>
            <w:rFonts w:ascii="Georgia" w:hAnsi="Georgia" w:cs="Times New Roman"/>
          </w:rPr>
          <w:id w:val="784776928"/>
          <w:citation/>
        </w:sdtPr>
        <w:sdtEndPr/>
        <w:sdtContent>
          <w:r w:rsidR="000B2C71" w:rsidRPr="00DB4AAD">
            <w:rPr>
              <w:rFonts w:ascii="Georgia" w:hAnsi="Georgia" w:cs="Times New Roman"/>
            </w:rPr>
            <w:fldChar w:fldCharType="begin"/>
          </w:r>
          <w:r w:rsidR="003C27FD" w:rsidRPr="00DB4AAD">
            <w:rPr>
              <w:rFonts w:ascii="Georgia" w:hAnsi="Georgia" w:cs="Times New Roman"/>
            </w:rPr>
            <w:instrText xml:space="preserve">CITATION Org24 \p 3 \l 2057 </w:instrText>
          </w:r>
          <w:r w:rsidR="000B2C71" w:rsidRPr="00DB4AAD">
            <w:rPr>
              <w:rFonts w:ascii="Georgia" w:hAnsi="Georgia" w:cs="Times New Roman"/>
            </w:rPr>
            <w:fldChar w:fldCharType="separate"/>
          </w:r>
          <w:r w:rsidR="00A33DA7" w:rsidRPr="00DB4AAD">
            <w:rPr>
              <w:rFonts w:ascii="Georgia" w:hAnsi="Georgia" w:cs="Times New Roman"/>
              <w:noProof/>
            </w:rPr>
            <w:t>[7, p. 3]</w:t>
          </w:r>
          <w:r w:rsidR="000B2C71" w:rsidRPr="00DB4AAD">
            <w:rPr>
              <w:rFonts w:ascii="Georgia" w:hAnsi="Georgia" w:cs="Times New Roman"/>
            </w:rPr>
            <w:fldChar w:fldCharType="end"/>
          </w:r>
        </w:sdtContent>
      </w:sdt>
      <w:r w:rsidR="000F5D98" w:rsidRPr="00DB4AAD">
        <w:rPr>
          <w:rFonts w:ascii="Georgia" w:hAnsi="Georgia" w:cs="Times New Roman"/>
        </w:rPr>
        <w:t xml:space="preserve">. </w:t>
      </w:r>
      <w:r w:rsidR="00B63D2C" w:rsidRPr="00DB4AAD">
        <w:rPr>
          <w:rFonts w:ascii="Georgia" w:hAnsi="Georgia" w:cs="Times New Roman"/>
        </w:rPr>
        <w:t>As it</w:t>
      </w:r>
      <w:r w:rsidR="00D74E01" w:rsidRPr="00DB4AAD">
        <w:rPr>
          <w:rFonts w:ascii="Georgia" w:hAnsi="Georgia" w:cs="Times New Roman"/>
        </w:rPr>
        <w:t xml:space="preserve"> can help accelerate </w:t>
      </w:r>
      <w:r w:rsidR="00D52C8E" w:rsidRPr="00DB4AAD">
        <w:rPr>
          <w:rFonts w:ascii="Georgia" w:hAnsi="Georgia" w:cs="Times New Roman"/>
        </w:rPr>
        <w:t xml:space="preserve">development </w:t>
      </w:r>
      <w:r w:rsidR="00D74E01" w:rsidRPr="00DB4AAD">
        <w:rPr>
          <w:rFonts w:ascii="Georgia" w:hAnsi="Georgia" w:cs="Times New Roman"/>
        </w:rPr>
        <w:t>and strengthen cybersecurity, it’s important to choose</w:t>
      </w:r>
      <w:r w:rsidR="00C74B7C" w:rsidRPr="00DB4AAD">
        <w:rPr>
          <w:rFonts w:ascii="Georgia" w:hAnsi="Georgia" w:cs="Times New Roman"/>
        </w:rPr>
        <w:t xml:space="preserve"> </w:t>
      </w:r>
      <w:r w:rsidR="00D74E01" w:rsidRPr="00DB4AAD">
        <w:rPr>
          <w:rFonts w:ascii="Georgia" w:hAnsi="Georgia" w:cs="Times New Roman"/>
        </w:rPr>
        <w:t xml:space="preserve">the right </w:t>
      </w:r>
      <w:r w:rsidR="009A67BF" w:rsidRPr="00DB4AAD">
        <w:rPr>
          <w:rFonts w:ascii="Georgia" w:hAnsi="Georgia" w:cs="Times New Roman"/>
        </w:rPr>
        <w:t xml:space="preserve">AI assistant for </w:t>
      </w:r>
      <w:r w:rsidR="00844279" w:rsidRPr="00DB4AAD">
        <w:rPr>
          <w:rFonts w:ascii="Georgia" w:hAnsi="Georgia" w:cs="Times New Roman"/>
        </w:rPr>
        <w:t xml:space="preserve">the appropriate </w:t>
      </w:r>
      <w:r w:rsidR="009A67BF" w:rsidRPr="00DB4AAD">
        <w:rPr>
          <w:rFonts w:ascii="Georgia" w:hAnsi="Georgia" w:cs="Times New Roman"/>
        </w:rPr>
        <w:t>field</w:t>
      </w:r>
      <w:r w:rsidR="00D52C8E" w:rsidRPr="00DB4AAD">
        <w:rPr>
          <w:rFonts w:ascii="Georgia" w:hAnsi="Georgia" w:cs="Times New Roman"/>
        </w:rPr>
        <w:t xml:space="preserve"> and tasks</w:t>
      </w:r>
      <w:r w:rsidR="008B2173" w:rsidRPr="00DB4AAD">
        <w:rPr>
          <w:rFonts w:ascii="Georgia" w:hAnsi="Georgia" w:cs="Times New Roman"/>
        </w:rPr>
        <w:t>.</w:t>
      </w:r>
      <w:r w:rsidR="009A0888" w:rsidRPr="00DB4AAD">
        <w:rPr>
          <w:rFonts w:ascii="Georgia" w:hAnsi="Georgia" w:cs="Times New Roman"/>
        </w:rPr>
        <w:t xml:space="preserve"> </w:t>
      </w:r>
      <w:r w:rsidR="002D7A0A" w:rsidRPr="00DB4AAD">
        <w:rPr>
          <w:rFonts w:ascii="Georgia" w:hAnsi="Georgia" w:cs="Times New Roman"/>
        </w:rPr>
        <w:t xml:space="preserve">Different AI assistants have strengths in certain areas. ChatGPT, </w:t>
      </w:r>
      <w:r w:rsidR="007B6B22" w:rsidRPr="00DB4AAD">
        <w:rPr>
          <w:rFonts w:ascii="Georgia" w:hAnsi="Georgia" w:cs="Times New Roman"/>
        </w:rPr>
        <w:t>one of the</w:t>
      </w:r>
      <w:r w:rsidR="002D7A0A" w:rsidRPr="00DB4AAD">
        <w:rPr>
          <w:rFonts w:ascii="Georgia" w:hAnsi="Georgia" w:cs="Times New Roman"/>
        </w:rPr>
        <w:t xml:space="preserve"> most used AI chatbo</w:t>
      </w:r>
      <w:r w:rsidR="00A31236" w:rsidRPr="00DB4AAD">
        <w:rPr>
          <w:rFonts w:ascii="Georgia" w:hAnsi="Georgia" w:cs="Times New Roman"/>
        </w:rPr>
        <w:t>t</w:t>
      </w:r>
      <w:r w:rsidR="007B6B22" w:rsidRPr="00DB4AAD">
        <w:rPr>
          <w:rFonts w:ascii="Georgia" w:hAnsi="Georgia" w:cs="Times New Roman"/>
        </w:rPr>
        <w:t xml:space="preserve">s </w:t>
      </w:r>
      <w:sdt>
        <w:sdtPr>
          <w:rPr>
            <w:rFonts w:ascii="Georgia" w:hAnsi="Georgia" w:cs="Times New Roman"/>
          </w:rPr>
          <w:id w:val="-185904027"/>
          <w:citation/>
        </w:sdtPr>
        <w:sdtEndPr/>
        <w:sdtContent>
          <w:r w:rsidR="007B6B22" w:rsidRPr="00DB4AAD">
            <w:rPr>
              <w:rFonts w:ascii="Georgia" w:hAnsi="Georgia" w:cs="Times New Roman"/>
            </w:rPr>
            <w:fldChar w:fldCharType="begin"/>
          </w:r>
          <w:r w:rsidR="0088026A" w:rsidRPr="00DB4AAD">
            <w:rPr>
              <w:rFonts w:ascii="Georgia" w:hAnsi="Georgia" w:cs="Times New Roman"/>
            </w:rPr>
            <w:instrText xml:space="preserve">CITATION Got26 \p 8 \l 2057 </w:instrText>
          </w:r>
          <w:r w:rsidR="007B6B22" w:rsidRPr="00DB4AAD">
            <w:rPr>
              <w:rFonts w:ascii="Georgia" w:hAnsi="Georgia" w:cs="Times New Roman"/>
            </w:rPr>
            <w:fldChar w:fldCharType="separate"/>
          </w:r>
          <w:r w:rsidR="00A33DA7" w:rsidRPr="00DB4AAD">
            <w:rPr>
              <w:rFonts w:ascii="Georgia" w:hAnsi="Georgia" w:cs="Times New Roman"/>
              <w:noProof/>
            </w:rPr>
            <w:t>[8, p. 8]</w:t>
          </w:r>
          <w:r w:rsidR="007B6B22" w:rsidRPr="00DB4AAD">
            <w:rPr>
              <w:rFonts w:ascii="Georgia" w:hAnsi="Georgia" w:cs="Times New Roman"/>
            </w:rPr>
            <w:fldChar w:fldCharType="end"/>
          </w:r>
        </w:sdtContent>
      </w:sdt>
      <w:r w:rsidR="002D7A0A" w:rsidRPr="00DB4AAD">
        <w:rPr>
          <w:rFonts w:ascii="Georgia" w:hAnsi="Georgia" w:cs="Times New Roman"/>
        </w:rPr>
        <w:t>,</w:t>
      </w:r>
      <w:r w:rsidR="00877572" w:rsidRPr="00DB4AAD">
        <w:rPr>
          <w:rFonts w:ascii="Georgia" w:hAnsi="Georgia" w:cs="Times New Roman"/>
        </w:rPr>
        <w:t xml:space="preserve"> is </w:t>
      </w:r>
      <w:r w:rsidR="00F5191F" w:rsidRPr="00DB4AAD">
        <w:rPr>
          <w:rFonts w:ascii="Georgia" w:hAnsi="Georgia" w:cs="Times New Roman"/>
        </w:rPr>
        <w:t xml:space="preserve">best for general use as it </w:t>
      </w:r>
      <w:r w:rsidR="0082120A" w:rsidRPr="00DB4AAD">
        <w:rPr>
          <w:rFonts w:ascii="Georgia" w:hAnsi="Georgia" w:cs="Times New Roman"/>
        </w:rPr>
        <w:t xml:space="preserve">uses </w:t>
      </w:r>
      <w:r w:rsidR="00E969C7" w:rsidRPr="00DB4AAD">
        <w:rPr>
          <w:rFonts w:ascii="Georgia" w:hAnsi="Georgia" w:cs="Times New Roman"/>
        </w:rPr>
        <w:t>various</w:t>
      </w:r>
      <w:r w:rsidR="0082120A" w:rsidRPr="00DB4AAD">
        <w:rPr>
          <w:rFonts w:ascii="Georgia" w:hAnsi="Georgia" w:cs="Times New Roman"/>
        </w:rPr>
        <w:t xml:space="preserve"> features such as web searches</w:t>
      </w:r>
      <w:r w:rsidR="00965510" w:rsidRPr="00DB4AAD">
        <w:rPr>
          <w:rFonts w:ascii="Georgia" w:hAnsi="Georgia" w:cs="Times New Roman"/>
        </w:rPr>
        <w:t xml:space="preserve"> and</w:t>
      </w:r>
      <w:r w:rsidR="00BD1540" w:rsidRPr="00DB4AAD">
        <w:rPr>
          <w:rFonts w:ascii="Georgia" w:hAnsi="Georgia" w:cs="Times New Roman"/>
        </w:rPr>
        <w:t xml:space="preserve"> agent modes</w:t>
      </w:r>
      <w:r w:rsidR="00DB5B10" w:rsidRPr="00DB4AAD">
        <w:rPr>
          <w:rFonts w:ascii="Georgia" w:hAnsi="Georgia" w:cs="Times New Roman"/>
        </w:rPr>
        <w:t xml:space="preserve">. </w:t>
      </w:r>
      <w:r w:rsidR="00156D5E" w:rsidRPr="00DB4AAD">
        <w:rPr>
          <w:rFonts w:ascii="Georgia" w:hAnsi="Georgia" w:cs="Times New Roman"/>
        </w:rPr>
        <w:t xml:space="preserve">Google Gemini also </w:t>
      </w:r>
      <w:r w:rsidR="00547190" w:rsidRPr="00DB4AAD">
        <w:rPr>
          <w:rFonts w:ascii="Georgia" w:hAnsi="Georgia" w:cs="Times New Roman"/>
        </w:rPr>
        <w:t>performs well across many areas</w:t>
      </w:r>
      <w:r w:rsidR="00530CDD" w:rsidRPr="00DB4AAD">
        <w:rPr>
          <w:rFonts w:ascii="Georgia" w:hAnsi="Georgia" w:cs="Times New Roman"/>
        </w:rPr>
        <w:t xml:space="preserve">, </w:t>
      </w:r>
      <w:r w:rsidR="00B03A0A" w:rsidRPr="00DB4AAD">
        <w:rPr>
          <w:rFonts w:ascii="Georgia" w:hAnsi="Georgia" w:cs="Times New Roman"/>
        </w:rPr>
        <w:t>but its</w:t>
      </w:r>
      <w:r w:rsidR="00530CDD" w:rsidRPr="00DB4AAD">
        <w:rPr>
          <w:rFonts w:ascii="Georgia" w:hAnsi="Georgia" w:cs="Times New Roman"/>
        </w:rPr>
        <w:t xml:space="preserve"> standout features are its integration with Google Drive and </w:t>
      </w:r>
      <w:r w:rsidR="00F67EF3" w:rsidRPr="00DB4AAD">
        <w:rPr>
          <w:rFonts w:ascii="Georgia" w:hAnsi="Georgia" w:cs="Times New Roman"/>
        </w:rPr>
        <w:t>free access to advanced models.</w:t>
      </w:r>
      <w:r w:rsidR="008E03A9" w:rsidRPr="00DB4AAD">
        <w:rPr>
          <w:rFonts w:ascii="Georgia" w:hAnsi="Georgia" w:cs="Times New Roman"/>
        </w:rPr>
        <w:t xml:space="preserve"> Claude is </w:t>
      </w:r>
      <w:r w:rsidR="00A5395D" w:rsidRPr="00DB4AAD">
        <w:rPr>
          <w:rFonts w:ascii="Georgia" w:hAnsi="Georgia" w:cs="Times New Roman"/>
        </w:rPr>
        <w:t xml:space="preserve">particularly </w:t>
      </w:r>
      <w:r w:rsidR="008E03A9" w:rsidRPr="00DB4AAD">
        <w:rPr>
          <w:rFonts w:ascii="Georgia" w:hAnsi="Georgia" w:cs="Times New Roman"/>
        </w:rPr>
        <w:t xml:space="preserve">well-received in coding and long-form </w:t>
      </w:r>
      <w:r w:rsidR="00A5395D" w:rsidRPr="00DB4AAD">
        <w:rPr>
          <w:rFonts w:ascii="Georgia" w:hAnsi="Georgia" w:cs="Times New Roman"/>
        </w:rPr>
        <w:t xml:space="preserve">writing, </w:t>
      </w:r>
      <w:r w:rsidR="00965510" w:rsidRPr="00DB4AAD">
        <w:rPr>
          <w:rFonts w:ascii="Georgia" w:hAnsi="Georgia" w:cs="Times New Roman"/>
        </w:rPr>
        <w:t xml:space="preserve">and Copilot’s main strength is integration with Microsoft Office and Windows. </w:t>
      </w:r>
      <w:r w:rsidR="007F0297" w:rsidRPr="00DB4AAD">
        <w:rPr>
          <w:rFonts w:ascii="Georgia" w:hAnsi="Georgia" w:cs="Times New Roman"/>
        </w:rPr>
        <w:t xml:space="preserve">Lastly, </w:t>
      </w:r>
      <w:r w:rsidR="00965510" w:rsidRPr="00DB4AAD">
        <w:rPr>
          <w:rFonts w:ascii="Georgia" w:hAnsi="Georgia" w:cs="Times New Roman"/>
        </w:rPr>
        <w:t xml:space="preserve">Perplexity is </w:t>
      </w:r>
      <w:r w:rsidR="005B7125" w:rsidRPr="00DB4AAD">
        <w:rPr>
          <w:rFonts w:ascii="Georgia" w:hAnsi="Georgia" w:cs="Times New Roman"/>
        </w:rPr>
        <w:t>best used for research</w:t>
      </w:r>
      <w:r w:rsidR="007F0297" w:rsidRPr="00DB4AAD">
        <w:rPr>
          <w:rFonts w:ascii="Georgia" w:hAnsi="Georgia" w:cs="Times New Roman"/>
        </w:rPr>
        <w:t xml:space="preserve"> and information</w:t>
      </w:r>
      <w:r w:rsidR="005B7125" w:rsidRPr="00DB4AAD">
        <w:rPr>
          <w:rFonts w:ascii="Georgia" w:hAnsi="Georgia" w:cs="Times New Roman"/>
        </w:rPr>
        <w:t xml:space="preserve"> as it </w:t>
      </w:r>
      <w:r w:rsidR="007F0297" w:rsidRPr="00DB4AAD">
        <w:rPr>
          <w:rFonts w:ascii="Georgia" w:hAnsi="Georgia" w:cs="Times New Roman"/>
        </w:rPr>
        <w:t xml:space="preserve">primarily </w:t>
      </w:r>
      <w:r w:rsidR="005B7125" w:rsidRPr="00DB4AAD">
        <w:rPr>
          <w:rFonts w:ascii="Georgia" w:hAnsi="Georgia" w:cs="Times New Roman"/>
        </w:rPr>
        <w:t>functions as a</w:t>
      </w:r>
      <w:r w:rsidR="007F0297" w:rsidRPr="00DB4AAD">
        <w:rPr>
          <w:rFonts w:ascii="Georgia" w:hAnsi="Georgia" w:cs="Times New Roman"/>
        </w:rPr>
        <w:t>n AI</w:t>
      </w:r>
      <w:r w:rsidR="005B7125" w:rsidRPr="00DB4AAD">
        <w:rPr>
          <w:rFonts w:ascii="Georgia" w:hAnsi="Georgia" w:cs="Times New Roman"/>
        </w:rPr>
        <w:t xml:space="preserve"> search engine</w:t>
      </w:r>
      <w:r w:rsidR="007F0297" w:rsidRPr="00DB4AAD">
        <w:rPr>
          <w:rFonts w:ascii="Georgia" w:hAnsi="Georgia" w:cs="Times New Roman"/>
        </w:rPr>
        <w:t>.</w:t>
      </w:r>
      <w:r w:rsidR="00A9659A" w:rsidRPr="00DB4AAD">
        <w:rPr>
          <w:rFonts w:ascii="Georgia" w:hAnsi="Georgia" w:cs="Times New Roman"/>
        </w:rPr>
        <w:t xml:space="preserve"> </w:t>
      </w:r>
    </w:p>
    <w:p w14:paraId="55ABFADC" w14:textId="4E1B367A" w:rsidR="00B25ABF" w:rsidRPr="00DB4AAD" w:rsidRDefault="00FA4812" w:rsidP="00B25ABF">
      <w:pPr>
        <w:rPr>
          <w:rFonts w:ascii="Georgia" w:hAnsi="Georgia" w:cs="Times New Roman"/>
        </w:rPr>
      </w:pPr>
      <w:r w:rsidRPr="00DB4AAD">
        <w:rPr>
          <w:rFonts w:ascii="Georgia" w:hAnsi="Georgia" w:cs="Times New Roman"/>
        </w:rPr>
        <w:t xml:space="preserve">For creative computing, an assistant </w:t>
      </w:r>
      <w:r w:rsidR="00415632" w:rsidRPr="00DB4AAD">
        <w:rPr>
          <w:rFonts w:ascii="Georgia" w:hAnsi="Georgia" w:cs="Times New Roman"/>
        </w:rPr>
        <w:t xml:space="preserve">that’s able to do coding/other technical tasks, along </w:t>
      </w:r>
      <w:r w:rsidR="00AA4E41" w:rsidRPr="00DB4AAD">
        <w:rPr>
          <w:rFonts w:ascii="Georgia" w:hAnsi="Georgia" w:cs="Times New Roman"/>
        </w:rPr>
        <w:t>for general logic and brainstorming is key, which makes Claude a</w:t>
      </w:r>
      <w:r w:rsidR="009A0888" w:rsidRPr="00DB4AAD">
        <w:rPr>
          <w:rFonts w:ascii="Georgia" w:hAnsi="Georgia" w:cs="Times New Roman"/>
        </w:rPr>
        <w:t xml:space="preserve"> strong choice for the field.</w:t>
      </w:r>
      <w:r w:rsidR="008A78C6" w:rsidRPr="00DB4AAD">
        <w:rPr>
          <w:rFonts w:ascii="Georgia" w:hAnsi="Georgia" w:cs="Times New Roman"/>
        </w:rPr>
        <w:t xml:space="preserve"> </w:t>
      </w:r>
      <w:r w:rsidR="00F26502" w:rsidRPr="00DB4AAD">
        <w:rPr>
          <w:rFonts w:ascii="Georgia" w:hAnsi="Georgia" w:cs="Times New Roman"/>
        </w:rPr>
        <w:t>For instance, Claude can directly integrate with Sketch</w:t>
      </w:r>
      <w:r w:rsidR="00B04964" w:rsidRPr="00DB4AAD">
        <w:rPr>
          <w:rFonts w:ascii="Georgia" w:hAnsi="Georgia" w:cs="Times New Roman"/>
        </w:rPr>
        <w:t xml:space="preserve"> to create interactive interfaces to demonstrate concepts, such as Perlin noise</w:t>
      </w:r>
      <w:r w:rsidR="000A5FFB" w:rsidRPr="00DB4AAD">
        <w:rPr>
          <w:rFonts w:ascii="Georgia" w:hAnsi="Georgia" w:cs="Times New Roman"/>
        </w:rPr>
        <w:t>, or generate concept ideas for your projects.</w:t>
      </w:r>
    </w:p>
    <w:p w14:paraId="0C1BC98D" w14:textId="77777777" w:rsidR="009734BB" w:rsidRPr="00DB4AAD" w:rsidRDefault="009734BB" w:rsidP="00B25ABF">
      <w:pPr>
        <w:rPr>
          <w:rFonts w:ascii="Georgia" w:hAnsi="Georgia" w:cs="Times New Roman"/>
        </w:rPr>
      </w:pPr>
    </w:p>
    <w:p w14:paraId="6CD6C066" w14:textId="77777777" w:rsidR="000F4061" w:rsidRPr="00DB4AAD" w:rsidRDefault="009734BB" w:rsidP="000F4061">
      <w:pPr>
        <w:keepNext/>
        <w:rPr>
          <w:rFonts w:ascii="Georgia" w:hAnsi="Georgia"/>
        </w:rPr>
      </w:pPr>
      <w:r w:rsidRPr="00DB4AAD">
        <w:rPr>
          <w:rFonts w:ascii="Georgia" w:hAnsi="Georgia" w:cs="Times New Roman"/>
          <w:noProof/>
        </w:rPr>
        <w:drawing>
          <wp:inline distT="0" distB="0" distL="0" distR="0" wp14:anchorId="6A2D0D4F" wp14:editId="03CA0C38">
            <wp:extent cx="3944113" cy="2834640"/>
            <wp:effectExtent l="0" t="0" r="0" b="3810"/>
            <wp:docPr id="11171998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719982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52025" cy="2840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91F1FE" w14:textId="5EE4C48A" w:rsidR="009734BB" w:rsidRPr="00DB4AAD" w:rsidRDefault="000F4061" w:rsidP="000F4061">
      <w:pPr>
        <w:pStyle w:val="Caption"/>
        <w:rPr>
          <w:rFonts w:ascii="Georgia" w:hAnsi="Georgia" w:cs="Times New Roman"/>
        </w:rPr>
      </w:pPr>
      <w:r w:rsidRPr="00DB4AAD">
        <w:rPr>
          <w:rFonts w:ascii="Georgia" w:hAnsi="Georgia"/>
        </w:rPr>
        <w:t xml:space="preserve">Figure </w:t>
      </w:r>
      <w:r w:rsidRPr="00DB4AAD">
        <w:rPr>
          <w:rFonts w:ascii="Georgia" w:hAnsi="Georgia"/>
        </w:rPr>
        <w:fldChar w:fldCharType="begin"/>
      </w:r>
      <w:r w:rsidRPr="00DB4AAD">
        <w:rPr>
          <w:rFonts w:ascii="Georgia" w:hAnsi="Georgia"/>
        </w:rPr>
        <w:instrText xml:space="preserve"> SEQ Figure \* ARABIC </w:instrText>
      </w:r>
      <w:r w:rsidRPr="00DB4AAD">
        <w:rPr>
          <w:rFonts w:ascii="Georgia" w:hAnsi="Georgia"/>
        </w:rPr>
        <w:fldChar w:fldCharType="separate"/>
      </w:r>
      <w:r w:rsidR="00923EC2" w:rsidRPr="00DB4AAD">
        <w:rPr>
          <w:rFonts w:ascii="Georgia" w:hAnsi="Georgia"/>
          <w:noProof/>
        </w:rPr>
        <w:t>3</w:t>
      </w:r>
      <w:r w:rsidRPr="00DB4AAD">
        <w:rPr>
          <w:rFonts w:ascii="Georgia" w:hAnsi="Georgia"/>
        </w:rPr>
        <w:fldChar w:fldCharType="end"/>
      </w:r>
      <w:r w:rsidRPr="00DB4AAD">
        <w:rPr>
          <w:rFonts w:ascii="Georgia" w:hAnsi="Georgia"/>
        </w:rPr>
        <w:t xml:space="preserve">, </w:t>
      </w:r>
      <w:sdt>
        <w:sdtPr>
          <w:rPr>
            <w:rFonts w:ascii="Georgia" w:hAnsi="Georgia"/>
          </w:rPr>
          <w:id w:val="-2121992398"/>
          <w:citation/>
        </w:sdtPr>
        <w:sdtEndPr/>
        <w:sdtContent>
          <w:r w:rsidRPr="00DB4AAD">
            <w:rPr>
              <w:rFonts w:ascii="Georgia" w:hAnsi="Georgia"/>
            </w:rPr>
            <w:fldChar w:fldCharType="begin"/>
          </w:r>
          <w:r w:rsidR="00CC6B41" w:rsidRPr="00DB4AAD">
            <w:rPr>
              <w:rFonts w:ascii="Georgia" w:hAnsi="Georgia"/>
            </w:rPr>
            <w:instrText xml:space="preserve">CITATION Ant \l 2057 </w:instrText>
          </w:r>
          <w:r w:rsidRPr="00DB4AAD">
            <w:rPr>
              <w:rFonts w:ascii="Georgia" w:hAnsi="Georgia"/>
            </w:rPr>
            <w:fldChar w:fldCharType="separate"/>
          </w:r>
          <w:r w:rsidR="00A33DA7" w:rsidRPr="00DB4AAD">
            <w:rPr>
              <w:rFonts w:ascii="Georgia" w:hAnsi="Georgia"/>
              <w:noProof/>
            </w:rPr>
            <w:t>[9]</w:t>
          </w:r>
          <w:r w:rsidRPr="00DB4AAD">
            <w:rPr>
              <w:rFonts w:ascii="Georgia" w:hAnsi="Georgia"/>
            </w:rPr>
            <w:fldChar w:fldCharType="end"/>
          </w:r>
        </w:sdtContent>
      </w:sdt>
      <w:r w:rsidRPr="00DB4AAD">
        <w:rPr>
          <w:rFonts w:ascii="Georgia" w:hAnsi="Georgia"/>
        </w:rPr>
        <w:t xml:space="preserve">, Claude can explain different concepts to the user in an </w:t>
      </w:r>
      <w:r w:rsidR="002D3E42" w:rsidRPr="00DB4AAD">
        <w:rPr>
          <w:rFonts w:ascii="Georgia" w:hAnsi="Georgia"/>
        </w:rPr>
        <w:t>interactive</w:t>
      </w:r>
      <w:r w:rsidRPr="00DB4AAD">
        <w:rPr>
          <w:rFonts w:ascii="Georgia" w:hAnsi="Georgia"/>
        </w:rPr>
        <w:t xml:space="preserve"> way</w:t>
      </w:r>
    </w:p>
    <w:p w14:paraId="7F934EED" w14:textId="0C523F17" w:rsidR="00374126" w:rsidRPr="00DB4AAD" w:rsidRDefault="00374126" w:rsidP="00093997">
      <w:pPr>
        <w:rPr>
          <w:rFonts w:ascii="Georgia" w:hAnsi="Georgia" w:cs="Times New Roman"/>
        </w:rPr>
      </w:pPr>
    </w:p>
    <w:p w14:paraId="5670BF5D" w14:textId="77777777" w:rsidR="00923EC2" w:rsidRPr="00DB4AAD" w:rsidRDefault="00923EC2" w:rsidP="00923EC2">
      <w:pPr>
        <w:keepNext/>
        <w:rPr>
          <w:rFonts w:ascii="Georgia" w:hAnsi="Georgia"/>
        </w:rPr>
      </w:pPr>
      <w:r w:rsidRPr="00DB4AAD">
        <w:rPr>
          <w:rFonts w:ascii="Georgia" w:hAnsi="Georgia" w:cs="Times New Roman"/>
          <w:noProof/>
        </w:rPr>
        <w:drawing>
          <wp:inline distT="0" distB="0" distL="0" distR="0" wp14:anchorId="17FC1757" wp14:editId="301D540C">
            <wp:extent cx="3573780" cy="2865438"/>
            <wp:effectExtent l="0" t="0" r="7620" b="0"/>
            <wp:docPr id="6011836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118367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77376" cy="2868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4C55BE" w14:textId="696A86A9" w:rsidR="00923EC2" w:rsidRPr="00DB4AAD" w:rsidRDefault="00923EC2" w:rsidP="00923EC2">
      <w:pPr>
        <w:pStyle w:val="Caption"/>
        <w:rPr>
          <w:rFonts w:ascii="Georgia" w:hAnsi="Georgia" w:cs="Times New Roman"/>
        </w:rPr>
      </w:pPr>
      <w:r w:rsidRPr="00DB4AAD">
        <w:rPr>
          <w:rFonts w:ascii="Georgia" w:hAnsi="Georgia"/>
        </w:rPr>
        <w:t xml:space="preserve">Figure </w:t>
      </w:r>
      <w:r w:rsidRPr="00DB4AAD">
        <w:rPr>
          <w:rFonts w:ascii="Georgia" w:hAnsi="Georgia"/>
        </w:rPr>
        <w:fldChar w:fldCharType="begin"/>
      </w:r>
      <w:r w:rsidRPr="00DB4AAD">
        <w:rPr>
          <w:rFonts w:ascii="Georgia" w:hAnsi="Georgia"/>
        </w:rPr>
        <w:instrText xml:space="preserve"> SEQ Figure \* ARABIC </w:instrText>
      </w:r>
      <w:r w:rsidRPr="00DB4AAD">
        <w:rPr>
          <w:rFonts w:ascii="Georgia" w:hAnsi="Georgia"/>
        </w:rPr>
        <w:fldChar w:fldCharType="separate"/>
      </w:r>
      <w:r w:rsidRPr="00DB4AAD">
        <w:rPr>
          <w:rFonts w:ascii="Georgia" w:hAnsi="Georgia"/>
          <w:noProof/>
        </w:rPr>
        <w:t>4</w:t>
      </w:r>
      <w:r w:rsidRPr="00DB4AAD">
        <w:rPr>
          <w:rFonts w:ascii="Georgia" w:hAnsi="Georgia"/>
        </w:rPr>
        <w:fldChar w:fldCharType="end"/>
      </w:r>
      <w:r w:rsidRPr="00DB4AAD">
        <w:rPr>
          <w:rFonts w:ascii="Georgia" w:hAnsi="Georgia"/>
        </w:rPr>
        <w:t xml:space="preserve">, </w:t>
      </w:r>
      <w:sdt>
        <w:sdtPr>
          <w:rPr>
            <w:rFonts w:ascii="Georgia" w:hAnsi="Georgia"/>
          </w:rPr>
          <w:id w:val="-2065166592"/>
          <w:citation/>
        </w:sdtPr>
        <w:sdtEndPr/>
        <w:sdtContent>
          <w:r w:rsidR="00A33DA7" w:rsidRPr="00DB4AAD">
            <w:rPr>
              <w:rFonts w:ascii="Georgia" w:hAnsi="Georgia"/>
            </w:rPr>
            <w:fldChar w:fldCharType="begin"/>
          </w:r>
          <w:r w:rsidR="00A33DA7" w:rsidRPr="00DB4AAD">
            <w:rPr>
              <w:rFonts w:ascii="Georgia" w:hAnsi="Georgia"/>
            </w:rPr>
            <w:instrText xml:space="preserve"> CITATION Ant \l 2057 </w:instrText>
          </w:r>
          <w:r w:rsidR="00A33DA7" w:rsidRPr="00DB4AAD">
            <w:rPr>
              <w:rFonts w:ascii="Georgia" w:hAnsi="Georgia"/>
            </w:rPr>
            <w:fldChar w:fldCharType="separate"/>
          </w:r>
          <w:r w:rsidR="00A33DA7" w:rsidRPr="00DB4AAD">
            <w:rPr>
              <w:rFonts w:ascii="Georgia" w:hAnsi="Georgia"/>
              <w:noProof/>
            </w:rPr>
            <w:t>[9]</w:t>
          </w:r>
          <w:r w:rsidR="00A33DA7" w:rsidRPr="00DB4AAD">
            <w:rPr>
              <w:rFonts w:ascii="Georgia" w:hAnsi="Georgia"/>
            </w:rPr>
            <w:fldChar w:fldCharType="end"/>
          </w:r>
        </w:sdtContent>
      </w:sdt>
      <w:r w:rsidRPr="00DB4AAD">
        <w:rPr>
          <w:rFonts w:ascii="Georgia" w:hAnsi="Georgia"/>
        </w:rPr>
        <w:t xml:space="preserve">, Creative assistance with Claude is a </w:t>
      </w:r>
      <w:r w:rsidR="00A33DA7" w:rsidRPr="00DB4AAD">
        <w:rPr>
          <w:rFonts w:ascii="Georgia" w:hAnsi="Georgia"/>
        </w:rPr>
        <w:t>useful application in creative computing</w:t>
      </w:r>
    </w:p>
    <w:p w14:paraId="5AB12E1E" w14:textId="58C13E32" w:rsidR="000112F7" w:rsidRPr="00DB4AAD" w:rsidRDefault="005E7EC6" w:rsidP="00093997">
      <w:pPr>
        <w:rPr>
          <w:rFonts w:ascii="Georgia" w:hAnsi="Georgia" w:cs="Times New Roman"/>
        </w:rPr>
      </w:pPr>
      <w:r w:rsidRPr="00DB4AAD">
        <w:rPr>
          <w:rFonts w:ascii="Georgia" w:hAnsi="Georgia" w:cs="Times New Roman"/>
        </w:rPr>
        <w:br w:type="page"/>
      </w:r>
    </w:p>
    <w:p w14:paraId="1B3B25CD" w14:textId="77777777" w:rsidR="000112F7" w:rsidRPr="00DB4AAD" w:rsidRDefault="000112F7" w:rsidP="00093997">
      <w:pPr>
        <w:rPr>
          <w:rFonts w:ascii="Georgia" w:hAnsi="Georgia" w:cs="Times New Roman"/>
        </w:rPr>
      </w:pPr>
    </w:p>
    <w:sdt>
      <w:sdtPr>
        <w:rPr>
          <w:rFonts w:ascii="Georgia" w:eastAsiaTheme="minorEastAsia" w:hAnsi="Georgia" w:cs="Times New Roman"/>
          <w:color w:val="auto"/>
          <w:sz w:val="24"/>
          <w:szCs w:val="24"/>
        </w:rPr>
        <w:id w:val="-546992849"/>
        <w:docPartObj>
          <w:docPartGallery w:val="Bibliographies"/>
          <w:docPartUnique/>
        </w:docPartObj>
      </w:sdtPr>
      <w:sdtEndPr/>
      <w:sdtContent>
        <w:p w14:paraId="6B702968" w14:textId="03B5C780" w:rsidR="00845215" w:rsidRPr="00DB4AAD" w:rsidRDefault="00845215">
          <w:pPr>
            <w:pStyle w:val="Heading1"/>
            <w:rPr>
              <w:rFonts w:ascii="Georgia" w:hAnsi="Georgia" w:cs="Times New Roman"/>
            </w:rPr>
          </w:pPr>
          <w:r w:rsidRPr="00DB4AAD">
            <w:rPr>
              <w:rFonts w:ascii="Georgia" w:hAnsi="Georgia" w:cs="Times New Roman"/>
            </w:rPr>
            <w:t>Bibliography</w:t>
          </w:r>
        </w:p>
        <w:sdt>
          <w:sdtPr>
            <w:rPr>
              <w:rFonts w:ascii="Georgia" w:hAnsi="Georgia" w:cs="Times New Roman"/>
            </w:rPr>
            <w:id w:val="111145805"/>
            <w:bibliography/>
          </w:sdtPr>
          <w:sdtEndPr/>
          <w:sdtContent>
            <w:p w14:paraId="4FB12F65" w14:textId="77777777" w:rsidR="00A33DA7" w:rsidRPr="00DB4AAD" w:rsidRDefault="00845215">
              <w:pPr>
                <w:rPr>
                  <w:rFonts w:ascii="Georgia" w:hAnsi="Georgia"/>
                  <w:noProof/>
                </w:rPr>
              </w:pPr>
              <w:r w:rsidRPr="00DB4AAD">
                <w:rPr>
                  <w:rFonts w:ascii="Georgia" w:hAnsi="Georgia" w:cs="Times New Roman"/>
                </w:rPr>
                <w:fldChar w:fldCharType="begin"/>
              </w:r>
              <w:r w:rsidRPr="00DB4AAD">
                <w:rPr>
                  <w:rFonts w:ascii="Georgia" w:hAnsi="Georgia" w:cs="Times New Roman"/>
                </w:rPr>
                <w:instrText xml:space="preserve"> BIBLIOGRAPHY </w:instrText>
              </w:r>
              <w:r w:rsidRPr="00DB4AAD">
                <w:rPr>
                  <w:rFonts w:ascii="Georgia" w:hAnsi="Georgia" w:cs="Times New Roman"/>
                </w:rP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99"/>
                <w:gridCol w:w="8627"/>
              </w:tblGrid>
              <w:tr w:rsidR="00A33DA7" w:rsidRPr="00DB4AAD" w14:paraId="3BF1D76E" w14:textId="77777777">
                <w:trPr>
                  <w:divId w:val="138641803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EB7516D" w14:textId="0072D064" w:rsidR="00A33DA7" w:rsidRPr="00DB4AAD" w:rsidRDefault="00A33DA7">
                    <w:pPr>
                      <w:pStyle w:val="Bibliography"/>
                      <w:rPr>
                        <w:rFonts w:ascii="Georgia" w:hAnsi="Georgia"/>
                        <w:noProof/>
                        <w:kern w:val="0"/>
                        <w14:ligatures w14:val="none"/>
                      </w:rPr>
                    </w:pPr>
                    <w:r w:rsidRPr="00DB4AAD">
                      <w:rPr>
                        <w:rFonts w:ascii="Georgia" w:hAnsi="Georgia"/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9BB928C" w14:textId="77777777" w:rsidR="00A33DA7" w:rsidRPr="00DB4AAD" w:rsidRDefault="00A33DA7">
                    <w:pPr>
                      <w:pStyle w:val="Bibliography"/>
                      <w:rPr>
                        <w:rFonts w:ascii="Georgia" w:hAnsi="Georgia"/>
                        <w:noProof/>
                      </w:rPr>
                    </w:pPr>
                    <w:r w:rsidRPr="00DB4AAD">
                      <w:rPr>
                        <w:rFonts w:ascii="Georgia" w:hAnsi="Georgia"/>
                        <w:noProof/>
                      </w:rPr>
                      <w:t xml:space="preserve">G. Price and P. Maier, Effective Study Skills: Essential Skills for Academic and Career Success, Harlow, Essex, United Kingdom: Pearson, 2007. </w:t>
                    </w:r>
                  </w:p>
                </w:tc>
              </w:tr>
              <w:tr w:rsidR="00A33DA7" w:rsidRPr="00DB4AAD" w14:paraId="2981096E" w14:textId="77777777">
                <w:trPr>
                  <w:divId w:val="138641803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7E2773E" w14:textId="77777777" w:rsidR="00A33DA7" w:rsidRPr="00DB4AAD" w:rsidRDefault="00A33DA7">
                    <w:pPr>
                      <w:pStyle w:val="Bibliography"/>
                      <w:rPr>
                        <w:rFonts w:ascii="Georgia" w:hAnsi="Georgia"/>
                        <w:noProof/>
                      </w:rPr>
                    </w:pPr>
                    <w:r w:rsidRPr="00DB4AAD">
                      <w:rPr>
                        <w:rFonts w:ascii="Georgia" w:hAnsi="Georgia"/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6056F05" w14:textId="77777777" w:rsidR="00A33DA7" w:rsidRPr="00DB4AAD" w:rsidRDefault="00A33DA7">
                    <w:pPr>
                      <w:pStyle w:val="Bibliography"/>
                      <w:rPr>
                        <w:rFonts w:ascii="Georgia" w:hAnsi="Georgia"/>
                        <w:noProof/>
                      </w:rPr>
                    </w:pPr>
                    <w:r w:rsidRPr="00DB4AAD">
                      <w:rPr>
                        <w:rFonts w:ascii="Georgia" w:hAnsi="Georgia"/>
                        <w:noProof/>
                      </w:rPr>
                      <w:t>University for the Creative Arts, “Academic Skills,” [Online]. Available: https://mylibrary.uca.ac.uk/academicskills. [Accessed 7 October 2026].</w:t>
                    </w:r>
                  </w:p>
                </w:tc>
              </w:tr>
              <w:tr w:rsidR="00A33DA7" w:rsidRPr="00DB4AAD" w14:paraId="3F8568BE" w14:textId="77777777">
                <w:trPr>
                  <w:divId w:val="138641803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653890A" w14:textId="77777777" w:rsidR="00A33DA7" w:rsidRPr="00DB4AAD" w:rsidRDefault="00A33DA7">
                    <w:pPr>
                      <w:pStyle w:val="Bibliography"/>
                      <w:rPr>
                        <w:rFonts w:ascii="Georgia" w:hAnsi="Georgia"/>
                        <w:noProof/>
                      </w:rPr>
                    </w:pPr>
                    <w:r w:rsidRPr="00DB4AAD">
                      <w:rPr>
                        <w:rFonts w:ascii="Georgia" w:hAnsi="Georgia"/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DBD3ACB" w14:textId="77777777" w:rsidR="00A33DA7" w:rsidRPr="00DB4AAD" w:rsidRDefault="00A33DA7">
                    <w:pPr>
                      <w:pStyle w:val="Bibliography"/>
                      <w:rPr>
                        <w:rFonts w:ascii="Georgia" w:hAnsi="Georgia"/>
                        <w:noProof/>
                      </w:rPr>
                    </w:pPr>
                    <w:r w:rsidRPr="00DB4AAD">
                      <w:rPr>
                        <w:rFonts w:ascii="Georgia" w:hAnsi="Georgia"/>
                        <w:noProof/>
                      </w:rPr>
                      <w:t>“Design Principles for Schools,” [Online]. Available: https://k12.designprinciples.org/integrated-support-systems. [Accessed 02 October 2026].</w:t>
                    </w:r>
                  </w:p>
                </w:tc>
              </w:tr>
              <w:tr w:rsidR="00A33DA7" w:rsidRPr="00DB4AAD" w14:paraId="6C1AE01C" w14:textId="77777777">
                <w:trPr>
                  <w:divId w:val="138641803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C10298C" w14:textId="77777777" w:rsidR="00A33DA7" w:rsidRPr="00DB4AAD" w:rsidRDefault="00A33DA7">
                    <w:pPr>
                      <w:pStyle w:val="Bibliography"/>
                      <w:rPr>
                        <w:rFonts w:ascii="Georgia" w:hAnsi="Georgia"/>
                        <w:noProof/>
                      </w:rPr>
                    </w:pPr>
                    <w:r w:rsidRPr="00DB4AAD">
                      <w:rPr>
                        <w:rFonts w:ascii="Georgia" w:hAnsi="Georgia"/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316C89D" w14:textId="77777777" w:rsidR="00A33DA7" w:rsidRPr="00DB4AAD" w:rsidRDefault="00A33DA7">
                    <w:pPr>
                      <w:pStyle w:val="Bibliography"/>
                      <w:rPr>
                        <w:rFonts w:ascii="Georgia" w:hAnsi="Georgia"/>
                        <w:noProof/>
                      </w:rPr>
                    </w:pPr>
                    <w:r w:rsidRPr="00DB4AAD">
                      <w:rPr>
                        <w:rFonts w:ascii="Georgia" w:hAnsi="Georgia"/>
                        <w:noProof/>
                      </w:rPr>
                      <w:t>A. Needham, “Soft Skills vs Hard Skills,” University of Salford, 21 October 2024. [Online]. Available: https://www.salford.ac.uk/spd/soft-skills-vs-hard-skills. [Accessed 7 October 2026].</w:t>
                    </w:r>
                  </w:p>
                </w:tc>
              </w:tr>
              <w:tr w:rsidR="00A33DA7" w:rsidRPr="00DB4AAD" w14:paraId="601EB969" w14:textId="77777777">
                <w:trPr>
                  <w:divId w:val="138641803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E149166" w14:textId="77777777" w:rsidR="00A33DA7" w:rsidRPr="00DB4AAD" w:rsidRDefault="00A33DA7">
                    <w:pPr>
                      <w:pStyle w:val="Bibliography"/>
                      <w:rPr>
                        <w:rFonts w:ascii="Georgia" w:hAnsi="Georgia"/>
                        <w:noProof/>
                      </w:rPr>
                    </w:pPr>
                    <w:r w:rsidRPr="00DB4AAD">
                      <w:rPr>
                        <w:rFonts w:ascii="Georgia" w:hAnsi="Georgia"/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61AE060" w14:textId="77777777" w:rsidR="00A33DA7" w:rsidRPr="00DB4AAD" w:rsidRDefault="00A33DA7">
                    <w:pPr>
                      <w:pStyle w:val="Bibliography"/>
                      <w:rPr>
                        <w:rFonts w:ascii="Georgia" w:hAnsi="Georgia"/>
                        <w:noProof/>
                      </w:rPr>
                    </w:pPr>
                    <w:r w:rsidRPr="00DB4AAD">
                      <w:rPr>
                        <w:rFonts w:ascii="Georgia" w:hAnsi="Georgia"/>
                        <w:noProof/>
                      </w:rPr>
                      <w:t>L. Sharland and C. Slesser, “The workforce of tomorrow needs creative thinking now,” British Educational Research Association, 31 July 2024. [Online]. Available: https://www.bera.ac.uk/blog/the-workforce-of-tomorrow-needs-creative-thinking-now. [Accessed 08 October 2026].</w:t>
                    </w:r>
                  </w:p>
                </w:tc>
              </w:tr>
              <w:tr w:rsidR="00A33DA7" w:rsidRPr="00DB4AAD" w14:paraId="4F3640D5" w14:textId="77777777">
                <w:trPr>
                  <w:divId w:val="138641803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5BBD8A0" w14:textId="77777777" w:rsidR="00A33DA7" w:rsidRPr="00DB4AAD" w:rsidRDefault="00A33DA7">
                    <w:pPr>
                      <w:pStyle w:val="Bibliography"/>
                      <w:rPr>
                        <w:rFonts w:ascii="Georgia" w:hAnsi="Georgia"/>
                        <w:noProof/>
                      </w:rPr>
                    </w:pPr>
                    <w:r w:rsidRPr="00DB4AAD">
                      <w:rPr>
                        <w:rFonts w:ascii="Georgia" w:hAnsi="Georgia"/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2721FAE" w14:textId="77777777" w:rsidR="00A33DA7" w:rsidRPr="00DB4AAD" w:rsidRDefault="00A33DA7">
                    <w:pPr>
                      <w:pStyle w:val="Bibliography"/>
                      <w:rPr>
                        <w:rFonts w:ascii="Georgia" w:hAnsi="Georgia"/>
                        <w:noProof/>
                      </w:rPr>
                    </w:pPr>
                    <w:r w:rsidRPr="00DB4AAD">
                      <w:rPr>
                        <w:rFonts w:ascii="Georgia" w:hAnsi="Georgia"/>
                        <w:noProof/>
                      </w:rPr>
                      <w:t>World Economic Forum, “Future of Jobs Report 2023,” World Economic Forum, Geneva, Switzerland, 2023.</w:t>
                    </w:r>
                  </w:p>
                </w:tc>
              </w:tr>
              <w:tr w:rsidR="00A33DA7" w:rsidRPr="00DB4AAD" w14:paraId="51438159" w14:textId="77777777">
                <w:trPr>
                  <w:divId w:val="138641803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F62176C" w14:textId="77777777" w:rsidR="00A33DA7" w:rsidRPr="00DB4AAD" w:rsidRDefault="00A33DA7">
                    <w:pPr>
                      <w:pStyle w:val="Bibliography"/>
                      <w:rPr>
                        <w:rFonts w:ascii="Georgia" w:hAnsi="Georgia"/>
                        <w:noProof/>
                      </w:rPr>
                    </w:pPr>
                    <w:r w:rsidRPr="00DB4AAD">
                      <w:rPr>
                        <w:rFonts w:ascii="Georgia" w:hAnsi="Georgia"/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1298797" w14:textId="77777777" w:rsidR="00A33DA7" w:rsidRPr="00DB4AAD" w:rsidRDefault="00A33DA7">
                    <w:pPr>
                      <w:pStyle w:val="Bibliography"/>
                      <w:rPr>
                        <w:rFonts w:ascii="Georgia" w:hAnsi="Georgia"/>
                        <w:noProof/>
                      </w:rPr>
                    </w:pPr>
                    <w:r w:rsidRPr="00DB4AAD">
                      <w:rPr>
                        <w:rFonts w:ascii="Georgia" w:hAnsi="Georgia"/>
                        <w:noProof/>
                      </w:rPr>
                      <w:t>Organisation for Economic Co-operation and Development, “Using AI in the workplace,” OECD Publishing, Paris, France, 2024.</w:t>
                    </w:r>
                  </w:p>
                </w:tc>
              </w:tr>
              <w:tr w:rsidR="00A33DA7" w:rsidRPr="00DB4AAD" w14:paraId="775DBC50" w14:textId="77777777">
                <w:trPr>
                  <w:divId w:val="138641803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5C616D7" w14:textId="77777777" w:rsidR="00A33DA7" w:rsidRPr="00DB4AAD" w:rsidRDefault="00A33DA7">
                    <w:pPr>
                      <w:pStyle w:val="Bibliography"/>
                      <w:rPr>
                        <w:rFonts w:ascii="Georgia" w:hAnsi="Georgia"/>
                        <w:noProof/>
                      </w:rPr>
                    </w:pPr>
                    <w:r w:rsidRPr="00DB4AAD">
                      <w:rPr>
                        <w:rFonts w:ascii="Georgia" w:hAnsi="Georgia"/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B66F1F9" w14:textId="77777777" w:rsidR="00A33DA7" w:rsidRPr="00DB4AAD" w:rsidRDefault="00A33DA7">
                    <w:pPr>
                      <w:pStyle w:val="Bibliography"/>
                      <w:rPr>
                        <w:rFonts w:ascii="Georgia" w:hAnsi="Georgia"/>
                        <w:noProof/>
                      </w:rPr>
                    </w:pPr>
                    <w:r w:rsidRPr="00DB4AAD">
                      <w:rPr>
                        <w:rFonts w:ascii="Georgia" w:hAnsi="Georgia"/>
                        <w:noProof/>
                      </w:rPr>
                      <w:t>J. Gottfried, W. Bishop, M. Anderson, M. Faverio, E. Park and C. McClain, “Americans and AI 2026: Chatbots, Smart Devices, and Views on Impact,” Pew Research Center, Washington D.C., United States, 2026.</w:t>
                    </w:r>
                  </w:p>
                </w:tc>
              </w:tr>
              <w:tr w:rsidR="00A33DA7" w:rsidRPr="00DB4AAD" w14:paraId="62D50D8A" w14:textId="77777777">
                <w:trPr>
                  <w:divId w:val="138641803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20E479D" w14:textId="77777777" w:rsidR="00A33DA7" w:rsidRPr="00DB4AAD" w:rsidRDefault="00A33DA7">
                    <w:pPr>
                      <w:pStyle w:val="Bibliography"/>
                      <w:rPr>
                        <w:rFonts w:ascii="Georgia" w:hAnsi="Georgia"/>
                        <w:noProof/>
                      </w:rPr>
                    </w:pPr>
                    <w:r w:rsidRPr="00DB4AAD">
                      <w:rPr>
                        <w:rFonts w:ascii="Georgia" w:hAnsi="Georgia"/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8DE4A4B" w14:textId="26EFF4E2" w:rsidR="00A33DA7" w:rsidRPr="00DB4AAD" w:rsidRDefault="00A33DA7">
                    <w:pPr>
                      <w:pStyle w:val="Bibliography"/>
                      <w:rPr>
                        <w:rFonts w:ascii="Georgia" w:hAnsi="Georgia"/>
                        <w:noProof/>
                      </w:rPr>
                    </w:pPr>
                    <w:r w:rsidRPr="00DB4AAD">
                      <w:rPr>
                        <w:rFonts w:ascii="Georgia" w:hAnsi="Georgia"/>
                        <w:noProof/>
                      </w:rPr>
                      <w:t>Anthropic's Claude</w:t>
                    </w:r>
                    <w:r w:rsidR="005E7EC6" w:rsidRPr="00DB4AAD">
                      <w:rPr>
                        <w:rFonts w:ascii="Georgia" w:hAnsi="Georgia"/>
                        <w:noProof/>
                      </w:rPr>
                      <w:t>, private communication</w:t>
                    </w:r>
                    <w:r w:rsidRPr="00DB4AAD">
                      <w:rPr>
                        <w:rFonts w:ascii="Georgia" w:hAnsi="Georgia"/>
                        <w:noProof/>
                      </w:rPr>
                      <w:t xml:space="preserve">, 2026. </w:t>
                    </w:r>
                  </w:p>
                </w:tc>
              </w:tr>
            </w:tbl>
            <w:p w14:paraId="22754F5C" w14:textId="77777777" w:rsidR="00A33DA7" w:rsidRPr="00DB4AAD" w:rsidRDefault="00A33DA7">
              <w:pPr>
                <w:divId w:val="1386418035"/>
                <w:rPr>
                  <w:rFonts w:ascii="Georgia" w:eastAsia="Times New Roman" w:hAnsi="Georgia"/>
                  <w:noProof/>
                </w:rPr>
              </w:pPr>
            </w:p>
            <w:p w14:paraId="48F16973" w14:textId="6912723F" w:rsidR="00845215" w:rsidRPr="00DB4AAD" w:rsidRDefault="00845215">
              <w:pPr>
                <w:rPr>
                  <w:rFonts w:ascii="Georgia" w:hAnsi="Georgia" w:cs="Times New Roman"/>
                </w:rPr>
              </w:pPr>
              <w:r w:rsidRPr="00DB4AAD">
                <w:rPr>
                  <w:rFonts w:ascii="Georgia" w:hAnsi="Georgia" w:cs="Times New Roman"/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E1FD7E9" w14:textId="77777777" w:rsidR="00F122EA" w:rsidRPr="00DB4AAD" w:rsidRDefault="00F122EA" w:rsidP="00093997">
      <w:pPr>
        <w:rPr>
          <w:rFonts w:ascii="Georgia" w:hAnsi="Georgia" w:cs="Times New Roman"/>
        </w:rPr>
      </w:pPr>
    </w:p>
    <w:sectPr w:rsidR="00F122EA" w:rsidRPr="00DB4A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28EFDD" w14:textId="77777777" w:rsidR="00D53201" w:rsidRDefault="00D53201" w:rsidP="00703357">
      <w:pPr>
        <w:spacing w:after="0" w:line="240" w:lineRule="auto"/>
      </w:pPr>
      <w:r>
        <w:separator/>
      </w:r>
    </w:p>
  </w:endnote>
  <w:endnote w:type="continuationSeparator" w:id="0">
    <w:p w14:paraId="7FA03215" w14:textId="77777777" w:rsidR="00D53201" w:rsidRDefault="00D53201" w:rsidP="007033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B00F8F" w14:textId="77777777" w:rsidR="00D53201" w:rsidRDefault="00D53201" w:rsidP="00703357">
      <w:pPr>
        <w:spacing w:after="0" w:line="240" w:lineRule="auto"/>
      </w:pPr>
      <w:r>
        <w:separator/>
      </w:r>
    </w:p>
  </w:footnote>
  <w:footnote w:type="continuationSeparator" w:id="0">
    <w:p w14:paraId="73B768BD" w14:textId="77777777" w:rsidR="00D53201" w:rsidRDefault="00D53201" w:rsidP="007033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4F202C"/>
    <w:multiLevelType w:val="hybridMultilevel"/>
    <w:tmpl w:val="BA862390"/>
    <w:lvl w:ilvl="0" w:tplc="1AEE619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81558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E21"/>
    <w:rsid w:val="000112F7"/>
    <w:rsid w:val="000423D0"/>
    <w:rsid w:val="0006318A"/>
    <w:rsid w:val="00081ACC"/>
    <w:rsid w:val="00087E21"/>
    <w:rsid w:val="00093997"/>
    <w:rsid w:val="000A3CA1"/>
    <w:rsid w:val="000A5FFB"/>
    <w:rsid w:val="000B2C71"/>
    <w:rsid w:val="000B48FF"/>
    <w:rsid w:val="000B4EAD"/>
    <w:rsid w:val="000C1E82"/>
    <w:rsid w:val="000C7C61"/>
    <w:rsid w:val="000D6794"/>
    <w:rsid w:val="000E0131"/>
    <w:rsid w:val="000F0A50"/>
    <w:rsid w:val="000F119E"/>
    <w:rsid w:val="000F4061"/>
    <w:rsid w:val="000F5D98"/>
    <w:rsid w:val="001053F4"/>
    <w:rsid w:val="00110F79"/>
    <w:rsid w:val="00121222"/>
    <w:rsid w:val="00121BB8"/>
    <w:rsid w:val="00124238"/>
    <w:rsid w:val="00131FDF"/>
    <w:rsid w:val="001329DD"/>
    <w:rsid w:val="00141455"/>
    <w:rsid w:val="00152671"/>
    <w:rsid w:val="00156D5E"/>
    <w:rsid w:val="00157840"/>
    <w:rsid w:val="00172B25"/>
    <w:rsid w:val="00174856"/>
    <w:rsid w:val="0018507F"/>
    <w:rsid w:val="0019545E"/>
    <w:rsid w:val="001A7074"/>
    <w:rsid w:val="001C6890"/>
    <w:rsid w:val="00211B48"/>
    <w:rsid w:val="002157BD"/>
    <w:rsid w:val="00220151"/>
    <w:rsid w:val="00223A10"/>
    <w:rsid w:val="00230631"/>
    <w:rsid w:val="00232CA4"/>
    <w:rsid w:val="00233AC7"/>
    <w:rsid w:val="0024145A"/>
    <w:rsid w:val="00282AC8"/>
    <w:rsid w:val="00287543"/>
    <w:rsid w:val="002908DF"/>
    <w:rsid w:val="00293BFB"/>
    <w:rsid w:val="002A21AD"/>
    <w:rsid w:val="002A4C17"/>
    <w:rsid w:val="002A4CFB"/>
    <w:rsid w:val="002B3714"/>
    <w:rsid w:val="002D3E42"/>
    <w:rsid w:val="002D7A0A"/>
    <w:rsid w:val="002E42F9"/>
    <w:rsid w:val="002E6899"/>
    <w:rsid w:val="00301133"/>
    <w:rsid w:val="00303AE0"/>
    <w:rsid w:val="003303D3"/>
    <w:rsid w:val="0034169A"/>
    <w:rsid w:val="00347778"/>
    <w:rsid w:val="00374126"/>
    <w:rsid w:val="00386ECF"/>
    <w:rsid w:val="003A64EE"/>
    <w:rsid w:val="003B50C0"/>
    <w:rsid w:val="003C0D06"/>
    <w:rsid w:val="003C27FD"/>
    <w:rsid w:val="003D03E5"/>
    <w:rsid w:val="003F2122"/>
    <w:rsid w:val="003F5A81"/>
    <w:rsid w:val="004025EF"/>
    <w:rsid w:val="00415632"/>
    <w:rsid w:val="00423D58"/>
    <w:rsid w:val="00424C59"/>
    <w:rsid w:val="0046189A"/>
    <w:rsid w:val="00462D6F"/>
    <w:rsid w:val="00463219"/>
    <w:rsid w:val="004712DD"/>
    <w:rsid w:val="004824C9"/>
    <w:rsid w:val="00482C2B"/>
    <w:rsid w:val="004A0468"/>
    <w:rsid w:val="004B37E1"/>
    <w:rsid w:val="004C2407"/>
    <w:rsid w:val="004C6AEC"/>
    <w:rsid w:val="004D2F22"/>
    <w:rsid w:val="004F0505"/>
    <w:rsid w:val="00501CFF"/>
    <w:rsid w:val="005039F5"/>
    <w:rsid w:val="00511189"/>
    <w:rsid w:val="00525F7A"/>
    <w:rsid w:val="005300CF"/>
    <w:rsid w:val="00530CDD"/>
    <w:rsid w:val="00531AF4"/>
    <w:rsid w:val="0054638D"/>
    <w:rsid w:val="00547190"/>
    <w:rsid w:val="00553428"/>
    <w:rsid w:val="0055633B"/>
    <w:rsid w:val="005737E3"/>
    <w:rsid w:val="00583204"/>
    <w:rsid w:val="00583230"/>
    <w:rsid w:val="00594160"/>
    <w:rsid w:val="005A7A66"/>
    <w:rsid w:val="005B0C7D"/>
    <w:rsid w:val="005B67AD"/>
    <w:rsid w:val="005B7125"/>
    <w:rsid w:val="005B7583"/>
    <w:rsid w:val="005C4C5F"/>
    <w:rsid w:val="005C5186"/>
    <w:rsid w:val="005D7DA0"/>
    <w:rsid w:val="005E3A2B"/>
    <w:rsid w:val="005E42B7"/>
    <w:rsid w:val="005E7EC6"/>
    <w:rsid w:val="005F7885"/>
    <w:rsid w:val="005F7DDE"/>
    <w:rsid w:val="00605B75"/>
    <w:rsid w:val="00606AD7"/>
    <w:rsid w:val="00611AED"/>
    <w:rsid w:val="00615321"/>
    <w:rsid w:val="00615A0D"/>
    <w:rsid w:val="00620B5E"/>
    <w:rsid w:val="00631735"/>
    <w:rsid w:val="00634D87"/>
    <w:rsid w:val="00660C2F"/>
    <w:rsid w:val="00662255"/>
    <w:rsid w:val="00674281"/>
    <w:rsid w:val="00681E1D"/>
    <w:rsid w:val="00682853"/>
    <w:rsid w:val="00687C1E"/>
    <w:rsid w:val="0069069E"/>
    <w:rsid w:val="00697FC4"/>
    <w:rsid w:val="006B0DE2"/>
    <w:rsid w:val="006B0F30"/>
    <w:rsid w:val="006B5706"/>
    <w:rsid w:val="006C406B"/>
    <w:rsid w:val="006C63D4"/>
    <w:rsid w:val="006F5DA6"/>
    <w:rsid w:val="006F72F2"/>
    <w:rsid w:val="00703357"/>
    <w:rsid w:val="007136AB"/>
    <w:rsid w:val="00714CCF"/>
    <w:rsid w:val="007229E6"/>
    <w:rsid w:val="007316C5"/>
    <w:rsid w:val="007425AE"/>
    <w:rsid w:val="00764A16"/>
    <w:rsid w:val="0076522F"/>
    <w:rsid w:val="00767626"/>
    <w:rsid w:val="007913F2"/>
    <w:rsid w:val="007A5AFB"/>
    <w:rsid w:val="007B6B22"/>
    <w:rsid w:val="007C29FF"/>
    <w:rsid w:val="007C360F"/>
    <w:rsid w:val="007C6561"/>
    <w:rsid w:val="007D45C1"/>
    <w:rsid w:val="007D46DF"/>
    <w:rsid w:val="007E1A73"/>
    <w:rsid w:val="007E1E17"/>
    <w:rsid w:val="007F0297"/>
    <w:rsid w:val="008138B6"/>
    <w:rsid w:val="0082120A"/>
    <w:rsid w:val="008217A7"/>
    <w:rsid w:val="0082599A"/>
    <w:rsid w:val="008405AF"/>
    <w:rsid w:val="008427C7"/>
    <w:rsid w:val="00844279"/>
    <w:rsid w:val="00845215"/>
    <w:rsid w:val="0085297C"/>
    <w:rsid w:val="00860F19"/>
    <w:rsid w:val="00870525"/>
    <w:rsid w:val="00871D3F"/>
    <w:rsid w:val="00877572"/>
    <w:rsid w:val="0088026A"/>
    <w:rsid w:val="0088552A"/>
    <w:rsid w:val="00886149"/>
    <w:rsid w:val="00893E8D"/>
    <w:rsid w:val="00896E28"/>
    <w:rsid w:val="008A54C6"/>
    <w:rsid w:val="008A78C6"/>
    <w:rsid w:val="008B2173"/>
    <w:rsid w:val="008B260E"/>
    <w:rsid w:val="008B3233"/>
    <w:rsid w:val="008B4037"/>
    <w:rsid w:val="008B7F1E"/>
    <w:rsid w:val="008D4317"/>
    <w:rsid w:val="008E03A9"/>
    <w:rsid w:val="008E3121"/>
    <w:rsid w:val="008F3537"/>
    <w:rsid w:val="00900943"/>
    <w:rsid w:val="00911E6F"/>
    <w:rsid w:val="0091553B"/>
    <w:rsid w:val="00921919"/>
    <w:rsid w:val="00923EC2"/>
    <w:rsid w:val="00945970"/>
    <w:rsid w:val="00946DED"/>
    <w:rsid w:val="00951CB1"/>
    <w:rsid w:val="009606FA"/>
    <w:rsid w:val="00960857"/>
    <w:rsid w:val="00965510"/>
    <w:rsid w:val="009734BB"/>
    <w:rsid w:val="00977475"/>
    <w:rsid w:val="00984436"/>
    <w:rsid w:val="009A0888"/>
    <w:rsid w:val="009A2643"/>
    <w:rsid w:val="009A3B61"/>
    <w:rsid w:val="009A584F"/>
    <w:rsid w:val="009A67BF"/>
    <w:rsid w:val="009B3A66"/>
    <w:rsid w:val="009D0688"/>
    <w:rsid w:val="009D6E25"/>
    <w:rsid w:val="009E24B4"/>
    <w:rsid w:val="00A02036"/>
    <w:rsid w:val="00A044E9"/>
    <w:rsid w:val="00A20DF0"/>
    <w:rsid w:val="00A260FE"/>
    <w:rsid w:val="00A31236"/>
    <w:rsid w:val="00A33DA7"/>
    <w:rsid w:val="00A5395D"/>
    <w:rsid w:val="00A608F4"/>
    <w:rsid w:val="00A645C0"/>
    <w:rsid w:val="00A9659A"/>
    <w:rsid w:val="00AA4E41"/>
    <w:rsid w:val="00AA5B03"/>
    <w:rsid w:val="00AA7AEA"/>
    <w:rsid w:val="00AB4996"/>
    <w:rsid w:val="00AF5174"/>
    <w:rsid w:val="00B01D48"/>
    <w:rsid w:val="00B03A0A"/>
    <w:rsid w:val="00B04964"/>
    <w:rsid w:val="00B0668F"/>
    <w:rsid w:val="00B07118"/>
    <w:rsid w:val="00B10AE7"/>
    <w:rsid w:val="00B25ABF"/>
    <w:rsid w:val="00B32024"/>
    <w:rsid w:val="00B338EF"/>
    <w:rsid w:val="00B35E83"/>
    <w:rsid w:val="00B475CB"/>
    <w:rsid w:val="00B56ADD"/>
    <w:rsid w:val="00B601C2"/>
    <w:rsid w:val="00B63D2C"/>
    <w:rsid w:val="00B768BF"/>
    <w:rsid w:val="00B771F2"/>
    <w:rsid w:val="00B81D39"/>
    <w:rsid w:val="00B8404E"/>
    <w:rsid w:val="00B855ED"/>
    <w:rsid w:val="00B871A7"/>
    <w:rsid w:val="00B93C17"/>
    <w:rsid w:val="00B94455"/>
    <w:rsid w:val="00B95BA3"/>
    <w:rsid w:val="00B965E0"/>
    <w:rsid w:val="00BD1540"/>
    <w:rsid w:val="00BE286F"/>
    <w:rsid w:val="00BF6DB3"/>
    <w:rsid w:val="00C04DE1"/>
    <w:rsid w:val="00C11EC0"/>
    <w:rsid w:val="00C2223D"/>
    <w:rsid w:val="00C274E3"/>
    <w:rsid w:val="00C45CC3"/>
    <w:rsid w:val="00C5045A"/>
    <w:rsid w:val="00C527EF"/>
    <w:rsid w:val="00C558FE"/>
    <w:rsid w:val="00C639E8"/>
    <w:rsid w:val="00C749EF"/>
    <w:rsid w:val="00C74B7C"/>
    <w:rsid w:val="00C92D47"/>
    <w:rsid w:val="00C94522"/>
    <w:rsid w:val="00C94793"/>
    <w:rsid w:val="00CA14DA"/>
    <w:rsid w:val="00CB04BD"/>
    <w:rsid w:val="00CB2642"/>
    <w:rsid w:val="00CC6B41"/>
    <w:rsid w:val="00CD58FE"/>
    <w:rsid w:val="00CE20E4"/>
    <w:rsid w:val="00CE31E0"/>
    <w:rsid w:val="00CE4D1D"/>
    <w:rsid w:val="00D0354B"/>
    <w:rsid w:val="00D14278"/>
    <w:rsid w:val="00D23711"/>
    <w:rsid w:val="00D24BCF"/>
    <w:rsid w:val="00D36CBF"/>
    <w:rsid w:val="00D435A0"/>
    <w:rsid w:val="00D52C8E"/>
    <w:rsid w:val="00D53201"/>
    <w:rsid w:val="00D6500D"/>
    <w:rsid w:val="00D74D87"/>
    <w:rsid w:val="00D74E01"/>
    <w:rsid w:val="00D77342"/>
    <w:rsid w:val="00D84CB6"/>
    <w:rsid w:val="00D910B2"/>
    <w:rsid w:val="00D93184"/>
    <w:rsid w:val="00DA1B27"/>
    <w:rsid w:val="00DA6F2D"/>
    <w:rsid w:val="00DB4AAD"/>
    <w:rsid w:val="00DB5B10"/>
    <w:rsid w:val="00DC0C04"/>
    <w:rsid w:val="00DC5E77"/>
    <w:rsid w:val="00DC75B1"/>
    <w:rsid w:val="00DD0A6F"/>
    <w:rsid w:val="00DD5D00"/>
    <w:rsid w:val="00DF290A"/>
    <w:rsid w:val="00DF2F87"/>
    <w:rsid w:val="00E015F6"/>
    <w:rsid w:val="00E138BB"/>
    <w:rsid w:val="00E22B77"/>
    <w:rsid w:val="00E341D0"/>
    <w:rsid w:val="00E3603C"/>
    <w:rsid w:val="00E373C7"/>
    <w:rsid w:val="00E40E6B"/>
    <w:rsid w:val="00E52A10"/>
    <w:rsid w:val="00E53E89"/>
    <w:rsid w:val="00E55EE3"/>
    <w:rsid w:val="00E57FE0"/>
    <w:rsid w:val="00E6160E"/>
    <w:rsid w:val="00E62130"/>
    <w:rsid w:val="00E755EA"/>
    <w:rsid w:val="00E76BA1"/>
    <w:rsid w:val="00E850B9"/>
    <w:rsid w:val="00E85D1E"/>
    <w:rsid w:val="00E873F3"/>
    <w:rsid w:val="00E93A55"/>
    <w:rsid w:val="00E93F78"/>
    <w:rsid w:val="00E969C7"/>
    <w:rsid w:val="00EB079E"/>
    <w:rsid w:val="00EC023C"/>
    <w:rsid w:val="00EC4ED4"/>
    <w:rsid w:val="00EC5C03"/>
    <w:rsid w:val="00EE382E"/>
    <w:rsid w:val="00EE665C"/>
    <w:rsid w:val="00EF4468"/>
    <w:rsid w:val="00F122EA"/>
    <w:rsid w:val="00F2515A"/>
    <w:rsid w:val="00F26502"/>
    <w:rsid w:val="00F26856"/>
    <w:rsid w:val="00F271FD"/>
    <w:rsid w:val="00F3074D"/>
    <w:rsid w:val="00F309F2"/>
    <w:rsid w:val="00F437D0"/>
    <w:rsid w:val="00F5191F"/>
    <w:rsid w:val="00F5787F"/>
    <w:rsid w:val="00F60D2C"/>
    <w:rsid w:val="00F66134"/>
    <w:rsid w:val="00F67EF3"/>
    <w:rsid w:val="00F76E47"/>
    <w:rsid w:val="00F806E2"/>
    <w:rsid w:val="00F818D8"/>
    <w:rsid w:val="00F8304D"/>
    <w:rsid w:val="00F92040"/>
    <w:rsid w:val="00FA4812"/>
    <w:rsid w:val="00FB7D18"/>
    <w:rsid w:val="00FC1014"/>
    <w:rsid w:val="00FE25A2"/>
    <w:rsid w:val="00FE4683"/>
    <w:rsid w:val="00FE4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F05EA"/>
  <w15:chartTrackingRefBased/>
  <w15:docId w15:val="{0560763C-EEE1-43F7-993F-BAEA1AD89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7E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87E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7E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7E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7E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7E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7E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7E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7E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7E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87E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7E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7E2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7E2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7E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7E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7E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7E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7E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7E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7E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7E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7E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7E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7E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7E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7E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7E2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7E2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6522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522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F0505"/>
    <w:rPr>
      <w:color w:val="96607D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531AF4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845215"/>
  </w:style>
  <w:style w:type="paragraph" w:styleId="Header">
    <w:name w:val="header"/>
    <w:basedOn w:val="Normal"/>
    <w:link w:val="HeaderChar"/>
    <w:uiPriority w:val="99"/>
    <w:unhideWhenUsed/>
    <w:rsid w:val="007033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357"/>
  </w:style>
  <w:style w:type="paragraph" w:styleId="Footer">
    <w:name w:val="footer"/>
    <w:basedOn w:val="Normal"/>
    <w:link w:val="FooterChar"/>
    <w:uiPriority w:val="99"/>
    <w:unhideWhenUsed/>
    <w:rsid w:val="007033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3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0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5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7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3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1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6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7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1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3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8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0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2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6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7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8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5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5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0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8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4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3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8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2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5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9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8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6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1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4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8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2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4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5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2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2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3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0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3</b:Tag>
    <b:SourceType>InternetSite</b:SourceType>
    <b:Guid>{B61475E9-0E68-4905-AC82-6610F498C2DD}</b:Guid>
    <b:Title>Design Principles for Schools</b:Title>
    <b:YearAccessed>2026</b:YearAccessed>
    <b:MonthAccessed>October</b:MonthAccessed>
    <b:DayAccessed>02</b:DayAccessed>
    <b:URL>https://k12.designprinciples.org/integrated-support-systems</b:URL>
    <b:RefOrder>3</b:RefOrder>
  </b:Source>
  <b:Source>
    <b:Tag>2</b:Tag>
    <b:SourceType>InternetSite</b:SourceType>
    <b:Guid>{8714044D-2DD5-44AB-B175-6ADC96172C64}</b:Guid>
    <b:Author>
      <b:Author>
        <b:Corporate>University for the Creative Arts</b:Corporate>
      </b:Author>
    </b:Author>
    <b:Title>Academic Skills</b:Title>
    <b:City>Harlow</b:City>
    <b:Publisher>Pearson Education</b:Publisher>
    <b:YearAccessed>2026</b:YearAccessed>
    <b:MonthAccessed>October</b:MonthAccessed>
    <b:DayAccessed>7</b:DayAccessed>
    <b:URL>https://mylibrary.uca.ac.uk/academicskills</b:URL>
    <b:RefOrder>2</b:RefOrder>
  </b:Source>
  <b:Source>
    <b:Tag>4</b:Tag>
    <b:SourceType>InternetSite</b:SourceType>
    <b:Guid>{492E15DD-08D6-44EA-9AC0-6FE36C0C156B}</b:Guid>
    <b:Author>
      <b:Author>
        <b:NameList>
          <b:Person>
            <b:Last>Needham</b:Last>
            <b:First>Amber</b:First>
          </b:Person>
        </b:NameList>
      </b:Author>
    </b:Author>
    <b:Title>Soft Skills vs Hard Skills</b:Title>
    <b:ProductionCompany>University of Salford</b:ProductionCompany>
    <b:Year>2024</b:Year>
    <b:Month>October</b:Month>
    <b:Day>21</b:Day>
    <b:YearAccessed>2026</b:YearAccessed>
    <b:MonthAccessed>October</b:MonthAccessed>
    <b:DayAccessed>7</b:DayAccessed>
    <b:URL>https://www.salford.ac.uk/spd/soft-skills-vs-hard-skills</b:URL>
    <b:RefOrder>4</b:RefOrder>
  </b:Source>
  <b:Source>
    <b:Tag>Sha24</b:Tag>
    <b:SourceType>InternetSite</b:SourceType>
    <b:Guid>{460CF827-EA9B-43CC-97F7-0D52168FDD24}</b:Guid>
    <b:Title>The workforce of tomorrow needs creative thinking now</b:Title>
    <b:ProductionCompany>British Educational Research Association</b:ProductionCompany>
    <b:Year>2024</b:Year>
    <b:Month>July</b:Month>
    <b:Day>31</b:Day>
    <b:YearAccessed>2026</b:YearAccessed>
    <b:MonthAccessed>October</b:MonthAccessed>
    <b:DayAccessed>08</b:DayAccessed>
    <b:URL>https://www.bera.ac.uk/blog/the-workforce-of-tomorrow-needs-creative-thinking-now</b:URL>
    <b:Author>
      <b:Author>
        <b:NameList>
          <b:Person>
            <b:Last>Sharland</b:Last>
            <b:First>Louise</b:First>
          </b:Person>
          <b:Person>
            <b:Last>Slesser</b:Last>
            <b:First>Chris</b:First>
          </b:Person>
        </b:NameList>
      </b:Author>
    </b:Author>
    <b:RefOrder>5</b:RefOrder>
  </b:Source>
  <b:Source>
    <b:Tag>Ant</b:Tag>
    <b:SourceType>Misc</b:SourceType>
    <b:Guid>{387BCAB3-FF62-4BBC-AEED-445A4F8C2325}</b:Guid>
    <b:Author>
      <b:Author>
        <b:Corporate>Anthropic's Claude</b:Corporate>
      </b:Author>
    </b:Author>
    <b:Year>2026</b:Year>
    <b:Month>October</b:Month>
    <b:Day>13</b:Day>
    <b:PublicationTitle>private communication</b:PublicationTitle>
    <b:RefOrder>9</b:RefOrder>
  </b:Source>
  <b:Source>
    <b:Tag>Got26</b:Tag>
    <b:SourceType>Report</b:SourceType>
    <b:Guid>{A57A57DA-F8D0-49E8-B4BB-2D6D9E9C7773}</b:Guid>
    <b:Title>Americans and AI 2026: Chatbots, Smart Devices, and Views on Impact</b:Title>
    <b:Year>2026</b:Year>
    <b:Publisher>Pew Research Center</b:Publisher>
    <b:City>Washington D.C., United States</b:City>
    <b:Author>
      <b:Author>
        <b:NameList>
          <b:Person>
            <b:Last>Gottfried</b:Last>
            <b:First>Jeffrey</b:First>
          </b:Person>
          <b:Person>
            <b:Last>Bishop</b:Last>
            <b:First>William</b:First>
          </b:Person>
          <b:Person>
            <b:Last>Anderson</b:Last>
            <b:First>Monica</b:First>
          </b:Person>
          <b:Person>
            <b:Last>Faverio</b:Last>
            <b:First>Michelle</b:First>
          </b:Person>
          <b:Person>
            <b:Last>Park</b:Last>
            <b:First>Eugenie</b:First>
          </b:Person>
          <b:Person>
            <b:Last>McClain</b:Last>
            <b:First>Colleen</b:First>
          </b:Person>
        </b:NameList>
      </b:Author>
    </b:Author>
    <b:RefOrder>8</b:RefOrder>
  </b:Source>
  <b:Source>
    <b:Tag>1</b:Tag>
    <b:SourceType>Book</b:SourceType>
    <b:Guid>{A03633E8-67E5-4133-951B-8A086BFDB99D}</b:Guid>
    <b:Author>
      <b:Author>
        <b:NameList>
          <b:Person>
            <b:Last>Price</b:Last>
            <b:First>Geraldine</b:First>
          </b:Person>
          <b:Person>
            <b:Last>Maier</b:Last>
            <b:First>Pat</b:First>
          </b:Person>
        </b:NameList>
      </b:Author>
    </b:Author>
    <b:Title>Effective Study Skills: Essential Skills for Academic and Career Success</b:Title>
    <b:Year>2007</b:Year>
    <b:City>Harlow, Essex, United Kingdom</b:City>
    <b:Publisher>Pearson</b:Publisher>
    <b:RefOrder>1</b:RefOrder>
  </b:Source>
  <b:Source>
    <b:Tag>Wor23</b:Tag>
    <b:SourceType>Report</b:SourceType>
    <b:Guid>{F3371470-36C9-4217-997D-12BA4794E372}</b:Guid>
    <b:Title>Future of Jobs Report 2023</b:Title>
    <b:Year>2023</b:Year>
    <b:Author>
      <b:Author>
        <b:Corporate>World Economic Forum</b:Corporate>
      </b:Author>
    </b:Author>
    <b:Publisher>World Economic Forum</b:Publisher>
    <b:City>Geneva, Switzerland</b:City>
    <b:RefOrder>6</b:RefOrder>
  </b:Source>
  <b:Source>
    <b:Tag>Org24</b:Tag>
    <b:SourceType>Report</b:SourceType>
    <b:Guid>{60697D2E-A5CE-4AED-8E16-C629656B060F}</b:Guid>
    <b:Author>
      <b:Author>
        <b:Corporate>Organisation for Economic Co-operation and Development</b:Corporate>
      </b:Author>
    </b:Author>
    <b:Title>Using AI in the workplace</b:Title>
    <b:Year>2024</b:Year>
    <b:City>Paris, France</b:City>
    <b:Publisher>OECD Publishing</b:Publisher>
    <b:RefOrder>7</b:RefOrder>
  </b:Source>
</b:Sources>
</file>

<file path=customXml/itemProps1.xml><?xml version="1.0" encoding="utf-8"?>
<ds:datastoreItem xmlns:ds="http://schemas.openxmlformats.org/officeDocument/2006/customXml" ds:itemID="{EDDCD558-016F-4516-8620-27D5800AE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4</Pages>
  <Words>814</Words>
  <Characters>4642</Characters>
  <Application>Microsoft Office Word</Application>
  <DocSecurity>0</DocSecurity>
  <Lines>38</Lines>
  <Paragraphs>10</Paragraphs>
  <ScaleCrop>false</ScaleCrop>
  <Company>University of Wales Trinity Saint David</Company>
  <LinksUpToDate>false</LinksUpToDate>
  <CharactersWithSpaces>5446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Jones (2602582)</dc:creator>
  <cp:keywords/>
  <dc:description/>
  <cp:lastModifiedBy>Alex Jones (2602582)</cp:lastModifiedBy>
  <cp:revision>26</cp:revision>
  <dcterms:created xsi:type="dcterms:W3CDTF">2026-10-21T11:52:00Z</dcterms:created>
  <dcterms:modified xsi:type="dcterms:W3CDTF">2026-10-22T08:10:00Z</dcterms:modified>
</cp:coreProperties>
</file>