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8D2EE1" w:rsidRPr="005D047D" w:rsidRDefault="008D2EE1" w:rsidP="008D2EE1">
      <w:pPr>
        <w:spacing w:line="480" w:lineRule="auto"/>
        <w:rPr>
          <w:rFonts w:ascii="Times New Roman" w:hAnsi="Times New Roman" w:cs="Times New Roman"/>
        </w:rPr>
      </w:pPr>
    </w:p>
    <w:p w:rsidR="008D2EE1" w:rsidRPr="005D047D" w:rsidRDefault="008D2EE1" w:rsidP="008D2EE1">
      <w:pPr>
        <w:spacing w:line="480" w:lineRule="auto"/>
        <w:rPr>
          <w:rFonts w:ascii="Times New Roman" w:hAnsi="Times New Roman" w:cs="Times New Roman"/>
          <w:b/>
          <w:bCs/>
        </w:rPr>
      </w:pPr>
    </w:p>
    <w:p w:rsidR="008D2EE1" w:rsidRPr="005D047D" w:rsidRDefault="008D2EE1" w:rsidP="008D2EE1">
      <w:pPr>
        <w:spacing w:line="480" w:lineRule="auto"/>
        <w:rPr>
          <w:rFonts w:ascii="Times New Roman" w:hAnsi="Times New Roman" w:cs="Times New Roman"/>
          <w:b/>
          <w:bCs/>
        </w:rPr>
      </w:pPr>
    </w:p>
    <w:p w:rsidR="008D2EE1" w:rsidRPr="005D047D" w:rsidRDefault="008D2EE1" w:rsidP="008D2EE1">
      <w:pPr>
        <w:spacing w:line="480" w:lineRule="auto"/>
        <w:rPr>
          <w:rFonts w:ascii="Times New Roman" w:hAnsi="Times New Roman" w:cs="Times New Roman"/>
          <w:b/>
          <w:bCs/>
        </w:rPr>
      </w:pPr>
    </w:p>
    <w:p w:rsidR="008D2EE1" w:rsidRPr="005D047D" w:rsidRDefault="008D2EE1" w:rsidP="008D2EE1">
      <w:pPr>
        <w:spacing w:line="480" w:lineRule="auto"/>
        <w:jc w:val="center"/>
        <w:rPr>
          <w:rFonts w:ascii="Times New Roman" w:hAnsi="Times New Roman" w:cs="Times New Roman"/>
          <w:b/>
          <w:bCs/>
        </w:rPr>
      </w:pPr>
      <w:r w:rsidRPr="005D047D">
        <w:rPr>
          <w:rFonts w:ascii="Times New Roman" w:hAnsi="Times New Roman" w:cs="Times New Roman"/>
          <w:b/>
          <w:bCs/>
        </w:rPr>
        <w:t>Critical Literature Review</w:t>
      </w:r>
      <w:r w:rsidRPr="005D047D">
        <w:rPr>
          <w:rFonts w:ascii="Times New Roman" w:eastAsia="MS Gothic" w:hAnsi="Times New Roman" w:cs="Times New Roman"/>
          <w:b/>
          <w:bCs/>
        </w:rPr>
        <w:t xml:space="preserve">: </w:t>
      </w:r>
      <w:r w:rsidRPr="005D047D">
        <w:rPr>
          <w:rFonts w:ascii="Times New Roman" w:hAnsi="Times New Roman" w:cs="Times New Roman"/>
          <w:b/>
          <w:bCs/>
        </w:rPr>
        <w:t>Academic Stress and Psychological Well-Being of High School Students in Jiangsu Province, China</w:t>
      </w:r>
    </w:p>
    <w:p w:rsidR="008D2EE1" w:rsidRPr="005D047D" w:rsidRDefault="008D2EE1" w:rsidP="008D2EE1">
      <w:pPr>
        <w:spacing w:line="480" w:lineRule="auto"/>
        <w:jc w:val="center"/>
        <w:rPr>
          <w:rFonts w:ascii="Times New Roman" w:hAnsi="Times New Roman" w:cs="Times New Roman"/>
          <w:b/>
          <w:bCs/>
        </w:rPr>
      </w:pPr>
    </w:p>
    <w:p w:rsidR="008D2EE1" w:rsidRPr="005D047D" w:rsidRDefault="008D2EE1" w:rsidP="008D2EE1">
      <w:pPr>
        <w:spacing w:line="480" w:lineRule="auto"/>
        <w:jc w:val="center"/>
        <w:rPr>
          <w:rFonts w:ascii="Times New Roman" w:hAnsi="Times New Roman" w:cs="Times New Roman" w:hint="eastAsia"/>
          <w:lang w:eastAsia="zh-CN"/>
        </w:rPr>
      </w:pPr>
      <w:r w:rsidRPr="005D047D">
        <w:rPr>
          <w:rFonts w:ascii="Times New Roman" w:hAnsi="Times New Roman" w:cs="Times New Roman"/>
        </w:rPr>
        <w:t>Student Name</w:t>
      </w:r>
      <w:r w:rsidR="00206774">
        <w:rPr>
          <w:rFonts w:ascii="Times New Roman" w:hAnsi="Times New Roman" w:cs="Times New Roman" w:hint="eastAsia"/>
          <w:lang w:eastAsia="zh-CN"/>
        </w:rPr>
        <w:t>:</w:t>
      </w:r>
      <w:r w:rsidR="00206774">
        <w:rPr>
          <w:rFonts w:ascii="Times New Roman" w:hAnsi="Times New Roman" w:cs="Times New Roman"/>
          <w:lang w:eastAsia="zh-CN"/>
        </w:rPr>
        <w:t xml:space="preserve"> Yuhao Qiu</w:t>
      </w:r>
    </w:p>
    <w:p w:rsidR="008D2EE1" w:rsidRPr="005D047D" w:rsidRDefault="008D2EE1" w:rsidP="008D2EE1">
      <w:pPr>
        <w:spacing w:line="480" w:lineRule="auto"/>
        <w:jc w:val="center"/>
        <w:rPr>
          <w:rFonts w:ascii="Times New Roman" w:hAnsi="Times New Roman" w:cs="Times New Roman"/>
        </w:rPr>
      </w:pPr>
      <w:r w:rsidRPr="005D047D">
        <w:rPr>
          <w:rFonts w:ascii="Times New Roman" w:hAnsi="Times New Roman" w:cs="Times New Roman"/>
        </w:rPr>
        <w:t>Institution</w:t>
      </w:r>
      <w:r w:rsidR="00206774">
        <w:rPr>
          <w:rFonts w:ascii="Times New Roman" w:hAnsi="Times New Roman" w:cs="Times New Roman"/>
        </w:rPr>
        <w:t>: University of Wales Trinity Saint David</w:t>
      </w:r>
    </w:p>
    <w:p w:rsidR="008D2EE1" w:rsidRPr="005D047D" w:rsidRDefault="008D2EE1" w:rsidP="008D2EE1">
      <w:pPr>
        <w:spacing w:line="480" w:lineRule="auto"/>
        <w:jc w:val="center"/>
        <w:rPr>
          <w:rFonts w:ascii="Times New Roman" w:hAnsi="Times New Roman" w:cs="Times New Roman"/>
        </w:rPr>
      </w:pPr>
      <w:r w:rsidRPr="005D047D">
        <w:rPr>
          <w:rFonts w:ascii="Times New Roman" w:hAnsi="Times New Roman" w:cs="Times New Roman"/>
        </w:rPr>
        <w:t>Course</w:t>
      </w:r>
      <w:r w:rsidR="00206774">
        <w:rPr>
          <w:rFonts w:ascii="Times New Roman" w:hAnsi="Times New Roman" w:cs="Times New Roman"/>
        </w:rPr>
        <w:t>: ECDE7019</w:t>
      </w:r>
    </w:p>
    <w:p w:rsidR="008D2EE1" w:rsidRPr="005D047D" w:rsidRDefault="008D2EE1" w:rsidP="008D2EE1">
      <w:pPr>
        <w:spacing w:line="480" w:lineRule="auto"/>
        <w:jc w:val="center"/>
        <w:rPr>
          <w:rFonts w:ascii="Times New Roman" w:hAnsi="Times New Roman" w:cs="Times New Roman"/>
        </w:rPr>
      </w:pPr>
      <w:r w:rsidRPr="005D047D">
        <w:rPr>
          <w:rFonts w:ascii="Times New Roman" w:hAnsi="Times New Roman" w:cs="Times New Roman"/>
        </w:rPr>
        <w:t>Professor</w:t>
      </w:r>
      <w:r w:rsidR="00206774">
        <w:rPr>
          <w:rFonts w:ascii="Times New Roman" w:hAnsi="Times New Roman" w:cs="Times New Roman"/>
        </w:rPr>
        <w:t xml:space="preserve">: </w:t>
      </w:r>
      <w:r w:rsidR="00206774" w:rsidRPr="00206774">
        <w:rPr>
          <w:rFonts w:ascii="Times New Roman" w:hAnsi="Times New Roman" w:cs="Times New Roman"/>
        </w:rPr>
        <w:t>Dr. Jingjing Ruan</w:t>
      </w:r>
    </w:p>
    <w:p w:rsidR="008D2EE1" w:rsidRPr="005D047D" w:rsidRDefault="008D2EE1" w:rsidP="008D2EE1">
      <w:pPr>
        <w:spacing w:line="480" w:lineRule="auto"/>
        <w:jc w:val="center"/>
        <w:rPr>
          <w:rFonts w:ascii="Times New Roman" w:hAnsi="Times New Roman" w:cs="Times New Roman"/>
        </w:rPr>
      </w:pPr>
      <w:r w:rsidRPr="005D047D">
        <w:rPr>
          <w:rFonts w:ascii="Times New Roman" w:hAnsi="Times New Roman" w:cs="Times New Roman"/>
        </w:rPr>
        <w:t>Date</w:t>
      </w:r>
      <w:r w:rsidR="00206774">
        <w:rPr>
          <w:rFonts w:ascii="Times New Roman" w:hAnsi="Times New Roman" w:cs="Times New Roman"/>
        </w:rPr>
        <w:t>: 27.03.2025</w:t>
      </w:r>
    </w:p>
    <w:p w:rsidR="008D2EE1" w:rsidRPr="005D047D" w:rsidRDefault="008D2EE1" w:rsidP="008D2EE1">
      <w:pPr>
        <w:spacing w:line="480" w:lineRule="auto"/>
        <w:rPr>
          <w:rFonts w:ascii="Times New Roman" w:hAnsi="Times New Roman" w:cs="Times New Roman"/>
        </w:rPr>
      </w:pPr>
      <w:r w:rsidRPr="005D047D">
        <w:rPr>
          <w:rFonts w:ascii="Times New Roman" w:hAnsi="Times New Roman" w:cs="Times New Roman"/>
        </w:rPr>
        <w:br w:type="page"/>
      </w:r>
    </w:p>
    <w:p w:rsidR="008D2EE1" w:rsidRDefault="008D2EE1" w:rsidP="008D2EE1">
      <w:pPr>
        <w:spacing w:line="480" w:lineRule="auto"/>
        <w:contextualSpacing/>
        <w:jc w:val="center"/>
        <w:rPr>
          <w:rFonts w:ascii="Times New Roman" w:hAnsi="Times New Roman" w:cs="Times New Roman"/>
          <w:b/>
          <w:bCs/>
        </w:rPr>
      </w:pPr>
      <w:r w:rsidRPr="005D047D">
        <w:rPr>
          <w:rFonts w:ascii="Times New Roman" w:hAnsi="Times New Roman" w:cs="Times New Roman"/>
          <w:b/>
          <w:bCs/>
        </w:rPr>
        <w:lastRenderedPageBreak/>
        <w:t>Critical Literature Review</w:t>
      </w:r>
      <w:r w:rsidRPr="005D047D">
        <w:rPr>
          <w:rFonts w:ascii="Times New Roman" w:eastAsia="MS Gothic" w:hAnsi="Times New Roman" w:cs="Times New Roman"/>
          <w:b/>
          <w:bCs/>
        </w:rPr>
        <w:t xml:space="preserve">: </w:t>
      </w:r>
      <w:r w:rsidRPr="005D047D">
        <w:rPr>
          <w:rFonts w:ascii="Times New Roman" w:hAnsi="Times New Roman" w:cs="Times New Roman"/>
          <w:b/>
          <w:bCs/>
        </w:rPr>
        <w:t>Academic Stress and Psychological Well-Being of High School Students in Jiangsu Province, China</w:t>
      </w:r>
    </w:p>
    <w:p w:rsidR="008D2EE1" w:rsidRDefault="008D2EE1" w:rsidP="008D2EE1">
      <w:pPr>
        <w:spacing w:line="480" w:lineRule="auto"/>
        <w:contextualSpacing/>
        <w:jc w:val="center"/>
        <w:rPr>
          <w:rFonts w:ascii="Times New Roman" w:hAnsi="Times New Roman" w:cs="Times New Roman"/>
          <w:b/>
          <w:bCs/>
        </w:rPr>
      </w:pPr>
      <w:r>
        <w:rPr>
          <w:rFonts w:ascii="Times New Roman" w:hAnsi="Times New Roman" w:cs="Times New Roman"/>
          <w:b/>
          <w:bCs/>
        </w:rPr>
        <w:t>1.0 Introduction</w:t>
      </w:r>
    </w:p>
    <w:p w:rsidR="008D2EE1" w:rsidRPr="00836FE8" w:rsidRDefault="008D2EE1" w:rsidP="008D2EE1">
      <w:pPr>
        <w:spacing w:line="480" w:lineRule="auto"/>
        <w:contextualSpacing/>
        <w:rPr>
          <w:rFonts w:ascii="Times New Roman" w:hAnsi="Times New Roman" w:cs="Times New Roman"/>
          <w:b/>
          <w:bCs/>
        </w:rPr>
      </w:pPr>
      <w:r w:rsidRPr="00836FE8">
        <w:rPr>
          <w:rFonts w:ascii="Times New Roman" w:hAnsi="Times New Roman" w:cs="Times New Roman"/>
          <w:b/>
          <w:bCs/>
        </w:rPr>
        <w:t>1.1 Context/Background/Rationale</w:t>
      </w:r>
    </w:p>
    <w:p w:rsidR="008D2EE1" w:rsidRPr="00836FE8" w:rsidRDefault="008D2EE1" w:rsidP="008D2EE1">
      <w:pPr>
        <w:spacing w:line="480" w:lineRule="auto"/>
        <w:ind w:firstLine="720"/>
        <w:contextualSpacing/>
        <w:rPr>
          <w:rFonts w:ascii="Times New Roman" w:hAnsi="Times New Roman" w:cs="Times New Roman"/>
        </w:rPr>
      </w:pPr>
      <w:r w:rsidRPr="00836FE8">
        <w:rPr>
          <w:rFonts w:ascii="Times New Roman" w:hAnsi="Times New Roman" w:cs="Times New Roman"/>
        </w:rPr>
        <w:t xml:space="preserve">Academic stress among high school students in Jiangsu Province, China, has become a critical issue in recent years. The intense focus on academic achievement, especially the preparation for the Gaokao, China's national college entrance examination, places immense pressure on students. Stressors such as </w:t>
      </w:r>
      <w:r w:rsidR="003C6A97" w:rsidRPr="00836FE8">
        <w:rPr>
          <w:rFonts w:ascii="Times New Roman" w:hAnsi="Times New Roman" w:cs="Times New Roman"/>
        </w:rPr>
        <w:t>this high-stake</w:t>
      </w:r>
      <w:r w:rsidRPr="00836FE8">
        <w:rPr>
          <w:rFonts w:ascii="Times New Roman" w:hAnsi="Times New Roman" w:cs="Times New Roman"/>
        </w:rPr>
        <w:t xml:space="preserve"> test, numerous homework assignments and long studying hours are the main source of students’ academic stress. Chen et al., (2024) revealed that about 46% of students experience high level of academic stress which is associated with anxiety. This mental pressure is further compounded by the highly competitive Asian education system, especially the Chinese one that holds exams as the ultimate standards of learning.</w:t>
      </w:r>
    </w:p>
    <w:p w:rsidR="008D2EE1" w:rsidRPr="00836FE8" w:rsidRDefault="008D2EE1" w:rsidP="008D2EE1">
      <w:pPr>
        <w:spacing w:line="480" w:lineRule="auto"/>
        <w:ind w:firstLine="720"/>
        <w:contextualSpacing/>
        <w:rPr>
          <w:rFonts w:ascii="Times New Roman" w:hAnsi="Times New Roman" w:cs="Times New Roman"/>
        </w:rPr>
      </w:pPr>
      <w:r w:rsidRPr="00836FE8">
        <w:rPr>
          <w:rFonts w:ascii="Times New Roman" w:hAnsi="Times New Roman" w:cs="Times New Roman"/>
        </w:rPr>
        <w:t xml:space="preserve">The negative effects of academic stress on students are evident in the number of students developing psychological problems such as anxiety, depression and other related ailments. </w:t>
      </w:r>
      <w:proofErr w:type="gramStart"/>
      <w:r w:rsidRPr="00836FE8">
        <w:rPr>
          <w:rFonts w:ascii="Times New Roman" w:hAnsi="Times New Roman" w:cs="Times New Roman"/>
        </w:rPr>
        <w:t>Similar to</w:t>
      </w:r>
      <w:proofErr w:type="gramEnd"/>
      <w:r w:rsidRPr="00836FE8">
        <w:rPr>
          <w:rFonts w:ascii="Times New Roman" w:hAnsi="Times New Roman" w:cs="Times New Roman"/>
        </w:rPr>
        <w:t xml:space="preserve"> other scholars, Xue et al. (2023) observed that students who suffer academic stress receive higher outcomes of emotional and psychological distress. However, there is still more to learn about the roles that family factors, physical activity, and the progression of mobile phone relation play in these effects. For instance, Chen et al. (2024) concluded that incompatibility in physical activity and high mobile phone dependency had medium to high levels of anxiety in students under pressure.</w:t>
      </w:r>
    </w:p>
    <w:p w:rsidR="008D2EE1" w:rsidRDefault="008D2EE1" w:rsidP="008D2EE1">
      <w:pPr>
        <w:spacing w:line="480" w:lineRule="auto"/>
        <w:ind w:firstLine="720"/>
        <w:contextualSpacing/>
        <w:rPr>
          <w:rFonts w:ascii="Times New Roman" w:hAnsi="Times New Roman" w:cs="Times New Roman"/>
        </w:rPr>
      </w:pPr>
      <w:r w:rsidRPr="00836FE8">
        <w:rPr>
          <w:rFonts w:ascii="Times New Roman" w:hAnsi="Times New Roman" w:cs="Times New Roman"/>
        </w:rPr>
        <w:t xml:space="preserve">Consequently, although the literature has established that academic stress as a common factor that impacts mental health, an interregional variation remains inconclusive. Since academic competitiveness is high in Jiangsu Province, understanding its causes and effects more </w:t>
      </w:r>
      <w:r w:rsidRPr="00836FE8">
        <w:rPr>
          <w:rFonts w:ascii="Times New Roman" w:hAnsi="Times New Roman" w:cs="Times New Roman"/>
        </w:rPr>
        <w:lastRenderedPageBreak/>
        <w:t>specifically will be useful in identifying the reasons for academic stress. Education policies like the Double Reduction Policy that intends to minimize the giving of homework and after school tutorial services has also received emerging attention. Awareness of these dynamics in the case of Jiangsu Province is important when beginning the implementation of programs that manage both academic stress and mental health concerns in students.</w:t>
      </w:r>
    </w:p>
    <w:p w:rsidR="008D2EE1" w:rsidRPr="00836FE8" w:rsidRDefault="008D2EE1" w:rsidP="008D2EE1">
      <w:pPr>
        <w:spacing w:line="480" w:lineRule="auto"/>
        <w:contextualSpacing/>
        <w:rPr>
          <w:rFonts w:ascii="Times New Roman" w:hAnsi="Times New Roman" w:cs="Times New Roman"/>
          <w:b/>
          <w:bCs/>
        </w:rPr>
      </w:pPr>
      <w:r w:rsidRPr="00836FE8">
        <w:rPr>
          <w:rFonts w:ascii="Times New Roman" w:hAnsi="Times New Roman" w:cs="Times New Roman"/>
          <w:b/>
          <w:bCs/>
        </w:rPr>
        <w:t>1.2 Key Search Terms and Process of Review</w:t>
      </w:r>
    </w:p>
    <w:p w:rsidR="008D2EE1" w:rsidRDefault="008D2EE1" w:rsidP="008D2EE1">
      <w:pPr>
        <w:spacing w:line="480" w:lineRule="auto"/>
        <w:ind w:firstLine="720"/>
        <w:contextualSpacing/>
        <w:rPr>
          <w:rFonts w:ascii="Times New Roman" w:hAnsi="Times New Roman" w:cs="Times New Roman"/>
        </w:rPr>
      </w:pPr>
      <w:r w:rsidRPr="00836FE8">
        <w:rPr>
          <w:rFonts w:ascii="Times New Roman" w:hAnsi="Times New Roman" w:cs="Times New Roman"/>
        </w:rPr>
        <w:t xml:space="preserve">The review process involved a comprehensive search of peer-reviewed journal articles, grey literature, and other relevant academic sources to understand the relationship between academic stress and psychological well-being in Chinese adolescents. Key search terms included "academic stress," "mental health," "anxiety," "depression," "Chinese high school students," "Jiangsu Province," and "psychological well-being." These terms were used in combination with each other to identify all articles concerning with the issue of stress at academic settings, including its causes, consequences and solutions. Most of the literature was obtained from the databases like Google Scholar, PubMed, and JSTOR clearly defining the investigation conducted in the past half a decade to define the present trend and finding. To critically appraise the articles selected for inclusion into the study, the criterion that was used involved the methodological approach, sample size and area of the studies. The studies were </w:t>
      </w:r>
      <w:proofErr w:type="spellStart"/>
      <w:r w:rsidRPr="00836FE8">
        <w:rPr>
          <w:rFonts w:ascii="Times New Roman" w:hAnsi="Times New Roman" w:cs="Times New Roman"/>
        </w:rPr>
        <w:t>categorised</w:t>
      </w:r>
      <w:proofErr w:type="spellEnd"/>
      <w:r w:rsidRPr="00836FE8">
        <w:rPr>
          <w:rFonts w:ascii="Times New Roman" w:hAnsi="Times New Roman" w:cs="Times New Roman"/>
        </w:rPr>
        <w:t xml:space="preserve"> under academic stress characteristics, psychological consequences of stress, and methods used in stress management. This thematic approach was applied in structuring the review.</w:t>
      </w:r>
    </w:p>
    <w:p w:rsidR="008D2EE1" w:rsidRPr="00395DAA" w:rsidRDefault="008D2EE1" w:rsidP="008D2EE1">
      <w:pPr>
        <w:spacing w:line="480" w:lineRule="auto"/>
        <w:ind w:firstLine="720"/>
        <w:contextualSpacing/>
        <w:rPr>
          <w:rFonts w:ascii="Times New Roman" w:hAnsi="Times New Roman" w:cs="Times New Roman"/>
          <w:b/>
        </w:rPr>
      </w:pPr>
      <w:r w:rsidRPr="00395DAA">
        <w:rPr>
          <w:rFonts w:ascii="Times New Roman" w:hAnsi="Times New Roman" w:cs="Times New Roman"/>
          <w:b/>
        </w:rPr>
        <w:t>1.3 Research Aims/Objectives and Draft Research Questions (150 words)</w:t>
      </w:r>
    </w:p>
    <w:p w:rsidR="008D2EE1" w:rsidRPr="00836FE8" w:rsidRDefault="008D2EE1" w:rsidP="008D2EE1">
      <w:pPr>
        <w:spacing w:line="480" w:lineRule="auto"/>
        <w:contextualSpacing/>
        <w:rPr>
          <w:rFonts w:ascii="Times New Roman" w:hAnsi="Times New Roman" w:cs="Times New Roman"/>
        </w:rPr>
      </w:pPr>
      <w:r w:rsidRPr="00836FE8">
        <w:rPr>
          <w:rFonts w:ascii="Times New Roman" w:hAnsi="Times New Roman" w:cs="Times New Roman"/>
        </w:rPr>
        <w:t>The research objectives are:</w:t>
      </w:r>
    </w:p>
    <w:p w:rsidR="008D2EE1" w:rsidRPr="00836FE8" w:rsidRDefault="008D2EE1" w:rsidP="008D2EE1">
      <w:pPr>
        <w:numPr>
          <w:ilvl w:val="0"/>
          <w:numId w:val="1"/>
        </w:numPr>
        <w:spacing w:line="480" w:lineRule="auto"/>
        <w:contextualSpacing/>
        <w:rPr>
          <w:rFonts w:ascii="Times New Roman" w:hAnsi="Times New Roman" w:cs="Times New Roman"/>
        </w:rPr>
      </w:pPr>
      <w:r w:rsidRPr="00836FE8">
        <w:rPr>
          <w:rFonts w:ascii="Times New Roman" w:hAnsi="Times New Roman" w:cs="Times New Roman"/>
        </w:rPr>
        <w:t>To identify the key sources of academic stress among high school students in Jiangsu Province.</w:t>
      </w:r>
    </w:p>
    <w:p w:rsidR="008D2EE1" w:rsidRPr="00836FE8" w:rsidRDefault="008D2EE1" w:rsidP="008D2EE1">
      <w:pPr>
        <w:numPr>
          <w:ilvl w:val="0"/>
          <w:numId w:val="1"/>
        </w:numPr>
        <w:spacing w:line="480" w:lineRule="auto"/>
        <w:contextualSpacing/>
        <w:rPr>
          <w:rFonts w:ascii="Times New Roman" w:hAnsi="Times New Roman" w:cs="Times New Roman"/>
        </w:rPr>
      </w:pPr>
      <w:r w:rsidRPr="00836FE8">
        <w:rPr>
          <w:rFonts w:ascii="Times New Roman" w:hAnsi="Times New Roman" w:cs="Times New Roman"/>
        </w:rPr>
        <w:lastRenderedPageBreak/>
        <w:t>To explore the psychological impacts of academic stress, including anxiety, depression, and other mental health issues.</w:t>
      </w:r>
    </w:p>
    <w:p w:rsidR="008D2EE1" w:rsidRPr="00836FE8" w:rsidRDefault="008D2EE1" w:rsidP="008D2EE1">
      <w:pPr>
        <w:numPr>
          <w:ilvl w:val="0"/>
          <w:numId w:val="1"/>
        </w:numPr>
        <w:spacing w:line="480" w:lineRule="auto"/>
        <w:contextualSpacing/>
        <w:rPr>
          <w:rFonts w:ascii="Times New Roman" w:hAnsi="Times New Roman" w:cs="Times New Roman"/>
        </w:rPr>
      </w:pPr>
      <w:r w:rsidRPr="00836FE8">
        <w:rPr>
          <w:rFonts w:ascii="Times New Roman" w:hAnsi="Times New Roman" w:cs="Times New Roman"/>
        </w:rPr>
        <w:t>To evaluate coping strategies and interventions that have been implemented to address academic stress.</w:t>
      </w:r>
    </w:p>
    <w:p w:rsidR="008D2EE1" w:rsidRPr="00836FE8" w:rsidRDefault="008D2EE1" w:rsidP="008D2EE1">
      <w:pPr>
        <w:numPr>
          <w:ilvl w:val="0"/>
          <w:numId w:val="1"/>
        </w:numPr>
        <w:spacing w:line="480" w:lineRule="auto"/>
        <w:contextualSpacing/>
        <w:rPr>
          <w:rFonts w:ascii="Times New Roman" w:hAnsi="Times New Roman" w:cs="Times New Roman"/>
        </w:rPr>
      </w:pPr>
      <w:r w:rsidRPr="00836FE8">
        <w:rPr>
          <w:rFonts w:ascii="Times New Roman" w:hAnsi="Times New Roman" w:cs="Times New Roman"/>
        </w:rPr>
        <w:t>To assess the effectiveness of the Double Reduction Policy in reducing academic stress and improving students' mental health.</w:t>
      </w:r>
    </w:p>
    <w:p w:rsidR="008D2EE1" w:rsidRPr="00836FE8" w:rsidRDefault="008D2EE1" w:rsidP="008D2EE1">
      <w:pPr>
        <w:spacing w:line="480" w:lineRule="auto"/>
        <w:contextualSpacing/>
        <w:rPr>
          <w:rFonts w:ascii="Times New Roman" w:hAnsi="Times New Roman" w:cs="Times New Roman"/>
        </w:rPr>
      </w:pPr>
      <w:r w:rsidRPr="00836FE8">
        <w:rPr>
          <w:rFonts w:ascii="Times New Roman" w:hAnsi="Times New Roman" w:cs="Times New Roman"/>
        </w:rPr>
        <w:t>Draft research questions:</w:t>
      </w:r>
    </w:p>
    <w:p w:rsidR="008D2EE1" w:rsidRPr="00836FE8" w:rsidRDefault="008D2EE1" w:rsidP="008D2EE1">
      <w:pPr>
        <w:numPr>
          <w:ilvl w:val="0"/>
          <w:numId w:val="2"/>
        </w:numPr>
        <w:spacing w:line="480" w:lineRule="auto"/>
        <w:contextualSpacing/>
        <w:rPr>
          <w:rFonts w:ascii="Times New Roman" w:hAnsi="Times New Roman" w:cs="Times New Roman"/>
        </w:rPr>
      </w:pPr>
      <w:r w:rsidRPr="00836FE8">
        <w:rPr>
          <w:rFonts w:ascii="Times New Roman" w:hAnsi="Times New Roman" w:cs="Times New Roman"/>
        </w:rPr>
        <w:t>What are the primary sources of academic stress for high school students in Jiangsu Province?</w:t>
      </w:r>
    </w:p>
    <w:p w:rsidR="008D2EE1" w:rsidRPr="00836FE8" w:rsidRDefault="008D2EE1" w:rsidP="008D2EE1">
      <w:pPr>
        <w:numPr>
          <w:ilvl w:val="0"/>
          <w:numId w:val="2"/>
        </w:numPr>
        <w:spacing w:line="480" w:lineRule="auto"/>
        <w:contextualSpacing/>
        <w:rPr>
          <w:rFonts w:ascii="Times New Roman" w:hAnsi="Times New Roman" w:cs="Times New Roman"/>
        </w:rPr>
      </w:pPr>
      <w:r w:rsidRPr="00836FE8">
        <w:rPr>
          <w:rFonts w:ascii="Times New Roman" w:hAnsi="Times New Roman" w:cs="Times New Roman"/>
        </w:rPr>
        <w:t>How does academic stress impact the mental health of these students?</w:t>
      </w:r>
    </w:p>
    <w:p w:rsidR="008D2EE1" w:rsidRPr="00836FE8" w:rsidRDefault="008D2EE1" w:rsidP="008D2EE1">
      <w:pPr>
        <w:numPr>
          <w:ilvl w:val="0"/>
          <w:numId w:val="2"/>
        </w:numPr>
        <w:spacing w:line="480" w:lineRule="auto"/>
        <w:contextualSpacing/>
        <w:rPr>
          <w:rFonts w:ascii="Times New Roman" w:hAnsi="Times New Roman" w:cs="Times New Roman"/>
        </w:rPr>
      </w:pPr>
      <w:r w:rsidRPr="00836FE8">
        <w:rPr>
          <w:rFonts w:ascii="Times New Roman" w:hAnsi="Times New Roman" w:cs="Times New Roman"/>
        </w:rPr>
        <w:t>What coping strategies do students use to manage academic stress?</w:t>
      </w:r>
    </w:p>
    <w:p w:rsidR="008D2EE1" w:rsidRPr="00836FE8" w:rsidRDefault="008D2EE1" w:rsidP="008D2EE1">
      <w:pPr>
        <w:numPr>
          <w:ilvl w:val="0"/>
          <w:numId w:val="2"/>
        </w:numPr>
        <w:spacing w:line="480" w:lineRule="auto"/>
        <w:contextualSpacing/>
        <w:rPr>
          <w:rFonts w:ascii="Times New Roman" w:hAnsi="Times New Roman" w:cs="Times New Roman"/>
        </w:rPr>
      </w:pPr>
      <w:r w:rsidRPr="00836FE8">
        <w:rPr>
          <w:rFonts w:ascii="Times New Roman" w:hAnsi="Times New Roman" w:cs="Times New Roman"/>
        </w:rPr>
        <w:t xml:space="preserve">What </w:t>
      </w:r>
      <w:proofErr w:type="gramStart"/>
      <w:r w:rsidRPr="00836FE8">
        <w:rPr>
          <w:rFonts w:ascii="Times New Roman" w:hAnsi="Times New Roman" w:cs="Times New Roman"/>
        </w:rPr>
        <w:t>role</w:t>
      </w:r>
      <w:proofErr w:type="gramEnd"/>
      <w:r w:rsidRPr="00836FE8">
        <w:rPr>
          <w:rFonts w:ascii="Times New Roman" w:hAnsi="Times New Roman" w:cs="Times New Roman"/>
        </w:rPr>
        <w:t xml:space="preserve"> do interventions, such as the Double Reduction Policy, play in mitigating academic stress?</w:t>
      </w:r>
    </w:p>
    <w:p w:rsidR="008D2EE1" w:rsidRPr="00836FE8" w:rsidRDefault="008D2EE1" w:rsidP="008D2EE1">
      <w:pPr>
        <w:spacing w:line="480" w:lineRule="auto"/>
        <w:contextualSpacing/>
        <w:rPr>
          <w:rFonts w:ascii="Times New Roman" w:hAnsi="Times New Roman" w:cs="Times New Roman"/>
          <w:b/>
          <w:bCs/>
        </w:rPr>
      </w:pPr>
      <w:r w:rsidRPr="00836FE8">
        <w:rPr>
          <w:rFonts w:ascii="Times New Roman" w:hAnsi="Times New Roman" w:cs="Times New Roman"/>
          <w:b/>
          <w:bCs/>
        </w:rPr>
        <w:t xml:space="preserve">1.4 Summary of Section 1 </w:t>
      </w:r>
    </w:p>
    <w:p w:rsidR="008D2EE1" w:rsidRPr="00836FE8" w:rsidRDefault="008D2EE1" w:rsidP="008D2EE1">
      <w:pPr>
        <w:spacing w:line="480" w:lineRule="auto"/>
        <w:ind w:firstLine="720"/>
        <w:contextualSpacing/>
        <w:rPr>
          <w:rFonts w:ascii="Times New Roman" w:hAnsi="Times New Roman" w:cs="Times New Roman"/>
        </w:rPr>
      </w:pPr>
      <w:r w:rsidRPr="00836FE8">
        <w:rPr>
          <w:rFonts w:ascii="Times New Roman" w:hAnsi="Times New Roman" w:cs="Times New Roman"/>
        </w:rPr>
        <w:t xml:space="preserve">In section 1, the identified scene and background of the study on academic stress and its psychological effects on high school students in Jiangsu Province, China. This section brought to light a potential issue of teenage mental health as more pressure is placed on students in Chinese education system. It also highlighted several gaps that have not been explored earlier in the literature including academics stress, physical behavior like physical activities and mobile phone dependency and the role of the family in these stressors. Furthermore, the policy changes, for instance, the Double Reduction Policy, have brought change to how academic pressure is handled, but the impact on the well-being of students from the policy has not been fully researched or analyzed. Concerning the literature collection and analysis, the review identified </w:t>
      </w:r>
      <w:r w:rsidRPr="00836FE8">
        <w:rPr>
          <w:rFonts w:ascii="Times New Roman" w:hAnsi="Times New Roman" w:cs="Times New Roman"/>
        </w:rPr>
        <w:lastRenderedPageBreak/>
        <w:t xml:space="preserve">the sources used in recent </w:t>
      </w:r>
      <w:proofErr w:type="gramStart"/>
      <w:r w:rsidRPr="00836FE8">
        <w:rPr>
          <w:rFonts w:ascii="Times New Roman" w:hAnsi="Times New Roman" w:cs="Times New Roman"/>
        </w:rPr>
        <w:t>researches</w:t>
      </w:r>
      <w:proofErr w:type="gramEnd"/>
      <w:r w:rsidRPr="00836FE8">
        <w:rPr>
          <w:rFonts w:ascii="Times New Roman" w:hAnsi="Times New Roman" w:cs="Times New Roman"/>
        </w:rPr>
        <w:t xml:space="preserve"> concerning the subject of academic stress causes, effects, and management strategies. Therefore, the synthesis of the findings from the present studies discussed in this review would help in filling the gaps in knowledge and come up with a better understanding of the issue in Jiangsu Province.</w:t>
      </w:r>
    </w:p>
    <w:p w:rsidR="008D2EE1" w:rsidRDefault="008D2EE1" w:rsidP="008D2EE1">
      <w:pPr>
        <w:spacing w:line="480" w:lineRule="auto"/>
        <w:ind w:firstLine="720"/>
        <w:contextualSpacing/>
        <w:rPr>
          <w:rFonts w:ascii="Times New Roman" w:hAnsi="Times New Roman" w:cs="Times New Roman"/>
        </w:rPr>
      </w:pPr>
      <w:r w:rsidRPr="00836FE8">
        <w:rPr>
          <w:rFonts w:ascii="Times New Roman" w:hAnsi="Times New Roman" w:cs="Times New Roman"/>
        </w:rPr>
        <w:t xml:space="preserve">Expanding from Section 1, the following section will </w:t>
      </w:r>
      <w:r>
        <w:rPr>
          <w:rFonts w:ascii="Times New Roman" w:hAnsi="Times New Roman" w:cs="Times New Roman"/>
        </w:rPr>
        <w:t>look more intensively at the literature review of the sources of academic stress, the psychological outcomes among students, and the countermeasures and coping strategies available</w:t>
      </w:r>
      <w:r w:rsidRPr="00836FE8">
        <w:rPr>
          <w:rFonts w:ascii="Times New Roman" w:hAnsi="Times New Roman" w:cs="Times New Roman"/>
        </w:rPr>
        <w:t xml:space="preserve"> at schools. </w:t>
      </w:r>
      <w:r>
        <w:rPr>
          <w:rFonts w:ascii="Times New Roman" w:hAnsi="Times New Roman" w:cs="Times New Roman"/>
        </w:rPr>
        <w:t>Also</w:t>
      </w:r>
      <w:r w:rsidRPr="00836FE8">
        <w:rPr>
          <w:rFonts w:ascii="Times New Roman" w:hAnsi="Times New Roman" w:cs="Times New Roman"/>
        </w:rPr>
        <w:t>, the viability of the Double Reduction Policy to reduce academic pressure will be discussed in the next section.</w:t>
      </w:r>
    </w:p>
    <w:p w:rsidR="008D2EE1" w:rsidRDefault="008D2EE1" w:rsidP="008D2EE1">
      <w:pPr>
        <w:spacing w:line="480" w:lineRule="auto"/>
        <w:contextualSpacing/>
        <w:jc w:val="center"/>
        <w:rPr>
          <w:rFonts w:ascii="Times New Roman" w:hAnsi="Times New Roman" w:cs="Times New Roman"/>
          <w:b/>
          <w:bCs/>
        </w:rPr>
      </w:pPr>
      <w:r>
        <w:rPr>
          <w:rFonts w:ascii="Times New Roman" w:hAnsi="Times New Roman" w:cs="Times New Roman"/>
          <w:b/>
          <w:bCs/>
        </w:rPr>
        <w:t>2. Literature Review</w:t>
      </w:r>
    </w:p>
    <w:p w:rsidR="008D2EE1" w:rsidRPr="005D047D" w:rsidRDefault="008D2EE1" w:rsidP="008D2EE1">
      <w:pPr>
        <w:spacing w:line="480" w:lineRule="auto"/>
        <w:contextualSpacing/>
        <w:rPr>
          <w:rFonts w:ascii="Times New Roman" w:hAnsi="Times New Roman" w:cs="Times New Roman"/>
          <w:b/>
          <w:bCs/>
        </w:rPr>
      </w:pPr>
      <w:r>
        <w:rPr>
          <w:rFonts w:ascii="Times New Roman" w:hAnsi="Times New Roman" w:cs="Times New Roman"/>
          <w:b/>
          <w:bCs/>
        </w:rPr>
        <w:t>2.1 Introduction</w:t>
      </w:r>
    </w:p>
    <w:p w:rsidR="008D2EE1" w:rsidRDefault="008D2EE1" w:rsidP="008D2EE1">
      <w:pPr>
        <w:spacing w:line="480" w:lineRule="auto"/>
        <w:ind w:firstLine="720"/>
        <w:contextualSpacing/>
        <w:rPr>
          <w:rFonts w:ascii="Times New Roman" w:hAnsi="Times New Roman" w:cs="Times New Roman"/>
        </w:rPr>
      </w:pPr>
      <w:r w:rsidRPr="005D047D">
        <w:rPr>
          <w:rFonts w:ascii="Times New Roman" w:hAnsi="Times New Roman" w:cs="Times New Roman"/>
        </w:rPr>
        <w:t xml:space="preserve">The literature review focuses on the causes and consequences of academic stress among high school students in Jiangsu Province of China, as well as ways of mitigating the impact of stress on these students' psychological health. </w:t>
      </w:r>
      <w:r w:rsidRPr="00571C62">
        <w:rPr>
          <w:rFonts w:ascii="Times New Roman" w:hAnsi="Times New Roman" w:cs="Times New Roman"/>
        </w:rPr>
        <w:t xml:space="preserve">Since academic stress is a common and prevalent issue in </w:t>
      </w:r>
      <w:r>
        <w:rPr>
          <w:rFonts w:ascii="Times New Roman" w:hAnsi="Times New Roman" w:cs="Times New Roman"/>
        </w:rPr>
        <w:t>the Chinese education system, the nature and causes of stress, such as family, school, and societal influences,</w:t>
      </w:r>
      <w:r w:rsidRPr="00571C62">
        <w:rPr>
          <w:rFonts w:ascii="Times New Roman" w:hAnsi="Times New Roman" w:cs="Times New Roman"/>
        </w:rPr>
        <w:t xml:space="preserve"> will be the focus of the review. Excessive academic pressures</w:t>
      </w:r>
      <w:r>
        <w:rPr>
          <w:rFonts w:ascii="Times New Roman" w:hAnsi="Times New Roman" w:cs="Times New Roman"/>
        </w:rPr>
        <w:t>, including high-stakes examinations like Gaokao, cause</w:t>
      </w:r>
      <w:r w:rsidRPr="00571C62">
        <w:rPr>
          <w:rFonts w:ascii="Times New Roman" w:hAnsi="Times New Roman" w:cs="Times New Roman"/>
        </w:rPr>
        <w:t xml:space="preserve"> emotional and sometimes physical stress among the students (Chen et al., 2024). In addition, moderating factors</w:t>
      </w:r>
      <w:r>
        <w:rPr>
          <w:rFonts w:ascii="Times New Roman" w:hAnsi="Times New Roman" w:cs="Times New Roman"/>
        </w:rPr>
        <w:t>, including physical activity, mobile phone addiction, and self-esteem,</w:t>
      </w:r>
      <w:r w:rsidRPr="00571C62">
        <w:rPr>
          <w:rFonts w:ascii="Times New Roman" w:hAnsi="Times New Roman" w:cs="Times New Roman"/>
        </w:rPr>
        <w:t xml:space="preserve"> will be examined on the way they moderate or intensify the relationship between academic stress and mental health costs in terms of anxiety and depression.</w:t>
      </w:r>
      <w:r>
        <w:rPr>
          <w:rFonts w:ascii="Times New Roman" w:hAnsi="Times New Roman" w:cs="Times New Roman"/>
        </w:rPr>
        <w:t xml:space="preserve"> </w:t>
      </w:r>
      <w:r w:rsidRPr="00571C62">
        <w:rPr>
          <w:rFonts w:ascii="Times New Roman" w:hAnsi="Times New Roman" w:cs="Times New Roman"/>
        </w:rPr>
        <w:t xml:space="preserve">Moreover, the review will assess students’ coping </w:t>
      </w:r>
      <w:r>
        <w:rPr>
          <w:rFonts w:ascii="Times New Roman" w:hAnsi="Times New Roman" w:cs="Times New Roman"/>
        </w:rPr>
        <w:t>mechanisms adopted by the students, and the interventions and policy changes, such as the Double Reduction Policy, which was put into practice to reduce the pressure that is placed on</w:t>
      </w:r>
      <w:r w:rsidRPr="00571C62">
        <w:rPr>
          <w:rFonts w:ascii="Times New Roman" w:hAnsi="Times New Roman" w:cs="Times New Roman"/>
        </w:rPr>
        <w:t xml:space="preserve"> students. These interventions are focused on decreasing homework load and off-campus tutoring but its impact on the rate of academic stress </w:t>
      </w:r>
      <w:r w:rsidRPr="00571C62">
        <w:rPr>
          <w:rFonts w:ascii="Times New Roman" w:hAnsi="Times New Roman" w:cs="Times New Roman"/>
        </w:rPr>
        <w:lastRenderedPageBreak/>
        <w:t xml:space="preserve">levels </w:t>
      </w:r>
      <w:proofErr w:type="gramStart"/>
      <w:r w:rsidRPr="00571C62">
        <w:rPr>
          <w:rFonts w:ascii="Times New Roman" w:hAnsi="Times New Roman" w:cs="Times New Roman"/>
        </w:rPr>
        <w:t>are</w:t>
      </w:r>
      <w:proofErr w:type="gramEnd"/>
      <w:r w:rsidRPr="00571C62">
        <w:rPr>
          <w:rFonts w:ascii="Times New Roman" w:hAnsi="Times New Roman" w:cs="Times New Roman"/>
        </w:rPr>
        <w:t xml:space="preserve"> still under investigation (Wang et al., 2022). Thus, by reviewing current literature, this paper aims </w:t>
      </w:r>
      <w:r>
        <w:rPr>
          <w:rFonts w:ascii="Times New Roman" w:hAnsi="Times New Roman" w:cs="Times New Roman"/>
        </w:rPr>
        <w:t>to identify</w:t>
      </w:r>
      <w:r w:rsidRPr="00571C62">
        <w:rPr>
          <w:rFonts w:ascii="Times New Roman" w:hAnsi="Times New Roman" w:cs="Times New Roman"/>
        </w:rPr>
        <w:t xml:space="preserve"> the causes </w:t>
      </w:r>
      <w:r>
        <w:rPr>
          <w:rFonts w:ascii="Times New Roman" w:hAnsi="Times New Roman" w:cs="Times New Roman"/>
        </w:rPr>
        <w:t>of academic stress and the possible ways to address it to</w:t>
      </w:r>
      <w:r w:rsidRPr="00571C62">
        <w:rPr>
          <w:rFonts w:ascii="Times New Roman" w:hAnsi="Times New Roman" w:cs="Times New Roman"/>
        </w:rPr>
        <w:t xml:space="preserve"> enhance students’ psychological well-being in Jiangsu Province.</w:t>
      </w:r>
    </w:p>
    <w:p w:rsidR="008D2EE1" w:rsidRPr="00571C62" w:rsidRDefault="008D2EE1" w:rsidP="008D2EE1">
      <w:pPr>
        <w:spacing w:line="480" w:lineRule="auto"/>
        <w:contextualSpacing/>
        <w:rPr>
          <w:rFonts w:ascii="Times New Roman" w:hAnsi="Times New Roman" w:cs="Times New Roman"/>
          <w:b/>
          <w:bCs/>
        </w:rPr>
      </w:pPr>
      <w:r>
        <w:rPr>
          <w:rFonts w:ascii="Times New Roman" w:hAnsi="Times New Roman" w:cs="Times New Roman"/>
          <w:b/>
          <w:bCs/>
        </w:rPr>
        <w:t xml:space="preserve">2.2 </w:t>
      </w:r>
      <w:r w:rsidRPr="00571C62">
        <w:rPr>
          <w:rFonts w:ascii="Times New Roman" w:hAnsi="Times New Roman" w:cs="Times New Roman"/>
          <w:b/>
          <w:bCs/>
        </w:rPr>
        <w:t>Key Definitions /Theories</w:t>
      </w:r>
    </w:p>
    <w:p w:rsidR="008D2EE1" w:rsidRPr="00571C62" w:rsidRDefault="008D2EE1" w:rsidP="008D2EE1">
      <w:pPr>
        <w:spacing w:line="480" w:lineRule="auto"/>
        <w:ind w:firstLine="720"/>
        <w:contextualSpacing/>
        <w:rPr>
          <w:rFonts w:ascii="Times New Roman" w:hAnsi="Times New Roman" w:cs="Times New Roman"/>
        </w:rPr>
      </w:pPr>
      <w:r w:rsidRPr="00571C62">
        <w:rPr>
          <w:rFonts w:ascii="Times New Roman" w:hAnsi="Times New Roman" w:cs="Times New Roman"/>
        </w:rPr>
        <w:t>In understanding the relationship between academic stress and psychological well-being, several key definitions and theories are fundamental to the literature. Academic stress refers to the emotional, cognitive, and physiological responses that students experience due to academic demands, such as homework, exams, and performance expectations (Liu et al., 2020). It stems from the attainment of high educational achievements and because of this, leads to poor mental health, anxiety, and depression (Zhu et al., 2021).</w:t>
      </w:r>
    </w:p>
    <w:p w:rsidR="008D2EE1" w:rsidRPr="00571C62" w:rsidRDefault="008D2EE1" w:rsidP="008D2EE1">
      <w:pPr>
        <w:spacing w:line="480" w:lineRule="auto"/>
        <w:ind w:firstLine="720"/>
        <w:contextualSpacing/>
        <w:rPr>
          <w:rFonts w:ascii="Times New Roman" w:hAnsi="Times New Roman" w:cs="Times New Roman"/>
        </w:rPr>
      </w:pPr>
      <w:r w:rsidRPr="00571C62">
        <w:rPr>
          <w:rFonts w:ascii="Times New Roman" w:hAnsi="Times New Roman" w:cs="Times New Roman"/>
        </w:rPr>
        <w:t xml:space="preserve">A theory used in understanding academic stress is the Cognitive Appraisal Theory which states that stress arises from how a person appraises or evaluates a situation (Lazarus &amp; Folkman, 1984). She further established that when </w:t>
      </w:r>
      <w:r>
        <w:rPr>
          <w:rFonts w:ascii="Times New Roman" w:hAnsi="Times New Roman" w:cs="Times New Roman"/>
        </w:rPr>
        <w:t>a student perceives academic tasks as a threat, or as beyond their capabilities,</w:t>
      </w:r>
      <w:r w:rsidRPr="00571C62">
        <w:rPr>
          <w:rFonts w:ascii="Times New Roman" w:hAnsi="Times New Roman" w:cs="Times New Roman"/>
        </w:rPr>
        <w:t xml:space="preserve"> then stress is experienced. Self-efficiency from the Social-Cognitive Theory is also applicable because it supports stressing in relation to the outcomes that are expected. Bandura (1986) notes that students who are confident in their ability to handle academic pressure are likely to display lower levels of stress.</w:t>
      </w:r>
    </w:p>
    <w:p w:rsidR="008D2EE1" w:rsidRDefault="008D2EE1" w:rsidP="008D2EE1">
      <w:pPr>
        <w:spacing w:line="480" w:lineRule="auto"/>
        <w:ind w:firstLine="720"/>
        <w:contextualSpacing/>
        <w:rPr>
          <w:rFonts w:ascii="Times New Roman" w:hAnsi="Times New Roman" w:cs="Times New Roman"/>
        </w:rPr>
      </w:pPr>
      <w:r w:rsidRPr="00571C62">
        <w:rPr>
          <w:rFonts w:ascii="Times New Roman" w:hAnsi="Times New Roman" w:cs="Times New Roman"/>
        </w:rPr>
        <w:t>Also, the Transactional Model of Stress supports the view that stress is a process</w:t>
      </w:r>
      <w:r>
        <w:rPr>
          <w:rFonts w:ascii="Times New Roman" w:hAnsi="Times New Roman" w:cs="Times New Roman"/>
        </w:rPr>
        <w:t xml:space="preserve"> that compares</w:t>
      </w:r>
      <w:r w:rsidRPr="00571C62">
        <w:rPr>
          <w:rFonts w:ascii="Times New Roman" w:hAnsi="Times New Roman" w:cs="Times New Roman"/>
        </w:rPr>
        <w:t xml:space="preserve"> the stressor with the capacity to cope (Lazarus and Folkman, 1984). This model can be helpful specifically in looking at the impact of academic context on personal coping resources as far as students’ mental health is concerned. These theories comprise the theoretical foundation for conceptualizing the academic stress process and informing the efforts </w:t>
      </w:r>
      <w:r>
        <w:rPr>
          <w:rFonts w:ascii="Times New Roman" w:hAnsi="Times New Roman" w:cs="Times New Roman"/>
        </w:rPr>
        <w:t>to prevent and mitigate stress and promote</w:t>
      </w:r>
      <w:r w:rsidRPr="00571C62">
        <w:rPr>
          <w:rFonts w:ascii="Times New Roman" w:hAnsi="Times New Roman" w:cs="Times New Roman"/>
        </w:rPr>
        <w:t xml:space="preserve"> students’ psychological wellness.</w:t>
      </w:r>
    </w:p>
    <w:p w:rsidR="008D2EE1" w:rsidRPr="005D047D" w:rsidRDefault="008D2EE1" w:rsidP="008D2EE1">
      <w:pPr>
        <w:spacing w:line="480" w:lineRule="auto"/>
        <w:contextualSpacing/>
        <w:rPr>
          <w:rFonts w:ascii="Times New Roman" w:hAnsi="Times New Roman" w:cs="Times New Roman"/>
          <w:b/>
          <w:bCs/>
        </w:rPr>
      </w:pPr>
      <w:r>
        <w:rPr>
          <w:rFonts w:ascii="Times New Roman" w:hAnsi="Times New Roman" w:cs="Times New Roman"/>
          <w:b/>
          <w:bCs/>
        </w:rPr>
        <w:lastRenderedPageBreak/>
        <w:t xml:space="preserve">2.3 Main Theme 1: </w:t>
      </w:r>
      <w:r w:rsidRPr="005D047D">
        <w:rPr>
          <w:rFonts w:ascii="Times New Roman" w:hAnsi="Times New Roman" w:cs="Times New Roman"/>
          <w:b/>
          <w:bCs/>
        </w:rPr>
        <w:t>Sources and Nature of Academic Stress in Chinese High School Students</w:t>
      </w:r>
    </w:p>
    <w:p w:rsidR="008D2EE1" w:rsidRPr="005D047D" w:rsidRDefault="008D2EE1" w:rsidP="008D2EE1">
      <w:pPr>
        <w:spacing w:line="480" w:lineRule="auto"/>
        <w:ind w:firstLine="720"/>
        <w:contextualSpacing/>
        <w:rPr>
          <w:rFonts w:ascii="Times New Roman" w:hAnsi="Times New Roman" w:cs="Times New Roman"/>
        </w:rPr>
      </w:pPr>
      <w:r w:rsidRPr="009B2D38">
        <w:rPr>
          <w:rFonts w:ascii="Times New Roman" w:hAnsi="Times New Roman" w:cs="Times New Roman"/>
        </w:rPr>
        <w:t xml:space="preserve">Chen et al. (2024) conducted a large-scale cross-sectional study across 13 cities in Jiangsu Province, China, to examine how learning stress influences anxiety levels among high school students, specifically through the chain-mediated roles of physical activity and mobile phone addiction. </w:t>
      </w:r>
      <w:r w:rsidRPr="005D047D">
        <w:rPr>
          <w:rFonts w:ascii="Times New Roman" w:hAnsi="Times New Roman" w:cs="Times New Roman"/>
        </w:rPr>
        <w:t>The study showed high student stress, with 46.48% of the respondents experiencing high stress levels. In contrast, half of the respondents displayed symptoms of anxiety, which was significantly related to the level of stress. Mobile phone addiction indicated a low level of physical activity among the student population</w:t>
      </w:r>
      <w:r w:rsidRPr="009B2D38">
        <w:rPr>
          <w:rFonts w:ascii="Times New Roman" w:hAnsi="Times New Roman" w:cs="Times New Roman"/>
        </w:rPr>
        <w:t xml:space="preserve">. Specifically, academic stress was found to positively correlate with anxiety (r = 0.130, p &lt; 0.01) and mobile phone addiction, while physical activity negatively predicted both. One striking quote from the paper summarizes this finding: “High school students’ learning stress can significantly positively predict anxiety levels” (Chen et al., 2024, p. 2). The study highlights that the indirect path of academic stress influencing anxiety via physical inactivity was statistically significant (indirect effect size = 0.461), as was the path via mobile phone addiction (effect size = 0.072). </w:t>
      </w:r>
      <w:r w:rsidRPr="005D047D">
        <w:rPr>
          <w:rFonts w:ascii="Times New Roman" w:hAnsi="Times New Roman" w:cs="Times New Roman"/>
        </w:rPr>
        <w:t xml:space="preserve">Another unique feature of the present study was to discover chain-mediation, depicting that academic stress reduces physical activity, thus increasing the use of mobile phones and, in turn, anxiety. This has enriched the mainstream models with the insets of the behavioral and psychological mediators, placing the patients between them. </w:t>
      </w:r>
    </w:p>
    <w:p w:rsidR="008D2EE1" w:rsidRPr="005D047D" w:rsidRDefault="008D2EE1" w:rsidP="008D2EE1">
      <w:pPr>
        <w:spacing w:line="480" w:lineRule="auto"/>
        <w:ind w:firstLine="720"/>
        <w:contextualSpacing/>
        <w:rPr>
          <w:rFonts w:ascii="Times New Roman" w:hAnsi="Times New Roman" w:cs="Times New Roman"/>
        </w:rPr>
      </w:pPr>
      <w:r w:rsidRPr="005D047D">
        <w:rPr>
          <w:rFonts w:ascii="Times New Roman" w:hAnsi="Times New Roman" w:cs="Times New Roman"/>
        </w:rPr>
        <w:t xml:space="preserve">Wang et al. (2023) did a cross-sectional study concerning mental health of children and adolescents in the Jiangsu Province in China, with an especial attention to the academic pressure factors. With over 20,000 students participating from schools across the province, this study considered academic pressure, depression, anxiety, and other psychological factors. Specifically, </w:t>
      </w:r>
      <w:r w:rsidRPr="005D047D">
        <w:rPr>
          <w:rFonts w:ascii="Times New Roman" w:hAnsi="Times New Roman" w:cs="Times New Roman"/>
        </w:rPr>
        <w:lastRenderedPageBreak/>
        <w:t xml:space="preserve">the study shows that students with higher academic stress reported more mental health symptoms and proposes that the current educational context may play an important role in increasing rates of adolescent mental health disorders in China. Wang et al. (2023) notes that “Academic pressure is a significant factor contributing to depression and anxiety among high school students in Jiangsu Province” (Wang et al., 2023, p. 710). The study is valuable to the existing body of knowledge as it provides detailed information on academic stress levels in the Chinese context. However, the study was conducted on a large sample, though the limitation of cross-sectional analysis means that causal relationships cannot be concluded. </w:t>
      </w:r>
    </w:p>
    <w:p w:rsidR="008D2EE1" w:rsidRPr="005D047D" w:rsidRDefault="008D2EE1" w:rsidP="008D2EE1">
      <w:pPr>
        <w:spacing w:line="480" w:lineRule="auto"/>
        <w:ind w:firstLine="720"/>
        <w:contextualSpacing/>
        <w:rPr>
          <w:rFonts w:ascii="Times New Roman" w:hAnsi="Times New Roman" w:cs="Times New Roman"/>
        </w:rPr>
      </w:pPr>
      <w:r w:rsidRPr="005D047D">
        <w:rPr>
          <w:rFonts w:ascii="Times New Roman" w:hAnsi="Times New Roman" w:cs="Times New Roman"/>
          <w:color w:val="FFFFFF" w:themeColor="background1"/>
        </w:rPr>
        <w:t>“</w:t>
      </w:r>
      <w:r w:rsidRPr="005D047D">
        <w:rPr>
          <w:rFonts w:ascii="Times New Roman" w:hAnsi="Times New Roman" w:cs="Times New Roman"/>
        </w:rPr>
        <w:t xml:space="preserve">In addition, Ye et al. (2025) review the non-linear relationship between academic pressure, psychological disequilibrium, and depressive signs amongst high school students, especially at different grade levels. This self-administered questionnaire-based cross-sectional survey enrolled 29,975 high school students from 20 </w:t>
      </w:r>
      <w:proofErr w:type="spellStart"/>
      <w:r w:rsidRPr="005D047D">
        <w:rPr>
          <w:rFonts w:ascii="Times New Roman" w:hAnsi="Times New Roman" w:cs="Times New Roman"/>
        </w:rPr>
        <w:t>Liuyang</w:t>
      </w:r>
      <w:proofErr w:type="spellEnd"/>
      <w:r w:rsidRPr="005D047D">
        <w:rPr>
          <w:rFonts w:ascii="Times New Roman" w:hAnsi="Times New Roman" w:cs="Times New Roman"/>
        </w:rPr>
        <w:t xml:space="preserve"> City, Hunan Province schools. The findings showed that academic pressure was positively correlated with psychological unhealthy state and depression, with twelfth-grade students preparing for Gaokao having the highest scores. The findings of the study showed that when psychological imbalance and academic pressure were parallel, a subject was more likely to experience depressive symptoms. When they were not in parallel, the symptoms reduced. A key finding from this research is: “When academic pressure and psychological imbalance are aligned, adolescent depressive symptoms increase with the first two” (Ye et al., 2025, p. 16). The study then presents a significant aspect of showing academic pressure indicators and students’ psychological stability to enhance their mental health. For the same reason, although the large sample size increases the generalizability of the study, the cross-sectional design of the study might pose challenges when trying to establish causality; the authors rightly suggest further research in a long-term perspective.</w:t>
      </w:r>
    </w:p>
    <w:p w:rsidR="008D2EE1" w:rsidRPr="005D047D" w:rsidRDefault="008D2EE1" w:rsidP="008D2EE1">
      <w:pPr>
        <w:spacing w:line="480" w:lineRule="auto"/>
        <w:ind w:firstLine="720"/>
        <w:contextualSpacing/>
        <w:rPr>
          <w:rFonts w:ascii="Times New Roman" w:hAnsi="Times New Roman" w:cs="Times New Roman"/>
        </w:rPr>
      </w:pPr>
      <w:r w:rsidRPr="005D047D">
        <w:rPr>
          <w:rFonts w:ascii="Times New Roman" w:hAnsi="Times New Roman" w:cs="Times New Roman"/>
        </w:rPr>
        <w:lastRenderedPageBreak/>
        <w:t xml:space="preserve">In addition, </w:t>
      </w:r>
      <w:r w:rsidRPr="009B2D38">
        <w:rPr>
          <w:rFonts w:ascii="Times New Roman" w:hAnsi="Times New Roman" w:cs="Times New Roman"/>
        </w:rPr>
        <w:t xml:space="preserve">Wang et al. (2021) present a cross-sectional study that examines the association between child mental health, family characteristics, and academic stress in rural China. </w:t>
      </w:r>
      <w:r w:rsidRPr="005D047D">
        <w:rPr>
          <w:rFonts w:ascii="Times New Roman" w:hAnsi="Times New Roman" w:cs="Times New Roman"/>
        </w:rPr>
        <w:t xml:space="preserve">This cross-sectional study involved surveying adolescents in rural areas of China </w:t>
      </w:r>
      <w:proofErr w:type="gramStart"/>
      <w:r w:rsidRPr="005D047D">
        <w:rPr>
          <w:rFonts w:ascii="Times New Roman" w:hAnsi="Times New Roman" w:cs="Times New Roman"/>
        </w:rPr>
        <w:t>in order to</w:t>
      </w:r>
      <w:proofErr w:type="gramEnd"/>
      <w:r w:rsidRPr="005D047D">
        <w:rPr>
          <w:rFonts w:ascii="Times New Roman" w:hAnsi="Times New Roman" w:cs="Times New Roman"/>
        </w:rPr>
        <w:t xml:space="preserve"> determine their psychological well-being, school stress, and family environment. The study population, which consisted of 3,000 students, completed self-administered questionnaires to estimate their stress levels, mental health conditions, and family background. This research established that academic stress was a consistent negative predictor of mental health or anxiety and depression in families with little education. In this regard, the study established that the adolescent who stated that they had a higher level of academic pressure exhibited a high level of psychological distress. A striking conclusion from this study is: “Academic stress is a significant predictor of anxiety and depression in rural Chinese adolescents, with family support moderating this relationship” (Wang et al., 2021, p. 5107). Thus, the findings highlight the importance of the family support systems in buffering the adverse effects of academic stress. This paper also extends the literature by shedding light on the conditions of rural youths who, unlike their urban counterparts, may experience academic pressures and a home environment devoid of suitable educational materials. This study could not eliminate all limitations despite its comprehensive framework: it used self-reported data, and a cross-sectional analysis does not enable making conclusions about causation. Future studies could overcome these limitations by focusing on follow-up data and indeed more global regions.</w:t>
      </w:r>
    </w:p>
    <w:p w:rsidR="008D2EE1" w:rsidRPr="005D047D" w:rsidRDefault="008D2EE1" w:rsidP="008D2EE1">
      <w:pPr>
        <w:spacing w:line="480" w:lineRule="auto"/>
        <w:ind w:firstLine="720"/>
        <w:contextualSpacing/>
        <w:rPr>
          <w:rFonts w:ascii="Times New Roman" w:hAnsi="Times New Roman" w:cs="Times New Roman"/>
        </w:rPr>
      </w:pPr>
      <w:r w:rsidRPr="005D047D">
        <w:rPr>
          <w:rFonts w:ascii="Times New Roman" w:hAnsi="Times New Roman" w:cs="Times New Roman"/>
        </w:rPr>
        <w:t xml:space="preserve">Similarly, Jiang et al. (2021) explored the effects of academic stress on depression among junior high school students in China using a moderated-mediation model. Thus, this research investigates school burnout and self-esteem as the moderators between academic stress and depression. The study used self-administered questionnaires and standardized psychological tests </w:t>
      </w:r>
      <w:r w:rsidRPr="005D047D">
        <w:rPr>
          <w:rFonts w:ascii="Times New Roman" w:hAnsi="Times New Roman" w:cs="Times New Roman"/>
        </w:rPr>
        <w:lastRenderedPageBreak/>
        <w:t xml:space="preserve">on 552 adolescents from several junior high schools. </w:t>
      </w:r>
      <w:r w:rsidRPr="009B2D38">
        <w:rPr>
          <w:rFonts w:ascii="Times New Roman" w:hAnsi="Times New Roman" w:cs="Times New Roman"/>
        </w:rPr>
        <w:t xml:space="preserve">Jiang et al. found that academic stress was positively correlated with both school burnout and depression, with burnout serving as a mediator between stress and depressive symptoms. Furthermore, self-esteem moderated this relationship, with lower self-esteem exacerbating the negative effects of academic stress and burnout on mental health. One of the key findings highlighted is: “The effect of school burnout on depression is stronger for adolescents with low self-esteem than for those with high self-esteem” (Jiang et al., 2021, p. 385). </w:t>
      </w:r>
      <w:r w:rsidRPr="005D047D">
        <w:rPr>
          <w:rFonts w:ascii="Times New Roman" w:hAnsi="Times New Roman" w:cs="Times New Roman"/>
        </w:rPr>
        <w:t>It is indicated that interventions focused on enhancing self-esteem could go a long way in mitigating the mental health effects of academic stress. The study's major strength is that the moderated mediation model helps specify distinct psychological processes</w:t>
      </w:r>
      <w:r w:rsidRPr="009B2D38">
        <w:rPr>
          <w:rFonts w:ascii="Times New Roman" w:hAnsi="Times New Roman" w:cs="Times New Roman"/>
        </w:rPr>
        <w:t>. However, the cross-sectional design limits the ability to establish causality, and the authors call for longitudinal studies to explore these relationships over time.</w:t>
      </w:r>
    </w:p>
    <w:p w:rsidR="008D2EE1" w:rsidRPr="005D047D" w:rsidRDefault="008D2EE1" w:rsidP="008D2EE1">
      <w:pPr>
        <w:spacing w:line="480" w:lineRule="auto"/>
        <w:ind w:firstLine="720"/>
        <w:contextualSpacing/>
        <w:rPr>
          <w:rFonts w:ascii="Times New Roman" w:hAnsi="Times New Roman" w:cs="Times New Roman"/>
        </w:rPr>
      </w:pPr>
      <w:r w:rsidRPr="005D047D">
        <w:rPr>
          <w:rFonts w:ascii="Times New Roman" w:hAnsi="Times New Roman" w:cs="Times New Roman"/>
        </w:rPr>
        <w:t xml:space="preserve">Comparatively, </w:t>
      </w:r>
      <w:r w:rsidRPr="009B2D38">
        <w:rPr>
          <w:rFonts w:ascii="Times New Roman" w:hAnsi="Times New Roman" w:cs="Times New Roman"/>
        </w:rPr>
        <w:t xml:space="preserve">Chung and Park (2024) examine the relationship between academic stress and mental health among South Korean high school students, drawing comparisons to the Chinese context. Conducted with a sample of 1,500 students across various high schools in South Korea, the study used a combination of standardized stress and mental health scales to measure academic pressure, depression, and anxiety. </w:t>
      </w:r>
      <w:r w:rsidRPr="005D047D">
        <w:rPr>
          <w:rFonts w:ascii="Times New Roman" w:hAnsi="Times New Roman" w:cs="Times New Roman"/>
        </w:rPr>
        <w:t xml:space="preserve">The study further revealed that academic stress was positively related to depression and anxiety, which aligns with other studies carried out in East Asian countries. A key finding from the study is: “High levels of academic stress are strongly associated with increased levels of anxiety and depression among South Korean high school students” (Chung &amp; Park, 2024, p. 60). The study also analyzes the cultural aspects, pointing out that extreme focus on academics in Eastern Asian countries like China and South Korea results in increased levels of stress among adolescents. The methodology was quite robust, with multiple regression analyses utilized to determine correlates of mental health outcomes. </w:t>
      </w:r>
      <w:r w:rsidRPr="005D047D">
        <w:rPr>
          <w:rFonts w:ascii="Times New Roman" w:hAnsi="Times New Roman" w:cs="Times New Roman"/>
        </w:rPr>
        <w:lastRenderedPageBreak/>
        <w:t>However, this cross-sectional study cannot establish causality, and the authors encourage future research on the longitudinal effects of academic stress. Also, because the study context is in South Korea, the research offers comparative information to the general East Asian perception of academic stress.</w:t>
      </w:r>
    </w:p>
    <w:p w:rsidR="008D2EE1" w:rsidRPr="005D047D" w:rsidRDefault="008D2EE1" w:rsidP="008D2EE1">
      <w:pPr>
        <w:spacing w:line="480" w:lineRule="auto"/>
        <w:contextualSpacing/>
        <w:rPr>
          <w:rFonts w:ascii="Times New Roman" w:hAnsi="Times New Roman" w:cs="Times New Roman"/>
          <w:b/>
          <w:bCs/>
        </w:rPr>
      </w:pPr>
      <w:r>
        <w:rPr>
          <w:rFonts w:ascii="Times New Roman" w:hAnsi="Times New Roman" w:cs="Times New Roman"/>
          <w:b/>
          <w:bCs/>
        </w:rPr>
        <w:t xml:space="preserve">2.4 Main </w:t>
      </w:r>
      <w:r w:rsidRPr="005D047D">
        <w:rPr>
          <w:rFonts w:ascii="Times New Roman" w:hAnsi="Times New Roman" w:cs="Times New Roman"/>
          <w:b/>
          <w:bCs/>
        </w:rPr>
        <w:t>Theme 2: Psychological Outcomes and Mental Health Risks of Academic Stress</w:t>
      </w:r>
    </w:p>
    <w:p w:rsidR="008D2EE1" w:rsidRPr="005D047D" w:rsidRDefault="008D2EE1" w:rsidP="008D2EE1">
      <w:pPr>
        <w:spacing w:line="480" w:lineRule="auto"/>
        <w:ind w:firstLine="720"/>
        <w:contextualSpacing/>
        <w:rPr>
          <w:rFonts w:ascii="Times New Roman" w:hAnsi="Times New Roman" w:cs="Times New Roman"/>
        </w:rPr>
      </w:pPr>
      <w:r w:rsidRPr="00893ED0">
        <w:rPr>
          <w:rFonts w:ascii="Times New Roman" w:hAnsi="Times New Roman" w:cs="Times New Roman"/>
        </w:rPr>
        <w:t xml:space="preserve">The psychological outcomes of academic stress in Chinese adolescents are a growing concern, particularly as academic pressure </w:t>
      </w:r>
      <w:r w:rsidRPr="005D047D">
        <w:rPr>
          <w:rFonts w:ascii="Times New Roman" w:hAnsi="Times New Roman" w:cs="Times New Roman"/>
        </w:rPr>
        <w:t>intensifies in</w:t>
      </w:r>
      <w:r w:rsidRPr="00893ED0">
        <w:rPr>
          <w:rFonts w:ascii="Times New Roman" w:hAnsi="Times New Roman" w:cs="Times New Roman"/>
        </w:rPr>
        <w:t xml:space="preserve"> the country’s highly competitive education system. </w:t>
      </w:r>
      <w:r w:rsidRPr="005D047D">
        <w:rPr>
          <w:rFonts w:ascii="Times New Roman" w:hAnsi="Times New Roman" w:cs="Times New Roman"/>
        </w:rPr>
        <w:t xml:space="preserve">The study by Xue et al. (2023) showed that cognitive emotion regulation was a positive mediator for the association between academic stress and mental health. The convenience sampling method was used to cover 917 high school students from different regions of China for the study, which conducted cross-sectional regression and structural model analyses, aiming at facilitating the test of the mediating role of emotion regulation. The study established that positive forms of emotion regulation were linked with better psychological well-being and further that negative forms of emotion regulation increased anxiety and depression. As noted in the study, "cognitive-emotional regulation and psychological capital have sequential mediating effects between family function and life satisfaction" (Xue et al., 2023). These findings contribute to the change in the knowledge about academic stress as a mental health risk and the role of the individual psychological resources in modifying these risks. </w:t>
      </w:r>
    </w:p>
    <w:p w:rsidR="008D2EE1" w:rsidRPr="005D047D" w:rsidRDefault="008D2EE1" w:rsidP="008D2EE1">
      <w:pPr>
        <w:spacing w:line="480" w:lineRule="auto"/>
        <w:ind w:firstLine="720"/>
        <w:contextualSpacing/>
        <w:rPr>
          <w:rFonts w:ascii="Times New Roman" w:hAnsi="Times New Roman" w:cs="Times New Roman"/>
        </w:rPr>
      </w:pPr>
      <w:r w:rsidRPr="005D047D">
        <w:rPr>
          <w:rFonts w:ascii="Times New Roman" w:hAnsi="Times New Roman" w:cs="Times New Roman"/>
        </w:rPr>
        <w:t xml:space="preserve">Zhu et al. (2021) investigated the academic stress, motor activity, sleep, and mental health model to gain more understanding of the chain of effects of stress. In this study about 1,533 Chinese adolescents revealed that academic stress correlates positively with anxiety and depression, and physical activity and sleep emerged as moderators. The results suggested that "academic stress directly predicted anxiety and depression" (Zhu et al., 2021), and that </w:t>
      </w:r>
      <w:r w:rsidRPr="005D047D">
        <w:rPr>
          <w:rFonts w:ascii="Times New Roman" w:hAnsi="Times New Roman" w:cs="Times New Roman"/>
        </w:rPr>
        <w:lastRenderedPageBreak/>
        <w:t xml:space="preserve">insufficient physical activity and poor sleep quality worsened these psychological outcomes. The study pointed out that most of these effects on one’s psychological well-being could, however, be addressed by physical improvement, including more movement and better sleep. That is why it is crucial to know that stress must be managed from physical health, as well as mental health perspectives to help prevent stress-related psychological problems among students. </w:t>
      </w:r>
    </w:p>
    <w:p w:rsidR="008D2EE1" w:rsidRPr="005D047D" w:rsidRDefault="008D2EE1" w:rsidP="008D2EE1">
      <w:pPr>
        <w:spacing w:line="480" w:lineRule="auto"/>
        <w:ind w:firstLine="720"/>
        <w:contextualSpacing/>
        <w:rPr>
          <w:rFonts w:ascii="Times New Roman" w:hAnsi="Times New Roman" w:cs="Times New Roman"/>
        </w:rPr>
      </w:pPr>
      <w:r w:rsidRPr="005D047D">
        <w:rPr>
          <w:rFonts w:ascii="Times New Roman" w:hAnsi="Times New Roman" w:cs="Times New Roman"/>
        </w:rPr>
        <w:t>Another important study by Fu and others (2022) also explored how the parenting relationships and specifically parent–adolescent communication moderated the link between perceived academic stress and depressive symptoms. Based on data collected from the China Education Panel Survey, Fu et al. (2022) highlighted that academic stress predicted depressive symptoms directly and significantly and supported the mediating role of the parent-child communication and interaction partially. The study also highlighted that overweight adolescents were more susceptible to depression when exposed to academic stress, stating that "adolescents' perceived academic stress was positively associated with depressive symptoms" (Fu et al., 2022). This study is helpful in that it underlines the family’s influence in addressing the issue of stress in school academics. Stress resilience can be promoted through positive parent child relationships especially for the special needs group like overweight teenagers who are faced with multiple risks.</w:t>
      </w:r>
    </w:p>
    <w:p w:rsidR="008D2EE1" w:rsidRPr="005D047D" w:rsidRDefault="008D2EE1" w:rsidP="008D2EE1">
      <w:pPr>
        <w:spacing w:line="480" w:lineRule="auto"/>
        <w:ind w:firstLine="720"/>
        <w:contextualSpacing/>
        <w:rPr>
          <w:rFonts w:ascii="Times New Roman" w:hAnsi="Times New Roman" w:cs="Times New Roman"/>
        </w:rPr>
      </w:pPr>
      <w:r w:rsidRPr="005D047D">
        <w:rPr>
          <w:rFonts w:ascii="Times New Roman" w:hAnsi="Times New Roman" w:cs="Times New Roman"/>
        </w:rPr>
        <w:t xml:space="preserve">In the same context, Liu et al. (2020) examined exploratory structural displaying of the PSS-10 and the relationship of perceived stress with anxiety and depression among Chinese adolescents. This survey was conducted among 1574 high school students, and CFA was conducted to determine the validity of PSS-10 in China. The associations between perceived stress, anxiety and depression were established; there was enhanced evidence indicating that perceived stress escalated the psychological distress among adolescents. As the authors conclude, </w:t>
      </w:r>
      <w:r w:rsidRPr="005D047D">
        <w:rPr>
          <w:rFonts w:ascii="Times New Roman" w:hAnsi="Times New Roman" w:cs="Times New Roman"/>
        </w:rPr>
        <w:lastRenderedPageBreak/>
        <w:t>"perceived stress is a key predictor of anxiety and depression" (Liu et al., 2020). This supports the hypothesis that adolescent academic stress is a detriment to mental health and elaborates on the importance of identifying students who are stressed at an early age.</w:t>
      </w:r>
    </w:p>
    <w:p w:rsidR="008D2EE1" w:rsidRPr="005D047D" w:rsidRDefault="008D2EE1" w:rsidP="008D2EE1">
      <w:pPr>
        <w:spacing w:line="480" w:lineRule="auto"/>
        <w:ind w:firstLine="720"/>
        <w:contextualSpacing/>
        <w:rPr>
          <w:rFonts w:ascii="Times New Roman" w:hAnsi="Times New Roman" w:cs="Times New Roman"/>
        </w:rPr>
      </w:pPr>
      <w:r w:rsidRPr="005D047D">
        <w:rPr>
          <w:rFonts w:ascii="Times New Roman" w:hAnsi="Times New Roman" w:cs="Times New Roman"/>
        </w:rPr>
        <w:t>Hou et al. (2020) also enrich this discussion by shedding light on the role of academic stress amid the COVID-19 outbreak. The study conducted on senior high school students in rural areas showed that the students developed poor mental health due to increased academic pressure, together with challenges resulting from distance learning. The study found that "students with poor academic records were more likely to experience severe symptoms of anxiety and depression" (Hou et al., 2020, p. 9). This study focuses on the COVID-19 lockdown, and the symptoms of mental health issues rose due to academic strain and loneliness. Negative assessment of the school year and changes in the academic progression increased stress levels, indicating the need to consider students as subjects needing assistance in their educational process and in managing external factors such as COVID-19 life shocks.</w:t>
      </w:r>
    </w:p>
    <w:p w:rsidR="008D2EE1" w:rsidRPr="005D047D" w:rsidRDefault="008D2EE1" w:rsidP="008D2EE1">
      <w:pPr>
        <w:spacing w:line="480" w:lineRule="auto"/>
        <w:ind w:firstLine="720"/>
        <w:contextualSpacing/>
        <w:rPr>
          <w:rFonts w:ascii="Times New Roman" w:hAnsi="Times New Roman" w:cs="Times New Roman"/>
        </w:rPr>
      </w:pPr>
      <w:r w:rsidRPr="005D047D">
        <w:rPr>
          <w:rFonts w:ascii="Times New Roman" w:hAnsi="Times New Roman" w:cs="Times New Roman"/>
        </w:rPr>
        <w:t xml:space="preserve">In addition, Zhang et al. (2020) also conducted a study regarding students’ mental health during COVID-19 in Shandong Province. This paper </w:t>
      </w:r>
      <w:proofErr w:type="gramStart"/>
      <w:r w:rsidRPr="005D047D">
        <w:rPr>
          <w:rFonts w:ascii="Times New Roman" w:hAnsi="Times New Roman" w:cs="Times New Roman"/>
        </w:rPr>
        <w:t>in particular established</w:t>
      </w:r>
      <w:proofErr w:type="gramEnd"/>
      <w:r w:rsidRPr="005D047D">
        <w:rPr>
          <w:rFonts w:ascii="Times New Roman" w:hAnsi="Times New Roman" w:cs="Times New Roman"/>
        </w:rPr>
        <w:t xml:space="preserve"> that more than half of the students showed signs of depression, and many of them complained of anxiety. The authors noted that "academic stress combined with the challenges posed by the pandemic significantly increased the rates of mental health issues" (Zhang et al., 2020, p. 32). This indicates that stress arising from academic pressure influences the mental health of students, but external factors like the COVID-19 pandemic have compounded this. The study recommends that mental health services be provided specifically to students to meet their learning and psychological needs, especially during periods of stress within society.</w:t>
      </w:r>
    </w:p>
    <w:p w:rsidR="008D2EE1" w:rsidRPr="005D047D" w:rsidRDefault="008D2EE1" w:rsidP="008D2EE1">
      <w:pPr>
        <w:spacing w:line="480" w:lineRule="auto"/>
        <w:ind w:firstLine="720"/>
        <w:contextualSpacing/>
        <w:rPr>
          <w:rFonts w:ascii="Times New Roman" w:hAnsi="Times New Roman" w:cs="Times New Roman"/>
        </w:rPr>
      </w:pPr>
      <w:r w:rsidRPr="00893ED0">
        <w:rPr>
          <w:rFonts w:ascii="Times New Roman" w:hAnsi="Times New Roman" w:cs="Times New Roman"/>
        </w:rPr>
        <w:lastRenderedPageBreak/>
        <w:t>In line with this, Peng</w:t>
      </w:r>
      <w:r w:rsidRPr="005D047D">
        <w:rPr>
          <w:rFonts w:ascii="Times New Roman" w:hAnsi="Times New Roman" w:cs="Times New Roman"/>
        </w:rPr>
        <w:t xml:space="preserve"> et al.</w:t>
      </w:r>
      <w:r w:rsidRPr="00893ED0">
        <w:rPr>
          <w:rFonts w:ascii="Times New Roman" w:hAnsi="Times New Roman" w:cs="Times New Roman"/>
        </w:rPr>
        <w:t xml:space="preserve"> (2023) explored the mental health impacts of academic stress during the COVID-19 lockdown, focusing specifically on students engaged in e-learning. </w:t>
      </w:r>
      <w:r w:rsidRPr="005D047D">
        <w:rPr>
          <w:rFonts w:ascii="Times New Roman" w:hAnsi="Times New Roman" w:cs="Times New Roman"/>
        </w:rPr>
        <w:t>The research suggested that apart from lacking face-to-face interactions, the pressure of having to excel academically, and staying isolated resulted in increased rates of depression, anxiety, and suicidal thoughts. "Higher levels of worry about the pandemic were associated with greater mental health risks, including anxiety and depression" (Peng et al., 2023, p. 24). This paper raises the awareness of how students experience school during the pandemic and argues for a more open and accommodating educational system, especially when schools go online.</w:t>
      </w:r>
    </w:p>
    <w:p w:rsidR="008D2EE1" w:rsidRPr="005D047D" w:rsidRDefault="008D2EE1" w:rsidP="008D2EE1">
      <w:pPr>
        <w:spacing w:line="480" w:lineRule="auto"/>
        <w:ind w:firstLine="720"/>
        <w:contextualSpacing/>
        <w:rPr>
          <w:rFonts w:ascii="Times New Roman" w:hAnsi="Times New Roman" w:cs="Times New Roman"/>
        </w:rPr>
      </w:pPr>
      <w:r w:rsidRPr="005D047D">
        <w:rPr>
          <w:rFonts w:ascii="Times New Roman" w:hAnsi="Times New Roman" w:cs="Times New Roman"/>
        </w:rPr>
        <w:t xml:space="preserve">The findings of Wang et al. (2022) provide a more optimistic view by evaluating the impact of the "Double Reduction" policy on the mental health of adolescents. This policy of the Chinese government to decrease the load on students by cutting homework and after-school tutoring proved beneficial from a mental health perspective. The study reported that "students in regions where the policy was implemented reported lower levels of anxiety and depression" (Wang et al., 2022, p. 67). While the study suggests that the policy could alleviate some of the stress experienced by students, the long-term effects of the policy on mental health are yet to be fully understood. This suggests that there is a need to still evaluate the effectiveness of such policies periodically with a view of making changes that would have the intended impacts on the students’ wellbeing. </w:t>
      </w:r>
    </w:p>
    <w:p w:rsidR="008D2EE1" w:rsidRPr="005D047D" w:rsidRDefault="008D2EE1" w:rsidP="008D2EE1">
      <w:pPr>
        <w:spacing w:line="480" w:lineRule="auto"/>
        <w:ind w:firstLine="720"/>
        <w:contextualSpacing/>
        <w:rPr>
          <w:rFonts w:ascii="Times New Roman" w:hAnsi="Times New Roman" w:cs="Times New Roman"/>
        </w:rPr>
      </w:pPr>
      <w:r w:rsidRPr="005D047D">
        <w:rPr>
          <w:rFonts w:ascii="Times New Roman" w:hAnsi="Times New Roman" w:cs="Times New Roman"/>
        </w:rPr>
        <w:t xml:space="preserve">Finally, Luo et al. (2020) concerned the mental health of high school students in Henan Province, and about academic stress is positively associated with depressive symptoms. The study found that "academic stress significantly increased the likelihood of depressive symptoms among adolescents" (Luo et al., 2020), which highlights the critical role of addressing academic pressure as a key factor in preventing mental health issues. Therefore, the results of this study </w:t>
      </w:r>
      <w:r w:rsidRPr="005D047D">
        <w:rPr>
          <w:rFonts w:ascii="Times New Roman" w:hAnsi="Times New Roman" w:cs="Times New Roman"/>
        </w:rPr>
        <w:lastRenderedPageBreak/>
        <w:t xml:space="preserve">emphasize the importance of school-based </w:t>
      </w:r>
      <w:proofErr w:type="spellStart"/>
      <w:r w:rsidRPr="005D047D">
        <w:rPr>
          <w:rFonts w:ascii="Times New Roman" w:hAnsi="Times New Roman" w:cs="Times New Roman"/>
        </w:rPr>
        <w:t>programes</w:t>
      </w:r>
      <w:proofErr w:type="spellEnd"/>
      <w:r w:rsidRPr="005D047D">
        <w:rPr>
          <w:rFonts w:ascii="Times New Roman" w:hAnsi="Times New Roman" w:cs="Times New Roman"/>
        </w:rPr>
        <w:t xml:space="preserve"> aimed at improving the care of children’s stress. </w:t>
      </w:r>
    </w:p>
    <w:p w:rsidR="008D2EE1" w:rsidRPr="005D047D" w:rsidRDefault="008D2EE1" w:rsidP="008D2EE1">
      <w:pPr>
        <w:spacing w:line="480" w:lineRule="auto"/>
        <w:ind w:firstLine="720"/>
        <w:contextualSpacing/>
        <w:rPr>
          <w:rFonts w:ascii="Times New Roman" w:hAnsi="Times New Roman" w:cs="Times New Roman"/>
        </w:rPr>
      </w:pPr>
      <w:r w:rsidRPr="005D047D">
        <w:rPr>
          <w:rFonts w:ascii="Times New Roman" w:hAnsi="Times New Roman" w:cs="Times New Roman"/>
        </w:rPr>
        <w:t xml:space="preserve">In general, the psychological consequences of academic stress for Chinese adolescents seem to be extensive with several studies documenting detrimental mental health impacts of academic pressure. This will help in establishing the extent to which academic stress affects high school students’ mental health in Jiangsu Province, China. It established that academic stress presents considerable psychological hazards, which worsen when combined with other aspects such as poor health, family issues, and extrinsic stressors like the COVID-19 pandemic. This theme relates to the topic by pointing out that the current pressures go beyond academic rigor and include such aspects as emotions, family, and other coping mechanisms. The study has therefore highlighted the need to address academic stress for enhanced psychological well-being of students in Jiangsu Province. </w:t>
      </w:r>
    </w:p>
    <w:p w:rsidR="008D2EE1" w:rsidRPr="005D047D" w:rsidRDefault="008D2EE1" w:rsidP="008D2EE1">
      <w:pPr>
        <w:spacing w:line="480" w:lineRule="auto"/>
        <w:contextualSpacing/>
        <w:rPr>
          <w:rFonts w:ascii="Times New Roman" w:hAnsi="Times New Roman" w:cs="Times New Roman"/>
          <w:b/>
          <w:bCs/>
        </w:rPr>
      </w:pPr>
      <w:r>
        <w:rPr>
          <w:rFonts w:ascii="Times New Roman" w:hAnsi="Times New Roman" w:cs="Times New Roman"/>
          <w:b/>
          <w:bCs/>
        </w:rPr>
        <w:t xml:space="preserve">2.5 </w:t>
      </w:r>
      <w:r w:rsidRPr="005D047D">
        <w:rPr>
          <w:rFonts w:ascii="Times New Roman" w:hAnsi="Times New Roman" w:cs="Times New Roman"/>
          <w:b/>
          <w:bCs/>
        </w:rPr>
        <w:t xml:space="preserve">Theme </w:t>
      </w:r>
      <w:r>
        <w:rPr>
          <w:rFonts w:ascii="Times New Roman" w:hAnsi="Times New Roman" w:cs="Times New Roman"/>
          <w:b/>
          <w:bCs/>
        </w:rPr>
        <w:t>3</w:t>
      </w:r>
      <w:r w:rsidRPr="005D047D">
        <w:rPr>
          <w:rFonts w:ascii="Times New Roman" w:hAnsi="Times New Roman" w:cs="Times New Roman"/>
          <w:b/>
          <w:bCs/>
        </w:rPr>
        <w:t>: Coping Strategies, Interventions, and Policy Impact</w:t>
      </w:r>
    </w:p>
    <w:p w:rsidR="008D2EE1" w:rsidRPr="005D047D" w:rsidRDefault="008D2EE1" w:rsidP="008D2EE1">
      <w:pPr>
        <w:spacing w:line="480" w:lineRule="auto"/>
        <w:ind w:firstLine="720"/>
        <w:contextualSpacing/>
        <w:rPr>
          <w:rFonts w:ascii="Times New Roman" w:hAnsi="Times New Roman" w:cs="Times New Roman"/>
        </w:rPr>
      </w:pPr>
      <w:r w:rsidRPr="00343695">
        <w:rPr>
          <w:rFonts w:ascii="Times New Roman" w:hAnsi="Times New Roman" w:cs="Times New Roman"/>
        </w:rPr>
        <w:t xml:space="preserve">The Double Reduction Policy in China, introduced to reduce the overwhelming academic stress on students, has fundamentally reshaped the educational landscape by limiting homework loads and curbing after-school tutoring. </w:t>
      </w:r>
      <w:r w:rsidRPr="005D047D">
        <w:rPr>
          <w:rFonts w:ascii="Times New Roman" w:hAnsi="Times New Roman" w:cs="Times New Roman"/>
        </w:rPr>
        <w:t>The policy is to increase students’ attention on academic achievement while providing an equal opportunity to develop their individuality. Some works under the policy are concerned with the stress-coping behaviors, stress management interventions, as well as the policy ramifications of academic stress and its effects on mental health.</w:t>
      </w:r>
      <w:r w:rsidRPr="005D047D">
        <w:rPr>
          <w:rFonts w:ascii="Times New Roman" w:hAnsi="Times New Roman" w:cs="Times New Roman"/>
          <w:color w:val="FFFFFF" w:themeColor="background1"/>
        </w:rPr>
        <w:t>”</w:t>
      </w:r>
    </w:p>
    <w:p w:rsidR="008D2EE1" w:rsidRPr="005D047D" w:rsidRDefault="008D2EE1" w:rsidP="008D2EE1">
      <w:pPr>
        <w:spacing w:line="480" w:lineRule="auto"/>
        <w:contextualSpacing/>
        <w:rPr>
          <w:rFonts w:ascii="Times New Roman" w:hAnsi="Times New Roman" w:cs="Times New Roman"/>
        </w:rPr>
      </w:pPr>
      <w:r w:rsidRPr="005D047D">
        <w:rPr>
          <w:rFonts w:ascii="Times New Roman" w:hAnsi="Times New Roman" w:cs="Times New Roman"/>
        </w:rPr>
        <w:t>Coping Strategies Under the Double Reduction Policy</w:t>
      </w:r>
    </w:p>
    <w:p w:rsidR="008D2EE1" w:rsidRPr="005D047D" w:rsidRDefault="008D2EE1" w:rsidP="008D2EE1">
      <w:pPr>
        <w:spacing w:line="480" w:lineRule="auto"/>
        <w:ind w:firstLine="720"/>
        <w:contextualSpacing/>
        <w:rPr>
          <w:rFonts w:ascii="Times New Roman" w:hAnsi="Times New Roman" w:cs="Times New Roman"/>
        </w:rPr>
      </w:pPr>
      <w:r w:rsidRPr="005D047D">
        <w:rPr>
          <w:rFonts w:ascii="Times New Roman" w:hAnsi="Times New Roman" w:cs="Times New Roman"/>
        </w:rPr>
        <w:t xml:space="preserve">The Double Reduction Policy is aimed at minimizing academic pressure by cutting homework load and limiting off-campus tutoring. This has given Chinese adolescents more time </w:t>
      </w:r>
      <w:r w:rsidRPr="005D047D">
        <w:rPr>
          <w:rFonts w:ascii="Times New Roman" w:hAnsi="Times New Roman" w:cs="Times New Roman"/>
        </w:rPr>
        <w:lastRenderedPageBreak/>
        <w:t>for extracurricular activities, social relationships, leisure, and taking psychological timeouts, which are very important. According to Wang et al. (2022), students’ depression and anxiety reduced because of the policy that provided provisions for more sleep, play, and quality time with the family. This implies that the interventions espoused in the policy to enhance a healthier lifestyle have positively contributed to reducing academic pressure.</w:t>
      </w:r>
    </w:p>
    <w:p w:rsidR="008D2EE1" w:rsidRPr="005D047D" w:rsidRDefault="008D2EE1" w:rsidP="008D2EE1">
      <w:pPr>
        <w:spacing w:line="480" w:lineRule="auto"/>
        <w:ind w:firstLine="720"/>
        <w:contextualSpacing/>
        <w:rPr>
          <w:rFonts w:ascii="Times New Roman" w:hAnsi="Times New Roman" w:cs="Times New Roman"/>
        </w:rPr>
      </w:pPr>
      <w:r w:rsidRPr="005D047D">
        <w:rPr>
          <w:rFonts w:ascii="Times New Roman" w:hAnsi="Times New Roman" w:cs="Times New Roman"/>
        </w:rPr>
        <w:t>Nonetheless, Yu et al. (2022) state that, though the policy aims to relieve students’ pressure, it has imposed several burdens on the parents. Due to the policy's implementation, these further prodded parents’ expectations and apprehensions regarding education. This kind of educational involvement, compounded by parents’ perception, has been raised particularly, and this perpetuating concern has influenced their support for the policy. Yu et al. (2022) present that although education anxiety was previously exclusive to academic performance, it has expanded to include equity issues in student education.</w:t>
      </w:r>
    </w:p>
    <w:p w:rsidR="008D2EE1" w:rsidRPr="005D047D" w:rsidRDefault="008D2EE1" w:rsidP="008D2EE1">
      <w:pPr>
        <w:spacing w:line="480" w:lineRule="auto"/>
        <w:ind w:firstLine="720"/>
        <w:contextualSpacing/>
        <w:rPr>
          <w:rFonts w:ascii="Times New Roman" w:hAnsi="Times New Roman" w:cs="Times New Roman"/>
        </w:rPr>
      </w:pPr>
      <w:r w:rsidRPr="005D047D">
        <w:rPr>
          <w:rFonts w:ascii="Times New Roman" w:hAnsi="Times New Roman" w:cs="Times New Roman"/>
        </w:rPr>
        <w:t>Similarly, Li et al. (2022) explication highlights the need to adapt to a novel system of education that does not solely rely on achievements to measure success. These highlighted coping strategies, such as creative and recreational activities and family support, have been helpful to students in managing stress within the new policy environment. Nevertheless, getting to this level of change in sports has been an arduous process. In the context of the mentioned changes, Li et al. (2022) claim that schools and families need to embrace the change to achieve policy outcomes.</w:t>
      </w:r>
    </w:p>
    <w:p w:rsidR="008D2EE1" w:rsidRPr="00343695" w:rsidRDefault="008D2EE1" w:rsidP="008D2EE1">
      <w:pPr>
        <w:spacing w:line="480" w:lineRule="auto"/>
        <w:contextualSpacing/>
        <w:rPr>
          <w:rFonts w:ascii="Times New Roman" w:hAnsi="Times New Roman" w:cs="Times New Roman"/>
        </w:rPr>
      </w:pPr>
      <w:r w:rsidRPr="00343695">
        <w:rPr>
          <w:rFonts w:ascii="Times New Roman" w:hAnsi="Times New Roman" w:cs="Times New Roman"/>
        </w:rPr>
        <w:t>Interventions and the Role of Family-School Collaboration</w:t>
      </w:r>
    </w:p>
    <w:p w:rsidR="008D2EE1" w:rsidRPr="005D047D" w:rsidRDefault="008D2EE1" w:rsidP="008D2EE1">
      <w:pPr>
        <w:spacing w:line="480" w:lineRule="auto"/>
        <w:ind w:firstLine="720"/>
        <w:contextualSpacing/>
        <w:rPr>
          <w:rFonts w:ascii="Times New Roman" w:hAnsi="Times New Roman" w:cs="Times New Roman"/>
        </w:rPr>
      </w:pPr>
      <w:r w:rsidRPr="005D047D">
        <w:rPr>
          <w:rFonts w:ascii="Times New Roman" w:hAnsi="Times New Roman" w:cs="Times New Roman"/>
        </w:rPr>
        <w:t>Family involvement and supportive relationships within the school are key elements of coping strategies</w:t>
      </w:r>
      <w:r w:rsidRPr="00343695">
        <w:rPr>
          <w:rFonts w:ascii="Times New Roman" w:hAnsi="Times New Roman" w:cs="Times New Roman"/>
        </w:rPr>
        <w:t xml:space="preserve">. </w:t>
      </w:r>
      <w:r w:rsidRPr="005D047D">
        <w:rPr>
          <w:rFonts w:ascii="Times New Roman" w:hAnsi="Times New Roman" w:cs="Times New Roman"/>
        </w:rPr>
        <w:t xml:space="preserve">Zhao (2023) expands on how the changes in parental attitudes to education stoked by the Double Reduction Policy impact the nature of their involvement with their </w:t>
      </w:r>
      <w:r w:rsidRPr="005D047D">
        <w:rPr>
          <w:rFonts w:ascii="Times New Roman" w:hAnsi="Times New Roman" w:cs="Times New Roman"/>
        </w:rPr>
        <w:lastRenderedPageBreak/>
        <w:t xml:space="preserve">children’s education. </w:t>
      </w:r>
      <w:proofErr w:type="gramStart"/>
      <w:r w:rsidRPr="005D047D">
        <w:rPr>
          <w:rFonts w:ascii="Times New Roman" w:hAnsi="Times New Roman" w:cs="Times New Roman"/>
        </w:rPr>
        <w:t>In order to</w:t>
      </w:r>
      <w:proofErr w:type="gramEnd"/>
      <w:r w:rsidRPr="005D047D">
        <w:rPr>
          <w:rFonts w:ascii="Times New Roman" w:hAnsi="Times New Roman" w:cs="Times New Roman"/>
        </w:rPr>
        <w:t xml:space="preserve"> evaluate the policy, Zhao (2023) proposed that it is not just about alleviating academic pressure but also incorporating healthy parental involvement that does not escalate stress. Liu et al. (2023) also make a similar argument seeking to establish that family factors greatly influence adolescents’ stress coping strategies. In their study to examine the mediating role of teacher-student relationships, they observed that even if parental discipline was strict, students with good relationships at school had a lower level of anxiety. Such relations, acting as social support systems, play a significant role as a form of stress alleviation among teachers and students. The findings point to the fact that schools not only play a significant role in trainees’ well-being, but when the home environment remains challenging, schools must still address the issue.</w:t>
      </w:r>
    </w:p>
    <w:p w:rsidR="008D2EE1" w:rsidRPr="005D047D" w:rsidRDefault="008D2EE1" w:rsidP="008D2EE1">
      <w:pPr>
        <w:spacing w:line="480" w:lineRule="auto"/>
        <w:ind w:firstLine="720"/>
        <w:contextualSpacing/>
        <w:rPr>
          <w:rFonts w:ascii="Times New Roman" w:hAnsi="Times New Roman" w:cs="Times New Roman"/>
        </w:rPr>
      </w:pPr>
      <w:r w:rsidRPr="005D047D">
        <w:rPr>
          <w:rFonts w:ascii="Times New Roman" w:hAnsi="Times New Roman" w:cs="Times New Roman"/>
        </w:rPr>
        <w:t xml:space="preserve">However, Pan et al. (2021) </w:t>
      </w:r>
      <w:proofErr w:type="gramStart"/>
      <w:r w:rsidRPr="005D047D">
        <w:rPr>
          <w:rFonts w:ascii="Times New Roman" w:hAnsi="Times New Roman" w:cs="Times New Roman"/>
        </w:rPr>
        <w:t>take</w:t>
      </w:r>
      <w:proofErr w:type="gramEnd"/>
      <w:r w:rsidRPr="005D047D">
        <w:rPr>
          <w:rFonts w:ascii="Times New Roman" w:hAnsi="Times New Roman" w:cs="Times New Roman"/>
        </w:rPr>
        <w:t xml:space="preserve"> the family-school partnership concept beyond by exploring the family functioning and mental health of secondary vocational students during the COVID-19 epidemic. Junctions indicate that academic stress cannot have an unfavorable impact when family support goes alongside supportive school systems. Thus, according to Pan et al. (2021), there is a necessity for consistent cooperation between parents and teachers to build a stable educational environment. This collaboration is important not only in crises but also in dealing with chronic stress during the enforcement of the Double Reduction Policy.</w:t>
      </w:r>
    </w:p>
    <w:p w:rsidR="008D2EE1" w:rsidRPr="00343695" w:rsidRDefault="008D2EE1" w:rsidP="008D2EE1">
      <w:pPr>
        <w:spacing w:line="480" w:lineRule="auto"/>
        <w:contextualSpacing/>
        <w:rPr>
          <w:rFonts w:ascii="Times New Roman" w:hAnsi="Times New Roman" w:cs="Times New Roman"/>
        </w:rPr>
      </w:pPr>
      <w:r w:rsidRPr="00343695">
        <w:rPr>
          <w:rFonts w:ascii="Times New Roman" w:hAnsi="Times New Roman" w:cs="Times New Roman"/>
        </w:rPr>
        <w:t>Policy Impact: Efficacy and Limitations</w:t>
      </w:r>
    </w:p>
    <w:p w:rsidR="008D2EE1" w:rsidRPr="005D047D" w:rsidRDefault="008D2EE1" w:rsidP="008D2EE1">
      <w:pPr>
        <w:spacing w:line="480" w:lineRule="auto"/>
        <w:ind w:firstLine="720"/>
        <w:contextualSpacing/>
        <w:rPr>
          <w:rFonts w:ascii="Times New Roman" w:hAnsi="Times New Roman" w:cs="Times New Roman"/>
        </w:rPr>
      </w:pPr>
      <w:r w:rsidRPr="00343695">
        <w:rPr>
          <w:rFonts w:ascii="Times New Roman" w:hAnsi="Times New Roman" w:cs="Times New Roman"/>
        </w:rPr>
        <w:t xml:space="preserve">While the Double Reduction Policy has been effective in some areas, Li et al. (2022) </w:t>
      </w:r>
      <w:r w:rsidR="00D91280" w:rsidRPr="00343695">
        <w:rPr>
          <w:rFonts w:ascii="Times New Roman" w:hAnsi="Times New Roman" w:cs="Times New Roman"/>
        </w:rPr>
        <w:t>highlights</w:t>
      </w:r>
      <w:r w:rsidRPr="00343695">
        <w:rPr>
          <w:rFonts w:ascii="Times New Roman" w:hAnsi="Times New Roman" w:cs="Times New Roman"/>
        </w:rPr>
        <w:t xml:space="preserve"> the limitations related to the policy's implementation, particularly concerning shadow education and the still-present pressures from extracurricular competition. </w:t>
      </w:r>
      <w:r w:rsidRPr="005D047D">
        <w:rPr>
          <w:rFonts w:ascii="Times New Roman" w:hAnsi="Times New Roman" w:cs="Times New Roman"/>
        </w:rPr>
        <w:t xml:space="preserve">Due to the reduction of formal academic engagement, most parents have resorted to using other forms of education, like private tutoring, which still imposes further workload on the learners. Li et al. (2022) stress </w:t>
      </w:r>
      <w:r w:rsidRPr="005D047D">
        <w:rPr>
          <w:rFonts w:ascii="Times New Roman" w:hAnsi="Times New Roman" w:cs="Times New Roman"/>
        </w:rPr>
        <w:lastRenderedPageBreak/>
        <w:t xml:space="preserve">that the existence of such shadow systems </w:t>
      </w:r>
      <w:proofErr w:type="gramStart"/>
      <w:r w:rsidRPr="005D047D">
        <w:rPr>
          <w:rFonts w:ascii="Times New Roman" w:hAnsi="Times New Roman" w:cs="Times New Roman"/>
        </w:rPr>
        <w:t>has to</w:t>
      </w:r>
      <w:proofErr w:type="gramEnd"/>
      <w:r w:rsidRPr="005D047D">
        <w:rPr>
          <w:rFonts w:ascii="Times New Roman" w:hAnsi="Times New Roman" w:cs="Times New Roman"/>
        </w:rPr>
        <w:t xml:space="preserve"> be effectively managed when aiming to implement the policy to the fullest.</w:t>
      </w:r>
    </w:p>
    <w:p w:rsidR="008D2EE1" w:rsidRPr="005D047D" w:rsidRDefault="008D2EE1" w:rsidP="008D2EE1">
      <w:pPr>
        <w:spacing w:line="480" w:lineRule="auto"/>
        <w:ind w:firstLine="720"/>
        <w:contextualSpacing/>
        <w:rPr>
          <w:rFonts w:ascii="Times New Roman" w:hAnsi="Times New Roman" w:cs="Times New Roman"/>
        </w:rPr>
      </w:pPr>
      <w:r w:rsidRPr="005D047D">
        <w:rPr>
          <w:rFonts w:ascii="Times New Roman" w:hAnsi="Times New Roman" w:cs="Times New Roman"/>
        </w:rPr>
        <w:t xml:space="preserve">The survey conducted by Jia and Peng (2022) describes that Weibo users support the Double Reduction Policy but are still worried about the implications of the policy for students’ achievements. The parents doubt the efficiency of the policy in prepping their children for other competitive exams like the Gaokao. This is a major flaw in the policy because, although it reduces anxiety in the short term, the </w:t>
      </w:r>
      <w:proofErr w:type="gramStart"/>
      <w:r w:rsidRPr="005D047D">
        <w:rPr>
          <w:rFonts w:ascii="Times New Roman" w:hAnsi="Times New Roman" w:cs="Times New Roman"/>
        </w:rPr>
        <w:t>high-stakes</w:t>
      </w:r>
      <w:proofErr w:type="gramEnd"/>
      <w:r w:rsidRPr="005D047D">
        <w:rPr>
          <w:rFonts w:ascii="Times New Roman" w:hAnsi="Times New Roman" w:cs="Times New Roman"/>
        </w:rPr>
        <w:t xml:space="preserve"> testing culture remains embedded in the education system. As with Jia and Peng (2022), these pressures require a fundamental transformation of exam-focused schooling models.</w:t>
      </w:r>
    </w:p>
    <w:p w:rsidR="008D2EE1" w:rsidRPr="005D047D" w:rsidRDefault="008D2EE1" w:rsidP="008D2EE1">
      <w:pPr>
        <w:spacing w:line="480" w:lineRule="auto"/>
        <w:contextualSpacing/>
        <w:rPr>
          <w:rFonts w:ascii="Times New Roman" w:hAnsi="Times New Roman" w:cs="Times New Roman"/>
        </w:rPr>
      </w:pPr>
      <w:r w:rsidRPr="005D047D">
        <w:rPr>
          <w:rFonts w:ascii="Times New Roman" w:hAnsi="Times New Roman" w:cs="Times New Roman"/>
        </w:rPr>
        <w:t>Mental Health Interventions: A Multifaceted Approach</w:t>
      </w:r>
    </w:p>
    <w:p w:rsidR="008D2EE1" w:rsidRPr="005D047D" w:rsidRDefault="008D2EE1" w:rsidP="008D2EE1">
      <w:pPr>
        <w:spacing w:line="480" w:lineRule="auto"/>
        <w:ind w:firstLine="720"/>
        <w:contextualSpacing/>
        <w:rPr>
          <w:rFonts w:ascii="Times New Roman" w:hAnsi="Times New Roman" w:cs="Times New Roman"/>
        </w:rPr>
      </w:pPr>
      <w:r w:rsidRPr="005D047D">
        <w:rPr>
          <w:rFonts w:ascii="Times New Roman" w:hAnsi="Times New Roman" w:cs="Times New Roman"/>
        </w:rPr>
        <w:t>Various logs stress the necessity of supporting the reforms in mental health to guarantee that learners attain the necessary skills for handling stress. Allen et al. (2022) also established that burnout in graduate students in higher learning institutions is high because it is the same as that of adolescents. This is to state that the present study indicates that preventing burnout and offering mental health services are essential to guard against the negative consequences of academic demands. These findings can be implemented to secondary and post-secondary students in China, showing that if not well managed, academic stress can cause burnout and other mental health problems in the long run. Besides, from a similar perspective, Wang et al. (2021) propose that it is crucial to incorporate mental health awareness into the curriculum to meet the fundamental needs of students. This would enable the development of other forms of resilience and coping strategies beyond academic ability. Overall, mental health literacy improves education since students should cope with emotions and other personal issues to succeed.</w:t>
      </w:r>
    </w:p>
    <w:p w:rsidR="008D2EE1" w:rsidRDefault="008D2EE1" w:rsidP="008D2EE1">
      <w:pPr>
        <w:spacing w:line="480" w:lineRule="auto"/>
        <w:ind w:firstLine="720"/>
        <w:contextualSpacing/>
        <w:rPr>
          <w:rFonts w:ascii="Times New Roman" w:hAnsi="Times New Roman" w:cs="Times New Roman"/>
        </w:rPr>
      </w:pPr>
      <w:r>
        <w:rPr>
          <w:rFonts w:ascii="Times New Roman" w:hAnsi="Times New Roman" w:cs="Times New Roman"/>
        </w:rPr>
        <w:lastRenderedPageBreak/>
        <w:t>All in all</w:t>
      </w:r>
      <w:r w:rsidRPr="008B39ED">
        <w:rPr>
          <w:rFonts w:ascii="Times New Roman" w:hAnsi="Times New Roman" w:cs="Times New Roman"/>
        </w:rPr>
        <w:t xml:space="preserve">, the Double Reduction Policy represents a significant step toward reducing academic stress in Chinese adolescents. </w:t>
      </w:r>
      <w:r w:rsidRPr="005D047D">
        <w:rPr>
          <w:rFonts w:ascii="Times New Roman" w:hAnsi="Times New Roman" w:cs="Times New Roman"/>
        </w:rPr>
        <w:t>The policy has provided a foundation for students to use healthier coping strategies by reducing homework loads and limiting off-school tutoring. Studies by Wang et al. (2022) and Li et al. (2022) highlight the positive effects of these changes on students’ mental health, particularly in terms of lower anxiety and depression levels. However, persistent societal pressures and the continuation of shadow education systems undermine the policy's effectiveness. Furthermore, family involvement, teacher-student relationships, and mental health interventions are critical in reinforcing the policy's goals. The findings from Liu et al. (2023) and Pan et al. (2021) emphasize that these support systems help mitigate the effects of academic stress. However, more work must be done to restructure the societal obsession with exams and promote a more holistic view of education.</w:t>
      </w:r>
    </w:p>
    <w:p w:rsidR="008D2EE1" w:rsidRPr="00571C62" w:rsidRDefault="008D2EE1" w:rsidP="008D2EE1">
      <w:pPr>
        <w:spacing w:line="480" w:lineRule="auto"/>
        <w:contextualSpacing/>
        <w:rPr>
          <w:rFonts w:ascii="Times New Roman" w:hAnsi="Times New Roman" w:cs="Times New Roman"/>
          <w:b/>
          <w:bCs/>
        </w:rPr>
      </w:pPr>
      <w:r w:rsidRPr="00571C62">
        <w:rPr>
          <w:rFonts w:ascii="Times New Roman" w:hAnsi="Times New Roman" w:cs="Times New Roman"/>
          <w:b/>
          <w:bCs/>
        </w:rPr>
        <w:t>2.6 Summary of Section 2</w:t>
      </w:r>
    </w:p>
    <w:p w:rsidR="008D2EE1" w:rsidRDefault="008D2EE1" w:rsidP="008D2EE1">
      <w:pPr>
        <w:spacing w:line="480" w:lineRule="auto"/>
        <w:ind w:firstLine="720"/>
        <w:contextualSpacing/>
        <w:rPr>
          <w:rFonts w:ascii="Times New Roman" w:hAnsi="Times New Roman" w:cs="Times New Roman"/>
        </w:rPr>
      </w:pPr>
      <w:r w:rsidRPr="005D047D">
        <w:rPr>
          <w:rFonts w:ascii="Times New Roman" w:hAnsi="Times New Roman" w:cs="Times New Roman"/>
        </w:rPr>
        <w:t xml:space="preserve">Overall, the literature review reveals that academic stress is a significant contributor to the mental health challenges faced by high school students in Jiangsu Province, China, with a strong correlation between academic pressure and issues such as anxiety, depression, and burnout. Studies indicate that both the nature of academic stress and its psychological outcomes vary by factors such as grade level, family support, and personal coping mechanisms. Key findings highlight the critical role of family dynamics, teacher-student relationships, and physical health in mitigating the effects of academic stress. For instance, the Double Reduction Policy has shown promise in alleviating stress by reducing homework burdens and limiting after-school tutoring; however, persistent societal pressures and the continuation of shadow education temper its effectiveness. The literature also emphasizes the importance of emotional regulation strategies in managing stress. </w:t>
      </w:r>
      <w:r w:rsidRPr="00D82C7F">
        <w:rPr>
          <w:rFonts w:ascii="Times New Roman" w:hAnsi="Times New Roman" w:cs="Times New Roman"/>
        </w:rPr>
        <w:t xml:space="preserve">The following section will identify key gaps in the existing literature, outline </w:t>
      </w:r>
      <w:r w:rsidRPr="00D82C7F">
        <w:rPr>
          <w:rFonts w:ascii="Times New Roman" w:hAnsi="Times New Roman" w:cs="Times New Roman"/>
        </w:rPr>
        <w:lastRenderedPageBreak/>
        <w:t>how these gaps will be addressed in the current study, and provide refined research questions that will guide the next steps of this research.</w:t>
      </w:r>
    </w:p>
    <w:p w:rsidR="008D2EE1" w:rsidRDefault="008D2EE1" w:rsidP="008D2EE1">
      <w:pPr>
        <w:spacing w:line="480" w:lineRule="auto"/>
        <w:contextualSpacing/>
        <w:jc w:val="center"/>
        <w:rPr>
          <w:rFonts w:ascii="Times New Roman" w:hAnsi="Times New Roman" w:cs="Times New Roman"/>
          <w:b/>
          <w:bCs/>
        </w:rPr>
      </w:pPr>
      <w:r w:rsidRPr="00D82C7F">
        <w:rPr>
          <w:rFonts w:ascii="Times New Roman" w:hAnsi="Times New Roman" w:cs="Times New Roman"/>
          <w:b/>
          <w:bCs/>
        </w:rPr>
        <w:t>3.0 Conclusion</w:t>
      </w:r>
    </w:p>
    <w:p w:rsidR="008D2EE1" w:rsidRDefault="008D2EE1" w:rsidP="008D2EE1">
      <w:pPr>
        <w:spacing w:line="480" w:lineRule="auto"/>
        <w:contextualSpacing/>
        <w:rPr>
          <w:rFonts w:ascii="Times New Roman" w:hAnsi="Times New Roman" w:cs="Times New Roman"/>
          <w:b/>
          <w:bCs/>
        </w:rPr>
      </w:pPr>
      <w:r>
        <w:rPr>
          <w:rFonts w:ascii="Times New Roman" w:hAnsi="Times New Roman" w:cs="Times New Roman"/>
          <w:b/>
          <w:bCs/>
        </w:rPr>
        <w:t>Gaps</w:t>
      </w:r>
    </w:p>
    <w:p w:rsidR="008D2EE1" w:rsidRPr="00D82C7F" w:rsidRDefault="008D2EE1" w:rsidP="008D2EE1">
      <w:pPr>
        <w:spacing w:line="480" w:lineRule="auto"/>
        <w:ind w:firstLine="720"/>
        <w:contextualSpacing/>
        <w:rPr>
          <w:rFonts w:ascii="Times New Roman" w:hAnsi="Times New Roman" w:cs="Times New Roman"/>
        </w:rPr>
      </w:pPr>
      <w:r w:rsidRPr="00D82C7F">
        <w:rPr>
          <w:rFonts w:ascii="Times New Roman" w:hAnsi="Times New Roman" w:cs="Times New Roman"/>
        </w:rPr>
        <w:t xml:space="preserve">The literature review has highlighted significant progress in understanding the relationship between academic stress and the mental health challenges of high school students in Jiangsu Province, China. However, there are still some gaps within the current research that has been identified. Firstly, most research works used cross-sectional research designs; therefore, we could not be sure that academic stress causes mental health problems directly or the temporal relationship between them. Although there is a beginning movement for longitudinal investigations of this type, there is a need to study how academic stress unfolds throughout the students’ education period. Further, there is a lack of literature examining the effects of various coping styles on students’ psychological wellbeing, especially the students belonging to different economic and family backgrounds. Although family support and teacher-student relationships have been pointed out as moderators, there is a lack of research on the nature of work of these variables in moderating stress and positive mental health. In addition, while the “Double Reduction Policy” has been considered as the solution, there is still no evidence that it would have positive </w:t>
      </w:r>
      <w:r w:rsidR="00D91280" w:rsidRPr="00D82C7F">
        <w:rPr>
          <w:rFonts w:ascii="Times New Roman" w:hAnsi="Times New Roman" w:cs="Times New Roman"/>
        </w:rPr>
        <w:t>long-term</w:t>
      </w:r>
      <w:r w:rsidRPr="00D82C7F">
        <w:rPr>
          <w:rFonts w:ascii="Times New Roman" w:hAnsi="Times New Roman" w:cs="Times New Roman"/>
        </w:rPr>
        <w:t xml:space="preserve"> effects regarding the pressure in school and youth mental health, and due to a significant long shadow education </w:t>
      </w:r>
      <w:proofErr w:type="gramStart"/>
      <w:r w:rsidRPr="00D82C7F">
        <w:rPr>
          <w:rFonts w:ascii="Times New Roman" w:hAnsi="Times New Roman" w:cs="Times New Roman"/>
        </w:rPr>
        <w:t>system</w:t>
      </w:r>
      <w:proofErr w:type="gramEnd"/>
      <w:r w:rsidRPr="00D82C7F">
        <w:rPr>
          <w:rFonts w:ascii="Times New Roman" w:hAnsi="Times New Roman" w:cs="Times New Roman"/>
        </w:rPr>
        <w:t xml:space="preserve"> the policy has not been very successful. It is also important to know whether the student, parents, and educators embrace it positively or not as this is likely to affect their perception on the policy. Last but not the least, emotional regulation strategies have been identified as major assets in managing academic stress, however, more studies are needed to work out efficient interventions inclusive of these methods. Filling these </w:t>
      </w:r>
      <w:r w:rsidRPr="00D82C7F">
        <w:rPr>
          <w:rFonts w:ascii="Times New Roman" w:hAnsi="Times New Roman" w:cs="Times New Roman"/>
        </w:rPr>
        <w:lastRenderedPageBreak/>
        <w:t>gaps can help to gain a better understanding of academic stress and present tangible steps to optimi</w:t>
      </w:r>
      <w:r>
        <w:rPr>
          <w:rFonts w:ascii="Times New Roman" w:hAnsi="Times New Roman" w:cs="Times New Roman"/>
        </w:rPr>
        <w:t>z</w:t>
      </w:r>
      <w:r w:rsidRPr="00D82C7F">
        <w:rPr>
          <w:rFonts w:ascii="Times New Roman" w:hAnsi="Times New Roman" w:cs="Times New Roman"/>
        </w:rPr>
        <w:t>e students’ well-being.</w:t>
      </w:r>
    </w:p>
    <w:p w:rsidR="008D2EE1" w:rsidRPr="00D82C7F" w:rsidRDefault="008D2EE1" w:rsidP="008D2EE1">
      <w:pPr>
        <w:spacing w:line="480" w:lineRule="auto"/>
        <w:contextualSpacing/>
        <w:rPr>
          <w:rFonts w:ascii="Times New Roman" w:hAnsi="Times New Roman" w:cs="Times New Roman"/>
          <w:b/>
          <w:bCs/>
        </w:rPr>
      </w:pPr>
      <w:r w:rsidRPr="00D82C7F">
        <w:rPr>
          <w:rFonts w:ascii="Times New Roman" w:hAnsi="Times New Roman" w:cs="Times New Roman"/>
          <w:b/>
          <w:bCs/>
        </w:rPr>
        <w:t>Refined Research Questions</w:t>
      </w:r>
    </w:p>
    <w:p w:rsidR="008D2EE1" w:rsidRPr="00D82C7F" w:rsidRDefault="008D2EE1" w:rsidP="008D2EE1">
      <w:pPr>
        <w:numPr>
          <w:ilvl w:val="0"/>
          <w:numId w:val="3"/>
        </w:numPr>
        <w:spacing w:line="480" w:lineRule="auto"/>
        <w:contextualSpacing/>
        <w:rPr>
          <w:rFonts w:ascii="Times New Roman" w:hAnsi="Times New Roman" w:cs="Times New Roman"/>
        </w:rPr>
      </w:pPr>
      <w:r w:rsidRPr="00D82C7F">
        <w:rPr>
          <w:rFonts w:ascii="Times New Roman" w:hAnsi="Times New Roman" w:cs="Times New Roman"/>
        </w:rPr>
        <w:t>How does academic stress impact the mental health of high school students in Jiangsu Province over time, and what role do coping mechanisms play in mitigating these effects?</w:t>
      </w:r>
    </w:p>
    <w:p w:rsidR="008D2EE1" w:rsidRPr="00D82C7F" w:rsidRDefault="008D2EE1" w:rsidP="008D2EE1">
      <w:pPr>
        <w:numPr>
          <w:ilvl w:val="0"/>
          <w:numId w:val="3"/>
        </w:numPr>
        <w:spacing w:line="480" w:lineRule="auto"/>
        <w:contextualSpacing/>
        <w:rPr>
          <w:rFonts w:ascii="Times New Roman" w:hAnsi="Times New Roman" w:cs="Times New Roman"/>
        </w:rPr>
      </w:pPr>
      <w:r w:rsidRPr="00D82C7F">
        <w:rPr>
          <w:rFonts w:ascii="Times New Roman" w:hAnsi="Times New Roman" w:cs="Times New Roman"/>
        </w:rPr>
        <w:t>What is the long-term impact of the Double Reduction Policy on reducing academic stress and improving mental health outcomes for high school students in Jiangsu Province?</w:t>
      </w:r>
    </w:p>
    <w:p w:rsidR="008D2EE1" w:rsidRPr="00D82C7F" w:rsidRDefault="008D2EE1" w:rsidP="008D2EE1">
      <w:pPr>
        <w:numPr>
          <w:ilvl w:val="0"/>
          <w:numId w:val="3"/>
        </w:numPr>
        <w:spacing w:line="480" w:lineRule="auto"/>
        <w:contextualSpacing/>
        <w:rPr>
          <w:rFonts w:ascii="Times New Roman" w:hAnsi="Times New Roman" w:cs="Times New Roman"/>
        </w:rPr>
      </w:pPr>
      <w:r w:rsidRPr="00D82C7F">
        <w:rPr>
          <w:rFonts w:ascii="Times New Roman" w:hAnsi="Times New Roman" w:cs="Times New Roman"/>
        </w:rPr>
        <w:t>How do family support and teacher-student relationships interact to influence the relationship between academic stress and mental health in high school students?</w:t>
      </w:r>
    </w:p>
    <w:p w:rsidR="008D2EE1" w:rsidRPr="00D82C7F" w:rsidRDefault="008D2EE1" w:rsidP="008D2EE1">
      <w:pPr>
        <w:spacing w:line="480" w:lineRule="auto"/>
        <w:contextualSpacing/>
        <w:rPr>
          <w:rFonts w:ascii="Times New Roman" w:hAnsi="Times New Roman" w:cs="Times New Roman"/>
          <w:b/>
          <w:bCs/>
        </w:rPr>
      </w:pPr>
      <w:r w:rsidRPr="00D82C7F">
        <w:rPr>
          <w:rFonts w:ascii="Times New Roman" w:hAnsi="Times New Roman" w:cs="Times New Roman"/>
          <w:b/>
          <w:bCs/>
        </w:rPr>
        <w:br w:type="page"/>
      </w:r>
    </w:p>
    <w:p w:rsidR="008D2EE1" w:rsidRPr="005D047D" w:rsidRDefault="008D2EE1" w:rsidP="008D2EE1">
      <w:pPr>
        <w:spacing w:line="480" w:lineRule="auto"/>
        <w:jc w:val="center"/>
        <w:rPr>
          <w:rFonts w:ascii="Times New Roman" w:hAnsi="Times New Roman" w:cs="Times New Roman"/>
          <w:b/>
          <w:bCs/>
        </w:rPr>
      </w:pPr>
      <w:r w:rsidRPr="005D047D">
        <w:rPr>
          <w:rFonts w:ascii="Times New Roman" w:hAnsi="Times New Roman" w:cs="Times New Roman"/>
          <w:b/>
          <w:bCs/>
        </w:rPr>
        <w:lastRenderedPageBreak/>
        <w:t>References</w:t>
      </w:r>
    </w:p>
    <w:p w:rsidR="008D2EE1" w:rsidRPr="005D047D" w:rsidRDefault="008D2EE1" w:rsidP="008D2EE1">
      <w:pPr>
        <w:spacing w:line="480" w:lineRule="auto"/>
        <w:ind w:left="720" w:hanging="720"/>
        <w:rPr>
          <w:rFonts w:ascii="Times New Roman" w:hAnsi="Times New Roman" w:cs="Times New Roman"/>
          <w:color w:val="222222"/>
          <w:shd w:val="clear" w:color="auto" w:fill="FFFFFF"/>
        </w:rPr>
      </w:pPr>
      <w:r w:rsidRPr="005D047D">
        <w:rPr>
          <w:rFonts w:ascii="Times New Roman" w:hAnsi="Times New Roman" w:cs="Times New Roman"/>
        </w:rPr>
        <w:t xml:space="preserve">Allen, H. K., Lilly, F., Green, K. M., </w:t>
      </w:r>
      <w:proofErr w:type="spellStart"/>
      <w:r w:rsidRPr="005D047D">
        <w:rPr>
          <w:rFonts w:ascii="Times New Roman" w:hAnsi="Times New Roman" w:cs="Times New Roman"/>
        </w:rPr>
        <w:t>Zanjani</w:t>
      </w:r>
      <w:proofErr w:type="spellEnd"/>
      <w:r w:rsidRPr="005D047D">
        <w:rPr>
          <w:rFonts w:ascii="Times New Roman" w:hAnsi="Times New Roman" w:cs="Times New Roman"/>
        </w:rPr>
        <w:t xml:space="preserve">, F., Vincent, K. B., &amp; </w:t>
      </w:r>
      <w:proofErr w:type="spellStart"/>
      <w:r w:rsidRPr="005D047D">
        <w:rPr>
          <w:rFonts w:ascii="Times New Roman" w:hAnsi="Times New Roman" w:cs="Times New Roman"/>
        </w:rPr>
        <w:t>Arria</w:t>
      </w:r>
      <w:proofErr w:type="spellEnd"/>
      <w:r w:rsidRPr="005D047D">
        <w:rPr>
          <w:rFonts w:ascii="Times New Roman" w:hAnsi="Times New Roman" w:cs="Times New Roman"/>
        </w:rPr>
        <w:t>, A. M. (2022). Graduate student burnout: substance use, mental health, and the moderating role of advisor satisfaction. </w:t>
      </w:r>
      <w:r w:rsidRPr="005D047D">
        <w:rPr>
          <w:rFonts w:ascii="Times New Roman" w:hAnsi="Times New Roman" w:cs="Times New Roman"/>
          <w:i/>
          <w:iCs/>
        </w:rPr>
        <w:t>International Journal of Mental Health and Addiction</w:t>
      </w:r>
      <w:r w:rsidRPr="005D047D">
        <w:rPr>
          <w:rFonts w:ascii="Times New Roman" w:hAnsi="Times New Roman" w:cs="Times New Roman"/>
        </w:rPr>
        <w:t>, </w:t>
      </w:r>
      <w:r w:rsidRPr="005D047D">
        <w:rPr>
          <w:rFonts w:ascii="Times New Roman" w:hAnsi="Times New Roman" w:cs="Times New Roman"/>
          <w:i/>
          <w:iCs/>
        </w:rPr>
        <w:t>20</w:t>
      </w:r>
      <w:r w:rsidRPr="005D047D">
        <w:rPr>
          <w:rFonts w:ascii="Times New Roman" w:hAnsi="Times New Roman" w:cs="Times New Roman"/>
        </w:rPr>
        <w:t xml:space="preserve">(2), 1130-1146. </w:t>
      </w:r>
      <w:hyperlink r:id="rId5" w:history="1">
        <w:r w:rsidRPr="005D047D">
          <w:rPr>
            <w:rStyle w:val="ae"/>
            <w:rFonts w:ascii="Times New Roman" w:hAnsi="Times New Roman" w:cs="Times New Roman"/>
          </w:rPr>
          <w:t>https://link.springer.com/article/10.1007/s11469-020-00431-9</w:t>
        </w:r>
      </w:hyperlink>
    </w:p>
    <w:p w:rsidR="008D2EE1" w:rsidRPr="005D047D" w:rsidRDefault="008D2EE1" w:rsidP="008D2EE1">
      <w:pPr>
        <w:spacing w:line="480" w:lineRule="auto"/>
        <w:ind w:left="720" w:hanging="720"/>
        <w:rPr>
          <w:rFonts w:ascii="Times New Roman" w:hAnsi="Times New Roman" w:cs="Times New Roman"/>
        </w:rPr>
      </w:pPr>
      <w:r w:rsidRPr="005D047D">
        <w:rPr>
          <w:rFonts w:ascii="Times New Roman" w:hAnsi="Times New Roman" w:cs="Times New Roman"/>
        </w:rPr>
        <w:t xml:space="preserve">Chen, X., Lu, P., Yi, X., Zeng, X., Shen, Z., Li, W. and Yin, R., 2024. Influence of learning stress on anxiety levels among high school students in China the chain-mediated role of physical activity and mobile phone addiction. </w:t>
      </w:r>
      <w:r w:rsidRPr="005D047D">
        <w:rPr>
          <w:rFonts w:ascii="Times New Roman" w:hAnsi="Times New Roman" w:cs="Times New Roman"/>
          <w:i/>
          <w:iCs/>
        </w:rPr>
        <w:t>BMJ Open</w:t>
      </w:r>
      <w:r w:rsidRPr="005D047D">
        <w:rPr>
          <w:rFonts w:ascii="Times New Roman" w:hAnsi="Times New Roman" w:cs="Times New Roman"/>
        </w:rPr>
        <w:t xml:space="preserve">, 14(11), p.e078488. Available at: </w:t>
      </w:r>
      <w:hyperlink r:id="rId6" w:tgtFrame="_new" w:history="1">
        <w:r w:rsidRPr="005D047D">
          <w:rPr>
            <w:rStyle w:val="ae"/>
            <w:rFonts w:ascii="Times New Roman" w:hAnsi="Times New Roman" w:cs="Times New Roman"/>
          </w:rPr>
          <w:t>https://bmjopen.bmj.com/content/14/11/e078488.abstract</w:t>
        </w:r>
      </w:hyperlink>
    </w:p>
    <w:p w:rsidR="008D2EE1" w:rsidRPr="005D047D" w:rsidRDefault="008D2EE1" w:rsidP="008D2EE1">
      <w:pPr>
        <w:spacing w:line="480" w:lineRule="auto"/>
        <w:ind w:left="720" w:hanging="720"/>
        <w:rPr>
          <w:rFonts w:ascii="Times New Roman" w:hAnsi="Times New Roman" w:cs="Times New Roman"/>
        </w:rPr>
      </w:pPr>
      <w:r w:rsidRPr="005D047D">
        <w:rPr>
          <w:rFonts w:ascii="Times New Roman" w:hAnsi="Times New Roman" w:cs="Times New Roman"/>
        </w:rPr>
        <w:t xml:space="preserve">Chung, J.H. and Park, Y.S., 2024. A Study on the Relationship Between Academic Stress and Mental Health Among High School Students in South Korea. </w:t>
      </w:r>
      <w:r w:rsidRPr="005D047D">
        <w:rPr>
          <w:rFonts w:ascii="Times New Roman" w:hAnsi="Times New Roman" w:cs="Times New Roman"/>
          <w:i/>
          <w:iCs/>
        </w:rPr>
        <w:t>Research and Advances in Education</w:t>
      </w:r>
      <w:r w:rsidRPr="005D047D">
        <w:rPr>
          <w:rFonts w:ascii="Times New Roman" w:hAnsi="Times New Roman" w:cs="Times New Roman"/>
        </w:rPr>
        <w:t xml:space="preserve">, 3(1), pp.54-65. Available at: </w:t>
      </w:r>
      <w:hyperlink r:id="rId7" w:tgtFrame="_new" w:history="1">
        <w:r w:rsidRPr="005D047D">
          <w:rPr>
            <w:rStyle w:val="ae"/>
            <w:rFonts w:ascii="Times New Roman" w:hAnsi="Times New Roman" w:cs="Times New Roman"/>
          </w:rPr>
          <w:t>https://www.paradigmpress.org/rae/article/view/984</w:t>
        </w:r>
      </w:hyperlink>
    </w:p>
    <w:p w:rsidR="008D2EE1" w:rsidRPr="005D047D" w:rsidRDefault="008D2EE1" w:rsidP="008D2EE1">
      <w:pPr>
        <w:spacing w:line="480" w:lineRule="auto"/>
        <w:ind w:left="720" w:hanging="720"/>
        <w:rPr>
          <w:rFonts w:ascii="Times New Roman" w:hAnsi="Times New Roman" w:cs="Times New Roman"/>
        </w:rPr>
      </w:pPr>
      <w:r w:rsidRPr="005D047D">
        <w:rPr>
          <w:rFonts w:ascii="Times New Roman" w:hAnsi="Times New Roman" w:cs="Times New Roman"/>
        </w:rPr>
        <w:t xml:space="preserve">Fu, Y., Ren, W. and Liang, Z., 2022. Perceived academic stress and depressive symptoms among Chinese adolescents: A moderated mediation analysis of overweight status. </w:t>
      </w:r>
      <w:r w:rsidRPr="005D047D">
        <w:rPr>
          <w:rFonts w:ascii="Times New Roman" w:hAnsi="Times New Roman" w:cs="Times New Roman"/>
          <w:i/>
          <w:iCs/>
        </w:rPr>
        <w:t>Journal of Affective Disorders</w:t>
      </w:r>
      <w:r w:rsidRPr="005D047D">
        <w:rPr>
          <w:rFonts w:ascii="Times New Roman" w:hAnsi="Times New Roman" w:cs="Times New Roman"/>
        </w:rPr>
        <w:t xml:space="preserve">, 296, pp.224-232. Available at: </w:t>
      </w:r>
      <w:hyperlink r:id="rId8" w:tgtFrame="_new" w:history="1">
        <w:r w:rsidRPr="005D047D">
          <w:rPr>
            <w:rStyle w:val="ae"/>
            <w:rFonts w:ascii="Times New Roman" w:hAnsi="Times New Roman" w:cs="Times New Roman"/>
          </w:rPr>
          <w:t>https://www.sciencedirect.com/science/article/pii/S0165032721010193</w:t>
        </w:r>
      </w:hyperlink>
    </w:p>
    <w:p w:rsidR="008D2EE1" w:rsidRPr="005D047D" w:rsidRDefault="008D2EE1" w:rsidP="008D2EE1">
      <w:pPr>
        <w:spacing w:line="480" w:lineRule="auto"/>
        <w:ind w:left="720" w:hanging="720"/>
        <w:rPr>
          <w:rFonts w:ascii="Times New Roman" w:hAnsi="Times New Roman" w:cs="Times New Roman"/>
        </w:rPr>
      </w:pPr>
      <w:r w:rsidRPr="005D047D">
        <w:rPr>
          <w:rFonts w:ascii="Times New Roman" w:hAnsi="Times New Roman" w:cs="Times New Roman"/>
        </w:rPr>
        <w:t xml:space="preserve">Gao, C., Jian, M. and Yuan, A., 2024. Factor Structure and Psychometric Properties of the Digital Stress Scale in a Chinese College Sample. </w:t>
      </w:r>
      <w:r w:rsidRPr="005D047D">
        <w:rPr>
          <w:rFonts w:ascii="Times New Roman" w:hAnsi="Times New Roman" w:cs="Times New Roman"/>
          <w:i/>
          <w:iCs/>
        </w:rPr>
        <w:t>SAGE Open</w:t>
      </w:r>
      <w:r w:rsidRPr="005D047D">
        <w:rPr>
          <w:rFonts w:ascii="Times New Roman" w:hAnsi="Times New Roman" w:cs="Times New Roman"/>
        </w:rPr>
        <w:t xml:space="preserve">, 14(2), p.21582440241247406. Available at: </w:t>
      </w:r>
      <w:hyperlink r:id="rId9" w:tgtFrame="_new" w:history="1">
        <w:r w:rsidRPr="005D047D">
          <w:rPr>
            <w:rStyle w:val="ae"/>
            <w:rFonts w:ascii="Times New Roman" w:hAnsi="Times New Roman" w:cs="Times New Roman"/>
          </w:rPr>
          <w:t>https://journals.sagepub.com/doi/abs/10.1177/21582440241247406</w:t>
        </w:r>
      </w:hyperlink>
    </w:p>
    <w:p w:rsidR="008D2EE1" w:rsidRPr="005D047D" w:rsidRDefault="008D2EE1" w:rsidP="008D2EE1">
      <w:pPr>
        <w:spacing w:line="480" w:lineRule="auto"/>
        <w:ind w:left="720" w:hanging="720"/>
        <w:rPr>
          <w:rFonts w:ascii="Times New Roman" w:hAnsi="Times New Roman" w:cs="Times New Roman"/>
          <w:color w:val="222222"/>
          <w:shd w:val="clear" w:color="auto" w:fill="FFFFFF"/>
        </w:rPr>
      </w:pPr>
      <w:r w:rsidRPr="005D047D">
        <w:rPr>
          <w:rFonts w:ascii="Times New Roman" w:hAnsi="Times New Roman" w:cs="Times New Roman"/>
          <w:color w:val="222222"/>
          <w:shd w:val="clear" w:color="auto" w:fill="FFFFFF"/>
        </w:rPr>
        <w:lastRenderedPageBreak/>
        <w:t>Gao, L., Xie, Y., Jia, C. and Wang, W., 2020. Prevalence of depression among Chinese university students: a systematic review and meta-analysis. </w:t>
      </w:r>
      <w:r w:rsidRPr="005D047D">
        <w:rPr>
          <w:rFonts w:ascii="Times New Roman" w:hAnsi="Times New Roman" w:cs="Times New Roman"/>
          <w:i/>
          <w:iCs/>
          <w:color w:val="222222"/>
          <w:shd w:val="clear" w:color="auto" w:fill="FFFFFF"/>
        </w:rPr>
        <w:t>Scientific reports</w:t>
      </w:r>
      <w:r w:rsidRPr="005D047D">
        <w:rPr>
          <w:rFonts w:ascii="Times New Roman" w:hAnsi="Times New Roman" w:cs="Times New Roman"/>
          <w:color w:val="222222"/>
          <w:shd w:val="clear" w:color="auto" w:fill="FFFFFF"/>
        </w:rPr>
        <w:t>, </w:t>
      </w:r>
      <w:r w:rsidRPr="005D047D">
        <w:rPr>
          <w:rFonts w:ascii="Times New Roman" w:hAnsi="Times New Roman" w:cs="Times New Roman"/>
          <w:i/>
          <w:iCs/>
          <w:color w:val="222222"/>
          <w:shd w:val="clear" w:color="auto" w:fill="FFFFFF"/>
        </w:rPr>
        <w:t>10</w:t>
      </w:r>
      <w:r w:rsidRPr="005D047D">
        <w:rPr>
          <w:rFonts w:ascii="Times New Roman" w:hAnsi="Times New Roman" w:cs="Times New Roman"/>
          <w:color w:val="222222"/>
          <w:shd w:val="clear" w:color="auto" w:fill="FFFFFF"/>
        </w:rPr>
        <w:t xml:space="preserve">(1), p.15897. </w:t>
      </w:r>
      <w:hyperlink r:id="rId10" w:history="1">
        <w:r w:rsidRPr="005D047D">
          <w:rPr>
            <w:rStyle w:val="ae"/>
            <w:rFonts w:ascii="Times New Roman" w:hAnsi="Times New Roman" w:cs="Times New Roman"/>
            <w:shd w:val="clear" w:color="auto" w:fill="FFFFFF"/>
          </w:rPr>
          <w:t>https://www.nature.com/articles/s41598-020-72998-1</w:t>
        </w:r>
      </w:hyperlink>
    </w:p>
    <w:p w:rsidR="008D2EE1" w:rsidRPr="005D047D" w:rsidRDefault="008D2EE1" w:rsidP="008D2EE1">
      <w:pPr>
        <w:spacing w:line="480" w:lineRule="auto"/>
        <w:ind w:left="720" w:hanging="720"/>
        <w:rPr>
          <w:rFonts w:ascii="Times New Roman" w:hAnsi="Times New Roman" w:cs="Times New Roman"/>
        </w:rPr>
      </w:pPr>
      <w:proofErr w:type="spellStart"/>
      <w:r w:rsidRPr="005D047D">
        <w:rPr>
          <w:rFonts w:ascii="Times New Roman" w:hAnsi="Times New Roman" w:cs="Times New Roman"/>
        </w:rPr>
        <w:t>Hasanagić</w:t>
      </w:r>
      <w:proofErr w:type="spellEnd"/>
      <w:r w:rsidRPr="005D047D">
        <w:rPr>
          <w:rFonts w:ascii="Times New Roman" w:hAnsi="Times New Roman" w:cs="Times New Roman"/>
        </w:rPr>
        <w:t xml:space="preserve">, A. and </w:t>
      </w:r>
      <w:proofErr w:type="spellStart"/>
      <w:r w:rsidRPr="005D047D">
        <w:rPr>
          <w:rFonts w:ascii="Times New Roman" w:hAnsi="Times New Roman" w:cs="Times New Roman"/>
        </w:rPr>
        <w:t>Andrić</w:t>
      </w:r>
      <w:proofErr w:type="spellEnd"/>
      <w:r w:rsidRPr="005D047D">
        <w:rPr>
          <w:rFonts w:ascii="Times New Roman" w:hAnsi="Times New Roman" w:cs="Times New Roman"/>
        </w:rPr>
        <w:t xml:space="preserve">, A., 2020. Psychometric Exploration of the Scale </w:t>
      </w:r>
      <w:proofErr w:type="gramStart"/>
      <w:r w:rsidRPr="005D047D">
        <w:rPr>
          <w:rFonts w:ascii="Times New Roman" w:hAnsi="Times New Roman" w:cs="Times New Roman"/>
        </w:rPr>
        <w:t>Of</w:t>
      </w:r>
      <w:proofErr w:type="gramEnd"/>
      <w:r w:rsidRPr="005D047D">
        <w:rPr>
          <w:rFonts w:ascii="Times New Roman" w:hAnsi="Times New Roman" w:cs="Times New Roman"/>
        </w:rPr>
        <w:t xml:space="preserve"> Academic Stress (Pas) on the Sample Of High-school Students. </w:t>
      </w:r>
      <w:proofErr w:type="spellStart"/>
      <w:r w:rsidRPr="005D047D">
        <w:rPr>
          <w:rFonts w:ascii="Times New Roman" w:hAnsi="Times New Roman" w:cs="Times New Roman"/>
          <w:i/>
          <w:iCs/>
        </w:rPr>
        <w:t>Društvene</w:t>
      </w:r>
      <w:proofErr w:type="spellEnd"/>
      <w:r w:rsidRPr="005D047D">
        <w:rPr>
          <w:rFonts w:ascii="Times New Roman" w:hAnsi="Times New Roman" w:cs="Times New Roman"/>
          <w:i/>
          <w:iCs/>
        </w:rPr>
        <w:t xml:space="preserve"> </w:t>
      </w:r>
      <w:proofErr w:type="spellStart"/>
      <w:r w:rsidRPr="005D047D">
        <w:rPr>
          <w:rFonts w:ascii="Times New Roman" w:hAnsi="Times New Roman" w:cs="Times New Roman"/>
          <w:i/>
          <w:iCs/>
        </w:rPr>
        <w:t>i</w:t>
      </w:r>
      <w:proofErr w:type="spellEnd"/>
      <w:r w:rsidRPr="005D047D">
        <w:rPr>
          <w:rFonts w:ascii="Times New Roman" w:hAnsi="Times New Roman" w:cs="Times New Roman"/>
          <w:i/>
          <w:iCs/>
        </w:rPr>
        <w:t xml:space="preserve"> </w:t>
      </w:r>
      <w:proofErr w:type="spellStart"/>
      <w:r w:rsidRPr="005D047D">
        <w:rPr>
          <w:rFonts w:ascii="Times New Roman" w:hAnsi="Times New Roman" w:cs="Times New Roman"/>
          <w:i/>
          <w:iCs/>
        </w:rPr>
        <w:t>humanističke</w:t>
      </w:r>
      <w:proofErr w:type="spellEnd"/>
      <w:r w:rsidRPr="005D047D">
        <w:rPr>
          <w:rFonts w:ascii="Times New Roman" w:hAnsi="Times New Roman" w:cs="Times New Roman"/>
          <w:i/>
          <w:iCs/>
        </w:rPr>
        <w:t xml:space="preserve"> </w:t>
      </w:r>
      <w:proofErr w:type="spellStart"/>
      <w:r w:rsidRPr="005D047D">
        <w:rPr>
          <w:rFonts w:ascii="Times New Roman" w:hAnsi="Times New Roman" w:cs="Times New Roman"/>
          <w:i/>
          <w:iCs/>
        </w:rPr>
        <w:t>studije</w:t>
      </w:r>
      <w:proofErr w:type="spellEnd"/>
      <w:r w:rsidRPr="005D047D">
        <w:rPr>
          <w:rFonts w:ascii="Times New Roman" w:hAnsi="Times New Roman" w:cs="Times New Roman"/>
        </w:rPr>
        <w:t xml:space="preserve">, 5(4), pp.347-364. Available at: </w:t>
      </w:r>
      <w:hyperlink r:id="rId11" w:tgtFrame="_new" w:history="1">
        <w:r w:rsidRPr="005D047D">
          <w:rPr>
            <w:rStyle w:val="ae"/>
            <w:rFonts w:ascii="Times New Roman" w:hAnsi="Times New Roman" w:cs="Times New Roman"/>
          </w:rPr>
          <w:t>http://www.dhs.ff.untz.ba/index.php/home/article/view/458</w:t>
        </w:r>
      </w:hyperlink>
    </w:p>
    <w:p w:rsidR="008D2EE1" w:rsidRPr="005D047D" w:rsidRDefault="008D2EE1" w:rsidP="008D2EE1">
      <w:pPr>
        <w:spacing w:line="480" w:lineRule="auto"/>
        <w:ind w:left="720" w:hanging="720"/>
        <w:rPr>
          <w:rFonts w:ascii="Times New Roman" w:hAnsi="Times New Roman" w:cs="Times New Roman"/>
        </w:rPr>
      </w:pPr>
      <w:r w:rsidRPr="005D047D">
        <w:rPr>
          <w:rFonts w:ascii="Times New Roman" w:hAnsi="Times New Roman" w:cs="Times New Roman"/>
        </w:rPr>
        <w:t>Hou, T. Y., Mao, X. F., Dong, W., Cai, W. P., &amp; Deng, G. H. (2020). Prevalence of and factors associated with mental health problems and suicidality among senior high school students in rural China during the COVID-19 outbreak. </w:t>
      </w:r>
      <w:r w:rsidRPr="005D047D">
        <w:rPr>
          <w:rFonts w:ascii="Times New Roman" w:hAnsi="Times New Roman" w:cs="Times New Roman"/>
          <w:i/>
          <w:iCs/>
        </w:rPr>
        <w:t>Asian journal of psychiatry</w:t>
      </w:r>
      <w:r w:rsidRPr="005D047D">
        <w:rPr>
          <w:rFonts w:ascii="Times New Roman" w:hAnsi="Times New Roman" w:cs="Times New Roman"/>
        </w:rPr>
        <w:t>, </w:t>
      </w:r>
      <w:r w:rsidRPr="005D047D">
        <w:rPr>
          <w:rFonts w:ascii="Times New Roman" w:hAnsi="Times New Roman" w:cs="Times New Roman"/>
          <w:i/>
          <w:iCs/>
        </w:rPr>
        <w:t>54</w:t>
      </w:r>
      <w:r w:rsidRPr="005D047D">
        <w:rPr>
          <w:rFonts w:ascii="Times New Roman" w:hAnsi="Times New Roman" w:cs="Times New Roman"/>
        </w:rPr>
        <w:t xml:space="preserve">, 102305. </w:t>
      </w:r>
      <w:hyperlink r:id="rId12" w:history="1">
        <w:r w:rsidRPr="005D047D">
          <w:rPr>
            <w:rStyle w:val="ae"/>
            <w:rFonts w:ascii="Times New Roman" w:hAnsi="Times New Roman" w:cs="Times New Roman"/>
          </w:rPr>
          <w:t>https://www.sciencedirect.com/science/article/pii/S1876201820304172</w:t>
        </w:r>
      </w:hyperlink>
    </w:p>
    <w:p w:rsidR="008D2EE1" w:rsidRPr="005D047D" w:rsidRDefault="008D2EE1" w:rsidP="008D2EE1">
      <w:pPr>
        <w:spacing w:line="480" w:lineRule="auto"/>
        <w:ind w:left="720" w:hanging="720"/>
        <w:rPr>
          <w:rFonts w:ascii="Times New Roman" w:hAnsi="Times New Roman" w:cs="Times New Roman"/>
          <w:color w:val="222222"/>
          <w:shd w:val="clear" w:color="auto" w:fill="FFFFFF"/>
        </w:rPr>
      </w:pPr>
      <w:r w:rsidRPr="005D047D">
        <w:rPr>
          <w:rFonts w:ascii="Times New Roman" w:hAnsi="Times New Roman" w:cs="Times New Roman"/>
          <w:color w:val="222222"/>
          <w:shd w:val="clear" w:color="auto" w:fill="FFFFFF"/>
        </w:rPr>
        <w:t xml:space="preserve">Jia, W. and Peng, J., 2022. The public sentiment analysis of double reduction policy on </w:t>
      </w:r>
      <w:proofErr w:type="spellStart"/>
      <w:r w:rsidRPr="005D047D">
        <w:rPr>
          <w:rFonts w:ascii="Times New Roman" w:hAnsi="Times New Roman" w:cs="Times New Roman"/>
          <w:color w:val="222222"/>
          <w:shd w:val="clear" w:color="auto" w:fill="FFFFFF"/>
        </w:rPr>
        <w:t>weibo</w:t>
      </w:r>
      <w:proofErr w:type="spellEnd"/>
      <w:r w:rsidRPr="005D047D">
        <w:rPr>
          <w:rFonts w:ascii="Times New Roman" w:hAnsi="Times New Roman" w:cs="Times New Roman"/>
          <w:color w:val="222222"/>
          <w:shd w:val="clear" w:color="auto" w:fill="FFFFFF"/>
        </w:rPr>
        <w:t xml:space="preserve"> platform. </w:t>
      </w:r>
      <w:r w:rsidRPr="005D047D">
        <w:rPr>
          <w:rFonts w:ascii="Times New Roman" w:hAnsi="Times New Roman" w:cs="Times New Roman"/>
          <w:i/>
          <w:iCs/>
          <w:color w:val="222222"/>
          <w:shd w:val="clear" w:color="auto" w:fill="FFFFFF"/>
        </w:rPr>
        <w:t>Computational Intelligence and Neuroscience</w:t>
      </w:r>
      <w:r w:rsidRPr="005D047D">
        <w:rPr>
          <w:rFonts w:ascii="Times New Roman" w:hAnsi="Times New Roman" w:cs="Times New Roman"/>
          <w:color w:val="222222"/>
          <w:shd w:val="clear" w:color="auto" w:fill="FFFFFF"/>
        </w:rPr>
        <w:t>, </w:t>
      </w:r>
      <w:r w:rsidRPr="005D047D">
        <w:rPr>
          <w:rFonts w:ascii="Times New Roman" w:hAnsi="Times New Roman" w:cs="Times New Roman"/>
          <w:i/>
          <w:iCs/>
          <w:color w:val="222222"/>
          <w:shd w:val="clear" w:color="auto" w:fill="FFFFFF"/>
        </w:rPr>
        <w:t>2022</w:t>
      </w:r>
      <w:r w:rsidRPr="005D047D">
        <w:rPr>
          <w:rFonts w:ascii="Times New Roman" w:hAnsi="Times New Roman" w:cs="Times New Roman"/>
          <w:color w:val="222222"/>
          <w:shd w:val="clear" w:color="auto" w:fill="FFFFFF"/>
        </w:rPr>
        <w:t xml:space="preserve">(1), p.3212681. </w:t>
      </w:r>
      <w:hyperlink r:id="rId13" w:history="1">
        <w:r w:rsidRPr="005D047D">
          <w:rPr>
            <w:rStyle w:val="ae"/>
            <w:rFonts w:ascii="Times New Roman" w:hAnsi="Times New Roman" w:cs="Times New Roman"/>
            <w:shd w:val="clear" w:color="auto" w:fill="FFFFFF"/>
          </w:rPr>
          <w:t>https://onlinelibrary.wiley.com/doi/abs/10.1155/2022/3212681</w:t>
        </w:r>
      </w:hyperlink>
    </w:p>
    <w:p w:rsidR="008D2EE1" w:rsidRPr="005D047D" w:rsidRDefault="008D2EE1" w:rsidP="008D2EE1">
      <w:pPr>
        <w:spacing w:line="480" w:lineRule="auto"/>
        <w:ind w:left="720" w:hanging="720"/>
        <w:rPr>
          <w:rFonts w:ascii="Times New Roman" w:hAnsi="Times New Roman" w:cs="Times New Roman"/>
        </w:rPr>
      </w:pPr>
      <w:r w:rsidRPr="005D047D">
        <w:rPr>
          <w:rFonts w:ascii="Times New Roman" w:hAnsi="Times New Roman" w:cs="Times New Roman"/>
        </w:rPr>
        <w:t xml:space="preserve">Jiang, S., Ren, Q., Jiang, C. and Wang, L., 2021. Academic stress and depression of Chinese adolescents in junior high schools: Moderated mediation model of school burnout and self-esteem. </w:t>
      </w:r>
      <w:r w:rsidRPr="005D047D">
        <w:rPr>
          <w:rFonts w:ascii="Times New Roman" w:hAnsi="Times New Roman" w:cs="Times New Roman"/>
          <w:i/>
          <w:iCs/>
        </w:rPr>
        <w:t>Journal of Affective Disorders</w:t>
      </w:r>
      <w:r w:rsidRPr="005D047D">
        <w:rPr>
          <w:rFonts w:ascii="Times New Roman" w:hAnsi="Times New Roman" w:cs="Times New Roman"/>
        </w:rPr>
        <w:t xml:space="preserve">, 295, pp.384-389. Available at: </w:t>
      </w:r>
      <w:hyperlink r:id="rId14" w:tgtFrame="_new" w:history="1">
        <w:r w:rsidRPr="005D047D">
          <w:rPr>
            <w:rStyle w:val="ae"/>
            <w:rFonts w:ascii="Times New Roman" w:hAnsi="Times New Roman" w:cs="Times New Roman"/>
          </w:rPr>
          <w:t>https://www.sciencedirect.com/science/article/pii/S0165032721008909</w:t>
        </w:r>
      </w:hyperlink>
    </w:p>
    <w:p w:rsidR="008D2EE1" w:rsidRPr="005D047D" w:rsidRDefault="008D2EE1" w:rsidP="008D2EE1">
      <w:pPr>
        <w:spacing w:line="480" w:lineRule="auto"/>
        <w:ind w:left="720" w:hanging="720"/>
        <w:rPr>
          <w:rFonts w:ascii="Times New Roman" w:hAnsi="Times New Roman" w:cs="Times New Roman"/>
        </w:rPr>
      </w:pPr>
      <w:r w:rsidRPr="005D047D">
        <w:rPr>
          <w:rFonts w:ascii="Times New Roman" w:hAnsi="Times New Roman" w:cs="Times New Roman"/>
        </w:rPr>
        <w:t xml:space="preserve">Li, J., Li, X., Shi, A. and Yang, Q., 2022. The impact of the double reduction policy. In: </w:t>
      </w:r>
      <w:r w:rsidRPr="005D047D">
        <w:rPr>
          <w:rFonts w:ascii="Times New Roman" w:hAnsi="Times New Roman" w:cs="Times New Roman"/>
          <w:i/>
          <w:iCs/>
        </w:rPr>
        <w:t>ICELA 2021: International Conference on Education, Language and Art</w:t>
      </w:r>
      <w:r w:rsidRPr="005D047D">
        <w:rPr>
          <w:rFonts w:ascii="Times New Roman" w:hAnsi="Times New Roman" w:cs="Times New Roman"/>
        </w:rPr>
        <w:t>, pp.713–720. Atlantis Press.</w:t>
      </w:r>
    </w:p>
    <w:p w:rsidR="008D2EE1" w:rsidRPr="005D047D" w:rsidRDefault="008D2EE1" w:rsidP="008D2EE1">
      <w:pPr>
        <w:spacing w:line="480" w:lineRule="auto"/>
        <w:ind w:left="720" w:hanging="720"/>
        <w:rPr>
          <w:rFonts w:ascii="Times New Roman" w:hAnsi="Times New Roman" w:cs="Times New Roman"/>
        </w:rPr>
      </w:pPr>
      <w:r w:rsidRPr="005D047D">
        <w:rPr>
          <w:rFonts w:ascii="Times New Roman" w:hAnsi="Times New Roman" w:cs="Times New Roman"/>
        </w:rPr>
        <w:lastRenderedPageBreak/>
        <w:t xml:space="preserve">Li, R., 2023. Factors Contributing to Issues with Mental Health among Chinese High School Pupils. </w:t>
      </w:r>
      <w:r w:rsidRPr="005D047D">
        <w:rPr>
          <w:rFonts w:ascii="Times New Roman" w:hAnsi="Times New Roman" w:cs="Times New Roman"/>
          <w:i/>
          <w:iCs/>
        </w:rPr>
        <w:t>Journal of Education, Humanities and Social Sciences</w:t>
      </w:r>
      <w:r w:rsidRPr="005D047D">
        <w:rPr>
          <w:rFonts w:ascii="Times New Roman" w:hAnsi="Times New Roman" w:cs="Times New Roman"/>
        </w:rPr>
        <w:t xml:space="preserve">, 8, pp.1734-1739. Available at: </w:t>
      </w:r>
      <w:hyperlink r:id="rId15" w:tgtFrame="_new" w:history="1">
        <w:r w:rsidRPr="005D047D">
          <w:rPr>
            <w:rStyle w:val="ae"/>
            <w:rFonts w:ascii="Times New Roman" w:hAnsi="Times New Roman" w:cs="Times New Roman"/>
          </w:rPr>
          <w:t>https://drpress.org/ojs/index.php/EHSS/article/view/4567</w:t>
        </w:r>
      </w:hyperlink>
    </w:p>
    <w:p w:rsidR="008D2EE1" w:rsidRPr="005D047D" w:rsidRDefault="008D2EE1" w:rsidP="008D2EE1">
      <w:pPr>
        <w:spacing w:line="480" w:lineRule="auto"/>
        <w:ind w:left="720" w:hanging="720"/>
        <w:rPr>
          <w:rFonts w:ascii="Times New Roman" w:hAnsi="Times New Roman" w:cs="Times New Roman"/>
        </w:rPr>
      </w:pPr>
      <w:r w:rsidRPr="005D047D">
        <w:rPr>
          <w:rFonts w:ascii="Times New Roman" w:hAnsi="Times New Roman" w:cs="Times New Roman"/>
        </w:rPr>
        <w:t xml:space="preserve">Liu, L., Shi, R., Zhai, P. and Wang, M., 2023. Parental harsh discipline and children’s anxiety in China: An examination of the moderating and mediating roles of teacher-student relationships and peer relationships. </w:t>
      </w:r>
      <w:r w:rsidRPr="005D047D">
        <w:rPr>
          <w:rFonts w:ascii="Times New Roman" w:hAnsi="Times New Roman" w:cs="Times New Roman"/>
          <w:i/>
          <w:iCs/>
        </w:rPr>
        <w:t>Psychology of Violence</w:t>
      </w:r>
      <w:r w:rsidRPr="005D047D">
        <w:rPr>
          <w:rFonts w:ascii="Times New Roman" w:hAnsi="Times New Roman" w:cs="Times New Roman"/>
        </w:rPr>
        <w:t xml:space="preserve">. Available at: </w:t>
      </w:r>
      <w:hyperlink r:id="rId16" w:tgtFrame="_new" w:history="1">
        <w:r w:rsidRPr="005D047D">
          <w:rPr>
            <w:rStyle w:val="ae"/>
            <w:rFonts w:ascii="Times New Roman" w:hAnsi="Times New Roman" w:cs="Times New Roman"/>
          </w:rPr>
          <w:t>https://psycnet.apa.org/record/2023-78839-001</w:t>
        </w:r>
      </w:hyperlink>
    </w:p>
    <w:p w:rsidR="008D2EE1" w:rsidRPr="005D047D" w:rsidRDefault="008D2EE1" w:rsidP="008D2EE1">
      <w:pPr>
        <w:spacing w:line="480" w:lineRule="auto"/>
        <w:ind w:left="720" w:hanging="720"/>
        <w:rPr>
          <w:rFonts w:ascii="Times New Roman" w:hAnsi="Times New Roman" w:cs="Times New Roman"/>
        </w:rPr>
      </w:pPr>
      <w:r w:rsidRPr="005D047D">
        <w:rPr>
          <w:rFonts w:ascii="Times New Roman" w:hAnsi="Times New Roman" w:cs="Times New Roman"/>
        </w:rPr>
        <w:t xml:space="preserve">Liu, X., Zhao, Y., Li, J., Dai, J., Wang, X. and Wang, S., 2020. Factor structure of the 10-item perceived stress scale and measurement invariance across genders among Chinese adolescents. </w:t>
      </w:r>
      <w:r w:rsidRPr="005D047D">
        <w:rPr>
          <w:rFonts w:ascii="Times New Roman" w:hAnsi="Times New Roman" w:cs="Times New Roman"/>
          <w:i/>
          <w:iCs/>
        </w:rPr>
        <w:t>Frontiers in Psychology</w:t>
      </w:r>
      <w:r w:rsidRPr="005D047D">
        <w:rPr>
          <w:rFonts w:ascii="Times New Roman" w:hAnsi="Times New Roman" w:cs="Times New Roman"/>
        </w:rPr>
        <w:t xml:space="preserve">, 11, p.537. Available at: </w:t>
      </w:r>
      <w:hyperlink r:id="rId17" w:tgtFrame="_new" w:history="1">
        <w:r w:rsidRPr="005D047D">
          <w:rPr>
            <w:rStyle w:val="ae"/>
            <w:rFonts w:ascii="Times New Roman" w:hAnsi="Times New Roman" w:cs="Times New Roman"/>
          </w:rPr>
          <w:t>https://www.frontiersin.org/articles/10.3389/fpsyg.2020.00537/full</w:t>
        </w:r>
      </w:hyperlink>
    </w:p>
    <w:p w:rsidR="008D2EE1" w:rsidRPr="005D047D" w:rsidRDefault="008D2EE1" w:rsidP="008D2EE1">
      <w:pPr>
        <w:spacing w:line="480" w:lineRule="auto"/>
        <w:ind w:left="720" w:hanging="720"/>
        <w:rPr>
          <w:rFonts w:ascii="Times New Roman" w:hAnsi="Times New Roman" w:cs="Times New Roman"/>
        </w:rPr>
      </w:pPr>
      <w:r w:rsidRPr="005D047D">
        <w:rPr>
          <w:rFonts w:ascii="Times New Roman" w:hAnsi="Times New Roman" w:cs="Times New Roman"/>
        </w:rPr>
        <w:t xml:space="preserve">Luo, Y., Cui, Z., Zou, P., Wang, K., Lin, Z., He, J. and Wang, J., 2020. Mental health problems and associated factors in Chinese high school students in Henan province: a cross-sectional study. </w:t>
      </w:r>
      <w:r w:rsidRPr="005D047D">
        <w:rPr>
          <w:rFonts w:ascii="Times New Roman" w:hAnsi="Times New Roman" w:cs="Times New Roman"/>
          <w:i/>
          <w:iCs/>
        </w:rPr>
        <w:t>International Journal of Environmental Research and Public Health</w:t>
      </w:r>
      <w:r w:rsidRPr="005D047D">
        <w:rPr>
          <w:rFonts w:ascii="Times New Roman" w:hAnsi="Times New Roman" w:cs="Times New Roman"/>
        </w:rPr>
        <w:t xml:space="preserve">, 17(16), p.5944. Available at: </w:t>
      </w:r>
      <w:hyperlink r:id="rId18" w:tgtFrame="_new" w:history="1">
        <w:r w:rsidRPr="005D047D">
          <w:rPr>
            <w:rStyle w:val="ae"/>
            <w:rFonts w:ascii="Times New Roman" w:hAnsi="Times New Roman" w:cs="Times New Roman"/>
          </w:rPr>
          <w:t>https://www.mdpi.com/1660-4601/17/16/5944</w:t>
        </w:r>
      </w:hyperlink>
    </w:p>
    <w:p w:rsidR="008D2EE1" w:rsidRPr="005D047D" w:rsidRDefault="008D2EE1" w:rsidP="008D2EE1">
      <w:pPr>
        <w:spacing w:line="480" w:lineRule="auto"/>
        <w:ind w:left="720" w:hanging="720"/>
        <w:rPr>
          <w:rFonts w:ascii="Times New Roman" w:hAnsi="Times New Roman" w:cs="Times New Roman"/>
          <w:color w:val="222222"/>
          <w:shd w:val="clear" w:color="auto" w:fill="FFFFFF"/>
        </w:rPr>
      </w:pPr>
      <w:r w:rsidRPr="005D047D">
        <w:rPr>
          <w:rFonts w:ascii="Times New Roman" w:hAnsi="Times New Roman" w:cs="Times New Roman"/>
        </w:rPr>
        <w:t>Pan, Y., Yang, Z., Han, X., &amp; Qi, S. (2021). Family functioning and mental health among secondary vocational students during the COVID-19 epidemic: A moderated mediation model. </w:t>
      </w:r>
      <w:r w:rsidRPr="005D047D">
        <w:rPr>
          <w:rFonts w:ascii="Times New Roman" w:hAnsi="Times New Roman" w:cs="Times New Roman"/>
          <w:i/>
          <w:iCs/>
        </w:rPr>
        <w:t>Personality and Individual Differences</w:t>
      </w:r>
      <w:r w:rsidRPr="005D047D">
        <w:rPr>
          <w:rFonts w:ascii="Times New Roman" w:hAnsi="Times New Roman" w:cs="Times New Roman"/>
        </w:rPr>
        <w:t>, </w:t>
      </w:r>
      <w:r w:rsidRPr="005D047D">
        <w:rPr>
          <w:rFonts w:ascii="Times New Roman" w:hAnsi="Times New Roman" w:cs="Times New Roman"/>
          <w:i/>
          <w:iCs/>
        </w:rPr>
        <w:t>171</w:t>
      </w:r>
      <w:r w:rsidRPr="005D047D">
        <w:rPr>
          <w:rFonts w:ascii="Times New Roman" w:hAnsi="Times New Roman" w:cs="Times New Roman"/>
        </w:rPr>
        <w:t xml:space="preserve">, 110490. </w:t>
      </w:r>
      <w:hyperlink r:id="rId19" w:history="1">
        <w:r w:rsidRPr="005D047D">
          <w:rPr>
            <w:rStyle w:val="ae"/>
            <w:rFonts w:ascii="Times New Roman" w:hAnsi="Times New Roman" w:cs="Times New Roman"/>
          </w:rPr>
          <w:t>https://www.sciencedirect.com/science/article/pii/S0191886920306814</w:t>
        </w:r>
      </w:hyperlink>
    </w:p>
    <w:p w:rsidR="008D2EE1" w:rsidRPr="005D047D" w:rsidRDefault="008D2EE1" w:rsidP="008D2EE1">
      <w:pPr>
        <w:spacing w:line="480" w:lineRule="auto"/>
        <w:ind w:left="720" w:hanging="720"/>
        <w:rPr>
          <w:rFonts w:ascii="Times New Roman" w:hAnsi="Times New Roman" w:cs="Times New Roman"/>
        </w:rPr>
      </w:pPr>
      <w:r w:rsidRPr="005D047D">
        <w:rPr>
          <w:rFonts w:ascii="Times New Roman" w:hAnsi="Times New Roman" w:cs="Times New Roman"/>
        </w:rPr>
        <w:t>Peng, X., Liang, S., Liu, L., Cai, C., Chen, J., Huang, A., ... &amp; Zhao, J. (2023). Prevalence and associated factors of depression, anxiety and suicidality among Chinese high school E-</w:t>
      </w:r>
      <w:r w:rsidRPr="005D047D">
        <w:rPr>
          <w:rFonts w:ascii="Times New Roman" w:hAnsi="Times New Roman" w:cs="Times New Roman"/>
        </w:rPr>
        <w:lastRenderedPageBreak/>
        <w:t>learning students during the COVID-19 lockdown. </w:t>
      </w:r>
      <w:r w:rsidRPr="005D047D">
        <w:rPr>
          <w:rFonts w:ascii="Times New Roman" w:hAnsi="Times New Roman" w:cs="Times New Roman"/>
          <w:i/>
          <w:iCs/>
        </w:rPr>
        <w:t>Current Psychology</w:t>
      </w:r>
      <w:r w:rsidRPr="005D047D">
        <w:rPr>
          <w:rFonts w:ascii="Times New Roman" w:hAnsi="Times New Roman" w:cs="Times New Roman"/>
        </w:rPr>
        <w:t>, </w:t>
      </w:r>
      <w:r w:rsidRPr="005D047D">
        <w:rPr>
          <w:rFonts w:ascii="Times New Roman" w:hAnsi="Times New Roman" w:cs="Times New Roman"/>
          <w:i/>
          <w:iCs/>
        </w:rPr>
        <w:t>42</w:t>
      </w:r>
      <w:r w:rsidRPr="005D047D">
        <w:rPr>
          <w:rFonts w:ascii="Times New Roman" w:hAnsi="Times New Roman" w:cs="Times New Roman"/>
        </w:rPr>
        <w:t xml:space="preserve">(34), 30653-30664. </w:t>
      </w:r>
      <w:hyperlink r:id="rId20" w:history="1">
        <w:r w:rsidRPr="005D047D">
          <w:rPr>
            <w:rStyle w:val="ae"/>
            <w:rFonts w:ascii="Times New Roman" w:hAnsi="Times New Roman" w:cs="Times New Roman"/>
          </w:rPr>
          <w:t>https://link.springer.com/article/10.1007/s12144-021-02512-x</w:t>
        </w:r>
      </w:hyperlink>
    </w:p>
    <w:p w:rsidR="008D2EE1" w:rsidRPr="005D047D" w:rsidRDefault="008D2EE1" w:rsidP="008D2EE1">
      <w:pPr>
        <w:spacing w:line="480" w:lineRule="auto"/>
        <w:ind w:left="720" w:hanging="720"/>
        <w:rPr>
          <w:rFonts w:ascii="Times New Roman" w:hAnsi="Times New Roman" w:cs="Times New Roman"/>
        </w:rPr>
      </w:pPr>
      <w:r w:rsidRPr="005D047D">
        <w:rPr>
          <w:rFonts w:ascii="Times New Roman" w:hAnsi="Times New Roman" w:cs="Times New Roman"/>
        </w:rPr>
        <w:t xml:space="preserve">Wang, D., Chen, X.Y., Ma, Z., Liu, X. and Fan, F., 2022. Has the “Double Reduction” policy relieved stress? A follow-up study on Chinese adolescents. </w:t>
      </w:r>
      <w:r w:rsidRPr="005D047D">
        <w:rPr>
          <w:rFonts w:ascii="Times New Roman" w:hAnsi="Times New Roman" w:cs="Times New Roman"/>
          <w:i/>
          <w:iCs/>
        </w:rPr>
        <w:t>Child and Adolescent Psychiatry and Mental Health</w:t>
      </w:r>
      <w:r w:rsidRPr="005D047D">
        <w:rPr>
          <w:rFonts w:ascii="Times New Roman" w:hAnsi="Times New Roman" w:cs="Times New Roman"/>
        </w:rPr>
        <w:t xml:space="preserve">, 16(1), p.91. Available at: </w:t>
      </w:r>
      <w:hyperlink r:id="rId21" w:tgtFrame="_new" w:history="1">
        <w:r w:rsidRPr="005D047D">
          <w:rPr>
            <w:rStyle w:val="ae"/>
            <w:rFonts w:ascii="Times New Roman" w:hAnsi="Times New Roman" w:cs="Times New Roman"/>
          </w:rPr>
          <w:t>https://link.springer.com/article/10.1186/s13034-022-00530-6</w:t>
        </w:r>
      </w:hyperlink>
    </w:p>
    <w:p w:rsidR="008D2EE1" w:rsidRPr="005D047D" w:rsidRDefault="008D2EE1" w:rsidP="008D2EE1">
      <w:pPr>
        <w:spacing w:line="480" w:lineRule="auto"/>
        <w:ind w:left="720" w:hanging="720"/>
        <w:rPr>
          <w:rFonts w:ascii="Times New Roman" w:hAnsi="Times New Roman" w:cs="Times New Roman"/>
        </w:rPr>
      </w:pPr>
      <w:r w:rsidRPr="005D047D">
        <w:rPr>
          <w:rFonts w:ascii="Times New Roman" w:hAnsi="Times New Roman" w:cs="Times New Roman"/>
        </w:rPr>
        <w:t xml:space="preserve">Wang, H., Abbey, C., She, X., Rozelle, S. and Ma, X., 2021. Association of child mental health with child and family characteristics in rural China: a cross-sectional analysis. </w:t>
      </w:r>
      <w:r w:rsidRPr="005D047D">
        <w:rPr>
          <w:rFonts w:ascii="Times New Roman" w:hAnsi="Times New Roman" w:cs="Times New Roman"/>
          <w:i/>
          <w:iCs/>
        </w:rPr>
        <w:t>International Journal of Environmental Research and Public Health</w:t>
      </w:r>
      <w:r w:rsidRPr="005D047D">
        <w:rPr>
          <w:rFonts w:ascii="Times New Roman" w:hAnsi="Times New Roman" w:cs="Times New Roman"/>
        </w:rPr>
        <w:t xml:space="preserve">, 18(10), p.5107. Available at: </w:t>
      </w:r>
      <w:hyperlink r:id="rId22" w:tgtFrame="_new" w:history="1">
        <w:r w:rsidRPr="005D047D">
          <w:rPr>
            <w:rStyle w:val="ae"/>
            <w:rFonts w:ascii="Times New Roman" w:hAnsi="Times New Roman" w:cs="Times New Roman"/>
          </w:rPr>
          <w:t>https://www.mdpi.com/1660-4601/18/10/5107</w:t>
        </w:r>
      </w:hyperlink>
    </w:p>
    <w:p w:rsidR="008D2EE1" w:rsidRPr="005D047D" w:rsidRDefault="008D2EE1" w:rsidP="008D2EE1">
      <w:pPr>
        <w:spacing w:line="480" w:lineRule="auto"/>
        <w:ind w:left="720" w:hanging="720"/>
        <w:rPr>
          <w:rFonts w:ascii="Times New Roman" w:hAnsi="Times New Roman" w:cs="Times New Roman"/>
        </w:rPr>
      </w:pPr>
      <w:r w:rsidRPr="005D047D">
        <w:rPr>
          <w:rFonts w:ascii="Times New Roman" w:hAnsi="Times New Roman" w:cs="Times New Roman"/>
        </w:rPr>
        <w:t xml:space="preserve">Wang, X., Wang, Y., Zhang, X., Yang, W. and Yang, J., 2023. A Large-Scale Cross-Sectional Study on Mental Health Status Among Children and Adolescents—Jiangsu Province, China, 2022. </w:t>
      </w:r>
      <w:r w:rsidRPr="005D047D">
        <w:rPr>
          <w:rFonts w:ascii="Times New Roman" w:hAnsi="Times New Roman" w:cs="Times New Roman"/>
          <w:i/>
          <w:iCs/>
        </w:rPr>
        <w:t>China CDC Weekly</w:t>
      </w:r>
      <w:r w:rsidRPr="005D047D">
        <w:rPr>
          <w:rFonts w:ascii="Times New Roman" w:hAnsi="Times New Roman" w:cs="Times New Roman"/>
        </w:rPr>
        <w:t xml:space="preserve">, 5(32), p.710. Available at: </w:t>
      </w:r>
      <w:hyperlink r:id="rId23" w:tgtFrame="_new" w:history="1">
        <w:r w:rsidRPr="005D047D">
          <w:rPr>
            <w:rStyle w:val="ae"/>
            <w:rFonts w:ascii="Times New Roman" w:hAnsi="Times New Roman" w:cs="Times New Roman"/>
          </w:rPr>
          <w:t>https://pmc.ncbi.nlm.nih.gov/articles/PMC1a0442699/</w:t>
        </w:r>
      </w:hyperlink>
    </w:p>
    <w:p w:rsidR="008D2EE1" w:rsidRPr="005D047D" w:rsidRDefault="008D2EE1" w:rsidP="008D2EE1">
      <w:pPr>
        <w:spacing w:line="480" w:lineRule="auto"/>
        <w:ind w:left="720" w:hanging="720"/>
        <w:rPr>
          <w:rFonts w:ascii="Times New Roman" w:hAnsi="Times New Roman" w:cs="Times New Roman"/>
        </w:rPr>
      </w:pPr>
      <w:r w:rsidRPr="005D047D">
        <w:rPr>
          <w:rFonts w:ascii="Times New Roman" w:hAnsi="Times New Roman" w:cs="Times New Roman"/>
        </w:rPr>
        <w:t xml:space="preserve">Xue, M., Cong, B. and Ye, Y., 2023. Cognitive emotion regulation for improved mental health: A chain mediation study of Chinese high school students. </w:t>
      </w:r>
      <w:r w:rsidRPr="005D047D">
        <w:rPr>
          <w:rFonts w:ascii="Times New Roman" w:hAnsi="Times New Roman" w:cs="Times New Roman"/>
          <w:i/>
          <w:iCs/>
        </w:rPr>
        <w:t>Frontiers in Psychology</w:t>
      </w:r>
      <w:r w:rsidRPr="005D047D">
        <w:rPr>
          <w:rFonts w:ascii="Times New Roman" w:hAnsi="Times New Roman" w:cs="Times New Roman"/>
        </w:rPr>
        <w:t xml:space="preserve">, 13, p.1041969. Available at: </w:t>
      </w:r>
      <w:hyperlink r:id="rId24" w:tgtFrame="_new" w:history="1">
        <w:r w:rsidRPr="005D047D">
          <w:rPr>
            <w:rStyle w:val="ae"/>
            <w:rFonts w:ascii="Times New Roman" w:hAnsi="Times New Roman" w:cs="Times New Roman"/>
          </w:rPr>
          <w:t>https://www.frontiersin.org/articles/10.3389/fpsyg.2022.1041969/full</w:t>
        </w:r>
      </w:hyperlink>
    </w:p>
    <w:p w:rsidR="008D2EE1" w:rsidRPr="005D047D" w:rsidRDefault="008D2EE1" w:rsidP="008D2EE1">
      <w:pPr>
        <w:spacing w:line="480" w:lineRule="auto"/>
        <w:ind w:left="720" w:hanging="720"/>
        <w:rPr>
          <w:rFonts w:ascii="Times New Roman" w:hAnsi="Times New Roman" w:cs="Times New Roman"/>
        </w:rPr>
      </w:pPr>
      <w:r w:rsidRPr="005D047D">
        <w:rPr>
          <w:rFonts w:ascii="Times New Roman" w:hAnsi="Times New Roman" w:cs="Times New Roman"/>
        </w:rPr>
        <w:t xml:space="preserve">Ye, Y. et al., 2025. Academic Pressure and Psychological Imbalance in High School Students: Predictors of Depression via Polynomial Regression and Response Surface Analysis. </w:t>
      </w:r>
      <w:r w:rsidRPr="005D047D">
        <w:rPr>
          <w:rFonts w:ascii="Times New Roman" w:hAnsi="Times New Roman" w:cs="Times New Roman"/>
          <w:i/>
          <w:iCs/>
        </w:rPr>
        <w:t>Psychology Research and Behavior Management</w:t>
      </w:r>
      <w:r w:rsidRPr="005D047D">
        <w:rPr>
          <w:rFonts w:ascii="Times New Roman" w:hAnsi="Times New Roman" w:cs="Times New Roman"/>
        </w:rPr>
        <w:t xml:space="preserve">, pp.15–23. Available at: </w:t>
      </w:r>
      <w:hyperlink r:id="rId25" w:tgtFrame="_new" w:history="1">
        <w:r w:rsidRPr="005D047D">
          <w:rPr>
            <w:rStyle w:val="ae"/>
            <w:rFonts w:ascii="Times New Roman" w:hAnsi="Times New Roman" w:cs="Times New Roman"/>
          </w:rPr>
          <w:t>https://www.tandfonline.com/doi/abs/10.2147/PRBM.S498606</w:t>
        </w:r>
      </w:hyperlink>
    </w:p>
    <w:p w:rsidR="008D2EE1" w:rsidRPr="005D047D" w:rsidRDefault="008D2EE1" w:rsidP="008D2EE1">
      <w:pPr>
        <w:spacing w:line="480" w:lineRule="auto"/>
        <w:ind w:left="720" w:hanging="720"/>
        <w:rPr>
          <w:rFonts w:ascii="Times New Roman" w:hAnsi="Times New Roman" w:cs="Times New Roman"/>
        </w:rPr>
      </w:pPr>
      <w:r w:rsidRPr="005D047D">
        <w:rPr>
          <w:rFonts w:ascii="Times New Roman" w:hAnsi="Times New Roman" w:cs="Times New Roman"/>
        </w:rPr>
        <w:lastRenderedPageBreak/>
        <w:t xml:space="preserve">Yu, S., Zheng, J., Xu, Z. and Zhang, T., 2022. The transformation of parents’ perception of education involution under the “double reduction” policy: the mediating role of education anxiety and perception of education equity. </w:t>
      </w:r>
      <w:r w:rsidRPr="005D047D">
        <w:rPr>
          <w:rFonts w:ascii="Times New Roman" w:hAnsi="Times New Roman" w:cs="Times New Roman"/>
          <w:i/>
          <w:iCs/>
        </w:rPr>
        <w:t>Frontiers in Psychology</w:t>
      </w:r>
      <w:r w:rsidRPr="005D047D">
        <w:rPr>
          <w:rFonts w:ascii="Times New Roman" w:hAnsi="Times New Roman" w:cs="Times New Roman"/>
        </w:rPr>
        <w:t xml:space="preserve">, 13, p.800039. Available at: </w:t>
      </w:r>
      <w:hyperlink r:id="rId26" w:tgtFrame="_new" w:history="1">
        <w:r w:rsidRPr="005D047D">
          <w:rPr>
            <w:rStyle w:val="ae"/>
            <w:rFonts w:ascii="Times New Roman" w:hAnsi="Times New Roman" w:cs="Times New Roman"/>
          </w:rPr>
          <w:t>https://www.frontiersin.org/articles/10.3389/fpsyg.2022.800039/full</w:t>
        </w:r>
      </w:hyperlink>
    </w:p>
    <w:p w:rsidR="008D2EE1" w:rsidRPr="005D047D" w:rsidRDefault="008D2EE1" w:rsidP="008D2EE1">
      <w:pPr>
        <w:spacing w:line="480" w:lineRule="auto"/>
        <w:ind w:left="720" w:hanging="720"/>
        <w:rPr>
          <w:rFonts w:ascii="Times New Roman" w:hAnsi="Times New Roman" w:cs="Times New Roman"/>
        </w:rPr>
      </w:pPr>
      <w:r w:rsidRPr="005D047D">
        <w:rPr>
          <w:rFonts w:ascii="Times New Roman" w:hAnsi="Times New Roman" w:cs="Times New Roman"/>
        </w:rPr>
        <w:t xml:space="preserve">Zhang, X.D., Luk, S.C.Y., Han, Y.H., Chen, G.R., Zhang, G.L., Zhu, B.S. and </w:t>
      </w:r>
      <w:proofErr w:type="spellStart"/>
      <w:r w:rsidRPr="005D047D">
        <w:rPr>
          <w:rFonts w:ascii="Times New Roman" w:hAnsi="Times New Roman" w:cs="Times New Roman"/>
        </w:rPr>
        <w:t>Luchters</w:t>
      </w:r>
      <w:proofErr w:type="spellEnd"/>
      <w:r w:rsidRPr="005D047D">
        <w:rPr>
          <w:rFonts w:ascii="Times New Roman" w:hAnsi="Times New Roman" w:cs="Times New Roman"/>
        </w:rPr>
        <w:t xml:space="preserve">, S., 2019. Ethical considerations for conducting sexual and reproductive health research with female adolescents in China. </w:t>
      </w:r>
      <w:r w:rsidRPr="005D047D">
        <w:rPr>
          <w:rFonts w:ascii="Times New Roman" w:hAnsi="Times New Roman" w:cs="Times New Roman"/>
          <w:i/>
          <w:iCs/>
        </w:rPr>
        <w:t>Sexual &amp; Reproductive Healthcare</w:t>
      </w:r>
      <w:r w:rsidRPr="005D047D">
        <w:rPr>
          <w:rFonts w:ascii="Times New Roman" w:hAnsi="Times New Roman" w:cs="Times New Roman"/>
        </w:rPr>
        <w:t xml:space="preserve">, 20, pp.46-53. Available at: </w:t>
      </w:r>
      <w:hyperlink r:id="rId27" w:tgtFrame="_new" w:history="1">
        <w:r w:rsidRPr="005D047D">
          <w:rPr>
            <w:rStyle w:val="ae"/>
            <w:rFonts w:ascii="Times New Roman" w:hAnsi="Times New Roman" w:cs="Times New Roman"/>
          </w:rPr>
          <w:t>https://www.sciencedirect.com/science/article/pii/S1877575618300788</w:t>
        </w:r>
      </w:hyperlink>
    </w:p>
    <w:p w:rsidR="008D2EE1" w:rsidRPr="005D047D" w:rsidRDefault="008D2EE1" w:rsidP="008D2EE1">
      <w:pPr>
        <w:spacing w:line="480" w:lineRule="auto"/>
        <w:ind w:left="720" w:hanging="720"/>
        <w:rPr>
          <w:rFonts w:ascii="Times New Roman" w:hAnsi="Times New Roman" w:cs="Times New Roman"/>
        </w:rPr>
      </w:pPr>
      <w:r w:rsidRPr="005D047D">
        <w:rPr>
          <w:rFonts w:ascii="Times New Roman" w:hAnsi="Times New Roman" w:cs="Times New Roman"/>
        </w:rPr>
        <w:t xml:space="preserve">Zhang, Z., Zhai, A., Yang, M., Zhang, J., Zhou, H., Yang, C., ... &amp; Zhou, C. (2020). Prevalence of depression and anxiety symptoms of high school students in </w:t>
      </w:r>
      <w:proofErr w:type="spellStart"/>
      <w:r w:rsidRPr="005D047D">
        <w:rPr>
          <w:rFonts w:ascii="Times New Roman" w:hAnsi="Times New Roman" w:cs="Times New Roman"/>
        </w:rPr>
        <w:t>shandong</w:t>
      </w:r>
      <w:proofErr w:type="spellEnd"/>
      <w:r w:rsidRPr="005D047D">
        <w:rPr>
          <w:rFonts w:ascii="Times New Roman" w:hAnsi="Times New Roman" w:cs="Times New Roman"/>
        </w:rPr>
        <w:t xml:space="preserve"> province during the COVID-19 epidemic. </w:t>
      </w:r>
      <w:r w:rsidRPr="005D047D">
        <w:rPr>
          <w:rFonts w:ascii="Times New Roman" w:hAnsi="Times New Roman" w:cs="Times New Roman"/>
          <w:i/>
          <w:iCs/>
        </w:rPr>
        <w:t>Frontiers in Psychiatry</w:t>
      </w:r>
      <w:r w:rsidRPr="005D047D">
        <w:rPr>
          <w:rFonts w:ascii="Times New Roman" w:hAnsi="Times New Roman" w:cs="Times New Roman"/>
        </w:rPr>
        <w:t>, </w:t>
      </w:r>
      <w:r w:rsidRPr="005D047D">
        <w:rPr>
          <w:rFonts w:ascii="Times New Roman" w:hAnsi="Times New Roman" w:cs="Times New Roman"/>
          <w:i/>
          <w:iCs/>
        </w:rPr>
        <w:t>11</w:t>
      </w:r>
      <w:r w:rsidRPr="005D047D">
        <w:rPr>
          <w:rFonts w:ascii="Times New Roman" w:hAnsi="Times New Roman" w:cs="Times New Roman"/>
        </w:rPr>
        <w:t xml:space="preserve">, 570096. </w:t>
      </w:r>
      <w:hyperlink r:id="rId28" w:history="1">
        <w:r w:rsidRPr="005D047D">
          <w:rPr>
            <w:rStyle w:val="ae"/>
            <w:rFonts w:ascii="Times New Roman" w:hAnsi="Times New Roman" w:cs="Times New Roman"/>
          </w:rPr>
          <w:t>https://www.frontiersin.org/journals/psychiatry/articles/10.3389/fpsyt.2020.570096/pdf</w:t>
        </w:r>
      </w:hyperlink>
    </w:p>
    <w:p w:rsidR="008D2EE1" w:rsidRPr="005D047D" w:rsidRDefault="008D2EE1" w:rsidP="008D2EE1">
      <w:pPr>
        <w:spacing w:line="480" w:lineRule="auto"/>
        <w:ind w:left="720" w:hanging="720"/>
        <w:rPr>
          <w:rFonts w:ascii="Times New Roman" w:hAnsi="Times New Roman" w:cs="Times New Roman"/>
        </w:rPr>
      </w:pPr>
      <w:r w:rsidRPr="005D047D">
        <w:rPr>
          <w:rFonts w:ascii="Times New Roman" w:hAnsi="Times New Roman" w:cs="Times New Roman"/>
        </w:rPr>
        <w:t xml:space="preserve">Zhao, A., 2023. Parents’ Attitudes Toward the Chinese “Double-Reduction” Policy. </w:t>
      </w:r>
      <w:r w:rsidRPr="005D047D">
        <w:rPr>
          <w:rFonts w:ascii="Times New Roman" w:hAnsi="Times New Roman" w:cs="Times New Roman"/>
          <w:i/>
          <w:iCs/>
        </w:rPr>
        <w:t>Master's thesis</w:t>
      </w:r>
      <w:r w:rsidRPr="005D047D">
        <w:rPr>
          <w:rFonts w:ascii="Times New Roman" w:hAnsi="Times New Roman" w:cs="Times New Roman"/>
        </w:rPr>
        <w:t xml:space="preserve">, University of Windsor. Available at: </w:t>
      </w:r>
      <w:hyperlink r:id="rId29" w:tgtFrame="_new" w:history="1">
        <w:r w:rsidRPr="005D047D">
          <w:rPr>
            <w:rStyle w:val="ae"/>
            <w:rFonts w:ascii="Times New Roman" w:hAnsi="Times New Roman" w:cs="Times New Roman"/>
          </w:rPr>
          <w:t>https://search.proquest.com/openview/e341e56d99e84b89c3973e62bcb7c316/1</w:t>
        </w:r>
      </w:hyperlink>
    </w:p>
    <w:p w:rsidR="008D2EE1" w:rsidRPr="005D047D" w:rsidRDefault="008D2EE1" w:rsidP="008D2EE1">
      <w:pPr>
        <w:spacing w:line="480" w:lineRule="auto"/>
        <w:ind w:left="720" w:hanging="720"/>
        <w:rPr>
          <w:rFonts w:ascii="Times New Roman" w:hAnsi="Times New Roman" w:cs="Times New Roman"/>
        </w:rPr>
      </w:pPr>
      <w:r w:rsidRPr="005D047D">
        <w:rPr>
          <w:rFonts w:ascii="Times New Roman" w:hAnsi="Times New Roman" w:cs="Times New Roman"/>
        </w:rPr>
        <w:t xml:space="preserve">Zhu, X., </w:t>
      </w:r>
      <w:proofErr w:type="spellStart"/>
      <w:r w:rsidRPr="005D047D">
        <w:rPr>
          <w:rFonts w:ascii="Times New Roman" w:hAnsi="Times New Roman" w:cs="Times New Roman"/>
        </w:rPr>
        <w:t>Haegele</w:t>
      </w:r>
      <w:proofErr w:type="spellEnd"/>
      <w:r w:rsidRPr="005D047D">
        <w:rPr>
          <w:rFonts w:ascii="Times New Roman" w:hAnsi="Times New Roman" w:cs="Times New Roman"/>
        </w:rPr>
        <w:t xml:space="preserve">, J.A., Liu, H. and Yu, F., 2021. Academic stress, physical activity, sleep, and mental health among Chinese adolescents. </w:t>
      </w:r>
      <w:r w:rsidRPr="005D047D">
        <w:rPr>
          <w:rFonts w:ascii="Times New Roman" w:hAnsi="Times New Roman" w:cs="Times New Roman"/>
          <w:i/>
          <w:iCs/>
        </w:rPr>
        <w:t>International Journal of Environmental Research and Public Health</w:t>
      </w:r>
      <w:r w:rsidRPr="005D047D">
        <w:rPr>
          <w:rFonts w:ascii="Times New Roman" w:hAnsi="Times New Roman" w:cs="Times New Roman"/>
        </w:rPr>
        <w:t xml:space="preserve">, 18(14), p.7257. Available at: </w:t>
      </w:r>
      <w:hyperlink r:id="rId30" w:tgtFrame="_new" w:history="1">
        <w:r w:rsidRPr="005D047D">
          <w:rPr>
            <w:rStyle w:val="ae"/>
            <w:rFonts w:ascii="Times New Roman" w:hAnsi="Times New Roman" w:cs="Times New Roman"/>
          </w:rPr>
          <w:t>https://www.mdpi.com/1660-4601/18/14/7257</w:t>
        </w:r>
      </w:hyperlink>
    </w:p>
    <w:p w:rsidR="008D2EE1" w:rsidRPr="005D047D" w:rsidRDefault="008D2EE1" w:rsidP="008D2EE1">
      <w:pPr>
        <w:spacing w:line="480" w:lineRule="auto"/>
        <w:rPr>
          <w:rFonts w:ascii="Times New Roman" w:hAnsi="Times New Roman" w:cs="Times New Roman"/>
        </w:rPr>
      </w:pPr>
    </w:p>
    <w:p w:rsidR="00E25B18" w:rsidRDefault="00E25B18"/>
    <w:sectPr w:rsidR="00E25B18" w:rsidSect="008D2EE1">
      <w:headerReference w:type="default" r:id="rId3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rPr>
      <w:id w:val="196054676"/>
      <w:docPartObj>
        <w:docPartGallery w:val="Page Numbers (Top of Page)"/>
        <w:docPartUnique/>
      </w:docPartObj>
    </w:sdtPr>
    <w:sdtEndPr>
      <w:rPr>
        <w:noProof/>
      </w:rPr>
    </w:sdtEndPr>
    <w:sdtContent>
      <w:p w:rsidR="00000000" w:rsidRPr="007A2C75" w:rsidRDefault="00000000">
        <w:pPr>
          <w:pStyle w:val="af"/>
          <w:jc w:val="right"/>
          <w:rPr>
            <w:rFonts w:ascii="Times New Roman" w:hAnsi="Times New Roman" w:cs="Times New Roman"/>
          </w:rPr>
        </w:pPr>
        <w:r w:rsidRPr="007A2C75">
          <w:rPr>
            <w:rFonts w:ascii="Times New Roman" w:hAnsi="Times New Roman" w:cs="Times New Roman"/>
          </w:rPr>
          <w:fldChar w:fldCharType="begin"/>
        </w:r>
        <w:r w:rsidRPr="007A2C75">
          <w:rPr>
            <w:rFonts w:ascii="Times New Roman" w:hAnsi="Times New Roman" w:cs="Times New Roman"/>
          </w:rPr>
          <w:instrText xml:space="preserve"> PAGE   \* MERGEFORMAT </w:instrText>
        </w:r>
        <w:r w:rsidRPr="007A2C75">
          <w:rPr>
            <w:rFonts w:ascii="Times New Roman" w:hAnsi="Times New Roman" w:cs="Times New Roman"/>
          </w:rPr>
          <w:fldChar w:fldCharType="separate"/>
        </w:r>
        <w:r>
          <w:rPr>
            <w:rFonts w:ascii="Times New Roman" w:hAnsi="Times New Roman" w:cs="Times New Roman"/>
            <w:noProof/>
          </w:rPr>
          <w:t>26</w:t>
        </w:r>
        <w:r w:rsidRPr="007A2C75">
          <w:rPr>
            <w:rFonts w:ascii="Times New Roman" w:hAnsi="Times New Roman" w:cs="Times New Roman"/>
            <w:noProof/>
          </w:rPr>
          <w:fldChar w:fldCharType="end"/>
        </w:r>
      </w:p>
    </w:sdtContent>
  </w:sdt>
  <w:p w:rsidR="00000000" w:rsidRPr="007A2C75" w:rsidRDefault="00000000">
    <w:pPr>
      <w:pStyle w:val="af"/>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39F23BF"/>
    <w:multiLevelType w:val="multilevel"/>
    <w:tmpl w:val="17E03A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DB29EC"/>
    <w:multiLevelType w:val="multilevel"/>
    <w:tmpl w:val="FC46CD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9160E14"/>
    <w:multiLevelType w:val="multilevel"/>
    <w:tmpl w:val="7CB21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58339006">
    <w:abstractNumId w:val="1"/>
  </w:num>
  <w:num w:numId="2" w16cid:durableId="1879001512">
    <w:abstractNumId w:val="0"/>
  </w:num>
  <w:num w:numId="3" w16cid:durableId="1410275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9"/>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EE1"/>
    <w:rsid w:val="00206774"/>
    <w:rsid w:val="003C6A97"/>
    <w:rsid w:val="00795A0D"/>
    <w:rsid w:val="008D2EE1"/>
    <w:rsid w:val="00B22B7C"/>
    <w:rsid w:val="00D91280"/>
    <w:rsid w:val="00E25B18"/>
    <w:rsid w:val="00F7741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079BADF7"/>
  <w15:chartTrackingRefBased/>
  <w15:docId w15:val="{8A033A77-12FC-BA4D-BB52-3A677553A8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D2EE1"/>
    <w:pPr>
      <w:spacing w:after="160" w:line="278" w:lineRule="auto"/>
    </w:pPr>
    <w:rPr>
      <w:sz w:val="24"/>
      <w:lang w:eastAsia="en-US"/>
      <w14:ligatures w14:val="standardContextual"/>
    </w:rPr>
  </w:style>
  <w:style w:type="paragraph" w:styleId="1">
    <w:name w:val="heading 1"/>
    <w:basedOn w:val="a"/>
    <w:next w:val="a"/>
    <w:link w:val="10"/>
    <w:uiPriority w:val="9"/>
    <w:qFormat/>
    <w:rsid w:val="008D2EE1"/>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8D2EE1"/>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8D2EE1"/>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8D2EE1"/>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8D2EE1"/>
    <w:pPr>
      <w:keepNext/>
      <w:keepLines/>
      <w:spacing w:before="80" w:after="40"/>
      <w:outlineLvl w:val="4"/>
    </w:pPr>
    <w:rPr>
      <w:rFonts w:cstheme="majorBidi"/>
      <w:color w:val="2F5496" w:themeColor="accent1" w:themeShade="BF"/>
    </w:rPr>
  </w:style>
  <w:style w:type="paragraph" w:styleId="6">
    <w:name w:val="heading 6"/>
    <w:basedOn w:val="a"/>
    <w:next w:val="a"/>
    <w:link w:val="60"/>
    <w:uiPriority w:val="9"/>
    <w:semiHidden/>
    <w:unhideWhenUsed/>
    <w:qFormat/>
    <w:rsid w:val="008D2EE1"/>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8D2EE1"/>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8D2EE1"/>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8D2EE1"/>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D2EE1"/>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8D2EE1"/>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8D2EE1"/>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8D2EE1"/>
    <w:rPr>
      <w:rFonts w:cstheme="majorBidi"/>
      <w:color w:val="2F5496" w:themeColor="accent1" w:themeShade="BF"/>
      <w:sz w:val="28"/>
      <w:szCs w:val="28"/>
    </w:rPr>
  </w:style>
  <w:style w:type="character" w:customStyle="1" w:styleId="50">
    <w:name w:val="标题 5 字符"/>
    <w:basedOn w:val="a0"/>
    <w:link w:val="5"/>
    <w:uiPriority w:val="9"/>
    <w:semiHidden/>
    <w:rsid w:val="008D2EE1"/>
    <w:rPr>
      <w:rFonts w:cstheme="majorBidi"/>
      <w:color w:val="2F5496" w:themeColor="accent1" w:themeShade="BF"/>
      <w:sz w:val="24"/>
    </w:rPr>
  </w:style>
  <w:style w:type="character" w:customStyle="1" w:styleId="60">
    <w:name w:val="标题 6 字符"/>
    <w:basedOn w:val="a0"/>
    <w:link w:val="6"/>
    <w:uiPriority w:val="9"/>
    <w:semiHidden/>
    <w:rsid w:val="008D2EE1"/>
    <w:rPr>
      <w:rFonts w:cstheme="majorBidi"/>
      <w:b/>
      <w:bCs/>
      <w:color w:val="2F5496" w:themeColor="accent1" w:themeShade="BF"/>
    </w:rPr>
  </w:style>
  <w:style w:type="character" w:customStyle="1" w:styleId="70">
    <w:name w:val="标题 7 字符"/>
    <w:basedOn w:val="a0"/>
    <w:link w:val="7"/>
    <w:uiPriority w:val="9"/>
    <w:semiHidden/>
    <w:rsid w:val="008D2EE1"/>
    <w:rPr>
      <w:rFonts w:cstheme="majorBidi"/>
      <w:b/>
      <w:bCs/>
      <w:color w:val="595959" w:themeColor="text1" w:themeTint="A6"/>
    </w:rPr>
  </w:style>
  <w:style w:type="character" w:customStyle="1" w:styleId="80">
    <w:name w:val="标题 8 字符"/>
    <w:basedOn w:val="a0"/>
    <w:link w:val="8"/>
    <w:uiPriority w:val="9"/>
    <w:semiHidden/>
    <w:rsid w:val="008D2EE1"/>
    <w:rPr>
      <w:rFonts w:cstheme="majorBidi"/>
      <w:color w:val="595959" w:themeColor="text1" w:themeTint="A6"/>
    </w:rPr>
  </w:style>
  <w:style w:type="character" w:customStyle="1" w:styleId="90">
    <w:name w:val="标题 9 字符"/>
    <w:basedOn w:val="a0"/>
    <w:link w:val="9"/>
    <w:uiPriority w:val="9"/>
    <w:semiHidden/>
    <w:rsid w:val="008D2EE1"/>
    <w:rPr>
      <w:rFonts w:eastAsiaTheme="majorEastAsia" w:cstheme="majorBidi"/>
      <w:color w:val="595959" w:themeColor="text1" w:themeTint="A6"/>
    </w:rPr>
  </w:style>
  <w:style w:type="paragraph" w:styleId="a3">
    <w:name w:val="Title"/>
    <w:basedOn w:val="a"/>
    <w:next w:val="a"/>
    <w:link w:val="a4"/>
    <w:uiPriority w:val="10"/>
    <w:qFormat/>
    <w:rsid w:val="008D2EE1"/>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8D2EE1"/>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8D2EE1"/>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8D2EE1"/>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8D2EE1"/>
    <w:pPr>
      <w:spacing w:before="160"/>
      <w:jc w:val="center"/>
    </w:pPr>
    <w:rPr>
      <w:i/>
      <w:iCs/>
      <w:color w:val="404040" w:themeColor="text1" w:themeTint="BF"/>
    </w:rPr>
  </w:style>
  <w:style w:type="character" w:customStyle="1" w:styleId="a8">
    <w:name w:val="引用 字符"/>
    <w:basedOn w:val="a0"/>
    <w:link w:val="a7"/>
    <w:uiPriority w:val="29"/>
    <w:rsid w:val="008D2EE1"/>
    <w:rPr>
      <w:i/>
      <w:iCs/>
      <w:color w:val="404040" w:themeColor="text1" w:themeTint="BF"/>
    </w:rPr>
  </w:style>
  <w:style w:type="paragraph" w:styleId="a9">
    <w:name w:val="List Paragraph"/>
    <w:basedOn w:val="a"/>
    <w:uiPriority w:val="34"/>
    <w:qFormat/>
    <w:rsid w:val="008D2EE1"/>
    <w:pPr>
      <w:ind w:left="720"/>
      <w:contextualSpacing/>
    </w:pPr>
  </w:style>
  <w:style w:type="character" w:styleId="aa">
    <w:name w:val="Intense Emphasis"/>
    <w:basedOn w:val="a0"/>
    <w:uiPriority w:val="21"/>
    <w:qFormat/>
    <w:rsid w:val="008D2EE1"/>
    <w:rPr>
      <w:i/>
      <w:iCs/>
      <w:color w:val="2F5496" w:themeColor="accent1" w:themeShade="BF"/>
    </w:rPr>
  </w:style>
  <w:style w:type="paragraph" w:styleId="ab">
    <w:name w:val="Intense Quote"/>
    <w:basedOn w:val="a"/>
    <w:next w:val="a"/>
    <w:link w:val="ac"/>
    <w:uiPriority w:val="30"/>
    <w:qFormat/>
    <w:rsid w:val="008D2EE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8D2EE1"/>
    <w:rPr>
      <w:i/>
      <w:iCs/>
      <w:color w:val="2F5496" w:themeColor="accent1" w:themeShade="BF"/>
    </w:rPr>
  </w:style>
  <w:style w:type="character" w:styleId="ad">
    <w:name w:val="Intense Reference"/>
    <w:basedOn w:val="a0"/>
    <w:uiPriority w:val="32"/>
    <w:qFormat/>
    <w:rsid w:val="008D2EE1"/>
    <w:rPr>
      <w:b/>
      <w:bCs/>
      <w:smallCaps/>
      <w:color w:val="2F5496" w:themeColor="accent1" w:themeShade="BF"/>
      <w:spacing w:val="5"/>
    </w:rPr>
  </w:style>
  <w:style w:type="character" w:styleId="ae">
    <w:name w:val="Hyperlink"/>
    <w:basedOn w:val="a0"/>
    <w:uiPriority w:val="99"/>
    <w:unhideWhenUsed/>
    <w:rsid w:val="008D2EE1"/>
    <w:rPr>
      <w:color w:val="0563C1" w:themeColor="hyperlink"/>
      <w:u w:val="single"/>
    </w:rPr>
  </w:style>
  <w:style w:type="paragraph" w:styleId="af">
    <w:name w:val="header"/>
    <w:basedOn w:val="a"/>
    <w:link w:val="af0"/>
    <w:uiPriority w:val="99"/>
    <w:unhideWhenUsed/>
    <w:rsid w:val="008D2EE1"/>
    <w:pPr>
      <w:tabs>
        <w:tab w:val="center" w:pos="4680"/>
        <w:tab w:val="right" w:pos="9360"/>
      </w:tabs>
      <w:spacing w:after="0" w:line="240" w:lineRule="auto"/>
    </w:pPr>
  </w:style>
  <w:style w:type="character" w:customStyle="1" w:styleId="af0">
    <w:name w:val="页眉 字符"/>
    <w:basedOn w:val="a0"/>
    <w:link w:val="af"/>
    <w:uiPriority w:val="99"/>
    <w:rsid w:val="008D2EE1"/>
    <w:rPr>
      <w:sz w:val="24"/>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nlinelibrary.wiley.com/doi/abs/10.1155/2022/3212681" TargetMode="External"/><Relationship Id="rId18" Type="http://schemas.openxmlformats.org/officeDocument/2006/relationships/hyperlink" Target="https://www.mdpi.com/1660-4601/17/16/5944" TargetMode="External"/><Relationship Id="rId26" Type="http://schemas.openxmlformats.org/officeDocument/2006/relationships/hyperlink" Target="https://www.frontiersin.org/articles/10.3389/fpsyg.2022.800039/full" TargetMode="External"/><Relationship Id="rId3" Type="http://schemas.openxmlformats.org/officeDocument/2006/relationships/settings" Target="settings.xml"/><Relationship Id="rId21" Type="http://schemas.openxmlformats.org/officeDocument/2006/relationships/hyperlink" Target="https://link.springer.com/article/10.1186/s13034-022-00530-6" TargetMode="External"/><Relationship Id="rId7" Type="http://schemas.openxmlformats.org/officeDocument/2006/relationships/hyperlink" Target="https://www.paradigmpress.org/rae/article/view/984" TargetMode="External"/><Relationship Id="rId12" Type="http://schemas.openxmlformats.org/officeDocument/2006/relationships/hyperlink" Target="https://www.sciencedirect.com/science/article/pii/S1876201820304172" TargetMode="External"/><Relationship Id="rId17" Type="http://schemas.openxmlformats.org/officeDocument/2006/relationships/hyperlink" Target="https://www.frontiersin.org/articles/10.3389/fpsyg.2020.00537/full" TargetMode="External"/><Relationship Id="rId25" Type="http://schemas.openxmlformats.org/officeDocument/2006/relationships/hyperlink" Target="https://www.tandfonline.com/doi/abs/10.2147/PRBM.S498606"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psycnet.apa.org/record/2023-78839-001" TargetMode="External"/><Relationship Id="rId20" Type="http://schemas.openxmlformats.org/officeDocument/2006/relationships/hyperlink" Target="https://link.springer.com/article/10.1007/s12144-021-02512-x" TargetMode="External"/><Relationship Id="rId29" Type="http://schemas.openxmlformats.org/officeDocument/2006/relationships/hyperlink" Target="https://search.proquest.com/openview/e341e56d99e84b89c3973e62bcb7c316/1" TargetMode="External"/><Relationship Id="rId1" Type="http://schemas.openxmlformats.org/officeDocument/2006/relationships/numbering" Target="numbering.xml"/><Relationship Id="rId6" Type="http://schemas.openxmlformats.org/officeDocument/2006/relationships/hyperlink" Target="https://bmjopen.bmj.com/content/14/11/e078488.abstract" TargetMode="External"/><Relationship Id="rId11" Type="http://schemas.openxmlformats.org/officeDocument/2006/relationships/hyperlink" Target="http://www.dhs.ff.untz.ba/index.php/home/article/view/458" TargetMode="External"/><Relationship Id="rId24" Type="http://schemas.openxmlformats.org/officeDocument/2006/relationships/hyperlink" Target="https://www.frontiersin.org/articles/10.3389/fpsyg.2022.1041969/full" TargetMode="External"/><Relationship Id="rId32" Type="http://schemas.openxmlformats.org/officeDocument/2006/relationships/fontTable" Target="fontTable.xml"/><Relationship Id="rId5" Type="http://schemas.openxmlformats.org/officeDocument/2006/relationships/hyperlink" Target="https://link.springer.com/article/10.1007/s11469-020-00431-9" TargetMode="External"/><Relationship Id="rId15" Type="http://schemas.openxmlformats.org/officeDocument/2006/relationships/hyperlink" Target="https://drpress.org/ojs/index.php/EHSS/article/view/4567" TargetMode="External"/><Relationship Id="rId23" Type="http://schemas.openxmlformats.org/officeDocument/2006/relationships/hyperlink" Target="https://pmc.ncbi.nlm.nih.gov/articles/PMC1a0442699/" TargetMode="External"/><Relationship Id="rId28" Type="http://schemas.openxmlformats.org/officeDocument/2006/relationships/hyperlink" Target="https://www.frontiersin.org/journals/psychiatry/articles/10.3389/fpsyt.2020.570096/pdf" TargetMode="External"/><Relationship Id="rId10" Type="http://schemas.openxmlformats.org/officeDocument/2006/relationships/hyperlink" Target="https://www.nature.com/articles/s41598-020-72998-1" TargetMode="External"/><Relationship Id="rId19" Type="http://schemas.openxmlformats.org/officeDocument/2006/relationships/hyperlink" Target="https://www.sciencedirect.com/science/article/pii/S0191886920306814"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journals.sagepub.com/doi/abs/10.1177/21582440241247406" TargetMode="External"/><Relationship Id="rId14" Type="http://schemas.openxmlformats.org/officeDocument/2006/relationships/hyperlink" Target="https://www.sciencedirect.com/science/article/pii/S0165032721008909" TargetMode="External"/><Relationship Id="rId22" Type="http://schemas.openxmlformats.org/officeDocument/2006/relationships/hyperlink" Target="https://www.mdpi.com/1660-4601/18/10/5107" TargetMode="External"/><Relationship Id="rId27" Type="http://schemas.openxmlformats.org/officeDocument/2006/relationships/hyperlink" Target="https://www.sciencedirect.com/science/article/pii/S1877575618300788" TargetMode="External"/><Relationship Id="rId30" Type="http://schemas.openxmlformats.org/officeDocument/2006/relationships/hyperlink" Target="https://www.mdpi.com/1660-4601/18/14/7257" TargetMode="External"/><Relationship Id="rId8" Type="http://schemas.openxmlformats.org/officeDocument/2006/relationships/hyperlink" Target="https://www.sciencedirect.com/science/article/pii/S0165032721010193" TargetMode="External"/></Relationships>
</file>

<file path=word/theme/theme1.xml><?xml version="1.0" encoding="utf-8"?>
<a:theme xmlns:a="http://schemas.openxmlformats.org/drawingml/2006/main" name="Office 主题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26</Pages>
  <Words>6905</Words>
  <Characters>41505</Characters>
  <Application>Microsoft Office Word</Application>
  <DocSecurity>0</DocSecurity>
  <Lines>592</Lines>
  <Paragraphs>128</Paragraphs>
  <ScaleCrop>false</ScaleCrop>
  <Company/>
  <LinksUpToDate>false</LinksUpToDate>
  <CharactersWithSpaces>48282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Qiu, Yuhao</dc:creator>
  <cp:keywords/>
  <dc:description/>
  <cp:lastModifiedBy>Qiu, Yuhao</cp:lastModifiedBy>
  <cp:revision>4</cp:revision>
  <dcterms:created xsi:type="dcterms:W3CDTF">2025-03-28T01:35:00Z</dcterms:created>
  <dcterms:modified xsi:type="dcterms:W3CDTF">2025-03-28T01:43:00Z</dcterms:modified>
</cp:coreProperties>
</file>