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7ECC3" w14:textId="77777777" w:rsidR="00572505" w:rsidRDefault="00572505">
      <w:pPr>
        <w:spacing w:before="2400"/>
      </w:pPr>
    </w:p>
    <w:p w14:paraId="50B2AED5" w14:textId="77777777" w:rsidR="00572505" w:rsidRDefault="00467689">
      <w:pPr>
        <w:spacing w:after="120"/>
        <w:jc w:val="center"/>
      </w:pPr>
      <w:r>
        <w:rPr>
          <w:b/>
          <w:bCs/>
          <w:sz w:val="36"/>
          <w:szCs w:val="36"/>
        </w:rPr>
        <w:t>BMHP5015</w:t>
      </w:r>
    </w:p>
    <w:p w14:paraId="71EA11D9" w14:textId="77777777" w:rsidR="00572505" w:rsidRDefault="00467689">
      <w:pPr>
        <w:spacing w:after="60"/>
        <w:jc w:val="center"/>
      </w:pPr>
      <w:proofErr w:type="spellStart"/>
      <w:r>
        <w:rPr>
          <w:b/>
          <w:bCs/>
          <w:sz w:val="28"/>
          <w:szCs w:val="28"/>
        </w:rPr>
        <w:t>Changemakers</w:t>
      </w:r>
      <w:proofErr w:type="spellEnd"/>
      <w:r>
        <w:rPr>
          <w:b/>
          <w:bCs/>
          <w:sz w:val="28"/>
          <w:szCs w:val="28"/>
        </w:rPr>
        <w:t>: Building Your Personal Brand</w:t>
      </w:r>
    </w:p>
    <w:p w14:paraId="3BBB94F6" w14:textId="77777777" w:rsidR="00572505" w:rsidRDefault="00467689">
      <w:pPr>
        <w:spacing w:after="240"/>
        <w:jc w:val="center"/>
      </w:pPr>
      <w:r>
        <w:rPr>
          <w:b/>
          <w:bCs/>
          <w:sz w:val="28"/>
          <w:szCs w:val="28"/>
        </w:rPr>
        <w:t>for Sustainable Employment</w:t>
      </w:r>
    </w:p>
    <w:p w14:paraId="264E8732" w14:textId="77777777" w:rsidR="00572505" w:rsidRDefault="00467689">
      <w:pPr>
        <w:spacing w:after="120"/>
        <w:jc w:val="center"/>
      </w:pPr>
      <w:r>
        <w:rPr>
          <w:sz w:val="24"/>
          <w:szCs w:val="24"/>
        </w:rPr>
        <w:t>Component 2: Report</w:t>
      </w:r>
    </w:p>
    <w:p w14:paraId="2DA55D3C" w14:textId="77777777" w:rsidR="00572505" w:rsidRDefault="00467689">
      <w:pPr>
        <w:spacing w:after="40"/>
        <w:jc w:val="center"/>
      </w:pPr>
      <w:r>
        <w:rPr>
          <w:i/>
          <w:iCs/>
        </w:rPr>
        <w:t>Care Home Deputy Manager: Employability Skills,</w:t>
      </w:r>
    </w:p>
    <w:p w14:paraId="3BF698FE" w14:textId="77777777" w:rsidR="00572505" w:rsidRDefault="00467689">
      <w:pPr>
        <w:spacing w:after="500"/>
        <w:jc w:val="center"/>
      </w:pPr>
      <w:r>
        <w:rPr>
          <w:i/>
          <w:iCs/>
        </w:rPr>
        <w:t>Personal Brand, and Action Plan</w:t>
      </w:r>
    </w:p>
    <w:p w14:paraId="7E582C13" w14:textId="77777777" w:rsidR="00572505" w:rsidRDefault="00467689">
      <w:pPr>
        <w:spacing w:after="80"/>
        <w:jc w:val="center"/>
      </w:pPr>
      <w:r>
        <w:t>Student Name: Andreea Anca</w:t>
      </w:r>
    </w:p>
    <w:p w14:paraId="179FD302" w14:textId="52A3BC87" w:rsidR="00572505" w:rsidRDefault="00467689">
      <w:pPr>
        <w:spacing w:after="80"/>
        <w:jc w:val="center"/>
      </w:pPr>
      <w:r>
        <w:t xml:space="preserve">Student ID: </w:t>
      </w:r>
      <w:r w:rsidR="00B3188F">
        <w:rPr>
          <w:rFonts w:eastAsia="Times New Roman"/>
          <w:color w:val="242130"/>
          <w:shd w:val="clear" w:color="auto" w:fill="FFFFFF"/>
        </w:rPr>
        <w:t>2327259</w:t>
      </w:r>
    </w:p>
    <w:p w14:paraId="696EC22D" w14:textId="77777777" w:rsidR="00572505" w:rsidRDefault="00467689">
      <w:pPr>
        <w:spacing w:after="80"/>
        <w:jc w:val="center"/>
      </w:pPr>
      <w:r>
        <w:t>Programme: BSc (Hons) Health and Social Care</w:t>
      </w:r>
    </w:p>
    <w:p w14:paraId="591C1901" w14:textId="77777777" w:rsidR="00572505" w:rsidRDefault="00467689">
      <w:pPr>
        <w:spacing w:after="80"/>
        <w:jc w:val="center"/>
      </w:pPr>
      <w:r>
        <w:t xml:space="preserve">Module: BMHP5015 – </w:t>
      </w:r>
      <w:proofErr w:type="spellStart"/>
      <w:r>
        <w:t>Changemakers</w:t>
      </w:r>
      <w:proofErr w:type="spellEnd"/>
    </w:p>
    <w:p w14:paraId="25F82158" w14:textId="77777777" w:rsidR="00572505" w:rsidRDefault="00467689">
      <w:pPr>
        <w:spacing w:after="80"/>
        <w:jc w:val="center"/>
      </w:pPr>
      <w:r>
        <w:t xml:space="preserve">Lecturer: Caroline Salami / Christopher </w:t>
      </w:r>
      <w:proofErr w:type="spellStart"/>
      <w:r>
        <w:t>Mafuva</w:t>
      </w:r>
      <w:proofErr w:type="spellEnd"/>
    </w:p>
    <w:p w14:paraId="3B23E89D" w14:textId="77777777" w:rsidR="00572505" w:rsidRDefault="00467689">
      <w:pPr>
        <w:spacing w:after="80"/>
        <w:jc w:val="center"/>
      </w:pPr>
      <w:r>
        <w:t>Submission Date: 1st May 2026</w:t>
      </w:r>
    </w:p>
    <w:p w14:paraId="6B9F98FD" w14:textId="77777777" w:rsidR="00572505" w:rsidRDefault="00467689">
      <w:r>
        <w:br w:type="page"/>
      </w:r>
    </w:p>
    <w:p w14:paraId="64BD0676" w14:textId="77777777" w:rsidR="00572505" w:rsidRDefault="00467689">
      <w:pPr>
        <w:pStyle w:val="Titlu1"/>
        <w:spacing w:line="360" w:lineRule="auto"/>
      </w:pPr>
      <w:r>
        <w:t>Table of Contents</w:t>
      </w:r>
    </w:p>
    <w:p w14:paraId="42ADD414" w14:textId="77777777" w:rsidR="00572505" w:rsidRDefault="00467689">
      <w:pPr>
        <w:spacing w:after="120" w:line="360" w:lineRule="auto"/>
        <w:jc w:val="both"/>
      </w:pPr>
      <w:r>
        <w:t>1. Introduction</w:t>
      </w:r>
    </w:p>
    <w:p w14:paraId="21ADDCBB" w14:textId="77777777" w:rsidR="00572505" w:rsidRDefault="00467689">
      <w:pPr>
        <w:spacing w:after="120" w:line="360" w:lineRule="auto"/>
        <w:jc w:val="both"/>
      </w:pPr>
      <w:r>
        <w:t>2. Job Description of the Selected Role</w:t>
      </w:r>
    </w:p>
    <w:p w14:paraId="25F9C721" w14:textId="77777777" w:rsidR="00572505" w:rsidRDefault="00467689">
      <w:pPr>
        <w:spacing w:after="120" w:line="360" w:lineRule="auto"/>
        <w:jc w:val="both"/>
      </w:pPr>
      <w:r>
        <w:t>3. Skills Analysis and Self-Assessment</w:t>
      </w:r>
    </w:p>
    <w:p w14:paraId="7A59049E" w14:textId="77777777" w:rsidR="00572505" w:rsidRDefault="00467689">
      <w:pPr>
        <w:spacing w:after="120" w:line="360" w:lineRule="auto"/>
        <w:jc w:val="both"/>
      </w:pPr>
      <w:r>
        <w:t>4. Building a Personal Brand and Professional Identity</w:t>
      </w:r>
    </w:p>
    <w:p w14:paraId="4413141D" w14:textId="77777777" w:rsidR="00572505" w:rsidRDefault="00467689">
      <w:pPr>
        <w:spacing w:after="120" w:line="360" w:lineRule="auto"/>
        <w:jc w:val="both"/>
      </w:pPr>
      <w:r>
        <w:t>5. Action Plan and Timeline</w:t>
      </w:r>
    </w:p>
    <w:p w14:paraId="2AF779F9" w14:textId="77777777" w:rsidR="00572505" w:rsidRDefault="00467689">
      <w:pPr>
        <w:spacing w:after="120" w:line="360" w:lineRule="auto"/>
        <w:jc w:val="both"/>
      </w:pPr>
      <w:r>
        <w:t>6. Communicating Skills to Potential Employers</w:t>
      </w:r>
    </w:p>
    <w:p w14:paraId="730F0C56" w14:textId="77777777" w:rsidR="00572505" w:rsidRDefault="00467689">
      <w:pPr>
        <w:spacing w:after="120" w:line="360" w:lineRule="auto"/>
        <w:jc w:val="both"/>
      </w:pPr>
      <w:r>
        <w:t>7. Conclusion</w:t>
      </w:r>
    </w:p>
    <w:p w14:paraId="23593901" w14:textId="77777777" w:rsidR="00572505" w:rsidRDefault="00467689">
      <w:pPr>
        <w:spacing w:after="120" w:line="360" w:lineRule="auto"/>
        <w:jc w:val="both"/>
      </w:pPr>
      <w:r>
        <w:t>References</w:t>
      </w:r>
    </w:p>
    <w:p w14:paraId="30EC9549" w14:textId="77777777" w:rsidR="00572505" w:rsidRDefault="00467689">
      <w:r>
        <w:br w:type="page"/>
      </w:r>
    </w:p>
    <w:p w14:paraId="7F27D4A7" w14:textId="77777777" w:rsidR="00572505" w:rsidRDefault="00467689">
      <w:pPr>
        <w:pStyle w:val="Titlu1"/>
        <w:spacing w:line="360" w:lineRule="auto"/>
      </w:pPr>
      <w:r>
        <w:t>1. Introduction</w:t>
      </w:r>
    </w:p>
    <w:p w14:paraId="36160148" w14:textId="77777777" w:rsidR="00572505" w:rsidRDefault="00467689">
      <w:pPr>
        <w:spacing w:after="120" w:line="360" w:lineRule="auto"/>
        <w:jc w:val="both"/>
      </w:pPr>
      <w:r>
        <w:t>The role I’ve chosen to focus on for this report is that of a Care Home Deputy Manager. It’s a position I’ve been thinking about for a while now, partly because it sits right at the point where hands-on care meets leadership and management. I currently work in a residential care home, and while I enjoy the direct contact with residents, I’ve started to feel ready for more responsibility. A deputy manager role would let me take on that challenge without completely stepping away from the care floor, which mat</w:t>
      </w:r>
      <w:r>
        <w:t>ters to me.</w:t>
      </w:r>
    </w:p>
    <w:p w14:paraId="053BEF51" w14:textId="77777777" w:rsidR="00572505" w:rsidRDefault="00467689">
      <w:pPr>
        <w:spacing w:after="120" w:line="360" w:lineRule="auto"/>
        <w:jc w:val="both"/>
      </w:pPr>
      <w:r>
        <w:t>This report looks at what a deputy manager position actually requires in terms of skills and qualifications, compares that against where I am now, and sets out a plan for getting from here to there within the next few years. I also consider how to build a personal brand that reflects who I am as a care professional and how I can communicate that effectively to future employers. Throughout, I draw on frameworks and academic sources that have been covered in this module, including the 6Cs of Nursing, SWOT ana</w:t>
      </w:r>
      <w:r>
        <w:t>lysis, and SMART goal setting (Capela, 2021; Skills for Care, 2023).</w:t>
      </w:r>
    </w:p>
    <w:p w14:paraId="6758A6D4" w14:textId="77777777" w:rsidR="00572505" w:rsidRDefault="00467689">
      <w:pPr>
        <w:pStyle w:val="Titlu1"/>
        <w:spacing w:line="360" w:lineRule="auto"/>
      </w:pPr>
      <w:r>
        <w:t>2. Job Description of the Selected Role</w:t>
      </w:r>
    </w:p>
    <w:p w14:paraId="4F04F9E4" w14:textId="222744CE" w:rsidR="00572505" w:rsidRDefault="00467689">
      <w:pPr>
        <w:spacing w:after="120" w:line="360" w:lineRule="auto"/>
        <w:jc w:val="both"/>
      </w:pPr>
      <w:r>
        <w:t xml:space="preserve">The vacancy I’m using for this report is a Care Home Deputy Manager position advertised by </w:t>
      </w:r>
      <w:r w:rsidR="005F5AC6">
        <w:t xml:space="preserve">  </w:t>
      </w:r>
      <w:r w:rsidR="00142A34">
        <w:t>Caring Homes</w:t>
      </w:r>
      <w:r w:rsidR="00EF0343">
        <w:t xml:space="preserve"> </w:t>
      </w:r>
      <w:r w:rsidR="00C00824">
        <w:t>Grou</w:t>
      </w:r>
      <w:r w:rsidR="005F5AC6">
        <w:t>p</w:t>
      </w:r>
      <w:r w:rsidR="00C00824">
        <w:t xml:space="preserve"> </w:t>
      </w:r>
      <w:r>
        <w:t>on Indeed (Indeed, 2026</w:t>
      </w:r>
      <w:r w:rsidR="00142A34">
        <w:t>). Caring</w:t>
      </w:r>
      <w:r w:rsidR="00EF0343">
        <w:t xml:space="preserve"> </w:t>
      </w:r>
      <w:r w:rsidR="00142A34">
        <w:t xml:space="preserve">Homes </w:t>
      </w:r>
      <w:r w:rsidR="00EF0343">
        <w:t>Group</w:t>
      </w:r>
      <w:r>
        <w:t xml:space="preserve"> </w:t>
      </w:r>
      <w:r>
        <w:t>is one of the largest care providers in the UK, operating over 200 care homes across England, Scotland, and Wales. The role is based in a residential care home for elderly residents and involves supporting the General Manager in the day-to-day running of the home.</w:t>
      </w:r>
    </w:p>
    <w:p w14:paraId="0CF388BB" w14:textId="1475AAB8" w:rsidR="00572505" w:rsidRDefault="00000905">
      <w:pPr>
        <w:pBdr>
          <w:top w:val="dashed" w:sz="1" w:space="4" w:color="AAAAAA"/>
          <w:left w:val="dashed" w:sz="1" w:space="4" w:color="AAAAAA"/>
          <w:bottom w:val="dashed" w:sz="1" w:space="4" w:color="AAAAAA"/>
          <w:right w:val="dashed" w:sz="1" w:space="4" w:color="AAAAAA"/>
        </w:pBdr>
        <w:spacing w:before="200" w:after="200" w:line="360" w:lineRule="auto"/>
        <w:jc w:val="center"/>
      </w:pPr>
      <w:r>
        <w:rPr>
          <w:noProof/>
        </w:rPr>
        <w:drawing>
          <wp:inline distT="0" distB="0" distL="0" distR="0" wp14:anchorId="05AFE653" wp14:editId="771A233B">
            <wp:extent cx="1571625" cy="3416405"/>
            <wp:effectExtent l="0" t="0" r="0" b="0"/>
            <wp:docPr id="140105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79582" cy="3433703"/>
                    </a:xfrm>
                    <a:prstGeom prst="rect">
                      <a:avLst/>
                    </a:prstGeom>
                    <a:noFill/>
                    <a:ln>
                      <a:noFill/>
                    </a:ln>
                  </pic:spPr>
                </pic:pic>
              </a:graphicData>
            </a:graphic>
          </wp:inline>
        </w:drawing>
      </w:r>
    </w:p>
    <w:p w14:paraId="75D12CCC" w14:textId="25477C6C" w:rsidR="00572505" w:rsidRDefault="00467689">
      <w:pPr>
        <w:spacing w:after="120" w:line="360" w:lineRule="auto"/>
        <w:jc w:val="both"/>
      </w:pPr>
      <w:r>
        <w:t xml:space="preserve">According to the job listing, the main responsibilities include leading and supervising care staff, ensuring compliance with CQC regulations, managing care plans, supporting residents’ physical and emotional wellbeing, and stepping in for the General Manager when needed (Indeed, 2026). The person specification asks for an NVQ Level 3 or above in Health and Social Care, experience in a senior care role, strong leadership and communication skills, and a good understanding of safeguarding and </w:t>
      </w:r>
      <w:r w:rsidR="00FB27BD">
        <w:t>person-centered</w:t>
      </w:r>
      <w:r>
        <w:t xml:space="preserve"> care (Indeed, 2026).</w:t>
      </w:r>
    </w:p>
    <w:p w14:paraId="74B07728" w14:textId="77777777" w:rsidR="00572505" w:rsidRDefault="00467689">
      <w:pPr>
        <w:spacing w:after="120" w:line="360" w:lineRule="auto"/>
        <w:jc w:val="both"/>
      </w:pPr>
      <w:r>
        <w:t>In terms of sector context, the role sits within the independent care sector, which provides the majority of residential care in England (Skills for Care, 2023). The CQC regulates these services, and deputy managers are expected to understand regulatory frameworks, quality standards, and the duties set out in the Care Act 2014. This is a demanding role, but it’s also one where you can make a direct difference to people’s lives every day, which is what draws me to it.</w:t>
      </w:r>
    </w:p>
    <w:p w14:paraId="30D82CD9" w14:textId="77777777" w:rsidR="00572505" w:rsidRDefault="00467689">
      <w:pPr>
        <w:pStyle w:val="Titlu1"/>
        <w:spacing w:line="360" w:lineRule="auto"/>
      </w:pPr>
      <w:r>
        <w:t>3. Skills Analysis and Self-Assessment</w:t>
      </w:r>
    </w:p>
    <w:p w14:paraId="703D4949" w14:textId="77777777" w:rsidR="00572505" w:rsidRDefault="00467689">
      <w:pPr>
        <w:pStyle w:val="Titlu2"/>
        <w:spacing w:line="360" w:lineRule="auto"/>
      </w:pPr>
      <w:r>
        <w:t>3.1 Skills Required for the Role</w:t>
      </w:r>
    </w:p>
    <w:p w14:paraId="7A316828" w14:textId="77777777" w:rsidR="00572505" w:rsidRDefault="00467689">
      <w:pPr>
        <w:spacing w:after="120" w:line="360" w:lineRule="auto"/>
        <w:jc w:val="both"/>
      </w:pPr>
      <w:r>
        <w:t>Looking at the job description and person specification, several core employability skills stand out. Communication is probably the most important one — a deputy manager has to communicate clearly with residents, families, staff, and external professionals on a daily basis (Cottrell, 2015). Leadership and team management are also central, since the role involves supervising care workers, conducting appraisals, and setting an example for the team. The NHS 6Cs framework (care, compassion, competence, communic</w:t>
      </w:r>
      <w:r>
        <w:t>ation, courage, and commitment) provides a useful lens here, as these values underpin every interaction in a care setting (Department of Health, 2012).</w:t>
      </w:r>
    </w:p>
    <w:p w14:paraId="5475C370" w14:textId="77777777" w:rsidR="00572505" w:rsidRDefault="00467689">
      <w:pPr>
        <w:spacing w:after="120" w:line="360" w:lineRule="auto"/>
        <w:jc w:val="both"/>
      </w:pPr>
      <w:r>
        <w:t>Beyond these, the role requires organisational skills for managing rotas and paperwork, problem-solving ability for handling complaints or incidents, and emotional intelligence for supporting both residents and staff through difficult situations. Digital literacy is also increasingly expected, as most care homes now use electronic care planning systems (Skills for Care, 2023). Resilience is another skill that doesn’t always appear in job descriptions but is vital in practice — working in care can be emotion</w:t>
      </w:r>
      <w:r>
        <w:t>ally taxing, and a deputy manager needs to stay steady under pressure while supporting others to do the same (Goleman, 1995).</w:t>
      </w:r>
    </w:p>
    <w:p w14:paraId="44D771BC" w14:textId="77777777" w:rsidR="00572505" w:rsidRDefault="00467689">
      <w:pPr>
        <w:pStyle w:val="Titlu2"/>
        <w:spacing w:line="360" w:lineRule="auto"/>
      </w:pPr>
      <w:r>
        <w:t>3.2 Self-Assessment</w:t>
      </w:r>
    </w:p>
    <w:p w14:paraId="18330F2B" w14:textId="77777777" w:rsidR="00572505" w:rsidRDefault="00467689">
      <w:pPr>
        <w:spacing w:after="120" w:line="360" w:lineRule="auto"/>
        <w:jc w:val="both"/>
      </w:pPr>
      <w:r>
        <w:t>To evaluate where I currently stand, I carried out a SWOT analysis. My main strengths are my practical care experience, my empathy and ability to build rapport with residents, and my willingness to take initiative — I’ve stepped in informally to cover shifts and support newer staff members without being asked. I also have a Level 3 Diploma in Health and Social Care, which meets the minimum qualification requirement for the role.</w:t>
      </w:r>
    </w:p>
    <w:p w14:paraId="79D99E3D" w14:textId="77777777" w:rsidR="00572505" w:rsidRDefault="00467689">
      <w:pPr>
        <w:spacing w:after="120" w:line="360" w:lineRule="auto"/>
        <w:jc w:val="both"/>
      </w:pPr>
      <w:r>
        <w:t xml:space="preserve">My weaknesses, if I’m honest, are around formal leadership skills and confidence in managerial tasks. I haven’t had much experience with things like conducting supervisions, managing budgets, or dealing with CQC inspections, and I’d feel out of my depth if I had to do them tomorrow. My academic writing has improved during this degree, but I still find it challenging at times, particularly when it comes to referencing and structuring longer pieces of work. I’m also aware that I tend to avoid conflict, which </w:t>
      </w:r>
      <w:r>
        <w:t>is something a deputy manager can’t afford to do — having difficult conversations with staff or families is part of the job, and I need to get more comfortable with that.</w:t>
      </w:r>
    </w:p>
    <w:p w14:paraId="2C987E27" w14:textId="77777777" w:rsidR="00572505" w:rsidRDefault="00467689">
      <w:pPr>
        <w:spacing w:after="120" w:line="360" w:lineRule="auto"/>
        <w:jc w:val="both"/>
      </w:pPr>
      <w:r>
        <w:t>In terms of opportunities, completing my BSc will significantly strengthen my profile, and there’s a clear demand for deputy managers in the care sector right now, with Skills for Care (2023) reporting high vacancy rates across management positions. The sector is growing, which works in my favour. The main threat is competition from candidates who already have management experience or nursing qualifications, and the fact that some employers still prefer candidates with clinical backgrounds for these roles.</w:t>
      </w:r>
    </w:p>
    <w:p w14:paraId="712C5889" w14:textId="77777777" w:rsidR="00572505" w:rsidRDefault="00467689">
      <w:pPr>
        <w:spacing w:after="120" w:line="360" w:lineRule="auto"/>
        <w:jc w:val="both"/>
      </w:pPr>
      <w:r>
        <w:t>Using Gibbs’ (1988) Reflective Cycle, I can point to a specific experience that helped me recognise both my strengths and gaps. During a particularly difficult shift where a resident became very distressed, I managed to de-escalate the situation calmly while other staff looked to me for guidance. Afterwards, I felt proud of how I’d handled it, but I also realised that I didn’t have the formal authority or training to follow up properly — that was the deputy manager’s job. It made me think seriously about pu</w:t>
      </w:r>
      <w:r>
        <w:t>rsuing that role myself, so I could be the person who follows through, not just the one who steps in.</w:t>
      </w:r>
    </w:p>
    <w:p w14:paraId="4D4D6CB7" w14:textId="77777777" w:rsidR="00572505" w:rsidRDefault="00467689">
      <w:pPr>
        <w:pStyle w:val="Titlu1"/>
        <w:spacing w:line="360" w:lineRule="auto"/>
      </w:pPr>
      <w:r>
        <w:t>4. Building a Personal Brand and Professional Identity</w:t>
      </w:r>
    </w:p>
    <w:p w14:paraId="2E508684" w14:textId="77777777" w:rsidR="00572505" w:rsidRDefault="00467689">
      <w:pPr>
        <w:spacing w:after="120" w:line="360" w:lineRule="auto"/>
        <w:jc w:val="both"/>
      </w:pPr>
      <w:r>
        <w:t>Personal branding, as Arruda (2003) describes it, is about identifying and communicating what makes you valuable in a professional context. For me, that comes down to a combination of things: genuine care for the people I work with, reliability, and the fact that I bring both practical experience and academic knowledge to the table. My unique selling point is that I’m not someone who’s come to care work as a last resort — I chose it, I’m training for it, and I want to grow within it. That kind of commitment</w:t>
      </w:r>
      <w:r>
        <w:t xml:space="preserve"> matters to employers, especially in a sector where staff turnover is a major problem (Skills for Care, 2023).</w:t>
      </w:r>
    </w:p>
    <w:p w14:paraId="62454E38" w14:textId="77777777" w:rsidR="00572505" w:rsidRDefault="00467689">
      <w:pPr>
        <w:spacing w:after="120" w:line="360" w:lineRule="auto"/>
        <w:jc w:val="both"/>
      </w:pPr>
      <w:r>
        <w:t>In terms of how I plan to promote myself professionally, I intend to set up a LinkedIn profile that highlights my qualifications, work experience, and any additional training I complete. Holland’s (1997) Theory of Career Choice suggests that people perform best in roles that match their personality type, and I’d describe myself as a social-conventional type — someone who values helping others but also appreciates structure and order. This aligns well with the deputy manager role, which requires both interpe</w:t>
      </w:r>
      <w:r>
        <w:t>rsonal warmth and administrative discipline.</w:t>
      </w:r>
    </w:p>
    <w:p w14:paraId="17D69323" w14:textId="77777777" w:rsidR="00572505" w:rsidRDefault="00467689">
      <w:pPr>
        <w:spacing w:after="120" w:line="360" w:lineRule="auto"/>
        <w:jc w:val="both"/>
      </w:pPr>
      <w:r>
        <w:t>I also plan to build my professional network by joining relevant organisations such as the Social Care Institute for Excellence (SCIE) and attending local care sector events. Cottrell (2015) emphasises that networking isn’t just about collecting contacts but about building relationships that support mutual growth. In my case, that could mean connecting with current deputy managers who can offer mentorship, or with peers from my degree who work in different parts of the sector. I’ve already spoken to my curr</w:t>
      </w:r>
      <w:r>
        <w:t>ent manager about shadowing some of her responsibilities, which is a small but practical step towards making these connections. The value of these relationships goes beyond job hunting — they keep you informed, motivated, and visible in a sector where reputation matters more than people sometimes realise.</w:t>
      </w:r>
    </w:p>
    <w:p w14:paraId="1DD7628F" w14:textId="77777777" w:rsidR="00572505" w:rsidRDefault="00467689">
      <w:pPr>
        <w:pStyle w:val="Titlu1"/>
        <w:spacing w:line="360" w:lineRule="auto"/>
      </w:pPr>
      <w:r>
        <w:t>5. Action Plan and Timeline</w:t>
      </w:r>
    </w:p>
    <w:p w14:paraId="6AECCE4E" w14:textId="69DB1E52" w:rsidR="00572505" w:rsidRDefault="00467689">
      <w:pPr>
        <w:spacing w:after="120" w:line="360" w:lineRule="auto"/>
        <w:jc w:val="both"/>
      </w:pPr>
      <w:r>
        <w:t>To move from where I am now to a deputy manager position, I need a structured plan with clear, achievable steps. I’ve used the SMART goal framework (Doran, 1981) to set targets that are specific, measurable, achievable, relevant, and time bound</w:t>
      </w:r>
      <w:r>
        <w:t>. Bandura’s (1997) Self-Efficacy Theory also informs my approach here — I believe that breaking a large goal into smaller, manageable steps builds the confidence needed to keep going.</w:t>
      </w:r>
    </w:p>
    <w:p w14:paraId="19B375AF" w14:textId="77777777" w:rsidR="00572505" w:rsidRDefault="00467689">
      <w:pPr>
        <w:spacing w:after="120" w:line="360" w:lineRule="auto"/>
        <w:jc w:val="both"/>
      </w:pPr>
      <w:r>
        <w:t>The table below sets out my action plan over the next five years: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3400"/>
        <w:gridCol w:w="2200"/>
        <w:gridCol w:w="2160"/>
      </w:tblGrid>
      <w:tr w:rsidR="00572505" w14:paraId="6689BB8D" w14:textId="77777777">
        <w:tc>
          <w:tcPr>
            <w:tcW w:w="1600" w:type="dxa"/>
            <w:tcBorders>
              <w:top w:val="single" w:sz="4" w:space="0" w:color="999999"/>
              <w:left w:val="single" w:sz="4" w:space="0" w:color="999999"/>
              <w:bottom w:val="single" w:sz="4" w:space="0" w:color="999999"/>
              <w:right w:val="single" w:sz="4" w:space="0" w:color="999999"/>
            </w:tcBorders>
            <w:shd w:val="clear" w:color="auto" w:fill="D5E8F0"/>
            <w:tcMar>
              <w:top w:w="80" w:type="dxa"/>
              <w:left w:w="100" w:type="dxa"/>
              <w:bottom w:w="80" w:type="dxa"/>
              <w:right w:w="100" w:type="dxa"/>
            </w:tcMar>
          </w:tcPr>
          <w:p w14:paraId="14B66B0E" w14:textId="77777777" w:rsidR="00572505" w:rsidRDefault="00467689">
            <w:pPr>
              <w:spacing w:line="300" w:lineRule="auto"/>
            </w:pPr>
            <w:r>
              <w:rPr>
                <w:b/>
                <w:bCs/>
                <w:sz w:val="20"/>
                <w:szCs w:val="20"/>
              </w:rPr>
              <w:t>Timeframe</w:t>
            </w:r>
          </w:p>
        </w:tc>
        <w:tc>
          <w:tcPr>
            <w:tcW w:w="3400" w:type="dxa"/>
            <w:tcBorders>
              <w:top w:val="single" w:sz="4" w:space="0" w:color="999999"/>
              <w:left w:val="single" w:sz="4" w:space="0" w:color="999999"/>
              <w:bottom w:val="single" w:sz="4" w:space="0" w:color="999999"/>
              <w:right w:val="single" w:sz="4" w:space="0" w:color="999999"/>
            </w:tcBorders>
            <w:shd w:val="clear" w:color="auto" w:fill="D5E8F0"/>
            <w:tcMar>
              <w:top w:w="80" w:type="dxa"/>
              <w:left w:w="100" w:type="dxa"/>
              <w:bottom w:w="80" w:type="dxa"/>
              <w:right w:w="100" w:type="dxa"/>
            </w:tcMar>
          </w:tcPr>
          <w:p w14:paraId="3535BF92" w14:textId="77777777" w:rsidR="00572505" w:rsidRDefault="00467689">
            <w:pPr>
              <w:spacing w:line="300" w:lineRule="auto"/>
            </w:pPr>
            <w:r>
              <w:rPr>
                <w:b/>
                <w:bCs/>
                <w:sz w:val="20"/>
                <w:szCs w:val="20"/>
              </w:rPr>
              <w:t>Action</w:t>
            </w:r>
          </w:p>
        </w:tc>
        <w:tc>
          <w:tcPr>
            <w:tcW w:w="2200" w:type="dxa"/>
            <w:tcBorders>
              <w:top w:val="single" w:sz="4" w:space="0" w:color="999999"/>
              <w:left w:val="single" w:sz="4" w:space="0" w:color="999999"/>
              <w:bottom w:val="single" w:sz="4" w:space="0" w:color="999999"/>
              <w:right w:val="single" w:sz="4" w:space="0" w:color="999999"/>
            </w:tcBorders>
            <w:shd w:val="clear" w:color="auto" w:fill="D5E8F0"/>
            <w:tcMar>
              <w:top w:w="80" w:type="dxa"/>
              <w:left w:w="100" w:type="dxa"/>
              <w:bottom w:w="80" w:type="dxa"/>
              <w:right w:w="100" w:type="dxa"/>
            </w:tcMar>
          </w:tcPr>
          <w:p w14:paraId="6A030274" w14:textId="77777777" w:rsidR="00572505" w:rsidRDefault="00467689">
            <w:pPr>
              <w:spacing w:line="300" w:lineRule="auto"/>
            </w:pPr>
            <w:r>
              <w:rPr>
                <w:b/>
                <w:bCs/>
                <w:sz w:val="20"/>
                <w:szCs w:val="20"/>
              </w:rPr>
              <w:t>Resources Needed</w:t>
            </w:r>
          </w:p>
        </w:tc>
        <w:tc>
          <w:tcPr>
            <w:tcW w:w="2160" w:type="dxa"/>
            <w:tcBorders>
              <w:top w:val="single" w:sz="4" w:space="0" w:color="999999"/>
              <w:left w:val="single" w:sz="4" w:space="0" w:color="999999"/>
              <w:bottom w:val="single" w:sz="4" w:space="0" w:color="999999"/>
              <w:right w:val="single" w:sz="4" w:space="0" w:color="999999"/>
            </w:tcBorders>
            <w:shd w:val="clear" w:color="auto" w:fill="D5E8F0"/>
            <w:tcMar>
              <w:top w:w="80" w:type="dxa"/>
              <w:left w:w="100" w:type="dxa"/>
              <w:bottom w:w="80" w:type="dxa"/>
              <w:right w:w="100" w:type="dxa"/>
            </w:tcMar>
          </w:tcPr>
          <w:p w14:paraId="108201BF" w14:textId="77777777" w:rsidR="00572505" w:rsidRDefault="00467689">
            <w:pPr>
              <w:spacing w:line="300" w:lineRule="auto"/>
            </w:pPr>
            <w:r>
              <w:rPr>
                <w:b/>
                <w:bCs/>
                <w:sz w:val="20"/>
                <w:szCs w:val="20"/>
              </w:rPr>
              <w:t>Success Measure</w:t>
            </w:r>
          </w:p>
        </w:tc>
      </w:tr>
      <w:tr w:rsidR="00572505" w14:paraId="2B80D602" w14:textId="77777777">
        <w:tc>
          <w:tcPr>
            <w:tcW w:w="16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4CECEEC8" w14:textId="77777777" w:rsidR="00572505" w:rsidRDefault="00467689">
            <w:pPr>
              <w:spacing w:line="300" w:lineRule="auto"/>
            </w:pPr>
            <w:r>
              <w:rPr>
                <w:sz w:val="20"/>
                <w:szCs w:val="20"/>
              </w:rPr>
              <w:t>Year 1 (2026–2027)</w:t>
            </w:r>
          </w:p>
        </w:tc>
        <w:tc>
          <w:tcPr>
            <w:tcW w:w="34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38915156" w14:textId="77777777" w:rsidR="00572505" w:rsidRDefault="00467689">
            <w:pPr>
              <w:spacing w:line="300" w:lineRule="auto"/>
            </w:pPr>
            <w:r>
              <w:rPr>
                <w:sz w:val="20"/>
                <w:szCs w:val="20"/>
              </w:rPr>
              <w:t>Complete BSc Health and Social Care. Take on senior carer responsibilities at current workplace. Complete Level 3 safeguarding training.</w:t>
            </w:r>
          </w:p>
        </w:tc>
        <w:tc>
          <w:tcPr>
            <w:tcW w:w="22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39EA328C" w14:textId="77777777" w:rsidR="00572505" w:rsidRDefault="00467689">
            <w:pPr>
              <w:spacing w:line="300" w:lineRule="auto"/>
            </w:pPr>
            <w:r>
              <w:rPr>
                <w:sz w:val="20"/>
                <w:szCs w:val="20"/>
              </w:rPr>
              <w:t>University support, employer agreement, funded training.</w:t>
            </w:r>
          </w:p>
        </w:tc>
        <w:tc>
          <w:tcPr>
            <w:tcW w:w="216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68A20AAF" w14:textId="77777777" w:rsidR="00572505" w:rsidRDefault="00467689">
            <w:pPr>
              <w:spacing w:line="300" w:lineRule="auto"/>
            </w:pPr>
            <w:r>
              <w:rPr>
                <w:sz w:val="20"/>
                <w:szCs w:val="20"/>
              </w:rPr>
              <w:t>Degree awarded. Safeguarding certificate obtained. Positive feedback from manager.</w:t>
            </w:r>
          </w:p>
        </w:tc>
      </w:tr>
      <w:tr w:rsidR="00572505" w14:paraId="668D7070" w14:textId="77777777">
        <w:tc>
          <w:tcPr>
            <w:tcW w:w="16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089EDCED" w14:textId="77777777" w:rsidR="00572505" w:rsidRDefault="00467689">
            <w:pPr>
              <w:spacing w:line="300" w:lineRule="auto"/>
            </w:pPr>
            <w:r>
              <w:rPr>
                <w:sz w:val="20"/>
                <w:szCs w:val="20"/>
              </w:rPr>
              <w:t>Year 2 (2027–2028)</w:t>
            </w:r>
          </w:p>
        </w:tc>
        <w:tc>
          <w:tcPr>
            <w:tcW w:w="34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518E2D8A" w14:textId="77777777" w:rsidR="00572505" w:rsidRDefault="00467689">
            <w:pPr>
              <w:spacing w:line="300" w:lineRule="auto"/>
            </w:pPr>
            <w:r>
              <w:rPr>
                <w:sz w:val="20"/>
                <w:szCs w:val="20"/>
              </w:rPr>
              <w:t>Apply for senior care worker or team leader role. Begin Level 5 Diploma in Leadership for Health and Social Care. Set up LinkedIn profile.</w:t>
            </w:r>
          </w:p>
        </w:tc>
        <w:tc>
          <w:tcPr>
            <w:tcW w:w="22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5675DEDF" w14:textId="77777777" w:rsidR="00572505" w:rsidRDefault="00467689">
            <w:pPr>
              <w:spacing w:line="300" w:lineRule="auto"/>
            </w:pPr>
            <w:r>
              <w:rPr>
                <w:sz w:val="20"/>
                <w:szCs w:val="20"/>
              </w:rPr>
              <w:t>Job applications, course funding (employer/personal), online access.</w:t>
            </w:r>
          </w:p>
        </w:tc>
        <w:tc>
          <w:tcPr>
            <w:tcW w:w="216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02F405C1" w14:textId="77777777" w:rsidR="00572505" w:rsidRDefault="00467689">
            <w:pPr>
              <w:spacing w:line="300" w:lineRule="auto"/>
            </w:pPr>
            <w:r>
              <w:rPr>
                <w:sz w:val="20"/>
                <w:szCs w:val="20"/>
              </w:rPr>
              <w:t>Promoted to senior role. Enrolled on Level 5 course. LinkedIn profile active.</w:t>
            </w:r>
          </w:p>
        </w:tc>
      </w:tr>
      <w:tr w:rsidR="00572505" w14:paraId="6E55BD3B" w14:textId="77777777">
        <w:tc>
          <w:tcPr>
            <w:tcW w:w="16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5B1F62C9" w14:textId="77777777" w:rsidR="00572505" w:rsidRDefault="00467689">
            <w:pPr>
              <w:spacing w:line="300" w:lineRule="auto"/>
            </w:pPr>
            <w:r>
              <w:rPr>
                <w:sz w:val="20"/>
                <w:szCs w:val="20"/>
              </w:rPr>
              <w:t>Year 3 (2028–2029)</w:t>
            </w:r>
          </w:p>
        </w:tc>
        <w:tc>
          <w:tcPr>
            <w:tcW w:w="34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5E1DB1A7" w14:textId="77777777" w:rsidR="00572505" w:rsidRDefault="00467689">
            <w:pPr>
              <w:spacing w:line="300" w:lineRule="auto"/>
            </w:pPr>
            <w:r>
              <w:rPr>
                <w:sz w:val="20"/>
                <w:szCs w:val="20"/>
              </w:rPr>
              <w:t>Gain experience in rota management, care plan auditing, and staff supervision. Attend care sector networking events. Volunteer for CQC preparation.</w:t>
            </w:r>
          </w:p>
        </w:tc>
        <w:tc>
          <w:tcPr>
            <w:tcW w:w="22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34353E71" w14:textId="77777777" w:rsidR="00572505" w:rsidRDefault="00467689">
            <w:pPr>
              <w:spacing w:line="300" w:lineRule="auto"/>
            </w:pPr>
            <w:r>
              <w:rPr>
                <w:sz w:val="20"/>
                <w:szCs w:val="20"/>
              </w:rPr>
              <w:t>On-the-job training, management support, conference/event access.</w:t>
            </w:r>
          </w:p>
        </w:tc>
        <w:tc>
          <w:tcPr>
            <w:tcW w:w="216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79A948AB" w14:textId="77777777" w:rsidR="00572505" w:rsidRDefault="00467689">
            <w:pPr>
              <w:spacing w:line="300" w:lineRule="auto"/>
            </w:pPr>
            <w:r>
              <w:rPr>
                <w:sz w:val="20"/>
                <w:szCs w:val="20"/>
              </w:rPr>
              <w:t>Evidence of supervisory duties. Network of professional contacts established.</w:t>
            </w:r>
          </w:p>
        </w:tc>
      </w:tr>
      <w:tr w:rsidR="00572505" w14:paraId="6C1BD743" w14:textId="77777777">
        <w:tc>
          <w:tcPr>
            <w:tcW w:w="16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6A497D09" w14:textId="77777777" w:rsidR="00572505" w:rsidRDefault="00467689">
            <w:pPr>
              <w:spacing w:line="300" w:lineRule="auto"/>
            </w:pPr>
            <w:r>
              <w:rPr>
                <w:sz w:val="20"/>
                <w:szCs w:val="20"/>
              </w:rPr>
              <w:t>Year 4–5 (2029–2031)</w:t>
            </w:r>
          </w:p>
        </w:tc>
        <w:tc>
          <w:tcPr>
            <w:tcW w:w="34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204EC52C" w14:textId="77777777" w:rsidR="00572505" w:rsidRDefault="00467689">
            <w:pPr>
              <w:spacing w:line="300" w:lineRule="auto"/>
            </w:pPr>
            <w:r>
              <w:rPr>
                <w:sz w:val="20"/>
                <w:szCs w:val="20"/>
              </w:rPr>
              <w:t>Apply for Care Home Deputy Manager positions. Complete Level 5 Diploma. Continue CPD through workshops and professional reading.</w:t>
            </w:r>
          </w:p>
        </w:tc>
        <w:tc>
          <w:tcPr>
            <w:tcW w:w="220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08EEE8FA" w14:textId="77777777" w:rsidR="00572505" w:rsidRDefault="00467689">
            <w:pPr>
              <w:spacing w:line="300" w:lineRule="auto"/>
            </w:pPr>
            <w:r>
              <w:rPr>
                <w:sz w:val="20"/>
                <w:szCs w:val="20"/>
              </w:rPr>
              <w:t>Job search tools, interview preparation, CPD budget.</w:t>
            </w:r>
          </w:p>
        </w:tc>
        <w:tc>
          <w:tcPr>
            <w:tcW w:w="2160" w:type="dxa"/>
            <w:tcBorders>
              <w:top w:val="single" w:sz="4" w:space="0" w:color="999999"/>
              <w:left w:val="single" w:sz="4" w:space="0" w:color="999999"/>
              <w:bottom w:val="single" w:sz="4" w:space="0" w:color="999999"/>
              <w:right w:val="single" w:sz="4" w:space="0" w:color="999999"/>
            </w:tcBorders>
            <w:tcMar>
              <w:top w:w="80" w:type="dxa"/>
              <w:left w:w="100" w:type="dxa"/>
              <w:bottom w:w="80" w:type="dxa"/>
              <w:right w:w="100" w:type="dxa"/>
            </w:tcMar>
          </w:tcPr>
          <w:p w14:paraId="506C76F1" w14:textId="77777777" w:rsidR="00572505" w:rsidRDefault="00467689">
            <w:pPr>
              <w:spacing w:line="300" w:lineRule="auto"/>
            </w:pPr>
            <w:r>
              <w:rPr>
                <w:sz w:val="20"/>
                <w:szCs w:val="20"/>
              </w:rPr>
              <w:t>Appointed as Deputy Manager. Level 5 qualification completed.</w:t>
            </w:r>
          </w:p>
        </w:tc>
      </w:tr>
    </w:tbl>
    <w:p w14:paraId="031E0BC5" w14:textId="77777777" w:rsidR="00572505" w:rsidRDefault="00572505">
      <w:pPr>
        <w:spacing w:before="200"/>
      </w:pPr>
    </w:p>
    <w:p w14:paraId="32B643BB" w14:textId="77777777" w:rsidR="00572505" w:rsidRDefault="00467689">
      <w:pPr>
        <w:spacing w:after="120" w:line="360" w:lineRule="auto"/>
        <w:jc w:val="both"/>
      </w:pPr>
      <w:r>
        <w:t>This plan is ambitious but realistic. The key is to build experience gradually rather than trying to jump straight into management without the grounding. Each step prepares me for the next, and if something takes longer than expected, the timeline can flex without the overall goal changing.</w:t>
      </w:r>
    </w:p>
    <w:p w14:paraId="15513B80" w14:textId="77777777" w:rsidR="00572505" w:rsidRDefault="00467689">
      <w:pPr>
        <w:pStyle w:val="Titlu1"/>
        <w:spacing w:line="360" w:lineRule="auto"/>
      </w:pPr>
      <w:r>
        <w:t>6. Communicating Skills to Potential Employers</w:t>
      </w:r>
    </w:p>
    <w:p w14:paraId="68644A74" w14:textId="77777777" w:rsidR="00572505" w:rsidRDefault="00467689">
      <w:pPr>
        <w:spacing w:after="120" w:line="360" w:lineRule="auto"/>
        <w:jc w:val="both"/>
      </w:pPr>
      <w:r>
        <w:t>When the time comes to apply for deputy manager roles, I plan to communicate my skills through several channels. My CV will be structured around competencies rather than just job titles, highlighting specific examples of leadership, problem-solving, and care delivery. I’ll tailor it for each application, making sure the language matches the job description and person specification (Cottrell, 2015).</w:t>
      </w:r>
    </w:p>
    <w:p w14:paraId="6A8943BE" w14:textId="4316965D" w:rsidR="00572505" w:rsidRDefault="00467689">
      <w:pPr>
        <w:spacing w:after="120" w:line="360" w:lineRule="auto"/>
        <w:jc w:val="both"/>
      </w:pPr>
      <w:r>
        <w:t>LinkedIn will serve as my main online professional presence. I intend to include a clear headline such as “Aspiring Care Home Deputy Manager | BSc Health and Social Care | Passionate about Person-Centered</w:t>
      </w:r>
      <w:r>
        <w:t xml:space="preserve"> Care,” along with a summary that reflects my journey, my values, and my career goals. I’ll also share relevant articles and engage with sector discussions to build visibility over time.</w:t>
      </w:r>
    </w:p>
    <w:p w14:paraId="2EF8B6AD" w14:textId="77777777" w:rsidR="00572505" w:rsidRDefault="00467689">
      <w:pPr>
        <w:spacing w:after="120" w:line="360" w:lineRule="auto"/>
        <w:jc w:val="both"/>
      </w:pPr>
      <w:r>
        <w:t>For interviews, I plan to use the STAR method (Situation, Task, Action, Result) to structure my answers around real examples from my work and placement experience. This approach is recommended by most career advisors and helps to keep responses focused and evidence-based (Cottrell, 2015). I’ll prepare examples for common competency questions around leadership, conflict resolution, safeguarding, and person-centred care, drawing directly on situations I’ve encountered in practice. I also want to practice answ</w:t>
      </w:r>
      <w:r>
        <w:t>ering questions out loud beforehand, because I’ve noticed that I tend to ramble when I’m nervous, and preparation is the best way to avoid that.</w:t>
      </w:r>
    </w:p>
    <w:p w14:paraId="1684DED8" w14:textId="77777777" w:rsidR="00572505" w:rsidRDefault="00467689">
      <w:pPr>
        <w:pStyle w:val="Titlu1"/>
        <w:spacing w:line="360" w:lineRule="auto"/>
      </w:pPr>
      <w:r>
        <w:t>7. Conclusion</w:t>
      </w:r>
    </w:p>
    <w:p w14:paraId="0265CFB3" w14:textId="77777777" w:rsidR="00572505" w:rsidRDefault="00467689">
      <w:pPr>
        <w:spacing w:after="120" w:line="360" w:lineRule="auto"/>
        <w:jc w:val="both"/>
      </w:pPr>
      <w:r>
        <w:t>Writing this report has helped me see more clearly where I stand and what I need to do to reach my goal of becoming a Care Home Deputy Manager. The gap between where I am now and where I want to be is real, but it’s not insurmountable. I have the practical care experience, the motivation, and the academic foundation — what I need to build is formal leadership experience, confidence in management tasks, and a visible professional identity.</w:t>
      </w:r>
    </w:p>
    <w:p w14:paraId="16DDC798" w14:textId="77777777" w:rsidR="00572505" w:rsidRDefault="00467689">
      <w:pPr>
        <w:spacing w:after="120" w:line="360" w:lineRule="auto"/>
        <w:jc w:val="both"/>
      </w:pPr>
      <w:r>
        <w:t>The action plan I’ve set out gives me a realistic path forward over the next five years, with measurable steps along the way. I’m aware that plans don’t always go exactly as expected, and some things might take longer or change direction. But having a framework to work from feels better than hoping things will fall into place on their own. This module has taught me that building a career isn’t just about acquiring qualifications — it’s about understanding your own value, communicating it clearly, and active</w:t>
      </w:r>
      <w:r>
        <w:t>ly seeking out the opportunities that will get you where you want to go.</w:t>
      </w:r>
    </w:p>
    <w:p w14:paraId="553EC339" w14:textId="77777777" w:rsidR="00572505" w:rsidRDefault="00467689">
      <w:pPr>
        <w:pStyle w:val="Titlu1"/>
        <w:spacing w:line="360" w:lineRule="auto"/>
      </w:pPr>
      <w:r>
        <w:t>References</w:t>
      </w:r>
    </w:p>
    <w:p w14:paraId="63D44A9B" w14:textId="77777777" w:rsidR="00572505" w:rsidRDefault="00467689">
      <w:pPr>
        <w:spacing w:after="160" w:line="360" w:lineRule="auto"/>
        <w:ind w:left="720" w:hanging="720"/>
      </w:pPr>
      <w:r>
        <w:t>Arruda, W. (2003) ‘An introduction to personal branding: a revolution in the way we manage our careers’, Reach Communications, pp. 1–12.</w:t>
      </w:r>
    </w:p>
    <w:p w14:paraId="623F0189" w14:textId="77777777" w:rsidR="00572505" w:rsidRDefault="00467689">
      <w:pPr>
        <w:spacing w:after="160" w:line="360" w:lineRule="auto"/>
        <w:ind w:left="720" w:hanging="720"/>
      </w:pPr>
      <w:r>
        <w:t>Bandura, A. (1997) Self-Efficacy: The Exercise of Control. New York: W.H. Freeman.</w:t>
      </w:r>
    </w:p>
    <w:p w14:paraId="262ACDD2" w14:textId="77777777" w:rsidR="00572505" w:rsidRDefault="00467689">
      <w:pPr>
        <w:spacing w:after="160" w:line="360" w:lineRule="auto"/>
        <w:ind w:left="720" w:hanging="720"/>
      </w:pPr>
      <w:r>
        <w:t>Capela, M. (2021) Personal Branding for Career Success. London: Kogan Page.</w:t>
      </w:r>
    </w:p>
    <w:p w14:paraId="5326BE17" w14:textId="77777777" w:rsidR="00572505" w:rsidRDefault="00467689">
      <w:pPr>
        <w:spacing w:after="160" w:line="360" w:lineRule="auto"/>
        <w:ind w:left="720" w:hanging="720"/>
      </w:pPr>
      <w:r>
        <w:t>Cottrell, S. (2015) Skills for Success: Personal Development and Employability. 3rd edn. London: Red Globe Press.</w:t>
      </w:r>
    </w:p>
    <w:p w14:paraId="1057592B" w14:textId="77777777" w:rsidR="00572505" w:rsidRDefault="00467689">
      <w:pPr>
        <w:spacing w:after="160" w:line="360" w:lineRule="auto"/>
        <w:ind w:left="720" w:hanging="720"/>
      </w:pPr>
      <w:r>
        <w:t>Department of Health (2012) Compassion in Practice: Nursing, Midwifery and Care Staff – Our Vision and Strategy. London: Department of Health.</w:t>
      </w:r>
    </w:p>
    <w:p w14:paraId="02046DD0" w14:textId="77777777" w:rsidR="00572505" w:rsidRDefault="00467689">
      <w:pPr>
        <w:spacing w:after="160" w:line="360" w:lineRule="auto"/>
        <w:ind w:left="720" w:hanging="720"/>
      </w:pPr>
      <w:r>
        <w:t>Doran, G.T. (1981) ‘There’s a S.M.A.R.T. way to write management’s goals and objectives’, Management Review, 70(11), pp. 35–36.</w:t>
      </w:r>
    </w:p>
    <w:p w14:paraId="7EF577F6" w14:textId="77777777" w:rsidR="00572505" w:rsidRDefault="00467689">
      <w:pPr>
        <w:spacing w:after="160" w:line="360" w:lineRule="auto"/>
        <w:ind w:left="720" w:hanging="720"/>
      </w:pPr>
      <w:r>
        <w:t>Gibbs, G. (1988) Learning by Doing: A Guide to Teaching and Learning Methods. Oxford: Oxford Polytechnic.</w:t>
      </w:r>
    </w:p>
    <w:p w14:paraId="2A080970" w14:textId="77777777" w:rsidR="00572505" w:rsidRDefault="00467689">
      <w:pPr>
        <w:spacing w:after="160" w:line="360" w:lineRule="auto"/>
        <w:ind w:left="720" w:hanging="720"/>
      </w:pPr>
      <w:r>
        <w:t>Goleman, D. (1995) Emotional Intelligence: Why It Can Matter More Than IQ. New York: Bantam Books.</w:t>
      </w:r>
    </w:p>
    <w:p w14:paraId="115EDBD7" w14:textId="77777777" w:rsidR="00572505" w:rsidRDefault="00467689">
      <w:pPr>
        <w:spacing w:after="160" w:line="360" w:lineRule="auto"/>
        <w:ind w:left="720" w:hanging="720"/>
      </w:pPr>
      <w:r>
        <w:t>Holland, J.L. (1997) Making Vocational Choices: A Theory of Vocational Personalities and Work Environments. 3rd edn. Odessa: Psychological Assessment Resources.</w:t>
      </w:r>
    </w:p>
    <w:p w14:paraId="7F248BE3" w14:textId="77777777" w:rsidR="00572505" w:rsidRDefault="00467689">
      <w:pPr>
        <w:spacing w:after="160" w:line="360" w:lineRule="auto"/>
        <w:ind w:left="720" w:hanging="720"/>
      </w:pPr>
      <w:r>
        <w:t>Indeed (2026) Care Home Deputy Manager – Barchester Healthcare. Available at: https://uk.indeed.com (Accessed: April 2026).</w:t>
      </w:r>
    </w:p>
    <w:p w14:paraId="381779ED" w14:textId="77777777" w:rsidR="00572505" w:rsidRDefault="00467689">
      <w:pPr>
        <w:spacing w:after="160" w:line="360" w:lineRule="auto"/>
        <w:ind w:left="720" w:hanging="720"/>
      </w:pPr>
      <w:r>
        <w:t>Skills for Care (2023) The State of the Adult Social Care Sector and Workforce in England. Leeds: Skills for Care.</w:t>
      </w:r>
    </w:p>
    <w:sectPr w:rsidR="00572505">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4C1AD" w14:textId="77777777" w:rsidR="007B3991" w:rsidRDefault="007B3991">
      <w:r>
        <w:separator/>
      </w:r>
    </w:p>
  </w:endnote>
  <w:endnote w:type="continuationSeparator" w:id="0">
    <w:p w14:paraId="44BECADD" w14:textId="77777777" w:rsidR="007B3991" w:rsidRDefault="007B3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C207C" w14:textId="77777777" w:rsidR="00572505" w:rsidRDefault="00467689">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000905">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74C2A" w14:textId="77777777" w:rsidR="007B3991" w:rsidRDefault="007B3991">
      <w:r>
        <w:separator/>
      </w:r>
    </w:p>
  </w:footnote>
  <w:footnote w:type="continuationSeparator" w:id="0">
    <w:p w14:paraId="394FAFB6" w14:textId="77777777" w:rsidR="007B3991" w:rsidRDefault="007B39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436B9" w14:textId="77777777" w:rsidR="00572505" w:rsidRDefault="00467689">
    <w:pPr>
      <w:jc w:val="right"/>
    </w:pPr>
    <w:r>
      <w:rPr>
        <w:color w:val="888888"/>
        <w:sz w:val="18"/>
        <w:szCs w:val="18"/>
      </w:rPr>
      <w:t>BMHP5015 – Component 2 – Andreea Anca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0350D8"/>
    <w:multiLevelType w:val="hybridMultilevel"/>
    <w:tmpl w:val="76E25E60"/>
    <w:lvl w:ilvl="0" w:tplc="020E4A38">
      <w:start w:val="1"/>
      <w:numFmt w:val="bullet"/>
      <w:lvlText w:val="●"/>
      <w:lvlJc w:val="left"/>
      <w:pPr>
        <w:ind w:left="720" w:hanging="360"/>
      </w:pPr>
    </w:lvl>
    <w:lvl w:ilvl="1" w:tplc="B64CF15A">
      <w:start w:val="1"/>
      <w:numFmt w:val="bullet"/>
      <w:lvlText w:val="○"/>
      <w:lvlJc w:val="left"/>
      <w:pPr>
        <w:ind w:left="1440" w:hanging="360"/>
      </w:pPr>
    </w:lvl>
    <w:lvl w:ilvl="2" w:tplc="95649EB4">
      <w:start w:val="1"/>
      <w:numFmt w:val="bullet"/>
      <w:lvlText w:val="■"/>
      <w:lvlJc w:val="left"/>
      <w:pPr>
        <w:ind w:left="2160" w:hanging="360"/>
      </w:pPr>
    </w:lvl>
    <w:lvl w:ilvl="3" w:tplc="E54C58D6">
      <w:start w:val="1"/>
      <w:numFmt w:val="bullet"/>
      <w:lvlText w:val="●"/>
      <w:lvlJc w:val="left"/>
      <w:pPr>
        <w:ind w:left="2880" w:hanging="360"/>
      </w:pPr>
    </w:lvl>
    <w:lvl w:ilvl="4" w:tplc="8C704112">
      <w:start w:val="1"/>
      <w:numFmt w:val="bullet"/>
      <w:lvlText w:val="○"/>
      <w:lvlJc w:val="left"/>
      <w:pPr>
        <w:ind w:left="3600" w:hanging="360"/>
      </w:pPr>
    </w:lvl>
    <w:lvl w:ilvl="5" w:tplc="CAFA6AC6">
      <w:start w:val="1"/>
      <w:numFmt w:val="bullet"/>
      <w:lvlText w:val="■"/>
      <w:lvlJc w:val="left"/>
      <w:pPr>
        <w:ind w:left="4320" w:hanging="360"/>
      </w:pPr>
    </w:lvl>
    <w:lvl w:ilvl="6" w:tplc="CAAE16DA">
      <w:start w:val="1"/>
      <w:numFmt w:val="bullet"/>
      <w:lvlText w:val="●"/>
      <w:lvlJc w:val="left"/>
      <w:pPr>
        <w:ind w:left="5040" w:hanging="360"/>
      </w:pPr>
    </w:lvl>
    <w:lvl w:ilvl="7" w:tplc="E64A4E70">
      <w:start w:val="1"/>
      <w:numFmt w:val="bullet"/>
      <w:lvlText w:val="●"/>
      <w:lvlJc w:val="left"/>
      <w:pPr>
        <w:ind w:left="5760" w:hanging="360"/>
      </w:pPr>
    </w:lvl>
    <w:lvl w:ilvl="8" w:tplc="8E50FDC0">
      <w:start w:val="1"/>
      <w:numFmt w:val="bullet"/>
      <w:lvlText w:val="●"/>
      <w:lvlJc w:val="left"/>
      <w:pPr>
        <w:ind w:left="6480" w:hanging="360"/>
      </w:pPr>
    </w:lvl>
  </w:abstractNum>
  <w:num w:numId="1" w16cid:durableId="102147075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4"/>
  <w:displayBackgroundShap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505"/>
    <w:rsid w:val="00000905"/>
    <w:rsid w:val="000274E8"/>
    <w:rsid w:val="00142A34"/>
    <w:rsid w:val="00410424"/>
    <w:rsid w:val="00467689"/>
    <w:rsid w:val="00572505"/>
    <w:rsid w:val="005F5AC6"/>
    <w:rsid w:val="007B3991"/>
    <w:rsid w:val="008A2CCF"/>
    <w:rsid w:val="00B3188F"/>
    <w:rsid w:val="00C00824"/>
    <w:rsid w:val="00D2710A"/>
    <w:rsid w:val="00EF0343"/>
    <w:rsid w:val="00FB2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62955"/>
  <w15:docId w15:val="{95DDA4EB-AE78-47B7-A147-4125F3A06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spacing w:before="360" w:after="160"/>
      <w:outlineLvl w:val="0"/>
    </w:pPr>
    <w:rPr>
      <w:b/>
      <w:bCs/>
      <w:sz w:val="28"/>
      <w:szCs w:val="28"/>
    </w:rPr>
  </w:style>
  <w:style w:type="paragraph" w:styleId="Titlu2">
    <w:name w:val="heading 2"/>
    <w:uiPriority w:val="9"/>
    <w:unhideWhenUsed/>
    <w:qFormat/>
    <w:pPr>
      <w:spacing w:before="240" w:after="120"/>
      <w:outlineLvl w:val="1"/>
    </w:pPr>
    <w:rPr>
      <w:b/>
      <w:bCs/>
      <w:sz w:val="24"/>
      <w:szCs w:val="24"/>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2178</Words>
  <Characters>12637</Characters>
  <Application>Microsoft Office Word</Application>
  <DocSecurity>0</DocSecurity>
  <Lines>105</Lines>
  <Paragraphs>29</Paragraphs>
  <ScaleCrop>false</ScaleCrop>
  <Company/>
  <LinksUpToDate>false</LinksUpToDate>
  <CharactersWithSpaces>14786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Andreea Anca (2327259)</cp:lastModifiedBy>
  <cp:revision>11</cp:revision>
  <dcterms:created xsi:type="dcterms:W3CDTF">2026-04-20T17:07:00Z</dcterms:created>
  <dcterms:modified xsi:type="dcterms:W3CDTF">2026-04-20T21:09:00Z</dcterms:modified>
</cp:coreProperties>
</file>