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DD22B" w14:textId="77777777" w:rsidR="00B81DB0" w:rsidRDefault="00B81DB0" w:rsidP="0087622F">
      <w:pPr>
        <w:rPr>
          <w:b/>
          <w:bCs/>
        </w:rPr>
      </w:pPr>
    </w:p>
    <w:p w14:paraId="12E239D2" w14:textId="77777777" w:rsidR="00A94B14" w:rsidRPr="00A94B14" w:rsidRDefault="00A94B14" w:rsidP="00A94B14">
      <w:pPr>
        <w:rPr>
          <w:b/>
          <w:bCs/>
        </w:rPr>
      </w:pPr>
    </w:p>
    <w:p w14:paraId="0BD0D8AD" w14:textId="77777777" w:rsidR="00A94B14" w:rsidRPr="00A94B14" w:rsidRDefault="00A94B14" w:rsidP="00A94B14">
      <w:pPr>
        <w:rPr>
          <w:b/>
          <w:bCs/>
        </w:rPr>
      </w:pPr>
    </w:p>
    <w:p w14:paraId="66151ED7" w14:textId="77777777" w:rsidR="00A94B14" w:rsidRPr="00A94B14" w:rsidRDefault="00A94B14" w:rsidP="00A94B14">
      <w:pPr>
        <w:rPr>
          <w:b/>
          <w:bCs/>
        </w:rPr>
      </w:pPr>
      <w:r w:rsidRPr="00A94B14">
        <w:rPr>
          <w:b/>
          <w:bCs/>
        </w:rPr>
        <w:t>Module Title: Problem Solving and Decision Making</w:t>
      </w:r>
    </w:p>
    <w:p w14:paraId="534D0E92" w14:textId="77777777" w:rsidR="00A94B14" w:rsidRPr="00A94B14" w:rsidRDefault="00A94B14" w:rsidP="00A94B14">
      <w:pPr>
        <w:rPr>
          <w:b/>
          <w:bCs/>
        </w:rPr>
      </w:pPr>
    </w:p>
    <w:p w14:paraId="4E34E987" w14:textId="77777777" w:rsidR="00A94B14" w:rsidRPr="00A94B14" w:rsidRDefault="00A94B14" w:rsidP="00A94B14">
      <w:pPr>
        <w:rPr>
          <w:b/>
          <w:bCs/>
        </w:rPr>
      </w:pPr>
      <w:r w:rsidRPr="00A94B14">
        <w:rPr>
          <w:b/>
          <w:bCs/>
        </w:rPr>
        <w:t xml:space="preserve">Module Code: LCLM 4004 </w:t>
      </w:r>
    </w:p>
    <w:p w14:paraId="5EEFCEDC" w14:textId="77777777" w:rsidR="00A94B14" w:rsidRPr="00A94B14" w:rsidRDefault="00A94B14" w:rsidP="00A94B14">
      <w:pPr>
        <w:rPr>
          <w:b/>
          <w:bCs/>
        </w:rPr>
      </w:pPr>
    </w:p>
    <w:p w14:paraId="30DFC090" w14:textId="77777777" w:rsidR="00A94B14" w:rsidRPr="00A94B14" w:rsidRDefault="00A94B14" w:rsidP="00A94B14">
      <w:pPr>
        <w:rPr>
          <w:b/>
          <w:bCs/>
        </w:rPr>
      </w:pPr>
      <w:r w:rsidRPr="00A94B14">
        <w:rPr>
          <w:b/>
          <w:bCs/>
        </w:rPr>
        <w:t>Assessment: Component 2 Report</w:t>
      </w:r>
    </w:p>
    <w:p w14:paraId="12EB2AB5" w14:textId="77777777" w:rsidR="00A94B14" w:rsidRPr="00A94B14" w:rsidRDefault="00A94B14" w:rsidP="00A94B14">
      <w:pPr>
        <w:rPr>
          <w:b/>
          <w:bCs/>
        </w:rPr>
      </w:pPr>
    </w:p>
    <w:p w14:paraId="62D225C9" w14:textId="77777777" w:rsidR="00A94B14" w:rsidRPr="00A94B14" w:rsidRDefault="00A94B14" w:rsidP="00A94B14">
      <w:pPr>
        <w:rPr>
          <w:b/>
          <w:bCs/>
        </w:rPr>
      </w:pPr>
      <w:r w:rsidRPr="00A94B14">
        <w:rPr>
          <w:b/>
          <w:bCs/>
        </w:rPr>
        <w:t>Student Name: Sekou Koné</w:t>
      </w:r>
    </w:p>
    <w:p w14:paraId="33008D87" w14:textId="77777777" w:rsidR="00A94B14" w:rsidRPr="00A94B14" w:rsidRDefault="00A94B14" w:rsidP="00A94B14">
      <w:pPr>
        <w:rPr>
          <w:b/>
          <w:bCs/>
        </w:rPr>
      </w:pPr>
    </w:p>
    <w:p w14:paraId="37423109" w14:textId="77777777" w:rsidR="00A94B14" w:rsidRPr="00A94B14" w:rsidRDefault="00A94B14" w:rsidP="00A94B14">
      <w:pPr>
        <w:rPr>
          <w:b/>
          <w:bCs/>
        </w:rPr>
      </w:pPr>
      <w:r w:rsidRPr="00A94B14">
        <w:rPr>
          <w:b/>
          <w:bCs/>
        </w:rPr>
        <w:t>Student Number: 2439873</w:t>
      </w:r>
    </w:p>
    <w:p w14:paraId="015FFA91" w14:textId="77777777" w:rsidR="00A94B14" w:rsidRPr="00A94B14" w:rsidRDefault="00A94B14" w:rsidP="00A94B14">
      <w:pPr>
        <w:rPr>
          <w:b/>
          <w:bCs/>
        </w:rPr>
      </w:pPr>
    </w:p>
    <w:p w14:paraId="5A1C4D6A" w14:textId="77777777" w:rsidR="00A94B14" w:rsidRPr="00A94B14" w:rsidRDefault="00A94B14" w:rsidP="00A94B14">
      <w:pPr>
        <w:rPr>
          <w:b/>
          <w:bCs/>
        </w:rPr>
      </w:pPr>
      <w:r w:rsidRPr="00A94B14">
        <w:rPr>
          <w:b/>
          <w:bCs/>
        </w:rPr>
        <w:t xml:space="preserve">Lecturer’s Name: Thomas </w:t>
      </w:r>
      <w:proofErr w:type="spellStart"/>
      <w:r w:rsidRPr="00A94B14">
        <w:rPr>
          <w:b/>
          <w:bCs/>
        </w:rPr>
        <w:t>Adeyemi</w:t>
      </w:r>
      <w:proofErr w:type="spellEnd"/>
    </w:p>
    <w:p w14:paraId="7699ACE2" w14:textId="1DB1BB46" w:rsidR="0087622F" w:rsidRDefault="0087622F" w:rsidP="00CD42D0">
      <w:pPr>
        <w:rPr>
          <w:b/>
          <w:bCs/>
        </w:rPr>
      </w:pPr>
    </w:p>
    <w:p w14:paraId="50922D4D" w14:textId="77777777" w:rsidR="00EC30DD" w:rsidRDefault="00EC30DD" w:rsidP="00CD42D0">
      <w:pPr>
        <w:rPr>
          <w:b/>
          <w:bCs/>
        </w:rPr>
      </w:pPr>
    </w:p>
    <w:p w14:paraId="3FACF935" w14:textId="77777777" w:rsidR="00455CAE" w:rsidRDefault="00455CAE" w:rsidP="00CD42D0">
      <w:pPr>
        <w:rPr>
          <w:b/>
          <w:bCs/>
        </w:rPr>
      </w:pPr>
    </w:p>
    <w:p w14:paraId="01377BE0" w14:textId="77777777" w:rsidR="00455CAE" w:rsidRPr="0087622F" w:rsidRDefault="00455CAE" w:rsidP="00CD42D0">
      <w:pPr>
        <w:rPr>
          <w:b/>
          <w:bCs/>
        </w:rPr>
      </w:pPr>
    </w:p>
    <w:p w14:paraId="393CC1B5" w14:textId="77777777" w:rsidR="00B81DB0" w:rsidRDefault="00B81DB0">
      <w:pPr>
        <w:spacing w:before="0" w:after="160" w:line="259" w:lineRule="auto"/>
        <w:jc w:val="left"/>
        <w:rPr>
          <w:b/>
          <w:bCs/>
        </w:rPr>
      </w:pPr>
      <w:r>
        <w:rPr>
          <w:b/>
          <w:bCs/>
        </w:rPr>
        <w:br w:type="page"/>
      </w:r>
    </w:p>
    <w:sdt>
      <w:sdtPr>
        <w:rPr>
          <w:rFonts w:ascii="Arial" w:eastAsiaTheme="minorHAnsi" w:hAnsi="Arial" w:cstheme="minorBidi"/>
          <w:color w:val="auto"/>
          <w:sz w:val="24"/>
          <w:szCs w:val="22"/>
          <w:lang w:val="en-GB"/>
          <w14:ligatures w14:val="standardContextual"/>
        </w:rPr>
        <w:id w:val="514815296"/>
        <w:docPartObj>
          <w:docPartGallery w:val="Table of Contents"/>
          <w:docPartUnique/>
        </w:docPartObj>
      </w:sdtPr>
      <w:sdtEndPr>
        <w:rPr>
          <w:b/>
          <w:bCs/>
          <w:noProof/>
        </w:rPr>
      </w:sdtEndPr>
      <w:sdtContent>
        <w:p w14:paraId="12EF7E01" w14:textId="2E29B441" w:rsidR="00641C3E" w:rsidRPr="00A51E08" w:rsidRDefault="00455CAE">
          <w:pPr>
            <w:pStyle w:val="TOCHeading"/>
            <w:rPr>
              <w:b/>
              <w:bCs/>
              <w:u w:val="single"/>
            </w:rPr>
          </w:pPr>
          <w:r>
            <w:rPr>
              <w:rFonts w:ascii="Arial" w:eastAsiaTheme="minorHAnsi" w:hAnsi="Arial" w:cstheme="minorBidi"/>
              <w:color w:val="auto"/>
              <w:sz w:val="24"/>
              <w:szCs w:val="22"/>
              <w:lang w:val="en-GB"/>
              <w14:ligatures w14:val="standardContextual"/>
            </w:rPr>
            <w:t xml:space="preserve">                                  </w:t>
          </w:r>
          <w:r w:rsidR="00641C3E" w:rsidRPr="00A51E08">
            <w:rPr>
              <w:b/>
              <w:bCs/>
              <w:u w:val="single"/>
            </w:rPr>
            <w:t>Table of Contents</w:t>
          </w:r>
        </w:p>
        <w:p w14:paraId="297DCF27" w14:textId="59310779" w:rsidR="00641C3E" w:rsidRDefault="00641C3E">
          <w:pPr>
            <w:pStyle w:val="TOC1"/>
            <w:tabs>
              <w:tab w:val="right" w:leader="dot" w:pos="9019"/>
            </w:tabs>
            <w:rPr>
              <w:noProof/>
            </w:rPr>
          </w:pPr>
          <w:r>
            <w:fldChar w:fldCharType="begin"/>
          </w:r>
          <w:r>
            <w:instrText xml:space="preserve"> TOC \o "1-3" \h \z \u </w:instrText>
          </w:r>
          <w:r>
            <w:fldChar w:fldCharType="separate"/>
          </w:r>
          <w:hyperlink w:anchor="_Toc216796612" w:history="1">
            <w:r w:rsidRPr="00E66C3A">
              <w:rPr>
                <w:rStyle w:val="Hyperlink"/>
                <w:noProof/>
              </w:rPr>
              <w:t>1. Introduction</w:t>
            </w:r>
            <w:r>
              <w:rPr>
                <w:noProof/>
                <w:webHidden/>
              </w:rPr>
              <w:tab/>
            </w:r>
            <w:r>
              <w:rPr>
                <w:noProof/>
                <w:webHidden/>
              </w:rPr>
              <w:fldChar w:fldCharType="begin"/>
            </w:r>
            <w:r>
              <w:rPr>
                <w:noProof/>
                <w:webHidden/>
              </w:rPr>
              <w:instrText xml:space="preserve"> PAGEREF _Toc216796612 \h </w:instrText>
            </w:r>
            <w:r>
              <w:rPr>
                <w:noProof/>
                <w:webHidden/>
              </w:rPr>
            </w:r>
            <w:r>
              <w:rPr>
                <w:noProof/>
                <w:webHidden/>
              </w:rPr>
              <w:fldChar w:fldCharType="separate"/>
            </w:r>
            <w:r>
              <w:rPr>
                <w:noProof/>
                <w:webHidden/>
              </w:rPr>
              <w:t>3</w:t>
            </w:r>
            <w:r>
              <w:rPr>
                <w:noProof/>
                <w:webHidden/>
              </w:rPr>
              <w:fldChar w:fldCharType="end"/>
            </w:r>
          </w:hyperlink>
        </w:p>
        <w:p w14:paraId="5A80D6D8" w14:textId="02B9A1E1" w:rsidR="00641C3E" w:rsidRDefault="00641C3E">
          <w:pPr>
            <w:pStyle w:val="TOC1"/>
            <w:tabs>
              <w:tab w:val="right" w:leader="dot" w:pos="9019"/>
            </w:tabs>
            <w:rPr>
              <w:noProof/>
            </w:rPr>
          </w:pPr>
          <w:hyperlink w:anchor="_Toc216796613" w:history="1">
            <w:r w:rsidRPr="00E66C3A">
              <w:rPr>
                <w:rStyle w:val="Hyperlink"/>
                <w:noProof/>
              </w:rPr>
              <w:t>2. Brief Explanation of the Business Problem</w:t>
            </w:r>
            <w:r>
              <w:rPr>
                <w:noProof/>
                <w:webHidden/>
              </w:rPr>
              <w:tab/>
            </w:r>
            <w:r>
              <w:rPr>
                <w:noProof/>
                <w:webHidden/>
              </w:rPr>
              <w:fldChar w:fldCharType="begin"/>
            </w:r>
            <w:r>
              <w:rPr>
                <w:noProof/>
                <w:webHidden/>
              </w:rPr>
              <w:instrText xml:space="preserve"> PAGEREF _Toc216796613 \h </w:instrText>
            </w:r>
            <w:r>
              <w:rPr>
                <w:noProof/>
                <w:webHidden/>
              </w:rPr>
            </w:r>
            <w:r>
              <w:rPr>
                <w:noProof/>
                <w:webHidden/>
              </w:rPr>
              <w:fldChar w:fldCharType="separate"/>
            </w:r>
            <w:r>
              <w:rPr>
                <w:noProof/>
                <w:webHidden/>
              </w:rPr>
              <w:t>3</w:t>
            </w:r>
            <w:r>
              <w:rPr>
                <w:noProof/>
                <w:webHidden/>
              </w:rPr>
              <w:fldChar w:fldCharType="end"/>
            </w:r>
          </w:hyperlink>
        </w:p>
        <w:p w14:paraId="1BBF07D8" w14:textId="2C25C687" w:rsidR="00641C3E" w:rsidRDefault="00641C3E">
          <w:pPr>
            <w:pStyle w:val="TOC1"/>
            <w:tabs>
              <w:tab w:val="right" w:leader="dot" w:pos="9019"/>
            </w:tabs>
            <w:rPr>
              <w:noProof/>
            </w:rPr>
          </w:pPr>
          <w:hyperlink w:anchor="_Toc216796614" w:history="1">
            <w:r w:rsidRPr="00E66C3A">
              <w:rPr>
                <w:rStyle w:val="Hyperlink"/>
                <w:noProof/>
              </w:rPr>
              <w:t>3. Business Environment Analysis</w:t>
            </w:r>
            <w:r>
              <w:rPr>
                <w:noProof/>
                <w:webHidden/>
              </w:rPr>
              <w:tab/>
            </w:r>
            <w:r>
              <w:rPr>
                <w:noProof/>
                <w:webHidden/>
              </w:rPr>
              <w:fldChar w:fldCharType="begin"/>
            </w:r>
            <w:r>
              <w:rPr>
                <w:noProof/>
                <w:webHidden/>
              </w:rPr>
              <w:instrText xml:space="preserve"> PAGEREF _Toc216796614 \h </w:instrText>
            </w:r>
            <w:r>
              <w:rPr>
                <w:noProof/>
                <w:webHidden/>
              </w:rPr>
            </w:r>
            <w:r>
              <w:rPr>
                <w:noProof/>
                <w:webHidden/>
              </w:rPr>
              <w:fldChar w:fldCharType="separate"/>
            </w:r>
            <w:r>
              <w:rPr>
                <w:noProof/>
                <w:webHidden/>
              </w:rPr>
              <w:t>4</w:t>
            </w:r>
            <w:r>
              <w:rPr>
                <w:noProof/>
                <w:webHidden/>
              </w:rPr>
              <w:fldChar w:fldCharType="end"/>
            </w:r>
          </w:hyperlink>
        </w:p>
        <w:p w14:paraId="0A9CA81D" w14:textId="25AB2DA8" w:rsidR="00641C3E" w:rsidRDefault="00641C3E">
          <w:pPr>
            <w:pStyle w:val="TOC2"/>
            <w:tabs>
              <w:tab w:val="right" w:leader="dot" w:pos="9019"/>
            </w:tabs>
            <w:rPr>
              <w:noProof/>
            </w:rPr>
          </w:pPr>
          <w:hyperlink w:anchor="_Toc216796615" w:history="1">
            <w:r w:rsidRPr="00E66C3A">
              <w:rPr>
                <w:rStyle w:val="Hyperlink"/>
                <w:noProof/>
              </w:rPr>
              <w:t>3.1 PESTEL Analysis (Summary)</w:t>
            </w:r>
            <w:r>
              <w:rPr>
                <w:noProof/>
                <w:webHidden/>
              </w:rPr>
              <w:tab/>
            </w:r>
            <w:r>
              <w:rPr>
                <w:noProof/>
                <w:webHidden/>
              </w:rPr>
              <w:fldChar w:fldCharType="begin"/>
            </w:r>
            <w:r>
              <w:rPr>
                <w:noProof/>
                <w:webHidden/>
              </w:rPr>
              <w:instrText xml:space="preserve"> PAGEREF _Toc216796615 \h </w:instrText>
            </w:r>
            <w:r>
              <w:rPr>
                <w:noProof/>
                <w:webHidden/>
              </w:rPr>
            </w:r>
            <w:r>
              <w:rPr>
                <w:noProof/>
                <w:webHidden/>
              </w:rPr>
              <w:fldChar w:fldCharType="separate"/>
            </w:r>
            <w:r>
              <w:rPr>
                <w:noProof/>
                <w:webHidden/>
              </w:rPr>
              <w:t>4</w:t>
            </w:r>
            <w:r>
              <w:rPr>
                <w:noProof/>
                <w:webHidden/>
              </w:rPr>
              <w:fldChar w:fldCharType="end"/>
            </w:r>
          </w:hyperlink>
        </w:p>
        <w:p w14:paraId="36EA0E51" w14:textId="1EF873EF" w:rsidR="00641C3E" w:rsidRDefault="00641C3E">
          <w:pPr>
            <w:pStyle w:val="TOC2"/>
            <w:tabs>
              <w:tab w:val="right" w:leader="dot" w:pos="9019"/>
            </w:tabs>
            <w:rPr>
              <w:noProof/>
            </w:rPr>
          </w:pPr>
          <w:hyperlink w:anchor="_Toc216796616" w:history="1">
            <w:r w:rsidRPr="00E66C3A">
              <w:rPr>
                <w:rStyle w:val="Hyperlink"/>
                <w:noProof/>
              </w:rPr>
              <w:t>3.2 5W2H Analysis</w:t>
            </w:r>
            <w:r>
              <w:rPr>
                <w:noProof/>
                <w:webHidden/>
              </w:rPr>
              <w:tab/>
            </w:r>
            <w:r>
              <w:rPr>
                <w:noProof/>
                <w:webHidden/>
              </w:rPr>
              <w:fldChar w:fldCharType="begin"/>
            </w:r>
            <w:r>
              <w:rPr>
                <w:noProof/>
                <w:webHidden/>
              </w:rPr>
              <w:instrText xml:space="preserve"> PAGEREF _Toc216796616 \h </w:instrText>
            </w:r>
            <w:r>
              <w:rPr>
                <w:noProof/>
                <w:webHidden/>
              </w:rPr>
            </w:r>
            <w:r>
              <w:rPr>
                <w:noProof/>
                <w:webHidden/>
              </w:rPr>
              <w:fldChar w:fldCharType="separate"/>
            </w:r>
            <w:r>
              <w:rPr>
                <w:noProof/>
                <w:webHidden/>
              </w:rPr>
              <w:t>5</w:t>
            </w:r>
            <w:r>
              <w:rPr>
                <w:noProof/>
                <w:webHidden/>
              </w:rPr>
              <w:fldChar w:fldCharType="end"/>
            </w:r>
          </w:hyperlink>
        </w:p>
        <w:p w14:paraId="4C341297" w14:textId="3C82C10A" w:rsidR="00641C3E" w:rsidRDefault="00641C3E">
          <w:pPr>
            <w:pStyle w:val="TOC1"/>
            <w:tabs>
              <w:tab w:val="right" w:leader="dot" w:pos="9019"/>
            </w:tabs>
            <w:rPr>
              <w:noProof/>
            </w:rPr>
          </w:pPr>
          <w:hyperlink w:anchor="_Toc216796617" w:history="1">
            <w:r w:rsidRPr="00E66C3A">
              <w:rPr>
                <w:rStyle w:val="Hyperlink"/>
                <w:noProof/>
              </w:rPr>
              <w:t>4. Suggested Alternative Solutions</w:t>
            </w:r>
            <w:r>
              <w:rPr>
                <w:noProof/>
                <w:webHidden/>
              </w:rPr>
              <w:tab/>
            </w:r>
            <w:r>
              <w:rPr>
                <w:noProof/>
                <w:webHidden/>
              </w:rPr>
              <w:fldChar w:fldCharType="begin"/>
            </w:r>
            <w:r>
              <w:rPr>
                <w:noProof/>
                <w:webHidden/>
              </w:rPr>
              <w:instrText xml:space="preserve"> PAGEREF _Toc216796617 \h </w:instrText>
            </w:r>
            <w:r>
              <w:rPr>
                <w:noProof/>
                <w:webHidden/>
              </w:rPr>
            </w:r>
            <w:r>
              <w:rPr>
                <w:noProof/>
                <w:webHidden/>
              </w:rPr>
              <w:fldChar w:fldCharType="separate"/>
            </w:r>
            <w:r>
              <w:rPr>
                <w:noProof/>
                <w:webHidden/>
              </w:rPr>
              <w:t>6</w:t>
            </w:r>
            <w:r>
              <w:rPr>
                <w:noProof/>
                <w:webHidden/>
              </w:rPr>
              <w:fldChar w:fldCharType="end"/>
            </w:r>
          </w:hyperlink>
        </w:p>
        <w:p w14:paraId="04BA0A8B" w14:textId="1913E441" w:rsidR="00641C3E" w:rsidRDefault="00641C3E">
          <w:pPr>
            <w:pStyle w:val="TOC2"/>
            <w:tabs>
              <w:tab w:val="right" w:leader="dot" w:pos="9019"/>
            </w:tabs>
            <w:rPr>
              <w:noProof/>
            </w:rPr>
          </w:pPr>
          <w:hyperlink w:anchor="_Toc216796618" w:history="1">
            <w:r w:rsidRPr="00E66C3A">
              <w:rPr>
                <w:rStyle w:val="Hyperlink"/>
                <w:noProof/>
              </w:rPr>
              <w:t>4.1 Solution A: Digital Transformation and Online Sales Expansion</w:t>
            </w:r>
            <w:r>
              <w:rPr>
                <w:noProof/>
                <w:webHidden/>
              </w:rPr>
              <w:tab/>
            </w:r>
            <w:r>
              <w:rPr>
                <w:noProof/>
                <w:webHidden/>
              </w:rPr>
              <w:fldChar w:fldCharType="begin"/>
            </w:r>
            <w:r>
              <w:rPr>
                <w:noProof/>
                <w:webHidden/>
              </w:rPr>
              <w:instrText xml:space="preserve"> PAGEREF _Toc216796618 \h </w:instrText>
            </w:r>
            <w:r>
              <w:rPr>
                <w:noProof/>
                <w:webHidden/>
              </w:rPr>
            </w:r>
            <w:r>
              <w:rPr>
                <w:noProof/>
                <w:webHidden/>
              </w:rPr>
              <w:fldChar w:fldCharType="separate"/>
            </w:r>
            <w:r>
              <w:rPr>
                <w:noProof/>
                <w:webHidden/>
              </w:rPr>
              <w:t>6</w:t>
            </w:r>
            <w:r>
              <w:rPr>
                <w:noProof/>
                <w:webHidden/>
              </w:rPr>
              <w:fldChar w:fldCharType="end"/>
            </w:r>
          </w:hyperlink>
        </w:p>
        <w:p w14:paraId="7033283F" w14:textId="4595B682" w:rsidR="00641C3E" w:rsidRDefault="00641C3E">
          <w:pPr>
            <w:pStyle w:val="TOC2"/>
            <w:tabs>
              <w:tab w:val="right" w:leader="dot" w:pos="9019"/>
            </w:tabs>
            <w:rPr>
              <w:noProof/>
            </w:rPr>
          </w:pPr>
          <w:hyperlink w:anchor="_Toc216796619" w:history="1">
            <w:r w:rsidRPr="00E66C3A">
              <w:rPr>
                <w:rStyle w:val="Hyperlink"/>
                <w:noProof/>
              </w:rPr>
              <w:t>4.2 Solution B: Subscription Services and Community Engagement</w:t>
            </w:r>
            <w:r>
              <w:rPr>
                <w:noProof/>
                <w:webHidden/>
              </w:rPr>
              <w:tab/>
            </w:r>
            <w:r>
              <w:rPr>
                <w:noProof/>
                <w:webHidden/>
              </w:rPr>
              <w:fldChar w:fldCharType="begin"/>
            </w:r>
            <w:r>
              <w:rPr>
                <w:noProof/>
                <w:webHidden/>
              </w:rPr>
              <w:instrText xml:space="preserve"> PAGEREF _Toc216796619 \h </w:instrText>
            </w:r>
            <w:r>
              <w:rPr>
                <w:noProof/>
                <w:webHidden/>
              </w:rPr>
            </w:r>
            <w:r>
              <w:rPr>
                <w:noProof/>
                <w:webHidden/>
              </w:rPr>
              <w:fldChar w:fldCharType="separate"/>
            </w:r>
            <w:r>
              <w:rPr>
                <w:noProof/>
                <w:webHidden/>
              </w:rPr>
              <w:t>6</w:t>
            </w:r>
            <w:r>
              <w:rPr>
                <w:noProof/>
                <w:webHidden/>
              </w:rPr>
              <w:fldChar w:fldCharType="end"/>
            </w:r>
          </w:hyperlink>
        </w:p>
        <w:p w14:paraId="759BEA1A" w14:textId="343F7CE7" w:rsidR="00641C3E" w:rsidRDefault="00641C3E">
          <w:pPr>
            <w:pStyle w:val="TOC1"/>
            <w:tabs>
              <w:tab w:val="right" w:leader="dot" w:pos="9019"/>
            </w:tabs>
            <w:rPr>
              <w:noProof/>
            </w:rPr>
          </w:pPr>
          <w:hyperlink w:anchor="_Toc216796620" w:history="1">
            <w:r w:rsidRPr="00E66C3A">
              <w:rPr>
                <w:rStyle w:val="Hyperlink"/>
                <w:noProof/>
              </w:rPr>
              <w:t>5. Justification for Selected Solution</w:t>
            </w:r>
            <w:r>
              <w:rPr>
                <w:noProof/>
                <w:webHidden/>
              </w:rPr>
              <w:tab/>
            </w:r>
            <w:r>
              <w:rPr>
                <w:noProof/>
                <w:webHidden/>
              </w:rPr>
              <w:fldChar w:fldCharType="begin"/>
            </w:r>
            <w:r>
              <w:rPr>
                <w:noProof/>
                <w:webHidden/>
              </w:rPr>
              <w:instrText xml:space="preserve"> PAGEREF _Toc216796620 \h </w:instrText>
            </w:r>
            <w:r>
              <w:rPr>
                <w:noProof/>
                <w:webHidden/>
              </w:rPr>
            </w:r>
            <w:r>
              <w:rPr>
                <w:noProof/>
                <w:webHidden/>
              </w:rPr>
              <w:fldChar w:fldCharType="separate"/>
            </w:r>
            <w:r>
              <w:rPr>
                <w:noProof/>
                <w:webHidden/>
              </w:rPr>
              <w:t>7</w:t>
            </w:r>
            <w:r>
              <w:rPr>
                <w:noProof/>
                <w:webHidden/>
              </w:rPr>
              <w:fldChar w:fldCharType="end"/>
            </w:r>
          </w:hyperlink>
        </w:p>
        <w:p w14:paraId="7970D2F7" w14:textId="6F487D37" w:rsidR="00641C3E" w:rsidRDefault="00641C3E">
          <w:pPr>
            <w:pStyle w:val="TOC1"/>
            <w:tabs>
              <w:tab w:val="right" w:leader="dot" w:pos="9019"/>
            </w:tabs>
            <w:rPr>
              <w:noProof/>
            </w:rPr>
          </w:pPr>
          <w:hyperlink w:anchor="_Toc216796621" w:history="1">
            <w:r w:rsidRPr="00E66C3A">
              <w:rPr>
                <w:rStyle w:val="Hyperlink"/>
                <w:noProof/>
              </w:rPr>
              <w:t>6. Risk Analysis of the Solution of Choice</w:t>
            </w:r>
            <w:r>
              <w:rPr>
                <w:noProof/>
                <w:webHidden/>
              </w:rPr>
              <w:tab/>
            </w:r>
            <w:r>
              <w:rPr>
                <w:noProof/>
                <w:webHidden/>
              </w:rPr>
              <w:fldChar w:fldCharType="begin"/>
            </w:r>
            <w:r>
              <w:rPr>
                <w:noProof/>
                <w:webHidden/>
              </w:rPr>
              <w:instrText xml:space="preserve"> PAGEREF _Toc216796621 \h </w:instrText>
            </w:r>
            <w:r>
              <w:rPr>
                <w:noProof/>
                <w:webHidden/>
              </w:rPr>
            </w:r>
            <w:r>
              <w:rPr>
                <w:noProof/>
                <w:webHidden/>
              </w:rPr>
              <w:fldChar w:fldCharType="separate"/>
            </w:r>
            <w:r>
              <w:rPr>
                <w:noProof/>
                <w:webHidden/>
              </w:rPr>
              <w:t>7</w:t>
            </w:r>
            <w:r>
              <w:rPr>
                <w:noProof/>
                <w:webHidden/>
              </w:rPr>
              <w:fldChar w:fldCharType="end"/>
            </w:r>
          </w:hyperlink>
        </w:p>
        <w:p w14:paraId="785A40BE" w14:textId="3E837226" w:rsidR="00641C3E" w:rsidRDefault="00641C3E">
          <w:pPr>
            <w:pStyle w:val="TOC1"/>
            <w:tabs>
              <w:tab w:val="right" w:leader="dot" w:pos="9019"/>
            </w:tabs>
            <w:rPr>
              <w:noProof/>
            </w:rPr>
          </w:pPr>
          <w:hyperlink w:anchor="_Toc216796622" w:history="1">
            <w:r w:rsidRPr="00E66C3A">
              <w:rPr>
                <w:rStyle w:val="Hyperlink"/>
                <w:noProof/>
              </w:rPr>
              <w:t>7. Plan to Implement the Selected Solution</w:t>
            </w:r>
            <w:r>
              <w:rPr>
                <w:noProof/>
                <w:webHidden/>
              </w:rPr>
              <w:tab/>
            </w:r>
            <w:r>
              <w:rPr>
                <w:noProof/>
                <w:webHidden/>
              </w:rPr>
              <w:fldChar w:fldCharType="begin"/>
            </w:r>
            <w:r>
              <w:rPr>
                <w:noProof/>
                <w:webHidden/>
              </w:rPr>
              <w:instrText xml:space="preserve"> PAGEREF _Toc216796622 \h </w:instrText>
            </w:r>
            <w:r>
              <w:rPr>
                <w:noProof/>
                <w:webHidden/>
              </w:rPr>
            </w:r>
            <w:r>
              <w:rPr>
                <w:noProof/>
                <w:webHidden/>
              </w:rPr>
              <w:fldChar w:fldCharType="separate"/>
            </w:r>
            <w:r>
              <w:rPr>
                <w:noProof/>
                <w:webHidden/>
              </w:rPr>
              <w:t>7</w:t>
            </w:r>
            <w:r>
              <w:rPr>
                <w:noProof/>
                <w:webHidden/>
              </w:rPr>
              <w:fldChar w:fldCharType="end"/>
            </w:r>
          </w:hyperlink>
        </w:p>
        <w:p w14:paraId="3972B255" w14:textId="5F1C3589" w:rsidR="00641C3E" w:rsidRDefault="00641C3E">
          <w:pPr>
            <w:pStyle w:val="TOC1"/>
            <w:tabs>
              <w:tab w:val="right" w:leader="dot" w:pos="9019"/>
            </w:tabs>
            <w:rPr>
              <w:noProof/>
            </w:rPr>
          </w:pPr>
          <w:hyperlink w:anchor="_Toc216796623" w:history="1">
            <w:r w:rsidRPr="00E66C3A">
              <w:rPr>
                <w:rStyle w:val="Hyperlink"/>
                <w:noProof/>
              </w:rPr>
              <w:t>8. Measuring Effectiveness of Implementation</w:t>
            </w:r>
            <w:r>
              <w:rPr>
                <w:noProof/>
                <w:webHidden/>
              </w:rPr>
              <w:tab/>
            </w:r>
            <w:r>
              <w:rPr>
                <w:noProof/>
                <w:webHidden/>
              </w:rPr>
              <w:fldChar w:fldCharType="begin"/>
            </w:r>
            <w:r>
              <w:rPr>
                <w:noProof/>
                <w:webHidden/>
              </w:rPr>
              <w:instrText xml:space="preserve"> PAGEREF _Toc216796623 \h </w:instrText>
            </w:r>
            <w:r>
              <w:rPr>
                <w:noProof/>
                <w:webHidden/>
              </w:rPr>
            </w:r>
            <w:r>
              <w:rPr>
                <w:noProof/>
                <w:webHidden/>
              </w:rPr>
              <w:fldChar w:fldCharType="separate"/>
            </w:r>
            <w:r>
              <w:rPr>
                <w:noProof/>
                <w:webHidden/>
              </w:rPr>
              <w:t>8</w:t>
            </w:r>
            <w:r>
              <w:rPr>
                <w:noProof/>
                <w:webHidden/>
              </w:rPr>
              <w:fldChar w:fldCharType="end"/>
            </w:r>
          </w:hyperlink>
        </w:p>
        <w:p w14:paraId="003043B8" w14:textId="783E51D4" w:rsidR="00641C3E" w:rsidRDefault="00641C3E">
          <w:pPr>
            <w:pStyle w:val="TOC1"/>
            <w:tabs>
              <w:tab w:val="right" w:leader="dot" w:pos="9019"/>
            </w:tabs>
            <w:rPr>
              <w:noProof/>
            </w:rPr>
          </w:pPr>
          <w:hyperlink w:anchor="_Toc216796624" w:history="1">
            <w:r w:rsidRPr="00E66C3A">
              <w:rPr>
                <w:rStyle w:val="Hyperlink"/>
                <w:noProof/>
              </w:rPr>
              <w:t>9. Conclusion and Key Findings</w:t>
            </w:r>
            <w:r>
              <w:rPr>
                <w:noProof/>
                <w:webHidden/>
              </w:rPr>
              <w:tab/>
            </w:r>
            <w:r>
              <w:rPr>
                <w:noProof/>
                <w:webHidden/>
              </w:rPr>
              <w:fldChar w:fldCharType="begin"/>
            </w:r>
            <w:r>
              <w:rPr>
                <w:noProof/>
                <w:webHidden/>
              </w:rPr>
              <w:instrText xml:space="preserve"> PAGEREF _Toc216796624 \h </w:instrText>
            </w:r>
            <w:r>
              <w:rPr>
                <w:noProof/>
                <w:webHidden/>
              </w:rPr>
            </w:r>
            <w:r>
              <w:rPr>
                <w:noProof/>
                <w:webHidden/>
              </w:rPr>
              <w:fldChar w:fldCharType="separate"/>
            </w:r>
            <w:r>
              <w:rPr>
                <w:noProof/>
                <w:webHidden/>
              </w:rPr>
              <w:t>9</w:t>
            </w:r>
            <w:r>
              <w:rPr>
                <w:noProof/>
                <w:webHidden/>
              </w:rPr>
              <w:fldChar w:fldCharType="end"/>
            </w:r>
          </w:hyperlink>
        </w:p>
        <w:p w14:paraId="56A29F57" w14:textId="7920825C" w:rsidR="00641C3E" w:rsidRDefault="00641C3E">
          <w:pPr>
            <w:pStyle w:val="TOC1"/>
            <w:tabs>
              <w:tab w:val="right" w:leader="dot" w:pos="9019"/>
            </w:tabs>
            <w:rPr>
              <w:noProof/>
            </w:rPr>
          </w:pPr>
          <w:hyperlink w:anchor="_Toc216796625" w:history="1">
            <w:r w:rsidRPr="00E66C3A">
              <w:rPr>
                <w:rStyle w:val="Hyperlink"/>
                <w:noProof/>
              </w:rPr>
              <w:t>References</w:t>
            </w:r>
            <w:r>
              <w:rPr>
                <w:noProof/>
                <w:webHidden/>
              </w:rPr>
              <w:tab/>
            </w:r>
            <w:r>
              <w:rPr>
                <w:noProof/>
                <w:webHidden/>
              </w:rPr>
              <w:fldChar w:fldCharType="begin"/>
            </w:r>
            <w:r>
              <w:rPr>
                <w:noProof/>
                <w:webHidden/>
              </w:rPr>
              <w:instrText xml:space="preserve"> PAGEREF _Toc216796625 \h </w:instrText>
            </w:r>
            <w:r>
              <w:rPr>
                <w:noProof/>
                <w:webHidden/>
              </w:rPr>
            </w:r>
            <w:r>
              <w:rPr>
                <w:noProof/>
                <w:webHidden/>
              </w:rPr>
              <w:fldChar w:fldCharType="separate"/>
            </w:r>
            <w:r>
              <w:rPr>
                <w:noProof/>
                <w:webHidden/>
              </w:rPr>
              <w:t>11</w:t>
            </w:r>
            <w:r>
              <w:rPr>
                <w:noProof/>
                <w:webHidden/>
              </w:rPr>
              <w:fldChar w:fldCharType="end"/>
            </w:r>
          </w:hyperlink>
        </w:p>
        <w:p w14:paraId="08C19F65" w14:textId="6F360A71" w:rsidR="00641C3E" w:rsidRDefault="00641C3E">
          <w:r>
            <w:rPr>
              <w:b/>
              <w:bCs/>
              <w:noProof/>
            </w:rPr>
            <w:fldChar w:fldCharType="end"/>
          </w:r>
        </w:p>
      </w:sdtContent>
    </w:sdt>
    <w:p w14:paraId="3281DD42" w14:textId="77777777" w:rsidR="00B81DB0" w:rsidRDefault="00B81DB0">
      <w:pPr>
        <w:spacing w:before="0" w:after="160" w:line="259" w:lineRule="auto"/>
        <w:jc w:val="left"/>
        <w:rPr>
          <w:b/>
          <w:bCs/>
        </w:rPr>
      </w:pPr>
      <w:r>
        <w:rPr>
          <w:b/>
          <w:bCs/>
        </w:rPr>
        <w:br w:type="page"/>
      </w:r>
    </w:p>
    <w:p w14:paraId="008A56A3" w14:textId="4769E57D" w:rsidR="0087622F" w:rsidRPr="0087622F" w:rsidRDefault="0087622F" w:rsidP="00B81DB0">
      <w:pPr>
        <w:pStyle w:val="Heading1"/>
      </w:pPr>
      <w:bookmarkStart w:id="0" w:name="_Toc216796612"/>
      <w:r w:rsidRPr="0087622F">
        <w:t>1. Introduction</w:t>
      </w:r>
      <w:bookmarkEnd w:id="0"/>
    </w:p>
    <w:p w14:paraId="746F2D21" w14:textId="77777777" w:rsidR="005F6B66" w:rsidRDefault="005F6B66" w:rsidP="005F6B66">
      <w:r>
        <w:t>This report analyses business issues of Green Haven Florists, an independent flower retailer company with location in Norwich, UK. During the last year the business is showing a such increase in the declining sales, citing the broader issues that affect small high street retailers. This report will examine the causes of declining sales and provide a comparison of two possible solutions to this problem. The external market environment, consumer behaviour and internal business constraints are taken into consideration. A PMI analysis is used to evaluate two strategic alternatives, and justification of the desired choice is done (FSB, 2024). The report includes the risk analysis, the plan of implementation, and the definite measures of the effectiveness assessment.</w:t>
      </w:r>
    </w:p>
    <w:p w14:paraId="682338FB" w14:textId="77777777" w:rsidR="005F6B66" w:rsidRDefault="005F6B66" w:rsidP="005F6B66"/>
    <w:p w14:paraId="2A4DE7E7" w14:textId="25C8897E" w:rsidR="005F6B66" w:rsidRDefault="005F6B66" w:rsidP="005F6B66">
      <w:pPr>
        <w:pStyle w:val="Heading1"/>
      </w:pPr>
      <w:bookmarkStart w:id="1" w:name="_Toc216796613"/>
      <w:r w:rsidRPr="005F6B66">
        <w:t>2. Brief Explanation of the Business Problem</w:t>
      </w:r>
      <w:bookmarkEnd w:id="1"/>
    </w:p>
    <w:p w14:paraId="09C63FEB" w14:textId="77777777" w:rsidR="005F6B66" w:rsidRDefault="005F6B66" w:rsidP="005F6B66">
      <w:r>
        <w:t xml:space="preserve">The key business issue with the Green Haven Florists is the declining business sales especially in-store sales which has decreased a total of 30% in the past 12 months. This is a wider trend that has influenced the UK high street experience, with dwindling </w:t>
      </w:r>
      <w:proofErr w:type="spellStart"/>
      <w:r>
        <w:t>footfairs</w:t>
      </w:r>
      <w:proofErr w:type="spellEnd"/>
      <w:r>
        <w:t xml:space="preserve"> and shifting consumer trends hurting smaller retailers (British Retail Consortium, 2024). The online shopping experience has become more popular among customers, and this aspect puts pressure on the traditional brick-and-mortar businesses.</w:t>
      </w:r>
    </w:p>
    <w:p w14:paraId="158EDA4A" w14:textId="77777777" w:rsidR="005F6B66" w:rsidRDefault="005F6B66" w:rsidP="005F6B66">
      <w:r>
        <w:t xml:space="preserve">According to national statistics, retail sales development was unequal, and non-essential and specialist retailers are doing worse than businesses that are oriented towards the Internet (ONS, 2024). </w:t>
      </w:r>
      <w:proofErr w:type="spellStart"/>
      <w:r>
        <w:t>Mintel</w:t>
      </w:r>
      <w:proofErr w:type="spellEnd"/>
      <w:r>
        <w:t xml:space="preserve"> (2024) also indicates that online florists with subscriptions, same-day delivery, and attractive pricing attract more customers in the flower retailing sector. Green Haven Florists has not been able to address these trends because of the old fashioned site and less digital marketing.</w:t>
      </w:r>
    </w:p>
    <w:p w14:paraId="2458FA0A" w14:textId="76594F04" w:rsidR="005F6B66" w:rsidRDefault="005F6B66" w:rsidP="005F6B66">
      <w:r>
        <w:t>. Small businesses have been disproportionately hit by increased costs of employment, rising energy prices, and pressure on the supply chain (UK Government, 2024). Also, the company is willing to invest in sustainable packaging which is appreciated by the customers but it has raised the cost of maintaining it (WRAP, 2023). All these have put Green Haven in a weak position in terms of competition.</w:t>
      </w:r>
    </w:p>
    <w:p w14:paraId="047D0B1B" w14:textId="77777777" w:rsidR="005F6B66" w:rsidRDefault="005F6B66" w:rsidP="005F6B66"/>
    <w:p w14:paraId="4C13C4B1" w14:textId="77777777" w:rsidR="005F6B66" w:rsidRDefault="005F6B66" w:rsidP="005F6B66">
      <w:pPr>
        <w:pStyle w:val="Heading1"/>
      </w:pPr>
      <w:bookmarkStart w:id="2" w:name="_Toc216796614"/>
      <w:r>
        <w:t>3. Business Environment Analysis</w:t>
      </w:r>
      <w:bookmarkEnd w:id="2"/>
    </w:p>
    <w:p w14:paraId="1A3EA6AC" w14:textId="77777777" w:rsidR="005F6B66" w:rsidRDefault="005F6B66" w:rsidP="005F6B66">
      <w:pPr>
        <w:pStyle w:val="Heading2"/>
      </w:pPr>
      <w:bookmarkStart w:id="3" w:name="_Toc216796615"/>
      <w:r>
        <w:t>3.1 PESTEL Analysis (Summary)</w:t>
      </w:r>
      <w:bookmarkEnd w:id="3"/>
    </w:p>
    <w:p w14:paraId="2689455F" w14:textId="388183B8" w:rsidR="005F6B66" w:rsidRDefault="005F6B66" w:rsidP="005F6B66">
      <w:r>
        <w:t>Due to political and legal factors, post-Brexit trading conditions and labour laws have made the lives of small retailers more expensive, especially when it comes to using imported products like flowers (UK Government, 2024). Inflation has decreased the discretionary expenditure economically and consumers have become price-sensitive (ONS, 2024).</w:t>
      </w:r>
    </w:p>
    <w:p w14:paraId="7B370C13" w14:textId="2EA1842D" w:rsidR="005F6B66" w:rsidRDefault="005F6B66" w:rsidP="005F6B66">
      <w:r>
        <w:t>Disruption has been a significant factor that has been brought by technological change. The expansion of e-commerce has redefined the retail industry, and online purchases are on the rise every year (</w:t>
      </w:r>
      <w:proofErr w:type="spellStart"/>
      <w:r>
        <w:t>Statista</w:t>
      </w:r>
      <w:proofErr w:type="spellEnd"/>
      <w:r>
        <w:t xml:space="preserve">, 2024). Deloitte (2024) notes the growing demand among consumers in the UK to receive the digital experience even with small local businesses. </w:t>
      </w:r>
    </w:p>
    <w:p w14:paraId="09049862" w14:textId="78077327" w:rsidR="00641C3E" w:rsidRPr="00641C3E" w:rsidRDefault="00641C3E" w:rsidP="00641C3E">
      <w:pPr>
        <w:rPr>
          <w:b/>
          <w:bCs/>
        </w:rPr>
      </w:pPr>
      <w:r w:rsidRPr="00641C3E">
        <w:rPr>
          <w:b/>
          <w:bCs/>
        </w:rPr>
        <w:t xml:space="preserve">PESTEL </w:t>
      </w:r>
    </w:p>
    <w:tbl>
      <w:tblPr>
        <w:tblStyle w:val="TableGrid"/>
        <w:tblW w:w="0" w:type="auto"/>
        <w:tblLook w:val="04A0" w:firstRow="1" w:lastRow="0" w:firstColumn="1" w:lastColumn="0" w:noHBand="0" w:noVBand="1"/>
      </w:tblPr>
      <w:tblGrid>
        <w:gridCol w:w="1751"/>
        <w:gridCol w:w="7268"/>
      </w:tblGrid>
      <w:tr w:rsidR="00641C3E" w:rsidRPr="00641C3E" w14:paraId="4A47E769" w14:textId="77777777" w:rsidTr="00641C3E">
        <w:tc>
          <w:tcPr>
            <w:tcW w:w="0" w:type="auto"/>
            <w:hideMark/>
          </w:tcPr>
          <w:p w14:paraId="10568ABF" w14:textId="77777777" w:rsidR="00641C3E" w:rsidRPr="00641C3E" w:rsidRDefault="00641C3E" w:rsidP="00641C3E">
            <w:pPr>
              <w:rPr>
                <w:b/>
                <w:bCs/>
              </w:rPr>
            </w:pPr>
            <w:r w:rsidRPr="00641C3E">
              <w:rPr>
                <w:b/>
                <w:bCs/>
              </w:rPr>
              <w:t>Factor</w:t>
            </w:r>
          </w:p>
        </w:tc>
        <w:tc>
          <w:tcPr>
            <w:tcW w:w="0" w:type="auto"/>
            <w:hideMark/>
          </w:tcPr>
          <w:p w14:paraId="63157C21" w14:textId="77777777" w:rsidR="00641C3E" w:rsidRPr="00641C3E" w:rsidRDefault="00641C3E" w:rsidP="00641C3E">
            <w:pPr>
              <w:rPr>
                <w:b/>
                <w:bCs/>
              </w:rPr>
            </w:pPr>
            <w:r w:rsidRPr="00641C3E">
              <w:rPr>
                <w:b/>
                <w:bCs/>
              </w:rPr>
              <w:t>Impact on Green Haven Florists</w:t>
            </w:r>
          </w:p>
        </w:tc>
      </w:tr>
      <w:tr w:rsidR="00641C3E" w:rsidRPr="00641C3E" w14:paraId="6BEF3CEA" w14:textId="77777777" w:rsidTr="00641C3E">
        <w:tc>
          <w:tcPr>
            <w:tcW w:w="0" w:type="auto"/>
            <w:hideMark/>
          </w:tcPr>
          <w:p w14:paraId="438596CA" w14:textId="77777777" w:rsidR="00641C3E" w:rsidRPr="00641C3E" w:rsidRDefault="00641C3E" w:rsidP="00641C3E">
            <w:r w:rsidRPr="00641C3E">
              <w:t>Political</w:t>
            </w:r>
          </w:p>
        </w:tc>
        <w:tc>
          <w:tcPr>
            <w:tcW w:w="0" w:type="auto"/>
            <w:hideMark/>
          </w:tcPr>
          <w:p w14:paraId="76F68F95" w14:textId="77777777" w:rsidR="00641C3E" w:rsidRPr="00641C3E" w:rsidRDefault="00641C3E" w:rsidP="00641C3E">
            <w:r w:rsidRPr="00641C3E">
              <w:t>Post-Brexit trade rules increase flower import costs (UK Government, 2024).</w:t>
            </w:r>
          </w:p>
        </w:tc>
      </w:tr>
      <w:tr w:rsidR="00641C3E" w:rsidRPr="00641C3E" w14:paraId="5E365BF2" w14:textId="77777777" w:rsidTr="00641C3E">
        <w:tc>
          <w:tcPr>
            <w:tcW w:w="0" w:type="auto"/>
            <w:hideMark/>
          </w:tcPr>
          <w:p w14:paraId="5400CB87" w14:textId="77777777" w:rsidR="00641C3E" w:rsidRPr="00641C3E" w:rsidRDefault="00641C3E" w:rsidP="00641C3E">
            <w:r w:rsidRPr="00641C3E">
              <w:t>Economic</w:t>
            </w:r>
          </w:p>
        </w:tc>
        <w:tc>
          <w:tcPr>
            <w:tcW w:w="0" w:type="auto"/>
            <w:hideMark/>
          </w:tcPr>
          <w:p w14:paraId="3D8CD0E3" w14:textId="77777777" w:rsidR="00641C3E" w:rsidRPr="00641C3E" w:rsidRDefault="00641C3E" w:rsidP="00641C3E">
            <w:r w:rsidRPr="00641C3E">
              <w:t>Inflation and higher energy costs reduce consumer spending (ONS, 2024).</w:t>
            </w:r>
          </w:p>
        </w:tc>
      </w:tr>
      <w:tr w:rsidR="00641C3E" w:rsidRPr="00641C3E" w14:paraId="1DAB9173" w14:textId="77777777" w:rsidTr="00641C3E">
        <w:tc>
          <w:tcPr>
            <w:tcW w:w="0" w:type="auto"/>
            <w:hideMark/>
          </w:tcPr>
          <w:p w14:paraId="667237B1" w14:textId="77777777" w:rsidR="00641C3E" w:rsidRPr="00641C3E" w:rsidRDefault="00641C3E" w:rsidP="00641C3E">
            <w:r w:rsidRPr="00641C3E">
              <w:t>Social</w:t>
            </w:r>
          </w:p>
        </w:tc>
        <w:tc>
          <w:tcPr>
            <w:tcW w:w="0" w:type="auto"/>
            <w:hideMark/>
          </w:tcPr>
          <w:p w14:paraId="46CF66E7" w14:textId="77777777" w:rsidR="00641C3E" w:rsidRPr="00641C3E" w:rsidRDefault="00641C3E" w:rsidP="00641C3E">
            <w:r w:rsidRPr="00641C3E">
              <w:t>Customers prefer convenience, online ordering, and subscriptions (</w:t>
            </w:r>
            <w:proofErr w:type="spellStart"/>
            <w:r w:rsidRPr="00641C3E">
              <w:t>Mintel</w:t>
            </w:r>
            <w:proofErr w:type="spellEnd"/>
            <w:r w:rsidRPr="00641C3E">
              <w:t>, 2024).</w:t>
            </w:r>
          </w:p>
        </w:tc>
      </w:tr>
      <w:tr w:rsidR="00641C3E" w:rsidRPr="00641C3E" w14:paraId="446D4805" w14:textId="77777777" w:rsidTr="00641C3E">
        <w:tc>
          <w:tcPr>
            <w:tcW w:w="0" w:type="auto"/>
            <w:hideMark/>
          </w:tcPr>
          <w:p w14:paraId="59F7A0F9" w14:textId="77777777" w:rsidR="00641C3E" w:rsidRPr="00641C3E" w:rsidRDefault="00641C3E" w:rsidP="00641C3E">
            <w:r w:rsidRPr="00641C3E">
              <w:t>Technological</w:t>
            </w:r>
          </w:p>
        </w:tc>
        <w:tc>
          <w:tcPr>
            <w:tcW w:w="0" w:type="auto"/>
            <w:hideMark/>
          </w:tcPr>
          <w:p w14:paraId="0BE75324" w14:textId="77777777" w:rsidR="00641C3E" w:rsidRPr="00641C3E" w:rsidRDefault="00641C3E" w:rsidP="00641C3E">
            <w:r w:rsidRPr="00641C3E">
              <w:t>Growth of e-commerce and social media marketing favours digital retailers (</w:t>
            </w:r>
            <w:proofErr w:type="spellStart"/>
            <w:r w:rsidRPr="00641C3E">
              <w:t>Statista</w:t>
            </w:r>
            <w:proofErr w:type="spellEnd"/>
            <w:r w:rsidRPr="00641C3E">
              <w:t>, 2024).</w:t>
            </w:r>
          </w:p>
        </w:tc>
      </w:tr>
      <w:tr w:rsidR="00641C3E" w:rsidRPr="00641C3E" w14:paraId="04AFD04A" w14:textId="77777777" w:rsidTr="00641C3E">
        <w:tc>
          <w:tcPr>
            <w:tcW w:w="0" w:type="auto"/>
            <w:hideMark/>
          </w:tcPr>
          <w:p w14:paraId="2F70CDA5" w14:textId="77777777" w:rsidR="00641C3E" w:rsidRPr="00641C3E" w:rsidRDefault="00641C3E" w:rsidP="00641C3E">
            <w:r w:rsidRPr="00641C3E">
              <w:t>Environmental</w:t>
            </w:r>
          </w:p>
        </w:tc>
        <w:tc>
          <w:tcPr>
            <w:tcW w:w="0" w:type="auto"/>
            <w:hideMark/>
          </w:tcPr>
          <w:p w14:paraId="158E0704" w14:textId="77777777" w:rsidR="00641C3E" w:rsidRPr="00641C3E" w:rsidRDefault="00641C3E" w:rsidP="00641C3E">
            <w:r w:rsidRPr="00641C3E">
              <w:t>Sustainable sourcing raises costs but remains important to customers (WRAP, 2023).</w:t>
            </w:r>
          </w:p>
        </w:tc>
      </w:tr>
      <w:tr w:rsidR="00641C3E" w:rsidRPr="00641C3E" w14:paraId="1F106E92" w14:textId="77777777" w:rsidTr="00641C3E">
        <w:tc>
          <w:tcPr>
            <w:tcW w:w="0" w:type="auto"/>
            <w:hideMark/>
          </w:tcPr>
          <w:p w14:paraId="67D66452" w14:textId="77777777" w:rsidR="00641C3E" w:rsidRPr="00641C3E" w:rsidRDefault="00641C3E" w:rsidP="00641C3E">
            <w:r w:rsidRPr="00641C3E">
              <w:t>Legal</w:t>
            </w:r>
          </w:p>
        </w:tc>
        <w:tc>
          <w:tcPr>
            <w:tcW w:w="0" w:type="auto"/>
            <w:hideMark/>
          </w:tcPr>
          <w:p w14:paraId="26D39BE5" w14:textId="77777777" w:rsidR="00641C3E" w:rsidRPr="00641C3E" w:rsidRDefault="00641C3E" w:rsidP="00641C3E">
            <w:r w:rsidRPr="00641C3E">
              <w:t>Employment and minimum wage increases raise staffing costs (UK Government, 2024).</w:t>
            </w:r>
          </w:p>
        </w:tc>
      </w:tr>
    </w:tbl>
    <w:p w14:paraId="0110AFCE" w14:textId="77777777" w:rsidR="00641C3E" w:rsidRDefault="00641C3E" w:rsidP="005F6B66"/>
    <w:p w14:paraId="09D72872" w14:textId="77777777" w:rsidR="005F6B66" w:rsidRDefault="005F6B66" w:rsidP="005F6B66"/>
    <w:p w14:paraId="1E37547D" w14:textId="77777777" w:rsidR="005F6B66" w:rsidRDefault="005F6B66" w:rsidP="005F6B66">
      <w:pPr>
        <w:pStyle w:val="Heading2"/>
      </w:pPr>
      <w:bookmarkStart w:id="4" w:name="_Toc216796616"/>
      <w:r>
        <w:t>3.2 5W2H Analysis</w:t>
      </w:r>
      <w:bookmarkEnd w:id="4"/>
    </w:p>
    <w:p w14:paraId="4BB1064B" w14:textId="77777777" w:rsidR="005F6B66" w:rsidRDefault="005F6B66" w:rsidP="005F6B66">
      <w:r>
        <w:t xml:space="preserve">The problem is the declining sales, which are largely due to the shift in consumer behaviour and the online competition. The issue impacting the local customer base in Green Haven Norwich has evolved within the last one year. The decrease in sales is explained by decreased pedestrian traffic, poor online presence, and price war against national stores and online first retailers (BRC, 2024; </w:t>
      </w:r>
      <w:proofErr w:type="spellStart"/>
      <w:r>
        <w:t>Mintel</w:t>
      </w:r>
      <w:proofErr w:type="spellEnd"/>
      <w:r>
        <w:t>, 2024). It has a heavy financial effect, where declining income and increasing expenses are posing a threat of long-term survival (FSB, 2024).</w:t>
      </w:r>
    </w:p>
    <w:p w14:paraId="615FD212" w14:textId="6171C837" w:rsidR="00641C3E" w:rsidRPr="00641C3E" w:rsidRDefault="00641C3E" w:rsidP="00641C3E">
      <w:pPr>
        <w:rPr>
          <w:b/>
          <w:bCs/>
        </w:rPr>
      </w:pPr>
      <w:r w:rsidRPr="00641C3E">
        <w:rPr>
          <w:b/>
          <w:bCs/>
        </w:rPr>
        <w:t>5W2H</w:t>
      </w:r>
    </w:p>
    <w:tbl>
      <w:tblPr>
        <w:tblStyle w:val="TableGrid"/>
        <w:tblW w:w="0" w:type="auto"/>
        <w:tblLook w:val="04A0" w:firstRow="1" w:lastRow="0" w:firstColumn="1" w:lastColumn="0" w:noHBand="0" w:noVBand="1"/>
      </w:tblPr>
      <w:tblGrid>
        <w:gridCol w:w="1350"/>
        <w:gridCol w:w="5992"/>
      </w:tblGrid>
      <w:tr w:rsidR="00641C3E" w:rsidRPr="00641C3E" w14:paraId="526B6137" w14:textId="77777777" w:rsidTr="00641C3E">
        <w:tc>
          <w:tcPr>
            <w:tcW w:w="0" w:type="auto"/>
            <w:hideMark/>
          </w:tcPr>
          <w:p w14:paraId="340AE763" w14:textId="77777777" w:rsidR="00641C3E" w:rsidRPr="00641C3E" w:rsidRDefault="00641C3E" w:rsidP="00641C3E">
            <w:pPr>
              <w:rPr>
                <w:b/>
                <w:bCs/>
              </w:rPr>
            </w:pPr>
            <w:r w:rsidRPr="00641C3E">
              <w:rPr>
                <w:b/>
                <w:bCs/>
              </w:rPr>
              <w:t>Element</w:t>
            </w:r>
          </w:p>
        </w:tc>
        <w:tc>
          <w:tcPr>
            <w:tcW w:w="0" w:type="auto"/>
            <w:hideMark/>
          </w:tcPr>
          <w:p w14:paraId="215B9B8E" w14:textId="77777777" w:rsidR="00641C3E" w:rsidRPr="00641C3E" w:rsidRDefault="00641C3E" w:rsidP="00641C3E">
            <w:pPr>
              <w:rPr>
                <w:b/>
                <w:bCs/>
              </w:rPr>
            </w:pPr>
            <w:r w:rsidRPr="00641C3E">
              <w:rPr>
                <w:b/>
                <w:bCs/>
              </w:rPr>
              <w:t>Summary</w:t>
            </w:r>
          </w:p>
        </w:tc>
      </w:tr>
      <w:tr w:rsidR="00641C3E" w:rsidRPr="00641C3E" w14:paraId="0A6EFCB9" w14:textId="77777777" w:rsidTr="00641C3E">
        <w:tc>
          <w:tcPr>
            <w:tcW w:w="0" w:type="auto"/>
            <w:hideMark/>
          </w:tcPr>
          <w:p w14:paraId="7C7D5185" w14:textId="77777777" w:rsidR="00641C3E" w:rsidRPr="00641C3E" w:rsidRDefault="00641C3E" w:rsidP="00641C3E">
            <w:r w:rsidRPr="00641C3E">
              <w:t>What</w:t>
            </w:r>
          </w:p>
        </w:tc>
        <w:tc>
          <w:tcPr>
            <w:tcW w:w="0" w:type="auto"/>
            <w:hideMark/>
          </w:tcPr>
          <w:p w14:paraId="6EAD53A6" w14:textId="77777777" w:rsidR="00641C3E" w:rsidRPr="00641C3E" w:rsidRDefault="00641C3E" w:rsidP="00641C3E">
            <w:r w:rsidRPr="00641C3E">
              <w:t>Falling sales and reduced foot traffic</w:t>
            </w:r>
          </w:p>
        </w:tc>
      </w:tr>
      <w:tr w:rsidR="00641C3E" w:rsidRPr="00641C3E" w14:paraId="23B53DD5" w14:textId="77777777" w:rsidTr="00641C3E">
        <w:tc>
          <w:tcPr>
            <w:tcW w:w="0" w:type="auto"/>
            <w:hideMark/>
          </w:tcPr>
          <w:p w14:paraId="5EE1EA98" w14:textId="77777777" w:rsidR="00641C3E" w:rsidRPr="00641C3E" w:rsidRDefault="00641C3E" w:rsidP="00641C3E">
            <w:r w:rsidRPr="00641C3E">
              <w:t>Why</w:t>
            </w:r>
          </w:p>
        </w:tc>
        <w:tc>
          <w:tcPr>
            <w:tcW w:w="0" w:type="auto"/>
            <w:hideMark/>
          </w:tcPr>
          <w:p w14:paraId="1BF1BB90" w14:textId="77777777" w:rsidR="00641C3E" w:rsidRPr="00641C3E" w:rsidRDefault="00641C3E" w:rsidP="00641C3E">
            <w:r w:rsidRPr="00641C3E">
              <w:t>Shift to online shopping and price competition</w:t>
            </w:r>
          </w:p>
        </w:tc>
      </w:tr>
      <w:tr w:rsidR="00641C3E" w:rsidRPr="00641C3E" w14:paraId="720890AD" w14:textId="77777777" w:rsidTr="00641C3E">
        <w:tc>
          <w:tcPr>
            <w:tcW w:w="0" w:type="auto"/>
            <w:hideMark/>
          </w:tcPr>
          <w:p w14:paraId="7B11E8E5" w14:textId="77777777" w:rsidR="00641C3E" w:rsidRPr="00641C3E" w:rsidRDefault="00641C3E" w:rsidP="00641C3E">
            <w:r w:rsidRPr="00641C3E">
              <w:t>Who</w:t>
            </w:r>
          </w:p>
        </w:tc>
        <w:tc>
          <w:tcPr>
            <w:tcW w:w="0" w:type="auto"/>
            <w:hideMark/>
          </w:tcPr>
          <w:p w14:paraId="79209532" w14:textId="77777777" w:rsidR="00641C3E" w:rsidRPr="00641C3E" w:rsidRDefault="00641C3E" w:rsidP="00641C3E">
            <w:r w:rsidRPr="00641C3E">
              <w:t>Local customers, corporate clients, and walk-in buyers</w:t>
            </w:r>
          </w:p>
        </w:tc>
      </w:tr>
      <w:tr w:rsidR="00641C3E" w:rsidRPr="00641C3E" w14:paraId="772FAA74" w14:textId="77777777" w:rsidTr="00641C3E">
        <w:tc>
          <w:tcPr>
            <w:tcW w:w="0" w:type="auto"/>
            <w:hideMark/>
          </w:tcPr>
          <w:p w14:paraId="4DA3443E" w14:textId="77777777" w:rsidR="00641C3E" w:rsidRPr="00641C3E" w:rsidRDefault="00641C3E" w:rsidP="00641C3E">
            <w:r w:rsidRPr="00641C3E">
              <w:t>Where</w:t>
            </w:r>
          </w:p>
        </w:tc>
        <w:tc>
          <w:tcPr>
            <w:tcW w:w="0" w:type="auto"/>
            <w:hideMark/>
          </w:tcPr>
          <w:p w14:paraId="0B7DE10F" w14:textId="77777777" w:rsidR="00641C3E" w:rsidRPr="00641C3E" w:rsidRDefault="00641C3E" w:rsidP="00641C3E">
            <w:r w:rsidRPr="00641C3E">
              <w:t>Norwich high street location</w:t>
            </w:r>
          </w:p>
        </w:tc>
      </w:tr>
      <w:tr w:rsidR="00641C3E" w:rsidRPr="00641C3E" w14:paraId="1723D460" w14:textId="77777777" w:rsidTr="00641C3E">
        <w:tc>
          <w:tcPr>
            <w:tcW w:w="0" w:type="auto"/>
            <w:hideMark/>
          </w:tcPr>
          <w:p w14:paraId="7AAB1235" w14:textId="77777777" w:rsidR="00641C3E" w:rsidRPr="00641C3E" w:rsidRDefault="00641C3E" w:rsidP="00641C3E">
            <w:r w:rsidRPr="00641C3E">
              <w:t>When</w:t>
            </w:r>
          </w:p>
        </w:tc>
        <w:tc>
          <w:tcPr>
            <w:tcW w:w="0" w:type="auto"/>
            <w:hideMark/>
          </w:tcPr>
          <w:p w14:paraId="0FE67504" w14:textId="77777777" w:rsidR="00641C3E" w:rsidRPr="00641C3E" w:rsidRDefault="00641C3E" w:rsidP="00641C3E">
            <w:r w:rsidRPr="00641C3E">
              <w:t>Over the last 12 months</w:t>
            </w:r>
          </w:p>
        </w:tc>
      </w:tr>
      <w:tr w:rsidR="00641C3E" w:rsidRPr="00641C3E" w14:paraId="418F22B0" w14:textId="77777777" w:rsidTr="00641C3E">
        <w:tc>
          <w:tcPr>
            <w:tcW w:w="0" w:type="auto"/>
            <w:hideMark/>
          </w:tcPr>
          <w:p w14:paraId="54972A03" w14:textId="77777777" w:rsidR="00641C3E" w:rsidRPr="00641C3E" w:rsidRDefault="00641C3E" w:rsidP="00641C3E">
            <w:r w:rsidRPr="00641C3E">
              <w:t>How</w:t>
            </w:r>
          </w:p>
        </w:tc>
        <w:tc>
          <w:tcPr>
            <w:tcW w:w="0" w:type="auto"/>
            <w:hideMark/>
          </w:tcPr>
          <w:p w14:paraId="46338557" w14:textId="77777777" w:rsidR="00641C3E" w:rsidRPr="00641C3E" w:rsidRDefault="00641C3E" w:rsidP="00641C3E">
            <w:r w:rsidRPr="00641C3E">
              <w:t>Loss of competitiveness and limited digital presence</w:t>
            </w:r>
          </w:p>
        </w:tc>
      </w:tr>
      <w:tr w:rsidR="00641C3E" w:rsidRPr="00641C3E" w14:paraId="034211C6" w14:textId="77777777" w:rsidTr="00641C3E">
        <w:tc>
          <w:tcPr>
            <w:tcW w:w="0" w:type="auto"/>
            <w:hideMark/>
          </w:tcPr>
          <w:p w14:paraId="2B3289BD" w14:textId="77777777" w:rsidR="00641C3E" w:rsidRPr="00641C3E" w:rsidRDefault="00641C3E" w:rsidP="00641C3E">
            <w:r w:rsidRPr="00641C3E">
              <w:t>How much</w:t>
            </w:r>
          </w:p>
        </w:tc>
        <w:tc>
          <w:tcPr>
            <w:tcW w:w="0" w:type="auto"/>
            <w:hideMark/>
          </w:tcPr>
          <w:p w14:paraId="4CDADC4B" w14:textId="77777777" w:rsidR="00641C3E" w:rsidRPr="00641C3E" w:rsidRDefault="00641C3E" w:rsidP="00641C3E">
            <w:r w:rsidRPr="00641C3E">
              <w:t>Approx. 30% decline in in-store sales</w:t>
            </w:r>
          </w:p>
        </w:tc>
      </w:tr>
    </w:tbl>
    <w:p w14:paraId="45F22636" w14:textId="77777777" w:rsidR="00641C3E" w:rsidRDefault="00641C3E" w:rsidP="005F6B66"/>
    <w:p w14:paraId="614B3EA4" w14:textId="77777777" w:rsidR="005F6B66" w:rsidRDefault="005F6B66" w:rsidP="005F6B66"/>
    <w:p w14:paraId="4A567365" w14:textId="77777777" w:rsidR="005F6B66" w:rsidRDefault="005F6B66" w:rsidP="005F6B66">
      <w:pPr>
        <w:pStyle w:val="Heading1"/>
      </w:pPr>
      <w:bookmarkStart w:id="5" w:name="_Toc216796617"/>
      <w:r>
        <w:t>4. Suggested Alternative Solutions</w:t>
      </w:r>
      <w:bookmarkEnd w:id="5"/>
    </w:p>
    <w:p w14:paraId="39B1768D" w14:textId="1A83CC2A" w:rsidR="005F6B66" w:rsidRDefault="005F6B66" w:rsidP="005F6B66">
      <w:pPr>
        <w:pStyle w:val="Heading2"/>
      </w:pPr>
      <w:bookmarkStart w:id="6" w:name="_Toc216796618"/>
      <w:r>
        <w:t>4.1 Solution A: Digital Transformation and Online Sales Expansion</w:t>
      </w:r>
      <w:bookmarkEnd w:id="6"/>
    </w:p>
    <w:p w14:paraId="681DD397" w14:textId="77777777" w:rsidR="005F6B66" w:rsidRDefault="005F6B66" w:rsidP="005F6B66">
      <w:r>
        <w:t>Solution A concentrates on enhancing the online presence of Green Haven Florists through opening an updated webpage, which will enable the company to provide online order placement, delivery schedule, and online payment. This is in line with the expectations of convenience and availability in retail by consumers (Deloitte, 2024). The floral designs would be demonstrated on social media platforms, especially on Instagram, which would help to attract new customers because the visual image is an influential factor in making purchases in the flower industry (Instagram Business, 2024).</w:t>
      </w:r>
    </w:p>
    <w:p w14:paraId="5B4B35EC" w14:textId="77777777" w:rsidR="005F6B66" w:rsidRDefault="005F6B66" w:rsidP="005F6B66">
      <w:r>
        <w:t>PMI Analysis</w:t>
      </w:r>
    </w:p>
    <w:p w14:paraId="6F60986A" w14:textId="77777777" w:rsidR="005F6B66" w:rsidRDefault="005F6B66" w:rsidP="005F6B66">
      <w:r>
        <w:t>Advantages such as extension of market reach, customer convenience, and competition capability with online retailers is also a plus (</w:t>
      </w:r>
      <w:proofErr w:type="spellStart"/>
      <w:r>
        <w:t>Statista</w:t>
      </w:r>
      <w:proofErr w:type="spellEnd"/>
      <w:r>
        <w:t>, 2024). Some of the things that will be subtracted are first installation costs and the fact that it will require the staff to be trained. One such interesting result is the fact that it can be used to gather customer data to make targeted promotions and repeat purchases (</w:t>
      </w:r>
      <w:proofErr w:type="spellStart"/>
      <w:r>
        <w:t>Shopify</w:t>
      </w:r>
      <w:proofErr w:type="spellEnd"/>
      <w:r>
        <w:t>, 2024).</w:t>
      </w:r>
    </w:p>
    <w:p w14:paraId="692A8AE5" w14:textId="7ACC121B" w:rsidR="005F6B66" w:rsidRDefault="005F6B66" w:rsidP="00D36760">
      <w:r>
        <w:t>This is a direct solution to a declining sale because it goes to the customers where they are getting more and more used to shopping.</w:t>
      </w:r>
    </w:p>
    <w:p w14:paraId="7880A879" w14:textId="77777777" w:rsidR="00D36760" w:rsidRDefault="00D36760" w:rsidP="00D36760">
      <w:pPr>
        <w:pStyle w:val="Heading2"/>
      </w:pPr>
      <w:bookmarkStart w:id="7" w:name="_Toc216796619"/>
      <w:r w:rsidRPr="00D36760">
        <w:t>4.2 Solution B: Subscription Services and Community Engagement</w:t>
      </w:r>
      <w:bookmarkEnd w:id="7"/>
      <w:r w:rsidRPr="00D36760">
        <w:t xml:space="preserve"> </w:t>
      </w:r>
    </w:p>
    <w:p w14:paraId="71C5D96C" w14:textId="40BEF318" w:rsidR="005F6B66" w:rsidRDefault="005F6B66" w:rsidP="005F6B66">
      <w:r>
        <w:t>Solution B consists of the implementation of flower subscription delivery to households and local business, workshops, and community events. The flower retail market is becoming more popular in subscription models as they can predict the flow of revenues and provide better customer retention (</w:t>
      </w:r>
      <w:proofErr w:type="spellStart"/>
      <w:r>
        <w:t>Mintel</w:t>
      </w:r>
      <w:proofErr w:type="spellEnd"/>
      <w:r>
        <w:t>, 2024).</w:t>
      </w:r>
    </w:p>
    <w:p w14:paraId="4E32EC89" w14:textId="77777777" w:rsidR="005F6B66" w:rsidRDefault="005F6B66" w:rsidP="005F6B66">
      <w:r>
        <w:t>PMI Analysis</w:t>
      </w:r>
    </w:p>
    <w:p w14:paraId="12A9179E" w14:textId="77777777" w:rsidR="005F6B66" w:rsidRDefault="005F6B66" w:rsidP="005F6B66">
      <w:r>
        <w:t>The primary benefit is a stable revenue and enhanced loyalty of customers. Nonetheless, it has poor reach in comparison to online expansion, and the growth is dependent on the local market (FSB, 2024). The possibility to strengthen the community-based brand of Green Haven is also intriguing as the community-based business will continue to be appreciated by consumers who seek ethical and local enterprises (WRAP, 2023).</w:t>
      </w:r>
    </w:p>
    <w:p w14:paraId="7BFBC5B0" w14:textId="77777777" w:rsidR="005F6B66" w:rsidRDefault="005F6B66" w:rsidP="005F6B66">
      <w:r>
        <w:t>Although loyalty is supported by this solution, competitive pressure, raised by national online retailers, is not completely covered by this solution.</w:t>
      </w:r>
    </w:p>
    <w:p w14:paraId="04DBE11C" w14:textId="77777777" w:rsidR="005F6B66" w:rsidRDefault="005F6B66" w:rsidP="005F6B66"/>
    <w:p w14:paraId="02579F81" w14:textId="1948BA3D" w:rsidR="005F6B66" w:rsidRDefault="00D36760" w:rsidP="00D36760">
      <w:pPr>
        <w:pStyle w:val="Heading1"/>
      </w:pPr>
      <w:bookmarkStart w:id="8" w:name="_Toc216796620"/>
      <w:r w:rsidRPr="00D36760">
        <w:t>5. Justification for Selected Solution</w:t>
      </w:r>
      <w:bookmarkEnd w:id="8"/>
      <w:r w:rsidRPr="00D36760">
        <w:t xml:space="preserve"> </w:t>
      </w:r>
    </w:p>
    <w:p w14:paraId="768ED168" w14:textId="77777777" w:rsidR="005F6B66" w:rsidRDefault="005F6B66" w:rsidP="005F6B66">
      <w:r>
        <w:t>Solution A would be the best solution to decreasing sales since it will directly deal with the change to online shopping. According to research, digital channels have become the centre of retail development even among the small businesses (</w:t>
      </w:r>
      <w:proofErr w:type="spellStart"/>
      <w:r>
        <w:t>Statista</w:t>
      </w:r>
      <w:proofErr w:type="spellEnd"/>
      <w:r>
        <w:t xml:space="preserve">, 2024; </w:t>
      </w:r>
      <w:proofErr w:type="spellStart"/>
      <w:r>
        <w:t>Shopify</w:t>
      </w:r>
      <w:proofErr w:type="spellEnd"/>
      <w:r>
        <w:t>, 2024). The emphasis is put more on scalability, customer reach and future revenue potential. Though subscriptions enhance stability, they will not compensate the diminishing digitally active customers. The digital transformation will enable Green Haven to compete better, and retain its brand values of bespoke and sustainable (Deloitte, 2024).</w:t>
      </w:r>
    </w:p>
    <w:p w14:paraId="60046FCD" w14:textId="77777777" w:rsidR="005F6B66" w:rsidRDefault="005F6B66" w:rsidP="005F6B66"/>
    <w:p w14:paraId="25420755" w14:textId="30949CC8" w:rsidR="005F6B66" w:rsidRDefault="005F6B66" w:rsidP="00D36760">
      <w:pPr>
        <w:pStyle w:val="Heading1"/>
      </w:pPr>
      <w:bookmarkStart w:id="9" w:name="_Toc216796621"/>
      <w:r>
        <w:t>6. Risk Analysis of the Solution of Choice</w:t>
      </w:r>
      <w:bookmarkEnd w:id="9"/>
    </w:p>
    <w:p w14:paraId="71200505" w14:textId="77777777" w:rsidR="005F6B66" w:rsidRDefault="005F6B66" w:rsidP="005F6B66">
      <w:r>
        <w:t>Some of the most important risks would be financial risk due to initial digital investment and operational risk due to the reaction of the staff to the new systems. Online orders or delivery failure to the expectations also presents reputational risk, which is highly essential in an online competitive world (Instagram Business, 2024). The risks were evaluated on the probability of occurrence and the consequences, cost, quality of services, and customer confidence. The mitigation of these risks can be achieved by a gradual process, employee training, and the use of the existing e-commerce solutions, targeted at small business (</w:t>
      </w:r>
      <w:proofErr w:type="spellStart"/>
      <w:r>
        <w:t>Shopify</w:t>
      </w:r>
      <w:proofErr w:type="spellEnd"/>
      <w:r>
        <w:t>, 2024).</w:t>
      </w:r>
    </w:p>
    <w:p w14:paraId="746D730B" w14:textId="77777777" w:rsidR="005F6B66" w:rsidRDefault="005F6B66" w:rsidP="005F6B66"/>
    <w:p w14:paraId="58BA18BE" w14:textId="77777777" w:rsidR="00D36760" w:rsidRDefault="00D36760" w:rsidP="00D36760">
      <w:pPr>
        <w:pStyle w:val="Heading1"/>
      </w:pPr>
      <w:bookmarkStart w:id="10" w:name="_Toc216796622"/>
      <w:r w:rsidRPr="00D36760">
        <w:t>7. Plan to Implement the Selected Solution</w:t>
      </w:r>
      <w:bookmarkEnd w:id="10"/>
    </w:p>
    <w:p w14:paraId="21A4867B" w14:textId="3437B8D2" w:rsidR="005F6B66" w:rsidRDefault="005F6B66" w:rsidP="005F6B66">
      <w:r>
        <w:t>Initially it needs to start with the development of a rudimentary e-commerce site, with a focus on the online ordering and delivery capability. This conforms to the best practise advice on how small retailers should venture into the fields of online shopping (</w:t>
      </w:r>
      <w:proofErr w:type="spellStart"/>
      <w:r>
        <w:t>Shopify</w:t>
      </w:r>
      <w:proofErr w:type="spellEnd"/>
      <w:r>
        <w:t>, 2024). The accountability of this step is assigned to the business owners with the help of the external web developers.</w:t>
      </w:r>
    </w:p>
    <w:p w14:paraId="3FC7F15A" w14:textId="77777777" w:rsidR="005F6B66" w:rsidRDefault="005F6B66" w:rsidP="005F6B66">
      <w:r>
        <w:t>The second phase is the training of the staff to facilitate the order processing and interaction with the customers. It is also vital to sustain the quality of these services and safeguard the brand image (Deloitte, 2024). The use of social media marketing should then be escalated, especially in Instagram, where the visual storytelling plays a significant role in retail purchasing choices (Instagram Business, 2024).</w:t>
      </w:r>
    </w:p>
    <w:p w14:paraId="7482ED46" w14:textId="7F1DE965" w:rsidR="005F6B66" w:rsidRDefault="005F6B66" w:rsidP="005F6B66">
      <w:r>
        <w:t xml:space="preserve">This should be followed by a pilot phase lasting three months, during which the business could observe the performance and customer response and then roll the change fully. Collaboration with local delivery services will allow handling logistics effectively as well as managing expenses. </w:t>
      </w:r>
    </w:p>
    <w:p w14:paraId="5DD57FA1" w14:textId="77777777" w:rsidR="005F6B66" w:rsidRDefault="005F6B66" w:rsidP="005F6B66"/>
    <w:p w14:paraId="628E1E3A" w14:textId="0C0E62E1" w:rsidR="005F6B66" w:rsidRDefault="00D36760" w:rsidP="00D36760">
      <w:pPr>
        <w:pStyle w:val="Heading1"/>
      </w:pPr>
      <w:bookmarkStart w:id="11" w:name="_Toc216796623"/>
      <w:r w:rsidRPr="00D36760">
        <w:t>8. Measuring Effectiveness of Implementation</w:t>
      </w:r>
      <w:bookmarkEnd w:id="11"/>
    </w:p>
    <w:p w14:paraId="012A6FA4" w14:textId="77777777" w:rsidR="005F6B66" w:rsidRDefault="005F6B66" w:rsidP="005F6B66">
      <w:r>
        <w:t>KPIs and SMART objectives will be used to measure effectiveness. Examples of KPIs are monthly sales on-line, the rate of conversion on the web site, the value of average order and the customer interaction on the social media. Such actions demonstrate some of the most significant indicators of market success in the digital retail environment (</w:t>
      </w:r>
      <w:proofErr w:type="spellStart"/>
      <w:r>
        <w:t>Statista</w:t>
      </w:r>
      <w:proofErr w:type="spellEnd"/>
      <w:r>
        <w:t>, 2024).</w:t>
      </w:r>
    </w:p>
    <w:p w14:paraId="54098E84" w14:textId="77777777" w:rsidR="005F6B66" w:rsidRDefault="005F6B66" w:rsidP="005F6B66">
      <w:r>
        <w:t>Some of the SMART objectives set to be achieved are to grow total sales by 20 percent in six months, 30 percent of total orders on-line, and to keep the customer satisfaction ratings at over 90 per cent. These goals are achievable based on the current growth rates in online shopping and buyer behaviour (ONS, 2024; Deloitte, 2024). Periodic evaluation of such measurements is necessary so that the solution can be in line with the business objectives and market realities.</w:t>
      </w:r>
    </w:p>
    <w:p w14:paraId="3031969B" w14:textId="77777777" w:rsidR="00641C3E" w:rsidRPr="00641C3E" w:rsidRDefault="00641C3E" w:rsidP="00641C3E">
      <w:pPr>
        <w:rPr>
          <w:b/>
          <w:bCs/>
        </w:rPr>
      </w:pPr>
      <w:r w:rsidRPr="00641C3E">
        <w:rPr>
          <w:b/>
          <w:bCs/>
        </w:rPr>
        <w:t>SMART Objectives for Digital Expansion Strategy</w:t>
      </w:r>
    </w:p>
    <w:tbl>
      <w:tblPr>
        <w:tblStyle w:val="TableGrid"/>
        <w:tblW w:w="0" w:type="auto"/>
        <w:tblLook w:val="04A0" w:firstRow="1" w:lastRow="0" w:firstColumn="1" w:lastColumn="0" w:noHBand="0" w:noVBand="1"/>
      </w:tblPr>
      <w:tblGrid>
        <w:gridCol w:w="1984"/>
        <w:gridCol w:w="7035"/>
      </w:tblGrid>
      <w:tr w:rsidR="00641C3E" w:rsidRPr="00641C3E" w14:paraId="5CE1B0DC" w14:textId="77777777" w:rsidTr="00641C3E">
        <w:tc>
          <w:tcPr>
            <w:tcW w:w="0" w:type="auto"/>
            <w:hideMark/>
          </w:tcPr>
          <w:p w14:paraId="796B85B5" w14:textId="77777777" w:rsidR="00641C3E" w:rsidRPr="00641C3E" w:rsidRDefault="00641C3E" w:rsidP="00641C3E">
            <w:pPr>
              <w:rPr>
                <w:b/>
                <w:bCs/>
              </w:rPr>
            </w:pPr>
            <w:r w:rsidRPr="00641C3E">
              <w:rPr>
                <w:b/>
                <w:bCs/>
              </w:rPr>
              <w:t>SMART Element</w:t>
            </w:r>
          </w:p>
        </w:tc>
        <w:tc>
          <w:tcPr>
            <w:tcW w:w="0" w:type="auto"/>
            <w:hideMark/>
          </w:tcPr>
          <w:p w14:paraId="2CF562F2" w14:textId="77777777" w:rsidR="00641C3E" w:rsidRPr="00641C3E" w:rsidRDefault="00641C3E" w:rsidP="00641C3E">
            <w:pPr>
              <w:rPr>
                <w:b/>
                <w:bCs/>
              </w:rPr>
            </w:pPr>
            <w:r w:rsidRPr="00641C3E">
              <w:rPr>
                <w:b/>
                <w:bCs/>
              </w:rPr>
              <w:t>Objective</w:t>
            </w:r>
          </w:p>
        </w:tc>
      </w:tr>
      <w:tr w:rsidR="00641C3E" w:rsidRPr="00641C3E" w14:paraId="4ECAC7B7" w14:textId="77777777" w:rsidTr="00641C3E">
        <w:tc>
          <w:tcPr>
            <w:tcW w:w="0" w:type="auto"/>
            <w:hideMark/>
          </w:tcPr>
          <w:p w14:paraId="594AC4AF" w14:textId="77777777" w:rsidR="00641C3E" w:rsidRPr="00641C3E" w:rsidRDefault="00641C3E" w:rsidP="00641C3E">
            <w:r w:rsidRPr="00641C3E">
              <w:t>Specific</w:t>
            </w:r>
          </w:p>
        </w:tc>
        <w:tc>
          <w:tcPr>
            <w:tcW w:w="0" w:type="auto"/>
            <w:hideMark/>
          </w:tcPr>
          <w:p w14:paraId="24684278" w14:textId="77777777" w:rsidR="00641C3E" w:rsidRPr="00641C3E" w:rsidRDefault="00641C3E" w:rsidP="00641C3E">
            <w:r w:rsidRPr="00641C3E">
              <w:t>Increase overall sales by expanding online ordering and delivery services</w:t>
            </w:r>
          </w:p>
        </w:tc>
      </w:tr>
      <w:tr w:rsidR="00641C3E" w:rsidRPr="00641C3E" w14:paraId="2AFABBE3" w14:textId="77777777" w:rsidTr="00641C3E">
        <w:tc>
          <w:tcPr>
            <w:tcW w:w="0" w:type="auto"/>
            <w:hideMark/>
          </w:tcPr>
          <w:p w14:paraId="545C9451" w14:textId="77777777" w:rsidR="00641C3E" w:rsidRPr="00641C3E" w:rsidRDefault="00641C3E" w:rsidP="00641C3E">
            <w:r w:rsidRPr="00641C3E">
              <w:t>Measurable</w:t>
            </w:r>
          </w:p>
        </w:tc>
        <w:tc>
          <w:tcPr>
            <w:tcW w:w="0" w:type="auto"/>
            <w:hideMark/>
          </w:tcPr>
          <w:p w14:paraId="7EB2C349" w14:textId="77777777" w:rsidR="00641C3E" w:rsidRPr="00641C3E" w:rsidRDefault="00641C3E" w:rsidP="00641C3E">
            <w:r w:rsidRPr="00641C3E">
              <w:t>Achieve a 20% increase in total sales revenue</w:t>
            </w:r>
          </w:p>
        </w:tc>
      </w:tr>
      <w:tr w:rsidR="00641C3E" w:rsidRPr="00641C3E" w14:paraId="47C39411" w14:textId="77777777" w:rsidTr="00641C3E">
        <w:tc>
          <w:tcPr>
            <w:tcW w:w="0" w:type="auto"/>
            <w:hideMark/>
          </w:tcPr>
          <w:p w14:paraId="7006AA62" w14:textId="77777777" w:rsidR="00641C3E" w:rsidRPr="00641C3E" w:rsidRDefault="00641C3E" w:rsidP="00641C3E">
            <w:r w:rsidRPr="00641C3E">
              <w:t>Achievable</w:t>
            </w:r>
          </w:p>
        </w:tc>
        <w:tc>
          <w:tcPr>
            <w:tcW w:w="0" w:type="auto"/>
            <w:hideMark/>
          </w:tcPr>
          <w:p w14:paraId="4AC37746" w14:textId="77777777" w:rsidR="00641C3E" w:rsidRPr="00641C3E" w:rsidRDefault="00641C3E" w:rsidP="00641C3E">
            <w:r w:rsidRPr="00641C3E">
              <w:t>Based on growing online demand and existing customer base</w:t>
            </w:r>
          </w:p>
        </w:tc>
      </w:tr>
      <w:tr w:rsidR="00641C3E" w:rsidRPr="00641C3E" w14:paraId="214B83D1" w14:textId="77777777" w:rsidTr="00641C3E">
        <w:tc>
          <w:tcPr>
            <w:tcW w:w="0" w:type="auto"/>
            <w:hideMark/>
          </w:tcPr>
          <w:p w14:paraId="35142FA3" w14:textId="77777777" w:rsidR="00641C3E" w:rsidRPr="00641C3E" w:rsidRDefault="00641C3E" w:rsidP="00641C3E">
            <w:r w:rsidRPr="00641C3E">
              <w:t>Relevant</w:t>
            </w:r>
          </w:p>
        </w:tc>
        <w:tc>
          <w:tcPr>
            <w:tcW w:w="0" w:type="auto"/>
            <w:hideMark/>
          </w:tcPr>
          <w:p w14:paraId="6274436C" w14:textId="77777777" w:rsidR="00641C3E" w:rsidRPr="00641C3E" w:rsidRDefault="00641C3E" w:rsidP="00641C3E">
            <w:r w:rsidRPr="00641C3E">
              <w:t>Directly addresses falling sales and reduced foot traffic</w:t>
            </w:r>
          </w:p>
        </w:tc>
      </w:tr>
      <w:tr w:rsidR="00641C3E" w:rsidRPr="00641C3E" w14:paraId="188F64B2" w14:textId="77777777" w:rsidTr="00641C3E">
        <w:tc>
          <w:tcPr>
            <w:tcW w:w="0" w:type="auto"/>
            <w:hideMark/>
          </w:tcPr>
          <w:p w14:paraId="690CACE2" w14:textId="77777777" w:rsidR="00641C3E" w:rsidRPr="00641C3E" w:rsidRDefault="00641C3E" w:rsidP="00641C3E">
            <w:r w:rsidRPr="00641C3E">
              <w:t>Time-bound</w:t>
            </w:r>
          </w:p>
        </w:tc>
        <w:tc>
          <w:tcPr>
            <w:tcW w:w="0" w:type="auto"/>
            <w:hideMark/>
          </w:tcPr>
          <w:p w14:paraId="265150A4" w14:textId="77777777" w:rsidR="00641C3E" w:rsidRPr="00641C3E" w:rsidRDefault="00641C3E" w:rsidP="00641C3E">
            <w:r w:rsidRPr="00641C3E">
              <w:t>Within 6 months of website launch</w:t>
            </w:r>
          </w:p>
        </w:tc>
      </w:tr>
    </w:tbl>
    <w:p w14:paraId="5016AE38" w14:textId="54BEF525" w:rsidR="00641C3E" w:rsidRPr="00641C3E" w:rsidRDefault="00641C3E" w:rsidP="00641C3E"/>
    <w:p w14:paraId="112684F8" w14:textId="3CCF7019" w:rsidR="00641C3E" w:rsidRPr="00641C3E" w:rsidRDefault="00641C3E" w:rsidP="00641C3E">
      <w:pPr>
        <w:rPr>
          <w:b/>
          <w:bCs/>
        </w:rPr>
      </w:pPr>
      <w:r w:rsidRPr="00641C3E">
        <w:rPr>
          <w:b/>
          <w:bCs/>
        </w:rPr>
        <w:t>Additional SMART Objectives</w:t>
      </w:r>
    </w:p>
    <w:tbl>
      <w:tblPr>
        <w:tblStyle w:val="TableGrid"/>
        <w:tblW w:w="0" w:type="auto"/>
        <w:tblLook w:val="04A0" w:firstRow="1" w:lastRow="0" w:firstColumn="1" w:lastColumn="0" w:noHBand="0" w:noVBand="1"/>
      </w:tblPr>
      <w:tblGrid>
        <w:gridCol w:w="2339"/>
        <w:gridCol w:w="6680"/>
      </w:tblGrid>
      <w:tr w:rsidR="00641C3E" w:rsidRPr="00641C3E" w14:paraId="103565F1" w14:textId="77777777" w:rsidTr="00641C3E">
        <w:tc>
          <w:tcPr>
            <w:tcW w:w="0" w:type="auto"/>
            <w:hideMark/>
          </w:tcPr>
          <w:p w14:paraId="0DC7E3C8" w14:textId="77777777" w:rsidR="00641C3E" w:rsidRPr="00641C3E" w:rsidRDefault="00641C3E" w:rsidP="00641C3E">
            <w:pPr>
              <w:rPr>
                <w:b/>
                <w:bCs/>
              </w:rPr>
            </w:pPr>
            <w:r w:rsidRPr="00641C3E">
              <w:rPr>
                <w:b/>
                <w:bCs/>
              </w:rPr>
              <w:t>Objective Area</w:t>
            </w:r>
          </w:p>
        </w:tc>
        <w:tc>
          <w:tcPr>
            <w:tcW w:w="0" w:type="auto"/>
            <w:hideMark/>
          </w:tcPr>
          <w:p w14:paraId="487A2049" w14:textId="77777777" w:rsidR="00641C3E" w:rsidRPr="00641C3E" w:rsidRDefault="00641C3E" w:rsidP="00641C3E">
            <w:pPr>
              <w:rPr>
                <w:b/>
                <w:bCs/>
              </w:rPr>
            </w:pPr>
            <w:r w:rsidRPr="00641C3E">
              <w:rPr>
                <w:b/>
                <w:bCs/>
              </w:rPr>
              <w:t>SMART Objective</w:t>
            </w:r>
          </w:p>
        </w:tc>
      </w:tr>
      <w:tr w:rsidR="00641C3E" w:rsidRPr="00641C3E" w14:paraId="198DB396" w14:textId="77777777" w:rsidTr="00641C3E">
        <w:tc>
          <w:tcPr>
            <w:tcW w:w="0" w:type="auto"/>
            <w:hideMark/>
          </w:tcPr>
          <w:p w14:paraId="6B9484B9" w14:textId="77777777" w:rsidR="00641C3E" w:rsidRPr="00641C3E" w:rsidRDefault="00641C3E" w:rsidP="00641C3E">
            <w:r w:rsidRPr="00641C3E">
              <w:t>Online Sales</w:t>
            </w:r>
          </w:p>
        </w:tc>
        <w:tc>
          <w:tcPr>
            <w:tcW w:w="0" w:type="auto"/>
            <w:hideMark/>
          </w:tcPr>
          <w:p w14:paraId="3BB4938F" w14:textId="77777777" w:rsidR="00641C3E" w:rsidRPr="00641C3E" w:rsidRDefault="00641C3E" w:rsidP="00641C3E">
            <w:r w:rsidRPr="00641C3E">
              <w:t>Generate at least 30% of total orders through the website within 6 months</w:t>
            </w:r>
          </w:p>
        </w:tc>
      </w:tr>
      <w:tr w:rsidR="00641C3E" w:rsidRPr="00641C3E" w14:paraId="62118298" w14:textId="77777777" w:rsidTr="00641C3E">
        <w:tc>
          <w:tcPr>
            <w:tcW w:w="0" w:type="auto"/>
            <w:hideMark/>
          </w:tcPr>
          <w:p w14:paraId="6C2F44C7" w14:textId="77777777" w:rsidR="00641C3E" w:rsidRPr="00641C3E" w:rsidRDefault="00641C3E" w:rsidP="00641C3E">
            <w:r w:rsidRPr="00641C3E">
              <w:t>Customer Reach</w:t>
            </w:r>
          </w:p>
        </w:tc>
        <w:tc>
          <w:tcPr>
            <w:tcW w:w="0" w:type="auto"/>
            <w:hideMark/>
          </w:tcPr>
          <w:p w14:paraId="6C6E647A" w14:textId="77777777" w:rsidR="00641C3E" w:rsidRPr="00641C3E" w:rsidRDefault="00641C3E" w:rsidP="00641C3E">
            <w:r w:rsidRPr="00641C3E">
              <w:t>Increase website traffic by 40% within 4 months</w:t>
            </w:r>
          </w:p>
        </w:tc>
      </w:tr>
      <w:tr w:rsidR="00641C3E" w:rsidRPr="00641C3E" w14:paraId="4661FDF3" w14:textId="77777777" w:rsidTr="00641C3E">
        <w:tc>
          <w:tcPr>
            <w:tcW w:w="0" w:type="auto"/>
            <w:hideMark/>
          </w:tcPr>
          <w:p w14:paraId="54CBFF2C" w14:textId="77777777" w:rsidR="00641C3E" w:rsidRPr="00641C3E" w:rsidRDefault="00641C3E" w:rsidP="00641C3E">
            <w:r w:rsidRPr="00641C3E">
              <w:t>Customer Satisfaction</w:t>
            </w:r>
          </w:p>
        </w:tc>
        <w:tc>
          <w:tcPr>
            <w:tcW w:w="0" w:type="auto"/>
            <w:hideMark/>
          </w:tcPr>
          <w:p w14:paraId="310921CA" w14:textId="77777777" w:rsidR="00641C3E" w:rsidRPr="00641C3E" w:rsidRDefault="00641C3E" w:rsidP="00641C3E">
            <w:r w:rsidRPr="00641C3E">
              <w:t>Achieve an average online customer rating of 4.5 out of 5 within 6 months</w:t>
            </w:r>
          </w:p>
        </w:tc>
      </w:tr>
      <w:tr w:rsidR="00641C3E" w:rsidRPr="00641C3E" w14:paraId="16B0BECC" w14:textId="77777777" w:rsidTr="00641C3E">
        <w:tc>
          <w:tcPr>
            <w:tcW w:w="0" w:type="auto"/>
            <w:hideMark/>
          </w:tcPr>
          <w:p w14:paraId="38583CA1" w14:textId="77777777" w:rsidR="00641C3E" w:rsidRPr="00641C3E" w:rsidRDefault="00641C3E" w:rsidP="00641C3E">
            <w:r w:rsidRPr="00641C3E">
              <w:t>Marketing</w:t>
            </w:r>
          </w:p>
        </w:tc>
        <w:tc>
          <w:tcPr>
            <w:tcW w:w="0" w:type="auto"/>
            <w:hideMark/>
          </w:tcPr>
          <w:p w14:paraId="2C1AAECD" w14:textId="77777777" w:rsidR="00641C3E" w:rsidRPr="00641C3E" w:rsidRDefault="00641C3E" w:rsidP="00641C3E">
            <w:r w:rsidRPr="00641C3E">
              <w:t>Gain 1,000 Instagram followers within 5 months</w:t>
            </w:r>
          </w:p>
        </w:tc>
      </w:tr>
      <w:tr w:rsidR="00641C3E" w:rsidRPr="00641C3E" w14:paraId="1B33DB6A" w14:textId="77777777" w:rsidTr="00641C3E">
        <w:tc>
          <w:tcPr>
            <w:tcW w:w="0" w:type="auto"/>
            <w:hideMark/>
          </w:tcPr>
          <w:p w14:paraId="15946729" w14:textId="77777777" w:rsidR="00641C3E" w:rsidRPr="00641C3E" w:rsidRDefault="00641C3E" w:rsidP="00641C3E">
            <w:r w:rsidRPr="00641C3E">
              <w:t>Delivery</w:t>
            </w:r>
          </w:p>
        </w:tc>
        <w:tc>
          <w:tcPr>
            <w:tcW w:w="0" w:type="auto"/>
            <w:hideMark/>
          </w:tcPr>
          <w:p w14:paraId="79465B92" w14:textId="77777777" w:rsidR="00641C3E" w:rsidRPr="00641C3E" w:rsidRDefault="00641C3E" w:rsidP="00641C3E">
            <w:r w:rsidRPr="00641C3E">
              <w:t>Reduce delivery-related complaints to below 5% of total orders</w:t>
            </w:r>
          </w:p>
        </w:tc>
      </w:tr>
    </w:tbl>
    <w:p w14:paraId="50E40E70" w14:textId="77777777" w:rsidR="00641C3E" w:rsidRDefault="00641C3E" w:rsidP="005F6B66"/>
    <w:p w14:paraId="0DAD30AE" w14:textId="77777777" w:rsidR="005F6B66" w:rsidRDefault="005F6B66" w:rsidP="005F6B66"/>
    <w:p w14:paraId="4831302B" w14:textId="77777777" w:rsidR="005F6B66" w:rsidRDefault="005F6B66" w:rsidP="00D36760">
      <w:pPr>
        <w:pStyle w:val="Heading1"/>
      </w:pPr>
      <w:bookmarkStart w:id="12" w:name="_Toc216796624"/>
      <w:r>
        <w:t>9. Conclusion and Key Findings</w:t>
      </w:r>
      <w:bookmarkEnd w:id="12"/>
    </w:p>
    <w:p w14:paraId="2211BADD" w14:textId="77777777" w:rsidR="005F6B66" w:rsidRDefault="005F6B66" w:rsidP="005F6B66">
      <w:r>
        <w:t>This report has established falling sales as the main threat to Green Haven Florists. It was analysed that the decline in footfall, heightened competition online and the increase in operating costs have undermined the business position, indicating broader pressures on UK high street retailers. Two alternatives have been reviewed whereby digital transformation has been found the most effective in response to the changing consumer behaviour.</w:t>
      </w:r>
    </w:p>
    <w:p w14:paraId="54B5CA58" w14:textId="1D3A7093" w:rsidR="0087622F" w:rsidRPr="0087622F" w:rsidRDefault="005F6B66" w:rsidP="005F6B66">
      <w:r>
        <w:t>The chosen solution is focused on directly adjusting the underlying causes of the decreasing sales by enhancing accessibility, competitiveness, and customer relationship. Despite the risk, it is possible to deal with them, as they can be handled with the help of the gradual implementation and definition of the performance. Having the right KPIs and SMART goals established, Green Haven Florists will be able to monitor its progress and make changes accordingly. On the whole, the best chance of long-term growth and sustainable recovery in a gradually becoming more online retail situation is through investing in digital capability.</w:t>
      </w:r>
    </w:p>
    <w:p w14:paraId="5796A8F4" w14:textId="77777777" w:rsidR="00D16A18" w:rsidRDefault="00D16A18"/>
    <w:p w14:paraId="22BD747D" w14:textId="592A9CB3" w:rsidR="00C3757E" w:rsidRDefault="00C3757E">
      <w:pPr>
        <w:spacing w:before="0" w:after="160" w:line="259" w:lineRule="auto"/>
        <w:jc w:val="left"/>
      </w:pPr>
      <w:r>
        <w:br w:type="page"/>
      </w:r>
    </w:p>
    <w:p w14:paraId="52CA6F32" w14:textId="7C0B532C" w:rsidR="00C3757E" w:rsidRDefault="00C3757E" w:rsidP="00C3757E">
      <w:pPr>
        <w:pStyle w:val="Heading1"/>
      </w:pPr>
      <w:bookmarkStart w:id="13" w:name="_Toc216796625"/>
      <w:r>
        <w:t>References</w:t>
      </w:r>
      <w:bookmarkEnd w:id="13"/>
    </w:p>
    <w:p w14:paraId="6F443A32" w14:textId="77777777" w:rsidR="00B81DB0" w:rsidRPr="00B81DB0" w:rsidRDefault="00B81DB0" w:rsidP="00B81DB0">
      <w:pPr>
        <w:ind w:left="720" w:hanging="720"/>
      </w:pPr>
      <w:r w:rsidRPr="00B81DB0">
        <w:t xml:space="preserve">British Retail Consortium (2024) </w:t>
      </w:r>
      <w:r w:rsidRPr="00B81DB0">
        <w:rPr>
          <w:i/>
          <w:iCs/>
        </w:rPr>
        <w:t>High Street and Consumer Behaviour Report</w:t>
      </w:r>
      <w:r w:rsidRPr="00B81DB0">
        <w:t xml:space="preserve">. Available at: </w:t>
      </w:r>
      <w:hyperlink r:id="rId8" w:tgtFrame="_new" w:history="1">
        <w:r w:rsidRPr="00B81DB0">
          <w:rPr>
            <w:rStyle w:val="Hyperlink"/>
          </w:rPr>
          <w:t>https://brc.org.uk</w:t>
        </w:r>
      </w:hyperlink>
    </w:p>
    <w:p w14:paraId="7A3D3F01" w14:textId="3D094A1B" w:rsidR="00B81DB0" w:rsidRPr="00B81DB0" w:rsidRDefault="00B81DB0" w:rsidP="000374E4">
      <w:pPr>
        <w:ind w:left="720" w:hanging="720"/>
      </w:pPr>
      <w:r w:rsidRPr="00B81DB0">
        <w:t xml:space="preserve">Deloitte (2024) </w:t>
      </w:r>
      <w:r w:rsidRPr="00B81DB0">
        <w:rPr>
          <w:i/>
          <w:iCs/>
        </w:rPr>
        <w:t>UK Consumer Digital Shopping Behaviour</w:t>
      </w:r>
      <w:r w:rsidRPr="00B81DB0">
        <w:t xml:space="preserve">. Available at: https://www.deloitte.com/uk </w:t>
      </w:r>
    </w:p>
    <w:p w14:paraId="1AA6F7CF" w14:textId="77777777" w:rsidR="00B81DB0" w:rsidRPr="00B81DB0" w:rsidRDefault="00B81DB0" w:rsidP="00B81DB0">
      <w:pPr>
        <w:ind w:left="720" w:hanging="720"/>
      </w:pPr>
      <w:r w:rsidRPr="00B81DB0">
        <w:t xml:space="preserve">Instagram Business (2024) </w:t>
      </w:r>
      <w:r w:rsidRPr="00B81DB0">
        <w:rPr>
          <w:i/>
          <w:iCs/>
        </w:rPr>
        <w:t>How Instagram Drives Retail Sales</w:t>
      </w:r>
      <w:r w:rsidRPr="00B81DB0">
        <w:t xml:space="preserve">. Available at: </w:t>
      </w:r>
      <w:hyperlink r:id="rId9" w:tgtFrame="_new" w:history="1">
        <w:r w:rsidRPr="00B81DB0">
          <w:rPr>
            <w:rStyle w:val="Hyperlink"/>
          </w:rPr>
          <w:t>https://business.instagram.com</w:t>
        </w:r>
      </w:hyperlink>
    </w:p>
    <w:p w14:paraId="127D9027" w14:textId="77777777" w:rsidR="00B81DB0" w:rsidRPr="00B81DB0" w:rsidRDefault="00B81DB0" w:rsidP="00B81DB0">
      <w:pPr>
        <w:ind w:left="720" w:hanging="720"/>
      </w:pPr>
      <w:proofErr w:type="spellStart"/>
      <w:r w:rsidRPr="00B81DB0">
        <w:t>Mintel</w:t>
      </w:r>
      <w:proofErr w:type="spellEnd"/>
      <w:r w:rsidRPr="00B81DB0">
        <w:t xml:space="preserve"> (2024) </w:t>
      </w:r>
      <w:r w:rsidRPr="00B81DB0">
        <w:rPr>
          <w:i/>
          <w:iCs/>
        </w:rPr>
        <w:t>UK Flower and Plant Retailing</w:t>
      </w:r>
      <w:r w:rsidRPr="00B81DB0">
        <w:t xml:space="preserve">. Available at: </w:t>
      </w:r>
      <w:hyperlink r:id="rId10" w:tgtFrame="_new" w:history="1">
        <w:r w:rsidRPr="00B81DB0">
          <w:rPr>
            <w:rStyle w:val="Hyperlink"/>
          </w:rPr>
          <w:t>https://www.mintel.com</w:t>
        </w:r>
      </w:hyperlink>
    </w:p>
    <w:p w14:paraId="760FD45F" w14:textId="77777777" w:rsidR="00B81DB0" w:rsidRPr="00B81DB0" w:rsidRDefault="00B81DB0" w:rsidP="00B81DB0">
      <w:pPr>
        <w:ind w:left="720" w:hanging="720"/>
      </w:pPr>
      <w:r w:rsidRPr="00B81DB0">
        <w:t xml:space="preserve">Office for National Statistics (ONS) (2024) </w:t>
      </w:r>
      <w:r w:rsidRPr="00B81DB0">
        <w:rPr>
          <w:i/>
          <w:iCs/>
        </w:rPr>
        <w:t>Retail Sales Index, UK</w:t>
      </w:r>
      <w:r w:rsidRPr="00B81DB0">
        <w:t xml:space="preserve">. Available at: </w:t>
      </w:r>
      <w:hyperlink r:id="rId11" w:tgtFrame="_new" w:history="1">
        <w:r w:rsidRPr="00B81DB0">
          <w:rPr>
            <w:rStyle w:val="Hyperlink"/>
          </w:rPr>
          <w:t>https://www.ons.gov.uk</w:t>
        </w:r>
      </w:hyperlink>
    </w:p>
    <w:p w14:paraId="58534728" w14:textId="77777777" w:rsidR="00B81DB0" w:rsidRPr="00B81DB0" w:rsidRDefault="00B81DB0" w:rsidP="00B81DB0">
      <w:pPr>
        <w:ind w:left="720" w:hanging="720"/>
      </w:pPr>
      <w:proofErr w:type="spellStart"/>
      <w:r w:rsidRPr="00B81DB0">
        <w:t>Shopify</w:t>
      </w:r>
      <w:proofErr w:type="spellEnd"/>
      <w:r w:rsidRPr="00B81DB0">
        <w:t xml:space="preserve"> (2024) </w:t>
      </w:r>
      <w:r w:rsidRPr="00B81DB0">
        <w:rPr>
          <w:i/>
          <w:iCs/>
        </w:rPr>
        <w:t>Small Business Guide to Online Selling</w:t>
      </w:r>
      <w:r w:rsidRPr="00B81DB0">
        <w:t xml:space="preserve">. Available at: </w:t>
      </w:r>
      <w:hyperlink r:id="rId12" w:tgtFrame="_new" w:history="1">
        <w:r w:rsidRPr="00B81DB0">
          <w:rPr>
            <w:rStyle w:val="Hyperlink"/>
          </w:rPr>
          <w:t>https://www.shopify.com/uk</w:t>
        </w:r>
      </w:hyperlink>
    </w:p>
    <w:p w14:paraId="0DDDB31C" w14:textId="77777777" w:rsidR="00B81DB0" w:rsidRPr="00B81DB0" w:rsidRDefault="00B81DB0" w:rsidP="00B81DB0">
      <w:pPr>
        <w:ind w:left="720" w:hanging="720"/>
      </w:pPr>
      <w:proofErr w:type="spellStart"/>
      <w:r w:rsidRPr="00B81DB0">
        <w:t>Statista</w:t>
      </w:r>
      <w:proofErr w:type="spellEnd"/>
      <w:r w:rsidRPr="00B81DB0">
        <w:t xml:space="preserve"> (2024) </w:t>
      </w:r>
      <w:r w:rsidRPr="00B81DB0">
        <w:rPr>
          <w:i/>
          <w:iCs/>
        </w:rPr>
        <w:t>E-commerce and Online Retail Trends in the UK</w:t>
      </w:r>
      <w:r w:rsidRPr="00B81DB0">
        <w:t xml:space="preserve">. Available at: </w:t>
      </w:r>
      <w:hyperlink r:id="rId13" w:tgtFrame="_new" w:history="1">
        <w:r w:rsidRPr="00B81DB0">
          <w:rPr>
            <w:rStyle w:val="Hyperlink"/>
          </w:rPr>
          <w:t>https://www.statista.com</w:t>
        </w:r>
      </w:hyperlink>
    </w:p>
    <w:p w14:paraId="0D2CEA07" w14:textId="77777777" w:rsidR="00B81DB0" w:rsidRPr="00B81DB0" w:rsidRDefault="00B81DB0" w:rsidP="00B81DB0">
      <w:pPr>
        <w:ind w:left="720" w:hanging="720"/>
      </w:pPr>
      <w:r w:rsidRPr="00B81DB0">
        <w:t xml:space="preserve">UK Government (2024) </w:t>
      </w:r>
      <w:r w:rsidRPr="00B81DB0">
        <w:rPr>
          <w:i/>
          <w:iCs/>
        </w:rPr>
        <w:t>Business Costs and Employment Regulation</w:t>
      </w:r>
      <w:r w:rsidRPr="00B81DB0">
        <w:t xml:space="preserve">. Available at: </w:t>
      </w:r>
      <w:hyperlink r:id="rId14" w:tgtFrame="_new" w:history="1">
        <w:r w:rsidRPr="00B81DB0">
          <w:rPr>
            <w:rStyle w:val="Hyperlink"/>
          </w:rPr>
          <w:t>https://www.gov.uk</w:t>
        </w:r>
      </w:hyperlink>
    </w:p>
    <w:p w14:paraId="0F1AD282" w14:textId="77777777" w:rsidR="00B81DB0" w:rsidRPr="00B81DB0" w:rsidRDefault="00B81DB0" w:rsidP="00B81DB0">
      <w:pPr>
        <w:ind w:left="720" w:hanging="720"/>
      </w:pPr>
      <w:r w:rsidRPr="00B81DB0">
        <w:t xml:space="preserve">WRAP (2023) </w:t>
      </w:r>
      <w:r w:rsidRPr="00B81DB0">
        <w:rPr>
          <w:i/>
          <w:iCs/>
        </w:rPr>
        <w:t>Sustainable Packaging in Retail</w:t>
      </w:r>
      <w:r w:rsidRPr="00B81DB0">
        <w:t xml:space="preserve">. Available at: </w:t>
      </w:r>
      <w:hyperlink r:id="rId15" w:tgtFrame="_new" w:history="1">
        <w:r w:rsidRPr="00B81DB0">
          <w:rPr>
            <w:rStyle w:val="Hyperlink"/>
          </w:rPr>
          <w:t>https://www.wrap.org.uk</w:t>
        </w:r>
      </w:hyperlink>
    </w:p>
    <w:p w14:paraId="0991134E" w14:textId="77777777" w:rsidR="00C3757E" w:rsidRPr="00C3757E" w:rsidRDefault="00C3757E" w:rsidP="00C3757E"/>
    <w:sectPr w:rsidR="00C3757E" w:rsidRPr="00C3757E" w:rsidSect="00A66F80">
      <w:headerReference w:type="default" r:id="rId16"/>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44421" w14:textId="77777777" w:rsidR="00274F45" w:rsidRDefault="00274F45" w:rsidP="00B81DB0">
      <w:pPr>
        <w:spacing w:before="0" w:after="0" w:line="240" w:lineRule="auto"/>
      </w:pPr>
      <w:r>
        <w:separator/>
      </w:r>
    </w:p>
  </w:endnote>
  <w:endnote w:type="continuationSeparator" w:id="0">
    <w:p w14:paraId="61C4AD1A" w14:textId="77777777" w:rsidR="00274F45" w:rsidRDefault="00274F45" w:rsidP="00B81D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6CD1C" w14:textId="77777777" w:rsidR="00274F45" w:rsidRDefault="00274F45" w:rsidP="00B81DB0">
      <w:pPr>
        <w:spacing w:before="0" w:after="0" w:line="240" w:lineRule="auto"/>
      </w:pPr>
      <w:r>
        <w:separator/>
      </w:r>
    </w:p>
  </w:footnote>
  <w:footnote w:type="continuationSeparator" w:id="0">
    <w:p w14:paraId="423AC569" w14:textId="77777777" w:rsidR="00274F45" w:rsidRDefault="00274F45" w:rsidP="00B81DB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344045"/>
      <w:docPartObj>
        <w:docPartGallery w:val="Page Numbers (Top of Page)"/>
        <w:docPartUnique/>
      </w:docPartObj>
    </w:sdtPr>
    <w:sdtEndPr>
      <w:rPr>
        <w:noProof/>
      </w:rPr>
    </w:sdtEndPr>
    <w:sdtContent>
      <w:p w14:paraId="46C373DB" w14:textId="63ED07FA" w:rsidR="00B81DB0" w:rsidRDefault="00B81D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C1580F" w14:textId="77777777" w:rsidR="00B81DB0" w:rsidRDefault="00B81D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870E77"/>
    <w:multiLevelType w:val="multilevel"/>
    <w:tmpl w:val="44A26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7262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22F"/>
    <w:rsid w:val="0001683D"/>
    <w:rsid w:val="000374E4"/>
    <w:rsid w:val="000552E0"/>
    <w:rsid w:val="00120ED1"/>
    <w:rsid w:val="001509B2"/>
    <w:rsid w:val="00166D4D"/>
    <w:rsid w:val="00274F45"/>
    <w:rsid w:val="00291A11"/>
    <w:rsid w:val="003116B6"/>
    <w:rsid w:val="003E3E01"/>
    <w:rsid w:val="003F191D"/>
    <w:rsid w:val="0040499B"/>
    <w:rsid w:val="004324AA"/>
    <w:rsid w:val="00453D07"/>
    <w:rsid w:val="00455CAE"/>
    <w:rsid w:val="005F6537"/>
    <w:rsid w:val="005F6B66"/>
    <w:rsid w:val="00610ED6"/>
    <w:rsid w:val="00641C3E"/>
    <w:rsid w:val="006708AF"/>
    <w:rsid w:val="00692C6B"/>
    <w:rsid w:val="00697746"/>
    <w:rsid w:val="006F58BF"/>
    <w:rsid w:val="00712769"/>
    <w:rsid w:val="00772501"/>
    <w:rsid w:val="00825E8A"/>
    <w:rsid w:val="008755B2"/>
    <w:rsid w:val="0087622F"/>
    <w:rsid w:val="008D4B8C"/>
    <w:rsid w:val="008F0BD0"/>
    <w:rsid w:val="00A4613D"/>
    <w:rsid w:val="00A51E08"/>
    <w:rsid w:val="00A66F80"/>
    <w:rsid w:val="00A94B14"/>
    <w:rsid w:val="00AF0424"/>
    <w:rsid w:val="00B81DB0"/>
    <w:rsid w:val="00BF13A3"/>
    <w:rsid w:val="00C02F05"/>
    <w:rsid w:val="00C3757E"/>
    <w:rsid w:val="00C43326"/>
    <w:rsid w:val="00C94D73"/>
    <w:rsid w:val="00CD42D0"/>
    <w:rsid w:val="00CE47E5"/>
    <w:rsid w:val="00D16A18"/>
    <w:rsid w:val="00D21A3F"/>
    <w:rsid w:val="00D36760"/>
    <w:rsid w:val="00D40F7D"/>
    <w:rsid w:val="00DB37B8"/>
    <w:rsid w:val="00E35472"/>
    <w:rsid w:val="00EC30DD"/>
    <w:rsid w:val="00EF36DA"/>
    <w:rsid w:val="00EF5D33"/>
    <w:rsid w:val="00F3241C"/>
    <w:rsid w:val="00F4569F"/>
    <w:rsid w:val="00F85E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0C4DF"/>
  <w15:chartTrackingRefBased/>
  <w15:docId w15:val="{65A54C44-31E7-4978-9FDA-88423A67D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DB0"/>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CE47E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755B2"/>
    <w:pPr>
      <w:keepNext/>
      <w:keepLines/>
      <w:spacing w:before="40" w:after="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712769"/>
    <w:pPr>
      <w:keepNext/>
      <w:keepLines/>
      <w:spacing w:before="40" w:after="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87622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7622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7622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7622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7622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7622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rsid w:val="008D4B8C"/>
    <w:pPr>
      <w:spacing w:before="240" w:after="240" w:line="480" w:lineRule="auto"/>
      <w:ind w:left="720" w:hanging="720"/>
      <w:jc w:val="both"/>
    </w:pPr>
    <w:rPr>
      <w:rFonts w:ascii="Times New Roman" w:hAnsi="Times New Roman"/>
      <w:sz w:val="24"/>
    </w:rPr>
  </w:style>
  <w:style w:type="character" w:customStyle="1" w:styleId="Heading1Char">
    <w:name w:val="Heading 1 Char"/>
    <w:basedOn w:val="DefaultParagraphFont"/>
    <w:link w:val="Heading1"/>
    <w:uiPriority w:val="9"/>
    <w:rsid w:val="00CE47E5"/>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8755B2"/>
    <w:rPr>
      <w:rFonts w:ascii="Times New Roman" w:eastAsiaTheme="majorEastAsia" w:hAnsi="Times New Roman" w:cstheme="majorBidi"/>
      <w:b/>
      <w:i/>
      <w:color w:val="000000" w:themeColor="text1"/>
      <w:sz w:val="24"/>
      <w:szCs w:val="26"/>
      <w:lang w:val="en-GB"/>
    </w:rPr>
  </w:style>
  <w:style w:type="character" w:customStyle="1" w:styleId="Heading3Char">
    <w:name w:val="Heading 3 Char"/>
    <w:basedOn w:val="DefaultParagraphFont"/>
    <w:link w:val="Heading3"/>
    <w:uiPriority w:val="9"/>
    <w:rsid w:val="00712769"/>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87622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7622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7622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7622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7622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7622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7622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22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2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622F"/>
    <w:rPr>
      <w:rFonts w:ascii="Times New Roman" w:hAnsi="Times New Roman"/>
      <w:i/>
      <w:iCs/>
      <w:color w:val="404040" w:themeColor="text1" w:themeTint="BF"/>
      <w:sz w:val="24"/>
    </w:rPr>
  </w:style>
  <w:style w:type="paragraph" w:styleId="ListParagraph">
    <w:name w:val="List Paragraph"/>
    <w:basedOn w:val="Normal"/>
    <w:uiPriority w:val="34"/>
    <w:qFormat/>
    <w:rsid w:val="0087622F"/>
    <w:pPr>
      <w:ind w:left="720"/>
      <w:contextualSpacing/>
    </w:pPr>
  </w:style>
  <w:style w:type="character" w:styleId="IntenseEmphasis">
    <w:name w:val="Intense Emphasis"/>
    <w:basedOn w:val="DefaultParagraphFont"/>
    <w:uiPriority w:val="21"/>
    <w:qFormat/>
    <w:rsid w:val="0087622F"/>
    <w:rPr>
      <w:i/>
      <w:iCs/>
      <w:color w:val="2F5496" w:themeColor="accent1" w:themeShade="BF"/>
    </w:rPr>
  </w:style>
  <w:style w:type="paragraph" w:styleId="IntenseQuote">
    <w:name w:val="Intense Quote"/>
    <w:basedOn w:val="Normal"/>
    <w:next w:val="Normal"/>
    <w:link w:val="IntenseQuoteChar"/>
    <w:uiPriority w:val="30"/>
    <w:qFormat/>
    <w:rsid w:val="008762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622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7622F"/>
    <w:rPr>
      <w:b/>
      <w:bCs/>
      <w:smallCaps/>
      <w:color w:val="2F5496" w:themeColor="accent1" w:themeShade="BF"/>
      <w:spacing w:val="5"/>
    </w:rPr>
  </w:style>
  <w:style w:type="character" w:styleId="Hyperlink">
    <w:name w:val="Hyperlink"/>
    <w:basedOn w:val="DefaultParagraphFont"/>
    <w:uiPriority w:val="99"/>
    <w:unhideWhenUsed/>
    <w:rsid w:val="00B81DB0"/>
    <w:rPr>
      <w:color w:val="0563C1" w:themeColor="hyperlink"/>
      <w:u w:val="single"/>
    </w:rPr>
  </w:style>
  <w:style w:type="character" w:styleId="UnresolvedMention">
    <w:name w:val="Unresolved Mention"/>
    <w:basedOn w:val="DefaultParagraphFont"/>
    <w:uiPriority w:val="99"/>
    <w:semiHidden/>
    <w:unhideWhenUsed/>
    <w:rsid w:val="00B81DB0"/>
    <w:rPr>
      <w:color w:val="605E5C"/>
      <w:shd w:val="clear" w:color="auto" w:fill="E1DFDD"/>
    </w:rPr>
  </w:style>
  <w:style w:type="paragraph" w:styleId="Header">
    <w:name w:val="header"/>
    <w:basedOn w:val="Normal"/>
    <w:link w:val="HeaderChar"/>
    <w:uiPriority w:val="99"/>
    <w:unhideWhenUsed/>
    <w:rsid w:val="00B81D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81DB0"/>
    <w:rPr>
      <w:rFonts w:ascii="Times New Roman" w:hAnsi="Times New Roman"/>
      <w:sz w:val="24"/>
    </w:rPr>
  </w:style>
  <w:style w:type="paragraph" w:styleId="Footer">
    <w:name w:val="footer"/>
    <w:basedOn w:val="Normal"/>
    <w:link w:val="FooterChar"/>
    <w:uiPriority w:val="99"/>
    <w:unhideWhenUsed/>
    <w:rsid w:val="00B81D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81DB0"/>
    <w:rPr>
      <w:rFonts w:ascii="Times New Roman" w:hAnsi="Times New Roman"/>
      <w:sz w:val="24"/>
    </w:rPr>
  </w:style>
  <w:style w:type="table" w:styleId="TableGrid">
    <w:name w:val="Table Grid"/>
    <w:basedOn w:val="TableNormal"/>
    <w:uiPriority w:val="39"/>
    <w:rsid w:val="00641C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41C3E"/>
    <w:pPr>
      <w:spacing w:line="259" w:lineRule="auto"/>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641C3E"/>
    <w:pPr>
      <w:spacing w:after="100"/>
    </w:pPr>
  </w:style>
  <w:style w:type="paragraph" w:styleId="TOC2">
    <w:name w:val="toc 2"/>
    <w:basedOn w:val="Normal"/>
    <w:next w:val="Normal"/>
    <w:autoRedefine/>
    <w:uiPriority w:val="39"/>
    <w:unhideWhenUsed/>
    <w:rsid w:val="00641C3E"/>
    <w:pPr>
      <w:spacing w:after="100"/>
      <w:ind w:left="240"/>
    </w:pPr>
  </w:style>
  <w:style w:type="character" w:styleId="FollowedHyperlink">
    <w:name w:val="FollowedHyperlink"/>
    <w:basedOn w:val="DefaultParagraphFont"/>
    <w:uiPriority w:val="99"/>
    <w:semiHidden/>
    <w:unhideWhenUsed/>
    <w:rsid w:val="00455C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c.org.uk" TargetMode="External"/><Relationship Id="rId13" Type="http://schemas.openxmlformats.org/officeDocument/2006/relationships/hyperlink" Target="https://www.statista.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hopify.com/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hyperlink" Target="https://www.wrap.org.uk" TargetMode="External"/><Relationship Id="rId10" Type="http://schemas.openxmlformats.org/officeDocument/2006/relationships/hyperlink" Target="https://www.mintel.com" TargetMode="External"/><Relationship Id="rId4" Type="http://schemas.openxmlformats.org/officeDocument/2006/relationships/settings" Target="settings.xml"/><Relationship Id="rId9" Type="http://schemas.openxmlformats.org/officeDocument/2006/relationships/hyperlink" Target="https://business.instagram.com" TargetMode="External"/><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A33AD-EE0F-4E0D-B7CE-084285FC0D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2244</Words>
  <Characters>12797</Characters>
  <Application>Microsoft Office Word</Application>
  <DocSecurity>0</DocSecurity>
  <Lines>106</Lines>
  <Paragraphs>30</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1. Introduction</vt:lpstr>
      <vt:lpstr>2. Brief Explanation of the Business Problem</vt:lpstr>
      <vt:lpstr>3. Business Environment Analysis</vt:lpstr>
      <vt:lpstr>    3.1 PESTEL Analysis (Summary)</vt:lpstr>
      <vt:lpstr>    3.2 5W2H Analysis</vt:lpstr>
      <vt:lpstr>4. Suggested Alternative Solutions</vt:lpstr>
      <vt:lpstr>    4.1 Solution A: Digital Transformation and Online Sales Expansion</vt:lpstr>
      <vt:lpstr>References</vt:lpstr>
    </vt:vector>
  </TitlesOfParts>
  <Company/>
  <LinksUpToDate>false</LinksUpToDate>
  <CharactersWithSpaces>15011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Sekou Kone (2439873)</cp:lastModifiedBy>
  <cp:revision>16</cp:revision>
  <dcterms:created xsi:type="dcterms:W3CDTF">2025-12-16T12:18:00Z</dcterms:created>
  <dcterms:modified xsi:type="dcterms:W3CDTF">2025-12-16T13:22:00Z</dcterms:modified>
</cp:coreProperties>
</file>