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BB076" w14:textId="16442BC5" w:rsidR="00BB0E30" w:rsidRDefault="4C7F9532" w:rsidP="6FD67ADC">
      <w:r>
        <w:rPr>
          <w:noProof/>
        </w:rPr>
        <w:drawing>
          <wp:inline distT="0" distB="0" distL="0" distR="0" wp14:anchorId="5BD551A6" wp14:editId="2F7A729B">
            <wp:extent cx="5753098" cy="3124200"/>
            <wp:effectExtent l="0" t="0" r="0" b="0"/>
            <wp:docPr id="316266839" name="Picture 31626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53098" cy="3124200"/>
                    </a:xfrm>
                    <a:prstGeom prst="rect">
                      <a:avLst/>
                    </a:prstGeom>
                  </pic:spPr>
                </pic:pic>
              </a:graphicData>
            </a:graphic>
          </wp:inline>
        </w:drawing>
      </w:r>
    </w:p>
    <w:p w14:paraId="12A41C45" w14:textId="5F2622B7" w:rsidR="00BB0E30" w:rsidRDefault="7F5F9432" w:rsidP="6FD67ADC">
      <w:pPr>
        <w:rPr>
          <w:sz w:val="32"/>
          <w:szCs w:val="32"/>
          <w:u w:val="single"/>
        </w:rPr>
      </w:pPr>
      <w:r w:rsidRPr="76119256">
        <w:rPr>
          <w:sz w:val="32"/>
          <w:szCs w:val="32"/>
          <w:u w:val="single"/>
        </w:rPr>
        <w:t>Blaenavon Industrial Revelation</w:t>
      </w:r>
    </w:p>
    <w:p w14:paraId="5E5787A5" w14:textId="59AF716F" w:rsidR="00BB0E30" w:rsidRDefault="7F5F9432" w:rsidP="6FD67ADC">
      <w:pPr>
        <w:rPr>
          <w:sz w:val="32"/>
          <w:szCs w:val="32"/>
          <w:u w:val="single"/>
        </w:rPr>
      </w:pPr>
      <w:r w:rsidRPr="6FD67ADC">
        <w:rPr>
          <w:sz w:val="32"/>
          <w:szCs w:val="32"/>
          <w:u w:val="single"/>
        </w:rPr>
        <w:t xml:space="preserve">Distinctness </w:t>
      </w:r>
      <w:r w:rsidR="15594D86" w:rsidRPr="6FD67ADC">
        <w:rPr>
          <w:sz w:val="32"/>
          <w:szCs w:val="32"/>
          <w:u w:val="single"/>
        </w:rPr>
        <w:t>and</w:t>
      </w:r>
      <w:r w:rsidRPr="6FD67ADC">
        <w:rPr>
          <w:sz w:val="32"/>
          <w:szCs w:val="32"/>
          <w:u w:val="single"/>
        </w:rPr>
        <w:t xml:space="preserve"> Regeneration</w:t>
      </w:r>
      <w:r w:rsidRPr="6FD67ADC">
        <w:rPr>
          <w:sz w:val="32"/>
          <w:szCs w:val="32"/>
        </w:rPr>
        <w:t xml:space="preserve">  </w:t>
      </w:r>
    </w:p>
    <w:p w14:paraId="3934147F" w14:textId="5DC5E8BE" w:rsidR="7CEEFCE2" w:rsidRDefault="7F5F9432" w:rsidP="76119256">
      <w:pPr>
        <w:rPr>
          <w:sz w:val="32"/>
          <w:szCs w:val="32"/>
          <w:u w:val="single"/>
        </w:rPr>
      </w:pPr>
      <w:r w:rsidRPr="76119256">
        <w:rPr>
          <w:sz w:val="32"/>
          <w:szCs w:val="32"/>
          <w:u w:val="single"/>
        </w:rPr>
        <w:t>Jenna Jackson:1907875</w:t>
      </w:r>
    </w:p>
    <w:p w14:paraId="5A07B6B5" w14:textId="7DC6D563" w:rsidR="0102F3DF" w:rsidRDefault="650C1E85" w:rsidP="302FE5F8">
      <w:pPr>
        <w:rPr>
          <w:sz w:val="24"/>
          <w:szCs w:val="24"/>
        </w:rPr>
      </w:pPr>
      <w:r w:rsidRPr="302FE5F8">
        <w:rPr>
          <w:sz w:val="24"/>
          <w:szCs w:val="24"/>
        </w:rPr>
        <w:t xml:space="preserve">The purpose of this assignment is to illustrate the distinctiveness of </w:t>
      </w:r>
      <w:r w:rsidR="2177CFDE" w:rsidRPr="302FE5F8">
        <w:rPr>
          <w:sz w:val="24"/>
          <w:szCs w:val="24"/>
        </w:rPr>
        <w:t>Blaenavon</w:t>
      </w:r>
      <w:r w:rsidR="1FC87C5D" w:rsidRPr="302FE5F8">
        <w:rPr>
          <w:sz w:val="24"/>
          <w:szCs w:val="24"/>
        </w:rPr>
        <w:t xml:space="preserve"> located in the upper end of Avon Llwyd,</w:t>
      </w:r>
      <w:r w:rsidR="00BD2AE1">
        <w:rPr>
          <w:sz w:val="24"/>
          <w:szCs w:val="24"/>
        </w:rPr>
        <w:t xml:space="preserve"> </w:t>
      </w:r>
      <w:r w:rsidR="00EE590C">
        <w:rPr>
          <w:sz w:val="24"/>
          <w:szCs w:val="24"/>
        </w:rPr>
        <w:t xml:space="preserve"> the valley’s of </w:t>
      </w:r>
      <w:r w:rsidR="1FC87C5D" w:rsidRPr="302FE5F8">
        <w:rPr>
          <w:sz w:val="24"/>
          <w:szCs w:val="24"/>
        </w:rPr>
        <w:t>S</w:t>
      </w:r>
      <w:r w:rsidR="16B9E976" w:rsidRPr="302FE5F8">
        <w:rPr>
          <w:sz w:val="24"/>
          <w:szCs w:val="24"/>
        </w:rPr>
        <w:t>o</w:t>
      </w:r>
      <w:r w:rsidR="1FC87C5D" w:rsidRPr="302FE5F8">
        <w:rPr>
          <w:sz w:val="24"/>
          <w:szCs w:val="24"/>
        </w:rPr>
        <w:t>uth Wale</w:t>
      </w:r>
      <w:r w:rsidR="5F913999" w:rsidRPr="302FE5F8">
        <w:rPr>
          <w:sz w:val="24"/>
          <w:szCs w:val="24"/>
        </w:rPr>
        <w:t>s</w:t>
      </w:r>
      <w:r w:rsidR="2177CFDE" w:rsidRPr="302FE5F8">
        <w:rPr>
          <w:sz w:val="24"/>
          <w:szCs w:val="24"/>
        </w:rPr>
        <w:t xml:space="preserve">. </w:t>
      </w:r>
      <w:r w:rsidR="00BD2AE1">
        <w:rPr>
          <w:sz w:val="24"/>
          <w:szCs w:val="24"/>
        </w:rPr>
        <w:t xml:space="preserve">Which is famously known as </w:t>
      </w:r>
      <w:r w:rsidR="2177CFDE" w:rsidRPr="302FE5F8">
        <w:rPr>
          <w:sz w:val="24"/>
          <w:szCs w:val="24"/>
        </w:rPr>
        <w:t>‘big pit’</w:t>
      </w:r>
      <w:r w:rsidR="004B0974">
        <w:rPr>
          <w:sz w:val="24"/>
          <w:szCs w:val="24"/>
        </w:rPr>
        <w:t xml:space="preserve">. </w:t>
      </w:r>
      <w:r w:rsidR="00673BB3">
        <w:rPr>
          <w:sz w:val="24"/>
          <w:szCs w:val="24"/>
        </w:rPr>
        <w:t xml:space="preserve">Which hold s such historical </w:t>
      </w:r>
      <w:r w:rsidR="00D25CA5">
        <w:rPr>
          <w:sz w:val="24"/>
          <w:szCs w:val="24"/>
        </w:rPr>
        <w:t xml:space="preserve">significance and its famous </w:t>
      </w:r>
      <w:r w:rsidR="00DC1E1C">
        <w:rPr>
          <w:sz w:val="24"/>
          <w:szCs w:val="24"/>
        </w:rPr>
        <w:t xml:space="preserve">famously </w:t>
      </w:r>
      <w:r w:rsidR="003243DD">
        <w:rPr>
          <w:sz w:val="24"/>
          <w:szCs w:val="24"/>
        </w:rPr>
        <w:t>legacy, which</w:t>
      </w:r>
      <w:r w:rsidR="00DC1E1C">
        <w:rPr>
          <w:sz w:val="24"/>
          <w:szCs w:val="24"/>
        </w:rPr>
        <w:t xml:space="preserve"> </w:t>
      </w:r>
      <w:r w:rsidR="003243DD">
        <w:rPr>
          <w:sz w:val="24"/>
          <w:szCs w:val="24"/>
        </w:rPr>
        <w:t xml:space="preserve">Blaenavon’s </w:t>
      </w:r>
      <w:r w:rsidR="00471536">
        <w:rPr>
          <w:sz w:val="24"/>
          <w:szCs w:val="24"/>
        </w:rPr>
        <w:t>historical</w:t>
      </w:r>
      <w:r w:rsidR="77A4E093" w:rsidRPr="302FE5F8">
        <w:rPr>
          <w:sz w:val="24"/>
          <w:szCs w:val="24"/>
        </w:rPr>
        <w:t xml:space="preserve"> coal mine</w:t>
      </w:r>
      <w:r w:rsidR="00471536">
        <w:rPr>
          <w:sz w:val="24"/>
          <w:szCs w:val="24"/>
        </w:rPr>
        <w:t xml:space="preserve"> is</w:t>
      </w:r>
      <w:r w:rsidR="77A4E093" w:rsidRPr="302FE5F8">
        <w:rPr>
          <w:sz w:val="24"/>
          <w:szCs w:val="24"/>
        </w:rPr>
        <w:t xml:space="preserve"> located</w:t>
      </w:r>
      <w:r w:rsidR="000A0ECA">
        <w:rPr>
          <w:sz w:val="24"/>
          <w:szCs w:val="24"/>
        </w:rPr>
        <w:t>, with such</w:t>
      </w:r>
      <w:r w:rsidR="4F6E5048" w:rsidRPr="302FE5F8">
        <w:rPr>
          <w:sz w:val="24"/>
          <w:szCs w:val="24"/>
        </w:rPr>
        <w:t xml:space="preserve"> significance of histor</w:t>
      </w:r>
      <w:r w:rsidR="3975F46A" w:rsidRPr="302FE5F8">
        <w:rPr>
          <w:sz w:val="24"/>
          <w:szCs w:val="24"/>
        </w:rPr>
        <w:t xml:space="preserve">ical </w:t>
      </w:r>
      <w:r w:rsidR="6BD1DEF5" w:rsidRPr="302FE5F8">
        <w:rPr>
          <w:sz w:val="24"/>
          <w:szCs w:val="24"/>
        </w:rPr>
        <w:t xml:space="preserve">legacy of </w:t>
      </w:r>
      <w:r w:rsidR="000A0ECA">
        <w:rPr>
          <w:sz w:val="24"/>
          <w:szCs w:val="24"/>
        </w:rPr>
        <w:t xml:space="preserve">it’s old </w:t>
      </w:r>
      <w:r w:rsidR="6BD1DEF5" w:rsidRPr="302FE5F8">
        <w:rPr>
          <w:sz w:val="24"/>
          <w:szCs w:val="24"/>
        </w:rPr>
        <w:t xml:space="preserve"> </w:t>
      </w:r>
      <w:r w:rsidR="3975F46A" w:rsidRPr="302FE5F8">
        <w:rPr>
          <w:sz w:val="24"/>
          <w:szCs w:val="24"/>
        </w:rPr>
        <w:t>coal</w:t>
      </w:r>
      <w:r w:rsidR="50294A48" w:rsidRPr="302FE5F8">
        <w:rPr>
          <w:sz w:val="24"/>
          <w:szCs w:val="24"/>
        </w:rPr>
        <w:t xml:space="preserve"> and iron </w:t>
      </w:r>
      <w:r w:rsidR="000A0ECA">
        <w:rPr>
          <w:sz w:val="24"/>
          <w:szCs w:val="24"/>
        </w:rPr>
        <w:t>pro</w:t>
      </w:r>
      <w:r w:rsidR="0013338E">
        <w:rPr>
          <w:sz w:val="24"/>
          <w:szCs w:val="24"/>
        </w:rPr>
        <w:t>duction workshops</w:t>
      </w:r>
      <w:r w:rsidR="00B549E8">
        <w:rPr>
          <w:sz w:val="24"/>
          <w:szCs w:val="24"/>
        </w:rPr>
        <w:t>,</w:t>
      </w:r>
      <w:r w:rsidR="0013338E">
        <w:rPr>
          <w:sz w:val="24"/>
          <w:szCs w:val="24"/>
        </w:rPr>
        <w:t xml:space="preserve"> These were</w:t>
      </w:r>
      <w:r w:rsidR="3975F46A" w:rsidRPr="302FE5F8">
        <w:rPr>
          <w:sz w:val="24"/>
          <w:szCs w:val="24"/>
        </w:rPr>
        <w:t xml:space="preserve"> known as the</w:t>
      </w:r>
      <w:r w:rsidR="4F6E5048" w:rsidRPr="302FE5F8">
        <w:rPr>
          <w:sz w:val="24"/>
          <w:szCs w:val="24"/>
        </w:rPr>
        <w:t xml:space="preserve"> </w:t>
      </w:r>
      <w:r w:rsidR="2F5CD958" w:rsidRPr="302FE5F8">
        <w:rPr>
          <w:sz w:val="24"/>
          <w:szCs w:val="24"/>
        </w:rPr>
        <w:t xml:space="preserve">world's most famous </w:t>
      </w:r>
      <w:r w:rsidR="00C43FF2">
        <w:rPr>
          <w:sz w:val="24"/>
          <w:szCs w:val="24"/>
        </w:rPr>
        <w:t>coal and iron production</w:t>
      </w:r>
      <w:r w:rsidR="2F5CD958" w:rsidRPr="302FE5F8">
        <w:rPr>
          <w:sz w:val="24"/>
          <w:szCs w:val="24"/>
        </w:rPr>
        <w:t xml:space="preserve"> in the </w:t>
      </w:r>
      <w:r w:rsidR="29E93DC0" w:rsidRPr="302FE5F8">
        <w:rPr>
          <w:sz w:val="24"/>
          <w:szCs w:val="24"/>
        </w:rPr>
        <w:t>18</w:t>
      </w:r>
      <w:r w:rsidR="29E93DC0" w:rsidRPr="302FE5F8">
        <w:rPr>
          <w:sz w:val="24"/>
          <w:szCs w:val="24"/>
          <w:vertAlign w:val="superscript"/>
        </w:rPr>
        <w:t>th</w:t>
      </w:r>
      <w:r w:rsidR="29E93DC0" w:rsidRPr="302FE5F8">
        <w:rPr>
          <w:sz w:val="24"/>
          <w:szCs w:val="24"/>
        </w:rPr>
        <w:t xml:space="preserve"> and 19</w:t>
      </w:r>
      <w:r w:rsidR="29E93DC0" w:rsidRPr="302FE5F8">
        <w:rPr>
          <w:sz w:val="24"/>
          <w:szCs w:val="24"/>
          <w:vertAlign w:val="superscript"/>
        </w:rPr>
        <w:t>th</w:t>
      </w:r>
      <w:r w:rsidR="29E93DC0" w:rsidRPr="302FE5F8">
        <w:rPr>
          <w:sz w:val="24"/>
          <w:szCs w:val="24"/>
        </w:rPr>
        <w:t xml:space="preserve"> century</w:t>
      </w:r>
      <w:r w:rsidR="2E3B8906" w:rsidRPr="302FE5F8">
        <w:rPr>
          <w:sz w:val="24"/>
          <w:szCs w:val="24"/>
        </w:rPr>
        <w:t xml:space="preserve"> and 20</w:t>
      </w:r>
      <w:r w:rsidR="2E3B8906" w:rsidRPr="302FE5F8">
        <w:rPr>
          <w:sz w:val="24"/>
          <w:szCs w:val="24"/>
          <w:vertAlign w:val="superscript"/>
        </w:rPr>
        <w:t>th</w:t>
      </w:r>
      <w:r w:rsidR="2E3B8906" w:rsidRPr="302FE5F8">
        <w:rPr>
          <w:sz w:val="24"/>
          <w:szCs w:val="24"/>
        </w:rPr>
        <w:t xml:space="preserve"> century</w:t>
      </w:r>
      <w:r w:rsidR="54741237" w:rsidRPr="302FE5F8">
        <w:rPr>
          <w:sz w:val="24"/>
          <w:szCs w:val="24"/>
        </w:rPr>
        <w:t xml:space="preserve">, </w:t>
      </w:r>
      <w:r w:rsidR="00C67B73">
        <w:rPr>
          <w:sz w:val="24"/>
          <w:szCs w:val="24"/>
        </w:rPr>
        <w:t xml:space="preserve">the history behind its mining production </w:t>
      </w:r>
      <w:r w:rsidR="54741237" w:rsidRPr="302FE5F8">
        <w:rPr>
          <w:sz w:val="24"/>
          <w:szCs w:val="24"/>
        </w:rPr>
        <w:t>is rather intriguing</w:t>
      </w:r>
      <w:r w:rsidR="29E93DC0" w:rsidRPr="302FE5F8">
        <w:rPr>
          <w:sz w:val="24"/>
          <w:szCs w:val="24"/>
        </w:rPr>
        <w:t xml:space="preserve">. </w:t>
      </w:r>
      <w:r w:rsidR="4B24518E" w:rsidRPr="302FE5F8">
        <w:rPr>
          <w:sz w:val="24"/>
          <w:szCs w:val="24"/>
        </w:rPr>
        <w:t xml:space="preserve">The shafts at pig pit were originally known as </w:t>
      </w:r>
      <w:r w:rsidR="30DD5A8B" w:rsidRPr="302FE5F8">
        <w:rPr>
          <w:sz w:val="24"/>
          <w:szCs w:val="24"/>
        </w:rPr>
        <w:t>Kearsley's</w:t>
      </w:r>
      <w:r w:rsidR="4B24518E" w:rsidRPr="302FE5F8">
        <w:rPr>
          <w:sz w:val="24"/>
          <w:szCs w:val="24"/>
        </w:rPr>
        <w:t xml:space="preserve"> pit, which was</w:t>
      </w:r>
      <w:r w:rsidR="003B0FA3">
        <w:rPr>
          <w:sz w:val="24"/>
          <w:szCs w:val="24"/>
        </w:rPr>
        <w:t xml:space="preserve"> </w:t>
      </w:r>
      <w:r w:rsidR="00276290">
        <w:rPr>
          <w:sz w:val="24"/>
          <w:szCs w:val="24"/>
        </w:rPr>
        <w:t>200ft</w:t>
      </w:r>
      <w:r w:rsidR="70D6D7AF" w:rsidRPr="302FE5F8">
        <w:rPr>
          <w:sz w:val="24"/>
          <w:szCs w:val="24"/>
        </w:rPr>
        <w:t xml:space="preserve"> </w:t>
      </w:r>
      <w:r w:rsidR="00A513DC">
        <w:rPr>
          <w:sz w:val="24"/>
          <w:szCs w:val="24"/>
        </w:rPr>
        <w:t>deep, th</w:t>
      </w:r>
      <w:r w:rsidR="00276290">
        <w:rPr>
          <w:sz w:val="24"/>
          <w:szCs w:val="24"/>
        </w:rPr>
        <w:t>is is where</w:t>
      </w:r>
      <w:r w:rsidR="00F91F2B">
        <w:rPr>
          <w:sz w:val="24"/>
          <w:szCs w:val="24"/>
        </w:rPr>
        <w:t xml:space="preserve"> </w:t>
      </w:r>
      <w:r w:rsidR="086D943B" w:rsidRPr="302FE5F8">
        <w:rPr>
          <w:sz w:val="24"/>
          <w:szCs w:val="24"/>
        </w:rPr>
        <w:t xml:space="preserve">‘Big </w:t>
      </w:r>
      <w:r w:rsidR="00F91F2B">
        <w:rPr>
          <w:sz w:val="24"/>
          <w:szCs w:val="24"/>
        </w:rPr>
        <w:t>pits</w:t>
      </w:r>
      <w:r w:rsidR="00321702">
        <w:rPr>
          <w:sz w:val="24"/>
          <w:szCs w:val="24"/>
        </w:rPr>
        <w:t xml:space="preserve">’ </w:t>
      </w:r>
      <w:r w:rsidR="00F91F2B">
        <w:rPr>
          <w:sz w:val="24"/>
          <w:szCs w:val="24"/>
        </w:rPr>
        <w:t>name was originated</w:t>
      </w:r>
      <w:r w:rsidR="00B4700A">
        <w:rPr>
          <w:sz w:val="24"/>
          <w:szCs w:val="24"/>
        </w:rPr>
        <w:t xml:space="preserve"> back in 1880’s</w:t>
      </w:r>
      <w:r w:rsidR="00321702">
        <w:rPr>
          <w:sz w:val="24"/>
          <w:szCs w:val="24"/>
        </w:rPr>
        <w:t xml:space="preserve">, </w:t>
      </w:r>
      <w:r w:rsidR="086D943B" w:rsidRPr="302FE5F8">
        <w:rPr>
          <w:sz w:val="24"/>
          <w:szCs w:val="24"/>
        </w:rPr>
        <w:t xml:space="preserve">because of </w:t>
      </w:r>
      <w:r w:rsidR="3A701F94" w:rsidRPr="302FE5F8">
        <w:rPr>
          <w:sz w:val="24"/>
          <w:szCs w:val="24"/>
        </w:rPr>
        <w:t>its</w:t>
      </w:r>
      <w:r w:rsidR="086D943B" w:rsidRPr="302FE5F8">
        <w:rPr>
          <w:sz w:val="24"/>
          <w:szCs w:val="24"/>
        </w:rPr>
        <w:t xml:space="preserve"> </w:t>
      </w:r>
      <w:r w:rsidR="6E225095" w:rsidRPr="302FE5F8">
        <w:rPr>
          <w:sz w:val="24"/>
          <w:szCs w:val="24"/>
        </w:rPr>
        <w:t>unusually</w:t>
      </w:r>
      <w:r w:rsidR="086D943B" w:rsidRPr="302FE5F8">
        <w:rPr>
          <w:sz w:val="24"/>
          <w:szCs w:val="24"/>
        </w:rPr>
        <w:t xml:space="preserve"> large</w:t>
      </w:r>
      <w:r w:rsidR="428BB7AF" w:rsidRPr="302FE5F8">
        <w:rPr>
          <w:sz w:val="24"/>
          <w:szCs w:val="24"/>
        </w:rPr>
        <w:t xml:space="preserve"> elliptical shaft size. </w:t>
      </w:r>
    </w:p>
    <w:p w14:paraId="1F8B20F2" w14:textId="5D9FC463" w:rsidR="0102F3DF" w:rsidRDefault="4FC7AD21" w:rsidP="4D1B69F5">
      <w:pPr>
        <w:rPr>
          <w:sz w:val="24"/>
          <w:szCs w:val="24"/>
        </w:rPr>
      </w:pPr>
      <w:r w:rsidRPr="4D1B69F5">
        <w:rPr>
          <w:sz w:val="24"/>
          <w:szCs w:val="24"/>
        </w:rPr>
        <w:t>The</w:t>
      </w:r>
      <w:r w:rsidR="0D27246D" w:rsidRPr="4D1B69F5">
        <w:rPr>
          <w:sz w:val="24"/>
          <w:szCs w:val="24"/>
        </w:rPr>
        <w:t xml:space="preserve"> major preserved sites of Blaenavon ironworks and</w:t>
      </w:r>
      <w:r w:rsidRPr="4D1B69F5">
        <w:rPr>
          <w:sz w:val="24"/>
          <w:szCs w:val="24"/>
        </w:rPr>
        <w:t xml:space="preserve"> big pit is now the national mining museum of </w:t>
      </w:r>
      <w:r w:rsidR="3B526C55" w:rsidRPr="4D1B69F5">
        <w:rPr>
          <w:sz w:val="24"/>
          <w:szCs w:val="24"/>
        </w:rPr>
        <w:t>Wales</w:t>
      </w:r>
      <w:r w:rsidR="001610ED">
        <w:rPr>
          <w:sz w:val="24"/>
          <w:szCs w:val="24"/>
        </w:rPr>
        <w:t xml:space="preserve">, </w:t>
      </w:r>
      <w:r w:rsidR="00597375">
        <w:rPr>
          <w:sz w:val="24"/>
          <w:szCs w:val="24"/>
        </w:rPr>
        <w:t>which</w:t>
      </w:r>
      <w:r w:rsidR="35ED09D7" w:rsidRPr="4D1B69F5">
        <w:rPr>
          <w:sz w:val="24"/>
          <w:szCs w:val="24"/>
        </w:rPr>
        <w:t xml:space="preserve"> hold</w:t>
      </w:r>
      <w:r w:rsidR="00597375">
        <w:rPr>
          <w:sz w:val="24"/>
          <w:szCs w:val="24"/>
        </w:rPr>
        <w:t xml:space="preserve"> such </w:t>
      </w:r>
      <w:r w:rsidR="004522AD">
        <w:rPr>
          <w:sz w:val="24"/>
          <w:szCs w:val="24"/>
        </w:rPr>
        <w:t>significant</w:t>
      </w:r>
      <w:r w:rsidR="35ED09D7" w:rsidRPr="4D1B69F5">
        <w:rPr>
          <w:sz w:val="24"/>
          <w:szCs w:val="24"/>
        </w:rPr>
        <w:t xml:space="preserve"> histor</w:t>
      </w:r>
      <w:r w:rsidR="001610ED">
        <w:rPr>
          <w:sz w:val="24"/>
          <w:szCs w:val="24"/>
        </w:rPr>
        <w:t xml:space="preserve">ical </w:t>
      </w:r>
      <w:r w:rsidR="00F568DC">
        <w:rPr>
          <w:sz w:val="24"/>
          <w:szCs w:val="24"/>
        </w:rPr>
        <w:t xml:space="preserve">evidence of </w:t>
      </w:r>
      <w:r w:rsidR="00C767BB">
        <w:rPr>
          <w:sz w:val="24"/>
          <w:szCs w:val="24"/>
        </w:rPr>
        <w:t xml:space="preserve">its history from </w:t>
      </w:r>
      <w:r w:rsidR="004522AD">
        <w:rPr>
          <w:sz w:val="24"/>
          <w:szCs w:val="24"/>
        </w:rPr>
        <w:t>the</w:t>
      </w:r>
      <w:r w:rsidR="35ED09D7" w:rsidRPr="4D1B69F5">
        <w:rPr>
          <w:sz w:val="24"/>
          <w:szCs w:val="24"/>
        </w:rPr>
        <w:t xml:space="preserve"> nineteenth century dwellings,</w:t>
      </w:r>
      <w:r w:rsidR="00C767BB">
        <w:rPr>
          <w:sz w:val="24"/>
          <w:szCs w:val="24"/>
        </w:rPr>
        <w:t xml:space="preserve"> these include</w:t>
      </w:r>
      <w:r w:rsidR="35ED09D7" w:rsidRPr="4D1B69F5">
        <w:rPr>
          <w:sz w:val="24"/>
          <w:szCs w:val="24"/>
        </w:rPr>
        <w:t xml:space="preserve"> </w:t>
      </w:r>
      <w:r w:rsidR="00C767BB">
        <w:rPr>
          <w:sz w:val="24"/>
          <w:szCs w:val="24"/>
        </w:rPr>
        <w:t xml:space="preserve">such </w:t>
      </w:r>
      <w:r w:rsidR="1778B049" w:rsidRPr="4D1B69F5">
        <w:rPr>
          <w:sz w:val="24"/>
          <w:szCs w:val="24"/>
        </w:rPr>
        <w:t>fascinating historical objects</w:t>
      </w:r>
      <w:r w:rsidR="00451CFE">
        <w:rPr>
          <w:sz w:val="24"/>
          <w:szCs w:val="24"/>
        </w:rPr>
        <w:t>, evidence and information about its history</w:t>
      </w:r>
      <w:r w:rsidR="000D6744">
        <w:rPr>
          <w:sz w:val="24"/>
          <w:szCs w:val="24"/>
        </w:rPr>
        <w:t xml:space="preserve">, this includes </w:t>
      </w:r>
      <w:r w:rsidR="000A3384">
        <w:rPr>
          <w:sz w:val="24"/>
          <w:szCs w:val="24"/>
        </w:rPr>
        <w:t xml:space="preserve">such </w:t>
      </w:r>
      <w:r w:rsidR="78E887E5" w:rsidRPr="4D1B69F5">
        <w:rPr>
          <w:sz w:val="24"/>
          <w:szCs w:val="24"/>
        </w:rPr>
        <w:t>interesting</w:t>
      </w:r>
      <w:r w:rsidR="000A3384">
        <w:rPr>
          <w:sz w:val="24"/>
          <w:szCs w:val="24"/>
        </w:rPr>
        <w:t xml:space="preserve"> facts and insight</w:t>
      </w:r>
      <w:r w:rsidR="001C314E">
        <w:rPr>
          <w:sz w:val="24"/>
          <w:szCs w:val="24"/>
        </w:rPr>
        <w:t xml:space="preserve">s learning </w:t>
      </w:r>
      <w:r w:rsidR="1778B049" w:rsidRPr="4D1B69F5">
        <w:rPr>
          <w:sz w:val="24"/>
          <w:szCs w:val="24"/>
        </w:rPr>
        <w:t xml:space="preserve">projects </w:t>
      </w:r>
      <w:r w:rsidR="1167A11D" w:rsidRPr="4D1B69F5">
        <w:rPr>
          <w:sz w:val="24"/>
          <w:szCs w:val="24"/>
        </w:rPr>
        <w:t>that are rather inspiring and most enjoyable.</w:t>
      </w:r>
      <w:r w:rsidR="210B7552" w:rsidRPr="4D1B69F5">
        <w:rPr>
          <w:sz w:val="24"/>
          <w:szCs w:val="24"/>
        </w:rPr>
        <w:t xml:space="preserve"> </w:t>
      </w:r>
    </w:p>
    <w:p w14:paraId="5069543E" w14:textId="57493103" w:rsidR="0102F3DF" w:rsidRDefault="389C36B8" w:rsidP="4D1B69F5">
      <w:pPr>
        <w:rPr>
          <w:sz w:val="24"/>
          <w:szCs w:val="24"/>
        </w:rPr>
      </w:pPr>
      <w:r w:rsidRPr="4D1B69F5">
        <w:rPr>
          <w:sz w:val="24"/>
          <w:szCs w:val="24"/>
        </w:rPr>
        <w:t>The historical museum and the mining exhibition facilities</w:t>
      </w:r>
      <w:r w:rsidR="3235A054" w:rsidRPr="4D1B69F5">
        <w:rPr>
          <w:sz w:val="24"/>
          <w:szCs w:val="24"/>
        </w:rPr>
        <w:t xml:space="preserve"> </w:t>
      </w:r>
      <w:r w:rsidR="02F40BC4" w:rsidRPr="4D1B69F5">
        <w:rPr>
          <w:sz w:val="24"/>
          <w:szCs w:val="24"/>
        </w:rPr>
        <w:t>captivates</w:t>
      </w:r>
      <w:r w:rsidR="3235A054" w:rsidRPr="4D1B69F5">
        <w:rPr>
          <w:sz w:val="24"/>
          <w:szCs w:val="24"/>
        </w:rPr>
        <w:t xml:space="preserve"> a journey </w:t>
      </w:r>
      <w:r w:rsidR="009F8984" w:rsidRPr="4D1B69F5">
        <w:rPr>
          <w:sz w:val="24"/>
          <w:szCs w:val="24"/>
        </w:rPr>
        <w:t>around a selection of its original underground</w:t>
      </w:r>
      <w:r w:rsidR="008402D8">
        <w:rPr>
          <w:sz w:val="24"/>
          <w:szCs w:val="24"/>
        </w:rPr>
        <w:t xml:space="preserve"> mine</w:t>
      </w:r>
      <w:r w:rsidR="5C75F2C4" w:rsidRPr="4D1B69F5">
        <w:rPr>
          <w:sz w:val="24"/>
          <w:szCs w:val="24"/>
        </w:rPr>
        <w:t xml:space="preserve">, enabling visitors to explore </w:t>
      </w:r>
      <w:r w:rsidR="00C46C01">
        <w:rPr>
          <w:sz w:val="24"/>
          <w:szCs w:val="24"/>
        </w:rPr>
        <w:t xml:space="preserve">the underground </w:t>
      </w:r>
      <w:r w:rsidR="00DE7652">
        <w:rPr>
          <w:sz w:val="24"/>
          <w:szCs w:val="24"/>
        </w:rPr>
        <w:t xml:space="preserve">tour of the original </w:t>
      </w:r>
      <w:r w:rsidR="00C46C01">
        <w:rPr>
          <w:sz w:val="24"/>
          <w:szCs w:val="24"/>
        </w:rPr>
        <w:t>mining</w:t>
      </w:r>
      <w:r w:rsidR="001D1ADD">
        <w:rPr>
          <w:sz w:val="24"/>
          <w:szCs w:val="24"/>
        </w:rPr>
        <w:t xml:space="preserve">, </w:t>
      </w:r>
      <w:r w:rsidR="00E00F88">
        <w:rPr>
          <w:sz w:val="24"/>
          <w:szCs w:val="24"/>
        </w:rPr>
        <w:t xml:space="preserve">with </w:t>
      </w:r>
      <w:r w:rsidR="001D1ADD">
        <w:rPr>
          <w:sz w:val="24"/>
          <w:szCs w:val="24"/>
        </w:rPr>
        <w:t xml:space="preserve">insights </w:t>
      </w:r>
      <w:r w:rsidR="001E0958">
        <w:rPr>
          <w:sz w:val="24"/>
          <w:szCs w:val="24"/>
        </w:rPr>
        <w:t xml:space="preserve">of </w:t>
      </w:r>
      <w:r w:rsidR="004A31AF">
        <w:rPr>
          <w:sz w:val="24"/>
          <w:szCs w:val="24"/>
        </w:rPr>
        <w:t xml:space="preserve">the minors </w:t>
      </w:r>
      <w:r w:rsidR="001E0958">
        <w:rPr>
          <w:sz w:val="24"/>
          <w:szCs w:val="24"/>
        </w:rPr>
        <w:t>daily shift down at the</w:t>
      </w:r>
      <w:r w:rsidR="004A31AF">
        <w:rPr>
          <w:sz w:val="24"/>
          <w:szCs w:val="24"/>
        </w:rPr>
        <w:t xml:space="preserve"> coal</w:t>
      </w:r>
      <w:r w:rsidR="001E0958">
        <w:rPr>
          <w:sz w:val="24"/>
          <w:szCs w:val="24"/>
        </w:rPr>
        <w:t xml:space="preserve"> mines</w:t>
      </w:r>
      <w:r w:rsidR="004A31AF">
        <w:rPr>
          <w:sz w:val="24"/>
          <w:szCs w:val="24"/>
        </w:rPr>
        <w:t xml:space="preserve">, exploring </w:t>
      </w:r>
      <w:r w:rsidR="000D3049">
        <w:rPr>
          <w:sz w:val="24"/>
          <w:szCs w:val="24"/>
        </w:rPr>
        <w:t>the u</w:t>
      </w:r>
      <w:r w:rsidR="00224838">
        <w:rPr>
          <w:sz w:val="24"/>
          <w:szCs w:val="24"/>
        </w:rPr>
        <w:t>nderground mining</w:t>
      </w:r>
      <w:r w:rsidR="000D3049">
        <w:rPr>
          <w:sz w:val="24"/>
          <w:szCs w:val="24"/>
        </w:rPr>
        <w:t xml:space="preserve"> exhibition </w:t>
      </w:r>
      <w:r w:rsidR="00DB3356">
        <w:rPr>
          <w:sz w:val="24"/>
          <w:szCs w:val="24"/>
        </w:rPr>
        <w:t>and under</w:t>
      </w:r>
      <w:r w:rsidR="00FC245E">
        <w:rPr>
          <w:sz w:val="24"/>
          <w:szCs w:val="24"/>
        </w:rPr>
        <w:t xml:space="preserve">standing </w:t>
      </w:r>
      <w:r w:rsidR="00635F88">
        <w:rPr>
          <w:sz w:val="24"/>
          <w:szCs w:val="24"/>
        </w:rPr>
        <w:t xml:space="preserve">how </w:t>
      </w:r>
      <w:r w:rsidR="006F4199">
        <w:rPr>
          <w:sz w:val="24"/>
          <w:szCs w:val="24"/>
        </w:rPr>
        <w:t xml:space="preserve">the mine was </w:t>
      </w:r>
      <w:r w:rsidR="00F24907">
        <w:rPr>
          <w:sz w:val="24"/>
          <w:szCs w:val="24"/>
        </w:rPr>
        <w:t>operated</w:t>
      </w:r>
      <w:r w:rsidR="00023081">
        <w:rPr>
          <w:sz w:val="24"/>
          <w:szCs w:val="24"/>
        </w:rPr>
        <w:t xml:space="preserve">, </w:t>
      </w:r>
      <w:r w:rsidR="1872DB73" w:rsidRPr="4D1B69F5">
        <w:rPr>
          <w:sz w:val="24"/>
          <w:szCs w:val="24"/>
        </w:rPr>
        <w:t xml:space="preserve">These facilities enable the public and tourists to have the </w:t>
      </w:r>
      <w:r w:rsidR="6608B7CD" w:rsidRPr="4D1B69F5">
        <w:rPr>
          <w:sz w:val="24"/>
          <w:szCs w:val="24"/>
        </w:rPr>
        <w:t>experience</w:t>
      </w:r>
      <w:r w:rsidR="1872DB73" w:rsidRPr="4D1B69F5">
        <w:rPr>
          <w:sz w:val="24"/>
          <w:szCs w:val="24"/>
        </w:rPr>
        <w:t xml:space="preserve"> to explore the his</w:t>
      </w:r>
      <w:r w:rsidR="54B784F9" w:rsidRPr="4D1B69F5">
        <w:rPr>
          <w:sz w:val="24"/>
          <w:szCs w:val="24"/>
        </w:rPr>
        <w:t>t</w:t>
      </w:r>
      <w:r w:rsidR="1872DB73" w:rsidRPr="4D1B69F5">
        <w:rPr>
          <w:sz w:val="24"/>
          <w:szCs w:val="24"/>
        </w:rPr>
        <w:t>ory of the unde</w:t>
      </w:r>
      <w:r w:rsidR="7A7709F8" w:rsidRPr="4D1B69F5">
        <w:rPr>
          <w:sz w:val="24"/>
          <w:szCs w:val="24"/>
        </w:rPr>
        <w:t>rground mine</w:t>
      </w:r>
      <w:r w:rsidR="2FBDFB5E" w:rsidRPr="4D1B69F5">
        <w:rPr>
          <w:sz w:val="24"/>
          <w:szCs w:val="24"/>
        </w:rPr>
        <w:t>, going 300 feet down into the coal mine</w:t>
      </w:r>
      <w:r w:rsidR="3980F86A" w:rsidRPr="4D1B69F5">
        <w:rPr>
          <w:sz w:val="24"/>
          <w:szCs w:val="24"/>
        </w:rPr>
        <w:t xml:space="preserve"> leaded</w:t>
      </w:r>
      <w:r w:rsidR="007F4C50">
        <w:rPr>
          <w:sz w:val="24"/>
          <w:szCs w:val="24"/>
        </w:rPr>
        <w:t xml:space="preserve"> which is directed </w:t>
      </w:r>
      <w:r w:rsidR="3980F86A" w:rsidRPr="4D1B69F5">
        <w:rPr>
          <w:sz w:val="24"/>
          <w:szCs w:val="24"/>
        </w:rPr>
        <w:t xml:space="preserve">by a qualified miner who </w:t>
      </w:r>
      <w:r w:rsidR="005C34BD">
        <w:rPr>
          <w:sz w:val="24"/>
          <w:szCs w:val="24"/>
        </w:rPr>
        <w:t>talks you through</w:t>
      </w:r>
      <w:r w:rsidR="00CF4EEB">
        <w:rPr>
          <w:sz w:val="24"/>
          <w:szCs w:val="24"/>
        </w:rPr>
        <w:t xml:space="preserve"> the tour </w:t>
      </w:r>
      <w:r w:rsidR="005C34BD">
        <w:rPr>
          <w:sz w:val="24"/>
          <w:szCs w:val="24"/>
        </w:rPr>
        <w:t xml:space="preserve">explaining all its </w:t>
      </w:r>
      <w:r w:rsidR="001F006A">
        <w:rPr>
          <w:sz w:val="24"/>
          <w:szCs w:val="24"/>
        </w:rPr>
        <w:t>history,</w:t>
      </w:r>
      <w:r w:rsidR="3980F86A" w:rsidRPr="4D1B69F5">
        <w:rPr>
          <w:sz w:val="24"/>
          <w:szCs w:val="24"/>
        </w:rPr>
        <w:t xml:space="preserve"> what life</w:t>
      </w:r>
      <w:r w:rsidR="658BB609" w:rsidRPr="4D1B69F5">
        <w:rPr>
          <w:sz w:val="24"/>
          <w:szCs w:val="24"/>
        </w:rPr>
        <w:t xml:space="preserve"> was like for those</w:t>
      </w:r>
      <w:r w:rsidR="001F006A">
        <w:rPr>
          <w:sz w:val="24"/>
          <w:szCs w:val="24"/>
        </w:rPr>
        <w:t xml:space="preserve"> miners who</w:t>
      </w:r>
      <w:r w:rsidR="658BB609" w:rsidRPr="4D1B69F5">
        <w:rPr>
          <w:sz w:val="24"/>
          <w:szCs w:val="24"/>
        </w:rPr>
        <w:t xml:space="preserve"> worked down in the big pit coal mine back in the </w:t>
      </w:r>
      <w:r w:rsidR="0E628581" w:rsidRPr="4D1B69F5">
        <w:rPr>
          <w:sz w:val="24"/>
          <w:szCs w:val="24"/>
        </w:rPr>
        <w:t>nineteenth</w:t>
      </w:r>
      <w:r w:rsidR="658BB609" w:rsidRPr="4D1B69F5">
        <w:rPr>
          <w:sz w:val="24"/>
          <w:szCs w:val="24"/>
        </w:rPr>
        <w:t xml:space="preserve"> </w:t>
      </w:r>
      <w:r w:rsidR="21F76762" w:rsidRPr="4D1B69F5">
        <w:rPr>
          <w:sz w:val="24"/>
          <w:szCs w:val="24"/>
        </w:rPr>
        <w:t xml:space="preserve">and </w:t>
      </w:r>
      <w:r w:rsidR="63C8CAC6" w:rsidRPr="4D1B69F5">
        <w:rPr>
          <w:sz w:val="24"/>
          <w:szCs w:val="24"/>
        </w:rPr>
        <w:t>twentieth</w:t>
      </w:r>
      <w:r w:rsidR="21F76762" w:rsidRPr="4D1B69F5">
        <w:rPr>
          <w:sz w:val="24"/>
          <w:szCs w:val="24"/>
        </w:rPr>
        <w:t xml:space="preserve"> </w:t>
      </w:r>
      <w:r w:rsidR="214AE693" w:rsidRPr="4D1B69F5">
        <w:rPr>
          <w:sz w:val="24"/>
          <w:szCs w:val="24"/>
        </w:rPr>
        <w:t xml:space="preserve">century. </w:t>
      </w:r>
    </w:p>
    <w:p w14:paraId="58C6A5C3" w14:textId="77777777" w:rsidR="0092498D" w:rsidRDefault="214AE693" w:rsidP="302FE5F8">
      <w:pPr>
        <w:rPr>
          <w:sz w:val="24"/>
          <w:szCs w:val="24"/>
        </w:rPr>
      </w:pPr>
      <w:r w:rsidRPr="4D1B69F5">
        <w:rPr>
          <w:sz w:val="24"/>
          <w:szCs w:val="24"/>
        </w:rPr>
        <w:t>The visitors who particip</w:t>
      </w:r>
      <w:r w:rsidR="7ED4D40C" w:rsidRPr="4D1B69F5">
        <w:rPr>
          <w:sz w:val="24"/>
          <w:szCs w:val="24"/>
        </w:rPr>
        <w:t>ate</w:t>
      </w:r>
      <w:r w:rsidRPr="4D1B69F5">
        <w:rPr>
          <w:sz w:val="24"/>
          <w:szCs w:val="24"/>
        </w:rPr>
        <w:t xml:space="preserve"> in the underground tour must follow</w:t>
      </w:r>
      <w:r w:rsidR="005B0D24">
        <w:rPr>
          <w:sz w:val="24"/>
          <w:szCs w:val="24"/>
        </w:rPr>
        <w:t xml:space="preserve"> important </w:t>
      </w:r>
      <w:r w:rsidRPr="4D1B69F5">
        <w:rPr>
          <w:sz w:val="24"/>
          <w:szCs w:val="24"/>
        </w:rPr>
        <w:t xml:space="preserve">safety rules and </w:t>
      </w:r>
      <w:r w:rsidR="005F1A5A">
        <w:rPr>
          <w:sz w:val="24"/>
          <w:szCs w:val="24"/>
        </w:rPr>
        <w:t>understanding</w:t>
      </w:r>
      <w:r w:rsidR="005B0D24">
        <w:rPr>
          <w:sz w:val="24"/>
          <w:szCs w:val="24"/>
        </w:rPr>
        <w:t xml:space="preserve"> </w:t>
      </w:r>
      <w:r w:rsidR="005F1A5A">
        <w:rPr>
          <w:sz w:val="24"/>
          <w:szCs w:val="24"/>
        </w:rPr>
        <w:t>the safety before the</w:t>
      </w:r>
      <w:r w:rsidR="005B0D24">
        <w:rPr>
          <w:sz w:val="24"/>
          <w:szCs w:val="24"/>
        </w:rPr>
        <w:t xml:space="preserve"> tour</w:t>
      </w:r>
      <w:r w:rsidR="005F1A5A">
        <w:rPr>
          <w:sz w:val="24"/>
          <w:szCs w:val="24"/>
        </w:rPr>
        <w:t xml:space="preserve"> begins</w:t>
      </w:r>
      <w:r w:rsidR="005B0D24">
        <w:rPr>
          <w:sz w:val="24"/>
          <w:szCs w:val="24"/>
        </w:rPr>
        <w:t>,</w:t>
      </w:r>
      <w:r w:rsidR="005F1A5A">
        <w:rPr>
          <w:sz w:val="24"/>
          <w:szCs w:val="24"/>
        </w:rPr>
        <w:t xml:space="preserve"> this includes </w:t>
      </w:r>
      <w:r w:rsidR="07B0705F" w:rsidRPr="4D1B69F5">
        <w:rPr>
          <w:sz w:val="24"/>
          <w:szCs w:val="24"/>
        </w:rPr>
        <w:t xml:space="preserve"> wearing all safety equipment provided by </w:t>
      </w:r>
      <w:r w:rsidR="4C37B9D2" w:rsidRPr="4D1B69F5">
        <w:rPr>
          <w:sz w:val="24"/>
          <w:szCs w:val="24"/>
        </w:rPr>
        <w:t>personal minor participant</w:t>
      </w:r>
      <w:r w:rsidR="28A45264" w:rsidRPr="4D1B69F5">
        <w:rPr>
          <w:sz w:val="24"/>
          <w:szCs w:val="24"/>
        </w:rPr>
        <w:t xml:space="preserve"> leader</w:t>
      </w:r>
      <w:r w:rsidR="4C37B9D2" w:rsidRPr="4D1B69F5">
        <w:rPr>
          <w:sz w:val="24"/>
          <w:szCs w:val="24"/>
        </w:rPr>
        <w:t>,</w:t>
      </w:r>
      <w:r w:rsidR="000438DB">
        <w:rPr>
          <w:sz w:val="24"/>
          <w:szCs w:val="24"/>
        </w:rPr>
        <w:t xml:space="preserve"> the safety equipped gear </w:t>
      </w:r>
      <w:r w:rsidR="0092498D">
        <w:rPr>
          <w:sz w:val="24"/>
          <w:szCs w:val="24"/>
        </w:rPr>
        <w:t xml:space="preserve">for each person </w:t>
      </w:r>
      <w:r w:rsidR="4C37B9D2" w:rsidRPr="4D1B69F5">
        <w:rPr>
          <w:sz w:val="24"/>
          <w:szCs w:val="24"/>
        </w:rPr>
        <w:t xml:space="preserve">includes a </w:t>
      </w:r>
      <w:r w:rsidR="3A4D8A99" w:rsidRPr="4D1B69F5">
        <w:rPr>
          <w:sz w:val="24"/>
          <w:szCs w:val="24"/>
        </w:rPr>
        <w:t xml:space="preserve">safety </w:t>
      </w:r>
      <w:r w:rsidR="4C37B9D2" w:rsidRPr="4D1B69F5">
        <w:rPr>
          <w:sz w:val="24"/>
          <w:szCs w:val="24"/>
        </w:rPr>
        <w:t xml:space="preserve">helmet, a cap lamp, safety belt, battery and a </w:t>
      </w:r>
      <w:r w:rsidR="577F8092" w:rsidRPr="4D1B69F5">
        <w:rPr>
          <w:sz w:val="24"/>
          <w:szCs w:val="24"/>
        </w:rPr>
        <w:t>self-rescuer which was used by the minors who worked there years ago.</w:t>
      </w:r>
    </w:p>
    <w:p w14:paraId="43F95BC8" w14:textId="5042ED55" w:rsidR="009F2B6B" w:rsidRDefault="0092498D" w:rsidP="302FE5F8">
      <w:pPr>
        <w:rPr>
          <w:sz w:val="24"/>
          <w:szCs w:val="24"/>
        </w:rPr>
      </w:pPr>
      <w:r>
        <w:rPr>
          <w:sz w:val="24"/>
          <w:szCs w:val="24"/>
        </w:rPr>
        <w:t>The tour</w:t>
      </w:r>
      <w:r w:rsidR="01BFD303" w:rsidRPr="4D1B69F5">
        <w:rPr>
          <w:sz w:val="24"/>
          <w:szCs w:val="24"/>
        </w:rPr>
        <w:t xml:space="preserve"> </w:t>
      </w:r>
      <w:r w:rsidR="00C20140">
        <w:rPr>
          <w:sz w:val="24"/>
          <w:szCs w:val="24"/>
        </w:rPr>
        <w:t>around</w:t>
      </w:r>
      <w:r w:rsidR="01BFD303" w:rsidRPr="4D1B69F5">
        <w:rPr>
          <w:sz w:val="24"/>
          <w:szCs w:val="24"/>
        </w:rPr>
        <w:t xml:space="preserve"> big pit,</w:t>
      </w:r>
      <w:r w:rsidR="00C20140">
        <w:rPr>
          <w:sz w:val="24"/>
          <w:szCs w:val="24"/>
        </w:rPr>
        <w:t xml:space="preserve"> was </w:t>
      </w:r>
      <w:r w:rsidR="00373202">
        <w:rPr>
          <w:sz w:val="24"/>
          <w:szCs w:val="24"/>
        </w:rPr>
        <w:t xml:space="preserve">such </w:t>
      </w:r>
      <w:r w:rsidR="00214670">
        <w:rPr>
          <w:sz w:val="24"/>
          <w:szCs w:val="24"/>
        </w:rPr>
        <w:t>d</w:t>
      </w:r>
      <w:r w:rsidR="00373202">
        <w:rPr>
          <w:sz w:val="24"/>
          <w:szCs w:val="24"/>
        </w:rPr>
        <w:t xml:space="preserve">arkness, </w:t>
      </w:r>
      <w:r w:rsidR="00214670">
        <w:rPr>
          <w:sz w:val="24"/>
          <w:szCs w:val="24"/>
        </w:rPr>
        <w:t>p</w:t>
      </w:r>
      <w:r w:rsidR="00373202">
        <w:rPr>
          <w:sz w:val="24"/>
          <w:szCs w:val="24"/>
        </w:rPr>
        <w:t xml:space="preserve">itch black </w:t>
      </w:r>
      <w:r w:rsidR="00214670">
        <w:rPr>
          <w:sz w:val="24"/>
          <w:szCs w:val="24"/>
        </w:rPr>
        <w:t xml:space="preserve">barley seeing your next movement </w:t>
      </w:r>
      <w:r w:rsidR="00161E2A">
        <w:rPr>
          <w:sz w:val="24"/>
          <w:szCs w:val="24"/>
        </w:rPr>
        <w:t xml:space="preserve">clearly, this </w:t>
      </w:r>
      <w:r w:rsidR="01BFD303" w:rsidRPr="4D1B69F5">
        <w:rPr>
          <w:sz w:val="24"/>
          <w:szCs w:val="24"/>
        </w:rPr>
        <w:t>it was a rather frightening experience</w:t>
      </w:r>
      <w:r w:rsidR="00161E2A">
        <w:rPr>
          <w:sz w:val="24"/>
          <w:szCs w:val="24"/>
        </w:rPr>
        <w:t>, unknowing</w:t>
      </w:r>
      <w:r w:rsidR="00BD2CAD">
        <w:rPr>
          <w:sz w:val="24"/>
          <w:szCs w:val="24"/>
        </w:rPr>
        <w:t xml:space="preserve"> the dangers </w:t>
      </w:r>
      <w:r w:rsidR="00161E2A">
        <w:rPr>
          <w:sz w:val="24"/>
          <w:szCs w:val="24"/>
        </w:rPr>
        <w:t>ahead</w:t>
      </w:r>
      <w:r w:rsidR="00771857">
        <w:rPr>
          <w:sz w:val="24"/>
          <w:szCs w:val="24"/>
        </w:rPr>
        <w:t>, this was such a</w:t>
      </w:r>
      <w:r w:rsidR="01BFD303" w:rsidRPr="4D1B69F5">
        <w:rPr>
          <w:sz w:val="24"/>
          <w:szCs w:val="24"/>
        </w:rPr>
        <w:t xml:space="preserve"> dangerous working </w:t>
      </w:r>
      <w:r w:rsidR="46471C76" w:rsidRPr="4D1B69F5">
        <w:rPr>
          <w:sz w:val="24"/>
          <w:szCs w:val="24"/>
        </w:rPr>
        <w:t xml:space="preserve">environment for </w:t>
      </w:r>
      <w:r w:rsidR="003E2798">
        <w:rPr>
          <w:sz w:val="24"/>
          <w:szCs w:val="24"/>
        </w:rPr>
        <w:t>the minors, w</w:t>
      </w:r>
      <w:r w:rsidR="46471C76" w:rsidRPr="4D1B69F5">
        <w:rPr>
          <w:sz w:val="24"/>
          <w:szCs w:val="24"/>
        </w:rPr>
        <w:t xml:space="preserve">ith </w:t>
      </w:r>
      <w:r w:rsidR="002E6514">
        <w:rPr>
          <w:sz w:val="24"/>
          <w:szCs w:val="24"/>
        </w:rPr>
        <w:t>such</w:t>
      </w:r>
      <w:r w:rsidR="46471C76" w:rsidRPr="4D1B69F5">
        <w:rPr>
          <w:sz w:val="24"/>
          <w:szCs w:val="24"/>
        </w:rPr>
        <w:t xml:space="preserve"> cramped surrounding</w:t>
      </w:r>
      <w:r w:rsidR="1134FC4E" w:rsidRPr="4D1B69F5">
        <w:rPr>
          <w:sz w:val="24"/>
          <w:szCs w:val="24"/>
        </w:rPr>
        <w:t>s</w:t>
      </w:r>
      <w:r w:rsidR="002E6514">
        <w:rPr>
          <w:sz w:val="24"/>
          <w:szCs w:val="24"/>
        </w:rPr>
        <w:t xml:space="preserve">, </w:t>
      </w:r>
      <w:r w:rsidR="1134FC4E" w:rsidRPr="4D1B69F5">
        <w:rPr>
          <w:sz w:val="24"/>
          <w:szCs w:val="24"/>
        </w:rPr>
        <w:t>unknowingly</w:t>
      </w:r>
      <w:r w:rsidR="002E6514">
        <w:rPr>
          <w:sz w:val="24"/>
          <w:szCs w:val="24"/>
        </w:rPr>
        <w:t xml:space="preserve"> </w:t>
      </w:r>
      <w:r w:rsidR="1134FC4E" w:rsidRPr="4D1B69F5">
        <w:rPr>
          <w:sz w:val="24"/>
          <w:szCs w:val="24"/>
        </w:rPr>
        <w:t>what was approaching ahead due to such darkness</w:t>
      </w:r>
      <w:r w:rsidR="00685F5C">
        <w:rPr>
          <w:sz w:val="24"/>
          <w:szCs w:val="24"/>
        </w:rPr>
        <w:t>,</w:t>
      </w:r>
      <w:r w:rsidR="1134FC4E" w:rsidRPr="4D1B69F5">
        <w:rPr>
          <w:sz w:val="24"/>
          <w:szCs w:val="24"/>
        </w:rPr>
        <w:t xml:space="preserve"> </w:t>
      </w:r>
      <w:r w:rsidR="203B5CEF" w:rsidRPr="4D1B69F5">
        <w:rPr>
          <w:sz w:val="24"/>
          <w:szCs w:val="24"/>
        </w:rPr>
        <w:t>unaware of any dangers</w:t>
      </w:r>
      <w:r w:rsidR="00654E17">
        <w:rPr>
          <w:sz w:val="24"/>
          <w:szCs w:val="24"/>
        </w:rPr>
        <w:t xml:space="preserve">, which </w:t>
      </w:r>
      <w:r w:rsidR="00BF1B45">
        <w:rPr>
          <w:sz w:val="24"/>
          <w:szCs w:val="24"/>
        </w:rPr>
        <w:t xml:space="preserve">accounted </w:t>
      </w:r>
      <w:r w:rsidR="00654E17">
        <w:rPr>
          <w:sz w:val="24"/>
          <w:szCs w:val="24"/>
        </w:rPr>
        <w:t xml:space="preserve"> </w:t>
      </w:r>
      <w:r w:rsidR="00BF1B45">
        <w:rPr>
          <w:sz w:val="24"/>
          <w:szCs w:val="24"/>
        </w:rPr>
        <w:t>daily, as</w:t>
      </w:r>
      <w:r w:rsidR="203B5CEF" w:rsidRPr="4D1B69F5">
        <w:rPr>
          <w:sz w:val="24"/>
          <w:szCs w:val="24"/>
        </w:rPr>
        <w:t xml:space="preserve"> </w:t>
      </w:r>
      <w:r w:rsidR="00370771">
        <w:rPr>
          <w:sz w:val="24"/>
          <w:szCs w:val="24"/>
        </w:rPr>
        <w:t>tragedies’</w:t>
      </w:r>
      <w:r w:rsidR="203B5CEF" w:rsidRPr="4D1B69F5">
        <w:rPr>
          <w:sz w:val="24"/>
          <w:szCs w:val="24"/>
        </w:rPr>
        <w:t xml:space="preserve"> would </w:t>
      </w:r>
      <w:r w:rsidR="003C3CAA">
        <w:rPr>
          <w:sz w:val="24"/>
          <w:szCs w:val="24"/>
        </w:rPr>
        <w:t>result In</w:t>
      </w:r>
      <w:r w:rsidR="203B5CEF" w:rsidRPr="4D1B69F5">
        <w:rPr>
          <w:sz w:val="24"/>
          <w:szCs w:val="24"/>
        </w:rPr>
        <w:t xml:space="preserve"> death.</w:t>
      </w:r>
    </w:p>
    <w:p w14:paraId="7078BDEA" w14:textId="00326C57" w:rsidR="0102F3DF" w:rsidRDefault="553F43FD" w:rsidP="302FE5F8">
      <w:pPr>
        <w:rPr>
          <w:sz w:val="24"/>
          <w:szCs w:val="24"/>
        </w:rPr>
      </w:pPr>
      <w:r w:rsidRPr="4D1B69F5">
        <w:rPr>
          <w:sz w:val="24"/>
          <w:szCs w:val="24"/>
        </w:rPr>
        <w:t xml:space="preserve">It was accepted </w:t>
      </w:r>
      <w:r w:rsidR="3AF84CFA" w:rsidRPr="4D1B69F5">
        <w:rPr>
          <w:sz w:val="24"/>
          <w:szCs w:val="24"/>
        </w:rPr>
        <w:t xml:space="preserve">by the management </w:t>
      </w:r>
      <w:r w:rsidRPr="4D1B69F5">
        <w:rPr>
          <w:sz w:val="24"/>
          <w:szCs w:val="24"/>
        </w:rPr>
        <w:t>that children of age</w:t>
      </w:r>
      <w:r w:rsidR="006D7E4C">
        <w:rPr>
          <w:sz w:val="24"/>
          <w:szCs w:val="24"/>
        </w:rPr>
        <w:t>s 5-7 years old</w:t>
      </w:r>
      <w:r w:rsidRPr="4D1B69F5">
        <w:rPr>
          <w:sz w:val="24"/>
          <w:szCs w:val="24"/>
        </w:rPr>
        <w:t xml:space="preserve"> were</w:t>
      </w:r>
      <w:r w:rsidR="006D7E4C">
        <w:rPr>
          <w:sz w:val="24"/>
          <w:szCs w:val="24"/>
        </w:rPr>
        <w:t xml:space="preserve"> required to work there and were </w:t>
      </w:r>
      <w:r w:rsidRPr="4D1B69F5">
        <w:rPr>
          <w:sz w:val="24"/>
          <w:szCs w:val="24"/>
        </w:rPr>
        <w:t xml:space="preserve">acceptable </w:t>
      </w:r>
      <w:r w:rsidR="00E86EA9">
        <w:rPr>
          <w:sz w:val="24"/>
          <w:szCs w:val="24"/>
        </w:rPr>
        <w:t xml:space="preserve">as </w:t>
      </w:r>
      <w:r w:rsidRPr="4D1B69F5">
        <w:rPr>
          <w:sz w:val="24"/>
          <w:szCs w:val="24"/>
        </w:rPr>
        <w:t>part of the minin</w:t>
      </w:r>
      <w:r w:rsidR="1D852752" w:rsidRPr="4D1B69F5">
        <w:rPr>
          <w:sz w:val="24"/>
          <w:szCs w:val="24"/>
        </w:rPr>
        <w:t>g workplace at bi</w:t>
      </w:r>
      <w:r w:rsidR="3515E8B8" w:rsidRPr="4D1B69F5">
        <w:rPr>
          <w:sz w:val="24"/>
          <w:szCs w:val="24"/>
        </w:rPr>
        <w:t>g</w:t>
      </w:r>
      <w:r w:rsidR="1D852752" w:rsidRPr="4D1B69F5">
        <w:rPr>
          <w:sz w:val="24"/>
          <w:szCs w:val="24"/>
        </w:rPr>
        <w:t xml:space="preserve"> pit</w:t>
      </w:r>
      <w:r w:rsidR="00E86EA9">
        <w:rPr>
          <w:sz w:val="24"/>
          <w:szCs w:val="24"/>
        </w:rPr>
        <w:t xml:space="preserve">, </w:t>
      </w:r>
      <w:r w:rsidR="1D852752" w:rsidRPr="4D1B69F5">
        <w:rPr>
          <w:sz w:val="24"/>
          <w:szCs w:val="24"/>
        </w:rPr>
        <w:t>with parental acceptance</w:t>
      </w:r>
      <w:r w:rsidR="537F7D25" w:rsidRPr="4D1B69F5">
        <w:rPr>
          <w:sz w:val="24"/>
          <w:szCs w:val="24"/>
        </w:rPr>
        <w:t xml:space="preserve">, </w:t>
      </w:r>
      <w:r w:rsidR="00E86EA9">
        <w:rPr>
          <w:sz w:val="24"/>
          <w:szCs w:val="24"/>
        </w:rPr>
        <w:t>children were sent to work down the</w:t>
      </w:r>
      <w:r w:rsidR="00CF61CC">
        <w:rPr>
          <w:sz w:val="24"/>
          <w:szCs w:val="24"/>
        </w:rPr>
        <w:t xml:space="preserve"> dangerous </w:t>
      </w:r>
      <w:r w:rsidR="00E86EA9">
        <w:rPr>
          <w:sz w:val="24"/>
          <w:szCs w:val="24"/>
        </w:rPr>
        <w:t>mines</w:t>
      </w:r>
      <w:r w:rsidR="00CF61CC">
        <w:rPr>
          <w:sz w:val="24"/>
          <w:szCs w:val="24"/>
        </w:rPr>
        <w:t>,</w:t>
      </w:r>
      <w:r w:rsidR="00E86EA9">
        <w:rPr>
          <w:sz w:val="24"/>
          <w:szCs w:val="24"/>
        </w:rPr>
        <w:t xml:space="preserve"> </w:t>
      </w:r>
      <w:r w:rsidR="537F7D25" w:rsidRPr="4D1B69F5">
        <w:rPr>
          <w:sz w:val="24"/>
          <w:szCs w:val="24"/>
        </w:rPr>
        <w:t>with such little attention paid to the children's health and safety risks, many got</w:t>
      </w:r>
      <w:r w:rsidR="0E85F70F" w:rsidRPr="4D1B69F5">
        <w:rPr>
          <w:sz w:val="24"/>
          <w:szCs w:val="24"/>
        </w:rPr>
        <w:t xml:space="preserve"> badly injured and killed f</w:t>
      </w:r>
      <w:r w:rsidR="004F5D5B">
        <w:rPr>
          <w:sz w:val="24"/>
          <w:szCs w:val="24"/>
        </w:rPr>
        <w:t>rom</w:t>
      </w:r>
      <w:r w:rsidR="0E85F70F" w:rsidRPr="4D1B69F5">
        <w:rPr>
          <w:sz w:val="24"/>
          <w:szCs w:val="24"/>
        </w:rPr>
        <w:t xml:space="preserve"> underground explosions, roof falls and </w:t>
      </w:r>
      <w:r w:rsidR="004F5D5B" w:rsidRPr="4D1B69F5">
        <w:rPr>
          <w:sz w:val="24"/>
          <w:szCs w:val="24"/>
        </w:rPr>
        <w:t>run over</w:t>
      </w:r>
      <w:r w:rsidR="0E85F70F" w:rsidRPr="4D1B69F5">
        <w:rPr>
          <w:sz w:val="24"/>
          <w:szCs w:val="24"/>
        </w:rPr>
        <w:t xml:space="preserve"> by underground carts, such sadness. </w:t>
      </w:r>
      <w:r w:rsidR="00C22CDD">
        <w:rPr>
          <w:sz w:val="24"/>
          <w:szCs w:val="24"/>
        </w:rPr>
        <w:t xml:space="preserve">The </w:t>
      </w:r>
      <w:r w:rsidR="7CC960D0" w:rsidRPr="4D1B69F5">
        <w:rPr>
          <w:sz w:val="24"/>
          <w:szCs w:val="24"/>
        </w:rPr>
        <w:t xml:space="preserve">Adults and children who worked in the mine worked so hard, leaving so early in the mornings </w:t>
      </w:r>
      <w:r w:rsidR="180352A0" w:rsidRPr="4D1B69F5">
        <w:rPr>
          <w:sz w:val="24"/>
          <w:szCs w:val="24"/>
        </w:rPr>
        <w:t xml:space="preserve">in darkness, and would return home in darkness after their long hard shift. </w:t>
      </w:r>
    </w:p>
    <w:p w14:paraId="1A8B1CD5" w14:textId="77777777" w:rsidR="006B7E9A" w:rsidRDefault="174A30DB" w:rsidP="302FE5F8">
      <w:pPr>
        <w:rPr>
          <w:sz w:val="24"/>
          <w:szCs w:val="24"/>
        </w:rPr>
      </w:pPr>
      <w:r>
        <w:rPr>
          <w:noProof/>
        </w:rPr>
        <w:drawing>
          <wp:inline distT="0" distB="0" distL="0" distR="0" wp14:anchorId="3AF5FB32" wp14:editId="5A627947">
            <wp:extent cx="5638798" cy="1647825"/>
            <wp:effectExtent l="0" t="0" r="0" b="0"/>
            <wp:docPr id="1306446406" name="Picture 130644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638798" cy="1647825"/>
                    </a:xfrm>
                    <a:prstGeom prst="rect">
                      <a:avLst/>
                    </a:prstGeom>
                  </pic:spPr>
                </pic:pic>
              </a:graphicData>
            </a:graphic>
          </wp:inline>
        </w:drawing>
      </w:r>
      <w:r w:rsidR="180352A0" w:rsidRPr="5D67C553">
        <w:rPr>
          <w:sz w:val="24"/>
          <w:szCs w:val="24"/>
        </w:rPr>
        <w:t xml:space="preserve">Blaenavon ironworks </w:t>
      </w:r>
      <w:r w:rsidR="009449DE">
        <w:rPr>
          <w:sz w:val="24"/>
          <w:szCs w:val="24"/>
        </w:rPr>
        <w:t xml:space="preserve">and coal mining started in </w:t>
      </w:r>
      <w:r w:rsidR="00CC7908">
        <w:rPr>
          <w:sz w:val="24"/>
          <w:szCs w:val="24"/>
        </w:rPr>
        <w:t>the</w:t>
      </w:r>
      <w:r w:rsidR="009449DE">
        <w:rPr>
          <w:sz w:val="24"/>
          <w:szCs w:val="24"/>
        </w:rPr>
        <w:t xml:space="preserve"> late eighteenth</w:t>
      </w:r>
      <w:r w:rsidR="00CC7908">
        <w:rPr>
          <w:sz w:val="24"/>
          <w:szCs w:val="24"/>
        </w:rPr>
        <w:t xml:space="preserve"> early nineteenth century, it</w:t>
      </w:r>
      <w:r w:rsidR="180352A0" w:rsidRPr="5D67C553">
        <w:rPr>
          <w:sz w:val="24"/>
          <w:szCs w:val="24"/>
        </w:rPr>
        <w:t xml:space="preserve"> became the development of the c</w:t>
      </w:r>
      <w:r w:rsidR="2D7049A5" w:rsidRPr="5D67C553">
        <w:rPr>
          <w:sz w:val="24"/>
          <w:szCs w:val="24"/>
        </w:rPr>
        <w:t xml:space="preserve">oal mines, quarries and housing of workers. </w:t>
      </w:r>
    </w:p>
    <w:p w14:paraId="7B9985EC" w14:textId="342CA4B0" w:rsidR="0102F3DF" w:rsidRDefault="006B7E9A" w:rsidP="302FE5F8">
      <w:pPr>
        <w:rPr>
          <w:sz w:val="24"/>
          <w:szCs w:val="24"/>
        </w:rPr>
      </w:pPr>
      <w:r>
        <w:rPr>
          <w:sz w:val="24"/>
          <w:szCs w:val="24"/>
        </w:rPr>
        <w:t>T</w:t>
      </w:r>
      <w:r w:rsidR="2D7049A5" w:rsidRPr="5D67C553">
        <w:rPr>
          <w:sz w:val="24"/>
          <w:szCs w:val="24"/>
        </w:rPr>
        <w:t>h</w:t>
      </w:r>
      <w:r w:rsidR="7A975D55" w:rsidRPr="5D67C553">
        <w:rPr>
          <w:sz w:val="24"/>
          <w:szCs w:val="24"/>
        </w:rPr>
        <w:t xml:space="preserve">e iron </w:t>
      </w:r>
      <w:r w:rsidR="0A234D72" w:rsidRPr="5D67C553">
        <w:rPr>
          <w:sz w:val="24"/>
          <w:szCs w:val="24"/>
        </w:rPr>
        <w:t>ore</w:t>
      </w:r>
      <w:r w:rsidR="7A975D55" w:rsidRPr="5D67C553">
        <w:rPr>
          <w:sz w:val="24"/>
          <w:szCs w:val="24"/>
        </w:rPr>
        <w:t xml:space="preserve"> was first extracted on the mountains of Blaenavon, supplied </w:t>
      </w:r>
      <w:r w:rsidR="0D523259" w:rsidRPr="5D67C553">
        <w:rPr>
          <w:sz w:val="24"/>
          <w:szCs w:val="24"/>
        </w:rPr>
        <w:t xml:space="preserve">to </w:t>
      </w:r>
      <w:r w:rsidR="7A975D55" w:rsidRPr="5D67C553">
        <w:rPr>
          <w:sz w:val="24"/>
          <w:szCs w:val="24"/>
        </w:rPr>
        <w:t xml:space="preserve">the forge with big </w:t>
      </w:r>
      <w:r w:rsidR="3F1EA6C9" w:rsidRPr="5D67C553">
        <w:rPr>
          <w:sz w:val="24"/>
          <w:szCs w:val="24"/>
        </w:rPr>
        <w:t xml:space="preserve">iron and coal </w:t>
      </w:r>
      <w:r w:rsidR="00E477D3">
        <w:rPr>
          <w:sz w:val="24"/>
          <w:szCs w:val="24"/>
        </w:rPr>
        <w:t xml:space="preserve">which was </w:t>
      </w:r>
      <w:r w:rsidR="3F1EA6C9" w:rsidRPr="5D67C553">
        <w:rPr>
          <w:sz w:val="24"/>
          <w:szCs w:val="24"/>
        </w:rPr>
        <w:t>transported via tram roads</w:t>
      </w:r>
      <w:r w:rsidR="00ED28AC" w:rsidRPr="5D67C553">
        <w:rPr>
          <w:sz w:val="24"/>
          <w:szCs w:val="24"/>
        </w:rPr>
        <w:t>, which were vital use</w:t>
      </w:r>
      <w:r w:rsidR="00E477D3">
        <w:rPr>
          <w:sz w:val="24"/>
          <w:szCs w:val="24"/>
        </w:rPr>
        <w:t xml:space="preserve"> back then.</w:t>
      </w:r>
      <w:r w:rsidR="3F1EA6C9" w:rsidRPr="5D67C553">
        <w:rPr>
          <w:sz w:val="24"/>
          <w:szCs w:val="24"/>
        </w:rPr>
        <w:t xml:space="preserve"> The improvement of </w:t>
      </w:r>
      <w:r w:rsidR="188EB520" w:rsidRPr="5D67C553">
        <w:rPr>
          <w:sz w:val="24"/>
          <w:szCs w:val="24"/>
        </w:rPr>
        <w:t xml:space="preserve">transportation links was </w:t>
      </w:r>
      <w:r w:rsidR="2A3D1244" w:rsidRPr="5D67C553">
        <w:rPr>
          <w:sz w:val="24"/>
          <w:szCs w:val="24"/>
        </w:rPr>
        <w:t>an</w:t>
      </w:r>
      <w:r w:rsidR="188EB520" w:rsidRPr="5D67C553">
        <w:rPr>
          <w:sz w:val="24"/>
          <w:szCs w:val="24"/>
        </w:rPr>
        <w:t xml:space="preserve"> essential</w:t>
      </w:r>
      <w:r w:rsidR="7BAD8C9D" w:rsidRPr="5D67C553">
        <w:rPr>
          <w:sz w:val="24"/>
          <w:szCs w:val="24"/>
        </w:rPr>
        <w:t xml:space="preserve"> role</w:t>
      </w:r>
      <w:r w:rsidR="188EB520" w:rsidRPr="5D67C553">
        <w:rPr>
          <w:sz w:val="24"/>
          <w:szCs w:val="24"/>
        </w:rPr>
        <w:t xml:space="preserve"> to the industrial revolution </w:t>
      </w:r>
      <w:r w:rsidR="00095C45">
        <w:rPr>
          <w:sz w:val="24"/>
          <w:szCs w:val="24"/>
        </w:rPr>
        <w:t>this was</w:t>
      </w:r>
      <w:r w:rsidR="188EB520" w:rsidRPr="5D67C553">
        <w:rPr>
          <w:sz w:val="24"/>
          <w:szCs w:val="24"/>
        </w:rPr>
        <w:t xml:space="preserve"> </w:t>
      </w:r>
      <w:r w:rsidR="002B2586">
        <w:rPr>
          <w:sz w:val="24"/>
          <w:szCs w:val="24"/>
        </w:rPr>
        <w:t xml:space="preserve">it’s </w:t>
      </w:r>
      <w:r w:rsidR="188EB520" w:rsidRPr="5D67C553">
        <w:rPr>
          <w:sz w:val="24"/>
          <w:szCs w:val="24"/>
        </w:rPr>
        <w:t xml:space="preserve"> ke</w:t>
      </w:r>
      <w:r w:rsidR="530637C6" w:rsidRPr="5D67C553">
        <w:rPr>
          <w:sz w:val="24"/>
          <w:szCs w:val="24"/>
        </w:rPr>
        <w:t>y for the success of its coal and iron industries</w:t>
      </w:r>
      <w:r w:rsidR="004231AB">
        <w:rPr>
          <w:sz w:val="24"/>
          <w:szCs w:val="24"/>
        </w:rPr>
        <w:t xml:space="preserve">. </w:t>
      </w:r>
    </w:p>
    <w:p w14:paraId="0E0206C7" w14:textId="720B3160" w:rsidR="302FE5F8" w:rsidRDefault="008308D8" w:rsidP="302FE5F8">
      <w:pPr>
        <w:rPr>
          <w:sz w:val="24"/>
          <w:szCs w:val="24"/>
        </w:rPr>
      </w:pPr>
      <w:r>
        <w:rPr>
          <w:sz w:val="24"/>
          <w:szCs w:val="24"/>
        </w:rPr>
        <w:t>These s</w:t>
      </w:r>
      <w:r w:rsidR="004E1ACA">
        <w:rPr>
          <w:sz w:val="24"/>
          <w:szCs w:val="24"/>
        </w:rPr>
        <w:t>tructure still remain</w:t>
      </w:r>
      <w:r w:rsidR="008254AB">
        <w:rPr>
          <w:sz w:val="24"/>
          <w:szCs w:val="24"/>
        </w:rPr>
        <w:t>,</w:t>
      </w:r>
      <w:r w:rsidR="004E1ACA">
        <w:rPr>
          <w:sz w:val="24"/>
          <w:szCs w:val="24"/>
        </w:rPr>
        <w:t xml:space="preserve"> </w:t>
      </w:r>
      <w:r w:rsidR="00B33370">
        <w:rPr>
          <w:sz w:val="24"/>
          <w:szCs w:val="24"/>
        </w:rPr>
        <w:t xml:space="preserve">such as </w:t>
      </w:r>
      <w:r w:rsidR="29E93DC0" w:rsidRPr="4D1B69F5">
        <w:rPr>
          <w:sz w:val="24"/>
          <w:szCs w:val="24"/>
        </w:rPr>
        <w:t xml:space="preserve">the coal mines, </w:t>
      </w:r>
      <w:r w:rsidR="093BB059" w:rsidRPr="4D1B69F5">
        <w:rPr>
          <w:sz w:val="24"/>
          <w:szCs w:val="24"/>
        </w:rPr>
        <w:t>quarries, the primate railway systems, furnaces and the work</w:t>
      </w:r>
      <w:r w:rsidR="395E670B" w:rsidRPr="4D1B69F5">
        <w:rPr>
          <w:sz w:val="24"/>
          <w:szCs w:val="24"/>
        </w:rPr>
        <w:t xml:space="preserve">ers homes, also the social infrastructure of Blaenavon's community. </w:t>
      </w:r>
      <w:r w:rsidR="27330823" w:rsidRPr="4D1B69F5">
        <w:rPr>
          <w:sz w:val="24"/>
          <w:szCs w:val="24"/>
        </w:rPr>
        <w:t xml:space="preserve">Blaenavon's is the major preserved </w:t>
      </w:r>
      <w:r w:rsidR="001C2D1C">
        <w:rPr>
          <w:sz w:val="24"/>
          <w:szCs w:val="24"/>
        </w:rPr>
        <w:t xml:space="preserve">historic </w:t>
      </w:r>
      <w:r w:rsidR="006C043E">
        <w:rPr>
          <w:sz w:val="24"/>
          <w:szCs w:val="24"/>
        </w:rPr>
        <w:t xml:space="preserve">landmarks </w:t>
      </w:r>
      <w:r w:rsidR="007D2B40">
        <w:rPr>
          <w:sz w:val="24"/>
          <w:szCs w:val="24"/>
        </w:rPr>
        <w:t xml:space="preserve">which still </w:t>
      </w:r>
      <w:r w:rsidR="3EC3C989" w:rsidRPr="4D1B69F5">
        <w:rPr>
          <w:sz w:val="24"/>
          <w:szCs w:val="24"/>
        </w:rPr>
        <w:t>remains</w:t>
      </w:r>
      <w:r w:rsidR="007D2B40">
        <w:rPr>
          <w:sz w:val="24"/>
          <w:szCs w:val="24"/>
        </w:rPr>
        <w:t xml:space="preserve"> since</w:t>
      </w:r>
      <w:r w:rsidR="3EC3C989" w:rsidRPr="4D1B69F5">
        <w:rPr>
          <w:sz w:val="24"/>
          <w:szCs w:val="24"/>
        </w:rPr>
        <w:t xml:space="preserve"> the late 18</w:t>
      </w:r>
      <w:r w:rsidR="3EC3C989" w:rsidRPr="4D1B69F5">
        <w:rPr>
          <w:sz w:val="24"/>
          <w:szCs w:val="24"/>
          <w:vertAlign w:val="superscript"/>
        </w:rPr>
        <w:t>th</w:t>
      </w:r>
      <w:r w:rsidR="3EC3C989" w:rsidRPr="4D1B69F5">
        <w:rPr>
          <w:sz w:val="24"/>
          <w:szCs w:val="24"/>
        </w:rPr>
        <w:t xml:space="preserve"> centaury </w:t>
      </w:r>
      <w:r w:rsidR="00F67B57">
        <w:rPr>
          <w:sz w:val="24"/>
          <w:szCs w:val="24"/>
        </w:rPr>
        <w:t xml:space="preserve">along with the </w:t>
      </w:r>
      <w:r w:rsidR="3EC3C989" w:rsidRPr="4D1B69F5">
        <w:rPr>
          <w:sz w:val="24"/>
          <w:szCs w:val="24"/>
        </w:rPr>
        <w:t xml:space="preserve">furnaces </w:t>
      </w:r>
      <w:r w:rsidR="00F67B57">
        <w:rPr>
          <w:sz w:val="24"/>
          <w:szCs w:val="24"/>
        </w:rPr>
        <w:t xml:space="preserve">came </w:t>
      </w:r>
      <w:r w:rsidR="09B1A961" w:rsidRPr="4D1B69F5">
        <w:rPr>
          <w:sz w:val="24"/>
          <w:szCs w:val="24"/>
        </w:rPr>
        <w:t xml:space="preserve">later </w:t>
      </w:r>
      <w:r w:rsidR="00EC48AA">
        <w:rPr>
          <w:sz w:val="24"/>
          <w:szCs w:val="24"/>
        </w:rPr>
        <w:t xml:space="preserve">on during the </w:t>
      </w:r>
      <w:r w:rsidR="09B1A961" w:rsidRPr="4D1B69F5">
        <w:rPr>
          <w:sz w:val="24"/>
          <w:szCs w:val="24"/>
        </w:rPr>
        <w:t>19</w:t>
      </w:r>
      <w:r w:rsidR="09B1A961" w:rsidRPr="4D1B69F5">
        <w:rPr>
          <w:sz w:val="24"/>
          <w:szCs w:val="24"/>
          <w:vertAlign w:val="superscript"/>
        </w:rPr>
        <w:t>th</w:t>
      </w:r>
      <w:r w:rsidR="09B1A961" w:rsidRPr="4D1B69F5">
        <w:rPr>
          <w:sz w:val="24"/>
          <w:szCs w:val="24"/>
        </w:rPr>
        <w:t xml:space="preserve"> century</w:t>
      </w:r>
      <w:r w:rsidR="00EC48AA">
        <w:rPr>
          <w:sz w:val="24"/>
          <w:szCs w:val="24"/>
        </w:rPr>
        <w:t>,</w:t>
      </w:r>
      <w:r w:rsidR="09B1A961" w:rsidRPr="4D1B69F5">
        <w:rPr>
          <w:sz w:val="24"/>
          <w:szCs w:val="24"/>
        </w:rPr>
        <w:t xml:space="preserve"> these are the best reserved in the United Kingdom.</w:t>
      </w:r>
      <w:r w:rsidR="289ED08B" w:rsidRPr="4D1B69F5">
        <w:rPr>
          <w:sz w:val="24"/>
          <w:szCs w:val="24"/>
        </w:rPr>
        <w:t xml:space="preserve"> Above the furnaces is a range of ruined kilns </w:t>
      </w:r>
      <w:r w:rsidR="3D03634C" w:rsidRPr="4D1B69F5">
        <w:rPr>
          <w:sz w:val="24"/>
          <w:szCs w:val="24"/>
        </w:rPr>
        <w:t>which was calcined or roasted</w:t>
      </w:r>
      <w:r w:rsidR="1D2D4648" w:rsidRPr="4D1B69F5">
        <w:rPr>
          <w:sz w:val="24"/>
          <w:szCs w:val="24"/>
        </w:rPr>
        <w:t>, also the cast iron pillars and brackets which carried bla</w:t>
      </w:r>
      <w:r w:rsidR="60672650" w:rsidRPr="4D1B69F5">
        <w:rPr>
          <w:sz w:val="24"/>
          <w:szCs w:val="24"/>
        </w:rPr>
        <w:t>st pipes and furnaces</w:t>
      </w:r>
      <w:r w:rsidR="00921C80">
        <w:rPr>
          <w:sz w:val="24"/>
          <w:szCs w:val="24"/>
        </w:rPr>
        <w:t xml:space="preserve"> which</w:t>
      </w:r>
      <w:r w:rsidR="60672650" w:rsidRPr="4D1B69F5">
        <w:rPr>
          <w:sz w:val="24"/>
          <w:szCs w:val="24"/>
        </w:rPr>
        <w:t xml:space="preserve"> still survive today. </w:t>
      </w:r>
      <w:r w:rsidR="001E22A6" w:rsidRPr="4D1B69F5">
        <w:rPr>
          <w:sz w:val="24"/>
          <w:szCs w:val="24"/>
        </w:rPr>
        <w:t>Blaenavon</w:t>
      </w:r>
      <w:r w:rsidR="001E22A6">
        <w:rPr>
          <w:sz w:val="24"/>
          <w:szCs w:val="24"/>
        </w:rPr>
        <w:t>’s</w:t>
      </w:r>
      <w:r w:rsidR="00921C80">
        <w:rPr>
          <w:sz w:val="24"/>
          <w:szCs w:val="24"/>
        </w:rPr>
        <w:t xml:space="preserve"> </w:t>
      </w:r>
      <w:r w:rsidR="0102F3DF" w:rsidRPr="4D1B69F5">
        <w:rPr>
          <w:sz w:val="24"/>
          <w:szCs w:val="24"/>
        </w:rPr>
        <w:t>coal and iron mass production</w:t>
      </w:r>
      <w:r w:rsidR="3CE0B6F3" w:rsidRPr="4D1B69F5">
        <w:rPr>
          <w:sz w:val="24"/>
          <w:szCs w:val="24"/>
        </w:rPr>
        <w:t xml:space="preserve"> industrial production</w:t>
      </w:r>
      <w:r w:rsidR="07233A12" w:rsidRPr="4D1B69F5">
        <w:rPr>
          <w:sz w:val="24"/>
          <w:szCs w:val="24"/>
        </w:rPr>
        <w:t>, ma</w:t>
      </w:r>
      <w:r w:rsidR="001E22A6">
        <w:rPr>
          <w:sz w:val="24"/>
          <w:szCs w:val="24"/>
        </w:rPr>
        <w:t>de</w:t>
      </w:r>
      <w:r w:rsidR="07233A12" w:rsidRPr="4D1B69F5">
        <w:rPr>
          <w:sz w:val="24"/>
          <w:szCs w:val="24"/>
        </w:rPr>
        <w:t xml:space="preserve"> the</w:t>
      </w:r>
      <w:r w:rsidR="2624A481" w:rsidRPr="4D1B69F5">
        <w:rPr>
          <w:sz w:val="24"/>
          <w:szCs w:val="24"/>
        </w:rPr>
        <w:t>m the</w:t>
      </w:r>
      <w:r w:rsidR="07233A12" w:rsidRPr="4D1B69F5">
        <w:rPr>
          <w:sz w:val="24"/>
          <w:szCs w:val="24"/>
        </w:rPr>
        <w:t xml:space="preserve"> largest empire in history</w:t>
      </w:r>
      <w:r w:rsidR="007069DC">
        <w:rPr>
          <w:sz w:val="24"/>
          <w:szCs w:val="24"/>
        </w:rPr>
        <w:t>.</w:t>
      </w:r>
      <w:r w:rsidR="00CF2014">
        <w:rPr>
          <w:sz w:val="24"/>
          <w:szCs w:val="24"/>
        </w:rPr>
        <w:t xml:space="preserve"> </w:t>
      </w:r>
      <w:r w:rsidR="3FDEA84F" w:rsidRPr="4D1B69F5">
        <w:rPr>
          <w:sz w:val="24"/>
          <w:szCs w:val="24"/>
        </w:rPr>
        <w:t>During the industrial revelation</w:t>
      </w:r>
      <w:r w:rsidR="07BA55E5" w:rsidRPr="4D1B69F5">
        <w:rPr>
          <w:sz w:val="24"/>
          <w:szCs w:val="24"/>
        </w:rPr>
        <w:t xml:space="preserve"> </w:t>
      </w:r>
      <w:r w:rsidR="5B9CCC40" w:rsidRPr="4D1B69F5">
        <w:rPr>
          <w:sz w:val="24"/>
          <w:szCs w:val="24"/>
        </w:rPr>
        <w:t>Blaenavon became the most powerful richest nation in the world</w:t>
      </w:r>
      <w:r w:rsidR="0465F1C3" w:rsidRPr="4D1B69F5">
        <w:rPr>
          <w:sz w:val="24"/>
          <w:szCs w:val="24"/>
        </w:rPr>
        <w:t xml:space="preserve"> </w:t>
      </w:r>
      <w:r w:rsidR="00CF2014">
        <w:rPr>
          <w:sz w:val="24"/>
          <w:szCs w:val="24"/>
        </w:rPr>
        <w:t>back in the</w:t>
      </w:r>
      <w:r w:rsidR="0465F1C3" w:rsidRPr="4D1B69F5">
        <w:rPr>
          <w:sz w:val="24"/>
          <w:szCs w:val="24"/>
        </w:rPr>
        <w:t xml:space="preserve"> 19</w:t>
      </w:r>
      <w:r w:rsidR="0465F1C3" w:rsidRPr="4D1B69F5">
        <w:rPr>
          <w:sz w:val="24"/>
          <w:szCs w:val="24"/>
          <w:vertAlign w:val="superscript"/>
        </w:rPr>
        <w:t>th</w:t>
      </w:r>
      <w:r w:rsidR="0465F1C3" w:rsidRPr="4D1B69F5">
        <w:rPr>
          <w:sz w:val="24"/>
          <w:szCs w:val="24"/>
        </w:rPr>
        <w:t xml:space="preserve"> century, achieving the</w:t>
      </w:r>
      <w:r w:rsidR="07BA55E5" w:rsidRPr="4D1B69F5">
        <w:rPr>
          <w:sz w:val="24"/>
          <w:szCs w:val="24"/>
        </w:rPr>
        <w:t xml:space="preserve"> same historical record</w:t>
      </w:r>
      <w:r w:rsidR="608C35B6" w:rsidRPr="4D1B69F5">
        <w:rPr>
          <w:sz w:val="24"/>
          <w:szCs w:val="24"/>
        </w:rPr>
        <w:t>s</w:t>
      </w:r>
      <w:r w:rsidR="07BA55E5" w:rsidRPr="4D1B69F5">
        <w:rPr>
          <w:sz w:val="24"/>
          <w:szCs w:val="24"/>
        </w:rPr>
        <w:t xml:space="preserve"> as the great wall of china and the Egyptian pyramids</w:t>
      </w:r>
      <w:r w:rsidR="3A6B29EB" w:rsidRPr="4D1B69F5">
        <w:rPr>
          <w:sz w:val="24"/>
          <w:szCs w:val="24"/>
        </w:rPr>
        <w:t>.</w:t>
      </w:r>
      <w:r w:rsidR="2E636C13" w:rsidRPr="4D1B69F5">
        <w:rPr>
          <w:sz w:val="24"/>
          <w:szCs w:val="24"/>
        </w:rPr>
        <w:t xml:space="preserve"> Blaenavon's development of the industrial revelation, was one of the finest surviving examples in the world of its landscape created by the coal mining and its iron making in the nineteenth century, it’s parallel developments of these industries was the main dynamic of the world's first industrial revelation.</w:t>
      </w:r>
      <w:r w:rsidR="00247A32">
        <w:rPr>
          <w:sz w:val="24"/>
          <w:szCs w:val="24"/>
        </w:rPr>
        <w:t xml:space="preserve"> </w:t>
      </w:r>
    </w:p>
    <w:p w14:paraId="6D605BF7" w14:textId="32723087" w:rsidR="7FD8809D" w:rsidRDefault="21E75085" w:rsidP="302FE5F8">
      <w:pPr>
        <w:rPr>
          <w:sz w:val="24"/>
          <w:szCs w:val="24"/>
        </w:rPr>
      </w:pPr>
      <w:r>
        <w:rPr>
          <w:noProof/>
        </w:rPr>
        <w:drawing>
          <wp:inline distT="0" distB="0" distL="0" distR="0" wp14:anchorId="500807D8" wp14:editId="3E606A9D">
            <wp:extent cx="5629275" cy="3362325"/>
            <wp:effectExtent l="0" t="0" r="0" b="0"/>
            <wp:docPr id="86550596" name="Picture 86550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629275" cy="3362325"/>
                    </a:xfrm>
                    <a:prstGeom prst="rect">
                      <a:avLst/>
                    </a:prstGeom>
                  </pic:spPr>
                </pic:pic>
              </a:graphicData>
            </a:graphic>
          </wp:inline>
        </w:drawing>
      </w:r>
      <w:r w:rsidR="00247A32">
        <w:rPr>
          <w:sz w:val="24"/>
          <w:szCs w:val="24"/>
        </w:rPr>
        <w:t>T</w:t>
      </w:r>
      <w:r w:rsidR="2FB476F4" w:rsidRPr="5D67C553">
        <w:rPr>
          <w:sz w:val="24"/>
          <w:szCs w:val="24"/>
        </w:rPr>
        <w:t xml:space="preserve">he iron ore was first extracted on the mountains of </w:t>
      </w:r>
      <w:r w:rsidR="7FD8809D" w:rsidRPr="5D67C553">
        <w:rPr>
          <w:sz w:val="24"/>
          <w:szCs w:val="24"/>
        </w:rPr>
        <w:t xml:space="preserve">Blaenavon </w:t>
      </w:r>
      <w:r w:rsidR="0102F3DF" w:rsidRPr="5D67C553">
        <w:rPr>
          <w:sz w:val="24"/>
          <w:szCs w:val="24"/>
        </w:rPr>
        <w:t xml:space="preserve">Located on the </w:t>
      </w:r>
      <w:r w:rsidR="5D1AFEB8" w:rsidRPr="5D67C553">
        <w:rPr>
          <w:sz w:val="24"/>
          <w:szCs w:val="24"/>
        </w:rPr>
        <w:t>Brecon</w:t>
      </w:r>
      <w:r w:rsidR="0102F3DF" w:rsidRPr="5D67C553">
        <w:rPr>
          <w:sz w:val="24"/>
          <w:szCs w:val="24"/>
        </w:rPr>
        <w:t xml:space="preserve"> </w:t>
      </w:r>
      <w:r w:rsidR="75924B24" w:rsidRPr="5D67C553">
        <w:rPr>
          <w:sz w:val="24"/>
          <w:szCs w:val="24"/>
        </w:rPr>
        <w:t>beacon</w:t>
      </w:r>
      <w:r w:rsidR="0102F3DF" w:rsidRPr="5D67C553">
        <w:rPr>
          <w:sz w:val="24"/>
          <w:szCs w:val="24"/>
        </w:rPr>
        <w:t xml:space="preserve"> </w:t>
      </w:r>
      <w:r w:rsidR="325C7377" w:rsidRPr="5D67C553">
        <w:rPr>
          <w:sz w:val="24"/>
          <w:szCs w:val="24"/>
        </w:rPr>
        <w:t>hill</w:t>
      </w:r>
      <w:r w:rsidR="0102F3DF" w:rsidRPr="5D67C553">
        <w:rPr>
          <w:sz w:val="24"/>
          <w:szCs w:val="24"/>
        </w:rPr>
        <w:t xml:space="preserve"> </w:t>
      </w:r>
      <w:r w:rsidR="6F465DA0" w:rsidRPr="5D67C553">
        <w:rPr>
          <w:sz w:val="24"/>
          <w:szCs w:val="24"/>
        </w:rPr>
        <w:t>which were enriched with coal</w:t>
      </w:r>
      <w:r w:rsidR="755EEA40" w:rsidRPr="5D67C553">
        <w:rPr>
          <w:sz w:val="24"/>
          <w:szCs w:val="24"/>
        </w:rPr>
        <w:t xml:space="preserve">, iron and limestone which became the start of industrial </w:t>
      </w:r>
      <w:r w:rsidR="4F9C301D" w:rsidRPr="5D67C553">
        <w:rPr>
          <w:sz w:val="24"/>
          <w:szCs w:val="24"/>
        </w:rPr>
        <w:t>revelation</w:t>
      </w:r>
      <w:r w:rsidR="1C9498F9" w:rsidRPr="5D67C553">
        <w:rPr>
          <w:sz w:val="24"/>
          <w:szCs w:val="24"/>
        </w:rPr>
        <w:t>.</w:t>
      </w:r>
      <w:r w:rsidR="7ACC0651" w:rsidRPr="5D67C553">
        <w:rPr>
          <w:sz w:val="24"/>
          <w:szCs w:val="24"/>
        </w:rPr>
        <w:t xml:space="preserve"> </w:t>
      </w:r>
      <w:r w:rsidR="6E6522AD" w:rsidRPr="5D67C553">
        <w:rPr>
          <w:sz w:val="24"/>
          <w:szCs w:val="24"/>
        </w:rPr>
        <w:t xml:space="preserve">It also provides exceptional testimony to the areas international </w:t>
      </w:r>
      <w:r w:rsidR="18B3AE38" w:rsidRPr="5D67C553">
        <w:rPr>
          <w:sz w:val="24"/>
          <w:szCs w:val="24"/>
        </w:rPr>
        <w:t>importance</w:t>
      </w:r>
      <w:r w:rsidR="6E6522AD" w:rsidRPr="5D67C553">
        <w:rPr>
          <w:sz w:val="24"/>
          <w:szCs w:val="24"/>
        </w:rPr>
        <w:t xml:space="preserve"> o</w:t>
      </w:r>
      <w:r w:rsidR="1FB1381F" w:rsidRPr="5D67C553">
        <w:rPr>
          <w:sz w:val="24"/>
          <w:szCs w:val="24"/>
        </w:rPr>
        <w:t>f the industry</w:t>
      </w:r>
      <w:r w:rsidR="0C589A41" w:rsidRPr="5D67C553">
        <w:rPr>
          <w:sz w:val="24"/>
          <w:szCs w:val="24"/>
        </w:rPr>
        <w:t xml:space="preserve">. </w:t>
      </w:r>
      <w:r w:rsidR="7ACC0651" w:rsidRPr="5D67C553">
        <w:rPr>
          <w:sz w:val="24"/>
          <w:szCs w:val="24"/>
        </w:rPr>
        <w:t xml:space="preserve">Blaenavon was the Birthplace of the </w:t>
      </w:r>
      <w:r w:rsidR="3581F5CA" w:rsidRPr="5D67C553">
        <w:rPr>
          <w:sz w:val="24"/>
          <w:szCs w:val="24"/>
        </w:rPr>
        <w:t>iron/</w:t>
      </w:r>
      <w:r w:rsidR="7ACC0651" w:rsidRPr="5D67C553">
        <w:rPr>
          <w:sz w:val="24"/>
          <w:szCs w:val="24"/>
        </w:rPr>
        <w:t>steel industry</w:t>
      </w:r>
      <w:r w:rsidR="5EBAA41F" w:rsidRPr="5D67C553">
        <w:rPr>
          <w:sz w:val="24"/>
          <w:szCs w:val="24"/>
        </w:rPr>
        <w:t xml:space="preserve">, which made Britain become the </w:t>
      </w:r>
      <w:r w:rsidR="14D46863" w:rsidRPr="5D67C553">
        <w:rPr>
          <w:sz w:val="24"/>
          <w:szCs w:val="24"/>
        </w:rPr>
        <w:t xml:space="preserve">most </w:t>
      </w:r>
      <w:r w:rsidR="5EBAA41F" w:rsidRPr="5D67C553">
        <w:rPr>
          <w:sz w:val="24"/>
          <w:szCs w:val="24"/>
        </w:rPr>
        <w:t>powerful country in the world</w:t>
      </w:r>
      <w:r w:rsidR="76DD1098" w:rsidRPr="5D67C553">
        <w:rPr>
          <w:sz w:val="24"/>
          <w:szCs w:val="24"/>
        </w:rPr>
        <w:t xml:space="preserve"> as it was the welsh who started manufacturing </w:t>
      </w:r>
      <w:r w:rsidR="53F64F58" w:rsidRPr="5D67C553">
        <w:rPr>
          <w:sz w:val="24"/>
          <w:szCs w:val="24"/>
        </w:rPr>
        <w:t>railways lines, bridges and ships</w:t>
      </w:r>
      <w:r w:rsidR="7EF0412B" w:rsidRPr="5D67C553">
        <w:rPr>
          <w:sz w:val="24"/>
          <w:szCs w:val="24"/>
        </w:rPr>
        <w:t xml:space="preserve">, dated 1989 Blaenavon iron work </w:t>
      </w:r>
      <w:r w:rsidR="4DCFB9BF" w:rsidRPr="5D67C553">
        <w:rPr>
          <w:sz w:val="24"/>
          <w:szCs w:val="24"/>
        </w:rPr>
        <w:t>which then started the process of the power of steam</w:t>
      </w:r>
      <w:r w:rsidR="6B42DF67" w:rsidRPr="5D67C553">
        <w:rPr>
          <w:sz w:val="24"/>
          <w:szCs w:val="24"/>
        </w:rPr>
        <w:t xml:space="preserve"> to blow air into its large blast furnaces. A Gentleman </w:t>
      </w:r>
      <w:r w:rsidR="59864929" w:rsidRPr="5D67C553">
        <w:rPr>
          <w:sz w:val="24"/>
          <w:szCs w:val="24"/>
        </w:rPr>
        <w:t xml:space="preserve">named Gilchrist Thomas, was the first person </w:t>
      </w:r>
      <w:r w:rsidR="7AB808B2" w:rsidRPr="5D67C553">
        <w:rPr>
          <w:sz w:val="24"/>
          <w:szCs w:val="24"/>
        </w:rPr>
        <w:t>who transformed the world’s steel industry by inventing new methods to remove the phosph</w:t>
      </w:r>
      <w:r w:rsidR="45A5E88A" w:rsidRPr="5D67C553">
        <w:rPr>
          <w:sz w:val="24"/>
          <w:szCs w:val="24"/>
        </w:rPr>
        <w:t>orus from its iron ore</w:t>
      </w:r>
      <w:r w:rsidR="5D333935" w:rsidRPr="5D67C553">
        <w:rPr>
          <w:sz w:val="24"/>
          <w:szCs w:val="24"/>
        </w:rPr>
        <w:t xml:space="preserve">, so </w:t>
      </w:r>
      <w:r w:rsidR="6B313592" w:rsidRPr="5D67C553">
        <w:rPr>
          <w:sz w:val="24"/>
          <w:szCs w:val="24"/>
        </w:rPr>
        <w:t>Blaenavon iron works</w:t>
      </w:r>
      <w:r w:rsidR="3C85ABCE" w:rsidRPr="5D67C553">
        <w:rPr>
          <w:sz w:val="24"/>
          <w:szCs w:val="24"/>
        </w:rPr>
        <w:t xml:space="preserve"> was the</w:t>
      </w:r>
      <w:r w:rsidR="6B313592" w:rsidRPr="5D67C553">
        <w:rPr>
          <w:sz w:val="24"/>
          <w:szCs w:val="24"/>
        </w:rPr>
        <w:t xml:space="preserve"> first </w:t>
      </w:r>
      <w:r w:rsidR="2DF6A43C" w:rsidRPr="5D67C553">
        <w:rPr>
          <w:sz w:val="24"/>
          <w:szCs w:val="24"/>
        </w:rPr>
        <w:t xml:space="preserve">to </w:t>
      </w:r>
      <w:r w:rsidR="1F467907" w:rsidRPr="5D67C553">
        <w:rPr>
          <w:sz w:val="24"/>
          <w:szCs w:val="24"/>
        </w:rPr>
        <w:t>harness</w:t>
      </w:r>
      <w:r w:rsidR="6B313592" w:rsidRPr="5D67C553">
        <w:rPr>
          <w:sz w:val="24"/>
          <w:szCs w:val="24"/>
        </w:rPr>
        <w:t xml:space="preserve"> the power to blow air into its huge blast furnac</w:t>
      </w:r>
      <w:r w:rsidR="0BC3D924" w:rsidRPr="5D67C553">
        <w:rPr>
          <w:sz w:val="24"/>
          <w:szCs w:val="24"/>
        </w:rPr>
        <w:t>e</w:t>
      </w:r>
      <w:r w:rsidR="76869812" w:rsidRPr="5D67C553">
        <w:rPr>
          <w:sz w:val="24"/>
          <w:szCs w:val="24"/>
        </w:rPr>
        <w:t>.</w:t>
      </w:r>
      <w:r w:rsidR="20CF4653" w:rsidRPr="5D67C553">
        <w:rPr>
          <w:sz w:val="24"/>
          <w:szCs w:val="24"/>
        </w:rPr>
        <w:t xml:space="preserve"> </w:t>
      </w:r>
    </w:p>
    <w:p w14:paraId="2932FCB9" w14:textId="3A157536" w:rsidR="4AA38B9A" w:rsidRDefault="00835876" w:rsidP="4D1B69F5">
      <w:pPr>
        <w:rPr>
          <w:sz w:val="24"/>
          <w:szCs w:val="24"/>
        </w:rPr>
      </w:pPr>
      <w:r>
        <w:rPr>
          <w:sz w:val="24"/>
          <w:szCs w:val="24"/>
        </w:rPr>
        <w:t>T</w:t>
      </w:r>
      <w:r w:rsidR="4AA38B9A" w:rsidRPr="4D1B69F5">
        <w:rPr>
          <w:sz w:val="24"/>
          <w:szCs w:val="24"/>
        </w:rPr>
        <w:t xml:space="preserve">he Lord Abergavenny leased out the common lands, to </w:t>
      </w:r>
      <w:r w:rsidR="17CA9F4B" w:rsidRPr="4D1B69F5">
        <w:rPr>
          <w:sz w:val="24"/>
          <w:szCs w:val="24"/>
        </w:rPr>
        <w:t xml:space="preserve">three </w:t>
      </w:r>
      <w:r w:rsidR="74E3DE0A" w:rsidRPr="4D1B69F5">
        <w:rPr>
          <w:sz w:val="24"/>
          <w:szCs w:val="24"/>
        </w:rPr>
        <w:t>entrepreneurs</w:t>
      </w:r>
      <w:r w:rsidR="4AA38B9A" w:rsidRPr="4D1B69F5">
        <w:rPr>
          <w:sz w:val="24"/>
          <w:szCs w:val="24"/>
        </w:rPr>
        <w:t xml:space="preserve"> </w:t>
      </w:r>
      <w:r w:rsidR="54609ABB" w:rsidRPr="4D1B69F5">
        <w:rPr>
          <w:sz w:val="24"/>
          <w:szCs w:val="24"/>
        </w:rPr>
        <w:t>name</w:t>
      </w:r>
      <w:r w:rsidR="2F2B46D2" w:rsidRPr="4D1B69F5">
        <w:rPr>
          <w:sz w:val="24"/>
          <w:szCs w:val="24"/>
        </w:rPr>
        <w:t>d</w:t>
      </w:r>
      <w:r w:rsidR="54609ABB" w:rsidRPr="4D1B69F5">
        <w:rPr>
          <w:sz w:val="24"/>
          <w:szCs w:val="24"/>
        </w:rPr>
        <w:t xml:space="preserve"> Mr Thomas </w:t>
      </w:r>
      <w:r w:rsidR="06387EE8" w:rsidRPr="4D1B69F5">
        <w:rPr>
          <w:sz w:val="24"/>
          <w:szCs w:val="24"/>
        </w:rPr>
        <w:t xml:space="preserve">Hill, Mr Thomas Hopkins and Mr Benjamin Pratt. </w:t>
      </w:r>
    </w:p>
    <w:p w14:paraId="4297348C" w14:textId="5B9F7C56" w:rsidR="06387EE8" w:rsidRDefault="06387EE8" w:rsidP="4D1B69F5">
      <w:pPr>
        <w:rPr>
          <w:sz w:val="24"/>
          <w:szCs w:val="24"/>
        </w:rPr>
      </w:pPr>
      <w:r w:rsidRPr="4D1B69F5">
        <w:rPr>
          <w:sz w:val="24"/>
          <w:szCs w:val="24"/>
        </w:rPr>
        <w:t xml:space="preserve">These </w:t>
      </w:r>
      <w:r w:rsidR="6BC71209" w:rsidRPr="4D1B69F5">
        <w:rPr>
          <w:sz w:val="24"/>
          <w:szCs w:val="24"/>
        </w:rPr>
        <w:t>entrepreneurs</w:t>
      </w:r>
      <w:r w:rsidRPr="4D1B69F5">
        <w:rPr>
          <w:sz w:val="24"/>
          <w:szCs w:val="24"/>
        </w:rPr>
        <w:t xml:space="preserve"> saw great </w:t>
      </w:r>
      <w:r w:rsidR="0E3AEDB4" w:rsidRPr="4D1B69F5">
        <w:rPr>
          <w:sz w:val="24"/>
          <w:szCs w:val="24"/>
        </w:rPr>
        <w:t>potential and opportunity to build new ironworks at Blaenavon with practice of the ind</w:t>
      </w:r>
      <w:r w:rsidR="21E19676" w:rsidRPr="4D1B69F5">
        <w:rPr>
          <w:sz w:val="24"/>
          <w:szCs w:val="24"/>
        </w:rPr>
        <w:t xml:space="preserve">ustrial revolution in a new and resource-rich settings, the ironworks </w:t>
      </w:r>
      <w:r w:rsidR="72B1DA8F" w:rsidRPr="4D1B69F5">
        <w:rPr>
          <w:sz w:val="24"/>
          <w:szCs w:val="24"/>
        </w:rPr>
        <w:t>consisted the major blast furnaces utilising the ste</w:t>
      </w:r>
      <w:r w:rsidR="37A7ECAD" w:rsidRPr="4D1B69F5">
        <w:rPr>
          <w:sz w:val="24"/>
          <w:szCs w:val="24"/>
        </w:rPr>
        <w:t>a</w:t>
      </w:r>
      <w:r w:rsidR="72B1DA8F" w:rsidRPr="4D1B69F5">
        <w:rPr>
          <w:sz w:val="24"/>
          <w:szCs w:val="24"/>
        </w:rPr>
        <w:t>m powe</w:t>
      </w:r>
      <w:r w:rsidR="35C35111" w:rsidRPr="4D1B69F5">
        <w:rPr>
          <w:sz w:val="24"/>
          <w:szCs w:val="24"/>
        </w:rPr>
        <w:t>r making them the largest ironmaking company in the world, producing around 5,400</w:t>
      </w:r>
      <w:r w:rsidR="1F9A2983" w:rsidRPr="4D1B69F5">
        <w:rPr>
          <w:sz w:val="24"/>
          <w:szCs w:val="24"/>
        </w:rPr>
        <w:t xml:space="preserve"> tons of iron a year.</w:t>
      </w:r>
    </w:p>
    <w:p w14:paraId="643D5F1E" w14:textId="1D5AD375" w:rsidR="0102F3DF" w:rsidRDefault="22713909" w:rsidP="302FE5F8">
      <w:pPr>
        <w:rPr>
          <w:sz w:val="24"/>
          <w:szCs w:val="24"/>
        </w:rPr>
      </w:pPr>
      <w:r>
        <w:rPr>
          <w:noProof/>
        </w:rPr>
        <w:drawing>
          <wp:inline distT="0" distB="0" distL="0" distR="0" wp14:anchorId="3C6D4409" wp14:editId="1A864B60">
            <wp:extent cx="5514975" cy="2809875"/>
            <wp:effectExtent l="0" t="0" r="0" b="0"/>
            <wp:docPr id="1685921937" name="Picture 168592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14975" cy="2809875"/>
                    </a:xfrm>
                    <a:prstGeom prst="rect">
                      <a:avLst/>
                    </a:prstGeom>
                  </pic:spPr>
                </pic:pic>
              </a:graphicData>
            </a:graphic>
          </wp:inline>
        </w:drawing>
      </w:r>
    </w:p>
    <w:p w14:paraId="77873C20" w14:textId="77777777" w:rsidR="009052E5" w:rsidRDefault="49C39714" w:rsidP="00AC68C7">
      <w:pPr>
        <w:rPr>
          <w:sz w:val="24"/>
          <w:szCs w:val="24"/>
        </w:rPr>
      </w:pPr>
      <w:r w:rsidRPr="4D1B69F5">
        <w:rPr>
          <w:sz w:val="24"/>
          <w:szCs w:val="24"/>
        </w:rPr>
        <w:t xml:space="preserve">The community of Blaenavon </w:t>
      </w:r>
      <w:r w:rsidR="1A16D96A" w:rsidRPr="4D1B69F5">
        <w:rPr>
          <w:sz w:val="24"/>
          <w:szCs w:val="24"/>
        </w:rPr>
        <w:t>were in</w:t>
      </w:r>
      <w:r w:rsidRPr="4D1B69F5">
        <w:rPr>
          <w:sz w:val="24"/>
          <w:szCs w:val="24"/>
        </w:rPr>
        <w:t xml:space="preserve"> </w:t>
      </w:r>
      <w:r w:rsidR="1D43080F" w:rsidRPr="4D1B69F5">
        <w:rPr>
          <w:sz w:val="24"/>
          <w:szCs w:val="24"/>
        </w:rPr>
        <w:t>decline,</w:t>
      </w:r>
      <w:r w:rsidRPr="4D1B69F5">
        <w:rPr>
          <w:sz w:val="24"/>
          <w:szCs w:val="24"/>
        </w:rPr>
        <w:t xml:space="preserve"> since the iron works ceased its working production in 1904</w:t>
      </w:r>
      <w:r w:rsidR="2CC66A74" w:rsidRPr="4D1B69F5">
        <w:rPr>
          <w:sz w:val="24"/>
          <w:szCs w:val="24"/>
        </w:rPr>
        <w:t xml:space="preserve"> </w:t>
      </w:r>
      <w:r w:rsidRPr="4D1B69F5">
        <w:rPr>
          <w:sz w:val="24"/>
          <w:szCs w:val="24"/>
        </w:rPr>
        <w:t xml:space="preserve">which then began the slowdown </w:t>
      </w:r>
      <w:r w:rsidR="3DFECE90" w:rsidRPr="4D1B69F5">
        <w:rPr>
          <w:sz w:val="24"/>
          <w:szCs w:val="24"/>
        </w:rPr>
        <w:t>in the community economy, which then became the closure of Blaenavon's big pit whi</w:t>
      </w:r>
      <w:r w:rsidR="6E218542" w:rsidRPr="4D1B69F5">
        <w:rPr>
          <w:sz w:val="24"/>
          <w:szCs w:val="24"/>
        </w:rPr>
        <w:t>ch then rapidly started to diminish.</w:t>
      </w:r>
      <w:r w:rsidR="631ADB51" w:rsidRPr="4D1B69F5">
        <w:rPr>
          <w:sz w:val="24"/>
          <w:szCs w:val="24"/>
        </w:rPr>
        <w:t xml:space="preserve"> From then </w:t>
      </w:r>
      <w:r w:rsidR="172EA531" w:rsidRPr="4D1B69F5">
        <w:rPr>
          <w:sz w:val="24"/>
          <w:szCs w:val="24"/>
        </w:rPr>
        <w:t>on,</w:t>
      </w:r>
      <w:r w:rsidR="631ADB51" w:rsidRPr="4D1B69F5">
        <w:rPr>
          <w:sz w:val="24"/>
          <w:szCs w:val="24"/>
        </w:rPr>
        <w:t xml:space="preserve"> the local town became all boarded up in 2000 </w:t>
      </w:r>
      <w:r w:rsidR="532FBE7E" w:rsidRPr="4D1B69F5">
        <w:rPr>
          <w:sz w:val="24"/>
          <w:szCs w:val="24"/>
        </w:rPr>
        <w:t>its</w:t>
      </w:r>
      <w:r w:rsidR="631ADB51" w:rsidRPr="4D1B69F5">
        <w:rPr>
          <w:sz w:val="24"/>
          <w:szCs w:val="24"/>
        </w:rPr>
        <w:t xml:space="preserve"> community population decreased </w:t>
      </w:r>
      <w:r w:rsidR="6504B941" w:rsidRPr="4D1B69F5">
        <w:rPr>
          <w:sz w:val="24"/>
          <w:szCs w:val="24"/>
        </w:rPr>
        <w:t xml:space="preserve">this then became </w:t>
      </w:r>
      <w:r w:rsidR="4B634883" w:rsidRPr="4D1B69F5">
        <w:rPr>
          <w:sz w:val="24"/>
          <w:szCs w:val="24"/>
        </w:rPr>
        <w:t>Blaenavon's</w:t>
      </w:r>
      <w:r w:rsidR="6504B941" w:rsidRPr="4D1B69F5">
        <w:rPr>
          <w:sz w:val="24"/>
          <w:szCs w:val="24"/>
        </w:rPr>
        <w:t xml:space="preserve"> </w:t>
      </w:r>
      <w:r w:rsidR="17E16756" w:rsidRPr="4D1B69F5">
        <w:rPr>
          <w:sz w:val="24"/>
          <w:szCs w:val="24"/>
        </w:rPr>
        <w:t>climacteric</w:t>
      </w:r>
      <w:r w:rsidR="6504B941" w:rsidRPr="4D1B69F5">
        <w:rPr>
          <w:sz w:val="24"/>
          <w:szCs w:val="24"/>
        </w:rPr>
        <w:t>.</w:t>
      </w:r>
      <w:r w:rsidR="6504B941" w:rsidRPr="4D1B69F5">
        <w:rPr>
          <w:sz w:val="32"/>
          <w:szCs w:val="32"/>
        </w:rPr>
        <w:t xml:space="preserve"> </w:t>
      </w:r>
      <w:r w:rsidR="2628E249" w:rsidRPr="4D1B69F5">
        <w:rPr>
          <w:sz w:val="24"/>
          <w:szCs w:val="24"/>
        </w:rPr>
        <w:t xml:space="preserve">The community suffered bad with their health due </w:t>
      </w:r>
      <w:r w:rsidR="49D99428" w:rsidRPr="4D1B69F5">
        <w:rPr>
          <w:sz w:val="24"/>
          <w:szCs w:val="24"/>
        </w:rPr>
        <w:t xml:space="preserve">to the air pollution causing serious health issues like lung diseases and cancers. </w:t>
      </w:r>
    </w:p>
    <w:p w14:paraId="6E09EBCF" w14:textId="0A0DCBAF" w:rsidR="003A16F3" w:rsidRDefault="00AC68C7" w:rsidP="00AC68C7">
      <w:pPr>
        <w:rPr>
          <w:sz w:val="24"/>
          <w:szCs w:val="24"/>
        </w:rPr>
      </w:pPr>
      <w:r>
        <w:rPr>
          <w:sz w:val="24"/>
          <w:szCs w:val="24"/>
        </w:rPr>
        <w:t>The industrial revolution</w:t>
      </w:r>
      <w:r w:rsidR="003A16F3">
        <w:rPr>
          <w:sz w:val="24"/>
          <w:szCs w:val="24"/>
        </w:rPr>
        <w:t xml:space="preserve"> in wales</w:t>
      </w:r>
      <w:r w:rsidR="006D60D7">
        <w:rPr>
          <w:sz w:val="24"/>
          <w:szCs w:val="24"/>
        </w:rPr>
        <w:t>,</w:t>
      </w:r>
    </w:p>
    <w:p w14:paraId="542C557E" w14:textId="73DFDC0E" w:rsidR="00855847" w:rsidRPr="009052E5" w:rsidRDefault="00855847" w:rsidP="00AC68C7">
      <w:pPr>
        <w:rPr>
          <w:color w:val="000000" w:themeColor="text1"/>
          <w:sz w:val="24"/>
          <w:szCs w:val="24"/>
        </w:rPr>
      </w:pPr>
      <w:r w:rsidRPr="009052E5">
        <w:rPr>
          <w:rFonts w:ascii="Arial" w:eastAsia="Times New Roman" w:hAnsi="Arial" w:cs="Arial"/>
          <w:color w:val="000000" w:themeColor="text1"/>
          <w:sz w:val="20"/>
          <w:szCs w:val="20"/>
        </w:rPr>
        <w:t>Chapter 15: The industrial revolution (part 2)</w:t>
      </w:r>
    </w:p>
    <w:p w14:paraId="4BF839FE" w14:textId="225FBABC" w:rsidR="005D6F2E" w:rsidRPr="00FB36D1" w:rsidRDefault="005D6F2E" w:rsidP="00FB36D1">
      <w:pPr>
        <w:rPr>
          <w:rStyle w:val="Strong"/>
          <w:b w:val="0"/>
          <w:bCs w:val="0"/>
          <w:sz w:val="24"/>
          <w:szCs w:val="24"/>
        </w:rPr>
      </w:pPr>
      <w:r>
        <w:rPr>
          <w:sz w:val="24"/>
          <w:szCs w:val="24"/>
        </w:rPr>
        <w:t xml:space="preserve">The coal Became a nationalised </w:t>
      </w:r>
      <w:r w:rsidR="00D4475A">
        <w:rPr>
          <w:sz w:val="24"/>
          <w:szCs w:val="24"/>
        </w:rPr>
        <w:t>industry</w:t>
      </w:r>
      <w:r w:rsidR="00A462AA">
        <w:rPr>
          <w:sz w:val="24"/>
          <w:szCs w:val="24"/>
        </w:rPr>
        <w:t xml:space="preserve">, the British mines were </w:t>
      </w:r>
      <w:r w:rsidR="00A01397">
        <w:rPr>
          <w:sz w:val="24"/>
          <w:szCs w:val="24"/>
        </w:rPr>
        <w:t xml:space="preserve">unprofitable, coal mining was </w:t>
      </w:r>
      <w:r w:rsidR="00CF1A8C">
        <w:rPr>
          <w:sz w:val="24"/>
          <w:szCs w:val="24"/>
        </w:rPr>
        <w:t>ready</w:t>
      </w:r>
      <w:r w:rsidR="00096CB7">
        <w:rPr>
          <w:sz w:val="24"/>
          <w:szCs w:val="24"/>
        </w:rPr>
        <w:t xml:space="preserve"> for repositioning</w:t>
      </w:r>
      <w:r w:rsidR="00CF1A8C">
        <w:rPr>
          <w:sz w:val="24"/>
          <w:szCs w:val="24"/>
        </w:rPr>
        <w:t xml:space="preserve">. Margaret </w:t>
      </w:r>
      <w:r w:rsidR="00297074">
        <w:rPr>
          <w:sz w:val="24"/>
          <w:szCs w:val="24"/>
        </w:rPr>
        <w:t xml:space="preserve">Thatcher’s right hand man </w:t>
      </w:r>
      <w:r w:rsidR="007C03AE">
        <w:rPr>
          <w:sz w:val="24"/>
          <w:szCs w:val="24"/>
        </w:rPr>
        <w:t xml:space="preserve">the </w:t>
      </w:r>
      <w:r w:rsidR="00297074">
        <w:rPr>
          <w:sz w:val="24"/>
          <w:szCs w:val="24"/>
        </w:rPr>
        <w:t xml:space="preserve">Conservative </w:t>
      </w:r>
      <w:r w:rsidR="007C03AE">
        <w:rPr>
          <w:sz w:val="24"/>
          <w:szCs w:val="24"/>
        </w:rPr>
        <w:t xml:space="preserve">government in the 1980s, </w:t>
      </w:r>
      <w:r w:rsidRPr="0092070A">
        <w:rPr>
          <w:rStyle w:val="Strong"/>
          <w:rFonts w:cs="Arial"/>
          <w:b w:val="0"/>
          <w:bCs w:val="0"/>
          <w:color w:val="333333"/>
          <w:sz w:val="24"/>
          <w:szCs w:val="24"/>
        </w:rPr>
        <w:t>.</w:t>
      </w:r>
      <w:r w:rsidR="000D0B9B" w:rsidRPr="0092070A">
        <w:rPr>
          <w:rStyle w:val="Strong"/>
          <w:rFonts w:cs="Arial"/>
          <w:b w:val="0"/>
          <w:bCs w:val="0"/>
          <w:color w:val="333333"/>
          <w:sz w:val="24"/>
          <w:szCs w:val="24"/>
        </w:rPr>
        <w:t xml:space="preserve"> In the earlier 1980s, the national Union of miners </w:t>
      </w:r>
      <w:r w:rsidR="000040F9" w:rsidRPr="0092070A">
        <w:rPr>
          <w:rStyle w:val="Strong"/>
          <w:rFonts w:cs="Arial"/>
          <w:b w:val="0"/>
          <w:bCs w:val="0"/>
          <w:color w:val="333333"/>
          <w:sz w:val="24"/>
          <w:szCs w:val="24"/>
        </w:rPr>
        <w:t xml:space="preserve">had strong links to the Labour Party, </w:t>
      </w:r>
      <w:r w:rsidR="00B71046" w:rsidRPr="0092070A">
        <w:rPr>
          <w:rStyle w:val="Strong"/>
          <w:rFonts w:cs="Arial"/>
          <w:b w:val="0"/>
          <w:bCs w:val="0"/>
          <w:color w:val="333333"/>
          <w:sz w:val="24"/>
          <w:szCs w:val="24"/>
        </w:rPr>
        <w:t xml:space="preserve">which had no threat </w:t>
      </w:r>
      <w:r w:rsidR="00864995" w:rsidRPr="0092070A">
        <w:rPr>
          <w:rStyle w:val="Strong"/>
          <w:rFonts w:cs="Arial"/>
          <w:b w:val="0"/>
          <w:bCs w:val="0"/>
          <w:color w:val="333333"/>
          <w:sz w:val="24"/>
          <w:szCs w:val="24"/>
        </w:rPr>
        <w:t>against the industrial action.</w:t>
      </w:r>
      <w:r w:rsidR="000270EF">
        <w:rPr>
          <w:rStyle w:val="Strong"/>
          <w:rFonts w:cs="Arial"/>
          <w:b w:val="0"/>
          <w:bCs w:val="0"/>
          <w:color w:val="333333"/>
          <w:sz w:val="24"/>
          <w:szCs w:val="24"/>
        </w:rPr>
        <w:t xml:space="preserve"> Then in 1981 became </w:t>
      </w:r>
      <w:r w:rsidR="00EA13F6">
        <w:rPr>
          <w:rStyle w:val="Strong"/>
          <w:rFonts w:cs="Arial"/>
          <w:b w:val="0"/>
          <w:bCs w:val="0"/>
          <w:color w:val="333333"/>
          <w:sz w:val="24"/>
          <w:szCs w:val="24"/>
        </w:rPr>
        <w:t>a threat of strike when the big pits closure</w:t>
      </w:r>
      <w:r w:rsidR="00121984">
        <w:rPr>
          <w:rStyle w:val="Strong"/>
          <w:rFonts w:cs="Arial"/>
          <w:b w:val="0"/>
          <w:bCs w:val="0"/>
          <w:color w:val="333333"/>
          <w:sz w:val="24"/>
          <w:szCs w:val="24"/>
        </w:rPr>
        <w:t xml:space="preserve"> was at its end </w:t>
      </w:r>
      <w:r w:rsidR="00950791">
        <w:rPr>
          <w:rStyle w:val="Strong"/>
          <w:rFonts w:cs="Arial"/>
          <w:b w:val="0"/>
          <w:bCs w:val="0"/>
          <w:color w:val="333333"/>
          <w:sz w:val="24"/>
          <w:szCs w:val="24"/>
        </w:rPr>
        <w:t>but the government had to back down as they did not have a strong</w:t>
      </w:r>
      <w:r w:rsidR="002D0FDE">
        <w:rPr>
          <w:rStyle w:val="Strong"/>
          <w:rFonts w:cs="Arial"/>
          <w:b w:val="0"/>
          <w:bCs w:val="0"/>
          <w:color w:val="333333"/>
          <w:sz w:val="24"/>
          <w:szCs w:val="24"/>
        </w:rPr>
        <w:t xml:space="preserve"> enough </w:t>
      </w:r>
      <w:r w:rsidR="00950791">
        <w:rPr>
          <w:rStyle w:val="Strong"/>
          <w:rFonts w:cs="Arial"/>
          <w:b w:val="0"/>
          <w:bCs w:val="0"/>
          <w:color w:val="333333"/>
          <w:sz w:val="24"/>
          <w:szCs w:val="24"/>
        </w:rPr>
        <w:t>position</w:t>
      </w:r>
      <w:r w:rsidR="002D0FDE">
        <w:rPr>
          <w:rStyle w:val="Strong"/>
          <w:rFonts w:cs="Arial"/>
          <w:b w:val="0"/>
          <w:bCs w:val="0"/>
          <w:color w:val="333333"/>
          <w:sz w:val="24"/>
          <w:szCs w:val="24"/>
        </w:rPr>
        <w:t xml:space="preserve"> for this.</w:t>
      </w:r>
      <w:r w:rsidR="00804B38">
        <w:rPr>
          <w:rStyle w:val="Strong"/>
          <w:rFonts w:cs="Arial"/>
          <w:b w:val="0"/>
          <w:bCs w:val="0"/>
          <w:color w:val="333333"/>
          <w:sz w:val="24"/>
          <w:szCs w:val="24"/>
        </w:rPr>
        <w:t xml:space="preserve"> </w:t>
      </w:r>
    </w:p>
    <w:p w14:paraId="3A790EF7" w14:textId="77777777" w:rsidR="00C15E20" w:rsidRDefault="00804B38" w:rsidP="4D1B69F5">
      <w:pPr>
        <w:rPr>
          <w:rStyle w:val="Strong"/>
          <w:rFonts w:cs="Arial"/>
          <w:b w:val="0"/>
          <w:bCs w:val="0"/>
          <w:color w:val="333333"/>
          <w:sz w:val="24"/>
          <w:szCs w:val="24"/>
        </w:rPr>
      </w:pPr>
      <w:r>
        <w:rPr>
          <w:rStyle w:val="Strong"/>
          <w:rFonts w:cs="Arial"/>
          <w:b w:val="0"/>
          <w:bCs w:val="0"/>
          <w:color w:val="333333"/>
          <w:sz w:val="24"/>
          <w:szCs w:val="24"/>
        </w:rPr>
        <w:t xml:space="preserve">The 1983, Margaret Thatcher appointed Ian Macgregor </w:t>
      </w:r>
      <w:r w:rsidR="002717EE">
        <w:rPr>
          <w:rStyle w:val="Strong"/>
          <w:rFonts w:cs="Arial"/>
          <w:b w:val="0"/>
          <w:bCs w:val="0"/>
          <w:color w:val="333333"/>
          <w:sz w:val="24"/>
          <w:szCs w:val="24"/>
        </w:rPr>
        <w:t xml:space="preserve">the head of the national coal boards, known for </w:t>
      </w:r>
      <w:r w:rsidR="0098569E">
        <w:rPr>
          <w:rStyle w:val="Strong"/>
          <w:rFonts w:cs="Arial"/>
          <w:b w:val="0"/>
          <w:bCs w:val="0"/>
          <w:color w:val="333333"/>
          <w:sz w:val="24"/>
          <w:szCs w:val="24"/>
        </w:rPr>
        <w:t xml:space="preserve">cutbacks and closures </w:t>
      </w:r>
      <w:r w:rsidR="002F11B2">
        <w:rPr>
          <w:rStyle w:val="Strong"/>
          <w:rFonts w:cs="Arial"/>
          <w:b w:val="0"/>
          <w:bCs w:val="0"/>
          <w:color w:val="333333"/>
          <w:sz w:val="24"/>
          <w:szCs w:val="24"/>
        </w:rPr>
        <w:t xml:space="preserve">from his </w:t>
      </w:r>
      <w:r w:rsidR="000238BE">
        <w:rPr>
          <w:rStyle w:val="Strong"/>
          <w:rFonts w:cs="Arial"/>
          <w:b w:val="0"/>
          <w:bCs w:val="0"/>
          <w:color w:val="333333"/>
          <w:sz w:val="24"/>
          <w:szCs w:val="24"/>
        </w:rPr>
        <w:t xml:space="preserve">previous role with the British Steel industry. </w:t>
      </w:r>
      <w:r w:rsidR="00DD135A">
        <w:rPr>
          <w:rStyle w:val="Strong"/>
          <w:rFonts w:cs="Arial"/>
          <w:b w:val="0"/>
          <w:bCs w:val="0"/>
          <w:color w:val="333333"/>
          <w:sz w:val="24"/>
          <w:szCs w:val="24"/>
        </w:rPr>
        <w:t xml:space="preserve">By the end of 1983 the War won a mandate </w:t>
      </w:r>
      <w:r w:rsidR="00E307E6">
        <w:rPr>
          <w:rStyle w:val="Strong"/>
          <w:rFonts w:cs="Arial"/>
          <w:b w:val="0"/>
          <w:bCs w:val="0"/>
          <w:color w:val="333333"/>
          <w:sz w:val="24"/>
          <w:szCs w:val="24"/>
        </w:rPr>
        <w:t xml:space="preserve">for that years general election, which then </w:t>
      </w:r>
      <w:r w:rsidR="002F4119">
        <w:rPr>
          <w:rStyle w:val="Strong"/>
          <w:rFonts w:cs="Arial"/>
          <w:b w:val="0"/>
          <w:bCs w:val="0"/>
          <w:color w:val="333333"/>
          <w:sz w:val="24"/>
          <w:szCs w:val="24"/>
        </w:rPr>
        <w:t xml:space="preserve">Margaret Thatcher’s position then </w:t>
      </w:r>
      <w:r w:rsidR="00D77205">
        <w:rPr>
          <w:rStyle w:val="Strong"/>
          <w:rFonts w:cs="Arial"/>
          <w:b w:val="0"/>
          <w:bCs w:val="0"/>
          <w:color w:val="333333"/>
          <w:sz w:val="24"/>
          <w:szCs w:val="24"/>
        </w:rPr>
        <w:t xml:space="preserve">able to </w:t>
      </w:r>
      <w:r w:rsidR="003754B0">
        <w:rPr>
          <w:rStyle w:val="Strong"/>
          <w:rFonts w:cs="Arial"/>
          <w:b w:val="0"/>
          <w:bCs w:val="0"/>
          <w:color w:val="333333"/>
          <w:sz w:val="24"/>
          <w:szCs w:val="24"/>
        </w:rPr>
        <w:t xml:space="preserve">negotiate with the </w:t>
      </w:r>
      <w:r w:rsidR="00C16FEE">
        <w:rPr>
          <w:rStyle w:val="Strong"/>
          <w:rFonts w:cs="Arial"/>
          <w:b w:val="0"/>
          <w:bCs w:val="0"/>
          <w:color w:val="333333"/>
          <w:sz w:val="24"/>
          <w:szCs w:val="24"/>
        </w:rPr>
        <w:t>unions. The struggle over the mining industries</w:t>
      </w:r>
      <w:r w:rsidR="003B3E68">
        <w:rPr>
          <w:rStyle w:val="Strong"/>
          <w:rFonts w:cs="Arial"/>
          <w:b w:val="0"/>
          <w:bCs w:val="0"/>
          <w:color w:val="333333"/>
          <w:sz w:val="24"/>
          <w:szCs w:val="24"/>
        </w:rPr>
        <w:t xml:space="preserve"> would define her status.</w:t>
      </w:r>
    </w:p>
    <w:p w14:paraId="547C3888" w14:textId="26B6C5B6" w:rsidR="007076FF" w:rsidRDefault="001733A8" w:rsidP="4D1B69F5">
      <w:pPr>
        <w:rPr>
          <w:rFonts w:cs="Arial"/>
          <w:color w:val="333333"/>
          <w:sz w:val="24"/>
          <w:szCs w:val="24"/>
        </w:rPr>
      </w:pPr>
      <w:r>
        <w:rPr>
          <w:rStyle w:val="Strong"/>
          <w:rFonts w:cs="Arial"/>
          <w:b w:val="0"/>
          <w:bCs w:val="0"/>
          <w:color w:val="333333"/>
          <w:sz w:val="24"/>
          <w:szCs w:val="24"/>
        </w:rPr>
        <w:t xml:space="preserve">The minor struck, (2018) </w:t>
      </w:r>
      <w:r w:rsidR="00E656E5">
        <w:rPr>
          <w:rStyle w:val="Strong"/>
          <w:rFonts w:cs="Arial"/>
          <w:b w:val="0"/>
          <w:bCs w:val="0"/>
          <w:color w:val="333333"/>
          <w:sz w:val="24"/>
          <w:szCs w:val="24"/>
        </w:rPr>
        <w:t xml:space="preserve">Wales history </w:t>
      </w:r>
      <w:r w:rsidR="005A6A66">
        <w:rPr>
          <w:rStyle w:val="Strong"/>
          <w:rFonts w:cs="Arial"/>
          <w:b w:val="0"/>
          <w:bCs w:val="0"/>
          <w:color w:val="333333"/>
          <w:sz w:val="24"/>
          <w:szCs w:val="24"/>
        </w:rPr>
        <w:t xml:space="preserve">stated that in </w:t>
      </w:r>
      <w:r w:rsidR="00F2374C">
        <w:rPr>
          <w:rStyle w:val="Strong"/>
          <w:rFonts w:cs="Arial"/>
          <w:b w:val="0"/>
          <w:bCs w:val="0"/>
          <w:color w:val="333333"/>
          <w:sz w:val="24"/>
          <w:szCs w:val="24"/>
        </w:rPr>
        <w:t>1984</w:t>
      </w:r>
      <w:r w:rsidR="005A6A66">
        <w:rPr>
          <w:rStyle w:val="Strong"/>
          <w:rFonts w:cs="Arial"/>
          <w:b w:val="0"/>
          <w:bCs w:val="0"/>
          <w:color w:val="333333"/>
          <w:sz w:val="24"/>
          <w:szCs w:val="24"/>
        </w:rPr>
        <w:t xml:space="preserve"> it was formally </w:t>
      </w:r>
      <w:r w:rsidR="00F2374C">
        <w:rPr>
          <w:rStyle w:val="Strong"/>
          <w:rFonts w:cs="Arial"/>
          <w:b w:val="0"/>
          <w:bCs w:val="0"/>
          <w:color w:val="333333"/>
          <w:sz w:val="24"/>
          <w:szCs w:val="24"/>
        </w:rPr>
        <w:t xml:space="preserve"> Announced </w:t>
      </w:r>
      <w:r w:rsidR="00331717">
        <w:rPr>
          <w:rStyle w:val="Strong"/>
          <w:rFonts w:cs="Arial"/>
          <w:b w:val="0"/>
          <w:bCs w:val="0"/>
          <w:color w:val="333333"/>
          <w:sz w:val="24"/>
          <w:szCs w:val="24"/>
        </w:rPr>
        <w:t xml:space="preserve">that the closures of </w:t>
      </w:r>
      <w:r w:rsidR="00F2374C">
        <w:rPr>
          <w:rStyle w:val="Strong"/>
          <w:rFonts w:cs="Arial"/>
          <w:b w:val="0"/>
          <w:bCs w:val="0"/>
          <w:color w:val="333333"/>
          <w:sz w:val="24"/>
          <w:szCs w:val="24"/>
        </w:rPr>
        <w:t>20 pits</w:t>
      </w:r>
      <w:r w:rsidR="00331717">
        <w:rPr>
          <w:rStyle w:val="Strong"/>
          <w:rFonts w:cs="Arial"/>
          <w:b w:val="0"/>
          <w:bCs w:val="0"/>
          <w:color w:val="333333"/>
          <w:sz w:val="24"/>
          <w:szCs w:val="24"/>
        </w:rPr>
        <w:t xml:space="preserve"> leaving</w:t>
      </w:r>
      <w:r w:rsidR="00EE49BF">
        <w:rPr>
          <w:rStyle w:val="Strong"/>
          <w:rFonts w:cs="Arial"/>
          <w:b w:val="0"/>
          <w:bCs w:val="0"/>
          <w:color w:val="333333"/>
          <w:sz w:val="24"/>
          <w:szCs w:val="24"/>
        </w:rPr>
        <w:t xml:space="preserve"> 20,000 jobs </w:t>
      </w:r>
      <w:r w:rsidR="00331717">
        <w:rPr>
          <w:rStyle w:val="Strong"/>
          <w:rFonts w:cs="Arial"/>
          <w:b w:val="0"/>
          <w:bCs w:val="0"/>
          <w:color w:val="333333"/>
          <w:sz w:val="24"/>
          <w:szCs w:val="24"/>
        </w:rPr>
        <w:t xml:space="preserve">losses which was </w:t>
      </w:r>
      <w:r w:rsidR="00EE49BF">
        <w:rPr>
          <w:rStyle w:val="Strong"/>
          <w:rFonts w:cs="Arial"/>
          <w:b w:val="0"/>
          <w:bCs w:val="0"/>
          <w:color w:val="333333"/>
          <w:sz w:val="24"/>
          <w:szCs w:val="24"/>
        </w:rPr>
        <w:t xml:space="preserve"> decided by the government </w:t>
      </w:r>
      <w:r w:rsidR="008F4CF4">
        <w:rPr>
          <w:rStyle w:val="Strong"/>
          <w:rFonts w:cs="Arial"/>
          <w:b w:val="0"/>
          <w:bCs w:val="0"/>
          <w:color w:val="333333"/>
          <w:sz w:val="24"/>
          <w:szCs w:val="24"/>
        </w:rPr>
        <w:t>for the industrial action</w:t>
      </w:r>
      <w:r w:rsidR="001275AE">
        <w:rPr>
          <w:rStyle w:val="Strong"/>
          <w:rFonts w:cs="Arial"/>
          <w:b w:val="0"/>
          <w:bCs w:val="0"/>
          <w:color w:val="333333"/>
          <w:sz w:val="24"/>
          <w:szCs w:val="24"/>
        </w:rPr>
        <w:t>.</w:t>
      </w:r>
      <w:r w:rsidR="00167D75">
        <w:rPr>
          <w:rStyle w:val="Strong"/>
          <w:rFonts w:cs="Arial"/>
          <w:b w:val="0"/>
          <w:bCs w:val="0"/>
          <w:color w:val="333333"/>
          <w:sz w:val="24"/>
          <w:szCs w:val="24"/>
        </w:rPr>
        <w:t xml:space="preserve"> The British had </w:t>
      </w:r>
      <w:r w:rsidR="002129B4">
        <w:rPr>
          <w:rStyle w:val="Strong"/>
          <w:rFonts w:cs="Arial"/>
          <w:b w:val="0"/>
          <w:bCs w:val="0"/>
          <w:color w:val="333333"/>
          <w:sz w:val="24"/>
          <w:szCs w:val="24"/>
        </w:rPr>
        <w:t>to</w:t>
      </w:r>
      <w:r w:rsidR="00167D75">
        <w:rPr>
          <w:rStyle w:val="Strong"/>
          <w:rFonts w:cs="Arial"/>
          <w:b w:val="0"/>
          <w:bCs w:val="0"/>
          <w:color w:val="333333"/>
          <w:sz w:val="24"/>
          <w:szCs w:val="24"/>
        </w:rPr>
        <w:t xml:space="preserve"> </w:t>
      </w:r>
      <w:r w:rsidR="002129B4">
        <w:rPr>
          <w:rStyle w:val="Strong"/>
          <w:rFonts w:cs="Arial"/>
          <w:b w:val="0"/>
          <w:bCs w:val="0"/>
          <w:color w:val="333333"/>
          <w:sz w:val="24"/>
          <w:szCs w:val="24"/>
        </w:rPr>
        <w:t>stock</w:t>
      </w:r>
      <w:r w:rsidR="00167D75">
        <w:rPr>
          <w:rStyle w:val="Strong"/>
          <w:rFonts w:cs="Arial"/>
          <w:b w:val="0"/>
          <w:bCs w:val="0"/>
          <w:color w:val="333333"/>
          <w:sz w:val="24"/>
          <w:szCs w:val="24"/>
        </w:rPr>
        <w:t xml:space="preserve"> up on coal</w:t>
      </w:r>
      <w:r w:rsidR="00053491">
        <w:rPr>
          <w:rStyle w:val="Strong"/>
          <w:rFonts w:cs="Arial"/>
          <w:b w:val="0"/>
          <w:bCs w:val="0"/>
          <w:color w:val="333333"/>
          <w:sz w:val="24"/>
          <w:szCs w:val="24"/>
        </w:rPr>
        <w:t xml:space="preserve">, for Britain to last over the winter period. </w:t>
      </w:r>
      <w:r w:rsidR="006A2D3B">
        <w:rPr>
          <w:rStyle w:val="Strong"/>
          <w:rFonts w:cs="Arial"/>
          <w:b w:val="0"/>
          <w:bCs w:val="0"/>
          <w:color w:val="333333"/>
          <w:sz w:val="24"/>
          <w:szCs w:val="24"/>
        </w:rPr>
        <w:t xml:space="preserve">As </w:t>
      </w:r>
      <w:r w:rsidR="00636B51">
        <w:rPr>
          <w:rStyle w:val="Strong"/>
          <w:rFonts w:cs="Arial"/>
          <w:b w:val="0"/>
          <w:bCs w:val="0"/>
          <w:color w:val="333333"/>
          <w:sz w:val="24"/>
          <w:szCs w:val="24"/>
        </w:rPr>
        <w:t>the strikes continued</w:t>
      </w:r>
      <w:r w:rsidR="001B1D62">
        <w:rPr>
          <w:rStyle w:val="Strong"/>
          <w:rFonts w:cs="Arial"/>
          <w:b w:val="0"/>
          <w:bCs w:val="0"/>
          <w:color w:val="333333"/>
          <w:sz w:val="24"/>
          <w:szCs w:val="24"/>
        </w:rPr>
        <w:t xml:space="preserve">, the stress and strains heightened, leaving </w:t>
      </w:r>
      <w:r w:rsidR="002E4BA9">
        <w:rPr>
          <w:rStyle w:val="Strong"/>
          <w:rFonts w:cs="Arial"/>
          <w:b w:val="0"/>
          <w:bCs w:val="0"/>
          <w:color w:val="333333"/>
          <w:sz w:val="24"/>
          <w:szCs w:val="24"/>
        </w:rPr>
        <w:t xml:space="preserve">workers no earned money, and were unable to </w:t>
      </w:r>
      <w:r w:rsidR="000A468A">
        <w:rPr>
          <w:rStyle w:val="Strong"/>
          <w:rFonts w:cs="Arial"/>
          <w:b w:val="0"/>
          <w:bCs w:val="0"/>
          <w:color w:val="333333"/>
          <w:sz w:val="24"/>
          <w:szCs w:val="24"/>
        </w:rPr>
        <w:t>claim benefits</w:t>
      </w:r>
      <w:r w:rsidR="00395880">
        <w:rPr>
          <w:rStyle w:val="Strong"/>
          <w:rFonts w:cs="Arial"/>
          <w:b w:val="0"/>
          <w:bCs w:val="0"/>
          <w:color w:val="333333"/>
          <w:sz w:val="24"/>
          <w:szCs w:val="24"/>
        </w:rPr>
        <w:t>.</w:t>
      </w:r>
      <w:r w:rsidR="008318F4">
        <w:rPr>
          <w:rStyle w:val="Strong"/>
          <w:rFonts w:cs="Arial"/>
          <w:b w:val="0"/>
          <w:bCs w:val="0"/>
          <w:color w:val="333333"/>
          <w:sz w:val="24"/>
          <w:szCs w:val="24"/>
        </w:rPr>
        <w:t xml:space="preserve"> Some were lucky, </w:t>
      </w:r>
      <w:r w:rsidR="00A61615">
        <w:rPr>
          <w:rStyle w:val="Strong"/>
          <w:rFonts w:cs="Arial"/>
          <w:b w:val="0"/>
          <w:bCs w:val="0"/>
          <w:color w:val="333333"/>
          <w:sz w:val="24"/>
          <w:szCs w:val="24"/>
        </w:rPr>
        <w:t>as the industrial</w:t>
      </w:r>
      <w:r w:rsidR="00A61615" w:rsidRPr="0084613E">
        <w:rPr>
          <w:rFonts w:eastAsia="Times New Roman" w:cs="Arial"/>
          <w:color w:val="333333"/>
          <w:sz w:val="24"/>
          <w:szCs w:val="24"/>
          <w:shd w:val="clear" w:color="auto" w:fill="FFFFFF"/>
        </w:rPr>
        <w:t xml:space="preserve"> unions</w:t>
      </w:r>
      <w:r w:rsidR="00BF509C">
        <w:rPr>
          <w:rFonts w:eastAsia="Times New Roman" w:cs="Arial"/>
          <w:color w:val="333333"/>
          <w:sz w:val="24"/>
          <w:szCs w:val="24"/>
          <w:shd w:val="clear" w:color="auto" w:fill="FFFFFF"/>
        </w:rPr>
        <w:t xml:space="preserve">. </w:t>
      </w:r>
      <w:r w:rsidR="007076FF">
        <w:rPr>
          <w:rFonts w:eastAsia="Times New Roman" w:cs="Arial"/>
          <w:color w:val="333333"/>
          <w:sz w:val="24"/>
          <w:szCs w:val="24"/>
          <w:shd w:val="clear" w:color="auto" w:fill="FFFFFF"/>
        </w:rPr>
        <w:t>Leaving many men unemployed in the area</w:t>
      </w:r>
      <w:r w:rsidR="00E335B5">
        <w:rPr>
          <w:rFonts w:eastAsia="Times New Roman" w:cs="Arial"/>
          <w:color w:val="333333"/>
          <w:sz w:val="24"/>
          <w:szCs w:val="24"/>
          <w:shd w:val="clear" w:color="auto" w:fill="FFFFFF"/>
        </w:rPr>
        <w:t>, south wales suffered by with</w:t>
      </w:r>
      <w:r w:rsidR="00575DD7">
        <w:rPr>
          <w:rFonts w:eastAsia="Times New Roman" w:cs="Arial"/>
          <w:color w:val="333333"/>
          <w:sz w:val="24"/>
          <w:szCs w:val="24"/>
          <w:shd w:val="clear" w:color="auto" w:fill="FFFFFF"/>
        </w:rPr>
        <w:t xml:space="preserve"> its community’s breakdown</w:t>
      </w:r>
      <w:r w:rsidR="00E11689">
        <w:rPr>
          <w:rFonts w:eastAsia="Times New Roman" w:cs="Arial"/>
          <w:color w:val="333333"/>
          <w:sz w:val="24"/>
          <w:szCs w:val="24"/>
          <w:shd w:val="clear" w:color="auto" w:fill="FFFFFF"/>
        </w:rPr>
        <w:t xml:space="preserve">, and deprivation having long lasting effects </w:t>
      </w:r>
      <w:r w:rsidR="00487B96">
        <w:rPr>
          <w:rFonts w:eastAsia="Times New Roman" w:cs="Arial"/>
          <w:color w:val="333333"/>
          <w:sz w:val="24"/>
          <w:szCs w:val="24"/>
          <w:shd w:val="clear" w:color="auto" w:fill="FFFFFF"/>
        </w:rPr>
        <w:t xml:space="preserve">for years on it became the ghost village in the </w:t>
      </w:r>
      <w:r w:rsidR="0057136C">
        <w:rPr>
          <w:rFonts w:eastAsia="Times New Roman" w:cs="Arial"/>
          <w:color w:val="333333"/>
          <w:sz w:val="24"/>
          <w:szCs w:val="24"/>
          <w:shd w:val="clear" w:color="auto" w:fill="FFFFFF"/>
        </w:rPr>
        <w:t>Blaenavon valleys.</w:t>
      </w:r>
    </w:p>
    <w:p w14:paraId="47DD5588" w14:textId="2E67C244" w:rsidR="0072699C" w:rsidRPr="007A5B1F" w:rsidRDefault="0072699C" w:rsidP="4D1B69F5">
      <w:pPr>
        <w:rPr>
          <w:rFonts w:cs="Arial"/>
          <w:b/>
          <w:bCs/>
          <w:color w:val="333333"/>
          <w:sz w:val="24"/>
          <w:szCs w:val="24"/>
          <w:u w:val="single"/>
        </w:rPr>
      </w:pPr>
      <w:r w:rsidRPr="007A5B1F">
        <w:rPr>
          <w:rFonts w:cs="Arial"/>
          <w:b/>
          <w:bCs/>
          <w:color w:val="333333"/>
          <w:sz w:val="24"/>
          <w:szCs w:val="24"/>
          <w:u w:val="single"/>
        </w:rPr>
        <w:t xml:space="preserve">Restoring it’s </w:t>
      </w:r>
      <w:r w:rsidR="007A5B1F" w:rsidRPr="007A5B1F">
        <w:rPr>
          <w:rFonts w:cs="Arial"/>
          <w:b/>
          <w:bCs/>
          <w:color w:val="333333"/>
          <w:sz w:val="24"/>
          <w:szCs w:val="24"/>
          <w:u w:val="single"/>
        </w:rPr>
        <w:t xml:space="preserve">history </w:t>
      </w:r>
    </w:p>
    <w:p w14:paraId="1D020A8F" w14:textId="67438E2F" w:rsidR="128E4027" w:rsidRPr="0072699C" w:rsidRDefault="128E4027" w:rsidP="4D1B69F5">
      <w:pPr>
        <w:rPr>
          <w:rFonts w:cs="Arial"/>
          <w:color w:val="333333"/>
          <w:sz w:val="24"/>
          <w:szCs w:val="24"/>
        </w:rPr>
      </w:pPr>
      <w:r w:rsidRPr="5D67C553">
        <w:rPr>
          <w:sz w:val="24"/>
          <w:szCs w:val="24"/>
        </w:rPr>
        <w:t xml:space="preserve">Since the Nation Lottery </w:t>
      </w:r>
      <w:r w:rsidR="403BE769" w:rsidRPr="5D67C553">
        <w:rPr>
          <w:sz w:val="24"/>
          <w:szCs w:val="24"/>
        </w:rPr>
        <w:t>f</w:t>
      </w:r>
      <w:r w:rsidRPr="5D67C553">
        <w:rPr>
          <w:sz w:val="24"/>
          <w:szCs w:val="24"/>
        </w:rPr>
        <w:t xml:space="preserve">unded the town £8.7 million as an investment </w:t>
      </w:r>
      <w:r w:rsidR="3667FC33" w:rsidRPr="5D67C553">
        <w:rPr>
          <w:sz w:val="24"/>
          <w:szCs w:val="24"/>
        </w:rPr>
        <w:t xml:space="preserve">restoring the town prosperity, history and </w:t>
      </w:r>
      <w:r w:rsidR="5C905590" w:rsidRPr="5D67C553">
        <w:rPr>
          <w:sz w:val="24"/>
          <w:szCs w:val="24"/>
        </w:rPr>
        <w:t xml:space="preserve">their </w:t>
      </w:r>
      <w:r w:rsidR="3667FC33" w:rsidRPr="5D67C553">
        <w:rPr>
          <w:sz w:val="24"/>
          <w:szCs w:val="24"/>
        </w:rPr>
        <w:t xml:space="preserve">pride. </w:t>
      </w:r>
      <w:r w:rsidR="625D505A" w:rsidRPr="5D67C553">
        <w:rPr>
          <w:sz w:val="24"/>
          <w:szCs w:val="24"/>
        </w:rPr>
        <w:t xml:space="preserve">Enabling restoration of big pit and the town centres shops and the </w:t>
      </w:r>
      <w:r w:rsidR="1619D4A4" w:rsidRPr="5D67C553">
        <w:rPr>
          <w:sz w:val="24"/>
          <w:szCs w:val="24"/>
        </w:rPr>
        <w:t>Bethlehem</w:t>
      </w:r>
      <w:r w:rsidR="625D505A" w:rsidRPr="5D67C553">
        <w:rPr>
          <w:sz w:val="24"/>
          <w:szCs w:val="24"/>
        </w:rPr>
        <w:t xml:space="preserve"> chapel which is in current process of</w:t>
      </w:r>
      <w:r w:rsidR="00661B21">
        <w:rPr>
          <w:sz w:val="24"/>
          <w:szCs w:val="24"/>
        </w:rPr>
        <w:t xml:space="preserve"> it’s </w:t>
      </w:r>
      <w:r w:rsidR="625D505A" w:rsidRPr="5D67C553">
        <w:rPr>
          <w:sz w:val="24"/>
          <w:szCs w:val="24"/>
        </w:rPr>
        <w:t>restoration</w:t>
      </w:r>
      <w:r w:rsidR="73652D90" w:rsidRPr="5D67C553">
        <w:rPr>
          <w:sz w:val="24"/>
          <w:szCs w:val="24"/>
        </w:rPr>
        <w:t xml:space="preserve">. </w:t>
      </w:r>
    </w:p>
    <w:p w14:paraId="58313012" w14:textId="6B5FE1F4" w:rsidR="302FE5F8" w:rsidRDefault="0054A825" w:rsidP="5D67C553">
      <w:pPr>
        <w:rPr>
          <w:b/>
          <w:bCs/>
          <w:sz w:val="28"/>
          <w:szCs w:val="28"/>
          <w:u w:val="single"/>
        </w:rPr>
      </w:pPr>
      <w:r w:rsidRPr="5D67C553">
        <w:rPr>
          <w:b/>
          <w:bCs/>
          <w:sz w:val="28"/>
          <w:szCs w:val="28"/>
          <w:u w:val="single"/>
        </w:rPr>
        <w:t>References</w:t>
      </w:r>
    </w:p>
    <w:p w14:paraId="7A54020E" w14:textId="77777777" w:rsidR="00E8065B" w:rsidRDefault="00E8065B">
      <w:pPr>
        <w:pStyle w:val="NormalWeb"/>
        <w:spacing w:before="0" w:beforeAutospacing="0" w:after="160" w:afterAutospacing="0"/>
        <w:divId w:val="1398554814"/>
      </w:pPr>
      <w:r>
        <w:rPr>
          <w:rFonts w:ascii="Calibri" w:hAnsi="Calibri"/>
          <w:color w:val="000000"/>
        </w:rPr>
        <w:t xml:space="preserve">Blaenavon, (2020) </w:t>
      </w:r>
      <w:r>
        <w:rPr>
          <w:rFonts w:ascii="Calibri" w:hAnsi="Calibri"/>
          <w:i/>
          <w:iCs/>
          <w:color w:val="000000"/>
        </w:rPr>
        <w:t xml:space="preserve">Blaenavon world heritage. </w:t>
      </w:r>
      <w:r>
        <w:rPr>
          <w:rFonts w:ascii="Calibri" w:hAnsi="Calibri"/>
          <w:color w:val="000000"/>
        </w:rPr>
        <w:t>Cited online: https://www.visitblaenavon.co.uk/en/worldheratigesite/the blaeavonstory.</w:t>
      </w:r>
    </w:p>
    <w:p w14:paraId="0E34D3DE" w14:textId="1716AD17" w:rsidR="00E8065B" w:rsidRDefault="00E8065B">
      <w:pPr>
        <w:pStyle w:val="NormalWeb"/>
        <w:spacing w:before="0" w:beforeAutospacing="0" w:after="160" w:afterAutospacing="0"/>
        <w:divId w:val="1398554814"/>
        <w:rPr>
          <w:rFonts w:ascii="Calibri" w:hAnsi="Calibri"/>
          <w:color w:val="000000"/>
        </w:rPr>
      </w:pPr>
      <w:r>
        <w:rPr>
          <w:rFonts w:ascii="Calibri" w:hAnsi="Calibri"/>
          <w:color w:val="000000"/>
        </w:rPr>
        <w:t xml:space="preserve">Big pit national museum, (2019) </w:t>
      </w:r>
      <w:r>
        <w:rPr>
          <w:rFonts w:ascii="Calibri" w:hAnsi="Calibri"/>
          <w:i/>
          <w:iCs/>
          <w:color w:val="000000"/>
        </w:rPr>
        <w:t xml:space="preserve">The national library of wales. </w:t>
      </w:r>
      <w:r>
        <w:rPr>
          <w:rFonts w:ascii="Calibri" w:hAnsi="Calibri"/>
          <w:color w:val="000000"/>
        </w:rPr>
        <w:t xml:space="preserve">Cited online: </w:t>
      </w:r>
      <w:r w:rsidR="00CB48D6" w:rsidRPr="00CB48D6">
        <w:rPr>
          <w:rFonts w:ascii="Calibri" w:hAnsi="Calibri"/>
          <w:color w:val="000000"/>
        </w:rPr>
        <w:t>https://whelprimosbx.hosted.exlibrisgroug.com/principle/explore/search.com/</w:t>
      </w:r>
      <w:r>
        <w:rPr>
          <w:rFonts w:ascii="Calibri" w:hAnsi="Calibri"/>
          <w:color w:val="000000"/>
        </w:rPr>
        <w:t>.</w:t>
      </w:r>
    </w:p>
    <w:p w14:paraId="4F6C3350" w14:textId="77777777" w:rsidR="00651B74" w:rsidRDefault="00CB48D6" w:rsidP="00651B74">
      <w:pPr>
        <w:rPr>
          <w:rFonts w:ascii="Calibri" w:eastAsia="Calibri" w:hAnsi="Calibri" w:cs="Calibri"/>
          <w:color w:val="373A3C"/>
          <w:sz w:val="24"/>
          <w:szCs w:val="24"/>
        </w:rPr>
      </w:pPr>
      <w:r w:rsidRPr="5D67C553">
        <w:rPr>
          <w:rFonts w:ascii="Calibri" w:eastAsia="Calibri" w:hAnsi="Calibri" w:cs="Calibri"/>
          <w:color w:val="373A3C"/>
          <w:sz w:val="24"/>
          <w:szCs w:val="24"/>
        </w:rPr>
        <w:t xml:space="preserve">Hordern, J. (2013). Evaluation and implementation: two </w:t>
      </w:r>
      <w:r w:rsidRPr="5D67C553">
        <w:rPr>
          <w:rFonts w:ascii="Calibri" w:eastAsia="Calibri" w:hAnsi="Calibri" w:cs="Calibri"/>
          <w:sz w:val="24"/>
          <w:szCs w:val="24"/>
        </w:rPr>
        <w:t>regeneration</w:t>
      </w:r>
      <w:r w:rsidRPr="5D67C553">
        <w:rPr>
          <w:rFonts w:ascii="Calibri" w:eastAsia="Calibri" w:hAnsi="Calibri" w:cs="Calibri"/>
          <w:color w:val="373A3C"/>
          <w:sz w:val="24"/>
          <w:szCs w:val="24"/>
        </w:rPr>
        <w:t xml:space="preserve"> programmes. </w:t>
      </w:r>
      <w:r w:rsidRPr="5D67C553">
        <w:rPr>
          <w:rFonts w:ascii="Calibri" w:eastAsia="Calibri" w:hAnsi="Calibri" w:cs="Calibri"/>
          <w:i/>
          <w:iCs/>
          <w:color w:val="373A3C"/>
          <w:sz w:val="24"/>
          <w:szCs w:val="24"/>
        </w:rPr>
        <w:t>International Journal of Public Sector Management</w:t>
      </w:r>
      <w:r w:rsidRPr="5D67C553">
        <w:rPr>
          <w:rFonts w:ascii="Calibri" w:eastAsia="Calibri" w:hAnsi="Calibri" w:cs="Calibri"/>
          <w:color w:val="373A3C"/>
          <w:sz w:val="24"/>
          <w:szCs w:val="24"/>
        </w:rPr>
        <w:t xml:space="preserve">, </w:t>
      </w:r>
      <w:r w:rsidRPr="5D67C553">
        <w:rPr>
          <w:rFonts w:ascii="Calibri" w:eastAsia="Calibri" w:hAnsi="Calibri" w:cs="Calibri"/>
          <w:i/>
          <w:iCs/>
          <w:color w:val="373A3C"/>
          <w:sz w:val="24"/>
          <w:szCs w:val="24"/>
        </w:rPr>
        <w:t>26</w:t>
      </w:r>
      <w:r w:rsidRPr="5D67C553">
        <w:rPr>
          <w:rFonts w:ascii="Calibri" w:eastAsia="Calibri" w:hAnsi="Calibri" w:cs="Calibri"/>
          <w:color w:val="373A3C"/>
          <w:sz w:val="24"/>
          <w:szCs w:val="24"/>
        </w:rPr>
        <w:t>(4), pp.298-308.</w:t>
      </w:r>
    </w:p>
    <w:p w14:paraId="063ABAAE" w14:textId="508D1505" w:rsidR="00226AD3" w:rsidRPr="00651B74" w:rsidRDefault="00226AD3" w:rsidP="00651B74">
      <w:pPr>
        <w:rPr>
          <w:rFonts w:ascii="Calibri" w:eastAsia="Calibri" w:hAnsi="Calibri" w:cs="Calibri"/>
          <w:color w:val="373A3C"/>
          <w:sz w:val="24"/>
          <w:szCs w:val="24"/>
        </w:rPr>
      </w:pPr>
      <w:r>
        <w:rPr>
          <w:rFonts w:ascii="Calibri" w:hAnsi="Calibri"/>
          <w:color w:val="000000"/>
        </w:rPr>
        <w:t xml:space="preserve">Jones, C. Monday, M. (2001) </w:t>
      </w:r>
      <w:r>
        <w:rPr>
          <w:rFonts w:ascii="Calibri" w:hAnsi="Calibri"/>
          <w:i/>
          <w:iCs/>
          <w:color w:val="000000"/>
        </w:rPr>
        <w:t xml:space="preserve">Regional Studies. </w:t>
      </w:r>
      <w:r>
        <w:rPr>
          <w:rFonts w:ascii="Calibri" w:hAnsi="Calibri"/>
          <w:color w:val="000000"/>
        </w:rPr>
        <w:t xml:space="preserve">Cited online: </w:t>
      </w:r>
      <w:r w:rsidRPr="00D12888">
        <w:rPr>
          <w:rFonts w:ascii="Calibri" w:hAnsi="Calibri"/>
          <w:color w:val="000000"/>
        </w:rPr>
        <w:t>https://scholar.google.co.uk/scholar=research+of+bleavon.com/</w:t>
      </w:r>
      <w:r>
        <w:rPr>
          <w:rFonts w:ascii="Calibri" w:hAnsi="Calibri"/>
          <w:color w:val="000000"/>
        </w:rPr>
        <w:t>.</w:t>
      </w:r>
    </w:p>
    <w:p w14:paraId="161861E8" w14:textId="77777777" w:rsidR="00226AD3" w:rsidRDefault="00226AD3" w:rsidP="00B1068F">
      <w:pPr>
        <w:rPr>
          <w:rFonts w:ascii="Calibri" w:eastAsia="Calibri" w:hAnsi="Calibri" w:cs="Calibri"/>
          <w:color w:val="373A3C"/>
          <w:sz w:val="24"/>
          <w:szCs w:val="24"/>
        </w:rPr>
      </w:pPr>
      <w:r w:rsidRPr="5D67C553">
        <w:rPr>
          <w:rFonts w:ascii="Calibri" w:eastAsia="Calibri" w:hAnsi="Calibri" w:cs="Calibri"/>
          <w:color w:val="373A3C"/>
          <w:sz w:val="24"/>
          <w:szCs w:val="24"/>
        </w:rPr>
        <w:t xml:space="preserve">Jones, P. and Evans, J. (2012) Rescue Geography: Place Making, Affect and </w:t>
      </w:r>
      <w:r w:rsidRPr="5D67C553">
        <w:rPr>
          <w:rFonts w:ascii="Calibri" w:eastAsia="Calibri" w:hAnsi="Calibri" w:cs="Calibri"/>
          <w:sz w:val="24"/>
          <w:szCs w:val="24"/>
        </w:rPr>
        <w:t>Regeneration</w:t>
      </w:r>
      <w:r w:rsidRPr="5D67C553">
        <w:rPr>
          <w:rFonts w:ascii="Calibri" w:eastAsia="Calibri" w:hAnsi="Calibri" w:cs="Calibri"/>
          <w:color w:val="373A3C"/>
          <w:sz w:val="24"/>
          <w:szCs w:val="24"/>
        </w:rPr>
        <w:t>.  Urban Studies, 2012, Vol.49(11), pp.2315-2330.</w:t>
      </w:r>
    </w:p>
    <w:p w14:paraId="0A194362" w14:textId="23A6F4D1" w:rsidR="00226AD3" w:rsidRDefault="00226AD3" w:rsidP="00226AD3">
      <w:pPr>
        <w:pStyle w:val="NormalWeb"/>
        <w:spacing w:before="0" w:beforeAutospacing="0" w:after="160" w:afterAutospacing="0"/>
        <w:rPr>
          <w:rFonts w:ascii="Calibri" w:hAnsi="Calibri"/>
          <w:color w:val="000000"/>
        </w:rPr>
      </w:pPr>
      <w:r>
        <w:rPr>
          <w:rFonts w:ascii="Calibri" w:hAnsi="Calibri"/>
          <w:color w:val="000000"/>
        </w:rPr>
        <w:t xml:space="preserve">Jones, C. Monday, M. (2001) </w:t>
      </w:r>
      <w:r>
        <w:rPr>
          <w:rFonts w:ascii="Calibri" w:hAnsi="Calibri"/>
          <w:i/>
          <w:iCs/>
          <w:color w:val="000000"/>
        </w:rPr>
        <w:t xml:space="preserve">Regional Studies. </w:t>
      </w:r>
      <w:r>
        <w:rPr>
          <w:rFonts w:ascii="Calibri" w:hAnsi="Calibri"/>
          <w:color w:val="000000"/>
        </w:rPr>
        <w:t xml:space="preserve">Cited online: </w:t>
      </w:r>
      <w:r w:rsidR="00E051D7" w:rsidRPr="00651B74">
        <w:rPr>
          <w:rFonts w:ascii="Calibri" w:hAnsi="Calibri"/>
          <w:color w:val="000000"/>
        </w:rPr>
        <w:t>https://scholar.google.co.uk/scholar=research+of+bleavon.com/</w:t>
      </w:r>
      <w:r>
        <w:rPr>
          <w:rFonts w:ascii="Calibri" w:hAnsi="Calibri"/>
          <w:color w:val="000000"/>
        </w:rPr>
        <w:t>.</w:t>
      </w:r>
    </w:p>
    <w:p w14:paraId="717BD24E" w14:textId="77777777" w:rsidR="00651B74" w:rsidRPr="00D12888" w:rsidRDefault="00651B74" w:rsidP="00B1068F">
      <w:pPr>
        <w:pStyle w:val="NormalWeb"/>
        <w:spacing w:before="0" w:beforeAutospacing="0" w:after="160" w:afterAutospacing="0"/>
      </w:pPr>
      <w:r>
        <w:rPr>
          <w:rFonts w:ascii="Calibri" w:hAnsi="Calibri"/>
          <w:color w:val="000000"/>
        </w:rPr>
        <w:t xml:space="preserve">Laun, J. (1979) </w:t>
      </w:r>
      <w:r>
        <w:rPr>
          <w:rFonts w:ascii="Calibri" w:hAnsi="Calibri"/>
          <w:i/>
          <w:iCs/>
          <w:color w:val="000000"/>
        </w:rPr>
        <w:t xml:space="preserve">Industrial Archaeology Review 3, (3), 258-275,1979. </w:t>
      </w:r>
      <w:r>
        <w:rPr>
          <w:rFonts w:ascii="Calibri" w:hAnsi="Calibri"/>
          <w:color w:val="000000"/>
        </w:rPr>
        <w:t>Cited</w:t>
      </w:r>
      <w:r>
        <w:rPr>
          <w:rFonts w:ascii="Calibri" w:hAnsi="Calibri"/>
          <w:i/>
          <w:iCs/>
          <w:color w:val="000000"/>
        </w:rPr>
        <w:t xml:space="preserve"> </w:t>
      </w:r>
      <w:r>
        <w:rPr>
          <w:rFonts w:ascii="Calibri" w:hAnsi="Calibri"/>
          <w:color w:val="000000"/>
        </w:rPr>
        <w:t>online: https://scholar.google.co.uk/Scolari?q=research+of+blaenavon.com/.</w:t>
      </w:r>
    </w:p>
    <w:p w14:paraId="363FF7FE" w14:textId="77777777" w:rsidR="00651B74" w:rsidRDefault="00651B74" w:rsidP="00B1068F">
      <w:pPr>
        <w:rPr>
          <w:rFonts w:ascii="Calibri" w:eastAsia="Calibri" w:hAnsi="Calibri" w:cs="Calibri"/>
          <w:color w:val="373A3C"/>
          <w:sz w:val="24"/>
          <w:szCs w:val="24"/>
        </w:rPr>
      </w:pPr>
      <w:r w:rsidRPr="5D67C553">
        <w:rPr>
          <w:rFonts w:ascii="Calibri" w:eastAsia="Calibri" w:hAnsi="Calibri" w:cs="Calibri"/>
          <w:color w:val="373A3C"/>
          <w:sz w:val="24"/>
          <w:szCs w:val="24"/>
        </w:rPr>
        <w:t xml:space="preserve">L. Kitson, (2017) Global Subsidies Initiative, Cited Online: </w:t>
      </w:r>
      <w:r w:rsidRPr="00AD28B0">
        <w:rPr>
          <w:rFonts w:ascii="Calibri" w:eastAsia="Calibri" w:hAnsi="Calibri" w:cs="Calibri"/>
          <w:sz w:val="24"/>
          <w:szCs w:val="24"/>
        </w:rPr>
        <w:t>https://moodle.uwtsd.ac.uk/pluginfile,php/402532/mod-resources/content/i/end-of=coal-mining-south-wales-lessons-learning/.com</w:t>
      </w:r>
      <w:r w:rsidRPr="5D67C553">
        <w:rPr>
          <w:rFonts w:ascii="Calibri" w:eastAsia="Calibri" w:hAnsi="Calibri" w:cs="Calibri"/>
          <w:color w:val="373A3C"/>
          <w:sz w:val="24"/>
          <w:szCs w:val="24"/>
        </w:rPr>
        <w:t xml:space="preserve"> </w:t>
      </w:r>
    </w:p>
    <w:p w14:paraId="62DE86CF" w14:textId="3672484F" w:rsidR="00C812AA" w:rsidRPr="00226AD3" w:rsidRDefault="00C812AA" w:rsidP="00226AD3">
      <w:pPr>
        <w:pStyle w:val="NormalWeb"/>
        <w:spacing w:before="0" w:beforeAutospacing="0" w:after="160" w:afterAutospacing="0"/>
      </w:pPr>
      <w:r>
        <w:rPr>
          <w:rFonts w:ascii="Calibri" w:hAnsi="Calibri"/>
          <w:color w:val="000000"/>
        </w:rPr>
        <w:t xml:space="preserve">Laun, J. (1979) </w:t>
      </w:r>
      <w:r>
        <w:rPr>
          <w:rFonts w:ascii="Calibri" w:hAnsi="Calibri"/>
          <w:i/>
          <w:iCs/>
          <w:color w:val="000000"/>
        </w:rPr>
        <w:t xml:space="preserve">Industrial Archaeology Review 3, (3), 258-275,1979. </w:t>
      </w:r>
      <w:r>
        <w:rPr>
          <w:rFonts w:ascii="Calibri" w:hAnsi="Calibri"/>
          <w:color w:val="000000"/>
        </w:rPr>
        <w:t>Cited</w:t>
      </w:r>
      <w:r>
        <w:rPr>
          <w:rFonts w:ascii="Calibri" w:hAnsi="Calibri"/>
          <w:i/>
          <w:iCs/>
          <w:color w:val="000000"/>
        </w:rPr>
        <w:t xml:space="preserve"> </w:t>
      </w:r>
      <w:r>
        <w:rPr>
          <w:rFonts w:ascii="Calibri" w:hAnsi="Calibri"/>
          <w:color w:val="000000"/>
        </w:rPr>
        <w:t>online: https://scholar.google.co.uk/Scolari?q=research+of+blaenavon.com/.</w:t>
      </w:r>
    </w:p>
    <w:p w14:paraId="1990CCDA" w14:textId="3544611E" w:rsidR="009F1D42" w:rsidRDefault="2E4F4DAD" w:rsidP="00C812AA">
      <w:pPr>
        <w:rPr>
          <w:rFonts w:ascii="Calibri" w:eastAsia="Calibri" w:hAnsi="Calibri" w:cs="Calibri"/>
          <w:color w:val="373A3C"/>
          <w:sz w:val="24"/>
          <w:szCs w:val="24"/>
        </w:rPr>
      </w:pPr>
      <w:r w:rsidRPr="5D67C553">
        <w:rPr>
          <w:rFonts w:ascii="Calibri" w:eastAsia="Calibri" w:hAnsi="Calibri" w:cs="Calibri"/>
          <w:color w:val="373A3C"/>
          <w:sz w:val="24"/>
          <w:szCs w:val="24"/>
        </w:rPr>
        <w:t>Mah, A. (2012). Industrial Ruination, Community and Place: Landscapes and Legacies of Urban Decline Paperback University of Toronto Press.</w:t>
      </w:r>
    </w:p>
    <w:p w14:paraId="79D32BCD" w14:textId="57E3FC24" w:rsidR="00AB3B11" w:rsidRDefault="00AB3B11" w:rsidP="00B1068F">
      <w:r>
        <w:t>The minor strike, (2008) cited online://</w:t>
      </w:r>
      <w:r w:rsidRPr="00AD28B0">
        <w:t>https://www.bbc.co.uk/wales/history/sites/themes/society/industry_coal06.shtml</w:t>
      </w:r>
    </w:p>
    <w:p w14:paraId="0BF63F74" w14:textId="77777777" w:rsidR="00B62EB1" w:rsidRDefault="00B62EB1" w:rsidP="00B1068F">
      <w:pPr>
        <w:rPr>
          <w:rFonts w:ascii="Calibri" w:eastAsia="Calibri" w:hAnsi="Calibri" w:cs="Calibri"/>
          <w:color w:val="373A3C"/>
          <w:sz w:val="24"/>
          <w:szCs w:val="24"/>
        </w:rPr>
      </w:pPr>
      <w:r w:rsidRPr="5D67C553">
        <w:rPr>
          <w:rFonts w:ascii="Calibri" w:eastAsia="Calibri" w:hAnsi="Calibri" w:cs="Calibri"/>
          <w:color w:val="373A3C"/>
          <w:sz w:val="24"/>
          <w:szCs w:val="24"/>
        </w:rPr>
        <w:t xml:space="preserve">O’Brien, D. and Matthews, P. (eds.) (2015). After </w:t>
      </w:r>
      <w:r w:rsidRPr="5D67C553">
        <w:rPr>
          <w:rFonts w:ascii="Calibri" w:eastAsia="Calibri" w:hAnsi="Calibri" w:cs="Calibri"/>
          <w:sz w:val="24"/>
          <w:szCs w:val="24"/>
        </w:rPr>
        <w:t>Urban Regeneration</w:t>
      </w:r>
      <w:r w:rsidRPr="5D67C553">
        <w:rPr>
          <w:rFonts w:ascii="Calibri" w:eastAsia="Calibri" w:hAnsi="Calibri" w:cs="Calibri"/>
          <w:color w:val="373A3C"/>
          <w:sz w:val="24"/>
          <w:szCs w:val="24"/>
        </w:rPr>
        <w:t>: Communities, Policy and Place (Connected Communities) Policy Press.</w:t>
      </w:r>
    </w:p>
    <w:p w14:paraId="3FEE4DFC" w14:textId="19A3C2EF" w:rsidR="302FE5F8" w:rsidRPr="0083734C" w:rsidRDefault="009F1D42" w:rsidP="00B62EB1">
      <w:pPr>
        <w:pStyle w:val="NormalWeb"/>
        <w:spacing w:before="0" w:beforeAutospacing="0" w:after="160" w:afterAutospacing="0"/>
      </w:pPr>
      <w:r>
        <w:rPr>
          <w:rFonts w:ascii="Calibri" w:hAnsi="Calibri"/>
          <w:color w:val="000000"/>
        </w:rPr>
        <w:t xml:space="preserve">Preferred Strategy, (2008) </w:t>
      </w:r>
      <w:r>
        <w:rPr>
          <w:rFonts w:ascii="Calibri" w:hAnsi="Calibri"/>
          <w:i/>
          <w:iCs/>
          <w:color w:val="000000"/>
        </w:rPr>
        <w:t xml:space="preserve">Tarfaen county borough council. </w:t>
      </w:r>
      <w:r>
        <w:rPr>
          <w:rFonts w:ascii="Calibri" w:hAnsi="Calibri"/>
          <w:color w:val="000000"/>
        </w:rPr>
        <w:t>cited online: https://scholar.google.co.uk/Scolari?=thedistinctiveness+of+Blaenavon.com/. </w:t>
      </w:r>
    </w:p>
    <w:p w14:paraId="7472D95A" w14:textId="40A8F952" w:rsidR="2763B0BA" w:rsidRDefault="2763B0BA" w:rsidP="5D67C553">
      <w:pPr>
        <w:rPr>
          <w:rFonts w:ascii="Calibri" w:eastAsia="Calibri" w:hAnsi="Calibri" w:cs="Calibri"/>
          <w:color w:val="373A3C"/>
          <w:sz w:val="24"/>
          <w:szCs w:val="24"/>
        </w:rPr>
      </w:pPr>
      <w:r w:rsidRPr="5D67C553">
        <w:rPr>
          <w:rFonts w:ascii="Calibri" w:eastAsia="Calibri" w:hAnsi="Calibri" w:cs="Calibri"/>
          <w:color w:val="373A3C"/>
          <w:sz w:val="24"/>
          <w:szCs w:val="24"/>
        </w:rPr>
        <w:t xml:space="preserve">Powe, N., Pringle, R. and Hart, T. (2015). Matching the process to the challenge within small town </w:t>
      </w:r>
      <w:r w:rsidRPr="5D67C553">
        <w:rPr>
          <w:rFonts w:ascii="Calibri" w:eastAsia="Calibri" w:hAnsi="Calibri" w:cs="Calibri"/>
          <w:sz w:val="24"/>
          <w:szCs w:val="24"/>
        </w:rPr>
        <w:t>regeneration</w:t>
      </w:r>
      <w:r w:rsidRPr="5D67C553">
        <w:rPr>
          <w:rFonts w:ascii="Calibri" w:eastAsia="Calibri" w:hAnsi="Calibri" w:cs="Calibri"/>
          <w:color w:val="373A3C"/>
          <w:sz w:val="24"/>
          <w:szCs w:val="24"/>
        </w:rPr>
        <w:t xml:space="preserve">. </w:t>
      </w:r>
      <w:r w:rsidRPr="5D67C553">
        <w:rPr>
          <w:rFonts w:ascii="Calibri" w:eastAsia="Calibri" w:hAnsi="Calibri" w:cs="Calibri"/>
          <w:i/>
          <w:iCs/>
          <w:color w:val="373A3C"/>
          <w:sz w:val="24"/>
          <w:szCs w:val="24"/>
        </w:rPr>
        <w:t>Town Planning Review</w:t>
      </w:r>
      <w:r w:rsidRPr="5D67C553">
        <w:rPr>
          <w:rFonts w:ascii="Calibri" w:eastAsia="Calibri" w:hAnsi="Calibri" w:cs="Calibri"/>
          <w:color w:val="373A3C"/>
          <w:sz w:val="24"/>
          <w:szCs w:val="24"/>
        </w:rPr>
        <w:t xml:space="preserve">, </w:t>
      </w:r>
      <w:r w:rsidRPr="5D67C553">
        <w:rPr>
          <w:rFonts w:ascii="Calibri" w:eastAsia="Calibri" w:hAnsi="Calibri" w:cs="Calibri"/>
          <w:i/>
          <w:iCs/>
          <w:color w:val="373A3C"/>
          <w:sz w:val="24"/>
          <w:szCs w:val="24"/>
        </w:rPr>
        <w:t>86</w:t>
      </w:r>
      <w:r w:rsidRPr="5D67C553">
        <w:rPr>
          <w:rFonts w:ascii="Calibri" w:eastAsia="Calibri" w:hAnsi="Calibri" w:cs="Calibri"/>
          <w:color w:val="373A3C"/>
          <w:sz w:val="24"/>
          <w:szCs w:val="24"/>
        </w:rPr>
        <w:t>(2), pp.177-202.</w:t>
      </w:r>
    </w:p>
    <w:p w14:paraId="173927A9" w14:textId="3B0EFB42" w:rsidR="00F97A1A" w:rsidRDefault="00BA233B" w:rsidP="00F97A1A">
      <w:pPr>
        <w:rPr>
          <w:rFonts w:ascii="Calibri" w:eastAsia="Calibri" w:hAnsi="Calibri" w:cs="Calibri"/>
          <w:color w:val="373A3C"/>
          <w:sz w:val="24"/>
          <w:szCs w:val="24"/>
        </w:rPr>
      </w:pPr>
      <w:r>
        <w:rPr>
          <w:rFonts w:ascii="Calibri" w:eastAsia="Calibri" w:hAnsi="Calibri" w:cs="Calibri"/>
          <w:color w:val="373A3C"/>
          <w:sz w:val="24"/>
          <w:szCs w:val="24"/>
        </w:rPr>
        <w:t xml:space="preserve">P. </w:t>
      </w:r>
      <w:r w:rsidR="00021A0B">
        <w:rPr>
          <w:rFonts w:ascii="Calibri" w:eastAsia="Calibri" w:hAnsi="Calibri" w:cs="Calibri"/>
          <w:color w:val="373A3C"/>
          <w:sz w:val="24"/>
          <w:szCs w:val="24"/>
        </w:rPr>
        <w:t>Carr</w:t>
      </w:r>
      <w:r w:rsidR="00CF6E5B">
        <w:rPr>
          <w:rFonts w:ascii="Calibri" w:eastAsia="Calibri" w:hAnsi="Calibri" w:cs="Calibri"/>
          <w:color w:val="373A3C"/>
          <w:sz w:val="24"/>
          <w:szCs w:val="24"/>
        </w:rPr>
        <w:t>a</w:t>
      </w:r>
      <w:r w:rsidR="00021A0B">
        <w:rPr>
          <w:rFonts w:ascii="Calibri" w:eastAsia="Calibri" w:hAnsi="Calibri" w:cs="Calibri"/>
          <w:color w:val="373A3C"/>
          <w:sz w:val="24"/>
          <w:szCs w:val="24"/>
        </w:rPr>
        <w:t>dice,</w:t>
      </w:r>
      <w:r w:rsidR="008F1CDC">
        <w:rPr>
          <w:rFonts w:ascii="Calibri" w:eastAsia="Calibri" w:hAnsi="Calibri" w:cs="Calibri"/>
          <w:color w:val="373A3C"/>
          <w:sz w:val="24"/>
          <w:szCs w:val="24"/>
        </w:rPr>
        <w:t xml:space="preserve"> (2012) </w:t>
      </w:r>
      <w:r w:rsidR="00AB3CFF">
        <w:rPr>
          <w:rFonts w:ascii="Calibri" w:eastAsia="Calibri" w:hAnsi="Calibri" w:cs="Calibri"/>
          <w:color w:val="373A3C"/>
          <w:sz w:val="24"/>
          <w:szCs w:val="24"/>
        </w:rPr>
        <w:t>Wales History, cited online://</w:t>
      </w:r>
      <w:r w:rsidR="00F97A1A" w:rsidRPr="00F97A1A">
        <w:rPr>
          <w:rFonts w:ascii="Calibri" w:eastAsia="Calibri" w:hAnsi="Calibri" w:cs="Calibri"/>
          <w:color w:val="373A3C"/>
          <w:sz w:val="24"/>
          <w:szCs w:val="24"/>
        </w:rPr>
        <w:t>https://www.bbc.co.uk/wales/history/sites/themes/guide/ch15_part2_industrial_revolution.shtml</w:t>
      </w:r>
    </w:p>
    <w:p w14:paraId="6C8E1AB4" w14:textId="6439C4A0" w:rsidR="0083734C" w:rsidRPr="00B62EB1" w:rsidRDefault="0083734C" w:rsidP="00F97A1A">
      <w:pPr>
        <w:rPr>
          <w:rFonts w:ascii="Calibri" w:eastAsiaTheme="minorEastAsia" w:hAnsi="Calibri" w:cs="Times New Roman"/>
          <w:color w:val="000000"/>
          <w:sz w:val="24"/>
          <w:szCs w:val="24"/>
        </w:rPr>
      </w:pPr>
      <w:r>
        <w:rPr>
          <w:rFonts w:ascii="Calibri" w:hAnsi="Calibri"/>
          <w:color w:val="000000"/>
        </w:rPr>
        <w:t xml:space="preserve">Welsh News Papers, (1866) </w:t>
      </w:r>
      <w:r>
        <w:rPr>
          <w:rFonts w:ascii="Calibri" w:hAnsi="Calibri"/>
          <w:i/>
          <w:iCs/>
          <w:color w:val="000000"/>
        </w:rPr>
        <w:t>Monmouthshire merlin</w:t>
      </w:r>
      <w:r>
        <w:rPr>
          <w:rFonts w:ascii="Calibri" w:hAnsi="Calibri"/>
          <w:color w:val="000000"/>
        </w:rPr>
        <w:t>.  Cited online:https://newspapers.libary.wales/view/3402276/3402279.co.uk/.</w:t>
      </w:r>
    </w:p>
    <w:p w14:paraId="185D5D8F" w14:textId="700D92DD" w:rsidR="00DB7E54" w:rsidRDefault="00DB7E54" w:rsidP="00B1068F"/>
    <w:p w14:paraId="50DAEB06" w14:textId="79EA7EDF" w:rsidR="00DB7E54" w:rsidRDefault="00DB7E54" w:rsidP="00B1068F"/>
    <w:p w14:paraId="673765A4" w14:textId="3CA01482" w:rsidR="5D67C553" w:rsidRDefault="5D67C553" w:rsidP="5D67C553">
      <w:pPr>
        <w:rPr>
          <w:rFonts w:ascii="Calibri" w:eastAsia="Calibri" w:hAnsi="Calibri" w:cs="Calibri"/>
          <w:color w:val="373A3C"/>
          <w:sz w:val="24"/>
          <w:szCs w:val="24"/>
        </w:rPr>
      </w:pPr>
    </w:p>
    <w:sectPr w:rsidR="5D67C55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D3B58"/>
    <w:multiLevelType w:val="hybridMultilevel"/>
    <w:tmpl w:val="FFFFFFFF"/>
    <w:lvl w:ilvl="0" w:tplc="D360B1FE">
      <w:start w:val="1"/>
      <w:numFmt w:val="upperLetter"/>
      <w:lvlText w:val="%1."/>
      <w:lvlJc w:val="left"/>
      <w:pPr>
        <w:ind w:left="720" w:hanging="360"/>
      </w:pPr>
    </w:lvl>
    <w:lvl w:ilvl="1" w:tplc="0E4849D6">
      <w:start w:val="1"/>
      <w:numFmt w:val="lowerLetter"/>
      <w:lvlText w:val="%2."/>
      <w:lvlJc w:val="left"/>
      <w:pPr>
        <w:ind w:left="1440" w:hanging="360"/>
      </w:pPr>
    </w:lvl>
    <w:lvl w:ilvl="2" w:tplc="040697FC">
      <w:start w:val="1"/>
      <w:numFmt w:val="lowerRoman"/>
      <w:lvlText w:val="%3."/>
      <w:lvlJc w:val="right"/>
      <w:pPr>
        <w:ind w:left="2160" w:hanging="180"/>
      </w:pPr>
    </w:lvl>
    <w:lvl w:ilvl="3" w:tplc="29C6E324">
      <w:start w:val="1"/>
      <w:numFmt w:val="decimal"/>
      <w:lvlText w:val="%4."/>
      <w:lvlJc w:val="left"/>
      <w:pPr>
        <w:ind w:left="2880" w:hanging="360"/>
      </w:pPr>
    </w:lvl>
    <w:lvl w:ilvl="4" w:tplc="987436BE">
      <w:start w:val="1"/>
      <w:numFmt w:val="lowerLetter"/>
      <w:lvlText w:val="%5."/>
      <w:lvlJc w:val="left"/>
      <w:pPr>
        <w:ind w:left="3600" w:hanging="360"/>
      </w:pPr>
    </w:lvl>
    <w:lvl w:ilvl="5" w:tplc="7D220232">
      <w:start w:val="1"/>
      <w:numFmt w:val="lowerRoman"/>
      <w:lvlText w:val="%6."/>
      <w:lvlJc w:val="right"/>
      <w:pPr>
        <w:ind w:left="4320" w:hanging="180"/>
      </w:pPr>
    </w:lvl>
    <w:lvl w:ilvl="6" w:tplc="ACCED2D0">
      <w:start w:val="1"/>
      <w:numFmt w:val="decimal"/>
      <w:lvlText w:val="%7."/>
      <w:lvlJc w:val="left"/>
      <w:pPr>
        <w:ind w:left="5040" w:hanging="360"/>
      </w:pPr>
    </w:lvl>
    <w:lvl w:ilvl="7" w:tplc="1818B6D6">
      <w:start w:val="1"/>
      <w:numFmt w:val="lowerLetter"/>
      <w:lvlText w:val="%8."/>
      <w:lvlJc w:val="left"/>
      <w:pPr>
        <w:ind w:left="5760" w:hanging="360"/>
      </w:pPr>
    </w:lvl>
    <w:lvl w:ilvl="8" w:tplc="AE3CC184">
      <w:start w:val="1"/>
      <w:numFmt w:val="lowerRoman"/>
      <w:lvlText w:val="%9."/>
      <w:lvlJc w:val="right"/>
      <w:pPr>
        <w:ind w:left="6480" w:hanging="180"/>
      </w:pPr>
    </w:lvl>
  </w:abstractNum>
  <w:abstractNum w:abstractNumId="1" w15:restartNumberingAfterBreak="0">
    <w:nsid w:val="2CF32917"/>
    <w:multiLevelType w:val="hybridMultilevel"/>
    <w:tmpl w:val="FFFFFFFF"/>
    <w:lvl w:ilvl="0" w:tplc="2B34D960">
      <w:start w:val="1"/>
      <w:numFmt w:val="upperLetter"/>
      <w:lvlText w:val="%1."/>
      <w:lvlJc w:val="left"/>
      <w:pPr>
        <w:ind w:left="720" w:hanging="360"/>
      </w:pPr>
    </w:lvl>
    <w:lvl w:ilvl="1" w:tplc="AF804A52">
      <w:start w:val="1"/>
      <w:numFmt w:val="lowerLetter"/>
      <w:lvlText w:val="%2."/>
      <w:lvlJc w:val="left"/>
      <w:pPr>
        <w:ind w:left="1440" w:hanging="360"/>
      </w:pPr>
    </w:lvl>
    <w:lvl w:ilvl="2" w:tplc="7B2CD992">
      <w:start w:val="1"/>
      <w:numFmt w:val="lowerRoman"/>
      <w:lvlText w:val="%3."/>
      <w:lvlJc w:val="right"/>
      <w:pPr>
        <w:ind w:left="2160" w:hanging="180"/>
      </w:pPr>
    </w:lvl>
    <w:lvl w:ilvl="3" w:tplc="79065356">
      <w:start w:val="1"/>
      <w:numFmt w:val="decimal"/>
      <w:lvlText w:val="%4."/>
      <w:lvlJc w:val="left"/>
      <w:pPr>
        <w:ind w:left="2880" w:hanging="360"/>
      </w:pPr>
    </w:lvl>
    <w:lvl w:ilvl="4" w:tplc="708C1994">
      <w:start w:val="1"/>
      <w:numFmt w:val="lowerLetter"/>
      <w:lvlText w:val="%5."/>
      <w:lvlJc w:val="left"/>
      <w:pPr>
        <w:ind w:left="3600" w:hanging="360"/>
      </w:pPr>
    </w:lvl>
    <w:lvl w:ilvl="5" w:tplc="CB2E5E00">
      <w:start w:val="1"/>
      <w:numFmt w:val="lowerRoman"/>
      <w:lvlText w:val="%6."/>
      <w:lvlJc w:val="right"/>
      <w:pPr>
        <w:ind w:left="4320" w:hanging="180"/>
      </w:pPr>
    </w:lvl>
    <w:lvl w:ilvl="6" w:tplc="7CE60900">
      <w:start w:val="1"/>
      <w:numFmt w:val="decimal"/>
      <w:lvlText w:val="%7."/>
      <w:lvlJc w:val="left"/>
      <w:pPr>
        <w:ind w:left="5040" w:hanging="360"/>
      </w:pPr>
    </w:lvl>
    <w:lvl w:ilvl="7" w:tplc="B2B08562">
      <w:start w:val="1"/>
      <w:numFmt w:val="lowerLetter"/>
      <w:lvlText w:val="%8."/>
      <w:lvlJc w:val="left"/>
      <w:pPr>
        <w:ind w:left="5760" w:hanging="360"/>
      </w:pPr>
    </w:lvl>
    <w:lvl w:ilvl="8" w:tplc="81345140">
      <w:start w:val="1"/>
      <w:numFmt w:val="lowerRoman"/>
      <w:lvlText w:val="%9."/>
      <w:lvlJc w:val="right"/>
      <w:pPr>
        <w:ind w:left="6480" w:hanging="180"/>
      </w:pPr>
    </w:lvl>
  </w:abstractNum>
  <w:abstractNum w:abstractNumId="2" w15:restartNumberingAfterBreak="0">
    <w:nsid w:val="459703F9"/>
    <w:multiLevelType w:val="hybridMultilevel"/>
    <w:tmpl w:val="FFFFFFFF"/>
    <w:lvl w:ilvl="0" w:tplc="473406E8">
      <w:start w:val="1"/>
      <w:numFmt w:val="upperLetter"/>
      <w:lvlText w:val="%1."/>
      <w:lvlJc w:val="left"/>
      <w:pPr>
        <w:ind w:left="720" w:hanging="360"/>
      </w:pPr>
    </w:lvl>
    <w:lvl w:ilvl="1" w:tplc="3DE04898">
      <w:start w:val="1"/>
      <w:numFmt w:val="lowerLetter"/>
      <w:lvlText w:val="%2."/>
      <w:lvlJc w:val="left"/>
      <w:pPr>
        <w:ind w:left="1440" w:hanging="360"/>
      </w:pPr>
    </w:lvl>
    <w:lvl w:ilvl="2" w:tplc="621C61B8">
      <w:start w:val="1"/>
      <w:numFmt w:val="lowerRoman"/>
      <w:lvlText w:val="%3."/>
      <w:lvlJc w:val="right"/>
      <w:pPr>
        <w:ind w:left="2160" w:hanging="180"/>
      </w:pPr>
    </w:lvl>
    <w:lvl w:ilvl="3" w:tplc="359AA284">
      <w:start w:val="1"/>
      <w:numFmt w:val="decimal"/>
      <w:lvlText w:val="%4."/>
      <w:lvlJc w:val="left"/>
      <w:pPr>
        <w:ind w:left="2880" w:hanging="360"/>
      </w:pPr>
    </w:lvl>
    <w:lvl w:ilvl="4" w:tplc="42922A36">
      <w:start w:val="1"/>
      <w:numFmt w:val="lowerLetter"/>
      <w:lvlText w:val="%5."/>
      <w:lvlJc w:val="left"/>
      <w:pPr>
        <w:ind w:left="3600" w:hanging="360"/>
      </w:pPr>
    </w:lvl>
    <w:lvl w:ilvl="5" w:tplc="B28636D2">
      <w:start w:val="1"/>
      <w:numFmt w:val="lowerRoman"/>
      <w:lvlText w:val="%6."/>
      <w:lvlJc w:val="right"/>
      <w:pPr>
        <w:ind w:left="4320" w:hanging="180"/>
      </w:pPr>
    </w:lvl>
    <w:lvl w:ilvl="6" w:tplc="A7EA4F5C">
      <w:start w:val="1"/>
      <w:numFmt w:val="decimal"/>
      <w:lvlText w:val="%7."/>
      <w:lvlJc w:val="left"/>
      <w:pPr>
        <w:ind w:left="5040" w:hanging="360"/>
      </w:pPr>
    </w:lvl>
    <w:lvl w:ilvl="7" w:tplc="E0EEA744">
      <w:start w:val="1"/>
      <w:numFmt w:val="lowerLetter"/>
      <w:lvlText w:val="%8."/>
      <w:lvlJc w:val="left"/>
      <w:pPr>
        <w:ind w:left="5760" w:hanging="360"/>
      </w:pPr>
    </w:lvl>
    <w:lvl w:ilvl="8" w:tplc="4C84B582">
      <w:start w:val="1"/>
      <w:numFmt w:val="lowerRoman"/>
      <w:lvlText w:val="%9."/>
      <w:lvlJc w:val="right"/>
      <w:pPr>
        <w:ind w:left="6480" w:hanging="180"/>
      </w:pPr>
    </w:lvl>
  </w:abstractNum>
  <w:abstractNum w:abstractNumId="3" w15:restartNumberingAfterBreak="0">
    <w:nsid w:val="4B9D7E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05358C"/>
    <w:multiLevelType w:val="hybridMultilevel"/>
    <w:tmpl w:val="FFFFFFFF"/>
    <w:lvl w:ilvl="0" w:tplc="F2FC63EA">
      <w:start w:val="1"/>
      <w:numFmt w:val="upperLetter"/>
      <w:lvlText w:val="%1."/>
      <w:lvlJc w:val="left"/>
      <w:pPr>
        <w:ind w:left="720" w:hanging="360"/>
      </w:pPr>
    </w:lvl>
    <w:lvl w:ilvl="1" w:tplc="63C4D908">
      <w:start w:val="1"/>
      <w:numFmt w:val="lowerLetter"/>
      <w:lvlText w:val="%2."/>
      <w:lvlJc w:val="left"/>
      <w:pPr>
        <w:ind w:left="1440" w:hanging="360"/>
      </w:pPr>
    </w:lvl>
    <w:lvl w:ilvl="2" w:tplc="919452AE">
      <w:start w:val="1"/>
      <w:numFmt w:val="lowerRoman"/>
      <w:lvlText w:val="%3."/>
      <w:lvlJc w:val="right"/>
      <w:pPr>
        <w:ind w:left="2160" w:hanging="180"/>
      </w:pPr>
    </w:lvl>
    <w:lvl w:ilvl="3" w:tplc="32D21B18">
      <w:start w:val="1"/>
      <w:numFmt w:val="decimal"/>
      <w:lvlText w:val="%4."/>
      <w:lvlJc w:val="left"/>
      <w:pPr>
        <w:ind w:left="2880" w:hanging="360"/>
      </w:pPr>
    </w:lvl>
    <w:lvl w:ilvl="4" w:tplc="C7DE41F2">
      <w:start w:val="1"/>
      <w:numFmt w:val="lowerLetter"/>
      <w:lvlText w:val="%5."/>
      <w:lvlJc w:val="left"/>
      <w:pPr>
        <w:ind w:left="3600" w:hanging="360"/>
      </w:pPr>
    </w:lvl>
    <w:lvl w:ilvl="5" w:tplc="47E6A7E2">
      <w:start w:val="1"/>
      <w:numFmt w:val="lowerRoman"/>
      <w:lvlText w:val="%6."/>
      <w:lvlJc w:val="right"/>
      <w:pPr>
        <w:ind w:left="4320" w:hanging="180"/>
      </w:pPr>
    </w:lvl>
    <w:lvl w:ilvl="6" w:tplc="0228124E">
      <w:start w:val="1"/>
      <w:numFmt w:val="decimal"/>
      <w:lvlText w:val="%7."/>
      <w:lvlJc w:val="left"/>
      <w:pPr>
        <w:ind w:left="5040" w:hanging="360"/>
      </w:pPr>
    </w:lvl>
    <w:lvl w:ilvl="7" w:tplc="A2B80986">
      <w:start w:val="1"/>
      <w:numFmt w:val="lowerLetter"/>
      <w:lvlText w:val="%8."/>
      <w:lvlJc w:val="left"/>
      <w:pPr>
        <w:ind w:left="5760" w:hanging="360"/>
      </w:pPr>
    </w:lvl>
    <w:lvl w:ilvl="8" w:tplc="A09CEEA6">
      <w:start w:val="1"/>
      <w:numFmt w:val="lowerRoman"/>
      <w:lvlText w:val="%9."/>
      <w:lvlJc w:val="right"/>
      <w:pPr>
        <w:ind w:left="6480" w:hanging="180"/>
      </w:pPr>
    </w:lvl>
  </w:abstractNum>
  <w:abstractNum w:abstractNumId="5" w15:restartNumberingAfterBreak="0">
    <w:nsid w:val="78151C2B"/>
    <w:multiLevelType w:val="hybridMultilevel"/>
    <w:tmpl w:val="FFFFFFFF"/>
    <w:lvl w:ilvl="0" w:tplc="CEECD24A">
      <w:start w:val="1"/>
      <w:numFmt w:val="upperLetter"/>
      <w:lvlText w:val="%1."/>
      <w:lvlJc w:val="left"/>
      <w:pPr>
        <w:ind w:left="720" w:hanging="360"/>
      </w:pPr>
    </w:lvl>
    <w:lvl w:ilvl="1" w:tplc="FA08AA6C">
      <w:start w:val="1"/>
      <w:numFmt w:val="lowerLetter"/>
      <w:lvlText w:val="%2."/>
      <w:lvlJc w:val="left"/>
      <w:pPr>
        <w:ind w:left="1440" w:hanging="360"/>
      </w:pPr>
    </w:lvl>
    <w:lvl w:ilvl="2" w:tplc="5C1CF188">
      <w:start w:val="1"/>
      <w:numFmt w:val="lowerRoman"/>
      <w:lvlText w:val="%3."/>
      <w:lvlJc w:val="right"/>
      <w:pPr>
        <w:ind w:left="2160" w:hanging="180"/>
      </w:pPr>
    </w:lvl>
    <w:lvl w:ilvl="3" w:tplc="8C8C837A">
      <w:start w:val="1"/>
      <w:numFmt w:val="decimal"/>
      <w:lvlText w:val="%4."/>
      <w:lvlJc w:val="left"/>
      <w:pPr>
        <w:ind w:left="2880" w:hanging="360"/>
      </w:pPr>
    </w:lvl>
    <w:lvl w:ilvl="4" w:tplc="6B24CD74">
      <w:start w:val="1"/>
      <w:numFmt w:val="lowerLetter"/>
      <w:lvlText w:val="%5."/>
      <w:lvlJc w:val="left"/>
      <w:pPr>
        <w:ind w:left="3600" w:hanging="360"/>
      </w:pPr>
    </w:lvl>
    <w:lvl w:ilvl="5" w:tplc="83D883D8">
      <w:start w:val="1"/>
      <w:numFmt w:val="lowerRoman"/>
      <w:lvlText w:val="%6."/>
      <w:lvlJc w:val="right"/>
      <w:pPr>
        <w:ind w:left="4320" w:hanging="180"/>
      </w:pPr>
    </w:lvl>
    <w:lvl w:ilvl="6" w:tplc="820201AA">
      <w:start w:val="1"/>
      <w:numFmt w:val="decimal"/>
      <w:lvlText w:val="%7."/>
      <w:lvlJc w:val="left"/>
      <w:pPr>
        <w:ind w:left="5040" w:hanging="360"/>
      </w:pPr>
    </w:lvl>
    <w:lvl w:ilvl="7" w:tplc="354C243C">
      <w:start w:val="1"/>
      <w:numFmt w:val="lowerLetter"/>
      <w:lvlText w:val="%8."/>
      <w:lvlJc w:val="left"/>
      <w:pPr>
        <w:ind w:left="5760" w:hanging="360"/>
      </w:pPr>
    </w:lvl>
    <w:lvl w:ilvl="8" w:tplc="87BC9DB6">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6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D675E8"/>
    <w:rsid w:val="000040F9"/>
    <w:rsid w:val="00021A0B"/>
    <w:rsid w:val="00023081"/>
    <w:rsid w:val="000238BE"/>
    <w:rsid w:val="000270EF"/>
    <w:rsid w:val="000438DB"/>
    <w:rsid w:val="00053491"/>
    <w:rsid w:val="00073FCE"/>
    <w:rsid w:val="00095C45"/>
    <w:rsid w:val="00096CB7"/>
    <w:rsid w:val="000A0ECA"/>
    <w:rsid w:val="000A3384"/>
    <w:rsid w:val="000A468A"/>
    <w:rsid w:val="000D0B9B"/>
    <w:rsid w:val="000D3049"/>
    <w:rsid w:val="000D6744"/>
    <w:rsid w:val="000E2396"/>
    <w:rsid w:val="00121984"/>
    <w:rsid w:val="001275AE"/>
    <w:rsid w:val="0013338E"/>
    <w:rsid w:val="001610ED"/>
    <w:rsid w:val="00161E2A"/>
    <w:rsid w:val="00167D75"/>
    <w:rsid w:val="001733A8"/>
    <w:rsid w:val="001875D3"/>
    <w:rsid w:val="001A1DA0"/>
    <w:rsid w:val="001B1D62"/>
    <w:rsid w:val="001C2D1C"/>
    <w:rsid w:val="001C314E"/>
    <w:rsid w:val="001D1ADD"/>
    <w:rsid w:val="001E0958"/>
    <w:rsid w:val="001E22A6"/>
    <w:rsid w:val="001F006A"/>
    <w:rsid w:val="002129B4"/>
    <w:rsid w:val="00214670"/>
    <w:rsid w:val="00224838"/>
    <w:rsid w:val="00226AD3"/>
    <w:rsid w:val="00247A32"/>
    <w:rsid w:val="002717EE"/>
    <w:rsid w:val="00276290"/>
    <w:rsid w:val="00297074"/>
    <w:rsid w:val="002A574F"/>
    <w:rsid w:val="002B2586"/>
    <w:rsid w:val="002D0FDE"/>
    <w:rsid w:val="002D16A6"/>
    <w:rsid w:val="002E4BA9"/>
    <w:rsid w:val="002E6514"/>
    <w:rsid w:val="002F11B2"/>
    <w:rsid w:val="002F4119"/>
    <w:rsid w:val="00321702"/>
    <w:rsid w:val="003243DD"/>
    <w:rsid w:val="00331717"/>
    <w:rsid w:val="00370771"/>
    <w:rsid w:val="00372653"/>
    <w:rsid w:val="00373202"/>
    <w:rsid w:val="003754B0"/>
    <w:rsid w:val="00395880"/>
    <w:rsid w:val="003A16F3"/>
    <w:rsid w:val="003B0FA3"/>
    <w:rsid w:val="003B3E68"/>
    <w:rsid w:val="003B410A"/>
    <w:rsid w:val="003C3CAA"/>
    <w:rsid w:val="003E2798"/>
    <w:rsid w:val="004001B2"/>
    <w:rsid w:val="00414D8D"/>
    <w:rsid w:val="004231AB"/>
    <w:rsid w:val="00451CFE"/>
    <w:rsid w:val="004522AD"/>
    <w:rsid w:val="00471536"/>
    <w:rsid w:val="00487B96"/>
    <w:rsid w:val="00495020"/>
    <w:rsid w:val="004A31AF"/>
    <w:rsid w:val="004B0974"/>
    <w:rsid w:val="004E1ACA"/>
    <w:rsid w:val="004E66D5"/>
    <w:rsid w:val="004F5D5B"/>
    <w:rsid w:val="005368B9"/>
    <w:rsid w:val="0054A825"/>
    <w:rsid w:val="00552AA1"/>
    <w:rsid w:val="0057136C"/>
    <w:rsid w:val="00575DD7"/>
    <w:rsid w:val="00597375"/>
    <w:rsid w:val="005A2F04"/>
    <w:rsid w:val="005A6A66"/>
    <w:rsid w:val="005B00DB"/>
    <w:rsid w:val="005B0D24"/>
    <w:rsid w:val="005C34BD"/>
    <w:rsid w:val="005D6F2E"/>
    <w:rsid w:val="005F1A5A"/>
    <w:rsid w:val="00635F88"/>
    <w:rsid w:val="00636B51"/>
    <w:rsid w:val="00637A14"/>
    <w:rsid w:val="00651B74"/>
    <w:rsid w:val="00654E17"/>
    <w:rsid w:val="00661B21"/>
    <w:rsid w:val="00673BB3"/>
    <w:rsid w:val="00685F5C"/>
    <w:rsid w:val="006A2D3B"/>
    <w:rsid w:val="006A77E5"/>
    <w:rsid w:val="006B7E9A"/>
    <w:rsid w:val="006C043E"/>
    <w:rsid w:val="006D60D7"/>
    <w:rsid w:val="006D7E4C"/>
    <w:rsid w:val="006F0507"/>
    <w:rsid w:val="006F4199"/>
    <w:rsid w:val="007069DC"/>
    <w:rsid w:val="007076FF"/>
    <w:rsid w:val="0071061E"/>
    <w:rsid w:val="0072699C"/>
    <w:rsid w:val="00747F32"/>
    <w:rsid w:val="00754477"/>
    <w:rsid w:val="00770332"/>
    <w:rsid w:val="00771857"/>
    <w:rsid w:val="007A5B1F"/>
    <w:rsid w:val="007C03AE"/>
    <w:rsid w:val="007D2B40"/>
    <w:rsid w:val="007F4C50"/>
    <w:rsid w:val="00804B38"/>
    <w:rsid w:val="008254AB"/>
    <w:rsid w:val="00830504"/>
    <w:rsid w:val="008308D8"/>
    <w:rsid w:val="008318F4"/>
    <w:rsid w:val="00835876"/>
    <w:rsid w:val="0083734C"/>
    <w:rsid w:val="008402D8"/>
    <w:rsid w:val="0084613E"/>
    <w:rsid w:val="00847CA9"/>
    <w:rsid w:val="00852BB9"/>
    <w:rsid w:val="00855847"/>
    <w:rsid w:val="00863208"/>
    <w:rsid w:val="00864995"/>
    <w:rsid w:val="008C3D26"/>
    <w:rsid w:val="008F1CDC"/>
    <w:rsid w:val="008F4CF4"/>
    <w:rsid w:val="009052E5"/>
    <w:rsid w:val="0092070A"/>
    <w:rsid w:val="00921C80"/>
    <w:rsid w:val="0092498D"/>
    <w:rsid w:val="009449DE"/>
    <w:rsid w:val="00950791"/>
    <w:rsid w:val="0098569E"/>
    <w:rsid w:val="009F1D42"/>
    <w:rsid w:val="009F2B6B"/>
    <w:rsid w:val="009F8984"/>
    <w:rsid w:val="00A01397"/>
    <w:rsid w:val="00A462AA"/>
    <w:rsid w:val="00A513DC"/>
    <w:rsid w:val="00A61615"/>
    <w:rsid w:val="00AB3B11"/>
    <w:rsid w:val="00AB3CFF"/>
    <w:rsid w:val="00AC68C7"/>
    <w:rsid w:val="00AD28B0"/>
    <w:rsid w:val="00AE3EFD"/>
    <w:rsid w:val="00B33370"/>
    <w:rsid w:val="00B43963"/>
    <w:rsid w:val="00B4700A"/>
    <w:rsid w:val="00B549E8"/>
    <w:rsid w:val="00B62EB1"/>
    <w:rsid w:val="00B71046"/>
    <w:rsid w:val="00BA233B"/>
    <w:rsid w:val="00BB0E30"/>
    <w:rsid w:val="00BD2AE1"/>
    <w:rsid w:val="00BD2CAD"/>
    <w:rsid w:val="00BF1B45"/>
    <w:rsid w:val="00BF509C"/>
    <w:rsid w:val="00C15E20"/>
    <w:rsid w:val="00C16FEE"/>
    <w:rsid w:val="00C20140"/>
    <w:rsid w:val="00C22CDD"/>
    <w:rsid w:val="00C43FF2"/>
    <w:rsid w:val="00C46C01"/>
    <w:rsid w:val="00C67B73"/>
    <w:rsid w:val="00C767BB"/>
    <w:rsid w:val="00C812AA"/>
    <w:rsid w:val="00CB2C95"/>
    <w:rsid w:val="00CB48D6"/>
    <w:rsid w:val="00CC7908"/>
    <w:rsid w:val="00CF1A8C"/>
    <w:rsid w:val="00CF2014"/>
    <w:rsid w:val="00CF4EEB"/>
    <w:rsid w:val="00CF61CC"/>
    <w:rsid w:val="00CF6E5B"/>
    <w:rsid w:val="00D12888"/>
    <w:rsid w:val="00D25CA5"/>
    <w:rsid w:val="00D4475A"/>
    <w:rsid w:val="00D67DA9"/>
    <w:rsid w:val="00D7448A"/>
    <w:rsid w:val="00D77205"/>
    <w:rsid w:val="00DB1F1D"/>
    <w:rsid w:val="00DB3356"/>
    <w:rsid w:val="00DB7E54"/>
    <w:rsid w:val="00DC1E1C"/>
    <w:rsid w:val="00DD135A"/>
    <w:rsid w:val="00DE7652"/>
    <w:rsid w:val="00E00F88"/>
    <w:rsid w:val="00E051D7"/>
    <w:rsid w:val="00E11689"/>
    <w:rsid w:val="00E2154B"/>
    <w:rsid w:val="00E307E6"/>
    <w:rsid w:val="00E335B5"/>
    <w:rsid w:val="00E451F9"/>
    <w:rsid w:val="00E477D3"/>
    <w:rsid w:val="00E624A6"/>
    <w:rsid w:val="00E62899"/>
    <w:rsid w:val="00E656E5"/>
    <w:rsid w:val="00E7514B"/>
    <w:rsid w:val="00E8065B"/>
    <w:rsid w:val="00E86EA9"/>
    <w:rsid w:val="00EA13F6"/>
    <w:rsid w:val="00EC3B20"/>
    <w:rsid w:val="00EC48AA"/>
    <w:rsid w:val="00ED28AC"/>
    <w:rsid w:val="00EE49BF"/>
    <w:rsid w:val="00EE590C"/>
    <w:rsid w:val="00EE6E19"/>
    <w:rsid w:val="00F2374C"/>
    <w:rsid w:val="00F24907"/>
    <w:rsid w:val="00F3581C"/>
    <w:rsid w:val="00F416AC"/>
    <w:rsid w:val="00F568DC"/>
    <w:rsid w:val="00F67B57"/>
    <w:rsid w:val="00F91F2B"/>
    <w:rsid w:val="00F97A1A"/>
    <w:rsid w:val="00FB36D1"/>
    <w:rsid w:val="00FC245E"/>
    <w:rsid w:val="0102F3DF"/>
    <w:rsid w:val="015FC1F0"/>
    <w:rsid w:val="019FC0B1"/>
    <w:rsid w:val="01BFD303"/>
    <w:rsid w:val="01CC8EF6"/>
    <w:rsid w:val="029734F5"/>
    <w:rsid w:val="029867A9"/>
    <w:rsid w:val="02F40BC4"/>
    <w:rsid w:val="030A4DBE"/>
    <w:rsid w:val="032268B5"/>
    <w:rsid w:val="032F56A3"/>
    <w:rsid w:val="033B9112"/>
    <w:rsid w:val="039093F5"/>
    <w:rsid w:val="03D2AC49"/>
    <w:rsid w:val="03FED9FF"/>
    <w:rsid w:val="0465F1C3"/>
    <w:rsid w:val="047AB9B7"/>
    <w:rsid w:val="04A61E1F"/>
    <w:rsid w:val="04ED804F"/>
    <w:rsid w:val="05042FB8"/>
    <w:rsid w:val="05050EF5"/>
    <w:rsid w:val="0577BB2D"/>
    <w:rsid w:val="05AC1321"/>
    <w:rsid w:val="05AEB61A"/>
    <w:rsid w:val="05D27979"/>
    <w:rsid w:val="06387EE8"/>
    <w:rsid w:val="0641EE80"/>
    <w:rsid w:val="064AA7DA"/>
    <w:rsid w:val="067331D4"/>
    <w:rsid w:val="06835952"/>
    <w:rsid w:val="069EE974"/>
    <w:rsid w:val="06AA8422"/>
    <w:rsid w:val="07233A12"/>
    <w:rsid w:val="07B0705F"/>
    <w:rsid w:val="07BA55E5"/>
    <w:rsid w:val="086D943B"/>
    <w:rsid w:val="093BB059"/>
    <w:rsid w:val="0968A8C6"/>
    <w:rsid w:val="09B1A961"/>
    <w:rsid w:val="09C0F172"/>
    <w:rsid w:val="0A234D72"/>
    <w:rsid w:val="0B2D7A9A"/>
    <w:rsid w:val="0B39315E"/>
    <w:rsid w:val="0B3A4C25"/>
    <w:rsid w:val="0B80CDD2"/>
    <w:rsid w:val="0B9A9274"/>
    <w:rsid w:val="0BC3D924"/>
    <w:rsid w:val="0BFCF0B4"/>
    <w:rsid w:val="0C589A41"/>
    <w:rsid w:val="0CD7C010"/>
    <w:rsid w:val="0D11BA91"/>
    <w:rsid w:val="0D27246D"/>
    <w:rsid w:val="0D523259"/>
    <w:rsid w:val="0E3AEDB4"/>
    <w:rsid w:val="0E628581"/>
    <w:rsid w:val="0E6B5F5E"/>
    <w:rsid w:val="0E813501"/>
    <w:rsid w:val="0E85F70F"/>
    <w:rsid w:val="0E9C501B"/>
    <w:rsid w:val="0F00EF56"/>
    <w:rsid w:val="0F62A50F"/>
    <w:rsid w:val="102E9A2F"/>
    <w:rsid w:val="1112BB12"/>
    <w:rsid w:val="1134FC4E"/>
    <w:rsid w:val="1167A11D"/>
    <w:rsid w:val="11BC9980"/>
    <w:rsid w:val="12054B51"/>
    <w:rsid w:val="124F9435"/>
    <w:rsid w:val="1288918B"/>
    <w:rsid w:val="128E4027"/>
    <w:rsid w:val="12956316"/>
    <w:rsid w:val="13E0D3BF"/>
    <w:rsid w:val="14262854"/>
    <w:rsid w:val="143920FD"/>
    <w:rsid w:val="1499674C"/>
    <w:rsid w:val="14D46863"/>
    <w:rsid w:val="1503A419"/>
    <w:rsid w:val="15594D86"/>
    <w:rsid w:val="157CA420"/>
    <w:rsid w:val="1595CC7D"/>
    <w:rsid w:val="15B8BE36"/>
    <w:rsid w:val="15ECE707"/>
    <w:rsid w:val="1619D4A4"/>
    <w:rsid w:val="164024FF"/>
    <w:rsid w:val="165E2821"/>
    <w:rsid w:val="16A88CE4"/>
    <w:rsid w:val="16B9E976"/>
    <w:rsid w:val="16BF4176"/>
    <w:rsid w:val="172EA531"/>
    <w:rsid w:val="173BCC1F"/>
    <w:rsid w:val="174A30DB"/>
    <w:rsid w:val="1778B049"/>
    <w:rsid w:val="17CA9F4B"/>
    <w:rsid w:val="17E16756"/>
    <w:rsid w:val="180352A0"/>
    <w:rsid w:val="182A0A04"/>
    <w:rsid w:val="18433261"/>
    <w:rsid w:val="1859E1CA"/>
    <w:rsid w:val="185F50DA"/>
    <w:rsid w:val="1872DB73"/>
    <w:rsid w:val="188EB520"/>
    <w:rsid w:val="18B3AE38"/>
    <w:rsid w:val="18F369C3"/>
    <w:rsid w:val="194A2F3D"/>
    <w:rsid w:val="19D7153C"/>
    <w:rsid w:val="1A16D96A"/>
    <w:rsid w:val="1B835C27"/>
    <w:rsid w:val="1B9F7B67"/>
    <w:rsid w:val="1BC64A01"/>
    <w:rsid w:val="1C1376BA"/>
    <w:rsid w:val="1C9498F9"/>
    <w:rsid w:val="1D2D4648"/>
    <w:rsid w:val="1D32D921"/>
    <w:rsid w:val="1D43080F"/>
    <w:rsid w:val="1D852752"/>
    <w:rsid w:val="1EAF8ACC"/>
    <w:rsid w:val="1EAFFAF1"/>
    <w:rsid w:val="1ED58191"/>
    <w:rsid w:val="1F467599"/>
    <w:rsid w:val="1F467907"/>
    <w:rsid w:val="1F958A60"/>
    <w:rsid w:val="1F9A2983"/>
    <w:rsid w:val="1FB1381F"/>
    <w:rsid w:val="1FC87C5D"/>
    <w:rsid w:val="200F5BD3"/>
    <w:rsid w:val="2025B212"/>
    <w:rsid w:val="20324B06"/>
    <w:rsid w:val="203B5CEF"/>
    <w:rsid w:val="20CF4653"/>
    <w:rsid w:val="210B7552"/>
    <w:rsid w:val="2122E77E"/>
    <w:rsid w:val="212350F5"/>
    <w:rsid w:val="2128DEDC"/>
    <w:rsid w:val="21368A1A"/>
    <w:rsid w:val="214AE693"/>
    <w:rsid w:val="215E25B2"/>
    <w:rsid w:val="21732F8F"/>
    <w:rsid w:val="2177CFDE"/>
    <w:rsid w:val="21E19676"/>
    <w:rsid w:val="21E22721"/>
    <w:rsid w:val="21E75085"/>
    <w:rsid w:val="21F76762"/>
    <w:rsid w:val="22713909"/>
    <w:rsid w:val="2315B2F3"/>
    <w:rsid w:val="232E114F"/>
    <w:rsid w:val="2332938F"/>
    <w:rsid w:val="235D52D4"/>
    <w:rsid w:val="2400496C"/>
    <w:rsid w:val="240975E6"/>
    <w:rsid w:val="24475741"/>
    <w:rsid w:val="244DDFF5"/>
    <w:rsid w:val="24EBBA32"/>
    <w:rsid w:val="25AEDFA5"/>
    <w:rsid w:val="25E327A2"/>
    <w:rsid w:val="2624A481"/>
    <w:rsid w:val="2628E249"/>
    <w:rsid w:val="263763D2"/>
    <w:rsid w:val="26751634"/>
    <w:rsid w:val="2680BB28"/>
    <w:rsid w:val="26936D2B"/>
    <w:rsid w:val="27330823"/>
    <w:rsid w:val="2763B0BA"/>
    <w:rsid w:val="27BF5B95"/>
    <w:rsid w:val="27D9CBA4"/>
    <w:rsid w:val="27EE8223"/>
    <w:rsid w:val="2810E695"/>
    <w:rsid w:val="289ED08B"/>
    <w:rsid w:val="28A45264"/>
    <w:rsid w:val="28B84599"/>
    <w:rsid w:val="28D42F82"/>
    <w:rsid w:val="29117B13"/>
    <w:rsid w:val="2937BB78"/>
    <w:rsid w:val="294AA02A"/>
    <w:rsid w:val="29A50342"/>
    <w:rsid w:val="29E93DC0"/>
    <w:rsid w:val="2A000A2E"/>
    <w:rsid w:val="2A3D1244"/>
    <w:rsid w:val="2A6D3E57"/>
    <w:rsid w:val="2A97ABDB"/>
    <w:rsid w:val="2AA70178"/>
    <w:rsid w:val="2AB698C5"/>
    <w:rsid w:val="2AE6708B"/>
    <w:rsid w:val="2C491BD5"/>
    <w:rsid w:val="2CC66A74"/>
    <w:rsid w:val="2D384735"/>
    <w:rsid w:val="2D462C19"/>
    <w:rsid w:val="2D7049A5"/>
    <w:rsid w:val="2D8BB6BC"/>
    <w:rsid w:val="2DD02D25"/>
    <w:rsid w:val="2DF6A43C"/>
    <w:rsid w:val="2E3B8906"/>
    <w:rsid w:val="2E4F4DAD"/>
    <w:rsid w:val="2E551887"/>
    <w:rsid w:val="2E636C13"/>
    <w:rsid w:val="2E741817"/>
    <w:rsid w:val="2ECDB6D8"/>
    <w:rsid w:val="2ED72E0F"/>
    <w:rsid w:val="2F2B46D2"/>
    <w:rsid w:val="2F3107F2"/>
    <w:rsid w:val="2F5CD958"/>
    <w:rsid w:val="2F685846"/>
    <w:rsid w:val="2F6BFD86"/>
    <w:rsid w:val="2FB476F4"/>
    <w:rsid w:val="2FBDFB5E"/>
    <w:rsid w:val="2FE32F61"/>
    <w:rsid w:val="301444C6"/>
    <w:rsid w:val="302D6D23"/>
    <w:rsid w:val="302FE5F8"/>
    <w:rsid w:val="303BD5DC"/>
    <w:rsid w:val="306FE7F7"/>
    <w:rsid w:val="30956F8E"/>
    <w:rsid w:val="30DD5A8B"/>
    <w:rsid w:val="30DF5A60"/>
    <w:rsid w:val="31390B48"/>
    <w:rsid w:val="3235A054"/>
    <w:rsid w:val="325077A9"/>
    <w:rsid w:val="325C7377"/>
    <w:rsid w:val="33913A1D"/>
    <w:rsid w:val="33A127FB"/>
    <w:rsid w:val="33A432C6"/>
    <w:rsid w:val="33BD5B23"/>
    <w:rsid w:val="33CFD74D"/>
    <w:rsid w:val="33EC480A"/>
    <w:rsid w:val="348D52D1"/>
    <w:rsid w:val="3515E8B8"/>
    <w:rsid w:val="3581F5CA"/>
    <w:rsid w:val="35C35111"/>
    <w:rsid w:val="35C8819B"/>
    <w:rsid w:val="35ED09D7"/>
    <w:rsid w:val="35FB1C6C"/>
    <w:rsid w:val="3649C5C5"/>
    <w:rsid w:val="3667FC33"/>
    <w:rsid w:val="3674F687"/>
    <w:rsid w:val="37192D29"/>
    <w:rsid w:val="37A7ECAD"/>
    <w:rsid w:val="389C36B8"/>
    <w:rsid w:val="38B6047B"/>
    <w:rsid w:val="38DD097D"/>
    <w:rsid w:val="39082C84"/>
    <w:rsid w:val="395E670B"/>
    <w:rsid w:val="3975F46A"/>
    <w:rsid w:val="3980F86A"/>
    <w:rsid w:val="3A4D8A99"/>
    <w:rsid w:val="3A65F196"/>
    <w:rsid w:val="3A6B29EB"/>
    <w:rsid w:val="3A701F94"/>
    <w:rsid w:val="3AF84CFA"/>
    <w:rsid w:val="3B526C55"/>
    <w:rsid w:val="3B69C369"/>
    <w:rsid w:val="3BF759EF"/>
    <w:rsid w:val="3C85ABCE"/>
    <w:rsid w:val="3CE0B6F3"/>
    <w:rsid w:val="3D03634C"/>
    <w:rsid w:val="3D4B150C"/>
    <w:rsid w:val="3D5C4FE3"/>
    <w:rsid w:val="3D643D69"/>
    <w:rsid w:val="3D91CE9F"/>
    <w:rsid w:val="3DD802DA"/>
    <w:rsid w:val="3DFECE90"/>
    <w:rsid w:val="3E85F5F1"/>
    <w:rsid w:val="3EC3C989"/>
    <w:rsid w:val="3F1EA6C9"/>
    <w:rsid w:val="3F641103"/>
    <w:rsid w:val="3F96E061"/>
    <w:rsid w:val="3FDEA84F"/>
    <w:rsid w:val="403BE769"/>
    <w:rsid w:val="40560F4A"/>
    <w:rsid w:val="40695103"/>
    <w:rsid w:val="40E168CE"/>
    <w:rsid w:val="40E3B567"/>
    <w:rsid w:val="4132B0C2"/>
    <w:rsid w:val="4155D53D"/>
    <w:rsid w:val="41BCFA6E"/>
    <w:rsid w:val="42134DD0"/>
    <w:rsid w:val="4272BECF"/>
    <w:rsid w:val="428BB7AF"/>
    <w:rsid w:val="42ED6738"/>
    <w:rsid w:val="43824555"/>
    <w:rsid w:val="4386C320"/>
    <w:rsid w:val="43A91BB9"/>
    <w:rsid w:val="43E7AFE0"/>
    <w:rsid w:val="44190990"/>
    <w:rsid w:val="448CC732"/>
    <w:rsid w:val="449B20DA"/>
    <w:rsid w:val="45105810"/>
    <w:rsid w:val="453F7C75"/>
    <w:rsid w:val="456761C8"/>
    <w:rsid w:val="45A5E88A"/>
    <w:rsid w:val="46471C76"/>
    <w:rsid w:val="465F989F"/>
    <w:rsid w:val="47072DEF"/>
    <w:rsid w:val="4719E192"/>
    <w:rsid w:val="471F50A2"/>
    <w:rsid w:val="479BD5C0"/>
    <w:rsid w:val="483D67FB"/>
    <w:rsid w:val="4860572E"/>
    <w:rsid w:val="488047BE"/>
    <w:rsid w:val="488BC0D1"/>
    <w:rsid w:val="4943805F"/>
    <w:rsid w:val="49BF27C3"/>
    <w:rsid w:val="49C39714"/>
    <w:rsid w:val="49D99428"/>
    <w:rsid w:val="4A185D3D"/>
    <w:rsid w:val="4A42C071"/>
    <w:rsid w:val="4A5A0EF2"/>
    <w:rsid w:val="4AA38B9A"/>
    <w:rsid w:val="4AC50DC9"/>
    <w:rsid w:val="4AFC08B6"/>
    <w:rsid w:val="4B0127DF"/>
    <w:rsid w:val="4B24518E"/>
    <w:rsid w:val="4B5AF824"/>
    <w:rsid w:val="4B5BE060"/>
    <w:rsid w:val="4B634883"/>
    <w:rsid w:val="4B7508BD"/>
    <w:rsid w:val="4BA75C13"/>
    <w:rsid w:val="4BB1A9ED"/>
    <w:rsid w:val="4BDE90D2"/>
    <w:rsid w:val="4C37B9D2"/>
    <w:rsid w:val="4C7F9532"/>
    <w:rsid w:val="4D10D91E"/>
    <w:rsid w:val="4D1B69F5"/>
    <w:rsid w:val="4D7273AD"/>
    <w:rsid w:val="4D8E9226"/>
    <w:rsid w:val="4DCFB9BF"/>
    <w:rsid w:val="4E33A978"/>
    <w:rsid w:val="4E603F42"/>
    <w:rsid w:val="4ECF98B2"/>
    <w:rsid w:val="4ED6B22A"/>
    <w:rsid w:val="4EEF2453"/>
    <w:rsid w:val="4F6E5048"/>
    <w:rsid w:val="4F9C301D"/>
    <w:rsid w:val="4FA6E7A5"/>
    <w:rsid w:val="4FAED52B"/>
    <w:rsid w:val="4FB84112"/>
    <w:rsid w:val="4FC7AD21"/>
    <w:rsid w:val="50294A48"/>
    <w:rsid w:val="50879EC1"/>
    <w:rsid w:val="5173D0D6"/>
    <w:rsid w:val="51EE7982"/>
    <w:rsid w:val="52805F7E"/>
    <w:rsid w:val="52E675ED"/>
    <w:rsid w:val="530637C6"/>
    <w:rsid w:val="532FBE7E"/>
    <w:rsid w:val="535759D3"/>
    <w:rsid w:val="537F7D25"/>
    <w:rsid w:val="53D675E8"/>
    <w:rsid w:val="53F64F58"/>
    <w:rsid w:val="54609ABB"/>
    <w:rsid w:val="54741237"/>
    <w:rsid w:val="54B784F9"/>
    <w:rsid w:val="54C43D4D"/>
    <w:rsid w:val="553F43FD"/>
    <w:rsid w:val="5577EB11"/>
    <w:rsid w:val="573D61F2"/>
    <w:rsid w:val="577F8092"/>
    <w:rsid w:val="57AD57A7"/>
    <w:rsid w:val="58B52654"/>
    <w:rsid w:val="5955B771"/>
    <w:rsid w:val="59864929"/>
    <w:rsid w:val="5997AE70"/>
    <w:rsid w:val="5A1558AA"/>
    <w:rsid w:val="5A5FC8F6"/>
    <w:rsid w:val="5A99AC4A"/>
    <w:rsid w:val="5AF187D2"/>
    <w:rsid w:val="5B12864C"/>
    <w:rsid w:val="5B1A5674"/>
    <w:rsid w:val="5B9CCC40"/>
    <w:rsid w:val="5BA45780"/>
    <w:rsid w:val="5BB00E44"/>
    <w:rsid w:val="5BDB8C3F"/>
    <w:rsid w:val="5BF1E63F"/>
    <w:rsid w:val="5C75F2C4"/>
    <w:rsid w:val="5C905590"/>
    <w:rsid w:val="5CB626D5"/>
    <w:rsid w:val="5D1AFEB8"/>
    <w:rsid w:val="5D333935"/>
    <w:rsid w:val="5D67C553"/>
    <w:rsid w:val="5D6D29BF"/>
    <w:rsid w:val="5E38926B"/>
    <w:rsid w:val="5EB357DF"/>
    <w:rsid w:val="5EBAA41F"/>
    <w:rsid w:val="5F0F8284"/>
    <w:rsid w:val="5F1913A5"/>
    <w:rsid w:val="5F701D5D"/>
    <w:rsid w:val="5F913999"/>
    <w:rsid w:val="5FCEC84B"/>
    <w:rsid w:val="5FFF026E"/>
    <w:rsid w:val="60618D08"/>
    <w:rsid w:val="60672650"/>
    <w:rsid w:val="608C35B6"/>
    <w:rsid w:val="6092B768"/>
    <w:rsid w:val="619AD2CF"/>
    <w:rsid w:val="624C9EC3"/>
    <w:rsid w:val="625D505A"/>
    <w:rsid w:val="626127C3"/>
    <w:rsid w:val="62C0DB37"/>
    <w:rsid w:val="62D508A1"/>
    <w:rsid w:val="62F15A19"/>
    <w:rsid w:val="631ADB51"/>
    <w:rsid w:val="632D55DF"/>
    <w:rsid w:val="63C77E69"/>
    <w:rsid w:val="63C8CAC6"/>
    <w:rsid w:val="63CA582A"/>
    <w:rsid w:val="63EC84C8"/>
    <w:rsid w:val="641675EA"/>
    <w:rsid w:val="641D3BDF"/>
    <w:rsid w:val="64246EC5"/>
    <w:rsid w:val="644928BE"/>
    <w:rsid w:val="64F809CE"/>
    <w:rsid w:val="6504B941"/>
    <w:rsid w:val="650C1E85"/>
    <w:rsid w:val="6559AEDB"/>
    <w:rsid w:val="658BB609"/>
    <w:rsid w:val="6608B7CD"/>
    <w:rsid w:val="6891891B"/>
    <w:rsid w:val="68B06AC8"/>
    <w:rsid w:val="6956C882"/>
    <w:rsid w:val="6957F07D"/>
    <w:rsid w:val="6993A235"/>
    <w:rsid w:val="6994A9DD"/>
    <w:rsid w:val="6A70414B"/>
    <w:rsid w:val="6AC6F229"/>
    <w:rsid w:val="6B313592"/>
    <w:rsid w:val="6B42DF67"/>
    <w:rsid w:val="6BB8A80E"/>
    <w:rsid w:val="6BC71209"/>
    <w:rsid w:val="6BD1DEF5"/>
    <w:rsid w:val="6C0DCE82"/>
    <w:rsid w:val="6CCAD72A"/>
    <w:rsid w:val="6D7E1693"/>
    <w:rsid w:val="6E0A0FDD"/>
    <w:rsid w:val="6E218542"/>
    <w:rsid w:val="6E225095"/>
    <w:rsid w:val="6E43E780"/>
    <w:rsid w:val="6E6522AD"/>
    <w:rsid w:val="6E881492"/>
    <w:rsid w:val="6F19E6F4"/>
    <w:rsid w:val="6F427928"/>
    <w:rsid w:val="6F465DA0"/>
    <w:rsid w:val="6FD67ADC"/>
    <w:rsid w:val="6FE5DEFF"/>
    <w:rsid w:val="701D13BE"/>
    <w:rsid w:val="703AC5CE"/>
    <w:rsid w:val="70CD4B20"/>
    <w:rsid w:val="70D6D7AF"/>
    <w:rsid w:val="713D38F7"/>
    <w:rsid w:val="71F0BF78"/>
    <w:rsid w:val="72768A51"/>
    <w:rsid w:val="72B1DA8F"/>
    <w:rsid w:val="731CE38F"/>
    <w:rsid w:val="734379A9"/>
    <w:rsid w:val="73652D90"/>
    <w:rsid w:val="73F7276D"/>
    <w:rsid w:val="73FCC1EE"/>
    <w:rsid w:val="74CE0660"/>
    <w:rsid w:val="74E3DE0A"/>
    <w:rsid w:val="74EB1E5E"/>
    <w:rsid w:val="74F1AFC5"/>
    <w:rsid w:val="7551FEF0"/>
    <w:rsid w:val="755EEA40"/>
    <w:rsid w:val="7566A3D3"/>
    <w:rsid w:val="75924B24"/>
    <w:rsid w:val="7598924F"/>
    <w:rsid w:val="75C149A6"/>
    <w:rsid w:val="75CB1F77"/>
    <w:rsid w:val="75ECD164"/>
    <w:rsid w:val="76119256"/>
    <w:rsid w:val="7669DF94"/>
    <w:rsid w:val="76869812"/>
    <w:rsid w:val="76AA0752"/>
    <w:rsid w:val="76DD1098"/>
    <w:rsid w:val="772EC82F"/>
    <w:rsid w:val="77397F53"/>
    <w:rsid w:val="773981D9"/>
    <w:rsid w:val="774D8B0D"/>
    <w:rsid w:val="77A4E093"/>
    <w:rsid w:val="77AEC714"/>
    <w:rsid w:val="77F0F0E4"/>
    <w:rsid w:val="783B6D0F"/>
    <w:rsid w:val="786D1886"/>
    <w:rsid w:val="788F9FAE"/>
    <w:rsid w:val="78D5523A"/>
    <w:rsid w:val="78DB16B3"/>
    <w:rsid w:val="78E887E5"/>
    <w:rsid w:val="794A9775"/>
    <w:rsid w:val="79820DFD"/>
    <w:rsid w:val="798857F9"/>
    <w:rsid w:val="7989CAD8"/>
    <w:rsid w:val="79A18056"/>
    <w:rsid w:val="79A74449"/>
    <w:rsid w:val="79AAEF22"/>
    <w:rsid w:val="79AC9EA7"/>
    <w:rsid w:val="7A4F40E4"/>
    <w:rsid w:val="7A7709F8"/>
    <w:rsid w:val="7A975D55"/>
    <w:rsid w:val="7AB808B2"/>
    <w:rsid w:val="7ACC0651"/>
    <w:rsid w:val="7BAD8C9D"/>
    <w:rsid w:val="7BBBCE53"/>
    <w:rsid w:val="7BDF419F"/>
    <w:rsid w:val="7C405B61"/>
    <w:rsid w:val="7CC960D0"/>
    <w:rsid w:val="7CEEFCE2"/>
    <w:rsid w:val="7CFB96C6"/>
    <w:rsid w:val="7D470DA4"/>
    <w:rsid w:val="7DA8C35D"/>
    <w:rsid w:val="7DC69A0F"/>
    <w:rsid w:val="7DD039FE"/>
    <w:rsid w:val="7E1CF85C"/>
    <w:rsid w:val="7E61F8D0"/>
    <w:rsid w:val="7E6AFD11"/>
    <w:rsid w:val="7ED4D40C"/>
    <w:rsid w:val="7EE2DE05"/>
    <w:rsid w:val="7EF0412B"/>
    <w:rsid w:val="7F4493BE"/>
    <w:rsid w:val="7F5F9432"/>
    <w:rsid w:val="7FA8DC2A"/>
    <w:rsid w:val="7FD2ACFB"/>
    <w:rsid w:val="7FD8809D"/>
    <w:rsid w:val="7FFDC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675E8"/>
  <w15:chartTrackingRefBased/>
  <w15:docId w15:val="{11E38777-0D11-4DA7-B0B4-8066E7EC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6F2E"/>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5D6F2E"/>
    <w:rPr>
      <w:b/>
      <w:bCs/>
    </w:rPr>
  </w:style>
  <w:style w:type="character" w:styleId="Hyperlink">
    <w:name w:val="Hyperlink"/>
    <w:basedOn w:val="DefaultParagraphFont"/>
    <w:uiPriority w:val="99"/>
    <w:unhideWhenUsed/>
    <w:rsid w:val="00EC3B20"/>
    <w:rPr>
      <w:color w:val="0563C1" w:themeColor="hyperlink"/>
      <w:u w:val="single"/>
    </w:rPr>
  </w:style>
  <w:style w:type="character" w:styleId="UnresolvedMention">
    <w:name w:val="Unresolved Mention"/>
    <w:basedOn w:val="DefaultParagraphFont"/>
    <w:uiPriority w:val="99"/>
    <w:semiHidden/>
    <w:unhideWhenUsed/>
    <w:rsid w:val="00EC3B20"/>
    <w:rPr>
      <w:color w:val="605E5C"/>
      <w:shd w:val="clear" w:color="auto" w:fill="E1DFDD"/>
    </w:rPr>
  </w:style>
  <w:style w:type="paragraph" w:customStyle="1" w:styleId="last">
    <w:name w:val="last"/>
    <w:basedOn w:val="Normal"/>
    <w:rsid w:val="00855847"/>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935491">
      <w:bodyDiv w:val="1"/>
      <w:marLeft w:val="0"/>
      <w:marRight w:val="0"/>
      <w:marTop w:val="0"/>
      <w:marBottom w:val="0"/>
      <w:divBdr>
        <w:top w:val="none" w:sz="0" w:space="0" w:color="auto"/>
        <w:left w:val="none" w:sz="0" w:space="0" w:color="auto"/>
        <w:bottom w:val="none" w:sz="0" w:space="0" w:color="auto"/>
        <w:right w:val="none" w:sz="0" w:space="0" w:color="auto"/>
      </w:divBdr>
    </w:div>
    <w:div w:id="647128739">
      <w:bodyDiv w:val="1"/>
      <w:marLeft w:val="0"/>
      <w:marRight w:val="0"/>
      <w:marTop w:val="0"/>
      <w:marBottom w:val="0"/>
      <w:divBdr>
        <w:top w:val="none" w:sz="0" w:space="0" w:color="auto"/>
        <w:left w:val="none" w:sz="0" w:space="0" w:color="auto"/>
        <w:bottom w:val="none" w:sz="0" w:space="0" w:color="auto"/>
        <w:right w:val="none" w:sz="0" w:space="0" w:color="auto"/>
      </w:divBdr>
    </w:div>
    <w:div w:id="1022131473">
      <w:bodyDiv w:val="1"/>
      <w:marLeft w:val="0"/>
      <w:marRight w:val="0"/>
      <w:marTop w:val="0"/>
      <w:marBottom w:val="0"/>
      <w:divBdr>
        <w:top w:val="none" w:sz="0" w:space="0" w:color="auto"/>
        <w:left w:val="none" w:sz="0" w:space="0" w:color="auto"/>
        <w:bottom w:val="none" w:sz="0" w:space="0" w:color="auto"/>
        <w:right w:val="none" w:sz="0" w:space="0" w:color="auto"/>
      </w:divBdr>
      <w:divsChild>
        <w:div w:id="1415132119">
          <w:marLeft w:val="0"/>
          <w:marRight w:val="0"/>
          <w:marTop w:val="0"/>
          <w:marBottom w:val="0"/>
          <w:divBdr>
            <w:top w:val="none" w:sz="0" w:space="0" w:color="auto"/>
            <w:left w:val="none" w:sz="0" w:space="0" w:color="auto"/>
            <w:bottom w:val="none" w:sz="0" w:space="0" w:color="auto"/>
            <w:right w:val="none" w:sz="0" w:space="0" w:color="auto"/>
          </w:divBdr>
        </w:div>
      </w:divsChild>
    </w:div>
    <w:div w:id="1398554814">
      <w:bodyDiv w:val="1"/>
      <w:marLeft w:val="0"/>
      <w:marRight w:val="0"/>
      <w:marTop w:val="0"/>
      <w:marBottom w:val="0"/>
      <w:divBdr>
        <w:top w:val="none" w:sz="0" w:space="0" w:color="auto"/>
        <w:left w:val="none" w:sz="0" w:space="0" w:color="auto"/>
        <w:bottom w:val="none" w:sz="0" w:space="0" w:color="auto"/>
        <w:right w:val="none" w:sz="0" w:space="0" w:color="auto"/>
      </w:divBdr>
      <w:divsChild>
        <w:div w:id="1103496896">
          <w:marLeft w:val="0"/>
          <w:marRight w:val="0"/>
          <w:marTop w:val="0"/>
          <w:marBottom w:val="0"/>
          <w:divBdr>
            <w:top w:val="none" w:sz="0" w:space="0" w:color="auto"/>
            <w:left w:val="none" w:sz="0" w:space="0" w:color="auto"/>
            <w:bottom w:val="none" w:sz="0" w:space="0" w:color="auto"/>
            <w:right w:val="none" w:sz="0" w:space="0" w:color="auto"/>
          </w:divBdr>
        </w:div>
        <w:div w:id="1782989820">
          <w:marLeft w:val="0"/>
          <w:marRight w:val="0"/>
          <w:marTop w:val="0"/>
          <w:marBottom w:val="0"/>
          <w:divBdr>
            <w:top w:val="none" w:sz="0" w:space="0" w:color="auto"/>
            <w:left w:val="none" w:sz="0" w:space="0" w:color="auto"/>
            <w:bottom w:val="none" w:sz="0" w:space="0" w:color="auto"/>
            <w:right w:val="none" w:sz="0" w:space="0" w:color="auto"/>
          </w:divBdr>
          <w:divsChild>
            <w:div w:id="888029313">
              <w:marLeft w:val="0"/>
              <w:marRight w:val="0"/>
              <w:marTop w:val="0"/>
              <w:marBottom w:val="0"/>
              <w:divBdr>
                <w:top w:val="none" w:sz="0" w:space="0" w:color="auto"/>
                <w:left w:val="none" w:sz="0" w:space="0" w:color="auto"/>
                <w:bottom w:val="none" w:sz="0" w:space="0" w:color="auto"/>
                <w:right w:val="none" w:sz="0" w:space="0" w:color="auto"/>
              </w:divBdr>
            </w:div>
            <w:div w:id="1215772089">
              <w:marLeft w:val="0"/>
              <w:marRight w:val="0"/>
              <w:marTop w:val="0"/>
              <w:marBottom w:val="0"/>
              <w:divBdr>
                <w:top w:val="none" w:sz="0" w:space="0" w:color="auto"/>
                <w:left w:val="none" w:sz="0" w:space="0" w:color="auto"/>
                <w:bottom w:val="none" w:sz="0" w:space="0" w:color="auto"/>
                <w:right w:val="none" w:sz="0" w:space="0" w:color="auto"/>
              </w:divBdr>
            </w:div>
          </w:divsChild>
        </w:div>
        <w:div w:id="446193656">
          <w:marLeft w:val="0"/>
          <w:marRight w:val="0"/>
          <w:marTop w:val="0"/>
          <w:marBottom w:val="0"/>
          <w:divBdr>
            <w:top w:val="none" w:sz="0" w:space="0" w:color="auto"/>
            <w:left w:val="none" w:sz="0" w:space="0" w:color="auto"/>
            <w:bottom w:val="none" w:sz="0" w:space="0" w:color="auto"/>
            <w:right w:val="none" w:sz="0" w:space="0" w:color="auto"/>
          </w:divBdr>
        </w:div>
        <w:div w:id="1746954898">
          <w:marLeft w:val="0"/>
          <w:marRight w:val="0"/>
          <w:marTop w:val="0"/>
          <w:marBottom w:val="0"/>
          <w:divBdr>
            <w:top w:val="none" w:sz="0" w:space="0" w:color="auto"/>
            <w:left w:val="none" w:sz="0" w:space="0" w:color="auto"/>
            <w:bottom w:val="none" w:sz="0" w:space="0" w:color="auto"/>
            <w:right w:val="none" w:sz="0" w:space="0" w:color="auto"/>
          </w:divBdr>
        </w:div>
      </w:divsChild>
    </w:div>
    <w:div w:id="161933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 /><Relationship Id="rId3" Type="http://schemas.openxmlformats.org/officeDocument/2006/relationships/settings" Target="settings.xml" /><Relationship Id="rId7" Type="http://schemas.openxmlformats.org/officeDocument/2006/relationships/image" Target="media/image3.jp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g" /><Relationship Id="rId5" Type="http://schemas.openxmlformats.org/officeDocument/2006/relationships/image" Target="media/image1.jp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1690</Words>
  <Characters>9634</Characters>
  <Application>Microsoft Office Word</Application>
  <DocSecurity>0</DocSecurity>
  <Lines>80</Lines>
  <Paragraphs>22</Paragraphs>
  <ScaleCrop>false</ScaleCrop>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Jackson (1907875)</dc:creator>
  <cp:keywords/>
  <dc:description/>
  <cp:lastModifiedBy>Jenna Jackson</cp:lastModifiedBy>
  <cp:revision>2</cp:revision>
  <dcterms:created xsi:type="dcterms:W3CDTF">2021-03-27T22:53:00Z</dcterms:created>
  <dcterms:modified xsi:type="dcterms:W3CDTF">2021-03-27T22:53:00Z</dcterms:modified>
</cp:coreProperties>
</file>