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Default Extension="gif" ContentType="image/gif"/>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39D7" w:rsidRDefault="004C39D7" w:rsidP="004C39D7">
      <w:r>
        <w:rPr>
          <w:noProof/>
          <w:lang w:eastAsia="en-GB"/>
        </w:rPr>
        <w:drawing>
          <wp:inline distT="0" distB="0" distL="0" distR="0">
            <wp:extent cx="4010025" cy="1329690"/>
            <wp:effectExtent l="0" t="0" r="9525" b="3810"/>
            <wp:docPr id="1251181910" name="Picture 39" descr="See the source imag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9"/>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010025" cy="1329690"/>
                    </a:xfrm>
                    <a:prstGeom prst="rect">
                      <a:avLst/>
                    </a:prstGeom>
                  </pic:spPr>
                </pic:pic>
              </a:graphicData>
            </a:graphic>
          </wp:inline>
        </w:drawing>
      </w:r>
    </w:p>
    <w:p w:rsidR="004C39D7" w:rsidRDefault="004C39D7" w:rsidP="004C39D7">
      <w:pPr>
        <w:pStyle w:val="NormalWeb"/>
        <w:rPr>
          <w:color w:val="000000"/>
        </w:rPr>
      </w:pPr>
    </w:p>
    <w:p w:rsidR="004C39D7" w:rsidRDefault="004C39D7" w:rsidP="004C39D7">
      <w:pPr>
        <w:pStyle w:val="NormalWeb"/>
        <w:rPr>
          <w:color w:val="000000"/>
        </w:rPr>
      </w:pPr>
    </w:p>
    <w:p w:rsidR="004C39D7" w:rsidRDefault="004C39D7" w:rsidP="004C39D7">
      <w:pPr>
        <w:pStyle w:val="NormalWeb"/>
        <w:rPr>
          <w:color w:val="000000"/>
        </w:rPr>
      </w:pPr>
    </w:p>
    <w:p w:rsidR="004C39D7" w:rsidRDefault="004C39D7" w:rsidP="004C39D7">
      <w:pPr>
        <w:pStyle w:val="NormalWeb"/>
        <w:rPr>
          <w:color w:val="000000"/>
        </w:rPr>
      </w:pPr>
    </w:p>
    <w:p w:rsidR="004C39D7" w:rsidRDefault="004C39D7" w:rsidP="004C39D7">
      <w:pPr>
        <w:pStyle w:val="NormalWeb"/>
        <w:rPr>
          <w:color w:val="000000"/>
        </w:rPr>
      </w:pPr>
    </w:p>
    <w:p w:rsidR="004C39D7" w:rsidRDefault="004C39D7" w:rsidP="004C39D7">
      <w:pPr>
        <w:pStyle w:val="NormalWeb"/>
        <w:rPr>
          <w:color w:val="000000"/>
        </w:rPr>
      </w:pPr>
    </w:p>
    <w:p w:rsidR="004C39D7" w:rsidRDefault="004C39D7" w:rsidP="004C39D7">
      <w:pPr>
        <w:pStyle w:val="NormalWeb"/>
        <w:rPr>
          <w:color w:val="000000"/>
        </w:rPr>
      </w:pPr>
      <w:r>
        <w:rPr>
          <w:color w:val="000000"/>
        </w:rPr>
        <w:t xml:space="preserve">Course: HND in Electrical &amp; Electronic Engineering </w:t>
      </w:r>
    </w:p>
    <w:p w:rsidR="004C39D7" w:rsidRDefault="004C39D7" w:rsidP="004C39D7">
      <w:pPr>
        <w:pStyle w:val="NormalWeb"/>
        <w:rPr>
          <w:color w:val="000000"/>
        </w:rPr>
      </w:pPr>
      <w:r>
        <w:rPr>
          <w:color w:val="000000"/>
        </w:rPr>
        <w:t xml:space="preserve">Course Code: BL1132FT1 </w:t>
      </w:r>
    </w:p>
    <w:p w:rsidR="004C39D7" w:rsidRDefault="004C39D7" w:rsidP="004C39D7">
      <w:pPr>
        <w:pStyle w:val="NormalWeb"/>
        <w:rPr>
          <w:color w:val="000000"/>
        </w:rPr>
      </w:pPr>
      <w:r>
        <w:rPr>
          <w:color w:val="000000"/>
        </w:rPr>
        <w:t>Module: Electrical power</w:t>
      </w:r>
    </w:p>
    <w:p w:rsidR="004C39D7" w:rsidRDefault="004C39D7" w:rsidP="004C39D7">
      <w:pPr>
        <w:pStyle w:val="NormalWeb"/>
        <w:rPr>
          <w:color w:val="000000"/>
        </w:rPr>
      </w:pPr>
      <w:r>
        <w:rPr>
          <w:color w:val="000000"/>
        </w:rPr>
        <w:t xml:space="preserve">Name: </w:t>
      </w:r>
      <w:proofErr w:type="spellStart"/>
      <w:r>
        <w:rPr>
          <w:color w:val="000000"/>
        </w:rPr>
        <w:t>Tomos</w:t>
      </w:r>
      <w:proofErr w:type="spellEnd"/>
      <w:r>
        <w:rPr>
          <w:color w:val="000000"/>
        </w:rPr>
        <w:t xml:space="preserve"> Day</w:t>
      </w:r>
    </w:p>
    <w:p w:rsidR="004C39D7" w:rsidRDefault="004C39D7" w:rsidP="004C39D7">
      <w:pPr>
        <w:pStyle w:val="NormalWeb"/>
        <w:rPr>
          <w:color w:val="000000"/>
        </w:rPr>
      </w:pPr>
      <w:r>
        <w:rPr>
          <w:color w:val="000000"/>
        </w:rPr>
        <w:t>Student ID: DAY15823602</w:t>
      </w:r>
    </w:p>
    <w:p w:rsidR="004C39D7" w:rsidRDefault="004C39D7" w:rsidP="004C39D7">
      <w:pPr>
        <w:pStyle w:val="NormalWeb"/>
        <w:tabs>
          <w:tab w:val="left" w:pos="3120"/>
        </w:tabs>
        <w:rPr>
          <w:color w:val="000000"/>
        </w:rPr>
      </w:pPr>
      <w:r>
        <w:rPr>
          <w:color w:val="000000"/>
        </w:rPr>
        <w:t>Assignment: 1</w:t>
      </w:r>
    </w:p>
    <w:p w:rsidR="004C39D7" w:rsidRDefault="004C39D7" w:rsidP="004C39D7">
      <w:pPr>
        <w:pStyle w:val="NormalWeb"/>
        <w:rPr>
          <w:color w:val="000000"/>
        </w:rPr>
      </w:pPr>
      <w:r>
        <w:rPr>
          <w:color w:val="000000"/>
        </w:rPr>
        <w:t xml:space="preserve">Name of Lecture: </w:t>
      </w:r>
      <w:proofErr w:type="spellStart"/>
      <w:r>
        <w:rPr>
          <w:color w:val="000000"/>
        </w:rPr>
        <w:t>Rabya</w:t>
      </w:r>
      <w:proofErr w:type="spellEnd"/>
      <w:r>
        <w:rPr>
          <w:color w:val="000000"/>
        </w:rPr>
        <w:t xml:space="preserve"> </w:t>
      </w:r>
      <w:proofErr w:type="spellStart"/>
      <w:r>
        <w:rPr>
          <w:color w:val="000000"/>
        </w:rPr>
        <w:t>Kadhim</w:t>
      </w:r>
      <w:proofErr w:type="spellEnd"/>
      <w:r>
        <w:rPr>
          <w:color w:val="000000"/>
        </w:rPr>
        <w:t xml:space="preserve"> </w:t>
      </w:r>
    </w:p>
    <w:p w:rsidR="004C39D7" w:rsidRDefault="004C39D7" w:rsidP="004C39D7">
      <w:pPr>
        <w:pStyle w:val="NormalWeb"/>
        <w:rPr>
          <w:color w:val="000000"/>
        </w:rPr>
      </w:pPr>
      <w:r>
        <w:rPr>
          <w:color w:val="000000"/>
        </w:rPr>
        <w:t xml:space="preserve">Assignment number: 1 </w:t>
      </w:r>
    </w:p>
    <w:p w:rsidR="004C39D7" w:rsidRDefault="004C39D7" w:rsidP="004C39D7">
      <w:pPr>
        <w:pStyle w:val="NormalWeb"/>
        <w:rPr>
          <w:color w:val="000000"/>
        </w:rPr>
      </w:pPr>
      <w:r>
        <w:rPr>
          <w:color w:val="000000"/>
        </w:rPr>
        <w:t>Date due: //2020</w:t>
      </w:r>
    </w:p>
    <w:p w:rsidR="004C39D7" w:rsidRDefault="004C39D7">
      <w:pPr>
        <w:rPr>
          <w:rFonts w:asciiTheme="majorHAnsi" w:eastAsiaTheme="majorEastAsia" w:hAnsiTheme="majorHAnsi" w:cstheme="majorBidi"/>
          <w:color w:val="2E74B5" w:themeColor="accent1" w:themeShade="BF"/>
          <w:sz w:val="32"/>
          <w:szCs w:val="32"/>
        </w:rPr>
      </w:pPr>
      <w:r>
        <w:br w:type="page"/>
      </w:r>
    </w:p>
    <w:sdt>
      <w:sdtPr>
        <w:rPr>
          <w:rFonts w:asciiTheme="minorHAnsi" w:eastAsiaTheme="minorHAnsi" w:hAnsiTheme="minorHAnsi" w:cstheme="minorBidi"/>
          <w:color w:val="auto"/>
          <w:sz w:val="22"/>
          <w:szCs w:val="22"/>
          <w:lang w:val="en-GB"/>
        </w:rPr>
        <w:id w:val="-27265035"/>
        <w:docPartObj>
          <w:docPartGallery w:val="Table of Contents"/>
          <w:docPartUnique/>
        </w:docPartObj>
      </w:sdtPr>
      <w:sdtEndPr>
        <w:rPr>
          <w:b/>
          <w:bCs/>
          <w:noProof/>
        </w:rPr>
      </w:sdtEndPr>
      <w:sdtContent>
        <w:p w:rsidR="004C39D7" w:rsidRDefault="004C39D7">
          <w:pPr>
            <w:pStyle w:val="TOCHeading"/>
          </w:pPr>
          <w:r>
            <w:t>Table of Contents</w:t>
          </w:r>
        </w:p>
        <w:p w:rsidR="00525460" w:rsidRDefault="00325146">
          <w:pPr>
            <w:pStyle w:val="TOC1"/>
            <w:tabs>
              <w:tab w:val="right" w:leader="dot" w:pos="9016"/>
            </w:tabs>
            <w:rPr>
              <w:rFonts w:eastAsiaTheme="minorEastAsia"/>
              <w:noProof/>
              <w:lang w:eastAsia="en-GB"/>
            </w:rPr>
          </w:pPr>
          <w:r w:rsidRPr="00325146">
            <w:fldChar w:fldCharType="begin"/>
          </w:r>
          <w:r w:rsidR="004C39D7">
            <w:instrText xml:space="preserve"> TOC \o "1-3" \h \z \u </w:instrText>
          </w:r>
          <w:r w:rsidRPr="00325146">
            <w:fldChar w:fldCharType="separate"/>
          </w:r>
          <w:hyperlink w:anchor="_Toc39148135" w:history="1">
            <w:r w:rsidR="00525460" w:rsidRPr="00EB653E">
              <w:rPr>
                <w:rStyle w:val="Hyperlink"/>
                <w:noProof/>
              </w:rPr>
              <w:t>Introduction</w:t>
            </w:r>
            <w:r w:rsidR="00525460">
              <w:rPr>
                <w:noProof/>
                <w:webHidden/>
              </w:rPr>
              <w:tab/>
            </w:r>
            <w:r>
              <w:rPr>
                <w:noProof/>
                <w:webHidden/>
              </w:rPr>
              <w:fldChar w:fldCharType="begin"/>
            </w:r>
            <w:r w:rsidR="00525460">
              <w:rPr>
                <w:noProof/>
                <w:webHidden/>
              </w:rPr>
              <w:instrText xml:space="preserve"> PAGEREF _Toc39148135 \h </w:instrText>
            </w:r>
            <w:r>
              <w:rPr>
                <w:noProof/>
                <w:webHidden/>
              </w:rPr>
            </w:r>
            <w:r>
              <w:rPr>
                <w:noProof/>
                <w:webHidden/>
              </w:rPr>
              <w:fldChar w:fldCharType="separate"/>
            </w:r>
            <w:r w:rsidR="00525460">
              <w:rPr>
                <w:noProof/>
                <w:webHidden/>
              </w:rPr>
              <w:t>4</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36" w:history="1">
            <w:r w:rsidR="00525460" w:rsidRPr="00EB653E">
              <w:rPr>
                <w:rStyle w:val="Hyperlink"/>
                <w:noProof/>
              </w:rPr>
              <w:t>Task1</w:t>
            </w:r>
            <w:r w:rsidR="00525460">
              <w:rPr>
                <w:noProof/>
                <w:webHidden/>
              </w:rPr>
              <w:tab/>
            </w:r>
            <w:r>
              <w:rPr>
                <w:noProof/>
                <w:webHidden/>
              </w:rPr>
              <w:fldChar w:fldCharType="begin"/>
            </w:r>
            <w:r w:rsidR="00525460">
              <w:rPr>
                <w:noProof/>
                <w:webHidden/>
              </w:rPr>
              <w:instrText xml:space="preserve"> PAGEREF _Toc39148136 \h </w:instrText>
            </w:r>
            <w:r>
              <w:rPr>
                <w:noProof/>
                <w:webHidden/>
              </w:rPr>
            </w:r>
            <w:r>
              <w:rPr>
                <w:noProof/>
                <w:webHidden/>
              </w:rPr>
              <w:fldChar w:fldCharType="separate"/>
            </w:r>
            <w:r w:rsidR="00525460">
              <w:rPr>
                <w:noProof/>
                <w:webHidden/>
              </w:rPr>
              <w:t>4</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37" w:history="1">
            <w:r w:rsidR="00525460" w:rsidRPr="00EB653E">
              <w:rPr>
                <w:rStyle w:val="Hyperlink"/>
                <w:noProof/>
              </w:rPr>
              <w:t>Tariffs</w:t>
            </w:r>
            <w:r w:rsidR="00525460">
              <w:rPr>
                <w:noProof/>
                <w:webHidden/>
              </w:rPr>
              <w:tab/>
            </w:r>
            <w:r>
              <w:rPr>
                <w:noProof/>
                <w:webHidden/>
              </w:rPr>
              <w:fldChar w:fldCharType="begin"/>
            </w:r>
            <w:r w:rsidR="00525460">
              <w:rPr>
                <w:noProof/>
                <w:webHidden/>
              </w:rPr>
              <w:instrText xml:space="preserve"> PAGEREF _Toc39148137 \h </w:instrText>
            </w:r>
            <w:r>
              <w:rPr>
                <w:noProof/>
                <w:webHidden/>
              </w:rPr>
            </w:r>
            <w:r>
              <w:rPr>
                <w:noProof/>
                <w:webHidden/>
              </w:rPr>
              <w:fldChar w:fldCharType="separate"/>
            </w:r>
            <w:r w:rsidR="00525460">
              <w:rPr>
                <w:noProof/>
                <w:webHidden/>
              </w:rPr>
              <w:t>4</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38" w:history="1">
            <w:r w:rsidR="00525460" w:rsidRPr="00EB653E">
              <w:rPr>
                <w:rStyle w:val="Hyperlink"/>
                <w:noProof/>
              </w:rPr>
              <w:t>Calculations</w:t>
            </w:r>
            <w:r w:rsidR="00525460">
              <w:rPr>
                <w:noProof/>
                <w:webHidden/>
              </w:rPr>
              <w:tab/>
            </w:r>
            <w:r>
              <w:rPr>
                <w:noProof/>
                <w:webHidden/>
              </w:rPr>
              <w:fldChar w:fldCharType="begin"/>
            </w:r>
            <w:r w:rsidR="00525460">
              <w:rPr>
                <w:noProof/>
                <w:webHidden/>
              </w:rPr>
              <w:instrText xml:space="preserve"> PAGEREF _Toc39148138 \h </w:instrText>
            </w:r>
            <w:r>
              <w:rPr>
                <w:noProof/>
                <w:webHidden/>
              </w:rPr>
            </w:r>
            <w:r>
              <w:rPr>
                <w:noProof/>
                <w:webHidden/>
              </w:rPr>
              <w:fldChar w:fldCharType="separate"/>
            </w:r>
            <w:r w:rsidR="00525460">
              <w:rPr>
                <w:noProof/>
                <w:webHidden/>
              </w:rPr>
              <w:t>5</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39" w:history="1">
            <w:r w:rsidR="00525460" w:rsidRPr="00EB653E">
              <w:rPr>
                <w:rStyle w:val="Hyperlink"/>
                <w:noProof/>
              </w:rPr>
              <w:t>Task2</w:t>
            </w:r>
            <w:r w:rsidR="00525460">
              <w:rPr>
                <w:noProof/>
                <w:webHidden/>
              </w:rPr>
              <w:tab/>
            </w:r>
            <w:r>
              <w:rPr>
                <w:noProof/>
                <w:webHidden/>
              </w:rPr>
              <w:fldChar w:fldCharType="begin"/>
            </w:r>
            <w:r w:rsidR="00525460">
              <w:rPr>
                <w:noProof/>
                <w:webHidden/>
              </w:rPr>
              <w:instrText xml:space="preserve"> PAGEREF _Toc39148139 \h </w:instrText>
            </w:r>
            <w:r>
              <w:rPr>
                <w:noProof/>
                <w:webHidden/>
              </w:rPr>
            </w:r>
            <w:r>
              <w:rPr>
                <w:noProof/>
                <w:webHidden/>
              </w:rPr>
              <w:fldChar w:fldCharType="separate"/>
            </w:r>
            <w:r w:rsidR="00525460">
              <w:rPr>
                <w:noProof/>
                <w:webHidden/>
              </w:rPr>
              <w:t>6</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0" w:history="1">
            <w:r w:rsidR="00525460" w:rsidRPr="00EB653E">
              <w:rPr>
                <w:rStyle w:val="Hyperlink"/>
                <w:noProof/>
              </w:rPr>
              <w:t>Average wind speed yearly</w:t>
            </w:r>
            <w:r w:rsidR="00525460">
              <w:rPr>
                <w:noProof/>
                <w:webHidden/>
              </w:rPr>
              <w:tab/>
            </w:r>
            <w:r>
              <w:rPr>
                <w:noProof/>
                <w:webHidden/>
              </w:rPr>
              <w:fldChar w:fldCharType="begin"/>
            </w:r>
            <w:r w:rsidR="00525460">
              <w:rPr>
                <w:noProof/>
                <w:webHidden/>
              </w:rPr>
              <w:instrText xml:space="preserve"> PAGEREF _Toc39148140 \h </w:instrText>
            </w:r>
            <w:r>
              <w:rPr>
                <w:noProof/>
                <w:webHidden/>
              </w:rPr>
            </w:r>
            <w:r>
              <w:rPr>
                <w:noProof/>
                <w:webHidden/>
              </w:rPr>
              <w:fldChar w:fldCharType="separate"/>
            </w:r>
            <w:r w:rsidR="00525460">
              <w:rPr>
                <w:noProof/>
                <w:webHidden/>
              </w:rPr>
              <w:t>7</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1" w:history="1">
            <w:r w:rsidR="00525460" w:rsidRPr="00EB653E">
              <w:rPr>
                <w:rStyle w:val="Hyperlink"/>
                <w:noProof/>
              </w:rPr>
              <w:t>Wind turbine</w:t>
            </w:r>
            <w:r w:rsidR="00525460">
              <w:rPr>
                <w:noProof/>
                <w:webHidden/>
              </w:rPr>
              <w:tab/>
            </w:r>
            <w:r>
              <w:rPr>
                <w:noProof/>
                <w:webHidden/>
              </w:rPr>
              <w:fldChar w:fldCharType="begin"/>
            </w:r>
            <w:r w:rsidR="00525460">
              <w:rPr>
                <w:noProof/>
                <w:webHidden/>
              </w:rPr>
              <w:instrText xml:space="preserve"> PAGEREF _Toc39148141 \h </w:instrText>
            </w:r>
            <w:r>
              <w:rPr>
                <w:noProof/>
                <w:webHidden/>
              </w:rPr>
            </w:r>
            <w:r>
              <w:rPr>
                <w:noProof/>
                <w:webHidden/>
              </w:rPr>
              <w:fldChar w:fldCharType="separate"/>
            </w:r>
            <w:r w:rsidR="00525460">
              <w:rPr>
                <w:noProof/>
                <w:webHidden/>
              </w:rPr>
              <w:t>8</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2" w:history="1">
            <w:r w:rsidR="00525460" w:rsidRPr="00EB653E">
              <w:rPr>
                <w:rStyle w:val="Hyperlink"/>
                <w:noProof/>
              </w:rPr>
              <w:t>Turbine being used</w:t>
            </w:r>
            <w:r w:rsidR="00525460">
              <w:rPr>
                <w:noProof/>
                <w:webHidden/>
              </w:rPr>
              <w:tab/>
            </w:r>
            <w:r>
              <w:rPr>
                <w:noProof/>
                <w:webHidden/>
              </w:rPr>
              <w:fldChar w:fldCharType="begin"/>
            </w:r>
            <w:r w:rsidR="00525460">
              <w:rPr>
                <w:noProof/>
                <w:webHidden/>
              </w:rPr>
              <w:instrText xml:space="preserve"> PAGEREF _Toc39148142 \h </w:instrText>
            </w:r>
            <w:r>
              <w:rPr>
                <w:noProof/>
                <w:webHidden/>
              </w:rPr>
            </w:r>
            <w:r>
              <w:rPr>
                <w:noProof/>
                <w:webHidden/>
              </w:rPr>
              <w:fldChar w:fldCharType="separate"/>
            </w:r>
            <w:r w:rsidR="00525460">
              <w:rPr>
                <w:noProof/>
                <w:webHidden/>
              </w:rPr>
              <w:t>9</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3" w:history="1">
            <w:r w:rsidR="00525460" w:rsidRPr="00EB653E">
              <w:rPr>
                <w:rStyle w:val="Hyperlink"/>
                <w:noProof/>
              </w:rPr>
              <w:t>Blade length</w:t>
            </w:r>
            <w:r w:rsidR="00525460">
              <w:rPr>
                <w:noProof/>
                <w:webHidden/>
              </w:rPr>
              <w:tab/>
            </w:r>
            <w:r>
              <w:rPr>
                <w:noProof/>
                <w:webHidden/>
              </w:rPr>
              <w:fldChar w:fldCharType="begin"/>
            </w:r>
            <w:r w:rsidR="00525460">
              <w:rPr>
                <w:noProof/>
                <w:webHidden/>
              </w:rPr>
              <w:instrText xml:space="preserve"> PAGEREF _Toc39148143 \h </w:instrText>
            </w:r>
            <w:r>
              <w:rPr>
                <w:noProof/>
                <w:webHidden/>
              </w:rPr>
            </w:r>
            <w:r>
              <w:rPr>
                <w:noProof/>
                <w:webHidden/>
              </w:rPr>
              <w:fldChar w:fldCharType="separate"/>
            </w:r>
            <w:r w:rsidR="00525460">
              <w:rPr>
                <w:noProof/>
                <w:webHidden/>
              </w:rPr>
              <w:t>11</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4" w:history="1">
            <w:r w:rsidR="00525460" w:rsidRPr="00EB653E">
              <w:rPr>
                <w:rStyle w:val="Hyperlink"/>
                <w:noProof/>
              </w:rPr>
              <w:t>Blade shape (profile),</w:t>
            </w:r>
            <w:r w:rsidR="00525460">
              <w:rPr>
                <w:noProof/>
                <w:webHidden/>
              </w:rPr>
              <w:tab/>
            </w:r>
            <w:r>
              <w:rPr>
                <w:noProof/>
                <w:webHidden/>
              </w:rPr>
              <w:fldChar w:fldCharType="begin"/>
            </w:r>
            <w:r w:rsidR="00525460">
              <w:rPr>
                <w:noProof/>
                <w:webHidden/>
              </w:rPr>
              <w:instrText xml:space="preserve"> PAGEREF _Toc39148144 \h </w:instrText>
            </w:r>
            <w:r>
              <w:rPr>
                <w:noProof/>
                <w:webHidden/>
              </w:rPr>
            </w:r>
            <w:r>
              <w:rPr>
                <w:noProof/>
                <w:webHidden/>
              </w:rPr>
              <w:fldChar w:fldCharType="separate"/>
            </w:r>
            <w:r w:rsidR="00525460">
              <w:rPr>
                <w:noProof/>
                <w:webHidden/>
              </w:rPr>
              <w:t>12</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5" w:history="1">
            <w:r w:rsidR="00525460" w:rsidRPr="00EB653E">
              <w:rPr>
                <w:rStyle w:val="Hyperlink"/>
                <w:noProof/>
              </w:rPr>
              <w:t>Blade pitch</w:t>
            </w:r>
            <w:r w:rsidR="00525460">
              <w:rPr>
                <w:noProof/>
                <w:webHidden/>
              </w:rPr>
              <w:tab/>
            </w:r>
            <w:r>
              <w:rPr>
                <w:noProof/>
                <w:webHidden/>
              </w:rPr>
              <w:fldChar w:fldCharType="begin"/>
            </w:r>
            <w:r w:rsidR="00525460">
              <w:rPr>
                <w:noProof/>
                <w:webHidden/>
              </w:rPr>
              <w:instrText xml:space="preserve"> PAGEREF _Toc39148145 \h </w:instrText>
            </w:r>
            <w:r>
              <w:rPr>
                <w:noProof/>
                <w:webHidden/>
              </w:rPr>
            </w:r>
            <w:r>
              <w:rPr>
                <w:noProof/>
                <w:webHidden/>
              </w:rPr>
              <w:fldChar w:fldCharType="separate"/>
            </w:r>
            <w:r w:rsidR="00525460">
              <w:rPr>
                <w:noProof/>
                <w:webHidden/>
              </w:rPr>
              <w:t>12</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6" w:history="1">
            <w:r w:rsidR="00525460" w:rsidRPr="00EB653E">
              <w:rPr>
                <w:rStyle w:val="Hyperlink"/>
                <w:noProof/>
              </w:rPr>
              <w:t>Blade materials (weight)</w:t>
            </w:r>
            <w:r w:rsidR="00525460">
              <w:rPr>
                <w:noProof/>
                <w:webHidden/>
              </w:rPr>
              <w:tab/>
            </w:r>
            <w:r>
              <w:rPr>
                <w:noProof/>
                <w:webHidden/>
              </w:rPr>
              <w:fldChar w:fldCharType="begin"/>
            </w:r>
            <w:r w:rsidR="00525460">
              <w:rPr>
                <w:noProof/>
                <w:webHidden/>
              </w:rPr>
              <w:instrText xml:space="preserve"> PAGEREF _Toc39148146 \h </w:instrText>
            </w:r>
            <w:r>
              <w:rPr>
                <w:noProof/>
                <w:webHidden/>
              </w:rPr>
            </w:r>
            <w:r>
              <w:rPr>
                <w:noProof/>
                <w:webHidden/>
              </w:rPr>
              <w:fldChar w:fldCharType="separate"/>
            </w:r>
            <w:r w:rsidR="00525460">
              <w:rPr>
                <w:noProof/>
                <w:webHidden/>
              </w:rPr>
              <w:t>13</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7" w:history="1">
            <w:r w:rsidR="00525460" w:rsidRPr="00EB653E">
              <w:rPr>
                <w:rStyle w:val="Hyperlink"/>
                <w:noProof/>
              </w:rPr>
              <w:t>Nacelle</w:t>
            </w:r>
            <w:r w:rsidR="00525460">
              <w:rPr>
                <w:noProof/>
                <w:webHidden/>
              </w:rPr>
              <w:tab/>
            </w:r>
            <w:r>
              <w:rPr>
                <w:noProof/>
                <w:webHidden/>
              </w:rPr>
              <w:fldChar w:fldCharType="begin"/>
            </w:r>
            <w:r w:rsidR="00525460">
              <w:rPr>
                <w:noProof/>
                <w:webHidden/>
              </w:rPr>
              <w:instrText xml:space="preserve"> PAGEREF _Toc39148147 \h </w:instrText>
            </w:r>
            <w:r>
              <w:rPr>
                <w:noProof/>
                <w:webHidden/>
              </w:rPr>
            </w:r>
            <w:r>
              <w:rPr>
                <w:noProof/>
                <w:webHidden/>
              </w:rPr>
              <w:fldChar w:fldCharType="separate"/>
            </w:r>
            <w:r w:rsidR="00525460">
              <w:rPr>
                <w:noProof/>
                <w:webHidden/>
              </w:rPr>
              <w:t>13</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8" w:history="1">
            <w:r w:rsidR="00525460" w:rsidRPr="00EB653E">
              <w:rPr>
                <w:rStyle w:val="Hyperlink"/>
                <w:noProof/>
              </w:rPr>
              <w:t>Hub</w:t>
            </w:r>
            <w:r w:rsidR="00525460">
              <w:rPr>
                <w:noProof/>
                <w:webHidden/>
              </w:rPr>
              <w:tab/>
            </w:r>
            <w:r>
              <w:rPr>
                <w:noProof/>
                <w:webHidden/>
              </w:rPr>
              <w:fldChar w:fldCharType="begin"/>
            </w:r>
            <w:r w:rsidR="00525460">
              <w:rPr>
                <w:noProof/>
                <w:webHidden/>
              </w:rPr>
              <w:instrText xml:space="preserve"> PAGEREF _Toc39148148 \h </w:instrText>
            </w:r>
            <w:r>
              <w:rPr>
                <w:noProof/>
                <w:webHidden/>
              </w:rPr>
            </w:r>
            <w:r>
              <w:rPr>
                <w:noProof/>
                <w:webHidden/>
              </w:rPr>
              <w:fldChar w:fldCharType="separate"/>
            </w:r>
            <w:r w:rsidR="00525460">
              <w:rPr>
                <w:noProof/>
                <w:webHidden/>
              </w:rPr>
              <w:t>13</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49" w:history="1">
            <w:r w:rsidR="00525460" w:rsidRPr="00EB653E">
              <w:rPr>
                <w:rStyle w:val="Hyperlink"/>
                <w:noProof/>
              </w:rPr>
              <w:t>Tower</w:t>
            </w:r>
            <w:r w:rsidR="00525460">
              <w:rPr>
                <w:noProof/>
                <w:webHidden/>
              </w:rPr>
              <w:tab/>
            </w:r>
            <w:r>
              <w:rPr>
                <w:noProof/>
                <w:webHidden/>
              </w:rPr>
              <w:fldChar w:fldCharType="begin"/>
            </w:r>
            <w:r w:rsidR="00525460">
              <w:rPr>
                <w:noProof/>
                <w:webHidden/>
              </w:rPr>
              <w:instrText xml:space="preserve"> PAGEREF _Toc39148149 \h </w:instrText>
            </w:r>
            <w:r>
              <w:rPr>
                <w:noProof/>
                <w:webHidden/>
              </w:rPr>
            </w:r>
            <w:r>
              <w:rPr>
                <w:noProof/>
                <w:webHidden/>
              </w:rPr>
              <w:fldChar w:fldCharType="separate"/>
            </w:r>
            <w:r w:rsidR="00525460">
              <w:rPr>
                <w:noProof/>
                <w:webHidden/>
              </w:rPr>
              <w:t>13</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50" w:history="1">
            <w:r w:rsidR="00525460" w:rsidRPr="00EB653E">
              <w:rPr>
                <w:rStyle w:val="Hyperlink"/>
                <w:noProof/>
              </w:rPr>
              <w:t>Task3</w:t>
            </w:r>
            <w:r w:rsidR="00525460">
              <w:rPr>
                <w:noProof/>
                <w:webHidden/>
              </w:rPr>
              <w:tab/>
            </w:r>
            <w:r>
              <w:rPr>
                <w:noProof/>
                <w:webHidden/>
              </w:rPr>
              <w:fldChar w:fldCharType="begin"/>
            </w:r>
            <w:r w:rsidR="00525460">
              <w:rPr>
                <w:noProof/>
                <w:webHidden/>
              </w:rPr>
              <w:instrText xml:space="preserve"> PAGEREF _Toc39148150 \h </w:instrText>
            </w:r>
            <w:r>
              <w:rPr>
                <w:noProof/>
                <w:webHidden/>
              </w:rPr>
            </w:r>
            <w:r>
              <w:rPr>
                <w:noProof/>
                <w:webHidden/>
              </w:rPr>
              <w:fldChar w:fldCharType="separate"/>
            </w:r>
            <w:r w:rsidR="00525460">
              <w:rPr>
                <w:noProof/>
                <w:webHidden/>
              </w:rPr>
              <w:t>14</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51" w:history="1">
            <w:r w:rsidR="00525460" w:rsidRPr="00EB653E">
              <w:rPr>
                <w:rStyle w:val="Hyperlink"/>
                <w:noProof/>
              </w:rPr>
              <w:t>Inverter</w:t>
            </w:r>
            <w:r w:rsidR="00525460">
              <w:rPr>
                <w:noProof/>
                <w:webHidden/>
              </w:rPr>
              <w:tab/>
            </w:r>
            <w:r>
              <w:rPr>
                <w:noProof/>
                <w:webHidden/>
              </w:rPr>
              <w:fldChar w:fldCharType="begin"/>
            </w:r>
            <w:r w:rsidR="00525460">
              <w:rPr>
                <w:noProof/>
                <w:webHidden/>
              </w:rPr>
              <w:instrText xml:space="preserve"> PAGEREF _Toc39148151 \h </w:instrText>
            </w:r>
            <w:r>
              <w:rPr>
                <w:noProof/>
                <w:webHidden/>
              </w:rPr>
            </w:r>
            <w:r>
              <w:rPr>
                <w:noProof/>
                <w:webHidden/>
              </w:rPr>
              <w:fldChar w:fldCharType="separate"/>
            </w:r>
            <w:r w:rsidR="00525460">
              <w:rPr>
                <w:noProof/>
                <w:webHidden/>
              </w:rPr>
              <w:t>14</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52" w:history="1">
            <w:r w:rsidR="00525460" w:rsidRPr="00EB653E">
              <w:rPr>
                <w:rStyle w:val="Hyperlink"/>
                <w:noProof/>
              </w:rPr>
              <w:t>Battery calculation</w:t>
            </w:r>
            <w:r w:rsidR="00525460">
              <w:rPr>
                <w:noProof/>
                <w:webHidden/>
              </w:rPr>
              <w:tab/>
            </w:r>
            <w:r>
              <w:rPr>
                <w:noProof/>
                <w:webHidden/>
              </w:rPr>
              <w:fldChar w:fldCharType="begin"/>
            </w:r>
            <w:r w:rsidR="00525460">
              <w:rPr>
                <w:noProof/>
                <w:webHidden/>
              </w:rPr>
              <w:instrText xml:space="preserve"> PAGEREF _Toc39148152 \h </w:instrText>
            </w:r>
            <w:r>
              <w:rPr>
                <w:noProof/>
                <w:webHidden/>
              </w:rPr>
            </w:r>
            <w:r>
              <w:rPr>
                <w:noProof/>
                <w:webHidden/>
              </w:rPr>
              <w:fldChar w:fldCharType="separate"/>
            </w:r>
            <w:r w:rsidR="00525460">
              <w:rPr>
                <w:noProof/>
                <w:webHidden/>
              </w:rPr>
              <w:t>14</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53" w:history="1">
            <w:r w:rsidR="00525460" w:rsidRPr="00EB653E">
              <w:rPr>
                <w:rStyle w:val="Hyperlink"/>
                <w:noProof/>
              </w:rPr>
              <w:t>Costing</w:t>
            </w:r>
            <w:r w:rsidR="00525460">
              <w:rPr>
                <w:noProof/>
                <w:webHidden/>
              </w:rPr>
              <w:tab/>
            </w:r>
            <w:r>
              <w:rPr>
                <w:noProof/>
                <w:webHidden/>
              </w:rPr>
              <w:fldChar w:fldCharType="begin"/>
            </w:r>
            <w:r w:rsidR="00525460">
              <w:rPr>
                <w:noProof/>
                <w:webHidden/>
              </w:rPr>
              <w:instrText xml:space="preserve"> PAGEREF _Toc39148153 \h </w:instrText>
            </w:r>
            <w:r>
              <w:rPr>
                <w:noProof/>
                <w:webHidden/>
              </w:rPr>
            </w:r>
            <w:r>
              <w:rPr>
                <w:noProof/>
                <w:webHidden/>
              </w:rPr>
              <w:fldChar w:fldCharType="separate"/>
            </w:r>
            <w:r w:rsidR="00525460">
              <w:rPr>
                <w:noProof/>
                <w:webHidden/>
              </w:rPr>
              <w:t>15</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54" w:history="1">
            <w:r w:rsidR="00525460" w:rsidRPr="00EB653E">
              <w:rPr>
                <w:rStyle w:val="Hyperlink"/>
                <w:noProof/>
              </w:rPr>
              <w:t>Maintenance cost</w:t>
            </w:r>
            <w:r w:rsidR="00525460">
              <w:rPr>
                <w:noProof/>
                <w:webHidden/>
              </w:rPr>
              <w:tab/>
            </w:r>
            <w:r>
              <w:rPr>
                <w:noProof/>
                <w:webHidden/>
              </w:rPr>
              <w:fldChar w:fldCharType="begin"/>
            </w:r>
            <w:r w:rsidR="00525460">
              <w:rPr>
                <w:noProof/>
                <w:webHidden/>
              </w:rPr>
              <w:instrText xml:space="preserve"> PAGEREF _Toc39148154 \h </w:instrText>
            </w:r>
            <w:r>
              <w:rPr>
                <w:noProof/>
                <w:webHidden/>
              </w:rPr>
            </w:r>
            <w:r>
              <w:rPr>
                <w:noProof/>
                <w:webHidden/>
              </w:rPr>
              <w:fldChar w:fldCharType="separate"/>
            </w:r>
            <w:r w:rsidR="00525460">
              <w:rPr>
                <w:noProof/>
                <w:webHidden/>
              </w:rPr>
              <w:t>16</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55" w:history="1">
            <w:r w:rsidR="00525460" w:rsidRPr="00EB653E">
              <w:rPr>
                <w:rStyle w:val="Hyperlink"/>
                <w:noProof/>
              </w:rPr>
              <w:t>Task4</w:t>
            </w:r>
            <w:r w:rsidR="00525460">
              <w:rPr>
                <w:noProof/>
                <w:webHidden/>
              </w:rPr>
              <w:tab/>
            </w:r>
            <w:r>
              <w:rPr>
                <w:noProof/>
                <w:webHidden/>
              </w:rPr>
              <w:fldChar w:fldCharType="begin"/>
            </w:r>
            <w:r w:rsidR="00525460">
              <w:rPr>
                <w:noProof/>
                <w:webHidden/>
              </w:rPr>
              <w:instrText xml:space="preserve"> PAGEREF _Toc39148155 \h </w:instrText>
            </w:r>
            <w:r>
              <w:rPr>
                <w:noProof/>
                <w:webHidden/>
              </w:rPr>
            </w:r>
            <w:r>
              <w:rPr>
                <w:noProof/>
                <w:webHidden/>
              </w:rPr>
              <w:fldChar w:fldCharType="separate"/>
            </w:r>
            <w:r w:rsidR="00525460">
              <w:rPr>
                <w:noProof/>
                <w:webHidden/>
              </w:rPr>
              <w:t>16</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56" w:history="1">
            <w:r w:rsidR="00525460" w:rsidRPr="00EB653E">
              <w:rPr>
                <w:rStyle w:val="Hyperlink"/>
                <w:noProof/>
              </w:rPr>
              <w:t>Payback period</w:t>
            </w:r>
            <w:r w:rsidR="00525460">
              <w:rPr>
                <w:noProof/>
                <w:webHidden/>
              </w:rPr>
              <w:tab/>
            </w:r>
            <w:r>
              <w:rPr>
                <w:noProof/>
                <w:webHidden/>
              </w:rPr>
              <w:fldChar w:fldCharType="begin"/>
            </w:r>
            <w:r w:rsidR="00525460">
              <w:rPr>
                <w:noProof/>
                <w:webHidden/>
              </w:rPr>
              <w:instrText xml:space="preserve"> PAGEREF _Toc39148156 \h </w:instrText>
            </w:r>
            <w:r>
              <w:rPr>
                <w:noProof/>
                <w:webHidden/>
              </w:rPr>
            </w:r>
            <w:r>
              <w:rPr>
                <w:noProof/>
                <w:webHidden/>
              </w:rPr>
              <w:fldChar w:fldCharType="separate"/>
            </w:r>
            <w:r w:rsidR="00525460">
              <w:rPr>
                <w:noProof/>
                <w:webHidden/>
              </w:rPr>
              <w:t>16</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57" w:history="1">
            <w:r w:rsidR="00525460" w:rsidRPr="00EB653E">
              <w:rPr>
                <w:rStyle w:val="Hyperlink"/>
                <w:noProof/>
              </w:rPr>
              <w:t>tariffs</w:t>
            </w:r>
            <w:r w:rsidR="00525460">
              <w:rPr>
                <w:noProof/>
                <w:webHidden/>
              </w:rPr>
              <w:tab/>
            </w:r>
            <w:r>
              <w:rPr>
                <w:noProof/>
                <w:webHidden/>
              </w:rPr>
              <w:fldChar w:fldCharType="begin"/>
            </w:r>
            <w:r w:rsidR="00525460">
              <w:rPr>
                <w:noProof/>
                <w:webHidden/>
              </w:rPr>
              <w:instrText xml:space="preserve"> PAGEREF _Toc39148157 \h </w:instrText>
            </w:r>
            <w:r>
              <w:rPr>
                <w:noProof/>
                <w:webHidden/>
              </w:rPr>
            </w:r>
            <w:r>
              <w:rPr>
                <w:noProof/>
                <w:webHidden/>
              </w:rPr>
              <w:fldChar w:fldCharType="separate"/>
            </w:r>
            <w:r w:rsidR="00525460">
              <w:rPr>
                <w:noProof/>
                <w:webHidden/>
              </w:rPr>
              <w:t>17</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58" w:history="1">
            <w:r w:rsidR="00525460" w:rsidRPr="00EB653E">
              <w:rPr>
                <w:rStyle w:val="Hyperlink"/>
                <w:noProof/>
              </w:rPr>
              <w:t>Task5</w:t>
            </w:r>
            <w:r w:rsidR="00525460">
              <w:rPr>
                <w:noProof/>
                <w:webHidden/>
              </w:rPr>
              <w:tab/>
            </w:r>
            <w:r>
              <w:rPr>
                <w:noProof/>
                <w:webHidden/>
              </w:rPr>
              <w:fldChar w:fldCharType="begin"/>
            </w:r>
            <w:r w:rsidR="00525460">
              <w:rPr>
                <w:noProof/>
                <w:webHidden/>
              </w:rPr>
              <w:instrText xml:space="preserve"> PAGEREF _Toc39148158 \h </w:instrText>
            </w:r>
            <w:r>
              <w:rPr>
                <w:noProof/>
                <w:webHidden/>
              </w:rPr>
            </w:r>
            <w:r>
              <w:rPr>
                <w:noProof/>
                <w:webHidden/>
              </w:rPr>
              <w:fldChar w:fldCharType="separate"/>
            </w:r>
            <w:r w:rsidR="00525460">
              <w:rPr>
                <w:noProof/>
                <w:webHidden/>
              </w:rPr>
              <w:t>17</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59" w:history="1">
            <w:r w:rsidR="00525460" w:rsidRPr="00EB653E">
              <w:rPr>
                <w:rStyle w:val="Hyperlink"/>
                <w:noProof/>
              </w:rPr>
              <w:t>My tariff</w:t>
            </w:r>
            <w:r w:rsidR="00525460">
              <w:rPr>
                <w:noProof/>
                <w:webHidden/>
              </w:rPr>
              <w:tab/>
            </w:r>
            <w:r>
              <w:rPr>
                <w:noProof/>
                <w:webHidden/>
              </w:rPr>
              <w:fldChar w:fldCharType="begin"/>
            </w:r>
            <w:r w:rsidR="00525460">
              <w:rPr>
                <w:noProof/>
                <w:webHidden/>
              </w:rPr>
              <w:instrText xml:space="preserve"> PAGEREF _Toc39148159 \h </w:instrText>
            </w:r>
            <w:r>
              <w:rPr>
                <w:noProof/>
                <w:webHidden/>
              </w:rPr>
            </w:r>
            <w:r>
              <w:rPr>
                <w:noProof/>
                <w:webHidden/>
              </w:rPr>
              <w:fldChar w:fldCharType="separate"/>
            </w:r>
            <w:r w:rsidR="00525460">
              <w:rPr>
                <w:noProof/>
                <w:webHidden/>
              </w:rPr>
              <w:t>17</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60" w:history="1">
            <w:r w:rsidR="00525460" w:rsidRPr="00EB653E">
              <w:rPr>
                <w:rStyle w:val="Hyperlink"/>
                <w:noProof/>
              </w:rPr>
              <w:t>Suppliers tariff</w:t>
            </w:r>
            <w:r w:rsidR="00525460">
              <w:rPr>
                <w:noProof/>
                <w:webHidden/>
              </w:rPr>
              <w:tab/>
            </w:r>
            <w:r>
              <w:rPr>
                <w:noProof/>
                <w:webHidden/>
              </w:rPr>
              <w:fldChar w:fldCharType="begin"/>
            </w:r>
            <w:r w:rsidR="00525460">
              <w:rPr>
                <w:noProof/>
                <w:webHidden/>
              </w:rPr>
              <w:instrText xml:space="preserve"> PAGEREF _Toc39148160 \h </w:instrText>
            </w:r>
            <w:r>
              <w:rPr>
                <w:noProof/>
                <w:webHidden/>
              </w:rPr>
            </w:r>
            <w:r>
              <w:rPr>
                <w:noProof/>
                <w:webHidden/>
              </w:rPr>
              <w:fldChar w:fldCharType="separate"/>
            </w:r>
            <w:r w:rsidR="00525460">
              <w:rPr>
                <w:noProof/>
                <w:webHidden/>
              </w:rPr>
              <w:t>17</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61" w:history="1">
            <w:r w:rsidR="00525460" w:rsidRPr="00EB653E">
              <w:rPr>
                <w:rStyle w:val="Hyperlink"/>
                <w:noProof/>
              </w:rPr>
              <w:t>Explanation</w:t>
            </w:r>
            <w:r w:rsidR="00525460">
              <w:rPr>
                <w:noProof/>
                <w:webHidden/>
              </w:rPr>
              <w:tab/>
            </w:r>
            <w:r>
              <w:rPr>
                <w:noProof/>
                <w:webHidden/>
              </w:rPr>
              <w:fldChar w:fldCharType="begin"/>
            </w:r>
            <w:r w:rsidR="00525460">
              <w:rPr>
                <w:noProof/>
                <w:webHidden/>
              </w:rPr>
              <w:instrText xml:space="preserve"> PAGEREF _Toc39148161 \h </w:instrText>
            </w:r>
            <w:r>
              <w:rPr>
                <w:noProof/>
                <w:webHidden/>
              </w:rPr>
            </w:r>
            <w:r>
              <w:rPr>
                <w:noProof/>
                <w:webHidden/>
              </w:rPr>
              <w:fldChar w:fldCharType="separate"/>
            </w:r>
            <w:r w:rsidR="00525460">
              <w:rPr>
                <w:noProof/>
                <w:webHidden/>
              </w:rPr>
              <w:t>18</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62" w:history="1">
            <w:r w:rsidR="00525460" w:rsidRPr="00EB653E">
              <w:rPr>
                <w:rStyle w:val="Hyperlink"/>
                <w:noProof/>
              </w:rPr>
              <w:t>Hydrogen-heating</w:t>
            </w:r>
            <w:r w:rsidR="00525460">
              <w:rPr>
                <w:noProof/>
                <w:webHidden/>
              </w:rPr>
              <w:tab/>
            </w:r>
            <w:r>
              <w:rPr>
                <w:noProof/>
                <w:webHidden/>
              </w:rPr>
              <w:fldChar w:fldCharType="begin"/>
            </w:r>
            <w:r w:rsidR="00525460">
              <w:rPr>
                <w:noProof/>
                <w:webHidden/>
              </w:rPr>
              <w:instrText xml:space="preserve"> PAGEREF _Toc39148162 \h </w:instrText>
            </w:r>
            <w:r>
              <w:rPr>
                <w:noProof/>
                <w:webHidden/>
              </w:rPr>
            </w:r>
            <w:r>
              <w:rPr>
                <w:noProof/>
                <w:webHidden/>
              </w:rPr>
              <w:fldChar w:fldCharType="separate"/>
            </w:r>
            <w:r w:rsidR="00525460">
              <w:rPr>
                <w:noProof/>
                <w:webHidden/>
              </w:rPr>
              <w:t>18</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63" w:history="1">
            <w:r w:rsidR="00525460" w:rsidRPr="00EB653E">
              <w:rPr>
                <w:rStyle w:val="Hyperlink"/>
                <w:noProof/>
              </w:rPr>
              <w:t>Task6</w:t>
            </w:r>
            <w:r w:rsidR="00525460">
              <w:rPr>
                <w:noProof/>
                <w:webHidden/>
              </w:rPr>
              <w:tab/>
            </w:r>
            <w:r>
              <w:rPr>
                <w:noProof/>
                <w:webHidden/>
              </w:rPr>
              <w:fldChar w:fldCharType="begin"/>
            </w:r>
            <w:r w:rsidR="00525460">
              <w:rPr>
                <w:noProof/>
                <w:webHidden/>
              </w:rPr>
              <w:instrText xml:space="preserve"> PAGEREF _Toc39148163 \h </w:instrText>
            </w:r>
            <w:r>
              <w:rPr>
                <w:noProof/>
                <w:webHidden/>
              </w:rPr>
            </w:r>
            <w:r>
              <w:rPr>
                <w:noProof/>
                <w:webHidden/>
              </w:rPr>
              <w:fldChar w:fldCharType="separate"/>
            </w:r>
            <w:r w:rsidR="00525460">
              <w:rPr>
                <w:noProof/>
                <w:webHidden/>
              </w:rPr>
              <w:t>19</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64" w:history="1">
            <w:r w:rsidR="00525460" w:rsidRPr="00EB653E">
              <w:rPr>
                <w:rStyle w:val="Hyperlink"/>
                <w:noProof/>
              </w:rPr>
              <w:t>Environmental impact of using wind</w:t>
            </w:r>
            <w:r w:rsidR="00525460">
              <w:rPr>
                <w:noProof/>
                <w:webHidden/>
              </w:rPr>
              <w:tab/>
            </w:r>
            <w:r>
              <w:rPr>
                <w:noProof/>
                <w:webHidden/>
              </w:rPr>
              <w:fldChar w:fldCharType="begin"/>
            </w:r>
            <w:r w:rsidR="00525460">
              <w:rPr>
                <w:noProof/>
                <w:webHidden/>
              </w:rPr>
              <w:instrText xml:space="preserve"> PAGEREF _Toc39148164 \h </w:instrText>
            </w:r>
            <w:r>
              <w:rPr>
                <w:noProof/>
                <w:webHidden/>
              </w:rPr>
            </w:r>
            <w:r>
              <w:rPr>
                <w:noProof/>
                <w:webHidden/>
              </w:rPr>
              <w:fldChar w:fldCharType="separate"/>
            </w:r>
            <w:r w:rsidR="00525460">
              <w:rPr>
                <w:noProof/>
                <w:webHidden/>
              </w:rPr>
              <w:t>19</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65" w:history="1">
            <w:r w:rsidR="00525460" w:rsidRPr="00EB653E">
              <w:rPr>
                <w:rStyle w:val="Hyperlink"/>
                <w:noProof/>
              </w:rPr>
              <w:t>Mitigation</w:t>
            </w:r>
            <w:r w:rsidR="00525460">
              <w:rPr>
                <w:noProof/>
                <w:webHidden/>
              </w:rPr>
              <w:tab/>
            </w:r>
            <w:r>
              <w:rPr>
                <w:noProof/>
                <w:webHidden/>
              </w:rPr>
              <w:fldChar w:fldCharType="begin"/>
            </w:r>
            <w:r w:rsidR="00525460">
              <w:rPr>
                <w:noProof/>
                <w:webHidden/>
              </w:rPr>
              <w:instrText xml:space="preserve"> PAGEREF _Toc39148165 \h </w:instrText>
            </w:r>
            <w:r>
              <w:rPr>
                <w:noProof/>
                <w:webHidden/>
              </w:rPr>
            </w:r>
            <w:r>
              <w:rPr>
                <w:noProof/>
                <w:webHidden/>
              </w:rPr>
              <w:fldChar w:fldCharType="separate"/>
            </w:r>
            <w:r w:rsidR="00525460">
              <w:rPr>
                <w:noProof/>
                <w:webHidden/>
              </w:rPr>
              <w:t>19</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66" w:history="1">
            <w:r w:rsidR="00525460" w:rsidRPr="00EB653E">
              <w:rPr>
                <w:rStyle w:val="Hyperlink"/>
                <w:noProof/>
              </w:rPr>
              <w:t>Compared to fossil fuels</w:t>
            </w:r>
            <w:r w:rsidR="00525460">
              <w:rPr>
                <w:noProof/>
                <w:webHidden/>
              </w:rPr>
              <w:tab/>
            </w:r>
            <w:r>
              <w:rPr>
                <w:noProof/>
                <w:webHidden/>
              </w:rPr>
              <w:fldChar w:fldCharType="begin"/>
            </w:r>
            <w:r w:rsidR="00525460">
              <w:rPr>
                <w:noProof/>
                <w:webHidden/>
              </w:rPr>
              <w:instrText xml:space="preserve"> PAGEREF _Toc39148166 \h </w:instrText>
            </w:r>
            <w:r>
              <w:rPr>
                <w:noProof/>
                <w:webHidden/>
              </w:rPr>
            </w:r>
            <w:r>
              <w:rPr>
                <w:noProof/>
                <w:webHidden/>
              </w:rPr>
              <w:fldChar w:fldCharType="separate"/>
            </w:r>
            <w:r w:rsidR="00525460">
              <w:rPr>
                <w:noProof/>
                <w:webHidden/>
              </w:rPr>
              <w:t>19</w:t>
            </w:r>
            <w:r>
              <w:rPr>
                <w:noProof/>
                <w:webHidden/>
              </w:rPr>
              <w:fldChar w:fldCharType="end"/>
            </w:r>
          </w:hyperlink>
        </w:p>
        <w:p w:rsidR="00525460" w:rsidRDefault="00325146">
          <w:pPr>
            <w:pStyle w:val="TOC2"/>
            <w:tabs>
              <w:tab w:val="right" w:leader="dot" w:pos="9016"/>
            </w:tabs>
            <w:rPr>
              <w:rFonts w:eastAsiaTheme="minorEastAsia"/>
              <w:noProof/>
              <w:lang w:eastAsia="en-GB"/>
            </w:rPr>
          </w:pPr>
          <w:hyperlink w:anchor="_Toc39148167" w:history="1">
            <w:r w:rsidR="00525460" w:rsidRPr="00EB653E">
              <w:rPr>
                <w:rStyle w:val="Hyperlink"/>
                <w:noProof/>
              </w:rPr>
              <w:t>Advantages and disadvantages</w:t>
            </w:r>
            <w:r w:rsidR="00525460">
              <w:rPr>
                <w:noProof/>
                <w:webHidden/>
              </w:rPr>
              <w:tab/>
            </w:r>
            <w:r>
              <w:rPr>
                <w:noProof/>
                <w:webHidden/>
              </w:rPr>
              <w:fldChar w:fldCharType="begin"/>
            </w:r>
            <w:r w:rsidR="00525460">
              <w:rPr>
                <w:noProof/>
                <w:webHidden/>
              </w:rPr>
              <w:instrText xml:space="preserve"> PAGEREF _Toc39148167 \h </w:instrText>
            </w:r>
            <w:r>
              <w:rPr>
                <w:noProof/>
                <w:webHidden/>
              </w:rPr>
            </w:r>
            <w:r>
              <w:rPr>
                <w:noProof/>
                <w:webHidden/>
              </w:rPr>
              <w:fldChar w:fldCharType="separate"/>
            </w:r>
            <w:r w:rsidR="00525460">
              <w:rPr>
                <w:noProof/>
                <w:webHidden/>
              </w:rPr>
              <w:t>20</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68" w:history="1">
            <w:r w:rsidR="00525460" w:rsidRPr="00EB653E">
              <w:rPr>
                <w:rStyle w:val="Hyperlink"/>
                <w:noProof/>
              </w:rPr>
              <w:t>Formulas</w:t>
            </w:r>
            <w:r w:rsidR="00525460">
              <w:rPr>
                <w:noProof/>
                <w:webHidden/>
              </w:rPr>
              <w:tab/>
            </w:r>
            <w:r>
              <w:rPr>
                <w:noProof/>
                <w:webHidden/>
              </w:rPr>
              <w:fldChar w:fldCharType="begin"/>
            </w:r>
            <w:r w:rsidR="00525460">
              <w:rPr>
                <w:noProof/>
                <w:webHidden/>
              </w:rPr>
              <w:instrText xml:space="preserve"> PAGEREF _Toc39148168 \h </w:instrText>
            </w:r>
            <w:r>
              <w:rPr>
                <w:noProof/>
                <w:webHidden/>
              </w:rPr>
            </w:r>
            <w:r>
              <w:rPr>
                <w:noProof/>
                <w:webHidden/>
              </w:rPr>
              <w:fldChar w:fldCharType="separate"/>
            </w:r>
            <w:r w:rsidR="00525460">
              <w:rPr>
                <w:noProof/>
                <w:webHidden/>
              </w:rPr>
              <w:t>20</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69" w:history="1">
            <w:r w:rsidR="00525460" w:rsidRPr="00EB653E">
              <w:rPr>
                <w:rStyle w:val="Hyperlink"/>
                <w:noProof/>
              </w:rPr>
              <w:t>Conclusion</w:t>
            </w:r>
            <w:r w:rsidR="00525460">
              <w:rPr>
                <w:noProof/>
                <w:webHidden/>
              </w:rPr>
              <w:tab/>
            </w:r>
            <w:r>
              <w:rPr>
                <w:noProof/>
                <w:webHidden/>
              </w:rPr>
              <w:fldChar w:fldCharType="begin"/>
            </w:r>
            <w:r w:rsidR="00525460">
              <w:rPr>
                <w:noProof/>
                <w:webHidden/>
              </w:rPr>
              <w:instrText xml:space="preserve"> PAGEREF _Toc39148169 \h </w:instrText>
            </w:r>
            <w:r>
              <w:rPr>
                <w:noProof/>
                <w:webHidden/>
              </w:rPr>
            </w:r>
            <w:r>
              <w:rPr>
                <w:noProof/>
                <w:webHidden/>
              </w:rPr>
              <w:fldChar w:fldCharType="separate"/>
            </w:r>
            <w:r w:rsidR="00525460">
              <w:rPr>
                <w:noProof/>
                <w:webHidden/>
              </w:rPr>
              <w:t>21</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70" w:history="1">
            <w:r w:rsidR="00525460" w:rsidRPr="00EB653E">
              <w:rPr>
                <w:rStyle w:val="Hyperlink"/>
                <w:noProof/>
              </w:rPr>
              <w:t>Bibliography</w:t>
            </w:r>
            <w:r w:rsidR="00525460">
              <w:rPr>
                <w:noProof/>
                <w:webHidden/>
              </w:rPr>
              <w:tab/>
            </w:r>
            <w:r>
              <w:rPr>
                <w:noProof/>
                <w:webHidden/>
              </w:rPr>
              <w:fldChar w:fldCharType="begin"/>
            </w:r>
            <w:r w:rsidR="00525460">
              <w:rPr>
                <w:noProof/>
                <w:webHidden/>
              </w:rPr>
              <w:instrText xml:space="preserve"> PAGEREF _Toc39148170 \h </w:instrText>
            </w:r>
            <w:r>
              <w:rPr>
                <w:noProof/>
                <w:webHidden/>
              </w:rPr>
            </w:r>
            <w:r>
              <w:rPr>
                <w:noProof/>
                <w:webHidden/>
              </w:rPr>
              <w:fldChar w:fldCharType="separate"/>
            </w:r>
            <w:r w:rsidR="00525460">
              <w:rPr>
                <w:noProof/>
                <w:webHidden/>
              </w:rPr>
              <w:t>22</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71" w:history="1">
            <w:r w:rsidR="00525460" w:rsidRPr="00EB653E">
              <w:rPr>
                <w:rStyle w:val="Hyperlink"/>
                <w:noProof/>
              </w:rPr>
              <w:t>References</w:t>
            </w:r>
            <w:r w:rsidR="00525460">
              <w:rPr>
                <w:noProof/>
                <w:webHidden/>
              </w:rPr>
              <w:tab/>
            </w:r>
            <w:r>
              <w:rPr>
                <w:noProof/>
                <w:webHidden/>
              </w:rPr>
              <w:fldChar w:fldCharType="begin"/>
            </w:r>
            <w:r w:rsidR="00525460">
              <w:rPr>
                <w:noProof/>
                <w:webHidden/>
              </w:rPr>
              <w:instrText xml:space="preserve"> PAGEREF _Toc39148171 \h </w:instrText>
            </w:r>
            <w:r>
              <w:rPr>
                <w:noProof/>
                <w:webHidden/>
              </w:rPr>
            </w:r>
            <w:r>
              <w:rPr>
                <w:noProof/>
                <w:webHidden/>
              </w:rPr>
              <w:fldChar w:fldCharType="separate"/>
            </w:r>
            <w:r w:rsidR="00525460">
              <w:rPr>
                <w:noProof/>
                <w:webHidden/>
              </w:rPr>
              <w:t>23</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72" w:history="1">
            <w:r w:rsidR="00525460" w:rsidRPr="00EB653E">
              <w:rPr>
                <w:rStyle w:val="Hyperlink"/>
                <w:noProof/>
              </w:rPr>
              <w:t>Works Cited</w:t>
            </w:r>
            <w:r w:rsidR="00525460">
              <w:rPr>
                <w:noProof/>
                <w:webHidden/>
              </w:rPr>
              <w:tab/>
            </w:r>
            <w:r>
              <w:rPr>
                <w:noProof/>
                <w:webHidden/>
              </w:rPr>
              <w:fldChar w:fldCharType="begin"/>
            </w:r>
            <w:r w:rsidR="00525460">
              <w:rPr>
                <w:noProof/>
                <w:webHidden/>
              </w:rPr>
              <w:instrText xml:space="preserve"> PAGEREF _Toc39148172 \h </w:instrText>
            </w:r>
            <w:r>
              <w:rPr>
                <w:noProof/>
                <w:webHidden/>
              </w:rPr>
            </w:r>
            <w:r>
              <w:rPr>
                <w:noProof/>
                <w:webHidden/>
              </w:rPr>
              <w:fldChar w:fldCharType="separate"/>
            </w:r>
            <w:r w:rsidR="00525460">
              <w:rPr>
                <w:noProof/>
                <w:webHidden/>
              </w:rPr>
              <w:t>24</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73" w:history="1">
            <w:r w:rsidR="00525460" w:rsidRPr="00EB653E">
              <w:rPr>
                <w:rStyle w:val="Hyperlink"/>
                <w:noProof/>
              </w:rPr>
              <w:t>Appendix 1</w:t>
            </w:r>
            <w:r w:rsidR="00525460">
              <w:rPr>
                <w:noProof/>
                <w:webHidden/>
              </w:rPr>
              <w:tab/>
            </w:r>
            <w:r>
              <w:rPr>
                <w:noProof/>
                <w:webHidden/>
              </w:rPr>
              <w:fldChar w:fldCharType="begin"/>
            </w:r>
            <w:r w:rsidR="00525460">
              <w:rPr>
                <w:noProof/>
                <w:webHidden/>
              </w:rPr>
              <w:instrText xml:space="preserve"> PAGEREF _Toc39148173 \h </w:instrText>
            </w:r>
            <w:r>
              <w:rPr>
                <w:noProof/>
                <w:webHidden/>
              </w:rPr>
            </w:r>
            <w:r>
              <w:rPr>
                <w:noProof/>
                <w:webHidden/>
              </w:rPr>
              <w:fldChar w:fldCharType="separate"/>
            </w:r>
            <w:r w:rsidR="00525460">
              <w:rPr>
                <w:noProof/>
                <w:webHidden/>
              </w:rPr>
              <w:t>26</w:t>
            </w:r>
            <w:r>
              <w:rPr>
                <w:noProof/>
                <w:webHidden/>
              </w:rPr>
              <w:fldChar w:fldCharType="end"/>
            </w:r>
          </w:hyperlink>
        </w:p>
        <w:p w:rsidR="00525460" w:rsidRDefault="00325146">
          <w:pPr>
            <w:pStyle w:val="TOC1"/>
            <w:tabs>
              <w:tab w:val="right" w:leader="dot" w:pos="9016"/>
            </w:tabs>
            <w:rPr>
              <w:rFonts w:eastAsiaTheme="minorEastAsia"/>
              <w:noProof/>
              <w:lang w:eastAsia="en-GB"/>
            </w:rPr>
          </w:pPr>
          <w:hyperlink w:anchor="_Toc39148174" w:history="1">
            <w:r w:rsidR="00525460" w:rsidRPr="00EB653E">
              <w:rPr>
                <w:rStyle w:val="Hyperlink"/>
                <w:noProof/>
              </w:rPr>
              <w:t>Appendix 2</w:t>
            </w:r>
            <w:r w:rsidR="00525460">
              <w:rPr>
                <w:noProof/>
                <w:webHidden/>
              </w:rPr>
              <w:tab/>
            </w:r>
            <w:r>
              <w:rPr>
                <w:noProof/>
                <w:webHidden/>
              </w:rPr>
              <w:fldChar w:fldCharType="begin"/>
            </w:r>
            <w:r w:rsidR="00525460">
              <w:rPr>
                <w:noProof/>
                <w:webHidden/>
              </w:rPr>
              <w:instrText xml:space="preserve"> PAGEREF _Toc39148174 \h </w:instrText>
            </w:r>
            <w:r>
              <w:rPr>
                <w:noProof/>
                <w:webHidden/>
              </w:rPr>
            </w:r>
            <w:r>
              <w:rPr>
                <w:noProof/>
                <w:webHidden/>
              </w:rPr>
              <w:fldChar w:fldCharType="separate"/>
            </w:r>
            <w:r w:rsidR="00525460">
              <w:rPr>
                <w:noProof/>
                <w:webHidden/>
              </w:rPr>
              <w:t>26</w:t>
            </w:r>
            <w:r>
              <w:rPr>
                <w:noProof/>
                <w:webHidden/>
              </w:rPr>
              <w:fldChar w:fldCharType="end"/>
            </w:r>
          </w:hyperlink>
        </w:p>
        <w:p w:rsidR="004C39D7" w:rsidRDefault="00325146">
          <w:r>
            <w:rPr>
              <w:b/>
              <w:bCs/>
              <w:noProof/>
            </w:rPr>
            <w:fldChar w:fldCharType="end"/>
          </w:r>
        </w:p>
      </w:sdtContent>
    </w:sdt>
    <w:p w:rsidR="004C39D7" w:rsidRPr="004C39D7" w:rsidRDefault="004C39D7" w:rsidP="004C39D7"/>
    <w:p w:rsidR="004C39D7" w:rsidRDefault="004C39D7">
      <w:r>
        <w:br w:type="page"/>
      </w:r>
    </w:p>
    <w:p w:rsidR="004C39D7" w:rsidRPr="004C39D7" w:rsidRDefault="004C39D7" w:rsidP="004C39D7"/>
    <w:p w:rsidR="00352CBE" w:rsidRDefault="00352CBE" w:rsidP="00352CBE">
      <w:pPr>
        <w:pStyle w:val="Heading1"/>
      </w:pPr>
      <w:bookmarkStart w:id="0" w:name="_Toc39148135"/>
      <w:r>
        <w:t>Introduction</w:t>
      </w:r>
      <w:bookmarkEnd w:id="0"/>
    </w:p>
    <w:p w:rsidR="00E33C90" w:rsidRDefault="00E33C90" w:rsidP="00E33C90">
      <w:r>
        <w:t xml:space="preserve">In this assignment I will be calculating the cost of the village using a tariff from a electrical </w:t>
      </w:r>
      <w:r w:rsidR="00A64746">
        <w:t>company that supplies power over a 10 year period</w:t>
      </w:r>
      <w:r w:rsidR="00BE1D2F">
        <w:t xml:space="preserve"> I will look to do this on excel spreadsheet</w:t>
      </w:r>
      <w:r w:rsidR="00A64746">
        <w:t>, for task 2 I will the</w:t>
      </w:r>
      <w:r w:rsidR="00BE1D2F">
        <w:t>n</w:t>
      </w:r>
      <w:r w:rsidR="00A64746">
        <w:t xml:space="preserve">  go onto designing the wind farm with firstly discussing where the wind farm will be placed in </w:t>
      </w:r>
      <w:proofErr w:type="spellStart"/>
      <w:r w:rsidR="00A64746">
        <w:t>lledr</w:t>
      </w:r>
      <w:proofErr w:type="spellEnd"/>
      <w:r w:rsidR="00A64746">
        <w:t xml:space="preserve"> valley , knowing where a high enough wind source is coming from I will be able to use formulas to help me work out the mp</w:t>
      </w:r>
      <w:r w:rsidR="00125A0F">
        <w:t>/</w:t>
      </w:r>
      <w:r w:rsidR="00A64746">
        <w:t xml:space="preserve">s of the wind using this data I will then be able to work out which turbine would be best at the rated wind speed and </w:t>
      </w:r>
      <w:r w:rsidR="00125A0F">
        <w:t>whether</w:t>
      </w:r>
      <w:r w:rsidR="00A64746">
        <w:t xml:space="preserve"> the wind turbine can survive at the windiest points of the year and </w:t>
      </w:r>
      <w:r w:rsidR="00125A0F">
        <w:t>whether</w:t>
      </w:r>
      <w:r w:rsidR="00A64746">
        <w:t xml:space="preserve"> there times of the year where it </w:t>
      </w:r>
      <w:r w:rsidR="00125A0F">
        <w:t>won’t</w:t>
      </w:r>
      <w:r w:rsidR="00A64746">
        <w:t xml:space="preserve"> be used.</w:t>
      </w:r>
    </w:p>
    <w:p w:rsidR="00A64746" w:rsidRDefault="00A64746" w:rsidP="00E33C90">
      <w:r>
        <w:t xml:space="preserve">For task 3 from all the information gathered from task 2 I will make sure to leave links to each component as I could use the </w:t>
      </w:r>
      <w:proofErr w:type="spellStart"/>
      <w:r>
        <w:t>weblinks</w:t>
      </w:r>
      <w:proofErr w:type="spellEnd"/>
      <w:r>
        <w:t xml:space="preserve"> to then find out the price of each item I realise that there is a 3% maintenance cost of this per year that </w:t>
      </w:r>
      <w:r w:rsidR="00125A0F">
        <w:t>will</w:t>
      </w:r>
      <w:r>
        <w:t xml:space="preserve"> need to be added into this some. There will also be part time staff that I will look to pay over a </w:t>
      </w:r>
      <w:r w:rsidR="00125A0F">
        <w:t>25-year</w:t>
      </w:r>
      <w:r>
        <w:t xml:space="preserve"> plan as I know the turbines should last around that time.</w:t>
      </w:r>
      <w:r w:rsidR="00BE1D2F">
        <w:t xml:space="preserve"> But will also do over 10 years to meet the criteria</w:t>
      </w:r>
    </w:p>
    <w:p w:rsidR="00125A0F" w:rsidRDefault="00A64746" w:rsidP="00E33C90">
      <w:r>
        <w:t xml:space="preserve">For task 4 I will go on to calculate </w:t>
      </w:r>
      <w:r w:rsidR="00125A0F">
        <w:t>an</w:t>
      </w:r>
      <w:r>
        <w:t xml:space="preserve"> appropriate tariff that will be given to each cottage over a </w:t>
      </w:r>
      <w:r w:rsidR="00125A0F">
        <w:t>10-year</w:t>
      </w:r>
      <w:r>
        <w:t xml:space="preserve"> payback scheme. There is 0% interest of </w:t>
      </w:r>
      <w:r w:rsidR="00125A0F">
        <w:t>this,</w:t>
      </w:r>
      <w:r>
        <w:t xml:space="preserve"> but the farm should still for around 15 years after the payback s</w:t>
      </w:r>
      <w:r w:rsidR="00125A0F">
        <w:t xml:space="preserve">cheme has been completed. </w:t>
      </w:r>
      <w:proofErr w:type="gramStart"/>
      <w:r w:rsidR="00125A0F">
        <w:t>using</w:t>
      </w:r>
      <w:proofErr w:type="gramEnd"/>
      <w:r w:rsidR="00125A0F">
        <w:t xml:space="preserve"> information from task 1 and 4 I will be able to do task 5 which asks me to discuss the comparison of the cost of electricity tariff, after cost recovery </w:t>
      </w:r>
    </w:p>
    <w:p w:rsidR="00125A0F" w:rsidRDefault="00125A0F" w:rsidP="00E33C90">
      <w:r>
        <w:t>Lastly, I will then go onto discussing the environmental impact to the positives and the negatives and also my own opinion and leaving anything I think is relevant within appendix 1 and 2.</w:t>
      </w:r>
    </w:p>
    <w:p w:rsidR="00C707EB" w:rsidRPr="00E33C90" w:rsidRDefault="00C707EB" w:rsidP="00E33C90"/>
    <w:p w:rsidR="00352CBE" w:rsidRDefault="00352CBE" w:rsidP="00352CBE">
      <w:pPr>
        <w:pStyle w:val="Heading1"/>
      </w:pPr>
      <w:bookmarkStart w:id="1" w:name="_Toc39148136"/>
      <w:r>
        <w:t>Task1</w:t>
      </w:r>
      <w:bookmarkEnd w:id="1"/>
    </w:p>
    <w:p w:rsidR="00352CBE" w:rsidRDefault="00352CBE" w:rsidP="00352CBE">
      <w:r>
        <w:t>Task 1 has asked me to calculate the cost of the electricity supply by the national grid for a period of 10 years and to assume a fixed electricity rate.</w:t>
      </w:r>
    </w:p>
    <w:p w:rsidR="00C707EB" w:rsidRDefault="00C707EB" w:rsidP="00352CBE"/>
    <w:p w:rsidR="00352CBE" w:rsidRDefault="00352CBE" w:rsidP="00352CBE">
      <w:pPr>
        <w:pStyle w:val="Heading2"/>
      </w:pPr>
      <w:bookmarkStart w:id="2" w:name="_Toc39148137"/>
      <w:r>
        <w:t>Tariffs</w:t>
      </w:r>
      <w:bookmarkEnd w:id="2"/>
    </w:p>
    <w:p w:rsidR="00352CBE" w:rsidRDefault="00352CBE" w:rsidP="00352CBE">
      <w:r>
        <w:t>These are a few different tariffs for electricity</w:t>
      </w:r>
      <w:r w:rsidR="00125A0F">
        <w:t xml:space="preserve"> tariffs are what companies charge per </w:t>
      </w:r>
      <w:proofErr w:type="spellStart"/>
      <w:proofErr w:type="gramStart"/>
      <w:r w:rsidR="00125A0F">
        <w:t>kwh</w:t>
      </w:r>
      <w:proofErr w:type="spellEnd"/>
      <w:proofErr w:type="gramEnd"/>
      <w:r w:rsidR="00125A0F">
        <w:t xml:space="preserve"> </w:t>
      </w:r>
    </w:p>
    <w:tbl>
      <w:tblPr>
        <w:tblW w:w="9232" w:type="dxa"/>
        <w:tblInd w:w="-142" w:type="dxa"/>
        <w:shd w:val="clear" w:color="auto" w:fill="FFFFFF"/>
        <w:tblCellMar>
          <w:top w:w="15" w:type="dxa"/>
          <w:left w:w="15" w:type="dxa"/>
          <w:bottom w:w="15" w:type="dxa"/>
          <w:right w:w="15" w:type="dxa"/>
        </w:tblCellMar>
        <w:tblLook w:val="04A0"/>
      </w:tblPr>
      <w:tblGrid>
        <w:gridCol w:w="5145"/>
        <w:gridCol w:w="2610"/>
        <w:gridCol w:w="1477"/>
      </w:tblGrid>
      <w:tr w:rsidR="00352CBE" w:rsidRPr="00352CBE" w:rsidTr="00352CBE">
        <w:trPr>
          <w:trHeight w:val="390"/>
        </w:trPr>
        <w:tc>
          <w:tcPr>
            <w:tcW w:w="5145" w:type="dxa"/>
            <w:shd w:val="clear" w:color="auto" w:fill="FFFFFF"/>
            <w:tcMar>
              <w:top w:w="120" w:type="dxa"/>
              <w:left w:w="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b/>
                <w:color w:val="222222"/>
                <w:sz w:val="28"/>
                <w:szCs w:val="21"/>
                <w:highlight w:val="yellow"/>
                <w:lang w:eastAsia="en-GB"/>
              </w:rPr>
            </w:pPr>
            <w:proofErr w:type="spellStart"/>
            <w:r w:rsidRPr="00352CBE">
              <w:rPr>
                <w:rFonts w:ascii="Arial" w:eastAsia="Times New Roman" w:hAnsi="Arial" w:cs="Arial"/>
                <w:b/>
                <w:color w:val="222222"/>
                <w:sz w:val="28"/>
                <w:szCs w:val="21"/>
                <w:highlight w:val="yellow"/>
                <w:lang w:eastAsia="en-GB"/>
              </w:rPr>
              <w:t>ll</w:t>
            </w:r>
            <w:proofErr w:type="spellEnd"/>
            <w:r w:rsidRPr="00352CBE">
              <w:rPr>
                <w:rFonts w:ascii="Arial" w:eastAsia="Times New Roman" w:hAnsi="Arial" w:cs="Arial"/>
                <w:b/>
                <w:color w:val="222222"/>
                <w:sz w:val="28"/>
                <w:szCs w:val="21"/>
                <w:highlight w:val="yellow"/>
                <w:lang w:eastAsia="en-GB"/>
              </w:rPr>
              <w:t xml:space="preserve"> Online Mar 2019</w:t>
            </w:r>
          </w:p>
        </w:tc>
        <w:tc>
          <w:tcPr>
            <w:tcW w:w="0" w:type="auto"/>
            <w:shd w:val="clear" w:color="auto" w:fill="FFFFFF"/>
            <w:tcMar>
              <w:top w:w="120" w:type="dxa"/>
              <w:left w:w="15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b/>
                <w:color w:val="222222"/>
                <w:sz w:val="28"/>
                <w:szCs w:val="21"/>
                <w:highlight w:val="yellow"/>
                <w:lang w:eastAsia="en-GB"/>
              </w:rPr>
            </w:pPr>
            <w:r w:rsidRPr="00352CBE">
              <w:rPr>
                <w:rFonts w:ascii="Arial" w:eastAsia="Times New Roman" w:hAnsi="Arial" w:cs="Arial"/>
                <w:b/>
                <w:color w:val="222222"/>
                <w:sz w:val="28"/>
                <w:szCs w:val="21"/>
                <w:highlight w:val="yellow"/>
                <w:lang w:eastAsia="en-GB"/>
              </w:rPr>
              <w:t>12.499 pence</w:t>
            </w:r>
          </w:p>
        </w:tc>
        <w:tc>
          <w:tcPr>
            <w:tcW w:w="0" w:type="auto"/>
            <w:shd w:val="clear" w:color="auto" w:fill="FFFFFF"/>
            <w:tcMar>
              <w:top w:w="120" w:type="dxa"/>
              <w:left w:w="15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b/>
                <w:color w:val="222222"/>
                <w:sz w:val="28"/>
                <w:szCs w:val="21"/>
                <w:highlight w:val="yellow"/>
                <w:lang w:eastAsia="en-GB"/>
              </w:rPr>
            </w:pPr>
            <w:r w:rsidRPr="00352CBE">
              <w:rPr>
                <w:rFonts w:ascii="Arial" w:eastAsia="Times New Roman" w:hAnsi="Arial" w:cs="Arial"/>
                <w:b/>
                <w:color w:val="222222"/>
                <w:sz w:val="28"/>
                <w:szCs w:val="21"/>
                <w:highlight w:val="yellow"/>
                <w:lang w:eastAsia="en-GB"/>
              </w:rPr>
              <w:t>£83.15</w:t>
            </w:r>
          </w:p>
        </w:tc>
      </w:tr>
      <w:tr w:rsidR="00352CBE" w:rsidRPr="00352CBE" w:rsidTr="00352CBE">
        <w:trPr>
          <w:trHeight w:val="390"/>
        </w:trPr>
        <w:tc>
          <w:tcPr>
            <w:tcW w:w="5145" w:type="dxa"/>
            <w:shd w:val="clear" w:color="auto" w:fill="FFFFFF"/>
            <w:tcMar>
              <w:top w:w="120" w:type="dxa"/>
              <w:left w:w="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color w:val="222222"/>
                <w:sz w:val="21"/>
                <w:szCs w:val="21"/>
                <w:lang w:eastAsia="en-GB"/>
              </w:rPr>
              <w:t>Price Promise March 2019</w:t>
            </w:r>
          </w:p>
        </w:tc>
        <w:tc>
          <w:tcPr>
            <w:tcW w:w="0" w:type="auto"/>
            <w:shd w:val="clear" w:color="auto" w:fill="FFFFFF"/>
            <w:tcMar>
              <w:top w:w="120" w:type="dxa"/>
              <w:left w:w="15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color w:val="222222"/>
                <w:sz w:val="21"/>
                <w:szCs w:val="21"/>
                <w:lang w:eastAsia="en-GB"/>
              </w:rPr>
              <w:t>12.827 pence</w:t>
            </w:r>
          </w:p>
        </w:tc>
        <w:tc>
          <w:tcPr>
            <w:tcW w:w="0" w:type="auto"/>
            <w:shd w:val="clear" w:color="auto" w:fill="FFFFFF"/>
            <w:tcMar>
              <w:top w:w="120" w:type="dxa"/>
              <w:left w:w="15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color w:val="222222"/>
                <w:sz w:val="21"/>
                <w:szCs w:val="21"/>
                <w:lang w:eastAsia="en-GB"/>
              </w:rPr>
              <w:t>£87.86</w:t>
            </w:r>
          </w:p>
        </w:tc>
      </w:tr>
      <w:tr w:rsidR="00352CBE" w:rsidRPr="00352CBE" w:rsidTr="00352CBE">
        <w:trPr>
          <w:trHeight w:val="390"/>
        </w:trPr>
        <w:tc>
          <w:tcPr>
            <w:tcW w:w="5145" w:type="dxa"/>
            <w:shd w:val="clear" w:color="auto" w:fill="FFFFFF"/>
            <w:tcMar>
              <w:top w:w="120" w:type="dxa"/>
              <w:left w:w="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b/>
                <w:bCs/>
                <w:color w:val="222222"/>
                <w:sz w:val="21"/>
                <w:szCs w:val="21"/>
                <w:lang w:eastAsia="en-GB"/>
              </w:rPr>
              <w:t>Better</w:t>
            </w:r>
            <w:r w:rsidRPr="00352CBE">
              <w:rPr>
                <w:rFonts w:ascii="Arial" w:eastAsia="Times New Roman" w:hAnsi="Arial" w:cs="Arial"/>
                <w:color w:val="222222"/>
                <w:sz w:val="21"/>
                <w:szCs w:val="21"/>
                <w:lang w:eastAsia="en-GB"/>
              </w:rPr>
              <w:t> Energy Fixed</w:t>
            </w:r>
          </w:p>
        </w:tc>
        <w:tc>
          <w:tcPr>
            <w:tcW w:w="0" w:type="auto"/>
            <w:shd w:val="clear" w:color="auto" w:fill="FFFFFF"/>
            <w:tcMar>
              <w:top w:w="120" w:type="dxa"/>
              <w:left w:w="15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color w:val="222222"/>
                <w:sz w:val="21"/>
                <w:szCs w:val="21"/>
                <w:lang w:eastAsia="en-GB"/>
              </w:rPr>
              <w:t>12.978 pence</w:t>
            </w:r>
          </w:p>
        </w:tc>
        <w:tc>
          <w:tcPr>
            <w:tcW w:w="0" w:type="auto"/>
            <w:shd w:val="clear" w:color="auto" w:fill="FFFFFF"/>
            <w:tcMar>
              <w:top w:w="120" w:type="dxa"/>
              <w:left w:w="15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color w:val="222222"/>
                <w:sz w:val="21"/>
                <w:szCs w:val="21"/>
                <w:lang w:eastAsia="en-GB"/>
              </w:rPr>
              <w:t>£85.78</w:t>
            </w:r>
          </w:p>
        </w:tc>
      </w:tr>
      <w:tr w:rsidR="00352CBE" w:rsidRPr="00352CBE" w:rsidTr="00352CBE">
        <w:trPr>
          <w:trHeight w:val="390"/>
        </w:trPr>
        <w:tc>
          <w:tcPr>
            <w:tcW w:w="5145" w:type="dxa"/>
            <w:shd w:val="clear" w:color="auto" w:fill="FFFFFF"/>
            <w:tcMar>
              <w:top w:w="120" w:type="dxa"/>
              <w:left w:w="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b/>
                <w:bCs/>
                <w:color w:val="222222"/>
                <w:sz w:val="21"/>
                <w:szCs w:val="21"/>
                <w:lang w:eastAsia="en-GB"/>
              </w:rPr>
              <w:t>Better</w:t>
            </w:r>
            <w:r w:rsidRPr="00352CBE">
              <w:rPr>
                <w:rFonts w:ascii="Arial" w:eastAsia="Times New Roman" w:hAnsi="Arial" w:cs="Arial"/>
                <w:color w:val="222222"/>
                <w:sz w:val="21"/>
                <w:szCs w:val="21"/>
                <w:lang w:eastAsia="en-GB"/>
              </w:rPr>
              <w:t> Energy Fixed (all online)</w:t>
            </w:r>
          </w:p>
        </w:tc>
        <w:tc>
          <w:tcPr>
            <w:tcW w:w="0" w:type="auto"/>
            <w:shd w:val="clear" w:color="auto" w:fill="FFFFFF"/>
            <w:tcMar>
              <w:top w:w="120" w:type="dxa"/>
              <w:left w:w="15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color w:val="222222"/>
                <w:sz w:val="21"/>
                <w:szCs w:val="21"/>
                <w:lang w:eastAsia="en-GB"/>
              </w:rPr>
              <w:t>12.978 pence</w:t>
            </w:r>
          </w:p>
        </w:tc>
        <w:tc>
          <w:tcPr>
            <w:tcW w:w="0" w:type="auto"/>
            <w:shd w:val="clear" w:color="auto" w:fill="FFFFFF"/>
            <w:tcMar>
              <w:top w:w="120" w:type="dxa"/>
              <w:left w:w="150" w:type="dxa"/>
              <w:bottom w:w="120" w:type="dxa"/>
              <w:right w:w="150" w:type="dxa"/>
            </w:tcMar>
            <w:vAlign w:val="center"/>
            <w:hideMark/>
          </w:tcPr>
          <w:p w:rsidR="00352CBE" w:rsidRPr="00352CBE" w:rsidRDefault="00352CBE" w:rsidP="00352CBE">
            <w:pPr>
              <w:spacing w:after="0" w:line="240" w:lineRule="auto"/>
              <w:rPr>
                <w:rFonts w:ascii="Arial" w:eastAsia="Times New Roman" w:hAnsi="Arial" w:cs="Arial"/>
                <w:color w:val="222222"/>
                <w:sz w:val="21"/>
                <w:szCs w:val="21"/>
                <w:lang w:eastAsia="en-GB"/>
              </w:rPr>
            </w:pPr>
            <w:r w:rsidRPr="00352CBE">
              <w:rPr>
                <w:rFonts w:ascii="Arial" w:eastAsia="Times New Roman" w:hAnsi="Arial" w:cs="Arial"/>
                <w:color w:val="222222"/>
                <w:sz w:val="21"/>
                <w:szCs w:val="21"/>
                <w:lang w:eastAsia="en-GB"/>
              </w:rPr>
              <w:t>£85.78</w:t>
            </w:r>
          </w:p>
        </w:tc>
      </w:tr>
    </w:tbl>
    <w:p w:rsidR="00C707EB" w:rsidRDefault="00352CBE" w:rsidP="00C707EB">
      <w:r>
        <w:t xml:space="preserve">The one highlighted is the one I will be using </w:t>
      </w:r>
      <w:r w:rsidR="00E9197C">
        <w:t xml:space="preserve">I have chosen the cheapest one as I would like to see what the cheapest is over a </w:t>
      </w:r>
      <w:r w:rsidR="00BE1D2F">
        <w:t>10-year</w:t>
      </w:r>
      <w:r w:rsidR="00E9197C">
        <w:t xml:space="preserve"> period and see if I was be able to beat the price.</w:t>
      </w:r>
    </w:p>
    <w:p w:rsidR="00C707EB" w:rsidRDefault="00C707EB" w:rsidP="00C707EB"/>
    <w:p w:rsidR="00C707EB" w:rsidRDefault="00C707EB" w:rsidP="00C707EB"/>
    <w:p w:rsidR="00352CBE" w:rsidRDefault="00352CBE" w:rsidP="00352CBE">
      <w:pPr>
        <w:pStyle w:val="Heading2"/>
      </w:pPr>
      <w:bookmarkStart w:id="3" w:name="_Toc39148138"/>
      <w:r>
        <w:lastRenderedPageBreak/>
        <w:t>Calculations</w:t>
      </w:r>
      <w:bookmarkEnd w:id="3"/>
    </w:p>
    <w:p w:rsidR="00352CBE" w:rsidRDefault="00352CBE" w:rsidP="00352CBE">
      <w:r>
        <w:t xml:space="preserve">The difficult one was the church as it gave us it how much power is used over a week to simply fix this divide by 7 and the answer will be the energy over 1 day </w:t>
      </w:r>
    </w:p>
    <w:p w:rsidR="00352CBE" w:rsidRDefault="00101F29" w:rsidP="00352CBE">
      <w:r>
        <w:t>Energy over a week for a church is 80kwh dive by 7 (7/80=11.42857143kwh)</w:t>
      </w:r>
    </w:p>
    <w:p w:rsidR="00771408" w:rsidRDefault="00771408" w:rsidP="00352CBE"/>
    <w:p w:rsidR="00233305" w:rsidRDefault="00233305" w:rsidP="00352CBE">
      <w:r>
        <w:rPr>
          <w:noProof/>
          <w:lang w:eastAsia="en-GB"/>
        </w:rPr>
        <w:drawing>
          <wp:inline distT="0" distB="0" distL="0" distR="0">
            <wp:extent cx="5187757" cy="9929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t="19493" r="24724" b="54893"/>
                    <a:stretch/>
                  </pic:blipFill>
                  <pic:spPr bwMode="auto">
                    <a:xfrm>
                      <a:off x="0" y="0"/>
                      <a:ext cx="5227306" cy="100050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E1D2F" w:rsidRDefault="00BE1D2F" w:rsidP="00352CBE">
      <w:r>
        <w:t xml:space="preserve">This is my excel spreadsheet where I was able to put all the information gathered from the assignment, I was able to work out the total energy needed using that information I was able to find out 1 year and also using that able to find out over 10 years I was then able to </w:t>
      </w:r>
      <w:r w:rsidR="003E762C">
        <w:t>convert</w:t>
      </w:r>
      <w:r>
        <w:t xml:space="preserve"> from KWH to </w:t>
      </w:r>
      <w:proofErr w:type="spellStart"/>
      <w:r>
        <w:t>kw</w:t>
      </w:r>
      <w:proofErr w:type="spellEnd"/>
      <w:r>
        <w:t>.</w:t>
      </w:r>
    </w:p>
    <w:p w:rsidR="00FC4F7A" w:rsidRDefault="00FC4F7A" w:rsidP="00352CBE">
      <w:pPr>
        <w:rPr>
          <w:rFonts w:ascii="Calibri" w:eastAsia="Times New Roman" w:hAnsi="Calibri" w:cs="Calibri"/>
          <w:b/>
          <w:bCs/>
          <w:color w:val="000000"/>
          <w:lang w:eastAsia="en-GB"/>
        </w:rPr>
      </w:pPr>
      <w:r w:rsidRPr="00FC4F7A">
        <w:rPr>
          <w:color w:val="FF0000"/>
        </w:rPr>
        <w:t xml:space="preserve">Energy demand for a day </w:t>
      </w:r>
      <w:r w:rsidR="00063D1C">
        <w:rPr>
          <w:color w:val="FF0000"/>
        </w:rPr>
        <w:t>(</w:t>
      </w:r>
      <w:r w:rsidR="007E62CB">
        <w:rPr>
          <w:color w:val="FF0000"/>
        </w:rPr>
        <w:t>e</w:t>
      </w:r>
      <w:r w:rsidR="00C707EB">
        <w:rPr>
          <w:color w:val="FF0000"/>
        </w:rPr>
        <w:t>1)</w:t>
      </w:r>
      <w:r w:rsidR="00C707EB">
        <w:t xml:space="preserve"> =</w:t>
      </w:r>
      <w:r>
        <w:t xml:space="preserve">6 </w:t>
      </w:r>
      <w:proofErr w:type="spellStart"/>
      <w:proofErr w:type="gramStart"/>
      <w:r>
        <w:t>kwh</w:t>
      </w:r>
      <w:proofErr w:type="spellEnd"/>
      <w:proofErr w:type="gramEnd"/>
      <w:r>
        <w:t xml:space="preserve"> x100 houses +80kwh x2 churches /7 +50kwh x4 community centres =</w:t>
      </w:r>
      <w:r w:rsidRPr="00FC4F7A">
        <w:rPr>
          <w:rFonts w:ascii="Calibri" w:eastAsia="Times New Roman" w:hAnsi="Calibri" w:cs="Calibri"/>
          <w:b/>
          <w:bCs/>
          <w:color w:val="000000"/>
          <w:lang w:eastAsia="en-GB"/>
        </w:rPr>
        <w:t>822.8571429</w:t>
      </w:r>
      <w:r w:rsidR="00063D1C">
        <w:rPr>
          <w:rFonts w:ascii="Calibri" w:eastAsia="Times New Roman" w:hAnsi="Calibri" w:cs="Calibri"/>
          <w:b/>
          <w:bCs/>
          <w:color w:val="000000"/>
          <w:lang w:eastAsia="en-GB"/>
        </w:rPr>
        <w:t>kwh</w:t>
      </w:r>
    </w:p>
    <w:p w:rsidR="00FC4F7A" w:rsidRPr="00063D1C" w:rsidRDefault="00FC4F7A" w:rsidP="00352CBE">
      <w:pPr>
        <w:rPr>
          <w:rFonts w:ascii="Calibri" w:eastAsia="Times New Roman" w:hAnsi="Calibri" w:cs="Calibri"/>
          <w:b/>
          <w:bCs/>
          <w:color w:val="000000"/>
          <w:lang w:eastAsia="en-GB"/>
        </w:rPr>
      </w:pPr>
      <w:r w:rsidRPr="00FC4F7A">
        <w:rPr>
          <w:rFonts w:ascii="Calibri" w:eastAsia="Times New Roman" w:hAnsi="Calibri" w:cs="Calibri"/>
          <w:b/>
          <w:bCs/>
          <w:color w:val="ED7D31" w:themeColor="accent2"/>
          <w:lang w:eastAsia="en-GB"/>
        </w:rPr>
        <w:t xml:space="preserve">Power demand for a day </w:t>
      </w:r>
      <w:r w:rsidR="00063D1C">
        <w:rPr>
          <w:rFonts w:ascii="Calibri" w:eastAsia="Times New Roman" w:hAnsi="Calibri" w:cs="Calibri"/>
          <w:b/>
          <w:bCs/>
          <w:color w:val="ED7D31" w:themeColor="accent2"/>
          <w:lang w:eastAsia="en-GB"/>
        </w:rPr>
        <w:t>(p</w:t>
      </w:r>
      <w:r w:rsidR="00C707EB">
        <w:rPr>
          <w:rFonts w:ascii="Calibri" w:eastAsia="Times New Roman" w:hAnsi="Calibri" w:cs="Calibri"/>
          <w:b/>
          <w:bCs/>
          <w:color w:val="ED7D31" w:themeColor="accent2"/>
          <w:lang w:eastAsia="en-GB"/>
        </w:rPr>
        <w:t>1) =</w:t>
      </w:r>
      <w:r w:rsidR="00063D1C">
        <w:rPr>
          <w:rFonts w:ascii="Calibri" w:eastAsia="Times New Roman" w:hAnsi="Calibri" w:cs="Calibri"/>
          <w:b/>
          <w:bCs/>
          <w:color w:val="ED7D31" w:themeColor="accent2"/>
          <w:lang w:eastAsia="en-GB"/>
        </w:rPr>
        <w:t xml:space="preserve"> E1/24 = </w:t>
      </w:r>
      <w:r w:rsidR="00063D1C" w:rsidRPr="00063D1C">
        <w:rPr>
          <w:rFonts w:ascii="Calibri" w:eastAsia="Times New Roman" w:hAnsi="Calibri" w:cs="Calibri"/>
          <w:b/>
          <w:bCs/>
          <w:color w:val="000000"/>
          <w:lang w:eastAsia="en-GB"/>
        </w:rPr>
        <w:t>34.28571429</w:t>
      </w:r>
      <w:r w:rsidR="00063D1C">
        <w:rPr>
          <w:rFonts w:ascii="Calibri" w:eastAsia="Times New Roman" w:hAnsi="Calibri" w:cs="Calibri"/>
          <w:b/>
          <w:bCs/>
          <w:color w:val="000000"/>
          <w:lang w:eastAsia="en-GB"/>
        </w:rPr>
        <w:t>kw</w:t>
      </w:r>
    </w:p>
    <w:p w:rsidR="00F0760C" w:rsidRPr="00F0760C" w:rsidRDefault="00FC4F7A" w:rsidP="00F0760C">
      <w:pPr>
        <w:rPr>
          <w:rFonts w:ascii="Calibri" w:eastAsia="Times New Roman" w:hAnsi="Calibri" w:cs="Calibri"/>
          <w:b/>
          <w:bCs/>
          <w:color w:val="000000"/>
          <w:lang w:eastAsia="en-GB"/>
        </w:rPr>
      </w:pPr>
      <w:r w:rsidRPr="00063D1C">
        <w:rPr>
          <w:rFonts w:ascii="Calibri" w:eastAsia="Times New Roman" w:hAnsi="Calibri" w:cs="Calibri"/>
          <w:b/>
          <w:bCs/>
          <w:color w:val="0070C0"/>
          <w:lang w:eastAsia="en-GB"/>
        </w:rPr>
        <w:t xml:space="preserve">Energy demand </w:t>
      </w:r>
      <w:r w:rsidR="00063D1C" w:rsidRPr="00063D1C">
        <w:rPr>
          <w:rFonts w:ascii="Calibri" w:eastAsia="Times New Roman" w:hAnsi="Calibri" w:cs="Calibri"/>
          <w:b/>
          <w:bCs/>
          <w:color w:val="0070C0"/>
          <w:lang w:eastAsia="en-GB"/>
        </w:rPr>
        <w:t xml:space="preserve">for a </w:t>
      </w:r>
      <w:r w:rsidR="00063D1C">
        <w:rPr>
          <w:rFonts w:ascii="Calibri" w:eastAsia="Times New Roman" w:hAnsi="Calibri" w:cs="Calibri"/>
          <w:b/>
          <w:bCs/>
          <w:color w:val="0070C0"/>
          <w:lang w:eastAsia="en-GB"/>
        </w:rPr>
        <w:t>y</w:t>
      </w:r>
      <w:r w:rsidR="00063D1C" w:rsidRPr="00063D1C">
        <w:rPr>
          <w:rFonts w:ascii="Calibri" w:eastAsia="Times New Roman" w:hAnsi="Calibri" w:cs="Calibri"/>
          <w:b/>
          <w:bCs/>
          <w:color w:val="0070C0"/>
          <w:lang w:eastAsia="en-GB"/>
        </w:rPr>
        <w:t>ear (e</w:t>
      </w:r>
      <w:r w:rsidR="00C707EB" w:rsidRPr="00063D1C">
        <w:rPr>
          <w:rFonts w:ascii="Calibri" w:eastAsia="Times New Roman" w:hAnsi="Calibri" w:cs="Calibri"/>
          <w:b/>
          <w:bCs/>
          <w:color w:val="0070C0"/>
          <w:lang w:eastAsia="en-GB"/>
        </w:rPr>
        <w:t>2) =</w:t>
      </w:r>
      <w:r w:rsidR="00063D1C">
        <w:rPr>
          <w:rFonts w:ascii="Calibri" w:eastAsia="Times New Roman" w:hAnsi="Calibri" w:cs="Calibri"/>
          <w:b/>
          <w:bCs/>
          <w:color w:val="0070C0"/>
          <w:lang w:eastAsia="en-GB"/>
        </w:rPr>
        <w:t xml:space="preserve"> E1/365</w:t>
      </w:r>
      <w:r w:rsidR="00F0760C">
        <w:rPr>
          <w:rFonts w:ascii="Calibri" w:eastAsia="Times New Roman" w:hAnsi="Calibri" w:cs="Calibri"/>
          <w:b/>
          <w:bCs/>
          <w:color w:val="0070C0"/>
          <w:lang w:eastAsia="en-GB"/>
        </w:rPr>
        <w:t>=</w:t>
      </w:r>
      <w:r w:rsidR="00F0760C" w:rsidRPr="00F0760C">
        <w:rPr>
          <w:rFonts w:ascii="Calibri" w:hAnsi="Calibri" w:cs="Calibri"/>
          <w:b/>
          <w:bCs/>
          <w:color w:val="000000"/>
        </w:rPr>
        <w:t xml:space="preserve"> </w:t>
      </w:r>
      <w:r w:rsidR="00F0760C" w:rsidRPr="00F0760C">
        <w:rPr>
          <w:rFonts w:ascii="Calibri" w:eastAsia="Times New Roman" w:hAnsi="Calibri" w:cs="Calibri"/>
          <w:b/>
          <w:bCs/>
          <w:color w:val="000000"/>
          <w:lang w:eastAsia="en-GB"/>
        </w:rPr>
        <w:t>300342.8571</w:t>
      </w:r>
      <w:r w:rsidR="00F0760C">
        <w:rPr>
          <w:rFonts w:ascii="Calibri" w:eastAsia="Times New Roman" w:hAnsi="Calibri" w:cs="Calibri"/>
          <w:b/>
          <w:bCs/>
          <w:color w:val="000000"/>
          <w:lang w:eastAsia="en-GB"/>
        </w:rPr>
        <w:t>kwh</w:t>
      </w:r>
    </w:p>
    <w:p w:rsidR="00063D1C" w:rsidRPr="00F0760C" w:rsidRDefault="00063D1C" w:rsidP="00352CBE">
      <w:pPr>
        <w:rPr>
          <w:rFonts w:ascii="Calibri" w:eastAsia="Times New Roman" w:hAnsi="Calibri" w:cs="Calibri"/>
          <w:b/>
          <w:bCs/>
          <w:color w:val="000000"/>
          <w:lang w:eastAsia="en-GB"/>
        </w:rPr>
      </w:pPr>
      <w:r w:rsidRPr="00063D1C">
        <w:rPr>
          <w:rFonts w:ascii="Calibri" w:eastAsia="Times New Roman" w:hAnsi="Calibri" w:cs="Calibri"/>
          <w:b/>
          <w:bCs/>
          <w:color w:val="7030A0"/>
          <w:lang w:eastAsia="en-GB"/>
        </w:rPr>
        <w:t>Energy demand for 10 years (e</w:t>
      </w:r>
      <w:r w:rsidR="00C707EB" w:rsidRPr="00063D1C">
        <w:rPr>
          <w:rFonts w:ascii="Calibri" w:eastAsia="Times New Roman" w:hAnsi="Calibri" w:cs="Calibri"/>
          <w:b/>
          <w:bCs/>
          <w:color w:val="7030A0"/>
          <w:lang w:eastAsia="en-GB"/>
        </w:rPr>
        <w:t>3) =</w:t>
      </w:r>
      <w:r w:rsidR="00F0760C">
        <w:rPr>
          <w:rFonts w:ascii="Calibri" w:eastAsia="Times New Roman" w:hAnsi="Calibri" w:cs="Calibri"/>
          <w:b/>
          <w:bCs/>
          <w:color w:val="7030A0"/>
          <w:lang w:eastAsia="en-GB"/>
        </w:rPr>
        <w:t xml:space="preserve"> e2 x 10 = </w:t>
      </w:r>
      <w:r w:rsidR="00F0760C" w:rsidRPr="00F0760C">
        <w:rPr>
          <w:rFonts w:ascii="Calibri" w:eastAsia="Times New Roman" w:hAnsi="Calibri" w:cs="Calibri"/>
          <w:b/>
          <w:bCs/>
          <w:color w:val="000000"/>
          <w:lang w:eastAsia="en-GB"/>
        </w:rPr>
        <w:t>3003428.571</w:t>
      </w:r>
      <w:r w:rsidR="00F0760C">
        <w:rPr>
          <w:rFonts w:ascii="Calibri" w:eastAsia="Times New Roman" w:hAnsi="Calibri" w:cs="Calibri"/>
          <w:b/>
          <w:bCs/>
          <w:color w:val="000000"/>
          <w:lang w:eastAsia="en-GB"/>
        </w:rPr>
        <w:t>kwh</w:t>
      </w:r>
    </w:p>
    <w:p w:rsidR="00101F29" w:rsidRDefault="00233305" w:rsidP="00352CBE">
      <w:r>
        <w:rPr>
          <w:noProof/>
          <w:lang w:eastAsia="en-GB"/>
        </w:rPr>
        <w:drawing>
          <wp:inline distT="0" distB="0" distL="0" distR="0">
            <wp:extent cx="5731510" cy="1367624"/>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srcRect b="57579"/>
                    <a:stretch/>
                  </pic:blipFill>
                  <pic:spPr bwMode="auto">
                    <a:xfrm>
                      <a:off x="0" y="0"/>
                      <a:ext cx="5731510" cy="136762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22D49" w:rsidRDefault="00233305" w:rsidP="00352CBE">
      <w:r>
        <w:t xml:space="preserve">The total cost over </w:t>
      </w:r>
      <w:r w:rsidR="00D408A1">
        <w:t>10-year</w:t>
      </w:r>
      <w:r>
        <w:t xml:space="preserve"> period will be </w:t>
      </w:r>
      <w:r w:rsidRPr="00F0760C">
        <w:rPr>
          <w:highlight w:val="yellow"/>
        </w:rPr>
        <w:t>£375</w:t>
      </w:r>
      <w:r w:rsidR="00771408" w:rsidRPr="00F0760C">
        <w:rPr>
          <w:highlight w:val="yellow"/>
        </w:rPr>
        <w:t>,</w:t>
      </w:r>
      <w:r w:rsidRPr="00F0760C">
        <w:rPr>
          <w:highlight w:val="yellow"/>
        </w:rPr>
        <w:t>398.54</w:t>
      </w:r>
      <w:r w:rsidR="00BE1D2F">
        <w:t xml:space="preserve"> the above screenshot shows the formulas </w:t>
      </w:r>
      <w:r w:rsidR="00F0760C">
        <w:t xml:space="preserve">used. </w:t>
      </w:r>
      <w:proofErr w:type="gramStart"/>
      <w:r w:rsidR="00F0760C">
        <w:t>this</w:t>
      </w:r>
      <w:proofErr w:type="gramEnd"/>
      <w:r w:rsidR="00F0760C">
        <w:t xml:space="preserve"> is calculated as follows:</w:t>
      </w:r>
    </w:p>
    <w:tbl>
      <w:tblPr>
        <w:tblW w:w="9232" w:type="dxa"/>
        <w:tblInd w:w="-142" w:type="dxa"/>
        <w:shd w:val="clear" w:color="auto" w:fill="FFFFFF"/>
        <w:tblCellMar>
          <w:top w:w="15" w:type="dxa"/>
          <w:left w:w="15" w:type="dxa"/>
          <w:bottom w:w="15" w:type="dxa"/>
          <w:right w:w="15" w:type="dxa"/>
        </w:tblCellMar>
        <w:tblLook w:val="04A0"/>
      </w:tblPr>
      <w:tblGrid>
        <w:gridCol w:w="5145"/>
        <w:gridCol w:w="2610"/>
        <w:gridCol w:w="1477"/>
      </w:tblGrid>
      <w:tr w:rsidR="00F0760C" w:rsidRPr="00352CBE" w:rsidTr="00E050CD">
        <w:trPr>
          <w:trHeight w:val="390"/>
        </w:trPr>
        <w:tc>
          <w:tcPr>
            <w:tcW w:w="5145" w:type="dxa"/>
            <w:shd w:val="clear" w:color="auto" w:fill="FFFFFF"/>
            <w:tcMar>
              <w:top w:w="120" w:type="dxa"/>
              <w:left w:w="0" w:type="dxa"/>
              <w:bottom w:w="120" w:type="dxa"/>
              <w:right w:w="150" w:type="dxa"/>
            </w:tcMar>
            <w:vAlign w:val="center"/>
            <w:hideMark/>
          </w:tcPr>
          <w:p w:rsidR="00F0760C" w:rsidRPr="00352CBE" w:rsidRDefault="00F0760C" w:rsidP="00E050CD">
            <w:pPr>
              <w:spacing w:after="0" w:line="240" w:lineRule="auto"/>
              <w:rPr>
                <w:rFonts w:ascii="Arial" w:eastAsia="Times New Roman" w:hAnsi="Arial" w:cs="Arial"/>
                <w:b/>
                <w:color w:val="222222"/>
                <w:sz w:val="28"/>
                <w:szCs w:val="21"/>
                <w:highlight w:val="yellow"/>
                <w:lang w:eastAsia="en-GB"/>
              </w:rPr>
            </w:pPr>
            <w:proofErr w:type="spellStart"/>
            <w:r w:rsidRPr="00352CBE">
              <w:rPr>
                <w:rFonts w:ascii="Arial" w:eastAsia="Times New Roman" w:hAnsi="Arial" w:cs="Arial"/>
                <w:b/>
                <w:color w:val="222222"/>
                <w:sz w:val="28"/>
                <w:szCs w:val="21"/>
                <w:highlight w:val="yellow"/>
                <w:lang w:eastAsia="en-GB"/>
              </w:rPr>
              <w:t>ll</w:t>
            </w:r>
            <w:proofErr w:type="spellEnd"/>
            <w:r w:rsidRPr="00352CBE">
              <w:rPr>
                <w:rFonts w:ascii="Arial" w:eastAsia="Times New Roman" w:hAnsi="Arial" w:cs="Arial"/>
                <w:b/>
                <w:color w:val="222222"/>
                <w:sz w:val="28"/>
                <w:szCs w:val="21"/>
                <w:highlight w:val="yellow"/>
                <w:lang w:eastAsia="en-GB"/>
              </w:rPr>
              <w:t xml:space="preserve"> Online Mar 2019</w:t>
            </w:r>
          </w:p>
        </w:tc>
        <w:tc>
          <w:tcPr>
            <w:tcW w:w="0" w:type="auto"/>
            <w:shd w:val="clear" w:color="auto" w:fill="FFFFFF"/>
            <w:tcMar>
              <w:top w:w="120" w:type="dxa"/>
              <w:left w:w="150" w:type="dxa"/>
              <w:bottom w:w="120" w:type="dxa"/>
              <w:right w:w="150" w:type="dxa"/>
            </w:tcMar>
            <w:vAlign w:val="center"/>
            <w:hideMark/>
          </w:tcPr>
          <w:p w:rsidR="00F0760C" w:rsidRPr="00352CBE" w:rsidRDefault="00F0760C" w:rsidP="00E050CD">
            <w:pPr>
              <w:spacing w:after="0" w:line="240" w:lineRule="auto"/>
              <w:rPr>
                <w:rFonts w:ascii="Arial" w:eastAsia="Times New Roman" w:hAnsi="Arial" w:cs="Arial"/>
                <w:b/>
                <w:color w:val="222222"/>
                <w:sz w:val="28"/>
                <w:szCs w:val="21"/>
                <w:highlight w:val="yellow"/>
                <w:lang w:eastAsia="en-GB"/>
              </w:rPr>
            </w:pPr>
            <w:r w:rsidRPr="00352CBE">
              <w:rPr>
                <w:rFonts w:ascii="Arial" w:eastAsia="Times New Roman" w:hAnsi="Arial" w:cs="Arial"/>
                <w:b/>
                <w:color w:val="222222"/>
                <w:sz w:val="28"/>
                <w:szCs w:val="21"/>
                <w:highlight w:val="yellow"/>
                <w:lang w:eastAsia="en-GB"/>
              </w:rPr>
              <w:t>12.499 pence</w:t>
            </w:r>
          </w:p>
        </w:tc>
        <w:tc>
          <w:tcPr>
            <w:tcW w:w="0" w:type="auto"/>
            <w:shd w:val="clear" w:color="auto" w:fill="FFFFFF"/>
            <w:tcMar>
              <w:top w:w="120" w:type="dxa"/>
              <w:left w:w="150" w:type="dxa"/>
              <w:bottom w:w="120" w:type="dxa"/>
              <w:right w:w="150" w:type="dxa"/>
            </w:tcMar>
            <w:vAlign w:val="center"/>
            <w:hideMark/>
          </w:tcPr>
          <w:p w:rsidR="00F0760C" w:rsidRPr="00352CBE" w:rsidRDefault="00F0760C" w:rsidP="00E050CD">
            <w:pPr>
              <w:spacing w:after="0" w:line="240" w:lineRule="auto"/>
              <w:rPr>
                <w:rFonts w:ascii="Arial" w:eastAsia="Times New Roman" w:hAnsi="Arial" w:cs="Arial"/>
                <w:b/>
                <w:color w:val="222222"/>
                <w:sz w:val="28"/>
                <w:szCs w:val="21"/>
                <w:highlight w:val="yellow"/>
                <w:lang w:eastAsia="en-GB"/>
              </w:rPr>
            </w:pPr>
            <w:r w:rsidRPr="00352CBE">
              <w:rPr>
                <w:rFonts w:ascii="Arial" w:eastAsia="Times New Roman" w:hAnsi="Arial" w:cs="Arial"/>
                <w:b/>
                <w:color w:val="222222"/>
                <w:sz w:val="28"/>
                <w:szCs w:val="21"/>
                <w:highlight w:val="yellow"/>
                <w:lang w:eastAsia="en-GB"/>
              </w:rPr>
              <w:t>£83.15</w:t>
            </w:r>
          </w:p>
        </w:tc>
      </w:tr>
    </w:tbl>
    <w:p w:rsidR="00F0760C" w:rsidRDefault="00F0760C" w:rsidP="00352CBE">
      <w:proofErr w:type="gramStart"/>
      <w:r>
        <w:t>using</w:t>
      </w:r>
      <w:proofErr w:type="gramEnd"/>
      <w:r>
        <w:t xml:space="preserve"> excel I was able to do a simple sum of tariff x the </w:t>
      </w:r>
      <w:proofErr w:type="spellStart"/>
      <w:r>
        <w:t>kwh</w:t>
      </w:r>
      <w:proofErr w:type="spellEnd"/>
      <w:r>
        <w:t xml:space="preserve"> over 10 years (energy)</w:t>
      </w:r>
    </w:p>
    <w:p w:rsidR="00F0760C" w:rsidRDefault="00F0760C" w:rsidP="00352CBE">
      <w:r w:rsidRPr="007E62CB">
        <w:rPr>
          <w:highlight w:val="magenta"/>
        </w:rPr>
        <w:t xml:space="preserve">12.499*3003428.571 = </w:t>
      </w:r>
      <w:r w:rsidRPr="00F0760C">
        <w:rPr>
          <w:rFonts w:ascii="Calibri" w:eastAsia="Times New Roman" w:hAnsi="Calibri" w:cs="Calibri"/>
          <w:b/>
          <w:bCs/>
          <w:color w:val="000000"/>
          <w:highlight w:val="magenta"/>
          <w:lang w:eastAsia="en-GB"/>
        </w:rPr>
        <w:t>37539853.71</w:t>
      </w:r>
    </w:p>
    <w:tbl>
      <w:tblPr>
        <w:tblW w:w="7420" w:type="dxa"/>
        <w:tblLook w:val="04A0"/>
      </w:tblPr>
      <w:tblGrid>
        <w:gridCol w:w="3000"/>
        <w:gridCol w:w="4420"/>
      </w:tblGrid>
      <w:tr w:rsidR="00F0760C" w:rsidRPr="00F0760C" w:rsidTr="00F0760C">
        <w:trPr>
          <w:trHeight w:val="300"/>
        </w:trPr>
        <w:tc>
          <w:tcPr>
            <w:tcW w:w="3000" w:type="dxa"/>
            <w:tcBorders>
              <w:top w:val="nil"/>
              <w:left w:val="nil"/>
              <w:bottom w:val="nil"/>
              <w:right w:val="nil"/>
            </w:tcBorders>
            <w:shd w:val="clear" w:color="auto" w:fill="auto"/>
            <w:noWrap/>
            <w:vAlign w:val="bottom"/>
            <w:hideMark/>
          </w:tcPr>
          <w:p w:rsidR="00F0760C" w:rsidRPr="00F0760C" w:rsidRDefault="00F0760C" w:rsidP="00F0760C">
            <w:pPr>
              <w:spacing w:after="0" w:line="240" w:lineRule="auto"/>
              <w:rPr>
                <w:rFonts w:ascii="Calibri" w:eastAsia="Times New Roman" w:hAnsi="Calibri" w:cs="Calibri"/>
                <w:color w:val="000000"/>
                <w:lang w:eastAsia="en-GB"/>
              </w:rPr>
            </w:pPr>
            <w:r w:rsidRPr="00F0760C">
              <w:rPr>
                <w:rFonts w:ascii="Calibri" w:eastAsia="Times New Roman" w:hAnsi="Calibri" w:cs="Calibri"/>
                <w:color w:val="000000"/>
                <w:lang w:eastAsia="en-GB"/>
              </w:rPr>
              <w:t>total cost over 10 years(pence)</w:t>
            </w:r>
          </w:p>
        </w:tc>
        <w:tc>
          <w:tcPr>
            <w:tcW w:w="4420" w:type="dxa"/>
            <w:tcBorders>
              <w:top w:val="nil"/>
              <w:left w:val="nil"/>
              <w:bottom w:val="nil"/>
              <w:right w:val="nil"/>
            </w:tcBorders>
            <w:shd w:val="clear" w:color="auto" w:fill="auto"/>
            <w:noWrap/>
            <w:vAlign w:val="bottom"/>
            <w:hideMark/>
          </w:tcPr>
          <w:p w:rsidR="00F0760C" w:rsidRPr="00F0760C" w:rsidRDefault="00F0760C" w:rsidP="00F0760C">
            <w:pPr>
              <w:spacing w:after="0" w:line="240" w:lineRule="auto"/>
              <w:rPr>
                <w:rFonts w:ascii="Calibri" w:eastAsia="Times New Roman" w:hAnsi="Calibri" w:cs="Calibri"/>
                <w:color w:val="000000"/>
                <w:lang w:eastAsia="en-GB"/>
              </w:rPr>
            </w:pPr>
            <w:r w:rsidRPr="00F0760C">
              <w:rPr>
                <w:rFonts w:ascii="Calibri" w:eastAsia="Times New Roman" w:hAnsi="Calibri" w:cs="Calibri"/>
                <w:color w:val="000000"/>
                <w:lang w:eastAsia="en-GB"/>
              </w:rPr>
              <w:t>total cost over 10 years(pound)</w:t>
            </w:r>
          </w:p>
        </w:tc>
      </w:tr>
      <w:tr w:rsidR="00F0760C" w:rsidRPr="00F0760C" w:rsidTr="00F0760C">
        <w:trPr>
          <w:trHeight w:val="300"/>
        </w:trPr>
        <w:tc>
          <w:tcPr>
            <w:tcW w:w="3000" w:type="dxa"/>
            <w:tcBorders>
              <w:top w:val="nil"/>
              <w:left w:val="nil"/>
              <w:bottom w:val="nil"/>
              <w:right w:val="nil"/>
            </w:tcBorders>
            <w:shd w:val="clear" w:color="auto" w:fill="auto"/>
            <w:noWrap/>
            <w:vAlign w:val="bottom"/>
            <w:hideMark/>
          </w:tcPr>
          <w:p w:rsidR="00F0760C" w:rsidRPr="00F0760C" w:rsidRDefault="00F0760C" w:rsidP="00F0760C">
            <w:pPr>
              <w:spacing w:after="0" w:line="240" w:lineRule="auto"/>
              <w:jc w:val="right"/>
              <w:rPr>
                <w:rFonts w:ascii="Calibri" w:eastAsia="Times New Roman" w:hAnsi="Calibri" w:cs="Calibri"/>
                <w:b/>
                <w:bCs/>
                <w:color w:val="000000"/>
                <w:lang w:eastAsia="en-GB"/>
              </w:rPr>
            </w:pPr>
            <w:r w:rsidRPr="00F0760C">
              <w:rPr>
                <w:rFonts w:ascii="Calibri" w:eastAsia="Times New Roman" w:hAnsi="Calibri" w:cs="Calibri"/>
                <w:b/>
                <w:bCs/>
                <w:color w:val="000000"/>
                <w:lang w:eastAsia="en-GB"/>
              </w:rPr>
              <w:t>37539853.71</w:t>
            </w:r>
          </w:p>
        </w:tc>
        <w:tc>
          <w:tcPr>
            <w:tcW w:w="4420" w:type="dxa"/>
            <w:tcBorders>
              <w:top w:val="nil"/>
              <w:left w:val="nil"/>
              <w:bottom w:val="nil"/>
              <w:right w:val="nil"/>
            </w:tcBorders>
            <w:shd w:val="clear" w:color="auto" w:fill="auto"/>
            <w:noWrap/>
            <w:vAlign w:val="bottom"/>
            <w:hideMark/>
          </w:tcPr>
          <w:p w:rsidR="00F0760C" w:rsidRPr="00F0760C" w:rsidRDefault="00F0760C" w:rsidP="00F0760C">
            <w:pPr>
              <w:spacing w:after="0" w:line="240" w:lineRule="auto"/>
              <w:jc w:val="right"/>
              <w:rPr>
                <w:rFonts w:ascii="Calibri" w:eastAsia="Times New Roman" w:hAnsi="Calibri" w:cs="Calibri"/>
                <w:b/>
                <w:bCs/>
                <w:color w:val="000000"/>
                <w:lang w:eastAsia="en-GB"/>
              </w:rPr>
            </w:pPr>
            <w:r w:rsidRPr="00F0760C">
              <w:rPr>
                <w:rFonts w:ascii="Calibri" w:eastAsia="Times New Roman" w:hAnsi="Calibri" w:cs="Calibri"/>
                <w:b/>
                <w:bCs/>
                <w:color w:val="000000"/>
                <w:highlight w:val="magenta"/>
                <w:lang w:eastAsia="en-GB"/>
              </w:rPr>
              <w:t>£375398.54</w:t>
            </w:r>
          </w:p>
        </w:tc>
      </w:tr>
      <w:tr w:rsidR="000D7C59" w:rsidRPr="00F0760C" w:rsidTr="00F0760C">
        <w:trPr>
          <w:trHeight w:val="300"/>
        </w:trPr>
        <w:tc>
          <w:tcPr>
            <w:tcW w:w="3000" w:type="dxa"/>
            <w:tcBorders>
              <w:top w:val="nil"/>
              <w:left w:val="nil"/>
              <w:bottom w:val="nil"/>
              <w:right w:val="nil"/>
            </w:tcBorders>
            <w:shd w:val="clear" w:color="auto" w:fill="auto"/>
            <w:noWrap/>
            <w:vAlign w:val="bottom"/>
          </w:tcPr>
          <w:p w:rsidR="000D7C59" w:rsidRDefault="000D7C59" w:rsidP="00F0760C">
            <w:pPr>
              <w:spacing w:after="0" w:line="240" w:lineRule="auto"/>
              <w:jc w:val="right"/>
              <w:rPr>
                <w:rFonts w:ascii="Calibri" w:eastAsia="Times New Roman" w:hAnsi="Calibri" w:cs="Calibri"/>
                <w:b/>
                <w:bCs/>
                <w:color w:val="000000"/>
                <w:lang w:eastAsia="en-GB"/>
              </w:rPr>
            </w:pPr>
          </w:p>
          <w:p w:rsidR="000D7C59" w:rsidRDefault="000D7C59" w:rsidP="00F0760C">
            <w:pPr>
              <w:spacing w:after="0" w:line="240" w:lineRule="auto"/>
              <w:jc w:val="right"/>
              <w:rPr>
                <w:rFonts w:ascii="Calibri" w:eastAsia="Times New Roman" w:hAnsi="Calibri" w:cs="Calibri"/>
                <w:b/>
                <w:bCs/>
                <w:color w:val="000000"/>
                <w:lang w:eastAsia="en-GB"/>
              </w:rPr>
            </w:pPr>
          </w:p>
          <w:p w:rsidR="000D7C59" w:rsidRDefault="000D7C59" w:rsidP="00F0760C">
            <w:pPr>
              <w:spacing w:after="0" w:line="240" w:lineRule="auto"/>
              <w:jc w:val="right"/>
              <w:rPr>
                <w:rFonts w:ascii="Calibri" w:eastAsia="Times New Roman" w:hAnsi="Calibri" w:cs="Calibri"/>
                <w:b/>
                <w:bCs/>
                <w:color w:val="000000"/>
                <w:lang w:eastAsia="en-GB"/>
              </w:rPr>
            </w:pPr>
          </w:p>
          <w:p w:rsidR="000D7C59" w:rsidRPr="00F0760C" w:rsidRDefault="000D7C59" w:rsidP="00F0760C">
            <w:pPr>
              <w:spacing w:after="0" w:line="240" w:lineRule="auto"/>
              <w:jc w:val="right"/>
              <w:rPr>
                <w:rFonts w:ascii="Calibri" w:eastAsia="Times New Roman" w:hAnsi="Calibri" w:cs="Calibri"/>
                <w:b/>
                <w:bCs/>
                <w:color w:val="000000"/>
                <w:lang w:eastAsia="en-GB"/>
              </w:rPr>
            </w:pPr>
          </w:p>
        </w:tc>
        <w:tc>
          <w:tcPr>
            <w:tcW w:w="4420" w:type="dxa"/>
            <w:tcBorders>
              <w:top w:val="nil"/>
              <w:left w:val="nil"/>
              <w:bottom w:val="nil"/>
              <w:right w:val="nil"/>
            </w:tcBorders>
            <w:shd w:val="clear" w:color="auto" w:fill="auto"/>
            <w:noWrap/>
            <w:vAlign w:val="bottom"/>
          </w:tcPr>
          <w:p w:rsidR="000D7C59" w:rsidRPr="00F0760C" w:rsidRDefault="000D7C59" w:rsidP="00F0760C">
            <w:pPr>
              <w:spacing w:after="0" w:line="240" w:lineRule="auto"/>
              <w:jc w:val="right"/>
              <w:rPr>
                <w:rFonts w:ascii="Calibri" w:eastAsia="Times New Roman" w:hAnsi="Calibri" w:cs="Calibri"/>
                <w:b/>
                <w:bCs/>
                <w:color w:val="000000"/>
                <w:highlight w:val="magenta"/>
                <w:lang w:eastAsia="en-GB"/>
              </w:rPr>
            </w:pPr>
          </w:p>
        </w:tc>
      </w:tr>
    </w:tbl>
    <w:p w:rsidR="00C707EB" w:rsidRDefault="00C707EB" w:rsidP="00352CBE"/>
    <w:p w:rsidR="00352CBE" w:rsidRDefault="00352CBE" w:rsidP="00352CBE">
      <w:pPr>
        <w:pStyle w:val="Heading1"/>
      </w:pPr>
      <w:bookmarkStart w:id="4" w:name="_Toc39148139"/>
      <w:r>
        <w:lastRenderedPageBreak/>
        <w:t>Task2</w:t>
      </w:r>
      <w:bookmarkEnd w:id="4"/>
    </w:p>
    <w:p w:rsidR="00D408A1" w:rsidRDefault="00722788" w:rsidP="00D408A1">
      <w:r>
        <w:t xml:space="preserve">Task 2 has asked for me to design a wind power system the way I am going to tackle this problem will be to check how the wind speeds are in north of </w:t>
      </w:r>
      <w:proofErr w:type="spellStart"/>
      <w:r>
        <w:t>wales</w:t>
      </w:r>
      <w:proofErr w:type="spellEnd"/>
      <w:r>
        <w:t xml:space="preserve"> in </w:t>
      </w:r>
      <w:proofErr w:type="spellStart"/>
      <w:r>
        <w:t>Lledr</w:t>
      </w:r>
      <w:proofErr w:type="spellEnd"/>
      <w:r>
        <w:t xml:space="preserve"> valley this will then allow me to pick the most suitable turbine. </w:t>
      </w:r>
      <w:r w:rsidR="00241C4F">
        <w:t xml:space="preserve"> The turbine will differ in multiple different ways. This is because of the wind speed that differs in different parts of the UK; you usually see wind farms near coastlines as they have high wind speed. The reason they differ is that some wind turbines are more efficient in different areas; the difference can be the blade </w:t>
      </w:r>
      <w:r w:rsidR="00D408A1">
        <w:t>length,</w:t>
      </w:r>
      <w:r w:rsidR="00241C4F">
        <w:t xml:space="preserve"> blade shape (profile), blade pitch and blade </w:t>
      </w:r>
      <w:r w:rsidR="00D408A1">
        <w:t>materials.</w:t>
      </w:r>
    </w:p>
    <w:p w:rsidR="00C707EB" w:rsidRDefault="00325146" w:rsidP="00D408A1">
      <w:sdt>
        <w:sdtPr>
          <w:id w:val="-1141108620"/>
          <w:citation/>
        </w:sdtPr>
        <w:sdtContent>
          <w:r>
            <w:fldChar w:fldCharType="begin"/>
          </w:r>
          <w:r w:rsidR="00C707EB">
            <w:instrText xml:space="preserve"> CITATION vor19 \l 2057 </w:instrText>
          </w:r>
          <w:r>
            <w:fldChar w:fldCharType="separate"/>
          </w:r>
          <w:r w:rsidR="00A14CD4">
            <w:rPr>
              <w:noProof/>
            </w:rPr>
            <w:t>(vortex, 2019)</w:t>
          </w:r>
          <w:r>
            <w:fldChar w:fldCharType="end"/>
          </w:r>
        </w:sdtContent>
      </w:sdt>
    </w:p>
    <w:p w:rsidR="0051350F" w:rsidRDefault="0051350F" w:rsidP="0051350F">
      <w:r>
        <w:t xml:space="preserve">this link is to show where the highest average wind is and also to show you where the off grid turbines will be placed </w:t>
      </w:r>
      <w:proofErr w:type="spellStart"/>
      <w:r>
        <w:t>ill</w:t>
      </w:r>
      <w:proofErr w:type="spellEnd"/>
      <w:r>
        <w:t xml:space="preserve"> be doing research on the area working out the average wind speed for the exact area needed and changing it over to mps to find the ideal turbine</w:t>
      </w:r>
      <w:r w:rsidR="00BE1D2F">
        <w:t xml:space="preserve"> using this information I stored all information using excel and gathered 3 readings from each month and to get a average. With the average which will be in mph I will then transfer over to mps which I can then find the best “rated power” for my wind speed.</w:t>
      </w:r>
    </w:p>
    <w:p w:rsidR="00D408A1" w:rsidRDefault="00325146">
      <w:r w:rsidRPr="00325146">
        <w:rPr>
          <w:noProof/>
          <w:sz w:val="36"/>
          <w:szCs w:val="36"/>
          <w:lang w:eastAsia="en-GB"/>
        </w:rPr>
        <w:pict>
          <v:shapetype id="_x0000_t32" coordsize="21600,21600" o:spt="32" o:oned="t" path="m,l21600,21600e" filled="f">
            <v:path arrowok="t" fillok="f" o:connecttype="none"/>
            <o:lock v:ext="edit" shapetype="t"/>
          </v:shapetype>
          <v:shape id="Straight Arrow Connector 6" o:spid="_x0000_s1026" type="#_x0000_t32" style="position:absolute;margin-left:81.5pt;margin-top:84.15pt;width:230.65pt;height:15.45pt;flip:x;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" strokecolor="#272727 [2749]" strokeweight="3pt">
            <v:stroke endarrow="block" joinstyle="miter"/>
          </v:shape>
        </w:pict>
      </w:r>
      <w:r w:rsidR="00D408A1">
        <w:rPr>
          <w:noProof/>
          <w:lang w:eastAsia="en-GB"/>
        </w:rPr>
        <w:drawing>
          <wp:inline distT="0" distB="0" distL="0" distR="0">
            <wp:extent cx="2119454" cy="1864426"/>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from-2019-06-04-15-32-30.pn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204601" cy="1939328"/>
                    </a:xfrm>
                    <a:prstGeom prst="rect">
                      <a:avLst/>
                    </a:prstGeom>
                  </pic:spPr>
                </pic:pic>
              </a:graphicData>
            </a:graphic>
          </wp:inline>
        </w:drawing>
      </w:r>
      <w:r w:rsidR="00D408A1">
        <w:rPr>
          <w:noProof/>
          <w:lang w:eastAsia="en-GB"/>
        </w:rPr>
        <w:drawing>
          <wp:inline distT="0" distB="0" distL="0" distR="0">
            <wp:extent cx="2671948" cy="19055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2687370" cy="1916546"/>
                    </a:xfrm>
                    <a:prstGeom prst="rect">
                      <a:avLst/>
                    </a:prstGeom>
                  </pic:spPr>
                </pic:pic>
              </a:graphicData>
            </a:graphic>
          </wp:inline>
        </w:drawing>
      </w:r>
    </w:p>
    <w:p w:rsidR="00D408A1" w:rsidRDefault="00D408A1">
      <w:r>
        <w:t xml:space="preserve">This is showing where </w:t>
      </w:r>
      <w:proofErr w:type="spellStart"/>
      <w:r>
        <w:t>lledr</w:t>
      </w:r>
      <w:proofErr w:type="spellEnd"/>
      <w:r>
        <w:t xml:space="preserve"> valley is and the wind farm at 100m </w:t>
      </w:r>
      <w:r w:rsidR="003E762C">
        <w:t>high,</w:t>
      </w:r>
      <w:r>
        <w:t xml:space="preserve"> this is showing around 9.2 -9.7 as </w:t>
      </w:r>
      <w:r w:rsidR="00077D07">
        <w:t>an</w:t>
      </w:r>
      <w:r>
        <w:t xml:space="preserve"> average. Using this we can work out what wind turbine we can use and even calculate the cost of the wind farm when found the suitable wind turbine.</w:t>
      </w:r>
      <w:r w:rsidR="0051350F">
        <w:t xml:space="preserve"> </w:t>
      </w:r>
    </w:p>
    <w:p w:rsidR="00892B8E" w:rsidRDefault="00FC01BE">
      <w:r>
        <w:rPr>
          <w:noProof/>
          <w:lang w:eastAsia="en-GB"/>
        </w:rPr>
        <w:drawing>
          <wp:inline distT="0" distB="0" distL="0" distR="0">
            <wp:extent cx="2832977" cy="2414855"/>
            <wp:effectExtent l="0" t="0" r="571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srcRect l="16420" t="8525" r="34137" b="16547"/>
                    <a:stretch/>
                  </pic:blipFill>
                  <pic:spPr bwMode="auto">
                    <a:xfrm>
                      <a:off x="0" y="0"/>
                      <a:ext cx="2833831" cy="241558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521724" w:rsidRDefault="00FC01BE">
      <w:r>
        <w:t>This shows the average speed at different times of the month the second graph shows that the wind direction is mostly from the west.</w:t>
      </w:r>
      <w:r w:rsidR="00521724">
        <w:t xml:space="preserve"> </w:t>
      </w:r>
      <w:r w:rsidR="00C77D7E">
        <w:t>So,</w:t>
      </w:r>
      <w:r w:rsidR="00521724">
        <w:t xml:space="preserve"> we will try and optimize the wind generated from the west.</w:t>
      </w:r>
    </w:p>
    <w:p w:rsidR="000D7C59" w:rsidRDefault="000D7C59"/>
    <w:p w:rsidR="00FC01BE" w:rsidRDefault="00FC01BE" w:rsidP="00FC01BE">
      <w:pPr>
        <w:pStyle w:val="Heading2"/>
      </w:pPr>
      <w:bookmarkStart w:id="5" w:name="_Toc39148140"/>
      <w:r>
        <w:t>Average wind speed yearly</w:t>
      </w:r>
      <w:bookmarkEnd w:id="5"/>
    </w:p>
    <w:p w:rsidR="00FC01BE" w:rsidRDefault="00521724" w:rsidP="00FC01BE">
      <w:r>
        <w:t xml:space="preserve">Average wind speed earlier is a easy way of spotting where in the world the best place would be to have the turbines/farms , checking on a </w:t>
      </w:r>
      <w:proofErr w:type="spellStart"/>
      <w:r>
        <w:t>early</w:t>
      </w:r>
      <w:proofErr w:type="spellEnd"/>
      <w:r>
        <w:t xml:space="preserve"> statistic is all well and good , but the more years you take a average from the better understanding you will have for what energy will be produced from the farm or a singular turbine , for this assignment we have been asked to complete a off grid wind farm , that will be able to supply the demand needed </w:t>
      </w:r>
      <w:r w:rsidR="00B65C2D">
        <w:t xml:space="preserve">we can see by the graphs that the summer time will produce less wind creating less power . </w:t>
      </w:r>
      <w:proofErr w:type="gramStart"/>
      <w:r w:rsidR="00B65C2D">
        <w:t>so</w:t>
      </w:r>
      <w:proofErr w:type="gramEnd"/>
      <w:r w:rsidR="00B65C2D">
        <w:t xml:space="preserve"> when we are making the turbines we will know exactly the amount needed depending on the least windiest </w:t>
      </w:r>
      <w:r w:rsidR="003A2423">
        <w:t>month,</w:t>
      </w:r>
      <w:r w:rsidR="00B65C2D">
        <w:t xml:space="preserve"> </w:t>
      </w:r>
      <w:r w:rsidR="003E762C">
        <w:t>as long</w:t>
      </w:r>
      <w:r w:rsidR="00B65C2D">
        <w:t xml:space="preserve"> as you can keep up with the </w:t>
      </w:r>
      <w:proofErr w:type="spellStart"/>
      <w:r w:rsidR="00B65C2D">
        <w:t>kw</w:t>
      </w:r>
      <w:proofErr w:type="spellEnd"/>
      <w:r w:rsidR="00B65C2D">
        <w:t xml:space="preserve"> needed</w:t>
      </w:r>
      <w:r w:rsidR="00E60201">
        <w:t>.</w:t>
      </w:r>
    </w:p>
    <w:p w:rsidR="00E60201" w:rsidRDefault="00E60201" w:rsidP="00FC01BE">
      <w:pPr>
        <w:rPr>
          <w:rStyle w:val="Hyperlink"/>
        </w:rPr>
      </w:pPr>
      <w:r>
        <w:t>Using this link:</w:t>
      </w:r>
      <w:r w:rsidRPr="00E60201">
        <w:t xml:space="preserve"> </w:t>
      </w:r>
      <w:sdt>
        <w:sdtPr>
          <w:id w:val="2080472062"/>
          <w:citation/>
        </w:sdtPr>
        <w:sdtContent>
          <w:r w:rsidR="00325146">
            <w:fldChar w:fldCharType="begin"/>
          </w:r>
          <w:r w:rsidR="003A2423">
            <w:instrText xml:space="preserve"> CITATION vor19 \l 2057 </w:instrText>
          </w:r>
          <w:r w:rsidR="00325146">
            <w:fldChar w:fldCharType="separate"/>
          </w:r>
          <w:r w:rsidR="00A14CD4">
            <w:rPr>
              <w:noProof/>
            </w:rPr>
            <w:t>(vortex, 2019)</w:t>
          </w:r>
          <w:r w:rsidR="00325146">
            <w:fldChar w:fldCharType="end"/>
          </w:r>
        </w:sdtContent>
      </w:sdt>
    </w:p>
    <w:p w:rsidR="00E60201" w:rsidRPr="00E60201" w:rsidRDefault="00E60201" w:rsidP="00FC01BE">
      <w:pPr>
        <w:rPr>
          <w:color w:val="0000FF"/>
          <w:u w:val="single"/>
        </w:rPr>
      </w:pPr>
      <w:r>
        <w:t>I was able to take 3 reading</w:t>
      </w:r>
      <w:r w:rsidR="00DD542A">
        <w:t>s</w:t>
      </w:r>
      <w:r>
        <w:t xml:space="preserve"> for each month and take an average which was in mph.</w:t>
      </w:r>
    </w:p>
    <w:p w:rsidR="00E552ED" w:rsidRDefault="00371D76" w:rsidP="00FC01BE">
      <w:r>
        <w:rPr>
          <w:noProof/>
          <w:lang w:eastAsia="en-GB"/>
        </w:rPr>
        <w:drawing>
          <wp:inline distT="0" distB="0" distL="0" distR="0">
            <wp:extent cx="5731510" cy="1758315"/>
            <wp:effectExtent l="0" t="0" r="2540" b="0"/>
            <wp:docPr id="176953183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1758315"/>
                    </a:xfrm>
                    <a:prstGeom prst="rect">
                      <a:avLst/>
                    </a:prstGeom>
                  </pic:spPr>
                </pic:pic>
              </a:graphicData>
            </a:graphic>
          </wp:inline>
        </w:drawing>
      </w:r>
    </w:p>
    <w:p w:rsidR="00DD542A" w:rsidRDefault="00DD542A" w:rsidP="00FC01BE">
      <w:r>
        <w:t>To do this I took 3 wind speeds in MPH for each month then divided by 3 to get the average</w:t>
      </w:r>
    </w:p>
    <w:p w:rsidR="00DD542A" w:rsidRPr="00DD542A" w:rsidRDefault="00DD542A" w:rsidP="00FC01BE">
      <w:pPr>
        <w:rPr>
          <w:rFonts w:eastAsiaTheme="minorEastAsia"/>
        </w:rPr>
      </w:pPr>
      <m:oMath>
        <m:r>
          <w:rPr>
            <w:rFonts w:ascii="Cambria Math" w:hAnsi="Cambria Math"/>
          </w:rPr>
          <m:t>average wind speed monthly=</m:t>
        </m:r>
        <m:f>
          <m:fPr>
            <m:ctrlPr>
              <w:rPr>
                <w:rFonts w:ascii="Cambria Math" w:hAnsi="Cambria Math"/>
                <w:i/>
              </w:rPr>
            </m:ctrlPr>
          </m:fPr>
          <m:num>
            <m:r>
              <w:rPr>
                <w:rFonts w:ascii="Cambria Math" w:hAnsi="Cambria Math"/>
              </w:rPr>
              <m:t>total wind speed</m:t>
            </m:r>
          </m:num>
          <m:den>
            <m:r>
              <w:rPr>
                <w:rFonts w:ascii="Cambria Math" w:hAnsi="Cambria Math"/>
              </w:rPr>
              <m:t>3</m:t>
            </m:r>
          </m:den>
        </m:f>
      </m:oMath>
      <w:r>
        <w:rPr>
          <w:rFonts w:eastAsiaTheme="minorEastAsia"/>
        </w:rPr>
        <w:t xml:space="preserve"> </w:t>
      </w:r>
      <w:proofErr w:type="gramStart"/>
      <w:r>
        <w:rPr>
          <w:rFonts w:eastAsiaTheme="minorEastAsia"/>
        </w:rPr>
        <w:t>in</w:t>
      </w:r>
      <w:proofErr w:type="gramEnd"/>
      <w:r>
        <w:rPr>
          <w:rFonts w:eastAsiaTheme="minorEastAsia"/>
        </w:rPr>
        <w:t xml:space="preserve"> mph</w:t>
      </w:r>
    </w:p>
    <w:p w:rsidR="00DD542A" w:rsidRDefault="00DD542A" w:rsidP="00FC01BE">
      <w:pPr>
        <w:rPr>
          <w:rFonts w:eastAsiaTheme="minorEastAsia"/>
        </w:rPr>
      </w:pPr>
      <w:r>
        <w:rPr>
          <w:rFonts w:eastAsiaTheme="minorEastAsia"/>
        </w:rPr>
        <w:t>I now need to convert over to MPS you do this by:</w:t>
      </w:r>
    </w:p>
    <w:p w:rsidR="00DD542A" w:rsidRDefault="00DD542A" w:rsidP="00FC01BE">
      <w:pPr>
        <w:rPr>
          <w:rFonts w:eastAsiaTheme="minorEastAsia"/>
        </w:rPr>
      </w:pPr>
      <m:oMathPara>
        <m:oMath>
          <m:r>
            <w:rPr>
              <w:rFonts w:ascii="Cambria Math" w:eastAsiaTheme="minorEastAsia" w:hAnsi="Cambria Math"/>
            </w:rPr>
            <m:t xml:space="preserve">average wind speed (mps)= </m:t>
          </m:r>
          <m:f>
            <m:fPr>
              <m:ctrlPr>
                <w:rPr>
                  <w:rFonts w:ascii="Cambria Math" w:eastAsiaTheme="minorEastAsia" w:hAnsi="Cambria Math"/>
                  <w:i/>
                </w:rPr>
              </m:ctrlPr>
            </m:fPr>
            <m:num>
              <m:r>
                <w:rPr>
                  <w:rFonts w:ascii="Cambria Math" w:eastAsiaTheme="minorEastAsia" w:hAnsi="Cambria Math"/>
                </w:rPr>
                <m:t>average wind speed monthly</m:t>
              </m:r>
            </m:num>
            <m:den>
              <m:r>
                <w:rPr>
                  <w:rFonts w:ascii="Cambria Math" w:eastAsiaTheme="minorEastAsia" w:hAnsi="Cambria Math"/>
                </w:rPr>
                <m:t>2.237</m:t>
              </m:r>
            </m:den>
          </m:f>
        </m:oMath>
      </m:oMathPara>
    </w:p>
    <w:p w:rsidR="00E60201" w:rsidRDefault="00DD542A" w:rsidP="00FC01BE">
      <w:r>
        <w:t xml:space="preserve">Using this I could then look to find the turbine needed for my design, the turbine I </w:t>
      </w:r>
      <w:proofErr w:type="gramStart"/>
      <w:r>
        <w:t>need will</w:t>
      </w:r>
      <w:proofErr w:type="gramEnd"/>
      <w:r>
        <w:t xml:space="preserve"> have to be around:</w:t>
      </w:r>
    </w:p>
    <w:tbl>
      <w:tblPr>
        <w:tblW w:w="9060" w:type="dxa"/>
        <w:tblLook w:val="04A0"/>
      </w:tblPr>
      <w:tblGrid>
        <w:gridCol w:w="3240"/>
        <w:gridCol w:w="3280"/>
        <w:gridCol w:w="2540"/>
      </w:tblGrid>
      <w:tr w:rsidR="00DD542A" w:rsidRPr="00DD542A" w:rsidTr="00DD542A">
        <w:trPr>
          <w:trHeight w:val="300"/>
        </w:trPr>
        <w:tc>
          <w:tcPr>
            <w:tcW w:w="3240" w:type="dxa"/>
            <w:tcBorders>
              <w:top w:val="nil"/>
              <w:left w:val="nil"/>
              <w:bottom w:val="nil"/>
              <w:right w:val="nil"/>
            </w:tcBorders>
            <w:shd w:val="clear" w:color="auto" w:fill="auto"/>
            <w:noWrap/>
            <w:vAlign w:val="bottom"/>
            <w:hideMark/>
          </w:tcPr>
          <w:p w:rsidR="00DD542A" w:rsidRPr="00DD542A" w:rsidRDefault="00DD542A" w:rsidP="00DD542A">
            <w:pPr>
              <w:spacing w:after="0" w:line="240" w:lineRule="auto"/>
              <w:rPr>
                <w:rFonts w:ascii="Calibri" w:eastAsia="Times New Roman" w:hAnsi="Calibri" w:cs="Calibri"/>
                <w:color w:val="000000"/>
                <w:lang w:eastAsia="en-GB"/>
              </w:rPr>
            </w:pPr>
            <w:r w:rsidRPr="00DD542A">
              <w:rPr>
                <w:rFonts w:ascii="Calibri" w:eastAsia="Times New Roman" w:hAnsi="Calibri" w:cs="Calibri"/>
                <w:color w:val="000000"/>
                <w:lang w:eastAsia="en-GB"/>
              </w:rPr>
              <w:t>yearly average wind speed (mph)</w:t>
            </w:r>
          </w:p>
        </w:tc>
        <w:tc>
          <w:tcPr>
            <w:tcW w:w="32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rsidR="00DD542A" w:rsidRPr="00DD542A" w:rsidRDefault="00DD542A" w:rsidP="00DD542A">
            <w:pPr>
              <w:spacing w:after="0" w:line="240" w:lineRule="auto"/>
              <w:jc w:val="right"/>
              <w:rPr>
                <w:rFonts w:ascii="Calibri" w:eastAsia="Times New Roman" w:hAnsi="Calibri" w:cs="Calibri"/>
                <w:b/>
                <w:bCs/>
                <w:color w:val="000000"/>
                <w:lang w:eastAsia="en-GB"/>
              </w:rPr>
            </w:pPr>
            <w:r w:rsidRPr="00DD542A">
              <w:rPr>
                <w:rFonts w:ascii="Calibri" w:eastAsia="Times New Roman" w:hAnsi="Calibri" w:cs="Calibri"/>
                <w:b/>
                <w:bCs/>
                <w:color w:val="000000"/>
                <w:lang w:eastAsia="en-GB"/>
              </w:rPr>
              <w:t>19.98343444</w:t>
            </w:r>
          </w:p>
        </w:tc>
        <w:tc>
          <w:tcPr>
            <w:tcW w:w="2540" w:type="dxa"/>
            <w:tcBorders>
              <w:top w:val="nil"/>
              <w:left w:val="nil"/>
              <w:bottom w:val="nil"/>
              <w:right w:val="nil"/>
            </w:tcBorders>
            <w:shd w:val="clear" w:color="auto" w:fill="auto"/>
            <w:noWrap/>
            <w:vAlign w:val="bottom"/>
            <w:hideMark/>
          </w:tcPr>
          <w:p w:rsidR="00DD542A" w:rsidRPr="00DD542A" w:rsidRDefault="00DD542A" w:rsidP="00DD542A">
            <w:pPr>
              <w:spacing w:after="0" w:line="240" w:lineRule="auto"/>
              <w:rPr>
                <w:rFonts w:ascii="Calibri" w:eastAsia="Times New Roman" w:hAnsi="Calibri" w:cs="Calibri"/>
                <w:color w:val="000000"/>
                <w:lang w:eastAsia="en-GB"/>
              </w:rPr>
            </w:pPr>
            <w:r w:rsidRPr="00DD542A">
              <w:rPr>
                <w:rFonts w:ascii="Calibri" w:eastAsia="Times New Roman" w:hAnsi="Calibri" w:cs="Calibri"/>
                <w:color w:val="000000"/>
                <w:lang w:eastAsia="en-GB"/>
              </w:rPr>
              <w:t>mph</w:t>
            </w:r>
          </w:p>
        </w:tc>
      </w:tr>
      <w:tr w:rsidR="00DD542A" w:rsidRPr="00DD542A" w:rsidTr="00DD542A">
        <w:trPr>
          <w:trHeight w:val="300"/>
        </w:trPr>
        <w:tc>
          <w:tcPr>
            <w:tcW w:w="3240" w:type="dxa"/>
            <w:tcBorders>
              <w:top w:val="nil"/>
              <w:left w:val="nil"/>
              <w:bottom w:val="nil"/>
              <w:right w:val="nil"/>
            </w:tcBorders>
            <w:shd w:val="clear" w:color="auto" w:fill="auto"/>
            <w:noWrap/>
            <w:vAlign w:val="bottom"/>
            <w:hideMark/>
          </w:tcPr>
          <w:p w:rsidR="00DD542A" w:rsidRPr="00DD542A" w:rsidRDefault="00DD542A" w:rsidP="00DD542A">
            <w:pPr>
              <w:spacing w:after="0" w:line="240" w:lineRule="auto"/>
              <w:rPr>
                <w:rFonts w:ascii="Calibri" w:eastAsia="Times New Roman" w:hAnsi="Calibri" w:cs="Calibri"/>
                <w:color w:val="000000"/>
                <w:lang w:eastAsia="en-GB"/>
              </w:rPr>
            </w:pPr>
            <w:r w:rsidRPr="00DD542A">
              <w:rPr>
                <w:rFonts w:ascii="Calibri" w:eastAsia="Times New Roman" w:hAnsi="Calibri" w:cs="Calibri"/>
                <w:color w:val="000000"/>
                <w:lang w:eastAsia="en-GB"/>
              </w:rPr>
              <w:t>covert to metres per second=</w:t>
            </w:r>
          </w:p>
        </w:tc>
        <w:tc>
          <w:tcPr>
            <w:tcW w:w="3280" w:type="dxa"/>
            <w:tcBorders>
              <w:top w:val="nil"/>
              <w:left w:val="single" w:sz="4" w:space="0" w:color="auto"/>
              <w:bottom w:val="single" w:sz="4" w:space="0" w:color="auto"/>
              <w:right w:val="single" w:sz="4" w:space="0" w:color="auto"/>
            </w:tcBorders>
            <w:shd w:val="clear" w:color="000000" w:fill="FFFF00"/>
            <w:noWrap/>
            <w:vAlign w:val="bottom"/>
            <w:hideMark/>
          </w:tcPr>
          <w:p w:rsidR="00DD542A" w:rsidRPr="00DD542A" w:rsidRDefault="00DD542A" w:rsidP="00DD542A">
            <w:pPr>
              <w:spacing w:after="0" w:line="240" w:lineRule="auto"/>
              <w:jc w:val="right"/>
              <w:rPr>
                <w:rFonts w:ascii="Calibri" w:eastAsia="Times New Roman" w:hAnsi="Calibri" w:cs="Calibri"/>
                <w:b/>
                <w:bCs/>
                <w:color w:val="000000"/>
                <w:lang w:eastAsia="en-GB"/>
              </w:rPr>
            </w:pPr>
            <w:r w:rsidRPr="00DD542A">
              <w:rPr>
                <w:rFonts w:ascii="Calibri" w:eastAsia="Times New Roman" w:hAnsi="Calibri" w:cs="Calibri"/>
                <w:b/>
                <w:bCs/>
                <w:color w:val="000000"/>
                <w:lang w:eastAsia="en-GB"/>
              </w:rPr>
              <w:t>8.939999998</w:t>
            </w:r>
          </w:p>
        </w:tc>
        <w:tc>
          <w:tcPr>
            <w:tcW w:w="2540" w:type="dxa"/>
            <w:tcBorders>
              <w:top w:val="nil"/>
              <w:left w:val="nil"/>
              <w:bottom w:val="nil"/>
              <w:right w:val="nil"/>
            </w:tcBorders>
            <w:shd w:val="clear" w:color="auto" w:fill="auto"/>
            <w:noWrap/>
            <w:vAlign w:val="bottom"/>
            <w:hideMark/>
          </w:tcPr>
          <w:p w:rsidR="00DD542A" w:rsidRPr="00DD542A" w:rsidRDefault="00DD542A" w:rsidP="00DD542A">
            <w:pPr>
              <w:spacing w:after="0" w:line="240" w:lineRule="auto"/>
              <w:rPr>
                <w:rFonts w:ascii="Calibri" w:eastAsia="Times New Roman" w:hAnsi="Calibri" w:cs="Calibri"/>
                <w:color w:val="000000"/>
                <w:lang w:eastAsia="en-GB"/>
              </w:rPr>
            </w:pPr>
            <w:r w:rsidRPr="00DD542A">
              <w:rPr>
                <w:rFonts w:ascii="Calibri" w:eastAsia="Times New Roman" w:hAnsi="Calibri" w:cs="Calibri"/>
                <w:color w:val="000000"/>
                <w:lang w:eastAsia="en-GB"/>
              </w:rPr>
              <w:t>mps</w:t>
            </w:r>
          </w:p>
        </w:tc>
      </w:tr>
    </w:tbl>
    <w:p w:rsidR="00DD542A" w:rsidRDefault="000D7C59" w:rsidP="00FC01BE">
      <w:r>
        <w:t xml:space="preserve"> </w:t>
      </w:r>
    </w:p>
    <w:p w:rsidR="000D7C59" w:rsidRDefault="000D7C59" w:rsidP="00FC01BE">
      <w:r>
        <w:t>So, I need to look for a turbine with a rated power of about 9 mps</w:t>
      </w:r>
    </w:p>
    <w:p w:rsidR="000D7C59" w:rsidRDefault="000D7C59" w:rsidP="00FC01BE"/>
    <w:p w:rsidR="000D7C59" w:rsidRDefault="000D7C59" w:rsidP="00FC01BE"/>
    <w:p w:rsidR="000D7C59" w:rsidRDefault="000D7C59" w:rsidP="00FC01BE"/>
    <w:p w:rsidR="000D7C59" w:rsidRDefault="000D7C59" w:rsidP="00FC01BE"/>
    <w:p w:rsidR="000D7C59" w:rsidRDefault="000D7C59" w:rsidP="00FC01BE"/>
    <w:p w:rsidR="006D15D6" w:rsidRPr="00FC01BE" w:rsidRDefault="006D15D6" w:rsidP="00FC01BE"/>
    <w:p w:rsidR="00083B7F" w:rsidRDefault="00083B7F" w:rsidP="003F35EC">
      <w:pPr>
        <w:pStyle w:val="Heading2"/>
      </w:pPr>
      <w:bookmarkStart w:id="6" w:name="_Toc39148141"/>
      <w:r w:rsidRPr="00083B7F">
        <w:t>Wind turbine</w:t>
      </w:r>
      <w:bookmarkEnd w:id="6"/>
    </w:p>
    <w:p w:rsidR="004859CF" w:rsidRPr="004859CF" w:rsidRDefault="004859CF" w:rsidP="004859CF"/>
    <w:p w:rsidR="003F35EC" w:rsidRDefault="00083B7F" w:rsidP="003F35EC">
      <w:r>
        <w:t>There are 2 main different types of wind turbines, the main difference between them both is 1 is on a horizontal axis and the other on a vertical axis, the vertical turbines are hardly in use anymore so I will be using the horizontal. The main reason for using a horizontal is also that the electricity generated from horizontal is a lot greater.</w:t>
      </w:r>
    </w:p>
    <w:p w:rsidR="003A2423" w:rsidRDefault="003A2423" w:rsidP="003F35EC"/>
    <w:p w:rsidR="003F35EC" w:rsidRDefault="00325146" w:rsidP="003F35EC">
      <w:r>
        <w:rPr>
          <w:noProof/>
          <w:lang w:eastAsia="en-GB"/>
        </w:rPr>
        <w:pict>
          <v:shape id="Straight Arrow Connector 10" o:spid="_x0000_s1028" type="#_x0000_t32" style="position:absolute;margin-left:70.25pt;margin-top:122.55pt;width:241.9pt;height:83.5pt;flip:x;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" strokecolor="black [3213]" strokeweight="2.25pt">
            <v:stroke endarrow="block" joinstyle="miter"/>
          </v:shape>
        </w:pict>
      </w:r>
      <w:r w:rsidR="003F35EC">
        <w:rPr>
          <w:noProof/>
          <w:lang w:eastAsia="en-GB"/>
        </w:rPr>
        <w:drawing>
          <wp:inline distT="0" distB="0" distL="0" distR="0">
            <wp:extent cx="1518947" cy="2792755"/>
            <wp:effectExtent l="0" t="0" r="508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O070714turbines-27.jpg"/>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535383" cy="2822975"/>
                    </a:xfrm>
                    <a:prstGeom prst="rect">
                      <a:avLst/>
                    </a:prstGeom>
                  </pic:spPr>
                </pic:pic>
              </a:graphicData>
            </a:graphic>
          </wp:inline>
        </w:drawing>
      </w:r>
      <w:r w:rsidR="003F35EC">
        <w:rPr>
          <w:noProof/>
          <w:lang w:eastAsia="en-GB"/>
        </w:rPr>
        <w:drawing>
          <wp:inline distT="0" distB="0" distL="0" distR="0">
            <wp:extent cx="2614878" cy="2799566"/>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stretch>
                      <a:fillRect/>
                    </a:stretch>
                  </pic:blipFill>
                  <pic:spPr>
                    <a:xfrm>
                      <a:off x="0" y="0"/>
                      <a:ext cx="2625156" cy="2810570"/>
                    </a:xfrm>
                    <a:prstGeom prst="rect">
                      <a:avLst/>
                    </a:prstGeom>
                  </pic:spPr>
                </pic:pic>
              </a:graphicData>
            </a:graphic>
          </wp:inline>
        </w:drawing>
      </w:r>
    </w:p>
    <w:p w:rsidR="003A2423" w:rsidRDefault="003A2423" w:rsidP="003F35EC"/>
    <w:p w:rsidR="003F35EC" w:rsidRDefault="003F35EC" w:rsidP="003F35EC">
      <w:r>
        <w:t xml:space="preserve">Turbines being used in </w:t>
      </w:r>
      <w:proofErr w:type="spellStart"/>
      <w:r>
        <w:t>Gwynt</w:t>
      </w:r>
      <w:proofErr w:type="spellEnd"/>
      <w:r>
        <w:t xml:space="preserve"> Y </w:t>
      </w:r>
      <w:proofErr w:type="spellStart"/>
      <w:proofErr w:type="gramStart"/>
      <w:r>
        <w:t>Mor</w:t>
      </w:r>
      <w:proofErr w:type="spellEnd"/>
      <w:proofErr w:type="gramEnd"/>
      <w:r>
        <w:t xml:space="preserve"> are in the sea. This is because the wind levels are higher on the coast than mainland. We could also design ours for the coastline with a substation just in from the coastline.</w:t>
      </w:r>
      <w:r w:rsidR="00720D8E">
        <w:t xml:space="preserve"> </w:t>
      </w:r>
      <w:proofErr w:type="spellStart"/>
      <w:r w:rsidR="00720D8E">
        <w:t>Gwynt</w:t>
      </w:r>
      <w:proofErr w:type="spellEnd"/>
      <w:r w:rsidR="00720D8E">
        <w:t xml:space="preserve"> y </w:t>
      </w:r>
      <w:proofErr w:type="spellStart"/>
      <w:proofErr w:type="gramStart"/>
      <w:r w:rsidR="00720D8E">
        <w:t>mor</w:t>
      </w:r>
      <w:proofErr w:type="spellEnd"/>
      <w:proofErr w:type="gramEnd"/>
      <w:r w:rsidR="00720D8E">
        <w:t xml:space="preserve"> also cost 2 billion as a whole to build</w:t>
      </w:r>
    </w:p>
    <w:p w:rsidR="003A2423" w:rsidRDefault="003A2423" w:rsidP="003F35EC"/>
    <w:p w:rsidR="00720D8E" w:rsidRDefault="00720D8E" w:rsidP="003F35EC">
      <w:pPr>
        <w:rPr>
          <w:rFonts w:ascii="Arial" w:hAnsi="Arial" w:cs="Arial"/>
          <w:color w:val="222222"/>
          <w:shd w:val="clear" w:color="auto" w:fill="FFFFFF"/>
        </w:rPr>
      </w:pPr>
      <w:r>
        <w:rPr>
          <w:rFonts w:ascii="Arial" w:hAnsi="Arial" w:cs="Arial"/>
          <w:color w:val="222222"/>
          <w:shd w:val="clear" w:color="auto" w:fill="FFFFFF"/>
        </w:rPr>
        <w:t>"The offshore facility will produce 1,950GWh of clean </w:t>
      </w:r>
      <w:r>
        <w:rPr>
          <w:rFonts w:ascii="Arial" w:hAnsi="Arial" w:cs="Arial"/>
          <w:b/>
          <w:bCs/>
          <w:color w:val="222222"/>
          <w:shd w:val="clear" w:color="auto" w:fill="FFFFFF"/>
        </w:rPr>
        <w:t>energy</w:t>
      </w:r>
      <w:r w:rsidR="002D56BE">
        <w:rPr>
          <w:rFonts w:ascii="Arial" w:hAnsi="Arial" w:cs="Arial"/>
          <w:b/>
          <w:bCs/>
          <w:color w:val="222222"/>
          <w:shd w:val="clear" w:color="auto" w:fill="FFFFFF"/>
        </w:rPr>
        <w:t xml:space="preserve"> </w:t>
      </w:r>
      <w:r>
        <w:rPr>
          <w:rFonts w:ascii="Arial" w:hAnsi="Arial" w:cs="Arial"/>
          <w:color w:val="222222"/>
          <w:shd w:val="clear" w:color="auto" w:fill="FFFFFF"/>
        </w:rPr>
        <w:t>a year, which will be sufficient to </w:t>
      </w:r>
      <w:r>
        <w:rPr>
          <w:rFonts w:ascii="Arial" w:hAnsi="Arial" w:cs="Arial"/>
          <w:b/>
          <w:bCs/>
          <w:color w:val="222222"/>
          <w:shd w:val="clear" w:color="auto" w:fill="FFFFFF"/>
        </w:rPr>
        <w:t>power</w:t>
      </w:r>
      <w:r>
        <w:rPr>
          <w:rFonts w:ascii="Arial" w:hAnsi="Arial" w:cs="Arial"/>
          <w:color w:val="222222"/>
          <w:shd w:val="clear" w:color="auto" w:fill="FFFFFF"/>
        </w:rPr>
        <w:t xml:space="preserve"> 400,000 households." The wind farm is situated in water depths ranging from 15m to 30m. It uses </w:t>
      </w:r>
      <w:r w:rsidRPr="00720D8E">
        <w:rPr>
          <w:rFonts w:ascii="Arial" w:hAnsi="Arial" w:cs="Arial"/>
          <w:b/>
          <w:color w:val="222222"/>
          <w:sz w:val="24"/>
          <w:highlight w:val="yellow"/>
          <w:u w:val="single"/>
          <w:shd w:val="clear" w:color="auto" w:fill="FFFFFF"/>
        </w:rPr>
        <w:t>160 Siemens SWT-3.6-107 wind turbines rated at 3.6MW each</w:t>
      </w:r>
      <w:r>
        <w:rPr>
          <w:rFonts w:ascii="Arial" w:hAnsi="Arial" w:cs="Arial"/>
          <w:color w:val="222222"/>
          <w:shd w:val="clear" w:color="auto" w:fill="FFFFFF"/>
        </w:rPr>
        <w:t>.”</w:t>
      </w:r>
    </w:p>
    <w:p w:rsidR="004859CF" w:rsidRDefault="004859CF" w:rsidP="003F35EC">
      <w:r>
        <w:rPr>
          <w:noProof/>
          <w:lang w:eastAsia="en-GB"/>
        </w:rPr>
        <w:drawing>
          <wp:inline distT="0" distB="0" distL="0" distR="0">
            <wp:extent cx="3134549" cy="1499616"/>
            <wp:effectExtent l="0" t="0" r="889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srcRect l="27165" t="54149" r="29077" b="8633"/>
                    <a:stretch/>
                  </pic:blipFill>
                  <pic:spPr bwMode="auto">
                    <a:xfrm>
                      <a:off x="0" y="0"/>
                      <a:ext cx="3169902" cy="151652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01422" w:rsidRPr="00C664CB" w:rsidRDefault="00A01422" w:rsidP="00A01422">
      <w:proofErr w:type="gramStart"/>
      <w:r>
        <w:t>C&amp;F Green Energy 15kW 8m/s 43,400kWh 13.1 20m.</w:t>
      </w:r>
      <w:proofErr w:type="gramEnd"/>
    </w:p>
    <w:p w:rsidR="00A01422" w:rsidRDefault="00A01422" w:rsidP="00A01422">
      <w:r>
        <w:t xml:space="preserve">I got this </w:t>
      </w:r>
      <w:proofErr w:type="gramStart"/>
      <w:r>
        <w:t>from :</w:t>
      </w:r>
      <w:proofErr w:type="gramEnd"/>
      <w:r>
        <w:t xml:space="preserve"> </w:t>
      </w:r>
      <w:sdt>
        <w:sdtPr>
          <w:id w:val="1577777912"/>
          <w:citation/>
        </w:sdtPr>
        <w:sdtContent>
          <w:fldSimple w:instr=" CITATION cf206 \l 2057 ">
            <w:r>
              <w:rPr>
                <w:noProof/>
              </w:rPr>
              <w:t>(cf20, 2006)</w:t>
            </w:r>
          </w:fldSimple>
        </w:sdtContent>
      </w:sdt>
      <w:r>
        <w:rPr>
          <w:rStyle w:val="Hyperlink"/>
        </w:rPr>
        <w:t xml:space="preserve"> </w:t>
      </w:r>
    </w:p>
    <w:p w:rsidR="00A01422" w:rsidRPr="0051350F" w:rsidRDefault="00A01422" w:rsidP="00A01422">
      <w:pPr>
        <w:rPr>
          <w:color w:val="0000FF"/>
          <w:u w:val="single"/>
        </w:rPr>
      </w:pPr>
      <w:r>
        <w:lastRenderedPageBreak/>
        <w:t>I spent around 2 hours checking different websites for different turbines and I especially liked this one as according to:</w:t>
      </w:r>
      <w:r w:rsidRPr="0051350F">
        <w:t xml:space="preserve"> </w:t>
      </w:r>
      <w:sdt>
        <w:sdtPr>
          <w:id w:val="-435746684"/>
          <w:citation/>
        </w:sdtPr>
        <w:sdtContent>
          <w:fldSimple w:instr=" CITATION pow08 \l 2057 ">
            <w:r>
              <w:rPr>
                <w:noProof/>
              </w:rPr>
              <w:t>(power, 2008)</w:t>
            </w:r>
          </w:fldSimple>
        </w:sdtContent>
      </w:sdt>
    </w:p>
    <w:p w:rsidR="00A01422" w:rsidRDefault="00A01422" w:rsidP="00A01422">
      <w:r>
        <w:t xml:space="preserve">This is a wind farm in north </w:t>
      </w:r>
      <w:proofErr w:type="spellStart"/>
      <w:r>
        <w:t>wales</w:t>
      </w:r>
      <w:proofErr w:type="spellEnd"/>
      <w:r>
        <w:t xml:space="preserve"> not far from this </w:t>
      </w:r>
      <w:proofErr w:type="spellStart"/>
      <w:r>
        <w:t>lledr</w:t>
      </w:r>
      <w:proofErr w:type="spellEnd"/>
      <w:r>
        <w:t xml:space="preserve"> valley, and they are using these </w:t>
      </w:r>
      <w:proofErr w:type="spellStart"/>
      <w:r>
        <w:t>siemens</w:t>
      </w:r>
      <w:proofErr w:type="spellEnd"/>
      <w:r>
        <w:t xml:space="preserve"> =</w:t>
      </w:r>
      <w:proofErr w:type="spellStart"/>
      <w:r>
        <w:t>swt</w:t>
      </w:r>
      <w:proofErr w:type="spellEnd"/>
      <w:r>
        <w:t xml:space="preserve"> 3.6 mw. I came to realise pretty soon that this turbine was not going to be useful as half the year it would never reach its rated power so I came across a turbine with a C&amp;F Green Energy 15kW 8m/s 43,400kWh 13.1 20m.</w:t>
      </w:r>
      <w:r w:rsidRPr="00C664CB">
        <w:t xml:space="preserve"> </w:t>
      </w:r>
      <w:sdt>
        <w:sdtPr>
          <w:rPr>
            <w:rStyle w:val="Hyperlink"/>
          </w:rPr>
          <w:id w:val="1124499200"/>
          <w:citation/>
        </w:sdtPr>
        <w:sdtContent>
          <w:r>
            <w:rPr>
              <w:rStyle w:val="Hyperlink"/>
            </w:rPr>
            <w:fldChar w:fldCharType="begin"/>
          </w:r>
          <w:r>
            <w:rPr>
              <w:rStyle w:val="Hyperlink"/>
            </w:rPr>
            <w:instrText xml:space="preserve"> CITATION Ene20 \l 2057 </w:instrText>
          </w:r>
          <w:r>
            <w:rPr>
              <w:rStyle w:val="Hyperlink"/>
            </w:rPr>
            <w:fldChar w:fldCharType="separate"/>
          </w:r>
          <w:r w:rsidRPr="00A14CD4">
            <w:rPr>
              <w:noProof/>
              <w:color w:val="0000FF"/>
            </w:rPr>
            <w:t>(2020, 2020)</w:t>
          </w:r>
          <w:r>
            <w:rPr>
              <w:rStyle w:val="Hyperlink"/>
            </w:rPr>
            <w:fldChar w:fldCharType="end"/>
          </w:r>
        </w:sdtContent>
      </w:sdt>
    </w:p>
    <w:p w:rsidR="00A01422" w:rsidRDefault="00A01422" w:rsidP="00A01422">
      <w:r>
        <w:rPr>
          <w:noProof/>
          <w:lang w:eastAsia="en-GB"/>
        </w:rPr>
        <w:drawing>
          <wp:inline distT="0" distB="0" distL="0" distR="0">
            <wp:extent cx="3119120" cy="619343"/>
            <wp:effectExtent l="0" t="0" r="5080" b="9525"/>
            <wp:docPr id="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srcRect t="64773" r="45574"/>
                    <a:stretch/>
                  </pic:blipFill>
                  <pic:spPr bwMode="auto">
                    <a:xfrm>
                      <a:off x="0" y="0"/>
                      <a:ext cx="3119438" cy="61940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01422" w:rsidRDefault="00A01422" w:rsidP="00A01422">
      <w:r>
        <w:t>From this diagram I can see that at 10 mps it will generate around 20kw</w:t>
      </w:r>
    </w:p>
    <w:p w:rsidR="00A01422" w:rsidRDefault="00A01422" w:rsidP="00A01422">
      <w:pPr>
        <w:rPr>
          <w:rStyle w:val="Hyperlink"/>
        </w:rPr>
      </w:pPr>
      <w:proofErr w:type="spellStart"/>
      <w:r>
        <w:t>Ill</w:t>
      </w:r>
      <w:proofErr w:type="spellEnd"/>
      <w:r>
        <w:t xml:space="preserve"> </w:t>
      </w:r>
      <w:proofErr w:type="gramStart"/>
      <w:r>
        <w:t>be</w:t>
      </w:r>
      <w:proofErr w:type="gramEnd"/>
      <w:r>
        <w:t xml:space="preserve"> using the CF20 as this has the highest amount of potential energy back. All information gathered </w:t>
      </w:r>
      <w:proofErr w:type="gramStart"/>
      <w:r>
        <w:t>from :</w:t>
      </w:r>
      <w:proofErr w:type="gramEnd"/>
      <w:r w:rsidRPr="00371D76">
        <w:t xml:space="preserve"> </w:t>
      </w:r>
      <w:sdt>
        <w:sdtPr>
          <w:id w:val="457771209"/>
          <w:citation/>
        </w:sdtPr>
        <w:sdtContent>
          <w:fldSimple w:instr=" CITATION cf206 \l 2057 ">
            <w:r>
              <w:rPr>
                <w:noProof/>
              </w:rPr>
              <w:t>(cf20, 2006)</w:t>
            </w:r>
          </w:fldSimple>
        </w:sdtContent>
      </w:sdt>
    </w:p>
    <w:p w:rsidR="00A01422" w:rsidRDefault="00A01422" w:rsidP="00A01422">
      <w:r>
        <w:rPr>
          <w:noProof/>
        </w:rPr>
        <w:pict>
          <v:oval id="Oval 40" o:spid="_x0000_s1029" style="position:absolute;margin-left:281.45pt;margin-top:2.6pt;width:27.1pt;height:90.25pt;z-index:25166028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" filled="f" strokecolor="#1f4d78 [1604]" strokeweight="1pt">
            <v:stroke joinstyle="miter"/>
          </v:oval>
        </w:pict>
      </w:r>
      <w:r>
        <w:rPr>
          <w:noProof/>
          <w:lang w:eastAsia="en-GB"/>
        </w:rPr>
        <w:drawing>
          <wp:inline distT="0" distB="0" distL="0" distR="0">
            <wp:extent cx="6000185" cy="1300348"/>
            <wp:effectExtent l="0" t="0" r="635" b="0"/>
            <wp:docPr id="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srcRect t="18235" r="51278" b="52385"/>
                    <a:stretch/>
                  </pic:blipFill>
                  <pic:spPr bwMode="auto">
                    <a:xfrm>
                      <a:off x="0" y="0"/>
                      <a:ext cx="6072085" cy="131593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01422" w:rsidRDefault="00A01422" w:rsidP="00A01422">
      <w:r>
        <w:t xml:space="preserve">Using this I could get an average max power per day </w:t>
      </w:r>
      <w:proofErr w:type="spellStart"/>
      <w:proofErr w:type="gramStart"/>
      <w:r>
        <w:t>kw</w:t>
      </w:r>
      <w:proofErr w:type="spellEnd"/>
      <w:proofErr w:type="gramEnd"/>
      <w:r>
        <w:t xml:space="preserve"> which is shown above </w:t>
      </w:r>
    </w:p>
    <w:tbl>
      <w:tblPr>
        <w:tblW w:w="3040" w:type="dxa"/>
        <w:tblLook w:val="04A0"/>
      </w:tblPr>
      <w:tblGrid>
        <w:gridCol w:w="3040"/>
      </w:tblGrid>
      <w:tr w:rsidR="00A01422" w:rsidRPr="006D15D6" w:rsidTr="00603F03">
        <w:trPr>
          <w:trHeight w:val="300"/>
        </w:trPr>
        <w:tc>
          <w:tcPr>
            <w:tcW w:w="3040" w:type="dxa"/>
            <w:tcBorders>
              <w:top w:val="nil"/>
              <w:left w:val="nil"/>
              <w:bottom w:val="nil"/>
              <w:right w:val="nil"/>
            </w:tcBorders>
            <w:shd w:val="clear" w:color="auto" w:fill="auto"/>
            <w:noWrap/>
            <w:vAlign w:val="bottom"/>
            <w:hideMark/>
          </w:tcPr>
          <w:p w:rsidR="00A01422" w:rsidRPr="006D15D6" w:rsidRDefault="00A01422" w:rsidP="00603F03">
            <w:pPr>
              <w:spacing w:after="0" w:line="240" w:lineRule="auto"/>
              <w:rPr>
                <w:rFonts w:ascii="Calibri" w:eastAsia="Times New Roman" w:hAnsi="Calibri" w:cs="Calibri"/>
                <w:color w:val="000000"/>
                <w:lang w:eastAsia="en-GB"/>
              </w:rPr>
            </w:pPr>
            <w:r w:rsidRPr="006D15D6">
              <w:rPr>
                <w:rFonts w:ascii="Calibri" w:eastAsia="Times New Roman" w:hAnsi="Calibri" w:cs="Calibri"/>
                <w:color w:val="000000"/>
                <w:lang w:eastAsia="en-GB"/>
              </w:rPr>
              <w:t>1 day (total power) (</w:t>
            </w:r>
            <w:proofErr w:type="spellStart"/>
            <w:r w:rsidRPr="006D15D6">
              <w:rPr>
                <w:rFonts w:ascii="Calibri" w:eastAsia="Times New Roman" w:hAnsi="Calibri" w:cs="Calibri"/>
                <w:color w:val="000000"/>
                <w:lang w:eastAsia="en-GB"/>
              </w:rPr>
              <w:t>kw</w:t>
            </w:r>
            <w:proofErr w:type="spellEnd"/>
            <w:r w:rsidRPr="006D15D6">
              <w:rPr>
                <w:rFonts w:ascii="Calibri" w:eastAsia="Times New Roman" w:hAnsi="Calibri" w:cs="Calibri"/>
                <w:color w:val="000000"/>
                <w:lang w:eastAsia="en-GB"/>
              </w:rPr>
              <w:t>)</w:t>
            </w:r>
          </w:p>
        </w:tc>
      </w:tr>
      <w:tr w:rsidR="00A01422" w:rsidRPr="006D15D6" w:rsidTr="00603F03">
        <w:trPr>
          <w:trHeight w:val="300"/>
        </w:trPr>
        <w:tc>
          <w:tcPr>
            <w:tcW w:w="3040" w:type="dxa"/>
            <w:tcBorders>
              <w:top w:val="nil"/>
              <w:left w:val="nil"/>
              <w:bottom w:val="nil"/>
              <w:right w:val="nil"/>
            </w:tcBorders>
            <w:shd w:val="clear" w:color="auto" w:fill="auto"/>
            <w:noWrap/>
            <w:vAlign w:val="bottom"/>
            <w:hideMark/>
          </w:tcPr>
          <w:p w:rsidR="00A01422" w:rsidRPr="006D15D6" w:rsidRDefault="00A01422" w:rsidP="00603F03">
            <w:pPr>
              <w:spacing w:after="0" w:line="240" w:lineRule="auto"/>
              <w:jc w:val="right"/>
              <w:rPr>
                <w:rFonts w:ascii="Calibri" w:eastAsia="Times New Roman" w:hAnsi="Calibri" w:cs="Calibri"/>
                <w:b/>
                <w:bCs/>
                <w:color w:val="000000"/>
                <w:lang w:eastAsia="en-GB"/>
              </w:rPr>
            </w:pPr>
            <w:r w:rsidRPr="006D15D6">
              <w:rPr>
                <w:rFonts w:ascii="Calibri" w:eastAsia="Times New Roman" w:hAnsi="Calibri" w:cs="Calibri"/>
                <w:b/>
                <w:bCs/>
                <w:color w:val="000000"/>
                <w:lang w:eastAsia="en-GB"/>
              </w:rPr>
              <w:t>34.28571429</w:t>
            </w:r>
          </w:p>
        </w:tc>
      </w:tr>
    </w:tbl>
    <w:p w:rsidR="00A01422" w:rsidRDefault="00A01422" w:rsidP="00A01422">
      <w:r>
        <w:t>Looking at the month where there is the least amount of wind (June) I know can work out how many turbines needed</w:t>
      </w:r>
    </w:p>
    <w:p w:rsidR="00A01422" w:rsidRDefault="00A01422" w:rsidP="00A01422">
      <w:r>
        <w:rPr>
          <w:rFonts w:eastAsiaTheme="minorEastAsia"/>
        </w:rPr>
        <w:t>Turbines needed =</w:t>
      </w:r>
      <m:oMath>
        <m:f>
          <m:fPr>
            <m:ctrlPr>
              <w:rPr>
                <w:rFonts w:ascii="Cambria Math" w:hAnsi="Cambria Math"/>
                <w:i/>
              </w:rPr>
            </m:ctrlPr>
          </m:fPr>
          <m:num>
            <m:r>
              <w:rPr>
                <w:rFonts w:ascii="Cambria Math" w:hAnsi="Cambria Math"/>
              </w:rPr>
              <m:t>1 day total power (kw)</m:t>
            </m:r>
          </m:num>
          <m:den>
            <m:r>
              <w:rPr>
                <w:rFonts w:ascii="Cambria Math" w:hAnsi="Cambria Math"/>
              </w:rPr>
              <m:t>average</m:t>
            </m:r>
            <m:func>
              <m:funcPr>
                <m:ctrlPr>
                  <w:rPr>
                    <w:rFonts w:ascii="Cambria Math" w:hAnsi="Cambria Math"/>
                    <w:i/>
                  </w:rPr>
                </m:ctrlPr>
              </m:funcPr>
              <m:fName>
                <m:r>
                  <m:rPr>
                    <m:sty m:val="p"/>
                  </m:rPr>
                  <w:rPr>
                    <w:rFonts w:ascii="Cambria Math" w:hAnsi="Cambria Math"/>
                  </w:rPr>
                  <m:t>max</m:t>
                </m:r>
              </m:fName>
              <m:e>
                <m:r>
                  <w:rPr>
                    <w:rFonts w:ascii="Cambria Math" w:hAnsi="Cambria Math"/>
                  </w:rPr>
                  <m:t>power per day per turbine (kw)</m:t>
                </m:r>
              </m:e>
            </m:func>
          </m:den>
        </m:f>
      </m:oMath>
    </w:p>
    <w:p w:rsidR="00A01422" w:rsidRDefault="00A01422" w:rsidP="00A01422">
      <w:r>
        <w:rPr>
          <w:noProof/>
          <w:lang w:eastAsia="en-GB"/>
        </w:rPr>
        <w:drawing>
          <wp:inline distT="0" distB="0" distL="0" distR="0">
            <wp:extent cx="3351399" cy="555372"/>
            <wp:effectExtent l="0" t="0" r="1905" b="0"/>
            <wp:docPr id="1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srcRect l="30572" t="47858" r="52874" b="43199"/>
                    <a:stretch/>
                  </pic:blipFill>
                  <pic:spPr bwMode="auto">
                    <a:xfrm>
                      <a:off x="0" y="0"/>
                      <a:ext cx="3369207" cy="55832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01422" w:rsidRDefault="00A01422" w:rsidP="00A01422">
      <w:r>
        <w:t xml:space="preserve">Total KW needed for 1 day would be 35kw if rounding up. </w:t>
      </w:r>
      <w:proofErr w:type="gramStart"/>
      <w:r>
        <w:t>if</w:t>
      </w:r>
      <w:proofErr w:type="gramEnd"/>
      <w:r>
        <w:t xml:space="preserve"> rounded up to make sure each month will have enough supply for the demand. The only month that will come close to not meeting demands would be June </w:t>
      </w:r>
      <w:proofErr w:type="gramStart"/>
      <w:r>
        <w:t>which</w:t>
      </w:r>
      <w:proofErr w:type="gramEnd"/>
      <w:r>
        <w:t xml:space="preserve"> the max output from the turbines would be around 39kw allowing 4kws in case of a sports event or anything that could cause I large demand for power. With all the other months </w:t>
      </w:r>
      <w:proofErr w:type="spellStart"/>
      <w:r>
        <w:t>ill</w:t>
      </w:r>
      <w:proofErr w:type="spellEnd"/>
      <w:r>
        <w:t xml:space="preserve"> be planning on safely storing the extra power and looking to sell it back off to the national grid as its not needed as we’ve hit our demand. The graph above explains all calculations </w:t>
      </w:r>
    </w:p>
    <w:p w:rsidR="00077D07" w:rsidRDefault="00077D07" w:rsidP="003F35EC"/>
    <w:p w:rsidR="00A01422" w:rsidRDefault="00A01422" w:rsidP="003F35EC"/>
    <w:p w:rsidR="00A01422" w:rsidRDefault="00A01422" w:rsidP="003F35EC"/>
    <w:p w:rsidR="000D7C59" w:rsidRDefault="000D7C59" w:rsidP="003F35EC"/>
    <w:p w:rsidR="000E63F9" w:rsidRDefault="007313FD" w:rsidP="007313FD">
      <w:pPr>
        <w:pStyle w:val="Heading2"/>
      </w:pPr>
      <w:bookmarkStart w:id="7" w:name="_Toc39148142"/>
      <w:r>
        <w:lastRenderedPageBreak/>
        <w:t>Turbine being used</w:t>
      </w:r>
      <w:bookmarkEnd w:id="7"/>
    </w:p>
    <w:p w:rsidR="00A01422" w:rsidRPr="00A01422" w:rsidRDefault="00A01422" w:rsidP="00A01422"/>
    <w:tbl>
      <w:tblPr>
        <w:tblpPr w:leftFromText="180" w:rightFromText="180" w:horzAnchor="margin" w:tblpXSpec="center" w:tblpY="688"/>
        <w:tblW w:w="11380" w:type="dxa"/>
        <w:tblLook w:val="04A0"/>
      </w:tblPr>
      <w:tblGrid>
        <w:gridCol w:w="1720"/>
        <w:gridCol w:w="3700"/>
        <w:gridCol w:w="3140"/>
        <w:gridCol w:w="2820"/>
      </w:tblGrid>
      <w:tr w:rsidR="00492171" w:rsidRPr="00492171" w:rsidTr="00492171">
        <w:trPr>
          <w:trHeight w:val="300"/>
        </w:trPr>
        <w:tc>
          <w:tcPr>
            <w:tcW w:w="1720" w:type="dxa"/>
            <w:tcBorders>
              <w:top w:val="nil"/>
              <w:left w:val="single" w:sz="4" w:space="0" w:color="auto"/>
              <w:bottom w:val="nil"/>
              <w:right w:val="single" w:sz="4" w:space="0" w:color="auto"/>
            </w:tcBorders>
            <w:shd w:val="clear" w:color="auto" w:fill="auto"/>
            <w:noWrap/>
            <w:vAlign w:val="bottom"/>
            <w:hideMark/>
          </w:tcPr>
          <w:p w:rsidR="00492171" w:rsidRPr="00492171" w:rsidRDefault="00492171" w:rsidP="00492171">
            <w:pPr>
              <w:spacing w:after="0" w:line="240" w:lineRule="auto"/>
              <w:rPr>
                <w:rFonts w:ascii="Calibri" w:eastAsia="Times New Roman" w:hAnsi="Calibri" w:cs="Calibri"/>
                <w:b/>
                <w:bCs/>
                <w:color w:val="000000"/>
                <w:lang w:eastAsia="en-GB"/>
              </w:rPr>
            </w:pPr>
            <w:r w:rsidRPr="00492171">
              <w:rPr>
                <w:rFonts w:ascii="Calibri" w:eastAsia="Times New Roman" w:hAnsi="Calibri" w:cs="Calibri"/>
                <w:b/>
                <w:bCs/>
                <w:color w:val="000000"/>
                <w:lang w:eastAsia="en-GB"/>
              </w:rPr>
              <w:t xml:space="preserve">turbines needed </w:t>
            </w:r>
          </w:p>
        </w:tc>
        <w:tc>
          <w:tcPr>
            <w:tcW w:w="3700" w:type="dxa"/>
            <w:tcBorders>
              <w:top w:val="nil"/>
              <w:left w:val="nil"/>
              <w:bottom w:val="nil"/>
              <w:right w:val="single" w:sz="4" w:space="0" w:color="auto"/>
            </w:tcBorders>
            <w:shd w:val="clear" w:color="auto" w:fill="auto"/>
            <w:noWrap/>
            <w:vAlign w:val="bottom"/>
            <w:hideMark/>
          </w:tcPr>
          <w:p w:rsidR="00492171" w:rsidRPr="00492171" w:rsidRDefault="00492171" w:rsidP="00492171">
            <w:pPr>
              <w:spacing w:after="0" w:line="240" w:lineRule="auto"/>
              <w:rPr>
                <w:rFonts w:ascii="Calibri" w:eastAsia="Times New Roman" w:hAnsi="Calibri" w:cs="Calibri"/>
                <w:b/>
                <w:bCs/>
                <w:color w:val="000000"/>
                <w:lang w:eastAsia="en-GB"/>
              </w:rPr>
            </w:pPr>
            <w:r w:rsidRPr="00492171">
              <w:rPr>
                <w:rFonts w:ascii="Calibri" w:eastAsia="Times New Roman" w:hAnsi="Calibri" w:cs="Calibri"/>
                <w:b/>
                <w:bCs/>
                <w:color w:val="000000"/>
                <w:lang w:eastAsia="en-GB"/>
              </w:rPr>
              <w:t xml:space="preserve">average max </w:t>
            </w:r>
            <w:proofErr w:type="spellStart"/>
            <w:r w:rsidRPr="00492171">
              <w:rPr>
                <w:rFonts w:ascii="Calibri" w:eastAsia="Times New Roman" w:hAnsi="Calibri" w:cs="Calibri"/>
                <w:b/>
                <w:bCs/>
                <w:color w:val="000000"/>
                <w:lang w:eastAsia="en-GB"/>
              </w:rPr>
              <w:t>powerper</w:t>
            </w:r>
            <w:proofErr w:type="spellEnd"/>
            <w:r w:rsidRPr="00492171">
              <w:rPr>
                <w:rFonts w:ascii="Calibri" w:eastAsia="Times New Roman" w:hAnsi="Calibri" w:cs="Calibri"/>
                <w:b/>
                <w:bCs/>
                <w:color w:val="000000"/>
                <w:lang w:eastAsia="en-GB"/>
              </w:rPr>
              <w:t xml:space="preserve"> day </w:t>
            </w:r>
            <w:proofErr w:type="spellStart"/>
            <w:r w:rsidRPr="00492171">
              <w:rPr>
                <w:rFonts w:ascii="Calibri" w:eastAsia="Times New Roman" w:hAnsi="Calibri" w:cs="Calibri"/>
                <w:b/>
                <w:bCs/>
                <w:color w:val="000000"/>
                <w:lang w:eastAsia="en-GB"/>
              </w:rPr>
              <w:t>kw</w:t>
            </w:r>
            <w:proofErr w:type="spellEnd"/>
          </w:p>
        </w:tc>
        <w:tc>
          <w:tcPr>
            <w:tcW w:w="3140" w:type="dxa"/>
            <w:tcBorders>
              <w:top w:val="nil"/>
              <w:left w:val="nil"/>
              <w:bottom w:val="nil"/>
              <w:right w:val="single" w:sz="4" w:space="0" w:color="auto"/>
            </w:tcBorders>
            <w:shd w:val="clear" w:color="auto" w:fill="auto"/>
            <w:noWrap/>
            <w:vAlign w:val="bottom"/>
            <w:hideMark/>
          </w:tcPr>
          <w:p w:rsidR="00492171" w:rsidRPr="00492171" w:rsidRDefault="00492171" w:rsidP="00492171">
            <w:pPr>
              <w:spacing w:after="0" w:line="240" w:lineRule="auto"/>
              <w:rPr>
                <w:rFonts w:ascii="Calibri" w:eastAsia="Times New Roman" w:hAnsi="Calibri" w:cs="Calibri"/>
                <w:b/>
                <w:bCs/>
                <w:color w:val="000000"/>
                <w:lang w:eastAsia="en-GB"/>
              </w:rPr>
            </w:pPr>
            <w:r w:rsidRPr="00492171">
              <w:rPr>
                <w:rFonts w:ascii="Calibri" w:eastAsia="Times New Roman" w:hAnsi="Calibri" w:cs="Calibri"/>
                <w:b/>
                <w:bCs/>
                <w:color w:val="000000"/>
                <w:lang w:eastAsia="en-GB"/>
              </w:rPr>
              <w:t xml:space="preserve">average power left over </w:t>
            </w:r>
            <w:proofErr w:type="spellStart"/>
            <w:r w:rsidRPr="00492171">
              <w:rPr>
                <w:rFonts w:ascii="Calibri" w:eastAsia="Times New Roman" w:hAnsi="Calibri" w:cs="Calibri"/>
                <w:b/>
                <w:bCs/>
                <w:color w:val="000000"/>
                <w:lang w:eastAsia="en-GB"/>
              </w:rPr>
              <w:t>kw</w:t>
            </w:r>
            <w:proofErr w:type="spellEnd"/>
          </w:p>
        </w:tc>
        <w:tc>
          <w:tcPr>
            <w:tcW w:w="2820" w:type="dxa"/>
            <w:tcBorders>
              <w:top w:val="nil"/>
              <w:left w:val="nil"/>
              <w:bottom w:val="nil"/>
              <w:right w:val="single" w:sz="4" w:space="0" w:color="auto"/>
            </w:tcBorders>
            <w:shd w:val="clear" w:color="auto" w:fill="auto"/>
            <w:noWrap/>
            <w:vAlign w:val="bottom"/>
            <w:hideMark/>
          </w:tcPr>
          <w:p w:rsidR="00492171" w:rsidRPr="00492171" w:rsidRDefault="00492171" w:rsidP="00492171">
            <w:pPr>
              <w:spacing w:after="0" w:line="240" w:lineRule="auto"/>
              <w:rPr>
                <w:rFonts w:ascii="Calibri" w:eastAsia="Times New Roman" w:hAnsi="Calibri" w:cs="Calibri"/>
                <w:b/>
                <w:bCs/>
                <w:color w:val="000000"/>
                <w:lang w:eastAsia="en-GB"/>
              </w:rPr>
            </w:pPr>
            <w:r w:rsidRPr="00492171">
              <w:rPr>
                <w:rFonts w:ascii="Calibri" w:eastAsia="Times New Roman" w:hAnsi="Calibri" w:cs="Calibri"/>
                <w:b/>
                <w:bCs/>
                <w:color w:val="000000"/>
                <w:lang w:eastAsia="en-GB"/>
              </w:rPr>
              <w:t xml:space="preserve">average power left over </w:t>
            </w:r>
            <w:proofErr w:type="spellStart"/>
            <w:r w:rsidRPr="00492171">
              <w:rPr>
                <w:rFonts w:ascii="Calibri" w:eastAsia="Times New Roman" w:hAnsi="Calibri" w:cs="Calibri"/>
                <w:b/>
                <w:bCs/>
                <w:color w:val="000000"/>
                <w:lang w:eastAsia="en-GB"/>
              </w:rPr>
              <w:t>kwh</w:t>
            </w:r>
            <w:proofErr w:type="spellEnd"/>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59.1</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24.81428571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595.5428571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45</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10.71428571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257.1428571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44.1</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9.814285714</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235.5428571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45</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10.71428571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257.1428571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42.6</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8.314285714</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199.5428571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39</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4.714285714</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113.1428571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44.7</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10.41428571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249.9428571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45</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10.71428571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257.1428571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47.1</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12.81428571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307.5428571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46.2</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11.91428571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285.9428571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56.4</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22.11428571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530.7428571</w:t>
            </w:r>
          </w:p>
        </w:tc>
      </w:tr>
      <w:tr w:rsidR="00492171" w:rsidRPr="00492171" w:rsidTr="00492171">
        <w:trPr>
          <w:trHeight w:val="360"/>
        </w:trPr>
        <w:tc>
          <w:tcPr>
            <w:tcW w:w="17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3</w:t>
            </w:r>
          </w:p>
        </w:tc>
        <w:tc>
          <w:tcPr>
            <w:tcW w:w="370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59.7</w:t>
            </w:r>
          </w:p>
        </w:tc>
        <w:tc>
          <w:tcPr>
            <w:tcW w:w="314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25.41428571</w:t>
            </w:r>
          </w:p>
        </w:tc>
        <w:tc>
          <w:tcPr>
            <w:tcW w:w="2820" w:type="dxa"/>
            <w:tcBorders>
              <w:top w:val="nil"/>
              <w:left w:val="nil"/>
              <w:bottom w:val="nil"/>
              <w:right w:val="nil"/>
            </w:tcBorders>
            <w:shd w:val="clear" w:color="auto" w:fill="auto"/>
            <w:noWrap/>
            <w:vAlign w:val="bottom"/>
            <w:hideMark/>
          </w:tcPr>
          <w:p w:rsidR="00492171" w:rsidRPr="00492171" w:rsidRDefault="00492171" w:rsidP="00492171">
            <w:pPr>
              <w:spacing w:after="0" w:line="240" w:lineRule="auto"/>
              <w:jc w:val="right"/>
              <w:rPr>
                <w:rFonts w:ascii="Calibri" w:eastAsia="Times New Roman" w:hAnsi="Calibri" w:cs="Calibri"/>
                <w:color w:val="000000"/>
                <w:lang w:eastAsia="en-GB"/>
              </w:rPr>
            </w:pPr>
            <w:r w:rsidRPr="00492171">
              <w:rPr>
                <w:rFonts w:ascii="Calibri" w:eastAsia="Times New Roman" w:hAnsi="Calibri" w:cs="Calibri"/>
                <w:color w:val="000000"/>
                <w:lang w:eastAsia="en-GB"/>
              </w:rPr>
              <w:t>609.9428571</w:t>
            </w:r>
          </w:p>
        </w:tc>
      </w:tr>
    </w:tbl>
    <w:p w:rsidR="00492171" w:rsidRDefault="00492171" w:rsidP="001966BB"/>
    <w:tbl>
      <w:tblPr>
        <w:tblW w:w="12705" w:type="dxa"/>
        <w:tblCellMar>
          <w:top w:w="15" w:type="dxa"/>
          <w:left w:w="15" w:type="dxa"/>
          <w:bottom w:w="15" w:type="dxa"/>
          <w:right w:w="15" w:type="dxa"/>
        </w:tblCellMar>
        <w:tblLook w:val="04A0"/>
      </w:tblPr>
      <w:tblGrid>
        <w:gridCol w:w="6345"/>
        <w:gridCol w:w="6360"/>
      </w:tblGrid>
      <w:tr w:rsidR="00371D76" w:rsidTr="00492171">
        <w:tc>
          <w:tcPr>
            <w:tcW w:w="6345" w:type="dxa"/>
            <w:tcBorders>
              <w:top w:val="single" w:sz="6" w:space="0" w:color="DDDDDD"/>
            </w:tcBorders>
            <w:shd w:val="clear" w:color="auto" w:fill="F9F9F9"/>
            <w:tcMar>
              <w:top w:w="120" w:type="dxa"/>
              <w:left w:w="120" w:type="dxa"/>
              <w:bottom w:w="120" w:type="dxa"/>
              <w:right w:w="120" w:type="dxa"/>
            </w:tcMar>
          </w:tcPr>
          <w:p w:rsidR="00371D76" w:rsidRDefault="00582758">
            <w:pPr>
              <w:spacing w:after="300"/>
              <w:rPr>
                <w:rFonts w:ascii="Times New Roman" w:hAnsi="Times New Roman" w:cs="Times New Roman"/>
                <w:sz w:val="24"/>
                <w:szCs w:val="24"/>
              </w:rPr>
            </w:pPr>
            <w:r>
              <w:rPr>
                <w:rFonts w:ascii="Times New Roman" w:hAnsi="Times New Roman" w:cs="Times New Roman"/>
                <w:sz w:val="24"/>
                <w:szCs w:val="24"/>
              </w:rPr>
              <w:t>“</w:t>
            </w:r>
            <w:r w:rsidR="000D7C59">
              <w:rPr>
                <w:rFonts w:ascii="Times New Roman" w:hAnsi="Times New Roman" w:cs="Times New Roman"/>
                <w:sz w:val="24"/>
                <w:szCs w:val="24"/>
              </w:rPr>
              <w:t>”” Can’t</w:t>
            </w:r>
            <w:r>
              <w:rPr>
                <w:rFonts w:ascii="Times New Roman" w:hAnsi="Times New Roman" w:cs="Times New Roman"/>
                <w:sz w:val="24"/>
                <w:szCs w:val="24"/>
              </w:rPr>
              <w:t xml:space="preserve"> seem to move this from the assignment “””</w:t>
            </w:r>
          </w:p>
        </w:tc>
        <w:tc>
          <w:tcPr>
            <w:tcW w:w="0" w:type="auto"/>
            <w:tcBorders>
              <w:top w:val="single" w:sz="6" w:space="0" w:color="DDDDDD"/>
            </w:tcBorders>
            <w:shd w:val="clear" w:color="auto" w:fill="F9F9F9"/>
            <w:tcMar>
              <w:top w:w="120" w:type="dxa"/>
              <w:left w:w="120" w:type="dxa"/>
              <w:bottom w:w="120" w:type="dxa"/>
              <w:right w:w="120" w:type="dxa"/>
            </w:tcMar>
          </w:tcPr>
          <w:p w:rsidR="00371D76" w:rsidRDefault="00371D76">
            <w:pPr>
              <w:spacing w:after="300"/>
            </w:pPr>
          </w:p>
        </w:tc>
      </w:tr>
      <w:tr w:rsidR="00371D76" w:rsidTr="00492171">
        <w:tc>
          <w:tcPr>
            <w:tcW w:w="6345" w:type="dxa"/>
            <w:tcBorders>
              <w:top w:val="single" w:sz="6" w:space="0" w:color="DDDDDD"/>
            </w:tcBorders>
            <w:shd w:val="clear" w:color="auto" w:fill="auto"/>
            <w:tcMar>
              <w:top w:w="120" w:type="dxa"/>
              <w:left w:w="120" w:type="dxa"/>
              <w:bottom w:w="120" w:type="dxa"/>
              <w:right w:w="120" w:type="dxa"/>
            </w:tcMar>
          </w:tcPr>
          <w:p w:rsidR="00371D76" w:rsidRDefault="00371D76">
            <w:pPr>
              <w:spacing w:after="300"/>
            </w:pPr>
          </w:p>
        </w:tc>
        <w:tc>
          <w:tcPr>
            <w:tcW w:w="0" w:type="auto"/>
            <w:tcBorders>
              <w:top w:val="single" w:sz="6" w:space="0" w:color="DDDDDD"/>
            </w:tcBorders>
            <w:shd w:val="clear" w:color="auto" w:fill="auto"/>
            <w:tcMar>
              <w:top w:w="120" w:type="dxa"/>
              <w:left w:w="120" w:type="dxa"/>
              <w:bottom w:w="120" w:type="dxa"/>
              <w:right w:w="120" w:type="dxa"/>
            </w:tcMar>
          </w:tcPr>
          <w:p w:rsidR="00371D76" w:rsidRDefault="00371D76">
            <w:pPr>
              <w:spacing w:after="300"/>
            </w:pPr>
          </w:p>
        </w:tc>
      </w:tr>
      <w:tr w:rsidR="00371D76" w:rsidTr="00371D76">
        <w:tc>
          <w:tcPr>
            <w:tcW w:w="6345" w:type="dxa"/>
            <w:tcBorders>
              <w:top w:val="single" w:sz="6" w:space="0" w:color="DDDDDD"/>
            </w:tcBorders>
            <w:shd w:val="clear" w:color="auto" w:fill="F9F9F9"/>
            <w:tcMar>
              <w:top w:w="120" w:type="dxa"/>
              <w:left w:w="120" w:type="dxa"/>
              <w:bottom w:w="120" w:type="dxa"/>
              <w:right w:w="120" w:type="dxa"/>
            </w:tcMar>
            <w:hideMark/>
          </w:tcPr>
          <w:p w:rsidR="00371D76" w:rsidRDefault="00371D76">
            <w:pPr>
              <w:spacing w:after="300"/>
            </w:pPr>
            <w:r>
              <w:t>Cut-in wind speed:</w:t>
            </w:r>
          </w:p>
        </w:tc>
        <w:tc>
          <w:tcPr>
            <w:tcW w:w="0" w:type="auto"/>
            <w:tcBorders>
              <w:top w:val="single" w:sz="6" w:space="0" w:color="DDDDDD"/>
            </w:tcBorders>
            <w:shd w:val="clear" w:color="auto" w:fill="F9F9F9"/>
            <w:tcMar>
              <w:top w:w="120" w:type="dxa"/>
              <w:left w:w="120" w:type="dxa"/>
              <w:bottom w:w="120" w:type="dxa"/>
              <w:right w:w="120" w:type="dxa"/>
            </w:tcMar>
            <w:hideMark/>
          </w:tcPr>
          <w:p w:rsidR="00371D76" w:rsidRDefault="00371D76">
            <w:pPr>
              <w:spacing w:after="300"/>
            </w:pPr>
            <w:r>
              <w:t>1.5 m/s</w:t>
            </w:r>
          </w:p>
        </w:tc>
      </w:tr>
      <w:tr w:rsidR="00371D76" w:rsidTr="00371D76">
        <w:tc>
          <w:tcPr>
            <w:tcW w:w="6345" w:type="dxa"/>
            <w:tcBorders>
              <w:top w:val="single" w:sz="6" w:space="0" w:color="DDDDDD"/>
            </w:tcBorders>
            <w:shd w:val="clear" w:color="auto" w:fill="auto"/>
            <w:tcMar>
              <w:top w:w="120" w:type="dxa"/>
              <w:left w:w="120" w:type="dxa"/>
              <w:bottom w:w="120" w:type="dxa"/>
              <w:right w:w="120" w:type="dxa"/>
            </w:tcMar>
            <w:hideMark/>
          </w:tcPr>
          <w:p w:rsidR="00371D76" w:rsidRDefault="00371D76">
            <w:pPr>
              <w:spacing w:after="300"/>
            </w:pPr>
            <w:r>
              <w:t>Rated wind speed:</w:t>
            </w:r>
          </w:p>
        </w:tc>
        <w:tc>
          <w:tcPr>
            <w:tcW w:w="0" w:type="auto"/>
            <w:tcBorders>
              <w:top w:val="single" w:sz="6" w:space="0" w:color="DDDDDD"/>
            </w:tcBorders>
            <w:shd w:val="clear" w:color="auto" w:fill="auto"/>
            <w:tcMar>
              <w:top w:w="120" w:type="dxa"/>
              <w:left w:w="120" w:type="dxa"/>
              <w:bottom w:w="120" w:type="dxa"/>
              <w:right w:w="120" w:type="dxa"/>
            </w:tcMar>
            <w:hideMark/>
          </w:tcPr>
          <w:p w:rsidR="00371D76" w:rsidRDefault="00371D76">
            <w:pPr>
              <w:spacing w:after="300"/>
            </w:pPr>
            <w:r>
              <w:t>9.0 m/s</w:t>
            </w:r>
          </w:p>
        </w:tc>
      </w:tr>
      <w:tr w:rsidR="00371D76" w:rsidTr="00371D76">
        <w:tc>
          <w:tcPr>
            <w:tcW w:w="6345" w:type="dxa"/>
            <w:tcBorders>
              <w:top w:val="single" w:sz="6" w:space="0" w:color="DDDDDD"/>
            </w:tcBorders>
            <w:shd w:val="clear" w:color="auto" w:fill="F9F9F9"/>
            <w:tcMar>
              <w:top w:w="120" w:type="dxa"/>
              <w:left w:w="120" w:type="dxa"/>
              <w:bottom w:w="120" w:type="dxa"/>
              <w:right w:w="120" w:type="dxa"/>
            </w:tcMar>
            <w:hideMark/>
          </w:tcPr>
          <w:p w:rsidR="00371D76" w:rsidRDefault="00371D76">
            <w:pPr>
              <w:spacing w:after="300"/>
            </w:pPr>
            <w:r>
              <w:t>Cut-out wind speed:</w:t>
            </w:r>
          </w:p>
        </w:tc>
        <w:tc>
          <w:tcPr>
            <w:tcW w:w="0" w:type="auto"/>
            <w:tcBorders>
              <w:top w:val="single" w:sz="6" w:space="0" w:color="DDDDDD"/>
            </w:tcBorders>
            <w:shd w:val="clear" w:color="auto" w:fill="F9F9F9"/>
            <w:tcMar>
              <w:top w:w="120" w:type="dxa"/>
              <w:left w:w="120" w:type="dxa"/>
              <w:bottom w:w="120" w:type="dxa"/>
              <w:right w:w="120" w:type="dxa"/>
            </w:tcMar>
            <w:hideMark/>
          </w:tcPr>
          <w:p w:rsidR="00371D76" w:rsidRDefault="00371D76">
            <w:pPr>
              <w:spacing w:after="300"/>
            </w:pPr>
            <w:r>
              <w:t>15.0 m/s</w:t>
            </w:r>
          </w:p>
        </w:tc>
      </w:tr>
    </w:tbl>
    <w:p w:rsidR="003F35EC" w:rsidRDefault="00271F81" w:rsidP="003F35EC">
      <w:r>
        <w:rPr>
          <w:noProof/>
          <w:lang w:eastAsia="en-GB"/>
        </w:rPr>
        <w:drawing>
          <wp:inline distT="0" distB="0" distL="0" distR="0">
            <wp:extent cx="2026621" cy="1917162"/>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srcRect l="64992" t="28431" r="15974" b="12877"/>
                    <a:stretch/>
                  </pic:blipFill>
                  <pic:spPr bwMode="auto">
                    <a:xfrm>
                      <a:off x="0" y="0"/>
                      <a:ext cx="2035398" cy="192546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582758" w:rsidRDefault="00582758" w:rsidP="003F35EC">
      <w:r>
        <w:lastRenderedPageBreak/>
        <w:t>This is a diagram explaining the process that I will be undergoing to make the wind farm a success</w:t>
      </w:r>
      <w:r w:rsidR="00281C86">
        <w:t xml:space="preserve"> it includes:</w:t>
      </w:r>
    </w:p>
    <w:p w:rsidR="00281C86" w:rsidRDefault="00281C86" w:rsidP="00281C86">
      <w:pPr>
        <w:pStyle w:val="ListParagraph"/>
        <w:numPr>
          <w:ilvl w:val="0"/>
          <w:numId w:val="2"/>
        </w:numPr>
      </w:pPr>
      <w:r>
        <w:t>3 x wind turbines</w:t>
      </w:r>
    </w:p>
    <w:p w:rsidR="00281C86" w:rsidRDefault="00281C86" w:rsidP="00281C86">
      <w:pPr>
        <w:pStyle w:val="ListParagraph"/>
        <w:numPr>
          <w:ilvl w:val="0"/>
          <w:numId w:val="2"/>
        </w:numPr>
      </w:pPr>
      <w:r>
        <w:t>1x off grid rectifier</w:t>
      </w:r>
    </w:p>
    <w:p w:rsidR="00281C86" w:rsidRDefault="00281C86" w:rsidP="00281C86">
      <w:pPr>
        <w:pStyle w:val="ListParagraph"/>
        <w:numPr>
          <w:ilvl w:val="0"/>
          <w:numId w:val="2"/>
        </w:numPr>
      </w:pPr>
      <w:r>
        <w:t>3x lead acid batteries 10kw</w:t>
      </w:r>
    </w:p>
    <w:p w:rsidR="00281C86" w:rsidRDefault="00281C86" w:rsidP="00281C86">
      <w:pPr>
        <w:pStyle w:val="ListParagraph"/>
        <w:numPr>
          <w:ilvl w:val="0"/>
          <w:numId w:val="2"/>
        </w:numPr>
      </w:pPr>
      <w:r>
        <w:t xml:space="preserve">Off grid inverter </w:t>
      </w:r>
    </w:p>
    <w:p w:rsidR="00281C86" w:rsidRDefault="00281C86" w:rsidP="00281C86">
      <w:pPr>
        <w:pStyle w:val="ListParagraph"/>
        <w:numPr>
          <w:ilvl w:val="0"/>
          <w:numId w:val="2"/>
        </w:numPr>
      </w:pPr>
      <w:r>
        <w:t xml:space="preserve">Wiring </w:t>
      </w:r>
    </w:p>
    <w:p w:rsidR="00241C4F" w:rsidRDefault="00D408A1" w:rsidP="003F35EC">
      <w:pPr>
        <w:pStyle w:val="Heading2"/>
      </w:pPr>
      <w:bookmarkStart w:id="8" w:name="_Toc39148143"/>
      <w:r>
        <w:t>Blade</w:t>
      </w:r>
      <w:r w:rsidR="00241C4F">
        <w:t xml:space="preserve"> length</w:t>
      </w:r>
      <w:bookmarkEnd w:id="8"/>
    </w:p>
    <w:p w:rsidR="002D56BE" w:rsidRDefault="002D56BE" w:rsidP="002D56BE">
      <w:r>
        <w:rPr>
          <w:noProof/>
          <w:lang w:eastAsia="en-GB"/>
        </w:rPr>
        <w:drawing>
          <wp:inline distT="0" distB="0" distL="0" distR="0">
            <wp:extent cx="2011680" cy="1379380"/>
            <wp:effectExtent l="0" t="0" r="7620" b="0"/>
            <wp:docPr id="3243470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011680" cy="1379380"/>
                    </a:xfrm>
                    <a:prstGeom prst="rect">
                      <a:avLst/>
                    </a:prstGeom>
                  </pic:spPr>
                </pic:pic>
              </a:graphicData>
            </a:graphic>
          </wp:inline>
        </w:drawing>
      </w:r>
    </w:p>
    <w:p w:rsidR="00B9320D" w:rsidRDefault="00B9320D" w:rsidP="002D56BE">
      <w:r>
        <w:t>As you can see via the graph the bigger the diameter of the blade the more power can be generated typically you would want all wind turbines to be the biggest size possible but that isn’t always possible down to cost.</w:t>
      </w:r>
    </w:p>
    <w:p w:rsidR="00E7665C" w:rsidRDefault="00E7665C" w:rsidP="002D56BE"/>
    <w:tbl>
      <w:tblPr>
        <w:tblW w:w="12705" w:type="dxa"/>
        <w:shd w:val="clear" w:color="auto" w:fill="FFFFFF"/>
        <w:tblCellMar>
          <w:top w:w="15" w:type="dxa"/>
          <w:left w:w="15" w:type="dxa"/>
          <w:bottom w:w="15" w:type="dxa"/>
          <w:right w:w="15" w:type="dxa"/>
        </w:tblCellMar>
        <w:tblLook w:val="04A0"/>
      </w:tblPr>
      <w:tblGrid>
        <w:gridCol w:w="6345"/>
        <w:gridCol w:w="6360"/>
      </w:tblGrid>
      <w:tr w:rsidR="00E973C8" w:rsidRPr="00E973C8" w:rsidTr="00E973C8">
        <w:tc>
          <w:tcPr>
            <w:tcW w:w="6345" w:type="dxa"/>
            <w:tcBorders>
              <w:top w:val="single" w:sz="6" w:space="0" w:color="DDDDDD"/>
            </w:tcBorders>
            <w:shd w:val="clear" w:color="auto" w:fill="F9F9F9"/>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Diameter:</w:t>
            </w:r>
          </w:p>
        </w:tc>
        <w:tc>
          <w:tcPr>
            <w:tcW w:w="0" w:type="auto"/>
            <w:tcBorders>
              <w:top w:val="single" w:sz="6" w:space="0" w:color="DDDDDD"/>
            </w:tcBorders>
            <w:shd w:val="clear" w:color="auto" w:fill="F9F9F9"/>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13.1 m</w:t>
            </w:r>
          </w:p>
        </w:tc>
      </w:tr>
      <w:tr w:rsidR="00E973C8" w:rsidRPr="00E973C8" w:rsidTr="00E973C8">
        <w:tc>
          <w:tcPr>
            <w:tcW w:w="6345" w:type="dxa"/>
            <w:tcBorders>
              <w:top w:val="single" w:sz="6" w:space="0" w:color="DDDDDD"/>
            </w:tcBorders>
            <w:shd w:val="clear" w:color="auto" w:fill="FFFFFF"/>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Swept area:</w:t>
            </w:r>
          </w:p>
        </w:tc>
        <w:tc>
          <w:tcPr>
            <w:tcW w:w="0" w:type="auto"/>
            <w:tcBorders>
              <w:top w:val="single" w:sz="6" w:space="0" w:color="DDDDDD"/>
            </w:tcBorders>
            <w:shd w:val="clear" w:color="auto" w:fill="FFFFFF"/>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135.0 m²</w:t>
            </w:r>
          </w:p>
        </w:tc>
      </w:tr>
      <w:tr w:rsidR="00E973C8" w:rsidRPr="00E973C8" w:rsidTr="00E973C8">
        <w:tc>
          <w:tcPr>
            <w:tcW w:w="6345" w:type="dxa"/>
            <w:tcBorders>
              <w:top w:val="single" w:sz="6" w:space="0" w:color="DDDDDD"/>
            </w:tcBorders>
            <w:shd w:val="clear" w:color="auto" w:fill="F9F9F9"/>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Number of blades:</w:t>
            </w:r>
          </w:p>
        </w:tc>
        <w:tc>
          <w:tcPr>
            <w:tcW w:w="0" w:type="auto"/>
            <w:tcBorders>
              <w:top w:val="single" w:sz="6" w:space="0" w:color="DDDDDD"/>
            </w:tcBorders>
            <w:shd w:val="clear" w:color="auto" w:fill="F9F9F9"/>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3</w:t>
            </w:r>
          </w:p>
        </w:tc>
      </w:tr>
      <w:tr w:rsidR="00E973C8" w:rsidRPr="00E973C8" w:rsidTr="00E973C8">
        <w:tc>
          <w:tcPr>
            <w:tcW w:w="6345" w:type="dxa"/>
            <w:tcBorders>
              <w:top w:val="single" w:sz="6" w:space="0" w:color="DDDDDD"/>
            </w:tcBorders>
            <w:shd w:val="clear" w:color="auto" w:fill="FFFFFF"/>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Rotor speed, max:</w:t>
            </w:r>
          </w:p>
        </w:tc>
        <w:tc>
          <w:tcPr>
            <w:tcW w:w="0" w:type="auto"/>
            <w:tcBorders>
              <w:top w:val="single" w:sz="6" w:space="0" w:color="DDDDDD"/>
            </w:tcBorders>
            <w:shd w:val="clear" w:color="auto" w:fill="FFFFFF"/>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90.0 U/min</w:t>
            </w:r>
          </w:p>
        </w:tc>
      </w:tr>
      <w:tr w:rsidR="00E973C8" w:rsidRPr="00E973C8" w:rsidTr="00E973C8">
        <w:tc>
          <w:tcPr>
            <w:tcW w:w="6345" w:type="dxa"/>
            <w:tcBorders>
              <w:top w:val="single" w:sz="6" w:space="0" w:color="DDDDDD"/>
            </w:tcBorders>
            <w:shd w:val="clear" w:color="auto" w:fill="F9F9F9"/>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proofErr w:type="spellStart"/>
            <w:r w:rsidRPr="00E973C8">
              <w:rPr>
                <w:rFonts w:ascii="Helvetica" w:eastAsia="Times New Roman" w:hAnsi="Helvetica" w:cs="Helvetica"/>
                <w:color w:val="333333"/>
                <w:sz w:val="21"/>
                <w:szCs w:val="21"/>
                <w:lang w:eastAsia="en-GB"/>
              </w:rPr>
              <w:t>Tipspeed</w:t>
            </w:r>
            <w:proofErr w:type="spellEnd"/>
            <w:r w:rsidRPr="00E973C8">
              <w:rPr>
                <w:rFonts w:ascii="Helvetica" w:eastAsia="Times New Roman" w:hAnsi="Helvetica" w:cs="Helvetica"/>
                <w:color w:val="333333"/>
                <w:sz w:val="21"/>
                <w:szCs w:val="21"/>
                <w:lang w:eastAsia="en-GB"/>
              </w:rPr>
              <w:t>:</w:t>
            </w:r>
          </w:p>
        </w:tc>
        <w:tc>
          <w:tcPr>
            <w:tcW w:w="0" w:type="auto"/>
            <w:tcBorders>
              <w:top w:val="single" w:sz="6" w:space="0" w:color="DDDDDD"/>
            </w:tcBorders>
            <w:shd w:val="clear" w:color="auto" w:fill="F9F9F9"/>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62 m/s</w:t>
            </w:r>
          </w:p>
        </w:tc>
      </w:tr>
      <w:tr w:rsidR="00E973C8" w:rsidRPr="00E973C8" w:rsidTr="00582758">
        <w:trPr>
          <w:trHeight w:val="18"/>
        </w:trPr>
        <w:tc>
          <w:tcPr>
            <w:tcW w:w="6345" w:type="dxa"/>
            <w:tcBorders>
              <w:top w:val="single" w:sz="6" w:space="0" w:color="DDDDDD"/>
            </w:tcBorders>
            <w:shd w:val="clear" w:color="auto" w:fill="FFFFFF"/>
            <w:tcMar>
              <w:top w:w="120" w:type="dxa"/>
              <w:left w:w="120" w:type="dxa"/>
              <w:bottom w:w="120" w:type="dxa"/>
              <w:right w:w="120" w:type="dxa"/>
            </w:tcMar>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p>
        </w:tc>
        <w:tc>
          <w:tcPr>
            <w:tcW w:w="0" w:type="auto"/>
            <w:tcBorders>
              <w:top w:val="single" w:sz="6" w:space="0" w:color="DDDDDD"/>
            </w:tcBorders>
            <w:shd w:val="clear" w:color="auto" w:fill="FFFFFF"/>
            <w:tcMar>
              <w:top w:w="120" w:type="dxa"/>
              <w:left w:w="120" w:type="dxa"/>
              <w:bottom w:w="120" w:type="dxa"/>
              <w:right w:w="120" w:type="dxa"/>
            </w:tcMar>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p>
        </w:tc>
      </w:tr>
      <w:tr w:rsidR="00E973C8" w:rsidRPr="00E973C8" w:rsidTr="00582758">
        <w:trPr>
          <w:trHeight w:val="18"/>
        </w:trPr>
        <w:tc>
          <w:tcPr>
            <w:tcW w:w="6345" w:type="dxa"/>
            <w:tcBorders>
              <w:top w:val="single" w:sz="6" w:space="0" w:color="DDDDDD"/>
            </w:tcBorders>
            <w:shd w:val="clear" w:color="auto" w:fill="F9F9F9"/>
            <w:tcMar>
              <w:top w:w="120" w:type="dxa"/>
              <w:left w:w="120" w:type="dxa"/>
              <w:bottom w:w="120" w:type="dxa"/>
              <w:right w:w="120" w:type="dxa"/>
            </w:tcMar>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p>
        </w:tc>
        <w:tc>
          <w:tcPr>
            <w:tcW w:w="0" w:type="auto"/>
            <w:tcBorders>
              <w:top w:val="single" w:sz="6" w:space="0" w:color="DDDDDD"/>
            </w:tcBorders>
            <w:shd w:val="clear" w:color="auto" w:fill="F9F9F9"/>
            <w:tcMar>
              <w:top w:w="120" w:type="dxa"/>
              <w:left w:w="120" w:type="dxa"/>
              <w:bottom w:w="120" w:type="dxa"/>
              <w:right w:w="120" w:type="dxa"/>
            </w:tcMar>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p>
        </w:tc>
      </w:tr>
      <w:tr w:rsidR="00E973C8" w:rsidRPr="00E973C8" w:rsidTr="00582758">
        <w:tc>
          <w:tcPr>
            <w:tcW w:w="6345" w:type="dxa"/>
            <w:tcBorders>
              <w:top w:val="single" w:sz="6" w:space="0" w:color="DDDDDD"/>
            </w:tcBorders>
            <w:shd w:val="clear" w:color="auto" w:fill="FFFFFF"/>
            <w:tcMar>
              <w:top w:w="120" w:type="dxa"/>
              <w:left w:w="120" w:type="dxa"/>
              <w:bottom w:w="120" w:type="dxa"/>
              <w:right w:w="120" w:type="dxa"/>
            </w:tcMar>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p>
        </w:tc>
        <w:tc>
          <w:tcPr>
            <w:tcW w:w="0" w:type="auto"/>
            <w:tcBorders>
              <w:top w:val="single" w:sz="6" w:space="0" w:color="DDDDDD"/>
            </w:tcBorders>
            <w:shd w:val="clear" w:color="auto" w:fill="FFFFFF"/>
            <w:tcMar>
              <w:top w:w="120" w:type="dxa"/>
              <w:left w:w="120" w:type="dxa"/>
              <w:bottom w:w="120" w:type="dxa"/>
              <w:right w:w="120" w:type="dxa"/>
            </w:tcMar>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p>
        </w:tc>
      </w:tr>
      <w:tr w:rsidR="00E973C8" w:rsidRPr="00E973C8" w:rsidTr="00E973C8">
        <w:tc>
          <w:tcPr>
            <w:tcW w:w="6345" w:type="dxa"/>
            <w:tcBorders>
              <w:top w:val="single" w:sz="6" w:space="0" w:color="DDDDDD"/>
            </w:tcBorders>
            <w:shd w:val="clear" w:color="auto" w:fill="F9F9F9"/>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Power density 1:</w:t>
            </w:r>
          </w:p>
        </w:tc>
        <w:tc>
          <w:tcPr>
            <w:tcW w:w="0" w:type="auto"/>
            <w:tcBorders>
              <w:top w:val="single" w:sz="6" w:space="0" w:color="DDDDDD"/>
            </w:tcBorders>
            <w:shd w:val="clear" w:color="auto" w:fill="F9F9F9"/>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148.1 W/m²</w:t>
            </w:r>
          </w:p>
        </w:tc>
      </w:tr>
      <w:tr w:rsidR="00E973C8" w:rsidRPr="00E973C8" w:rsidTr="00E973C8">
        <w:tc>
          <w:tcPr>
            <w:tcW w:w="6345" w:type="dxa"/>
            <w:tcBorders>
              <w:top w:val="single" w:sz="6" w:space="0" w:color="DDDDDD"/>
            </w:tcBorders>
            <w:shd w:val="clear" w:color="auto" w:fill="FFFFFF"/>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lastRenderedPageBreak/>
              <w:t>Power density 2:</w:t>
            </w:r>
          </w:p>
        </w:tc>
        <w:tc>
          <w:tcPr>
            <w:tcW w:w="0" w:type="auto"/>
            <w:tcBorders>
              <w:top w:val="single" w:sz="6" w:space="0" w:color="DDDDDD"/>
            </w:tcBorders>
            <w:shd w:val="clear" w:color="auto" w:fill="FFFFFF"/>
            <w:tcMar>
              <w:top w:w="120" w:type="dxa"/>
              <w:left w:w="120" w:type="dxa"/>
              <w:bottom w:w="120" w:type="dxa"/>
              <w:right w:w="120" w:type="dxa"/>
            </w:tcMar>
            <w:hideMark/>
          </w:tcPr>
          <w:p w:rsidR="00E973C8" w:rsidRPr="00E973C8" w:rsidRDefault="00E973C8" w:rsidP="00E973C8">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6.8 m²/kW</w:t>
            </w:r>
          </w:p>
        </w:tc>
      </w:tr>
    </w:tbl>
    <w:p w:rsidR="00E973C8" w:rsidRPr="002D56BE" w:rsidRDefault="00E973C8" w:rsidP="002D56BE"/>
    <w:p w:rsidR="00241C4F" w:rsidRDefault="00D408A1" w:rsidP="00D408A1">
      <w:pPr>
        <w:pStyle w:val="Heading2"/>
      </w:pPr>
      <w:bookmarkStart w:id="9" w:name="_Toc39148144"/>
      <w:r>
        <w:t>Blade</w:t>
      </w:r>
      <w:r w:rsidR="00241C4F">
        <w:t xml:space="preserve"> shape (profile),</w:t>
      </w:r>
      <w:bookmarkEnd w:id="9"/>
    </w:p>
    <w:p w:rsidR="0091527C" w:rsidRDefault="0091527C" w:rsidP="0091527C">
      <w:r>
        <w:rPr>
          <w:noProof/>
          <w:lang w:eastAsia="en-GB"/>
        </w:rPr>
        <w:drawing>
          <wp:inline distT="0" distB="0" distL="0" distR="0">
            <wp:extent cx="2688029" cy="1104595"/>
            <wp:effectExtent l="0" t="0" r="0" b="635"/>
            <wp:docPr id="21420376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688029" cy="1104595"/>
                    </a:xfrm>
                    <a:prstGeom prst="rect">
                      <a:avLst/>
                    </a:prstGeom>
                  </pic:spPr>
                </pic:pic>
              </a:graphicData>
            </a:graphic>
          </wp:inline>
        </w:drawing>
      </w:r>
    </w:p>
    <w:p w:rsidR="00582758" w:rsidRDefault="00582758" w:rsidP="0091527C">
      <w:r>
        <w:t xml:space="preserve">The blade profile is designed with curved blade this allows wind </w:t>
      </w:r>
      <w:r w:rsidR="00F173AB">
        <w:t xml:space="preserve">to be used to its full potential , there is many different types of profiling and they all depend on the area and the speed </w:t>
      </w:r>
      <w:proofErr w:type="spellStart"/>
      <w:r w:rsidR="00F173AB">
        <w:t>your</w:t>
      </w:r>
      <w:proofErr w:type="spellEnd"/>
      <w:r w:rsidR="00F173AB">
        <w:t xml:space="preserve"> looking for , areas with higher speeds the other would most likely use to different blade profiling as each profiling is effected different depending on any small interference whether 1 place having greater low pressure , or a different angle of attack , I got this diagram from the above like as it is a good way to demonstrate how the blades shape has effects on the overall turbine</w:t>
      </w:r>
      <w:r w:rsidR="00E7665C">
        <w:t xml:space="preserve">. The thin blades also allow the blade to cut through the aerodynamically, allow the speed to be greater just because of the shape. </w:t>
      </w:r>
    </w:p>
    <w:p w:rsidR="00E973C8" w:rsidRPr="0091527C" w:rsidRDefault="00E973C8" w:rsidP="0091527C">
      <w:r>
        <w:rPr>
          <w:noProof/>
          <w:lang w:eastAsia="en-GB"/>
        </w:rPr>
        <w:drawing>
          <wp:inline distT="0" distB="0" distL="0" distR="0">
            <wp:extent cx="3057099" cy="175831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srcRect r="46662"/>
                    <a:stretch/>
                  </pic:blipFill>
                  <pic:spPr bwMode="auto">
                    <a:xfrm>
                      <a:off x="0" y="0"/>
                      <a:ext cx="3057099" cy="175831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41C4F" w:rsidRDefault="00D408A1" w:rsidP="00D408A1">
      <w:pPr>
        <w:pStyle w:val="Heading2"/>
      </w:pPr>
      <w:bookmarkStart w:id="10" w:name="_Toc39148145"/>
      <w:r>
        <w:t>Blade</w:t>
      </w:r>
      <w:r w:rsidR="00241C4F">
        <w:t xml:space="preserve"> pitch</w:t>
      </w:r>
      <w:bookmarkEnd w:id="10"/>
    </w:p>
    <w:p w:rsidR="0091527C" w:rsidRDefault="0091527C" w:rsidP="0091527C">
      <w:r>
        <w:rPr>
          <w:noProof/>
          <w:lang w:eastAsia="en-GB"/>
        </w:rPr>
        <w:drawing>
          <wp:inline distT="0" distB="0" distL="0" distR="0">
            <wp:extent cx="2531059" cy="1349201"/>
            <wp:effectExtent l="0" t="0" r="3175" b="3810"/>
            <wp:docPr id="3028233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531059" cy="1349201"/>
                    </a:xfrm>
                    <a:prstGeom prst="rect">
                      <a:avLst/>
                    </a:prstGeom>
                  </pic:spPr>
                </pic:pic>
              </a:graphicData>
            </a:graphic>
          </wp:inline>
        </w:drawing>
      </w:r>
    </w:p>
    <w:p w:rsidR="00E7665C" w:rsidRDefault="00E7665C" w:rsidP="0091527C">
      <w:r>
        <w:t xml:space="preserve">The blade pitches are always at some sort of angle this is because you gain faster rotational gain. </w:t>
      </w:r>
      <w:r w:rsidR="004C39D7">
        <w:t>Typically,</w:t>
      </w:r>
      <w:r>
        <w:t xml:space="preserve"> blades are tilted around, this is also what maximizes the output of your design so </w:t>
      </w:r>
      <w:proofErr w:type="spellStart"/>
      <w:proofErr w:type="gramStart"/>
      <w:r>
        <w:t>its</w:t>
      </w:r>
      <w:proofErr w:type="spellEnd"/>
      <w:proofErr w:type="gramEnd"/>
      <w:r>
        <w:t xml:space="preserve"> crucial you get the right degrees for your blade pitch </w:t>
      </w:r>
    </w:p>
    <w:p w:rsidR="00301F02" w:rsidRPr="0091527C" w:rsidRDefault="00301F02" w:rsidP="0091527C">
      <w:r>
        <w:t xml:space="preserve">V relative = </w:t>
      </w:r>
      <w:proofErr w:type="spellStart"/>
      <w:r>
        <w:t>vwind</w:t>
      </w:r>
      <w:proofErr w:type="spellEnd"/>
      <w:r>
        <w:t xml:space="preserve"> - </w:t>
      </w:r>
      <w:proofErr w:type="spellStart"/>
      <w:r>
        <w:t>vblade</w:t>
      </w:r>
      <w:proofErr w:type="spellEnd"/>
    </w:p>
    <w:p w:rsidR="00241C4F" w:rsidRDefault="00D408A1" w:rsidP="00D408A1">
      <w:pPr>
        <w:pStyle w:val="Heading2"/>
      </w:pPr>
      <w:bookmarkStart w:id="11" w:name="_Toc39148146"/>
      <w:r>
        <w:lastRenderedPageBreak/>
        <w:t>Blade</w:t>
      </w:r>
      <w:r w:rsidR="00241C4F">
        <w:t xml:space="preserve"> materials (weight)</w:t>
      </w:r>
      <w:bookmarkEnd w:id="11"/>
    </w:p>
    <w:p w:rsidR="0091527C" w:rsidRDefault="0091527C" w:rsidP="0091527C">
      <w:r>
        <w:rPr>
          <w:noProof/>
          <w:lang w:eastAsia="en-GB"/>
        </w:rPr>
        <w:drawing>
          <wp:inline distT="0" distB="0" distL="0" distR="0">
            <wp:extent cx="2609850" cy="1752600"/>
            <wp:effectExtent l="0" t="0" r="0" b="0"/>
            <wp:docPr id="13980166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609850" cy="1752600"/>
                    </a:xfrm>
                    <a:prstGeom prst="rect">
                      <a:avLst/>
                    </a:prstGeom>
                  </pic:spPr>
                </pic:pic>
              </a:graphicData>
            </a:graphic>
          </wp:inline>
        </w:drawing>
      </w:r>
    </w:p>
    <w:p w:rsidR="00E7665C" w:rsidRPr="0091527C" w:rsidRDefault="00E7665C" w:rsidP="0091527C">
      <w:r>
        <w:t xml:space="preserve">The wind turbine only has 3 blades this is because one blade will be in the horizontal </w:t>
      </w:r>
      <w:proofErr w:type="gramStart"/>
      <w:r>
        <w:t>direction,</w:t>
      </w:r>
      <w:proofErr w:type="gramEnd"/>
      <w:r>
        <w:t xml:space="preserve"> its resistance to the yaw force is counter balanced by two other blades. In basic terms this means that this shows the best combination of high rotational speed but also at a minimum stress level</w:t>
      </w:r>
      <w:r w:rsidR="00BE1D2F">
        <w:t>. All blades will weigh differently depending on the size of the turbine.</w:t>
      </w:r>
    </w:p>
    <w:p w:rsidR="00241C4F" w:rsidRDefault="00D408A1" w:rsidP="00D408A1">
      <w:pPr>
        <w:pStyle w:val="Heading2"/>
      </w:pPr>
      <w:bookmarkStart w:id="12" w:name="_Toc39148147"/>
      <w:r>
        <w:t>Nacelle</w:t>
      </w:r>
      <w:bookmarkEnd w:id="12"/>
    </w:p>
    <w:p w:rsidR="0091527C" w:rsidRDefault="0091527C" w:rsidP="0091527C">
      <w:r>
        <w:rPr>
          <w:noProof/>
          <w:lang w:eastAsia="en-GB"/>
        </w:rPr>
        <w:drawing>
          <wp:inline distT="0" distB="0" distL="0" distR="0">
            <wp:extent cx="2079230" cy="1695221"/>
            <wp:effectExtent l="0" t="0" r="0" b="635"/>
            <wp:docPr id="14239368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3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079230" cy="1695221"/>
                    </a:xfrm>
                    <a:prstGeom prst="rect">
                      <a:avLst/>
                    </a:prstGeom>
                  </pic:spPr>
                </pic:pic>
              </a:graphicData>
            </a:graphic>
          </wp:inline>
        </w:drawing>
      </w:r>
    </w:p>
    <w:p w:rsidR="004C39D7" w:rsidRPr="0091527C" w:rsidRDefault="00301F02" w:rsidP="0091527C">
      <w:r>
        <w:t xml:space="preserve">The nacelle is the part that connects both the tower and the blades inside the casing will include a generator gearbox drive train and brake assembly but we wouldn’t be able to create any electricity from just the blade </w:t>
      </w:r>
      <w:proofErr w:type="gramStart"/>
      <w:r>
        <w:t>moving  this</w:t>
      </w:r>
      <w:proofErr w:type="gramEnd"/>
      <w:r>
        <w:t xml:space="preserve"> is because the rpm is way </w:t>
      </w:r>
      <w:proofErr w:type="spellStart"/>
      <w:r>
        <w:t>to</w:t>
      </w:r>
      <w:proofErr w:type="spellEnd"/>
      <w:r>
        <w:t xml:space="preserve"> slow, so using a gearbox the gearbox will be set to the correct settings for maximum returns</w:t>
      </w:r>
      <w:r w:rsidR="00222D49">
        <w:t xml:space="preserve">. </w:t>
      </w:r>
      <w:proofErr w:type="gramStart"/>
      <w:r>
        <w:t>all</w:t>
      </w:r>
      <w:proofErr w:type="gramEnd"/>
      <w:r>
        <w:t xml:space="preserve"> connected to the generator which is then connected to the brea</w:t>
      </w:r>
      <w:r w:rsidR="00222D49">
        <w:t xml:space="preserve">k, this is what is meant by cut </w:t>
      </w:r>
      <w:r w:rsidR="00BE1D2F">
        <w:t>off,</w:t>
      </w:r>
      <w:r w:rsidR="00222D49">
        <w:t xml:space="preserve"> the break will activate when it hits that speed.</w:t>
      </w:r>
      <w:r w:rsidR="00BE1D2F">
        <w:t xml:space="preserve"> This is also where </w:t>
      </w:r>
      <w:r w:rsidR="003E762C">
        <w:t>it turns the kinetic energy into mechanical energy that’ll turn the generator that produces the energy</w:t>
      </w:r>
    </w:p>
    <w:p w:rsidR="00D408A1" w:rsidRDefault="00D408A1" w:rsidP="00D408A1">
      <w:pPr>
        <w:pStyle w:val="Heading2"/>
      </w:pPr>
      <w:bookmarkStart w:id="13" w:name="_Toc39148148"/>
      <w:r>
        <w:t>Hub</w:t>
      </w:r>
      <w:bookmarkEnd w:id="13"/>
    </w:p>
    <w:p w:rsidR="00222D49" w:rsidRPr="00222D49" w:rsidRDefault="00222D49" w:rsidP="00222D49">
      <w:r>
        <w:t xml:space="preserve">The hub is designed that if wind was coming from the front of the turbine that the hub would deflect it across the blades making the turbine </w:t>
      </w:r>
      <w:r w:rsidR="003E762C">
        <w:t>rotate.</w:t>
      </w:r>
      <w:r>
        <w:t xml:space="preserve"> </w:t>
      </w:r>
      <w:proofErr w:type="gramStart"/>
      <w:r>
        <w:t>this</w:t>
      </w:r>
      <w:proofErr w:type="gramEnd"/>
      <w:r>
        <w:t xml:space="preserve"> also allows the connection of the blades to the main shaft and to the rest of the drive train. </w:t>
      </w:r>
      <w:proofErr w:type="gramStart"/>
      <w:r>
        <w:t>these</w:t>
      </w:r>
      <w:proofErr w:type="gramEnd"/>
      <w:r>
        <w:t xml:space="preserve"> are generally made from steel </w:t>
      </w:r>
      <w:r w:rsidR="003E762C">
        <w:t>the shape is also used as a protective device to the turbine it deflects any interference from lightning</w:t>
      </w:r>
    </w:p>
    <w:p w:rsidR="004C5C72" w:rsidRDefault="004C5C72" w:rsidP="004C5C72">
      <w:pPr>
        <w:pStyle w:val="Heading2"/>
      </w:pPr>
      <w:bookmarkStart w:id="14" w:name="_Toc39148149"/>
      <w:r>
        <w:t>Tower</w:t>
      </w:r>
      <w:bookmarkEnd w:id="14"/>
    </w:p>
    <w:tbl>
      <w:tblPr>
        <w:tblW w:w="12705" w:type="dxa"/>
        <w:shd w:val="clear" w:color="auto" w:fill="FFFFFF"/>
        <w:tblCellMar>
          <w:top w:w="15" w:type="dxa"/>
          <w:left w:w="15" w:type="dxa"/>
          <w:bottom w:w="15" w:type="dxa"/>
          <w:right w:w="15" w:type="dxa"/>
        </w:tblCellMar>
        <w:tblLook w:val="04A0"/>
      </w:tblPr>
      <w:tblGrid>
        <w:gridCol w:w="6345"/>
        <w:gridCol w:w="6360"/>
      </w:tblGrid>
      <w:tr w:rsidR="004C5C72" w:rsidRPr="00E973C8" w:rsidTr="00E33C90">
        <w:tc>
          <w:tcPr>
            <w:tcW w:w="6345" w:type="dxa"/>
            <w:tcBorders>
              <w:top w:val="single" w:sz="6" w:space="0" w:color="DDDDDD"/>
            </w:tcBorders>
            <w:shd w:val="clear" w:color="auto" w:fill="F9F9F9"/>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Hub height:</w:t>
            </w:r>
          </w:p>
        </w:tc>
        <w:tc>
          <w:tcPr>
            <w:tcW w:w="0" w:type="auto"/>
            <w:tcBorders>
              <w:top w:val="single" w:sz="6" w:space="0" w:color="DDDDDD"/>
            </w:tcBorders>
            <w:shd w:val="clear" w:color="auto" w:fill="F9F9F9"/>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20 m</w:t>
            </w:r>
          </w:p>
        </w:tc>
      </w:tr>
      <w:tr w:rsidR="004C5C72" w:rsidRPr="00E973C8" w:rsidTr="00E33C90">
        <w:tc>
          <w:tcPr>
            <w:tcW w:w="6345" w:type="dxa"/>
            <w:tcBorders>
              <w:top w:val="single" w:sz="6" w:space="0" w:color="DDDDDD"/>
            </w:tcBorders>
            <w:shd w:val="clear" w:color="auto" w:fill="FFFFFF"/>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Type:</w:t>
            </w:r>
          </w:p>
        </w:tc>
        <w:tc>
          <w:tcPr>
            <w:tcW w:w="0" w:type="auto"/>
            <w:tcBorders>
              <w:top w:val="single" w:sz="6" w:space="0" w:color="DDDDDD"/>
            </w:tcBorders>
            <w:shd w:val="clear" w:color="auto" w:fill="FFFFFF"/>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w:t>
            </w:r>
          </w:p>
        </w:tc>
      </w:tr>
      <w:tr w:rsidR="004C5C72" w:rsidRPr="00E973C8" w:rsidTr="00E33C90">
        <w:tc>
          <w:tcPr>
            <w:tcW w:w="6345" w:type="dxa"/>
            <w:tcBorders>
              <w:top w:val="single" w:sz="6" w:space="0" w:color="DDDDDD"/>
            </w:tcBorders>
            <w:shd w:val="clear" w:color="auto" w:fill="F9F9F9"/>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lastRenderedPageBreak/>
              <w:t>Shape:</w:t>
            </w:r>
          </w:p>
        </w:tc>
        <w:tc>
          <w:tcPr>
            <w:tcW w:w="0" w:type="auto"/>
            <w:tcBorders>
              <w:top w:val="single" w:sz="6" w:space="0" w:color="DDDDDD"/>
            </w:tcBorders>
            <w:shd w:val="clear" w:color="auto" w:fill="F9F9F9"/>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w:t>
            </w:r>
          </w:p>
        </w:tc>
      </w:tr>
      <w:tr w:rsidR="004C5C72" w:rsidRPr="00E973C8" w:rsidTr="00E33C90">
        <w:tc>
          <w:tcPr>
            <w:tcW w:w="6345" w:type="dxa"/>
            <w:tcBorders>
              <w:top w:val="single" w:sz="6" w:space="0" w:color="DDDDDD"/>
            </w:tcBorders>
            <w:shd w:val="clear" w:color="auto" w:fill="FFFFFF"/>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Corrosion protection:</w:t>
            </w:r>
          </w:p>
        </w:tc>
        <w:tc>
          <w:tcPr>
            <w:tcW w:w="0" w:type="auto"/>
            <w:tcBorders>
              <w:top w:val="single" w:sz="6" w:space="0" w:color="DDDDDD"/>
            </w:tcBorders>
            <w:shd w:val="clear" w:color="auto" w:fill="FFFFFF"/>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w:t>
            </w:r>
          </w:p>
        </w:tc>
      </w:tr>
      <w:tr w:rsidR="004C5C72" w:rsidRPr="00E973C8" w:rsidTr="00E33C90">
        <w:tc>
          <w:tcPr>
            <w:tcW w:w="6345" w:type="dxa"/>
            <w:tcBorders>
              <w:top w:val="single" w:sz="6" w:space="0" w:color="DDDDDD"/>
            </w:tcBorders>
            <w:shd w:val="clear" w:color="auto" w:fill="F9F9F9"/>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Manufacturer:</w:t>
            </w:r>
          </w:p>
        </w:tc>
        <w:tc>
          <w:tcPr>
            <w:tcW w:w="0" w:type="auto"/>
            <w:tcBorders>
              <w:top w:val="single" w:sz="6" w:space="0" w:color="DDDDDD"/>
            </w:tcBorders>
            <w:shd w:val="clear" w:color="auto" w:fill="F9F9F9"/>
            <w:tcMar>
              <w:top w:w="120" w:type="dxa"/>
              <w:left w:w="120" w:type="dxa"/>
              <w:bottom w:w="120" w:type="dxa"/>
              <w:right w:w="120" w:type="dxa"/>
            </w:tcMar>
            <w:hideMark/>
          </w:tcPr>
          <w:p w:rsidR="004C5C72" w:rsidRPr="00E973C8" w:rsidRDefault="004C5C72" w:rsidP="00E33C90">
            <w:pPr>
              <w:spacing w:after="300" w:line="240" w:lineRule="auto"/>
              <w:rPr>
                <w:rFonts w:ascii="Helvetica" w:eastAsia="Times New Roman" w:hAnsi="Helvetica" w:cs="Helvetica"/>
                <w:color w:val="333333"/>
                <w:sz w:val="21"/>
                <w:szCs w:val="21"/>
                <w:lang w:eastAsia="en-GB"/>
              </w:rPr>
            </w:pPr>
            <w:r w:rsidRPr="00E973C8">
              <w:rPr>
                <w:rFonts w:ascii="Helvetica" w:eastAsia="Times New Roman" w:hAnsi="Helvetica" w:cs="Helvetica"/>
                <w:color w:val="333333"/>
                <w:sz w:val="21"/>
                <w:szCs w:val="21"/>
                <w:lang w:eastAsia="en-GB"/>
              </w:rPr>
              <w:t>-</w:t>
            </w:r>
          </w:p>
        </w:tc>
      </w:tr>
    </w:tbl>
    <w:p w:rsidR="004C5C72" w:rsidRDefault="007B3FD6" w:rsidP="004C5C72">
      <w:r>
        <w:t xml:space="preserve">The tower for the turbine is also going to be </w:t>
      </w:r>
      <w:r w:rsidR="00533D77">
        <w:t>made from</w:t>
      </w:r>
      <w:r>
        <w:t xml:space="preserve"> steel in a conical tubular tower. This is your average tower you would usually see on a wind turbine. Only disadvantage </w:t>
      </w:r>
      <w:r w:rsidR="00533D77">
        <w:t>I have</w:t>
      </w:r>
      <w:r>
        <w:t xml:space="preserve"> found to using this is that it fails to meet requirements of wind turbines 90 </w:t>
      </w:r>
      <w:r w:rsidR="00BB5F5E">
        <w:t>meters,</w:t>
      </w:r>
      <w:r>
        <w:t xml:space="preserve"> but because our tower is only 20 meters it shouldn’t impact the build. </w:t>
      </w:r>
    </w:p>
    <w:p w:rsidR="004C0FD1" w:rsidRPr="00E973C8" w:rsidRDefault="004C0FD1" w:rsidP="004C5C72"/>
    <w:p w:rsidR="0050395D" w:rsidRDefault="00352CBE" w:rsidP="00352CBE">
      <w:pPr>
        <w:pStyle w:val="Heading1"/>
      </w:pPr>
      <w:bookmarkStart w:id="15" w:name="_Toc39148150"/>
      <w:r>
        <w:t>Task3</w:t>
      </w:r>
      <w:bookmarkEnd w:id="15"/>
    </w:p>
    <w:p w:rsidR="00E050CD" w:rsidRDefault="00E050CD" w:rsidP="00E050CD">
      <w:pPr>
        <w:pStyle w:val="Heading2"/>
      </w:pPr>
      <w:bookmarkStart w:id="16" w:name="_Toc39148151"/>
      <w:r>
        <w:t>Inverter</w:t>
      </w:r>
      <w:bookmarkEnd w:id="16"/>
    </w:p>
    <w:p w:rsidR="00E050CD" w:rsidRDefault="00533D77" w:rsidP="00E050CD">
      <w:r>
        <w:t xml:space="preserve">Basically, the generated power cannot go straight to the consumer thus having to put through </w:t>
      </w:r>
      <w:proofErr w:type="gramStart"/>
      <w:r>
        <w:t>a</w:t>
      </w:r>
      <w:proofErr w:type="gramEnd"/>
      <w:r>
        <w:t xml:space="preserve"> inverter. The method typically used is to integrate the alternating currents and then changes to the battery then supplying it to the ac load through the off grid inverter, this is the need for a inverter, based on previous calculations , the converters able to withstand the daily maximum load power.</w:t>
      </w:r>
    </w:p>
    <w:p w:rsidR="00533D77" w:rsidRDefault="00533D77" w:rsidP="00E050CD">
      <w:r>
        <w:t>The typica</w:t>
      </w:r>
      <w:r w:rsidR="004C0FD1">
        <w:t>l efficiency for an inverter is 80% thus I will also be using 80% for my inverter and by the same efficiency of the depth of discharge of the battery</w:t>
      </w:r>
    </w:p>
    <w:p w:rsidR="004C0FD1" w:rsidRPr="00E050CD" w:rsidRDefault="004C0FD1" w:rsidP="00E050CD"/>
    <w:p w:rsidR="00C21C2F" w:rsidRPr="00E050CD" w:rsidRDefault="00C21C2F" w:rsidP="00C21C2F">
      <w:pPr>
        <w:pStyle w:val="Heading2"/>
      </w:pPr>
      <w:bookmarkStart w:id="17" w:name="_Toc39148152"/>
      <w:r w:rsidRPr="00E050CD">
        <w:t>Battery calculation</w:t>
      </w:r>
      <w:bookmarkEnd w:id="17"/>
    </w:p>
    <w:p w:rsidR="00525460" w:rsidRPr="00D46E2E" w:rsidRDefault="00C21C2F" w:rsidP="00C21C2F">
      <w:r>
        <w:t xml:space="preserve">My batteries will need to store the amount of energy on the windiest month/day so looking at </w:t>
      </w:r>
      <w:r w:rsidR="00DD542A">
        <w:t>me</w:t>
      </w:r>
      <w:r>
        <w:t xml:space="preserve"> </w:t>
      </w:r>
      <w:proofErr w:type="gramStart"/>
      <w:r>
        <w:t>excel</w:t>
      </w:r>
      <w:proofErr w:type="gramEnd"/>
      <w:r>
        <w:t xml:space="preserve"> spreadsheet I can see that I will need. </w:t>
      </w:r>
      <w:r w:rsidR="00525460">
        <w:t xml:space="preserve">The battery I will be using for this will be a </w:t>
      </w:r>
      <w:r w:rsidR="006E1E83">
        <w:t>VRLA battery</w:t>
      </w:r>
      <w:r w:rsidR="000A693C">
        <w:t xml:space="preserve"> which is a more advanced version used of the lead acid battery, it stands for </w:t>
      </w:r>
      <w:r w:rsidR="002963FC">
        <w:t>valve regulated</w:t>
      </w:r>
      <w:r w:rsidR="00520738">
        <w:t xml:space="preserve">. </w:t>
      </w:r>
      <w:r w:rsidR="003E7D9B">
        <w:t>I am using this battery as it is maintenance free</w:t>
      </w:r>
      <w:r w:rsidR="00F733FE">
        <w:t xml:space="preserve"> and</w:t>
      </w:r>
      <w:r w:rsidR="003E7D9B">
        <w:t xml:space="preserve"> </w:t>
      </w:r>
      <w:r w:rsidR="003F542E">
        <w:t xml:space="preserve">have high </w:t>
      </w:r>
      <w:proofErr w:type="gramStart"/>
      <w:r w:rsidR="003F542E">
        <w:t xml:space="preserve">efficiency </w:t>
      </w:r>
      <w:r w:rsidR="00F733FE">
        <w:t xml:space="preserve"> at</w:t>
      </w:r>
      <w:proofErr w:type="gramEnd"/>
      <w:r w:rsidR="00F733FE">
        <w:t xml:space="preserve"> low costs.</w:t>
      </w:r>
    </w:p>
    <w:p w:rsidR="004C0FD1" w:rsidRDefault="3BBAAFD2" w:rsidP="7880D80E">
      <w:pPr>
        <w:rPr>
          <w:rFonts w:ascii="Calibri" w:eastAsia="Calibri" w:hAnsi="Calibri" w:cs="Calibri"/>
          <w:sz w:val="24"/>
          <w:szCs w:val="24"/>
        </w:rPr>
      </w:pPr>
      <w:r w:rsidRPr="7880D80E">
        <w:rPr>
          <w:rFonts w:ascii="Calibri" w:eastAsia="Calibri" w:hAnsi="Calibri" w:cs="Calibri"/>
          <w:sz w:val="24"/>
          <w:szCs w:val="24"/>
        </w:rPr>
        <w:t>A</w:t>
      </w:r>
      <w:proofErr w:type="gramStart"/>
      <w:r w:rsidRPr="7880D80E">
        <w:rPr>
          <w:rFonts w:ascii="Calibri" w:eastAsia="Calibri" w:hAnsi="Calibri" w:cs="Calibri"/>
          <w:sz w:val="24"/>
          <w:szCs w:val="24"/>
        </w:rPr>
        <w:t>=(</w:t>
      </w:r>
      <w:proofErr w:type="gramEnd"/>
      <w:r w:rsidRPr="7880D80E">
        <w:rPr>
          <w:rFonts w:ascii="Calibri" w:eastAsia="Calibri" w:hAnsi="Calibri" w:cs="Calibri"/>
          <w:sz w:val="24"/>
          <w:szCs w:val="24"/>
        </w:rPr>
        <w:t>P×T)/(DOD×EIN×EBA×VB)</w:t>
      </w:r>
    </w:p>
    <w:p w:rsidR="7C93202A" w:rsidRDefault="7C93202A" w:rsidP="7880D80E">
      <w:pPr>
        <w:rPr>
          <w:rFonts w:eastAsiaTheme="minorEastAsia"/>
        </w:rPr>
      </w:pPr>
      <w:proofErr w:type="spellStart"/>
      <w:r w:rsidRPr="7880D80E">
        <w:rPr>
          <w:rFonts w:eastAsiaTheme="minorEastAsia"/>
          <w:color w:val="FF0000"/>
        </w:rPr>
        <w:t>A</w:t>
      </w:r>
      <w:r w:rsidRPr="7880D80E">
        <w:rPr>
          <w:rFonts w:eastAsiaTheme="minorEastAsia"/>
        </w:rPr>
        <w:t>is</w:t>
      </w:r>
      <w:proofErr w:type="spellEnd"/>
      <w:r w:rsidRPr="7880D80E">
        <w:rPr>
          <w:rFonts w:eastAsiaTheme="minorEastAsia"/>
        </w:rPr>
        <w:t xml:space="preserve"> the amp-hour capacity of a battery bank, </w:t>
      </w:r>
      <w:r w:rsidRPr="7880D80E">
        <w:rPr>
          <w:rFonts w:eastAsiaTheme="minorEastAsia"/>
          <w:color w:val="FF0000"/>
        </w:rPr>
        <w:t>P</w:t>
      </w:r>
      <w:r w:rsidRPr="7880D80E">
        <w:rPr>
          <w:rFonts w:eastAsiaTheme="minorEastAsia"/>
        </w:rPr>
        <w:t xml:space="preserve"> is the power required for the rural village, is the working days (between 2-5 days), </w:t>
      </w:r>
      <w:r w:rsidRPr="7880D80E">
        <w:rPr>
          <w:rFonts w:eastAsiaTheme="minorEastAsia"/>
          <w:color w:val="FF0000"/>
        </w:rPr>
        <w:t>DOD</w:t>
      </w:r>
      <w:r w:rsidRPr="7880D80E">
        <w:rPr>
          <w:rFonts w:eastAsiaTheme="minorEastAsia"/>
        </w:rPr>
        <w:t xml:space="preserve"> is the depth of discharged of the battery, </w:t>
      </w:r>
      <w:proofErr w:type="spellStart"/>
      <w:r w:rsidRPr="7880D80E">
        <w:rPr>
          <w:rFonts w:eastAsiaTheme="minorEastAsia"/>
          <w:color w:val="FF0000"/>
        </w:rPr>
        <w:t>EINis</w:t>
      </w:r>
      <w:proofErr w:type="spellEnd"/>
      <w:r w:rsidRPr="7880D80E">
        <w:rPr>
          <w:rFonts w:eastAsiaTheme="minorEastAsia"/>
        </w:rPr>
        <w:t xml:space="preserve"> the efficiency of the inverter, </w:t>
      </w:r>
      <w:r w:rsidRPr="7880D80E">
        <w:rPr>
          <w:rFonts w:eastAsiaTheme="minorEastAsia"/>
          <w:color w:val="FF0000"/>
        </w:rPr>
        <w:t>EBA</w:t>
      </w:r>
      <w:r w:rsidRPr="7880D80E">
        <w:rPr>
          <w:rFonts w:eastAsiaTheme="minorEastAsia"/>
        </w:rPr>
        <w:t xml:space="preserve"> is the efficiency of the battery bank, and </w:t>
      </w:r>
      <w:proofErr w:type="spellStart"/>
      <w:r w:rsidRPr="7880D80E">
        <w:rPr>
          <w:rFonts w:eastAsiaTheme="minorEastAsia"/>
          <w:color w:val="FF0000"/>
        </w:rPr>
        <w:t>VBis</w:t>
      </w:r>
      <w:proofErr w:type="spellEnd"/>
      <w:r w:rsidRPr="7880D80E">
        <w:rPr>
          <w:rFonts w:eastAsiaTheme="minorEastAsia"/>
        </w:rPr>
        <w:t xml:space="preserve"> the battery rated voltage.</w:t>
      </w:r>
    </w:p>
    <w:p w:rsidR="00C21C2F" w:rsidRPr="00533D77" w:rsidRDefault="00325146" w:rsidP="00C21C2F">
      <w:pPr>
        <w:rPr>
          <w:color w:val="5B9BD5" w:themeColor="accent1"/>
        </w:rPr>
      </w:pPr>
      <w:sdt>
        <w:sdtPr>
          <w:rPr>
            <w:color w:val="5B9BD5" w:themeColor="accent1"/>
          </w:rPr>
          <w:id w:val="-154687537"/>
          <w:citation/>
        </w:sdtPr>
        <w:sdtContent>
          <w:r w:rsidRPr="00533D77">
            <w:rPr>
              <w:color w:val="5B9BD5" w:themeColor="accent1"/>
            </w:rPr>
            <w:fldChar w:fldCharType="begin"/>
          </w:r>
          <w:r w:rsidR="00533D77" w:rsidRPr="00533D77">
            <w:rPr>
              <w:rFonts w:eastAsiaTheme="minorEastAsia"/>
              <w:color w:val="5B9BD5" w:themeColor="accent1"/>
            </w:rPr>
            <w:instrText xml:space="preserve"> CITATION Batnt \l 2057 </w:instrText>
          </w:r>
          <w:r w:rsidRPr="00533D77">
            <w:rPr>
              <w:color w:val="5B9BD5" w:themeColor="accent1"/>
            </w:rPr>
            <w:fldChar w:fldCharType="separate"/>
          </w:r>
          <w:r w:rsidR="00533D77" w:rsidRPr="00533D77">
            <w:rPr>
              <w:rFonts w:eastAsiaTheme="minorEastAsia"/>
              <w:noProof/>
              <w:color w:val="5B9BD5" w:themeColor="accent1"/>
            </w:rPr>
            <w:t>(BatteryUsed, present)</w:t>
          </w:r>
          <w:r w:rsidRPr="00533D77">
            <w:rPr>
              <w:color w:val="5B9BD5" w:themeColor="accent1"/>
            </w:rPr>
            <w:fldChar w:fldCharType="end"/>
          </w:r>
        </w:sdtContent>
      </w:sdt>
    </w:p>
    <w:p w:rsidR="00A14CD4" w:rsidRPr="00B65C2D" w:rsidRDefault="7BB0CC96" w:rsidP="00A14CD4">
      <w:pPr>
        <w:rPr>
          <w:sz w:val="24"/>
          <w:szCs w:val="24"/>
        </w:rPr>
      </w:pPr>
      <w:r w:rsidRPr="7880D80E">
        <w:rPr>
          <w:sz w:val="24"/>
          <w:szCs w:val="24"/>
        </w:rPr>
        <w:t xml:space="preserve">A = </w:t>
      </w:r>
      <w:r w:rsidR="05AEAA30" w:rsidRPr="7880D80E">
        <w:rPr>
          <w:sz w:val="24"/>
          <w:szCs w:val="24"/>
        </w:rPr>
        <w:t>(</w:t>
      </w:r>
      <w:r w:rsidRPr="7880D80E">
        <w:rPr>
          <w:sz w:val="24"/>
          <w:szCs w:val="24"/>
        </w:rPr>
        <w:t>34.2</w:t>
      </w:r>
      <w:r w:rsidR="0B6312A5" w:rsidRPr="7880D80E">
        <w:rPr>
          <w:sz w:val="24"/>
          <w:szCs w:val="24"/>
        </w:rPr>
        <w:t>*</w:t>
      </w:r>
      <w:r w:rsidRPr="7880D80E">
        <w:rPr>
          <w:sz w:val="24"/>
          <w:szCs w:val="24"/>
        </w:rPr>
        <w:t>5</w:t>
      </w:r>
      <w:r w:rsidR="53157AFD" w:rsidRPr="7880D80E">
        <w:rPr>
          <w:sz w:val="24"/>
          <w:szCs w:val="24"/>
        </w:rPr>
        <w:t>)</w:t>
      </w:r>
      <w:r w:rsidR="00C539D1" w:rsidRPr="7880D80E">
        <w:rPr>
          <w:sz w:val="24"/>
          <w:szCs w:val="24"/>
        </w:rPr>
        <w:t>/ (</w:t>
      </w:r>
      <w:r w:rsidR="001F725D">
        <w:rPr>
          <w:noProof/>
        </w:rPr>
        <w:t>0.8</w:t>
      </w:r>
      <w:r w:rsidR="00E050CD">
        <w:rPr>
          <w:noProof/>
        </w:rPr>
        <w:t>*</w:t>
      </w:r>
      <w:r w:rsidR="001F725D">
        <w:rPr>
          <w:noProof/>
        </w:rPr>
        <w:t>0.8</w:t>
      </w:r>
      <w:r w:rsidR="00E050CD">
        <w:rPr>
          <w:noProof/>
        </w:rPr>
        <w:t>*</w:t>
      </w:r>
      <w:r w:rsidR="001F725D">
        <w:rPr>
          <w:noProof/>
        </w:rPr>
        <w:t>0.9</w:t>
      </w:r>
      <w:r w:rsidR="00E050CD">
        <w:rPr>
          <w:noProof/>
        </w:rPr>
        <w:t>*</w:t>
      </w:r>
      <w:r w:rsidR="001F725D">
        <w:rPr>
          <w:noProof/>
        </w:rPr>
        <w:t>2</w:t>
      </w:r>
      <w:r w:rsidR="00A14CD4">
        <w:rPr>
          <w:noProof/>
        </w:rPr>
        <w:t>)</w:t>
      </w:r>
      <w:r w:rsidR="00A14CD4" w:rsidRPr="00A14CD4">
        <w:t xml:space="preserve"> </w:t>
      </w:r>
      <w:r w:rsidR="00A14CD4">
        <w:t>=</w:t>
      </w:r>
      <w:r w:rsidR="001F725D">
        <w:t>148.4375</w:t>
      </w:r>
    </w:p>
    <w:p w:rsidR="00A14CD4" w:rsidRPr="00B65C2D" w:rsidRDefault="00A14CD4" w:rsidP="00A14CD4">
      <w:pPr>
        <w:rPr>
          <w:sz w:val="24"/>
          <w:szCs w:val="24"/>
        </w:rPr>
      </w:pPr>
      <w:r>
        <w:t xml:space="preserve"> </w:t>
      </w:r>
      <w:proofErr w:type="gramStart"/>
      <w:r>
        <w:t>rated</w:t>
      </w:r>
      <w:proofErr w:type="gramEnd"/>
      <w:r>
        <w:t xml:space="preserve"> current=</w:t>
      </w:r>
      <w:r w:rsidR="00533D77">
        <w:t>1900</w:t>
      </w:r>
      <w:r>
        <w:t xml:space="preserve">A  </w:t>
      </w:r>
    </w:p>
    <w:p w:rsidR="69992954" w:rsidRDefault="00A14CD4" w:rsidP="69992954">
      <w:r>
        <w:t>Batteries needed = rated current/ A</w:t>
      </w:r>
    </w:p>
    <w:p w:rsidR="00E050CD" w:rsidRDefault="00A14CD4" w:rsidP="69992954">
      <w:r>
        <w:t xml:space="preserve">Batteries needed = </w:t>
      </w:r>
      <w:r w:rsidR="00533D77">
        <w:t>1900</w:t>
      </w:r>
      <w:r w:rsidR="001F725D">
        <w:t>/148.4375=</w:t>
      </w:r>
      <w:r w:rsidR="00533D77">
        <w:t>12.8</w:t>
      </w:r>
    </w:p>
    <w:p w:rsidR="00533D77" w:rsidRDefault="00533D77" w:rsidP="69992954">
      <w:r>
        <w:t xml:space="preserve">Batteries needed =13 </w:t>
      </w:r>
    </w:p>
    <w:p w:rsidR="00C21C2F" w:rsidRDefault="0023306F" w:rsidP="00C21C2F">
      <w:pPr>
        <w:pStyle w:val="Heading2"/>
      </w:pPr>
      <w:bookmarkStart w:id="18" w:name="_Toc39148153"/>
      <w:r>
        <w:lastRenderedPageBreak/>
        <w:t>C</w:t>
      </w:r>
      <w:r w:rsidR="00C21C2F">
        <w:t>osting</w:t>
      </w:r>
      <w:bookmarkEnd w:id="18"/>
    </w:p>
    <w:p w:rsidR="0023306F" w:rsidRPr="0023306F" w:rsidRDefault="0023306F" w:rsidP="0023306F">
      <w:r>
        <w:t xml:space="preserve">The turbine </w:t>
      </w:r>
      <w:r w:rsidR="00E050CD">
        <w:t>I will</w:t>
      </w:r>
      <w:r>
        <w:t xml:space="preserve"> be using will be the 15kw pole mounted which costs 100k per each</w:t>
      </w:r>
    </w:p>
    <w:p w:rsidR="0050395D" w:rsidRDefault="0050395D" w:rsidP="0050395D">
      <w:r>
        <w:rPr>
          <w:noProof/>
          <w:lang w:eastAsia="en-GB"/>
        </w:rPr>
        <w:drawing>
          <wp:inline distT="0" distB="0" distL="0" distR="0">
            <wp:extent cx="2313122" cy="162408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srcRect l="8926" t="32440" r="76194" b="33506"/>
                    <a:stretch/>
                  </pic:blipFill>
                  <pic:spPr bwMode="auto">
                    <a:xfrm>
                      <a:off x="0" y="0"/>
                      <a:ext cx="2327331" cy="163406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21C2F" w:rsidRDefault="00C21C2F" w:rsidP="00C21C2F">
      <w:r>
        <w:rPr>
          <w:noProof/>
          <w:lang w:eastAsia="en-GB"/>
        </w:rPr>
        <w:drawing>
          <wp:inline distT="0" distB="0" distL="0" distR="0">
            <wp:extent cx="3260639" cy="1002662"/>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srcRect t="31048" r="69408" b="38288"/>
                    <a:stretch/>
                  </pic:blipFill>
                  <pic:spPr bwMode="auto">
                    <a:xfrm>
                      <a:off x="0" y="0"/>
                      <a:ext cx="3273899" cy="100674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21C2F" w:rsidRDefault="00C21C2F" w:rsidP="00C21C2F">
      <w:r>
        <w:t xml:space="preserve">With all the costing done I can know look to see how much the maintenance is going to cost for the given project, when we find out the maintenance cost, I should be able to work out how many years it should take me to pay it back. Next, I’ll be looking to show how much the maintenance cost will be on top of the finishing total. This total will be over 25 years because I believe that my farm will be able to sustain for the 25 years  </w:t>
      </w:r>
    </w:p>
    <w:p w:rsidR="00C21C2F" w:rsidRDefault="00C21C2F" w:rsidP="00C21C2F">
      <w:r>
        <w:rPr>
          <w:noProof/>
          <w:lang w:eastAsia="en-GB"/>
        </w:rPr>
        <w:drawing>
          <wp:inline distT="0" distB="0" distL="0" distR="0">
            <wp:extent cx="5509829" cy="1288473"/>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srcRect l="54621" t="48737" r="15223" b="28372"/>
                    <a:stretch/>
                  </pic:blipFill>
                  <pic:spPr bwMode="auto">
                    <a:xfrm>
                      <a:off x="0" y="0"/>
                      <a:ext cx="5551391" cy="129819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21C2F" w:rsidRDefault="00C21C2F" w:rsidP="00C21C2F">
      <w:r>
        <w:t xml:space="preserve">Adding the 3 % maintenance charge over a 25 year long period including the breakage of any one of the components other than the turbines have been taken into considering , this is because the system needs to be working in peak times , the full cost to power 200 houses and 2 churches and 4 communities centres will be around 1.1 million pounds next we will look how many years this will take to pay back , finding this out </w:t>
      </w:r>
      <w:r w:rsidR="000D7C59">
        <w:t>I’ll</w:t>
      </w:r>
      <w:r>
        <w:t xml:space="preserve"> be able to see if my farm is efficient enough for the real world as if it isn’t able to pay back the cost over the 25 years where the turbines may not last or any more years leaving us in debt.</w:t>
      </w:r>
    </w:p>
    <w:p w:rsidR="00E050CD" w:rsidRDefault="00E050CD" w:rsidP="00C21C2F"/>
    <w:p w:rsidR="00E050CD" w:rsidRDefault="00E050CD" w:rsidP="00C21C2F"/>
    <w:p w:rsidR="00E050CD" w:rsidRDefault="00E050CD" w:rsidP="00C21C2F"/>
    <w:p w:rsidR="00C21C2F" w:rsidRDefault="00C21C2F" w:rsidP="00C21C2F">
      <w:pPr>
        <w:pStyle w:val="Heading2"/>
      </w:pPr>
      <w:bookmarkStart w:id="19" w:name="_Toc39148154"/>
      <w:r>
        <w:lastRenderedPageBreak/>
        <w:t>Maintenance cost</w:t>
      </w:r>
      <w:bookmarkEnd w:id="19"/>
      <w:r>
        <w:t xml:space="preserve"> </w:t>
      </w:r>
    </w:p>
    <w:p w:rsidR="00C21C2F" w:rsidRDefault="00C21C2F" w:rsidP="00C21C2F">
      <w:r>
        <w:rPr>
          <w:noProof/>
          <w:lang w:eastAsia="en-GB"/>
        </w:rPr>
        <w:drawing>
          <wp:inline distT="0" distB="0" distL="0" distR="0">
            <wp:extent cx="3960530" cy="827811"/>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srcRect l="55204" t="46261" r="13869" b="32668"/>
                    <a:stretch/>
                  </pic:blipFill>
                  <pic:spPr bwMode="auto">
                    <a:xfrm>
                      <a:off x="0" y="0"/>
                      <a:ext cx="3969103" cy="82960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21C2F" w:rsidRDefault="00C21C2F" w:rsidP="00C21C2F">
      <w:r>
        <w:t xml:space="preserve">This is the maintenance needed per year and the column next to it would be the total cost </w:t>
      </w:r>
      <w:proofErr w:type="spellStart"/>
      <w:r>
        <w:t>off</w:t>
      </w:r>
      <w:proofErr w:type="spellEnd"/>
      <w:r>
        <w:t xml:space="preserve"> each component over 25 years the system is over 25 years as the turbines have a life expectancy for 25 years for over 10 years the total cost would be for maintenance:</w:t>
      </w:r>
    </w:p>
    <w:tbl>
      <w:tblPr>
        <w:tblW w:w="3868" w:type="dxa"/>
        <w:tblLook w:val="04A0"/>
      </w:tblPr>
      <w:tblGrid>
        <w:gridCol w:w="3868"/>
      </w:tblGrid>
      <w:tr w:rsidR="00C21C2F" w:rsidRPr="00BB5F5E" w:rsidTr="00E60201">
        <w:trPr>
          <w:trHeight w:val="300"/>
        </w:trPr>
        <w:tc>
          <w:tcPr>
            <w:tcW w:w="3868" w:type="dxa"/>
            <w:tcBorders>
              <w:top w:val="nil"/>
              <w:left w:val="nil"/>
              <w:bottom w:val="nil"/>
              <w:right w:val="nil"/>
            </w:tcBorders>
            <w:shd w:val="clear" w:color="auto" w:fill="auto"/>
            <w:noWrap/>
            <w:vAlign w:val="bottom"/>
            <w:hideMark/>
          </w:tcPr>
          <w:p w:rsidR="00C21C2F" w:rsidRPr="00B773A3" w:rsidRDefault="00C21C2F" w:rsidP="00E60201">
            <w:pPr>
              <w:spacing w:after="0" w:line="240" w:lineRule="auto"/>
              <w:rPr>
                <w:rFonts w:ascii="Calibri" w:eastAsia="Times New Roman" w:hAnsi="Calibri" w:cs="Calibri"/>
                <w:color w:val="000000"/>
                <w:highlight w:val="green"/>
                <w:lang w:eastAsia="en-GB"/>
              </w:rPr>
            </w:pPr>
            <w:r w:rsidRPr="00B773A3">
              <w:rPr>
                <w:rFonts w:ascii="Calibri" w:eastAsia="Times New Roman" w:hAnsi="Calibri" w:cs="Calibri"/>
                <w:color w:val="000000"/>
                <w:highlight w:val="green"/>
                <w:lang w:eastAsia="en-GB"/>
              </w:rPr>
              <w:t>maintenance over 10 years</w:t>
            </w:r>
          </w:p>
        </w:tc>
      </w:tr>
      <w:tr w:rsidR="00C21C2F" w:rsidRPr="00BB5F5E" w:rsidTr="00E60201">
        <w:trPr>
          <w:trHeight w:val="300"/>
        </w:trPr>
        <w:tc>
          <w:tcPr>
            <w:tcW w:w="3868" w:type="dxa"/>
            <w:tcBorders>
              <w:top w:val="nil"/>
              <w:left w:val="nil"/>
              <w:bottom w:val="nil"/>
              <w:right w:val="nil"/>
            </w:tcBorders>
            <w:shd w:val="clear" w:color="auto" w:fill="auto"/>
            <w:noWrap/>
            <w:vAlign w:val="bottom"/>
            <w:hideMark/>
          </w:tcPr>
          <w:p w:rsidR="00C21C2F" w:rsidRPr="00B773A3" w:rsidRDefault="00C21C2F" w:rsidP="00E60201">
            <w:pPr>
              <w:spacing w:after="0" w:line="240" w:lineRule="auto"/>
              <w:rPr>
                <w:rFonts w:ascii="Calibri" w:eastAsia="Times New Roman" w:hAnsi="Calibri" w:cs="Calibri"/>
                <w:color w:val="000000"/>
                <w:highlight w:val="green"/>
                <w:lang w:eastAsia="en-GB"/>
              </w:rPr>
            </w:pPr>
            <w:r w:rsidRPr="00B773A3">
              <w:rPr>
                <w:rFonts w:ascii="Calibri" w:eastAsia="Times New Roman" w:hAnsi="Calibri" w:cs="Calibri"/>
                <w:color w:val="000000"/>
                <w:highlight w:val="green"/>
                <w:lang w:eastAsia="en-GB"/>
              </w:rPr>
              <w:t xml:space="preserve"> £                                                        23,145.38 </w:t>
            </w:r>
          </w:p>
        </w:tc>
      </w:tr>
    </w:tbl>
    <w:p w:rsidR="00C21C2F" w:rsidRDefault="00C21C2F" w:rsidP="00C21C2F"/>
    <w:p w:rsidR="000D7C59" w:rsidRPr="000D7C59" w:rsidRDefault="000D7C59" w:rsidP="00C21C2F">
      <w:pPr>
        <w:rPr>
          <w:rFonts w:eastAsiaTheme="minorEastAsia"/>
        </w:rPr>
      </w:pPr>
      <m:oMathPara>
        <m:oMath>
          <m:r>
            <w:rPr>
              <w:rFonts w:ascii="Cambria Math" w:hAnsi="Cambria Math"/>
            </w:rPr>
            <m:t>total cost=</m:t>
          </m:r>
          <m:d>
            <m:dPr>
              <m:ctrlPr>
                <w:rPr>
                  <w:rFonts w:ascii="Cambria Math" w:hAnsi="Cambria Math"/>
                  <w:i/>
                </w:rPr>
              </m:ctrlPr>
            </m:dPr>
            <m:e>
              <m:r>
                <w:rPr>
                  <w:rFonts w:ascii="Cambria Math" w:hAnsi="Cambria Math"/>
                </w:rPr>
                <m:t>item quanity*price</m:t>
              </m:r>
            </m:e>
          </m:d>
          <m:r>
            <w:rPr>
              <w:rFonts w:ascii="Cambria Math" w:hAnsi="Cambria Math"/>
            </w:rPr>
            <m:t xml:space="preserve">+maintenance over 25 years  </m:t>
          </m:r>
        </m:oMath>
      </m:oMathPara>
    </w:p>
    <w:tbl>
      <w:tblPr>
        <w:tblW w:w="6380" w:type="dxa"/>
        <w:tblLook w:val="04A0"/>
      </w:tblPr>
      <w:tblGrid>
        <w:gridCol w:w="3160"/>
        <w:gridCol w:w="3220"/>
      </w:tblGrid>
      <w:tr w:rsidR="000D7C59" w:rsidRPr="000D7C59" w:rsidTr="000D7C59">
        <w:trPr>
          <w:trHeight w:val="300"/>
        </w:trPr>
        <w:tc>
          <w:tcPr>
            <w:tcW w:w="3160" w:type="dxa"/>
            <w:tcBorders>
              <w:top w:val="nil"/>
              <w:left w:val="nil"/>
              <w:bottom w:val="nil"/>
              <w:right w:val="nil"/>
            </w:tcBorders>
            <w:shd w:val="clear" w:color="auto" w:fill="auto"/>
            <w:noWrap/>
            <w:vAlign w:val="bottom"/>
            <w:hideMark/>
          </w:tcPr>
          <w:p w:rsidR="000D7C59" w:rsidRPr="000D7C59" w:rsidRDefault="000D7C59" w:rsidP="000D7C59">
            <w:pPr>
              <w:spacing w:after="0" w:line="240" w:lineRule="auto"/>
              <w:rPr>
                <w:rFonts w:ascii="Calibri" w:eastAsia="Times New Roman" w:hAnsi="Calibri" w:cs="Calibri"/>
                <w:highlight w:val="red"/>
                <w:lang w:eastAsia="en-GB"/>
              </w:rPr>
            </w:pPr>
            <w:r w:rsidRPr="000D7C59">
              <w:rPr>
                <w:rFonts w:ascii="Calibri" w:eastAsia="Times New Roman" w:hAnsi="Calibri" w:cs="Calibri"/>
                <w:highlight w:val="red"/>
                <w:lang w:eastAsia="en-GB"/>
              </w:rPr>
              <w:t>finishing total</w:t>
            </w:r>
          </w:p>
        </w:tc>
        <w:tc>
          <w:tcPr>
            <w:tcW w:w="3220" w:type="dxa"/>
            <w:tcBorders>
              <w:top w:val="nil"/>
              <w:left w:val="nil"/>
              <w:bottom w:val="nil"/>
              <w:right w:val="nil"/>
            </w:tcBorders>
            <w:shd w:val="clear" w:color="auto" w:fill="auto"/>
            <w:noWrap/>
            <w:vAlign w:val="bottom"/>
            <w:hideMark/>
          </w:tcPr>
          <w:p w:rsidR="000D7C59" w:rsidRPr="000D7C59" w:rsidRDefault="000D7C59" w:rsidP="000D7C59">
            <w:pPr>
              <w:spacing w:after="0" w:line="240" w:lineRule="auto"/>
              <w:rPr>
                <w:rFonts w:ascii="Calibri" w:eastAsia="Times New Roman" w:hAnsi="Calibri" w:cs="Calibri"/>
                <w:highlight w:val="red"/>
                <w:lang w:eastAsia="en-GB"/>
              </w:rPr>
            </w:pPr>
            <w:r w:rsidRPr="000D7C59">
              <w:rPr>
                <w:rFonts w:ascii="Calibri" w:eastAsia="Times New Roman" w:hAnsi="Calibri" w:cs="Calibri"/>
                <w:highlight w:val="red"/>
                <w:lang w:eastAsia="en-GB"/>
              </w:rPr>
              <w:t xml:space="preserve"> £                                        </w:t>
            </w:r>
            <w:r w:rsidR="007C505C">
              <w:rPr>
                <w:rFonts w:ascii="Calibri" w:eastAsia="Times New Roman" w:hAnsi="Calibri" w:cs="Calibri"/>
                <w:highlight w:val="red"/>
                <w:lang w:eastAsia="en-GB"/>
              </w:rPr>
              <w:t xml:space="preserve">    </w:t>
            </w:r>
            <w:r w:rsidRPr="000D7C59">
              <w:rPr>
                <w:rFonts w:ascii="Calibri" w:eastAsia="Times New Roman" w:hAnsi="Calibri" w:cs="Calibri"/>
                <w:highlight w:val="red"/>
                <w:lang w:eastAsia="en-GB"/>
              </w:rPr>
              <w:t xml:space="preserve">1,136,058.23 </w:t>
            </w:r>
          </w:p>
        </w:tc>
      </w:tr>
    </w:tbl>
    <w:p w:rsidR="000D7C59" w:rsidRDefault="000D7C59" w:rsidP="00C21C2F"/>
    <w:p w:rsidR="000D7C59" w:rsidRDefault="000D7C59" w:rsidP="00C21C2F"/>
    <w:p w:rsidR="00C21C2F" w:rsidRDefault="00C21C2F" w:rsidP="0050395D"/>
    <w:p w:rsidR="00A731B6" w:rsidRDefault="00352CBE" w:rsidP="00A731B6">
      <w:pPr>
        <w:pStyle w:val="Heading1"/>
      </w:pPr>
      <w:bookmarkStart w:id="20" w:name="_Toc39148155"/>
      <w:r>
        <w:t>Task4</w:t>
      </w:r>
      <w:bookmarkEnd w:id="20"/>
    </w:p>
    <w:p w:rsidR="00A731B6" w:rsidRDefault="00A731B6" w:rsidP="00A731B6">
      <w:r>
        <w:t xml:space="preserve">Task 4 is asking to calculate </w:t>
      </w:r>
      <w:r w:rsidR="00275CC4">
        <w:t>an</w:t>
      </w:r>
      <w:r>
        <w:t xml:space="preserve"> appropriate tariff for each </w:t>
      </w:r>
      <w:r w:rsidR="00C05A90">
        <w:t>cottage, church and community centre</w:t>
      </w:r>
      <w:r>
        <w:t xml:space="preserve"> the </w:t>
      </w:r>
      <w:proofErr w:type="spellStart"/>
      <w:r>
        <w:t>pay back</w:t>
      </w:r>
      <w:proofErr w:type="spellEnd"/>
      <w:r>
        <w:t xml:space="preserve"> period for this project would be 10 years at a 0% </w:t>
      </w:r>
      <w:r w:rsidR="00C21C2F">
        <w:t>interest have done my calculations for both 10 years and 25 years as the system life expectancy has been taken into consideration and will last for the 25 years. I will explain through the excel spreadsheets I have put together.</w:t>
      </w:r>
    </w:p>
    <w:p w:rsidR="00C21C2F" w:rsidRDefault="00C21C2F" w:rsidP="00C21C2F">
      <w:pPr>
        <w:pStyle w:val="Heading2"/>
      </w:pPr>
      <w:bookmarkStart w:id="21" w:name="_Toc39148156"/>
      <w:r>
        <w:t>Payback period</w:t>
      </w:r>
      <w:bookmarkEnd w:id="21"/>
    </w:p>
    <w:p w:rsidR="004E3631" w:rsidRDefault="00732EEE" w:rsidP="00A731B6">
      <w:r>
        <w:rPr>
          <w:noProof/>
          <w:lang w:eastAsia="en-GB"/>
        </w:rPr>
        <w:drawing>
          <wp:inline distT="0" distB="0" distL="0" distR="0">
            <wp:extent cx="3856641" cy="76640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srcRect l="70455" t="57266" b="23596"/>
                    <a:stretch/>
                  </pic:blipFill>
                  <pic:spPr bwMode="auto">
                    <a:xfrm>
                      <a:off x="0" y="0"/>
                      <a:ext cx="3871265" cy="76931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75CC4" w:rsidRDefault="0050395D" w:rsidP="00A731B6">
      <w:r>
        <w:t>So,</w:t>
      </w:r>
      <w:r w:rsidR="00732EEE">
        <w:t xml:space="preserve"> as I know that the system that I am using taking into consideration of </w:t>
      </w:r>
      <w:r w:rsidR="00425E87">
        <w:t>maintenance</w:t>
      </w:r>
      <w:r w:rsidR="00732EEE">
        <w:t xml:space="preserve"> costs which are around 3% of hardware costs. This allows me to run this system for 25 years without fail </w:t>
      </w:r>
      <w:r w:rsidR="00425E87">
        <w:t>as long</w:t>
      </w:r>
      <w:r w:rsidR="00732EEE">
        <w:t xml:space="preserve"> as the life time expectancy is reliable for each component, this meaning if I was to do this over 10year  pay back system I would then be in 15 years of profit from the wind farm, the profit margins are very large and would make enough back that I would be able to build another one elsewhere , if I was looking to expand the farm to double the size I would look to make a profit of around 1.2 million so I could then  maybe produce the same amount of energy in a different place depending on wind levels etc. if all calculations have been done correctly and everything has been looked into , there could become problems </w:t>
      </w:r>
      <w:r w:rsidR="00C05A90">
        <w:t>thought</w:t>
      </w:r>
      <w:r w:rsidR="00732EEE">
        <w:t xml:space="preserve"> the 25 years maybe from heavy rain or being cold </w:t>
      </w:r>
      <w:r w:rsidR="00C05A90">
        <w:t>making a component not work could cause major problems with the generated power but also on the profit margins , with the profit margins being 1.7 mill I would be able to copy the exact farm and place it in a different place with near enough the same average of wind , this would cost a further 1.2 mill leaving me with 500k ,</w:t>
      </w:r>
    </w:p>
    <w:p w:rsidR="00275CC4" w:rsidRDefault="00275CC4" w:rsidP="00A731B6">
      <w:r>
        <w:rPr>
          <w:noProof/>
          <w:lang w:eastAsia="en-GB"/>
        </w:rPr>
        <w:lastRenderedPageBreak/>
        <w:drawing>
          <wp:inline distT="0" distB="0" distL="0" distR="0">
            <wp:extent cx="3825894" cy="880681"/>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srcRect l="17159" t="55311" r="52784" b="22136"/>
                    <a:stretch/>
                  </pic:blipFill>
                  <pic:spPr bwMode="auto">
                    <a:xfrm>
                      <a:off x="0" y="0"/>
                      <a:ext cx="3845825" cy="88526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732EEE" w:rsidRDefault="00C05A90" w:rsidP="00A731B6">
      <w:r>
        <w:t xml:space="preserve"> I could then use this money to make sure that the farms are maintained </w:t>
      </w:r>
      <w:r w:rsidR="0050395D">
        <w:t>throughout</w:t>
      </w:r>
      <w:r>
        <w:t xml:space="preserve"> their 25 </w:t>
      </w:r>
      <w:r w:rsidR="00C21C2F">
        <w:t>yearlong plans</w:t>
      </w:r>
      <w:r>
        <w:t xml:space="preserve"> as I know that if I am able to create another after the 25 years.</w:t>
      </w:r>
    </w:p>
    <w:p w:rsidR="0050395D" w:rsidRDefault="004C5C72" w:rsidP="00A731B6">
      <w:r>
        <w:t>I feel as that both my church and community centres are very expensive for electric but that’s down to the amount of energy being used in the buildings compared to what is happening in cottages where they are only using 0.25kw per day</w:t>
      </w:r>
      <w:r w:rsidR="00125A0F">
        <w:t>.</w:t>
      </w:r>
    </w:p>
    <w:p w:rsidR="00C21C2F" w:rsidRDefault="00C21C2F" w:rsidP="00C21C2F">
      <w:pPr>
        <w:pStyle w:val="Heading2"/>
      </w:pPr>
      <w:bookmarkStart w:id="22" w:name="_Toc39148157"/>
      <w:proofErr w:type="gramStart"/>
      <w:r>
        <w:t>tariffs</w:t>
      </w:r>
      <w:bookmarkEnd w:id="22"/>
      <w:proofErr w:type="gramEnd"/>
    </w:p>
    <w:p w:rsidR="00125A0F" w:rsidRDefault="00CA24D3" w:rsidP="00A731B6">
      <w:r>
        <w:t>Typically,</w:t>
      </w:r>
      <w:r w:rsidR="00742B91">
        <w:t xml:space="preserve"> a normal user would be around 11p to 16p per </w:t>
      </w:r>
      <w:proofErr w:type="spellStart"/>
      <w:proofErr w:type="gramStart"/>
      <w:r w:rsidR="00742B91">
        <w:t>kwh</w:t>
      </w:r>
      <w:proofErr w:type="spellEnd"/>
      <w:proofErr w:type="gramEnd"/>
      <w:r w:rsidR="00742B91">
        <w:t xml:space="preserve"> of electricity.</w:t>
      </w:r>
    </w:p>
    <w:p w:rsidR="00CA24D3" w:rsidRDefault="00CA24D3" w:rsidP="00A731B6">
      <w:r>
        <w:rPr>
          <w:noProof/>
          <w:lang w:eastAsia="en-GB"/>
        </w:rPr>
        <w:drawing>
          <wp:inline distT="0" distB="0" distL="0" distR="0">
            <wp:extent cx="3689531" cy="1043425"/>
            <wp:effectExtent l="0" t="0" r="635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srcRect l="70902" t="57109" b="16066"/>
                    <a:stretch/>
                  </pic:blipFill>
                  <pic:spPr bwMode="auto">
                    <a:xfrm>
                      <a:off x="0" y="0"/>
                      <a:ext cx="3704897" cy="104777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A24D3" w:rsidRDefault="00CA24D3" w:rsidP="00A731B6">
      <w:r>
        <w:t xml:space="preserve">I have worked out 3 separate tariffs per </w:t>
      </w:r>
      <w:proofErr w:type="spellStart"/>
      <w:proofErr w:type="gramStart"/>
      <w:r>
        <w:t>kwh</w:t>
      </w:r>
      <w:proofErr w:type="spellEnd"/>
      <w:proofErr w:type="gramEnd"/>
      <w:r>
        <w:t xml:space="preserve"> used as a community centre will be using far more than a church making it unfair for them to pay the </w:t>
      </w:r>
      <w:r w:rsidR="00C21C2F">
        <w:t>same,</w:t>
      </w:r>
      <w:r>
        <w:t xml:space="preserve"> </w:t>
      </w:r>
    </w:p>
    <w:p w:rsidR="00352CBE" w:rsidRDefault="00352CBE" w:rsidP="00352CBE">
      <w:pPr>
        <w:pStyle w:val="Heading1"/>
      </w:pPr>
      <w:bookmarkStart w:id="23" w:name="_Toc39148158"/>
      <w:r>
        <w:t>Task5</w:t>
      </w:r>
      <w:bookmarkEnd w:id="23"/>
    </w:p>
    <w:p w:rsidR="00C21C2F" w:rsidRPr="00C21C2F" w:rsidRDefault="00C21C2F" w:rsidP="00C21C2F">
      <w:pPr>
        <w:pStyle w:val="Heading2"/>
      </w:pPr>
      <w:bookmarkStart w:id="24" w:name="_Toc39148159"/>
      <w:r>
        <w:t>My tariff</w:t>
      </w:r>
      <w:bookmarkEnd w:id="24"/>
    </w:p>
    <w:p w:rsidR="00CA24D3" w:rsidRDefault="00CA24D3" w:rsidP="00CA24D3">
      <w:r>
        <w:rPr>
          <w:noProof/>
          <w:lang w:eastAsia="en-GB"/>
        </w:rPr>
        <w:drawing>
          <wp:inline distT="0" distB="0" distL="0" distR="0">
            <wp:extent cx="6036843" cy="241222"/>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srcRect l="73006" t="71785" r="35" b="24703"/>
                    <a:stretch/>
                  </pic:blipFill>
                  <pic:spPr bwMode="auto">
                    <a:xfrm>
                      <a:off x="0" y="0"/>
                      <a:ext cx="6309255" cy="25210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21C2F" w:rsidRPr="00CA24D3" w:rsidRDefault="00C21C2F" w:rsidP="00C21C2F">
      <w:pPr>
        <w:pStyle w:val="Heading2"/>
      </w:pPr>
      <w:bookmarkStart w:id="25" w:name="_Toc39148160"/>
      <w:r>
        <w:t>Suppliers tariff</w:t>
      </w:r>
      <w:bookmarkEnd w:id="25"/>
      <w:r>
        <w:t xml:space="preserve"> </w:t>
      </w:r>
    </w:p>
    <w:tbl>
      <w:tblPr>
        <w:tblW w:w="9232" w:type="dxa"/>
        <w:tblInd w:w="-142" w:type="dxa"/>
        <w:shd w:val="clear" w:color="auto" w:fill="FFFFFF"/>
        <w:tblCellMar>
          <w:top w:w="15" w:type="dxa"/>
          <w:left w:w="15" w:type="dxa"/>
          <w:bottom w:w="15" w:type="dxa"/>
          <w:right w:w="15" w:type="dxa"/>
        </w:tblCellMar>
        <w:tblLook w:val="04A0"/>
      </w:tblPr>
      <w:tblGrid>
        <w:gridCol w:w="5145"/>
        <w:gridCol w:w="2610"/>
        <w:gridCol w:w="1477"/>
      </w:tblGrid>
      <w:tr w:rsidR="0050395D" w:rsidRPr="00352CBE" w:rsidTr="00E33C90">
        <w:trPr>
          <w:trHeight w:val="390"/>
        </w:trPr>
        <w:tc>
          <w:tcPr>
            <w:tcW w:w="5145" w:type="dxa"/>
            <w:shd w:val="clear" w:color="auto" w:fill="FFFFFF"/>
            <w:tcMar>
              <w:top w:w="120" w:type="dxa"/>
              <w:left w:w="0" w:type="dxa"/>
              <w:bottom w:w="120" w:type="dxa"/>
              <w:right w:w="150" w:type="dxa"/>
            </w:tcMar>
            <w:vAlign w:val="center"/>
            <w:hideMark/>
          </w:tcPr>
          <w:p w:rsidR="0050395D" w:rsidRPr="00352CBE" w:rsidRDefault="0050395D" w:rsidP="00E33C90">
            <w:pPr>
              <w:spacing w:after="0" w:line="240" w:lineRule="auto"/>
              <w:rPr>
                <w:rFonts w:ascii="Arial" w:eastAsia="Times New Roman" w:hAnsi="Arial" w:cs="Arial"/>
                <w:b/>
                <w:color w:val="222222"/>
                <w:sz w:val="28"/>
                <w:szCs w:val="21"/>
                <w:highlight w:val="yellow"/>
                <w:lang w:eastAsia="en-GB"/>
              </w:rPr>
            </w:pPr>
            <w:proofErr w:type="spellStart"/>
            <w:r w:rsidRPr="00352CBE">
              <w:rPr>
                <w:rFonts w:ascii="Arial" w:eastAsia="Times New Roman" w:hAnsi="Arial" w:cs="Arial"/>
                <w:b/>
                <w:color w:val="222222"/>
                <w:sz w:val="28"/>
                <w:szCs w:val="21"/>
                <w:highlight w:val="yellow"/>
                <w:lang w:eastAsia="en-GB"/>
              </w:rPr>
              <w:t>ll</w:t>
            </w:r>
            <w:proofErr w:type="spellEnd"/>
            <w:r w:rsidRPr="00352CBE">
              <w:rPr>
                <w:rFonts w:ascii="Arial" w:eastAsia="Times New Roman" w:hAnsi="Arial" w:cs="Arial"/>
                <w:b/>
                <w:color w:val="222222"/>
                <w:sz w:val="28"/>
                <w:szCs w:val="21"/>
                <w:highlight w:val="yellow"/>
                <w:lang w:eastAsia="en-GB"/>
              </w:rPr>
              <w:t xml:space="preserve"> Online Mar 2019</w:t>
            </w:r>
          </w:p>
        </w:tc>
        <w:tc>
          <w:tcPr>
            <w:tcW w:w="0" w:type="auto"/>
            <w:shd w:val="clear" w:color="auto" w:fill="FFFFFF"/>
            <w:tcMar>
              <w:top w:w="120" w:type="dxa"/>
              <w:left w:w="150" w:type="dxa"/>
              <w:bottom w:w="120" w:type="dxa"/>
              <w:right w:w="150" w:type="dxa"/>
            </w:tcMar>
            <w:vAlign w:val="center"/>
            <w:hideMark/>
          </w:tcPr>
          <w:p w:rsidR="0050395D" w:rsidRPr="00352CBE" w:rsidRDefault="0050395D" w:rsidP="00E33C90">
            <w:pPr>
              <w:spacing w:after="0" w:line="240" w:lineRule="auto"/>
              <w:rPr>
                <w:rFonts w:ascii="Arial" w:eastAsia="Times New Roman" w:hAnsi="Arial" w:cs="Arial"/>
                <w:b/>
                <w:color w:val="222222"/>
                <w:sz w:val="28"/>
                <w:szCs w:val="21"/>
                <w:highlight w:val="yellow"/>
                <w:lang w:eastAsia="en-GB"/>
              </w:rPr>
            </w:pPr>
            <w:r w:rsidRPr="00352CBE">
              <w:rPr>
                <w:rFonts w:ascii="Arial" w:eastAsia="Times New Roman" w:hAnsi="Arial" w:cs="Arial"/>
                <w:b/>
                <w:color w:val="222222"/>
                <w:sz w:val="28"/>
                <w:szCs w:val="21"/>
                <w:highlight w:val="yellow"/>
                <w:lang w:eastAsia="en-GB"/>
              </w:rPr>
              <w:t>12.499 pence</w:t>
            </w:r>
          </w:p>
        </w:tc>
        <w:tc>
          <w:tcPr>
            <w:tcW w:w="0" w:type="auto"/>
            <w:shd w:val="clear" w:color="auto" w:fill="FFFFFF"/>
            <w:tcMar>
              <w:top w:w="120" w:type="dxa"/>
              <w:left w:w="150" w:type="dxa"/>
              <w:bottom w:w="120" w:type="dxa"/>
              <w:right w:w="150" w:type="dxa"/>
            </w:tcMar>
            <w:vAlign w:val="center"/>
            <w:hideMark/>
          </w:tcPr>
          <w:p w:rsidR="0050395D" w:rsidRPr="00352CBE" w:rsidRDefault="0050395D" w:rsidP="00E33C90">
            <w:pPr>
              <w:spacing w:after="0" w:line="240" w:lineRule="auto"/>
              <w:rPr>
                <w:rFonts w:ascii="Arial" w:eastAsia="Times New Roman" w:hAnsi="Arial" w:cs="Arial"/>
                <w:b/>
                <w:color w:val="222222"/>
                <w:sz w:val="28"/>
                <w:szCs w:val="21"/>
                <w:highlight w:val="yellow"/>
                <w:lang w:eastAsia="en-GB"/>
              </w:rPr>
            </w:pPr>
            <w:r w:rsidRPr="00352CBE">
              <w:rPr>
                <w:rFonts w:ascii="Arial" w:eastAsia="Times New Roman" w:hAnsi="Arial" w:cs="Arial"/>
                <w:b/>
                <w:color w:val="222222"/>
                <w:sz w:val="28"/>
                <w:szCs w:val="21"/>
                <w:highlight w:val="yellow"/>
                <w:lang w:eastAsia="en-GB"/>
              </w:rPr>
              <w:t>£83.15</w:t>
            </w:r>
          </w:p>
        </w:tc>
      </w:tr>
    </w:tbl>
    <w:p w:rsidR="0050395D" w:rsidRPr="0050395D" w:rsidRDefault="00325146" w:rsidP="0050395D">
      <w:sdt>
        <w:sdtPr>
          <w:id w:val="-1916931113"/>
          <w:citation/>
        </w:sdtPr>
        <w:sdtContent>
          <w:r>
            <w:fldChar w:fldCharType="begin"/>
          </w:r>
          <w:r w:rsidR="003A2423">
            <w:instrText xml:space="preserve"> CITATION the18 \l 2057 </w:instrText>
          </w:r>
          <w:r>
            <w:fldChar w:fldCharType="separate"/>
          </w:r>
          <w:r w:rsidR="00A14CD4">
            <w:rPr>
              <w:noProof/>
            </w:rPr>
            <w:t>(hub, 2018)</w:t>
          </w:r>
          <w:r>
            <w:fldChar w:fldCharType="end"/>
          </w:r>
        </w:sdtContent>
      </w:sdt>
    </w:p>
    <w:p w:rsidR="00732EEE" w:rsidRDefault="00CA24D3" w:rsidP="00E37287">
      <w:proofErr w:type="gramStart"/>
      <w:r>
        <w:t>as</w:t>
      </w:r>
      <w:proofErr w:type="gramEnd"/>
      <w:r>
        <w:t xml:space="preserve"> you can see from the </w:t>
      </w:r>
      <w:r w:rsidR="00C21C2F">
        <w:t>above,</w:t>
      </w:r>
      <w:r>
        <w:t xml:space="preserve"> the average tariff is around 12 pence per </w:t>
      </w:r>
      <w:proofErr w:type="spellStart"/>
      <w:r>
        <w:t>kwh</w:t>
      </w:r>
      <w:proofErr w:type="spellEnd"/>
      <w:r>
        <w:t xml:space="preserve"> while mine is on average is 27p depending on the building it is. But the main difference would be the upfront cost of 83 pound which mine wouldn’t have leading it to be more expensive monthly </w:t>
      </w:r>
    </w:p>
    <w:p w:rsidR="00125A0F" w:rsidRDefault="00125A0F" w:rsidP="00E37287">
      <w:r>
        <w:t xml:space="preserve">Over 10 years The final amount that my full wind farm cost was 1.1 million, </w:t>
      </w:r>
      <w:r w:rsidR="009F25B6">
        <w:t>and the price over 10 years for cottages via the national grid tariff was 375k the full amount expected from the cottages was 829k which is nearly double what the amount they were going to be charged under my little off grid wind farm.</w:t>
      </w:r>
    </w:p>
    <w:p w:rsidR="00125A0F" w:rsidRDefault="00125A0F" w:rsidP="00E37287">
      <w:r>
        <w:rPr>
          <w:noProof/>
          <w:lang w:eastAsia="en-GB"/>
        </w:rPr>
        <w:drawing>
          <wp:inline distT="0" distB="0" distL="0" distR="0">
            <wp:extent cx="6251703" cy="63569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srcRect l="21120" t="66056" r="48946" b="24023"/>
                    <a:stretch/>
                  </pic:blipFill>
                  <pic:spPr bwMode="auto">
                    <a:xfrm>
                      <a:off x="0" y="0"/>
                      <a:ext cx="6331438" cy="64379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50395D" w:rsidRDefault="0050395D" w:rsidP="00E37287">
      <w:r>
        <w:t xml:space="preserve">The reason for the national grid charging so much can be down to that all energy that we do use per </w:t>
      </w:r>
      <w:proofErr w:type="spellStart"/>
      <w:r>
        <w:t>kw</w:t>
      </w:r>
      <w:proofErr w:type="spellEnd"/>
      <w:r>
        <w:t xml:space="preserve"> might not even be generated in from the </w:t>
      </w:r>
      <w:proofErr w:type="gramStart"/>
      <w:r>
        <w:t>country ,</w:t>
      </w:r>
      <w:proofErr w:type="gramEnd"/>
      <w:r>
        <w:t xml:space="preserve"> we tend to buy off certain countries like </w:t>
      </w:r>
      <w:r>
        <w:lastRenderedPageBreak/>
        <w:t>France when in need , leading us to pay for the electricity having a direct impact on the tariff done by the national grid</w:t>
      </w:r>
      <w:r w:rsidR="007B3FD6">
        <w:t>.</w:t>
      </w:r>
    </w:p>
    <w:p w:rsidR="004C5C72" w:rsidRDefault="004C5C72" w:rsidP="00E37287">
      <w:r>
        <w:t xml:space="preserve">With the cost recovery we think that the national grid would have maybe a similar </w:t>
      </w:r>
      <w:r w:rsidR="009F25B6">
        <w:t>10-year</w:t>
      </w:r>
      <w:r>
        <w:t xml:space="preserve"> plan maybe even a </w:t>
      </w:r>
      <w:r w:rsidR="002E510C">
        <w:t>5-year</w:t>
      </w:r>
      <w:r>
        <w:t xml:space="preserve"> plan to make sure that the farm is paid off without having any faults within the farm.  </w:t>
      </w:r>
    </w:p>
    <w:p w:rsidR="00C21C2F" w:rsidRDefault="00C21C2F" w:rsidP="00C21C2F">
      <w:pPr>
        <w:pStyle w:val="Heading2"/>
      </w:pPr>
      <w:bookmarkStart w:id="26" w:name="_Toc39148161"/>
      <w:r>
        <w:t>Explanation</w:t>
      </w:r>
      <w:bookmarkEnd w:id="26"/>
    </w:p>
    <w:p w:rsidR="00C21C2F" w:rsidRPr="00C21C2F" w:rsidRDefault="00C21C2F" w:rsidP="00C21C2F">
      <w:r>
        <w:t xml:space="preserve">The national grid could use this idea but do it on the scale of maybe 10-20 wind </w:t>
      </w:r>
      <w:proofErr w:type="gramStart"/>
      <w:r>
        <w:t>turbines ,</w:t>
      </w:r>
      <w:proofErr w:type="gramEnd"/>
      <w:r>
        <w:t xml:space="preserve"> it seems that each turbine can produce a sustainable amount of energy at a cheap cost , you would be able to save costs elsewhere leaving the overall cost to be less making the tariff become less , the problem with this is that the demand needs to be there.</w:t>
      </w:r>
    </w:p>
    <w:p w:rsidR="009F25B6" w:rsidRDefault="00125A0F" w:rsidP="00E37287">
      <w:r>
        <w:t xml:space="preserve">I believe that the difference between my </w:t>
      </w:r>
      <w:r w:rsidR="009F25B6">
        <w:t>off-grid</w:t>
      </w:r>
      <w:r>
        <w:t xml:space="preserve"> farm and the national grids tariff are that the national grid can also do this on a bigger scale than what I have got</w:t>
      </w:r>
      <w:r w:rsidR="009F25B6">
        <w:t xml:space="preserve"> with 3 turbines, the bigger scale </w:t>
      </w:r>
      <w:proofErr w:type="gramStart"/>
      <w:r w:rsidR="009F25B6">
        <w:t>your</w:t>
      </w:r>
      <w:proofErr w:type="gramEnd"/>
      <w:r w:rsidR="009F25B6">
        <w:t xml:space="preserve"> able to produce energy the cheaper it can become. As the most expensive part of a wind farm is usually the turbine the more turbines added the more efficient your system is and the </w:t>
      </w:r>
      <w:r w:rsidR="007B3FD6">
        <w:t>cheaper,</w:t>
      </w:r>
      <w:r w:rsidR="009F25B6">
        <w:t xml:space="preserve"> I would have been able to do it the cheaper the tariff would have been.</w:t>
      </w:r>
    </w:p>
    <w:p w:rsidR="007B3FD6" w:rsidRDefault="007B3FD6" w:rsidP="00E37287">
      <w:r>
        <w:t xml:space="preserve">I also don’t have a upfront cost needed , but even so I think the difference that per cottage would need to pay would be a lot less under the national grid, </w:t>
      </w:r>
      <w:r w:rsidR="00960CE9">
        <w:t xml:space="preserve">the problem is the tariff is forever changing also , so in 10 </w:t>
      </w:r>
      <w:r w:rsidR="00742B91">
        <w:t>years’ time</w:t>
      </w:r>
      <w:r w:rsidR="00960CE9">
        <w:t xml:space="preserve"> the tariff could of doubled because of the lack of energy being produced causing electricity to massively jump , with the off grid wind farm </w:t>
      </w:r>
      <w:r w:rsidR="0009592D">
        <w:t>as long</w:t>
      </w:r>
      <w:r w:rsidR="00960CE9">
        <w:t xml:space="preserve"> as </w:t>
      </w:r>
      <w:r w:rsidR="0009592D">
        <w:t>there’s</w:t>
      </w:r>
      <w:r w:rsidR="00960CE9">
        <w:t xml:space="preserve"> winds , and there batteries there to store the excess , we will be able to either sell off the energy back to the grid or store for when we haven’t got wind.</w:t>
      </w:r>
    </w:p>
    <w:p w:rsidR="0009592D" w:rsidRDefault="0009592D" w:rsidP="003110BB">
      <w:pPr>
        <w:pStyle w:val="Heading2"/>
      </w:pPr>
      <w:bookmarkStart w:id="27" w:name="_Toc39148162"/>
      <w:r>
        <w:t>Hydrogen-heating</w:t>
      </w:r>
      <w:bookmarkEnd w:id="27"/>
    </w:p>
    <w:p w:rsidR="00E848D8" w:rsidRDefault="00E848D8" w:rsidP="00E848D8">
      <w:r>
        <w:t xml:space="preserve">While doing research on how to tackle the excess energy I came across an article: </w:t>
      </w:r>
    </w:p>
    <w:p w:rsidR="003A2423" w:rsidRDefault="00325146" w:rsidP="00E848D8">
      <w:sdt>
        <w:sdtPr>
          <w:id w:val="-1216191379"/>
          <w:citation/>
        </w:sdtPr>
        <w:sdtContent>
          <w:r>
            <w:fldChar w:fldCharType="begin"/>
          </w:r>
          <w:r w:rsidR="003A2423">
            <w:instrText xml:space="preserve"> CITATION mik06 \l 2057 </w:instrText>
          </w:r>
          <w:r>
            <w:fldChar w:fldCharType="separate"/>
          </w:r>
          <w:r w:rsidR="00A14CD4">
            <w:rPr>
              <w:noProof/>
            </w:rPr>
            <w:t>(striki, 2006)</w:t>
          </w:r>
          <w:r>
            <w:fldChar w:fldCharType="end"/>
          </w:r>
        </w:sdtContent>
      </w:sdt>
    </w:p>
    <w:p w:rsidR="00E848D8" w:rsidRDefault="00E848D8" w:rsidP="00E848D8">
      <w:r>
        <w:t xml:space="preserve">This explained that the energy not being used was being turned into hydrogen the process seemed simple and </w:t>
      </w:r>
      <w:r w:rsidR="00E050CD">
        <w:t>cannot</w:t>
      </w:r>
      <w:r>
        <w:t xml:space="preserve"> understand why it hasn’t been utilised. The idea is </w:t>
      </w:r>
      <w:proofErr w:type="gramStart"/>
      <w:r>
        <w:t>that  they</w:t>
      </w:r>
      <w:proofErr w:type="gramEnd"/>
      <w:r>
        <w:t xml:space="preserve"> gain energy from a turbine , to then pass through a inverter to be stored  in a battery bank, this battery bank is then used to run a low pressure electrolyser , the electrolyser then splits into water molecules which give you hydrogen and oxygen, its then stored in low pressure propane tanks</w:t>
      </w:r>
      <w:r w:rsidR="008A1F2C">
        <w:t xml:space="preserve">, this is only phase 1 , phase 2 is going to be increased </w:t>
      </w:r>
      <w:r w:rsidR="00E050CD">
        <w:t>efficiencies</w:t>
      </w:r>
      <w:r w:rsidR="008A1F2C">
        <w:t xml:space="preserve"> and economic viability of the system.</w:t>
      </w:r>
    </w:p>
    <w:p w:rsidR="008A1F2C" w:rsidRDefault="008A1F2C" w:rsidP="00E848D8">
      <w:r>
        <w:t xml:space="preserve">By using this design for our farm, we could then use the excess energy and convert it to hydrogen then, also providing heating for the churches and community centres.  </w:t>
      </w:r>
      <w:r w:rsidR="00820A56">
        <w:t>Also,</w:t>
      </w:r>
      <w:r>
        <w:t xml:space="preserve"> with the way the world is moving forward cars can now be run on hydrogen, this meaning there can be a high demand in the next few years for hydrogen already having 1 foot in the market with this design.</w:t>
      </w:r>
    </w:p>
    <w:p w:rsidR="008A1F2C" w:rsidRDefault="008A1F2C" w:rsidP="00E848D8">
      <w:r>
        <w:t xml:space="preserve">It states that Mike </w:t>
      </w:r>
      <w:proofErr w:type="spellStart"/>
      <w:r>
        <w:t>Strizki</w:t>
      </w:r>
      <w:proofErr w:type="spellEnd"/>
      <w:r>
        <w:t xml:space="preserve"> does not pay </w:t>
      </w:r>
      <w:proofErr w:type="gramStart"/>
      <w:r>
        <w:t>no</w:t>
      </w:r>
      <w:proofErr w:type="gramEnd"/>
      <w:r>
        <w:t xml:space="preserve"> energy bills and actually sells the excess electricity, he has his own geothermal setup in his house providing heating we could implement the geothermal design throughout the village leaving the village not needing to pay for their heating. </w:t>
      </w:r>
      <w:proofErr w:type="gramStart"/>
      <w:r>
        <w:t>his</w:t>
      </w:r>
      <w:proofErr w:type="gramEnd"/>
      <w:r>
        <w:t xml:space="preserve"> system produces back to the grid for usually 7 thousand to 20 thousand a year with a 21kw system while ours is rated at 39kw where the wind speeds are at their lowest.</w:t>
      </w:r>
    </w:p>
    <w:p w:rsidR="008A1F2C" w:rsidRPr="00E848D8" w:rsidRDefault="008A1F2C" w:rsidP="00E848D8">
      <w:r>
        <w:t xml:space="preserve">The only emissions that will come off this design would be medical grade oxygen which could potentially be another way of profit. And chemically pure water </w:t>
      </w:r>
    </w:p>
    <w:p w:rsidR="00352CBE" w:rsidRPr="003110BB" w:rsidRDefault="00352CBE" w:rsidP="003110BB">
      <w:pPr>
        <w:pStyle w:val="Heading1"/>
      </w:pPr>
      <w:bookmarkStart w:id="28" w:name="_Toc39148163"/>
      <w:r w:rsidRPr="003110BB">
        <w:lastRenderedPageBreak/>
        <w:t>Task6</w:t>
      </w:r>
      <w:bookmarkEnd w:id="28"/>
    </w:p>
    <w:p w:rsidR="00432909" w:rsidRDefault="00432909" w:rsidP="003110BB">
      <w:pPr>
        <w:pStyle w:val="Heading2"/>
      </w:pPr>
      <w:bookmarkStart w:id="29" w:name="_Toc39148164"/>
      <w:r w:rsidRPr="003110BB">
        <w:t>Environmental impact of using wind</w:t>
      </w:r>
      <w:bookmarkEnd w:id="29"/>
      <w:r w:rsidRPr="003110BB">
        <w:t xml:space="preserve"> </w:t>
      </w:r>
    </w:p>
    <w:p w:rsidR="00535A0A" w:rsidRDefault="00535A0A" w:rsidP="00E60201">
      <w:r>
        <w:t xml:space="preserve">Wind still has a high impact on the environment, this is not through pollution this is through animals dying and losing their habitats forcing relocation or death. </w:t>
      </w:r>
      <w:proofErr w:type="gramStart"/>
      <w:r>
        <w:t>they</w:t>
      </w:r>
      <w:proofErr w:type="gramEnd"/>
      <w:r>
        <w:t xml:space="preserve"> do say that the farm can still be used for likes of farming and grazing. It has been said that wind turbines have been linked to bird and bat morality according to:</w:t>
      </w:r>
      <w:r w:rsidRPr="00535A0A">
        <w:t xml:space="preserve"> </w:t>
      </w:r>
      <w:sdt>
        <w:sdtPr>
          <w:id w:val="-1608271102"/>
          <w:citation/>
        </w:sdtPr>
        <w:sdtContent>
          <w:r w:rsidR="00325146">
            <w:fldChar w:fldCharType="begin"/>
          </w:r>
          <w:r w:rsidR="003A2423">
            <w:instrText xml:space="preserve"> CITATION luc09 \l 2057 </w:instrText>
          </w:r>
          <w:r w:rsidR="00325146">
            <w:fldChar w:fldCharType="separate"/>
          </w:r>
          <w:r w:rsidR="00A14CD4">
            <w:rPr>
              <w:noProof/>
            </w:rPr>
            <w:t>(siegle, 2009)</w:t>
          </w:r>
          <w:r w:rsidR="00325146">
            <w:fldChar w:fldCharType="end"/>
          </w:r>
        </w:sdtContent>
      </w:sdt>
    </w:p>
    <w:p w:rsidR="00535A0A" w:rsidRDefault="00535A0A" w:rsidP="00E60201">
      <w:r>
        <w:t xml:space="preserve">Also, in the same article it gave information about how the offshore turbines seemed to have a lower </w:t>
      </w:r>
      <w:proofErr w:type="spellStart"/>
      <w:r>
        <w:t>morality</w:t>
      </w:r>
      <w:proofErr w:type="spellEnd"/>
      <w:r>
        <w:t xml:space="preserve"> rate, they think this because bats rarely go over the sea. While birds just seem to have a lower </w:t>
      </w:r>
      <w:proofErr w:type="spellStart"/>
      <w:r>
        <w:t>morality</w:t>
      </w:r>
      <w:proofErr w:type="spellEnd"/>
      <w:r>
        <w:t xml:space="preserve"> rate with no given explanation. </w:t>
      </w:r>
    </w:p>
    <w:p w:rsidR="00C44EC5" w:rsidRDefault="00535A0A" w:rsidP="00E60201">
      <w:r>
        <w:t xml:space="preserve">There has also been research done into </w:t>
      </w:r>
      <w:r w:rsidR="003D3D97">
        <w:t>whether</w:t>
      </w:r>
      <w:r>
        <w:t xml:space="preserve"> it has health problems from just living near them. No studies I have been able to find have said they have any links to health problems including dizziness hearing loss etc</w:t>
      </w:r>
      <w:r w:rsidR="003D3D97">
        <w:t>.</w:t>
      </w:r>
      <w:r>
        <w:t xml:space="preserve"> </w:t>
      </w:r>
    </w:p>
    <w:p w:rsidR="00E60201" w:rsidRDefault="00535A0A" w:rsidP="00E60201">
      <w:r>
        <w:tab/>
      </w:r>
    </w:p>
    <w:p w:rsidR="003D3D97" w:rsidRDefault="003D3D97" w:rsidP="00E60201"/>
    <w:p w:rsidR="003A2423" w:rsidRPr="00E60201" w:rsidRDefault="003A2423" w:rsidP="00E60201"/>
    <w:p w:rsidR="003110BB" w:rsidRDefault="001E7C14" w:rsidP="008A1F2C">
      <w:pPr>
        <w:pStyle w:val="Heading2"/>
      </w:pPr>
      <w:bookmarkStart w:id="30" w:name="_Toc39148165"/>
      <w:r w:rsidRPr="003110BB">
        <w:t>Mitigation</w:t>
      </w:r>
      <w:bookmarkEnd w:id="30"/>
      <w:r w:rsidRPr="003110BB">
        <w:t xml:space="preserve"> </w:t>
      </w:r>
    </w:p>
    <w:p w:rsidR="00C44EC5" w:rsidRDefault="00C44EC5" w:rsidP="00C44EC5">
      <w:r>
        <w:t xml:space="preserve">Mitigation is something that </w:t>
      </w:r>
      <w:proofErr w:type="gramStart"/>
      <w:r>
        <w:t>a</w:t>
      </w:r>
      <w:proofErr w:type="gramEnd"/>
      <w:r>
        <w:t xml:space="preserve"> I company will do before placing the turbines onto a field this is how you lower the morality rate. </w:t>
      </w:r>
      <w:r w:rsidR="00E050CD">
        <w:t>It’s</w:t>
      </w:r>
      <w:r>
        <w:t xml:space="preserve"> basically the effort to reduce the death of animals. They will look to relocate the animals. You can use mitigation sheets to understand the different threats you could come up against </w:t>
      </w:r>
    </w:p>
    <w:p w:rsidR="00C44EC5" w:rsidRDefault="00C44EC5" w:rsidP="00C44EC5">
      <w:r>
        <w:rPr>
          <w:noProof/>
          <w:lang w:eastAsia="en-GB"/>
        </w:rPr>
        <w:drawing>
          <wp:inline distT="0" distB="0" distL="0" distR="0">
            <wp:extent cx="2349577" cy="1092530"/>
            <wp:effectExtent l="0" t="0" r="0" b="0"/>
            <wp:docPr id="275033394" name="Picture 38" descr="Potential avoidance, mitigation and offset options for address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pic:nvPicPr>
                  <pic:blipFill>
                    <a:blip r:embed="rId3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49577" cy="1092530"/>
                    </a:xfrm>
                    <a:prstGeom prst="rect">
                      <a:avLst/>
                    </a:prstGeom>
                  </pic:spPr>
                </pic:pic>
              </a:graphicData>
            </a:graphic>
          </wp:inline>
        </w:drawing>
      </w:r>
    </w:p>
    <w:p w:rsidR="003A2423" w:rsidRDefault="00325146" w:rsidP="00C44EC5">
      <w:sdt>
        <w:sdtPr>
          <w:id w:val="1885290895"/>
          <w:citation/>
        </w:sdtPr>
        <w:sdtContent>
          <w:r>
            <w:fldChar w:fldCharType="begin"/>
          </w:r>
          <w:r w:rsidR="003A2423">
            <w:instrText xml:space="preserve"> CITATION tab14 \l 2057 </w:instrText>
          </w:r>
          <w:r>
            <w:fldChar w:fldCharType="separate"/>
          </w:r>
          <w:r w:rsidR="00A14CD4">
            <w:rPr>
              <w:noProof/>
            </w:rPr>
            <w:t>(abbasi, 2014)</w:t>
          </w:r>
          <w:r>
            <w:fldChar w:fldCharType="end"/>
          </w:r>
        </w:sdtContent>
      </w:sdt>
    </w:p>
    <w:p w:rsidR="008A1F2C" w:rsidRDefault="008A1F2C" w:rsidP="008A1F2C">
      <w:pPr>
        <w:pStyle w:val="Heading2"/>
      </w:pPr>
      <w:bookmarkStart w:id="31" w:name="_Toc39148166"/>
      <w:r w:rsidRPr="003110BB">
        <w:t>Compared to fossil fuels</w:t>
      </w:r>
      <w:bookmarkEnd w:id="31"/>
      <w:r w:rsidRPr="003110BB">
        <w:t xml:space="preserve"> </w:t>
      </w:r>
    </w:p>
    <w:p w:rsidR="00E60201" w:rsidRDefault="00E60201" w:rsidP="00E60201">
      <w:r>
        <w:t>If we are looking at it from the point of view where we could use renewable energy over fossil fuels and other harmful substances then I believe in that aspect that wind has a lot less factors that would impact the world compared to oil coal etc, wind creates little to no harm to pollution levels but do create problems for habitats of animals.</w:t>
      </w:r>
    </w:p>
    <w:p w:rsidR="00C44EC5" w:rsidRDefault="00C44EC5" w:rsidP="00E60201">
      <w:r>
        <w:t xml:space="preserve">The difference between fossil fuels is fossil fuels burn different types of fossil fuels meaning we would eventually run out of it </w:t>
      </w:r>
      <w:r w:rsidR="00BE1D2F">
        <w:t>as well</w:t>
      </w:r>
      <w:r>
        <w:t xml:space="preserve"> as polluting the </w:t>
      </w:r>
      <w:r w:rsidR="00BE1D2F">
        <w:t>world,</w:t>
      </w:r>
      <w:r>
        <w:t xml:space="preserve"> but all being done at a lot cheaper cost than </w:t>
      </w:r>
      <w:proofErr w:type="gramStart"/>
      <w:r>
        <w:t>wind ,</w:t>
      </w:r>
      <w:proofErr w:type="gramEnd"/>
      <w:r>
        <w:t xml:space="preserve"> when you compare the costs and the energy produced wind doesn’t come near .</w:t>
      </w:r>
      <w:r w:rsidR="00A21A4A">
        <w:t xml:space="preserve">some of the deadly gases that come from fossils fuels include nitrogen oxides and sulphur dioxide which has been known to cause human health problems </w:t>
      </w:r>
    </w:p>
    <w:p w:rsidR="00E050CD" w:rsidRDefault="00E050CD" w:rsidP="00E60201"/>
    <w:p w:rsidR="00E050CD" w:rsidRPr="00E60201" w:rsidRDefault="00E050CD" w:rsidP="00E60201"/>
    <w:p w:rsidR="00057750" w:rsidRDefault="003110BB" w:rsidP="003110BB">
      <w:pPr>
        <w:pStyle w:val="Heading2"/>
      </w:pPr>
      <w:bookmarkStart w:id="32" w:name="_Toc39148167"/>
      <w:r w:rsidRPr="003110BB">
        <w:lastRenderedPageBreak/>
        <w:t>Advantages and disadvantages</w:t>
      </w:r>
      <w:bookmarkEnd w:id="32"/>
      <w:r w:rsidRPr="003110BB">
        <w:t xml:space="preserve"> </w:t>
      </w:r>
    </w:p>
    <w:p w:rsidR="003A2423" w:rsidRPr="003A2423" w:rsidRDefault="00325146" w:rsidP="003A2423">
      <w:sdt>
        <w:sdtPr>
          <w:id w:val="-1329508120"/>
          <w:citation/>
        </w:sdtPr>
        <w:sdtContent>
          <w:r>
            <w:fldChar w:fldCharType="begin"/>
          </w:r>
          <w:r w:rsidR="003A2423">
            <w:instrText xml:space="preserve"> CITATION pau17 \l 2057 </w:instrText>
          </w:r>
          <w:r>
            <w:fldChar w:fldCharType="separate"/>
          </w:r>
          <w:r w:rsidR="00A14CD4">
            <w:rPr>
              <w:noProof/>
            </w:rPr>
            <w:t>(bryne, 2017)</w:t>
          </w:r>
          <w:r>
            <w:fldChar w:fldCharType="end"/>
          </w:r>
        </w:sdtContent>
      </w:sdt>
    </w:p>
    <w:p w:rsidR="00960CE9" w:rsidRPr="00057750" w:rsidRDefault="00960CE9" w:rsidP="00432909">
      <w:pPr>
        <w:rPr>
          <w:rFonts w:cstheme="minorHAnsi"/>
          <w:color w:val="444444"/>
          <w:szCs w:val="25"/>
          <w:shd w:val="clear" w:color="auto" w:fill="FFFFFF"/>
        </w:rPr>
      </w:pPr>
      <w:r>
        <w:rPr>
          <w:rFonts w:cstheme="minorHAnsi"/>
          <w:color w:val="444444"/>
          <w:szCs w:val="25"/>
          <w:shd w:val="clear" w:color="auto" w:fill="FFFFFF"/>
        </w:rPr>
        <w:t>from the link above there are multiple different problems that can occur from wind 1 being that you could go a full month without any or maybe have a really windy month where there is sometimes the turbines just cannot work as of their cut in and cut off to keep them safe .</w:t>
      </w:r>
    </w:p>
    <w:p w:rsidR="00960CE9" w:rsidRDefault="002D56BE" w:rsidP="00432909">
      <w:pPr>
        <w:rPr>
          <w:rFonts w:cstheme="minorHAnsi"/>
          <w:color w:val="444444"/>
          <w:szCs w:val="25"/>
          <w:shd w:val="clear" w:color="auto" w:fill="FFFFFF"/>
        </w:rPr>
      </w:pPr>
      <w:r>
        <w:rPr>
          <w:rFonts w:cstheme="minorHAnsi"/>
          <w:color w:val="444444"/>
          <w:szCs w:val="25"/>
          <w:shd w:val="clear" w:color="auto" w:fill="FFFFFF"/>
        </w:rPr>
        <w:t>From using other countries as an example, the main problem with wind and using it as a more environmentally friendly is that wind is something us humans hardly have control over, so in my opinion its really inefficient for the price and size these turbines have to be , the better alternative would be nuclear the reason for this is nuclear doesn’t produce much greenhouse gases , they use bunkers for safe storage of used uranium so that there is no radiation exposed to the world with a higher amount of generation compared to the turbines , doing research , the French are using nuclear plants over the wind , this is why they are currently one of the leading countries in power and energy generation , they also sell off a big amount of their electricity as there able to do so because they can control how much energy is generate</w:t>
      </w:r>
      <w:r w:rsidR="00C44EC5">
        <w:rPr>
          <w:rFonts w:cstheme="minorHAnsi"/>
          <w:color w:val="444444"/>
          <w:szCs w:val="25"/>
          <w:shd w:val="clear" w:color="auto" w:fill="FFFFFF"/>
        </w:rPr>
        <w:t>.</w:t>
      </w:r>
    </w:p>
    <w:p w:rsidR="001F4CE5" w:rsidRDefault="00C44EC5" w:rsidP="00432909">
      <w:pPr>
        <w:rPr>
          <w:rFonts w:cstheme="minorHAnsi"/>
          <w:color w:val="444444"/>
          <w:szCs w:val="25"/>
          <w:shd w:val="clear" w:color="auto" w:fill="FFFFFF"/>
        </w:rPr>
      </w:pPr>
      <w:r>
        <w:rPr>
          <w:rFonts w:cstheme="minorHAnsi"/>
          <w:color w:val="444444"/>
          <w:szCs w:val="25"/>
          <w:shd w:val="clear" w:color="auto" w:fill="FFFFFF"/>
        </w:rPr>
        <w:t xml:space="preserve">The biggest disadvantage to wind turbines </w:t>
      </w:r>
      <w:r w:rsidR="00E050CD">
        <w:rPr>
          <w:rFonts w:cstheme="minorHAnsi"/>
          <w:color w:val="444444"/>
          <w:szCs w:val="25"/>
          <w:shd w:val="clear" w:color="auto" w:fill="FFFFFF"/>
        </w:rPr>
        <w:t>is</w:t>
      </w:r>
      <w:r>
        <w:rPr>
          <w:rFonts w:cstheme="minorHAnsi"/>
          <w:color w:val="444444"/>
          <w:szCs w:val="25"/>
          <w:shd w:val="clear" w:color="auto" w:fill="FFFFFF"/>
        </w:rPr>
        <w:t xml:space="preserve"> how many turbines we would need to fully cope with the UKS </w:t>
      </w:r>
      <w:r w:rsidR="003A2423">
        <w:rPr>
          <w:rFonts w:cstheme="minorHAnsi"/>
          <w:color w:val="444444"/>
          <w:szCs w:val="25"/>
          <w:shd w:val="clear" w:color="auto" w:fill="FFFFFF"/>
        </w:rPr>
        <w:t>demand,</w:t>
      </w:r>
      <w:r>
        <w:rPr>
          <w:rFonts w:cstheme="minorHAnsi"/>
          <w:color w:val="444444"/>
          <w:szCs w:val="25"/>
          <w:shd w:val="clear" w:color="auto" w:fill="FFFFFF"/>
        </w:rPr>
        <w:t xml:space="preserve"> the </w:t>
      </w:r>
      <w:r w:rsidR="00BE1D2F">
        <w:rPr>
          <w:rFonts w:cstheme="minorHAnsi"/>
          <w:color w:val="444444"/>
          <w:szCs w:val="25"/>
          <w:shd w:val="clear" w:color="auto" w:fill="FFFFFF"/>
        </w:rPr>
        <w:t>initial</w:t>
      </w:r>
      <w:r>
        <w:rPr>
          <w:rFonts w:cstheme="minorHAnsi"/>
          <w:color w:val="444444"/>
          <w:szCs w:val="25"/>
          <w:shd w:val="clear" w:color="auto" w:fill="FFFFFF"/>
        </w:rPr>
        <w:t xml:space="preserve"> upfront cost would be impossible to pay for and </w:t>
      </w:r>
      <w:r w:rsidR="00BE1D2F">
        <w:rPr>
          <w:rFonts w:cstheme="minorHAnsi"/>
          <w:color w:val="444444"/>
          <w:szCs w:val="25"/>
          <w:shd w:val="clear" w:color="auto" w:fill="FFFFFF"/>
        </w:rPr>
        <w:t>whether</w:t>
      </w:r>
      <w:r>
        <w:rPr>
          <w:rFonts w:cstheme="minorHAnsi"/>
          <w:color w:val="444444"/>
          <w:szCs w:val="25"/>
          <w:shd w:val="clear" w:color="auto" w:fill="FFFFFF"/>
        </w:rPr>
        <w:t xml:space="preserve"> we would have enough high wind areas to do so. This will leave with turbines creating visual pollution everywhere can be noisy depending the </w:t>
      </w:r>
      <w:r w:rsidR="00BE1D2F">
        <w:rPr>
          <w:rFonts w:cstheme="minorHAnsi"/>
          <w:color w:val="444444"/>
          <w:szCs w:val="25"/>
          <w:shd w:val="clear" w:color="auto" w:fill="FFFFFF"/>
        </w:rPr>
        <w:t>distance,</w:t>
      </w:r>
      <w:r>
        <w:rPr>
          <w:rFonts w:cstheme="minorHAnsi"/>
          <w:color w:val="444444"/>
          <w:szCs w:val="25"/>
          <w:shd w:val="clear" w:color="auto" w:fill="FFFFFF"/>
        </w:rPr>
        <w:t xml:space="preserve"> the wind also fluctuates so it’s a gamble to place all your electricity onto 1 renewable source. </w:t>
      </w:r>
    </w:p>
    <w:p w:rsidR="00352CBE" w:rsidRDefault="008F3A5D" w:rsidP="00352CBE">
      <w:pPr>
        <w:pStyle w:val="Heading1"/>
      </w:pPr>
      <w:bookmarkStart w:id="33" w:name="_Toc39148168"/>
      <w:r>
        <w:t>F</w:t>
      </w:r>
      <w:r w:rsidR="00E62A59">
        <w:t>ormulas</w:t>
      </w:r>
      <w:bookmarkEnd w:id="33"/>
    </w:p>
    <w:p w:rsidR="00960CE9" w:rsidRPr="00960CE9" w:rsidRDefault="00960CE9" w:rsidP="00960CE9">
      <w:r>
        <w:t xml:space="preserve">These are to show the formulas that I needed to use as I worked through </w:t>
      </w:r>
      <w:r w:rsidR="003110BB">
        <w:t>me</w:t>
      </w:r>
      <w:r>
        <w:t xml:space="preserve"> excel </w:t>
      </w:r>
      <w:proofErr w:type="gramStart"/>
      <w:r w:rsidR="003110BB">
        <w:t>spreadsheets,</w:t>
      </w:r>
      <w:proofErr w:type="gramEnd"/>
      <w:r>
        <w:t xml:space="preserve"> I found it easier to do it over to but even so was overlapping them both. The excel </w:t>
      </w:r>
      <w:r w:rsidR="003110BB">
        <w:t>spreadsheets</w:t>
      </w:r>
      <w:r>
        <w:t xml:space="preserve"> also have links for all products bought</w:t>
      </w:r>
      <w:r w:rsidR="009916E9">
        <w:t>.</w:t>
      </w:r>
      <w:r>
        <w:t xml:space="preserve"> </w:t>
      </w:r>
    </w:p>
    <w:p w:rsidR="003D3D97" w:rsidRDefault="008F3A5D" w:rsidP="008F3A5D">
      <w:r>
        <w:rPr>
          <w:noProof/>
          <w:lang w:eastAsia="en-GB"/>
        </w:rPr>
        <w:drawing>
          <wp:inline distT="0" distB="0" distL="0" distR="0">
            <wp:extent cx="5584523" cy="179911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srcRect t="18069" r="47144" b="26425"/>
                    <a:stretch/>
                  </pic:blipFill>
                  <pic:spPr bwMode="auto">
                    <a:xfrm>
                      <a:off x="0" y="0"/>
                      <a:ext cx="5625304" cy="181224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3D3D97" w:rsidRDefault="003D3D97" w:rsidP="008F3A5D">
      <w:r>
        <w:rPr>
          <w:noProof/>
          <w:lang w:eastAsia="en-GB"/>
        </w:rPr>
        <w:drawing>
          <wp:inline distT="0" distB="0" distL="0" distR="0">
            <wp:extent cx="4120515" cy="1743456"/>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srcRect l="15816" t="27701" r="51306" b="18239"/>
                    <a:stretch/>
                  </pic:blipFill>
                  <pic:spPr bwMode="auto">
                    <a:xfrm>
                      <a:off x="0" y="0"/>
                      <a:ext cx="4176209" cy="176702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3D3D97" w:rsidRDefault="003D3D97" w:rsidP="008F3A5D">
      <w:r>
        <w:rPr>
          <w:noProof/>
          <w:lang w:eastAsia="en-GB"/>
        </w:rPr>
        <w:lastRenderedPageBreak/>
        <w:drawing>
          <wp:inline distT="0" distB="0" distL="0" distR="0">
            <wp:extent cx="5671975" cy="1816925"/>
            <wp:effectExtent l="0" t="0" r="508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srcRect t="16011" r="50057" b="37412"/>
                    <a:stretch/>
                  </pic:blipFill>
                  <pic:spPr bwMode="auto">
                    <a:xfrm>
                      <a:off x="0" y="0"/>
                      <a:ext cx="5804916" cy="185951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3D3D97" w:rsidRDefault="003D3D97" w:rsidP="008F3A5D">
      <w:r>
        <w:rPr>
          <w:noProof/>
          <w:lang w:eastAsia="en-GB"/>
        </w:rPr>
        <w:drawing>
          <wp:inline distT="0" distB="0" distL="0" distR="0">
            <wp:extent cx="5820746" cy="1698171"/>
            <wp:effectExtent l="0" t="0" r="889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srcRect l="5226" t="15723" r="45198" b="41688"/>
                    <a:stretch/>
                  </pic:blipFill>
                  <pic:spPr bwMode="auto">
                    <a:xfrm>
                      <a:off x="0" y="0"/>
                      <a:ext cx="5884672" cy="171682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3D3D97" w:rsidRPr="008F3A5D" w:rsidRDefault="003D3D97" w:rsidP="008F3A5D"/>
    <w:p w:rsidR="00352CBE" w:rsidRDefault="00352CBE" w:rsidP="00352CBE">
      <w:pPr>
        <w:pStyle w:val="Heading1"/>
      </w:pPr>
      <w:bookmarkStart w:id="34" w:name="_Toc39148169"/>
      <w:r>
        <w:t>Conclusion</w:t>
      </w:r>
      <w:bookmarkEnd w:id="34"/>
    </w:p>
    <w:p w:rsidR="00387DB1" w:rsidRDefault="00387DB1" w:rsidP="00387DB1">
      <w:r>
        <w:t xml:space="preserve">Using multiple </w:t>
      </w:r>
      <w:r w:rsidR="008F3A5D">
        <w:t>online</w:t>
      </w:r>
      <w:r>
        <w:t xml:space="preserve"> websites that </w:t>
      </w:r>
      <w:r w:rsidR="008F3A5D">
        <w:t>will</w:t>
      </w:r>
      <w:r>
        <w:t xml:space="preserve"> be found in reference table firstly I was able to find out the average tariff so that I could work out how much the city would need to pay over so many years using </w:t>
      </w:r>
      <w:proofErr w:type="spellStart"/>
      <w:proofErr w:type="gramStart"/>
      <w:r>
        <w:t>kwh</w:t>
      </w:r>
      <w:proofErr w:type="spellEnd"/>
      <w:proofErr w:type="gramEnd"/>
      <w:r>
        <w:t xml:space="preserve"> and working out what the daily use of electricity was</w:t>
      </w:r>
      <w:r w:rsidR="009916E9">
        <w:t>.</w:t>
      </w:r>
    </w:p>
    <w:p w:rsidR="00387DB1" w:rsidRDefault="00387DB1" w:rsidP="00387DB1">
      <w:r>
        <w:t xml:space="preserve">I next went onto find the area with the greatest wind to try and generate as much energy as possible to keep it </w:t>
      </w:r>
      <w:r w:rsidR="008F3A5D">
        <w:t>efficient.</w:t>
      </w:r>
      <w:r>
        <w:t xml:space="preserve"> </w:t>
      </w:r>
      <w:proofErr w:type="gramStart"/>
      <w:r>
        <w:t>using</w:t>
      </w:r>
      <w:proofErr w:type="gramEnd"/>
      <w:r>
        <w:t xml:space="preserve"> the </w:t>
      </w:r>
      <w:r w:rsidR="00C21C2F">
        <w:t>MPH,</w:t>
      </w:r>
      <w:r>
        <w:t xml:space="preserve"> I was able to change this over to be </w:t>
      </w:r>
      <w:r w:rsidR="008F3A5D">
        <w:t>MPS,</w:t>
      </w:r>
      <w:r>
        <w:t xml:space="preserve"> using this I was able to find datasheet with the cut in cut off and rated </w:t>
      </w:r>
      <w:r w:rsidR="008F3A5D">
        <w:t>power,</w:t>
      </w:r>
      <w:r>
        <w:t xml:space="preserve"> using these I could </w:t>
      </w:r>
      <w:r w:rsidR="008F3A5D">
        <w:t>identify</w:t>
      </w:r>
      <w:r>
        <w:t xml:space="preserve"> a turbine that would fit this area.</w:t>
      </w:r>
    </w:p>
    <w:p w:rsidR="00387DB1" w:rsidRPr="00387DB1" w:rsidRDefault="00387DB1" w:rsidP="00387DB1">
      <w:r>
        <w:t xml:space="preserve">Using the turbine I know had to look out a </w:t>
      </w:r>
      <w:r w:rsidR="008F3A5D">
        <w:t>design</w:t>
      </w:r>
      <w:r>
        <w:t xml:space="preserve"> for the farm so I ended up creating one on draw.io , adding all key components on after I ide</w:t>
      </w:r>
      <w:r w:rsidR="008F3A5D">
        <w:t>nt</w:t>
      </w:r>
      <w:r>
        <w:t>if</w:t>
      </w:r>
      <w:r w:rsidR="008F3A5D">
        <w:t>y</w:t>
      </w:r>
      <w:r>
        <w:t xml:space="preserve"> what components were needed I then went on to find the price for each components linking and saving on a excel spreadsheet , using this I was able to work out how many years each component would last and see how many times I would change within 25 years as the turbines should last for that set amount of time ,</w:t>
      </w:r>
      <w:r w:rsidR="003110BB">
        <w:t xml:space="preserve"> using a battery calculation I was able to find the correct battery needed at when the most energy was going to be stored.</w:t>
      </w:r>
      <w:r>
        <w:t xml:space="preserve"> </w:t>
      </w:r>
    </w:p>
    <w:p w:rsidR="00387DB1" w:rsidRDefault="00387DB1" w:rsidP="00387DB1">
      <w:r>
        <w:t>To conclude on my assignment the assignment will show the  demonstration off what a off grid wind farm has the potential to do , showing the key differences between whether off grid is better than being attached to the national grid I think from my experiment it would be a cheaper alternative in the short run to go with the national grid while on the other hand if you do have the money to invest in wind farms id 100% agree with it as it is a safe and economical way of thinking and approaching things , the system was designed so that it would be paid back over 10 years but looking at the results you could potential up the amount need and maybe change it to be a 7-8 year pay back causing a increase in profit which is what you would like to see.</w:t>
      </w:r>
    </w:p>
    <w:p w:rsidR="00387DB1" w:rsidRDefault="00387DB1" w:rsidP="00387DB1">
      <w:r>
        <w:lastRenderedPageBreak/>
        <w:t xml:space="preserve">The biggest factor in this assignment was the wind turbine as there are so many different types of turbine trying to find the most efficient became difficult, cost is always a big issue so </w:t>
      </w:r>
      <w:r w:rsidR="008F3A5D">
        <w:t>tried</w:t>
      </w:r>
      <w:r>
        <w:t xml:space="preserve"> to keep the cost down where I thought it was necessary</w:t>
      </w:r>
      <w:r w:rsidR="009916E9">
        <w:t>.</w:t>
      </w:r>
    </w:p>
    <w:p w:rsidR="008F3A5D" w:rsidRDefault="008F3A5D" w:rsidP="00387DB1">
      <w:r>
        <w:t xml:space="preserve">Finally to finish off, I listed a bunch of advantages and disadvantages from and environmental aspect and gave my opinion where as much as it’s a safe renewable energy I don’t believe the payback from compared to a nuclear is worth the </w:t>
      </w:r>
      <w:proofErr w:type="gramStart"/>
      <w:r>
        <w:t>risk ,</w:t>
      </w:r>
      <w:proofErr w:type="gramEnd"/>
      <w:r>
        <w:t xml:space="preserve"> as with nuclear you know you can run at any point but with wind obviously reliant on wind itself.</w:t>
      </w:r>
    </w:p>
    <w:p w:rsidR="00387DB1" w:rsidRDefault="00387DB1" w:rsidP="00387DB1">
      <w:r>
        <w:t xml:space="preserve"> </w:t>
      </w:r>
    </w:p>
    <w:p w:rsidR="00C707EB" w:rsidRDefault="00C707EB" w:rsidP="00387DB1"/>
    <w:p w:rsidR="00C707EB" w:rsidRDefault="00C707EB" w:rsidP="00387DB1"/>
    <w:p w:rsidR="00C707EB" w:rsidRDefault="00C707EB" w:rsidP="00387DB1"/>
    <w:p w:rsidR="00C707EB" w:rsidRDefault="00C707EB" w:rsidP="00387DB1"/>
    <w:p w:rsidR="00C707EB" w:rsidRDefault="00C707EB" w:rsidP="00387DB1"/>
    <w:p w:rsidR="00C707EB" w:rsidRDefault="00C707EB" w:rsidP="00387DB1"/>
    <w:p w:rsidR="00C707EB" w:rsidRDefault="00C707EB" w:rsidP="00387DB1"/>
    <w:p w:rsidR="00C707EB" w:rsidRPr="00387DB1" w:rsidRDefault="00C707EB" w:rsidP="00387DB1"/>
    <w:p w:rsidR="00C707EB" w:rsidRDefault="00C707EB" w:rsidP="00EA31F1"/>
    <w:bookmarkStart w:id="35" w:name="_Toc39148170" w:displacedByCustomXml="next"/>
    <w:sdt>
      <w:sdtPr>
        <w:rPr>
          <w:rFonts w:asciiTheme="minorHAnsi" w:eastAsiaTheme="minorHAnsi" w:hAnsiTheme="minorHAnsi" w:cstheme="minorBidi"/>
          <w:color w:val="auto"/>
          <w:sz w:val="22"/>
          <w:szCs w:val="22"/>
        </w:rPr>
        <w:id w:val="1251704471"/>
        <w:docPartObj>
          <w:docPartGallery w:val="Bibliographies"/>
          <w:docPartUnique/>
        </w:docPartObj>
      </w:sdtPr>
      <w:sdtEndPr>
        <w:rPr>
          <w:sz w:val="20"/>
          <w:szCs w:val="20"/>
        </w:rPr>
      </w:sdtEndPr>
      <w:sdtContent>
        <w:p w:rsidR="008A31A5" w:rsidRPr="008A31A5" w:rsidRDefault="008A31A5">
          <w:pPr>
            <w:pStyle w:val="Heading1"/>
            <w:rPr>
              <w:sz w:val="24"/>
              <w:szCs w:val="24"/>
            </w:rPr>
          </w:pPr>
          <w:r w:rsidRPr="008A31A5">
            <w:rPr>
              <w:sz w:val="24"/>
              <w:szCs w:val="24"/>
            </w:rPr>
            <w:t>Bibliography</w:t>
          </w:r>
          <w:bookmarkEnd w:id="35"/>
        </w:p>
        <w:sdt>
          <w:sdtPr>
            <w:rPr>
              <w:sz w:val="18"/>
              <w:szCs w:val="18"/>
            </w:rPr>
            <w:id w:val="111145805"/>
            <w:bibliography/>
          </w:sdtPr>
          <w:sdtEndPr>
            <w:rPr>
              <w:sz w:val="20"/>
              <w:szCs w:val="20"/>
            </w:rPr>
          </w:sdtEndPr>
          <w:sdtContent>
            <w:p w:rsidR="00A14CD4" w:rsidRDefault="00325146" w:rsidP="00A14CD4">
              <w:pPr>
                <w:pStyle w:val="Bibliography"/>
                <w:ind w:left="720" w:hanging="720"/>
                <w:rPr>
                  <w:noProof/>
                  <w:sz w:val="24"/>
                  <w:szCs w:val="24"/>
                </w:rPr>
              </w:pPr>
              <w:r w:rsidRPr="00325146">
                <w:rPr>
                  <w:sz w:val="18"/>
                  <w:szCs w:val="18"/>
                </w:rPr>
                <w:fldChar w:fldCharType="begin"/>
              </w:r>
              <w:r w:rsidR="008A31A5" w:rsidRPr="008A31A5">
                <w:rPr>
                  <w:sz w:val="18"/>
                  <w:szCs w:val="18"/>
                </w:rPr>
                <w:instrText xml:space="preserve"> BIBLIOGRAPHY </w:instrText>
              </w:r>
              <w:r w:rsidRPr="00325146">
                <w:rPr>
                  <w:sz w:val="18"/>
                  <w:szCs w:val="18"/>
                </w:rPr>
                <w:fldChar w:fldCharType="separate"/>
              </w:r>
              <w:r w:rsidR="00A14CD4">
                <w:rPr>
                  <w:noProof/>
                </w:rPr>
                <w:t>2020, E. S. (2020, 01 01). Retrieved from https://energysavingtrust.org.uk/renewable-energy/electricity/offgrid</w:t>
              </w:r>
            </w:p>
            <w:p w:rsidR="00A14CD4" w:rsidRDefault="00A14CD4" w:rsidP="00A14CD4">
              <w:pPr>
                <w:pStyle w:val="Bibliography"/>
                <w:ind w:left="720" w:hanging="720"/>
                <w:rPr>
                  <w:noProof/>
                </w:rPr>
              </w:pPr>
              <w:r>
                <w:rPr>
                  <w:noProof/>
                </w:rPr>
                <w:t>abbasi, t. (2014, 03). Retrieved from https://www.researchgate.net/figure/Potential-avoidance-mitigation-and-offset-options-for-addressing-effects-to-New-Zealand_tbl1_262896668</w:t>
              </w:r>
            </w:p>
            <w:p w:rsidR="00A14CD4" w:rsidRDefault="00A14CD4" w:rsidP="00A14CD4">
              <w:pPr>
                <w:pStyle w:val="Bibliography"/>
                <w:ind w:left="720" w:hanging="720"/>
                <w:rPr>
                  <w:noProof/>
                </w:rPr>
              </w:pPr>
              <w:r>
                <w:rPr>
                  <w:noProof/>
                </w:rPr>
                <w:t>batterybeingused. (n.d.). Retrieved from https://docs.rs-online.com/495d/0900766b81231336.pdf</w:t>
              </w:r>
            </w:p>
            <w:p w:rsidR="00A14CD4" w:rsidRDefault="00A14CD4" w:rsidP="00A14CD4">
              <w:pPr>
                <w:pStyle w:val="Bibliography"/>
                <w:ind w:left="720" w:hanging="720"/>
                <w:rPr>
                  <w:noProof/>
                </w:rPr>
              </w:pPr>
              <w:r>
                <w:rPr>
                  <w:noProof/>
                </w:rPr>
                <w:t>bryne, p. (2017, 03 06). Retrieved from https://www.irishtimes.com/opinion/wind-energy-is-not-the-answer-to-ireland-s-emission-problem-1.2998386</w:t>
              </w:r>
            </w:p>
            <w:p w:rsidR="00A14CD4" w:rsidRDefault="00A14CD4" w:rsidP="00A14CD4">
              <w:pPr>
                <w:pStyle w:val="Bibliography"/>
                <w:ind w:left="720" w:hanging="720"/>
                <w:rPr>
                  <w:noProof/>
                </w:rPr>
              </w:pPr>
              <w:r>
                <w:rPr>
                  <w:noProof/>
                </w:rPr>
                <w:t>cf20. (2006). Retrieved from https://en.wind-turbine-models.com/turbines/304-c-f-cf-20</w:t>
              </w:r>
            </w:p>
            <w:p w:rsidR="00A14CD4" w:rsidRDefault="00A14CD4" w:rsidP="00A14CD4">
              <w:pPr>
                <w:pStyle w:val="Bibliography"/>
                <w:ind w:left="720" w:hanging="720"/>
                <w:rPr>
                  <w:noProof/>
                </w:rPr>
              </w:pPr>
              <w:r>
                <w:rPr>
                  <w:noProof/>
                </w:rPr>
                <w:t>converter. (2018). Retrieved from https://fttechnologies.com/support/wind-speed-measurement/</w:t>
              </w:r>
            </w:p>
            <w:p w:rsidR="00A14CD4" w:rsidRDefault="00A14CD4" w:rsidP="00A14CD4">
              <w:pPr>
                <w:pStyle w:val="Bibliography"/>
                <w:ind w:left="720" w:hanging="720"/>
                <w:rPr>
                  <w:noProof/>
                </w:rPr>
              </w:pPr>
              <w:r>
                <w:rPr>
                  <w:noProof/>
                </w:rPr>
                <w:t xml:space="preserve">conwy. (2019). </w:t>
              </w:r>
              <w:r>
                <w:rPr>
                  <w:i/>
                  <w:iCs/>
                  <w:noProof/>
                </w:rPr>
                <w:t>weatherspark</w:t>
              </w:r>
              <w:r>
                <w:rPr>
                  <w:noProof/>
                </w:rPr>
                <w:t>. Retrieved from https://weatherspark.com/m/37920/8/Average-Weather-in-August-in-Llanrwst-United-Kingdom#Sections-Wind</w:t>
              </w:r>
            </w:p>
            <w:p w:rsidR="00A14CD4" w:rsidRDefault="00A14CD4" w:rsidP="00A14CD4">
              <w:pPr>
                <w:pStyle w:val="Bibliography"/>
                <w:ind w:left="720" w:hanging="720"/>
                <w:rPr>
                  <w:noProof/>
                </w:rPr>
              </w:pPr>
              <w:r>
                <w:rPr>
                  <w:noProof/>
                </w:rPr>
                <w:t>dehn. (2018). Retrieved from https://www.dehn.co.uk/en-gb/lightning-protection-wind-energy</w:t>
              </w:r>
            </w:p>
            <w:p w:rsidR="00A14CD4" w:rsidRDefault="00A14CD4" w:rsidP="00A14CD4">
              <w:pPr>
                <w:pStyle w:val="Bibliography"/>
                <w:ind w:left="720" w:hanging="720"/>
                <w:rPr>
                  <w:noProof/>
                </w:rPr>
              </w:pPr>
              <w:r>
                <w:rPr>
                  <w:noProof/>
                </w:rPr>
                <w:t xml:space="preserve">https://fttechnologies.com/support/wind-speed-measurement/. (n.d.). </w:t>
              </w:r>
              <w:r>
                <w:rPr>
                  <w:i/>
                  <w:iCs/>
                  <w:noProof/>
                </w:rPr>
                <w:t>wind speed measurement</w:t>
              </w:r>
              <w:r>
                <w:rPr>
                  <w:noProof/>
                </w:rPr>
                <w:t>. Retrieved from https://fttechnologies.com/support/wind-speed-measurement/</w:t>
              </w:r>
            </w:p>
            <w:p w:rsidR="00A14CD4" w:rsidRDefault="00A14CD4" w:rsidP="00A14CD4">
              <w:pPr>
                <w:pStyle w:val="Bibliography"/>
                <w:ind w:left="720" w:hanging="720"/>
                <w:rPr>
                  <w:noProof/>
                </w:rPr>
              </w:pPr>
              <w:r>
                <w:rPr>
                  <w:noProof/>
                </w:rPr>
                <w:t>hub, t. e. (2018). Retrieved from https://www.renewableenergyhub.co.uk/main/wind-turbines/how-much-does-a-wind-turbine-cost/</w:t>
              </w:r>
            </w:p>
            <w:p w:rsidR="00A14CD4" w:rsidRDefault="00A14CD4" w:rsidP="00A14CD4">
              <w:pPr>
                <w:pStyle w:val="Bibliography"/>
                <w:ind w:left="720" w:hanging="720"/>
                <w:rPr>
                  <w:noProof/>
                </w:rPr>
              </w:pPr>
              <w:r>
                <w:rPr>
                  <w:noProof/>
                </w:rPr>
                <w:lastRenderedPageBreak/>
                <w:t>inverter. (2020). Retrieved from https://www.photonicuniverse.com/en/catalog/full/165-6000W-24V-low-frequency-pure-sine-wave-off-grid-inverter-peak-power-18000W.html?gclid=Cj0KCQjwyPbzBRDsARIsAFh15JZRfGh55Gm_x0sPWs9EL8iPnUy8tjb2zbjaQrrg-mtz65BgwKHFvRcaAqD_EALw_wcB</w:t>
              </w:r>
            </w:p>
            <w:p w:rsidR="00A14CD4" w:rsidRDefault="00A14CD4" w:rsidP="00A14CD4">
              <w:pPr>
                <w:pStyle w:val="Bibliography"/>
                <w:ind w:left="720" w:hanging="720"/>
                <w:rPr>
                  <w:noProof/>
                </w:rPr>
              </w:pPr>
              <w:r>
                <w:rPr>
                  <w:noProof/>
                </w:rPr>
                <w:t>ldecola. (2018, 12 9). Retrieved from https://en.wikipedia.org/wiki/Beaufort_scale#/media/File:Beaufort_wind_scale.png</w:t>
              </w:r>
            </w:p>
            <w:p w:rsidR="00A14CD4" w:rsidRDefault="00A14CD4" w:rsidP="00A14CD4">
              <w:pPr>
                <w:pStyle w:val="Bibliography"/>
                <w:ind w:left="720" w:hanging="720"/>
                <w:rPr>
                  <w:noProof/>
                </w:rPr>
              </w:pPr>
              <w:r>
                <w:rPr>
                  <w:noProof/>
                </w:rPr>
                <w:t>limited, v. m. (2013). Retrieved from https://www.power-technology.com/projects/gwynt-y-mor-offshore-wind-farm-north-wales/</w:t>
              </w:r>
            </w:p>
            <w:p w:rsidR="00A14CD4" w:rsidRDefault="00A14CD4" w:rsidP="00A14CD4">
              <w:pPr>
                <w:pStyle w:val="Bibliography"/>
                <w:ind w:left="720" w:hanging="720"/>
                <w:rPr>
                  <w:noProof/>
                </w:rPr>
              </w:pPr>
              <w:r>
                <w:rPr>
                  <w:noProof/>
                </w:rPr>
                <w:t>power. (2008). Retrieved from https://www.power-technology.com/projects/gwynt-y-mor-offshore-wind-farm-north-wales/</w:t>
              </w:r>
            </w:p>
            <w:p w:rsidR="00A14CD4" w:rsidRDefault="00A14CD4" w:rsidP="00A14CD4">
              <w:pPr>
                <w:pStyle w:val="Bibliography"/>
                <w:ind w:left="720" w:hanging="720"/>
                <w:rPr>
                  <w:noProof/>
                </w:rPr>
              </w:pPr>
              <w:r>
                <w:rPr>
                  <w:noProof/>
                </w:rPr>
                <w:t>rectifier. (2020). Retrieved from https://www.machineseeker.co.uk/mss/rectifier</w:t>
              </w:r>
            </w:p>
            <w:p w:rsidR="00A14CD4" w:rsidRDefault="00A14CD4" w:rsidP="00A14CD4">
              <w:pPr>
                <w:pStyle w:val="Bibliography"/>
                <w:ind w:left="720" w:hanging="720"/>
                <w:rPr>
                  <w:noProof/>
                </w:rPr>
              </w:pPr>
              <w:r>
                <w:rPr>
                  <w:noProof/>
                </w:rPr>
                <w:t>siegle, l. (2009, 09 27). Retrieved from https://www.dehn.co.uk/en-gb/lightning-protection-wind-energy</w:t>
              </w:r>
            </w:p>
            <w:p w:rsidR="00A14CD4" w:rsidRDefault="00A14CD4" w:rsidP="00A14CD4">
              <w:pPr>
                <w:pStyle w:val="Bibliography"/>
                <w:ind w:left="720" w:hanging="720"/>
                <w:rPr>
                  <w:noProof/>
                </w:rPr>
              </w:pPr>
              <w:r>
                <w:rPr>
                  <w:noProof/>
                </w:rPr>
                <w:t>siemens. (2004). Retrieved from https://en.wind-turbine-models.com/turbines/1272-siemens-swt-3.6-107-offshore</w:t>
              </w:r>
            </w:p>
            <w:p w:rsidR="00A14CD4" w:rsidRDefault="00A14CD4" w:rsidP="00A14CD4">
              <w:pPr>
                <w:pStyle w:val="Bibliography"/>
                <w:ind w:left="720" w:hanging="720"/>
                <w:rPr>
                  <w:noProof/>
                </w:rPr>
              </w:pPr>
              <w:r>
                <w:rPr>
                  <w:noProof/>
                </w:rPr>
                <w:t>striki, m. (2006). Retrieved from https://www.renewableenergyhub.co.uk/main/wind-turbines/how-much-does-a-wind-turbine-cost/</w:t>
              </w:r>
            </w:p>
            <w:p w:rsidR="00A14CD4" w:rsidRDefault="00A14CD4" w:rsidP="00A14CD4">
              <w:pPr>
                <w:pStyle w:val="Bibliography"/>
                <w:ind w:left="720" w:hanging="720"/>
                <w:rPr>
                  <w:noProof/>
                </w:rPr>
              </w:pPr>
              <w:r>
                <w:rPr>
                  <w:noProof/>
                </w:rPr>
                <w:t>transformer. (2020). Retrieved from https://www.ebay.co.uk/i/252520282801?chn=ps&amp;norover=1&amp;mkevt=1&amp;mkrid=710-134428-41853-0&amp;mkcid=2&amp;itemid=252520282801&amp;targetid=878026981600&amp;device=c&amp;mktype=pla&amp;googleloc=9045405&amp;poi=&amp;campaignid=9437609954&amp;mkgroupid=94749635494&amp;rlsatarget=pla-878026981600&amp;ab</w:t>
              </w:r>
            </w:p>
            <w:p w:rsidR="00A14CD4" w:rsidRDefault="00A14CD4" w:rsidP="00A14CD4">
              <w:pPr>
                <w:pStyle w:val="Bibliography"/>
                <w:ind w:left="720" w:hanging="720"/>
                <w:rPr>
                  <w:noProof/>
                </w:rPr>
              </w:pPr>
              <w:r>
                <w:rPr>
                  <w:noProof/>
                </w:rPr>
                <w:t xml:space="preserve">trust, e. s. (2012). </w:t>
              </w:r>
              <w:r>
                <w:rPr>
                  <w:i/>
                  <w:iCs/>
                  <w:noProof/>
                </w:rPr>
                <w:t>choosing a wind turbine.</w:t>
              </w:r>
              <w:r>
                <w:rPr>
                  <w:noProof/>
                </w:rPr>
                <w:t xml:space="preserve"> </w:t>
              </w:r>
            </w:p>
            <w:p w:rsidR="00A14CD4" w:rsidRDefault="00A14CD4" w:rsidP="00A14CD4">
              <w:pPr>
                <w:pStyle w:val="Bibliography"/>
                <w:ind w:left="720" w:hanging="720"/>
                <w:rPr>
                  <w:noProof/>
                </w:rPr>
              </w:pPr>
              <w:r>
                <w:rPr>
                  <w:noProof/>
                </w:rPr>
                <w:t>vortex. (2019). Retrieved from https://vortexfdc.com/knowledge/wind-map-uk/</w:t>
              </w:r>
            </w:p>
            <w:p w:rsidR="008A31A5" w:rsidRPr="008A31A5" w:rsidRDefault="00325146" w:rsidP="00A14CD4">
              <w:pPr>
                <w:rPr>
                  <w:sz w:val="20"/>
                  <w:szCs w:val="20"/>
                </w:rPr>
              </w:pPr>
              <w:r w:rsidRPr="008A31A5">
                <w:rPr>
                  <w:b/>
                  <w:bCs/>
                  <w:noProof/>
                  <w:sz w:val="18"/>
                  <w:szCs w:val="18"/>
                </w:rPr>
                <w:fldChar w:fldCharType="end"/>
              </w:r>
            </w:p>
          </w:sdtContent>
        </w:sdt>
      </w:sdtContent>
    </w:sdt>
    <w:bookmarkStart w:id="36" w:name="_Toc39148171" w:displacedByCustomXml="next"/>
    <w:sdt>
      <w:sdtPr>
        <w:rPr>
          <w:rFonts w:asciiTheme="minorHAnsi" w:eastAsiaTheme="minorHAnsi" w:hAnsiTheme="minorHAnsi" w:cstheme="minorBidi"/>
          <w:color w:val="auto"/>
          <w:sz w:val="22"/>
          <w:szCs w:val="22"/>
        </w:rPr>
        <w:id w:val="1128819004"/>
        <w:docPartObj>
          <w:docPartGallery w:val="Bibliographies"/>
          <w:docPartUnique/>
        </w:docPartObj>
      </w:sdtPr>
      <w:sdtContent>
        <w:p w:rsidR="008A31A5" w:rsidRPr="008A31A5" w:rsidRDefault="008A31A5" w:rsidP="008A31A5">
          <w:pPr>
            <w:pStyle w:val="Heading1"/>
            <w:rPr>
              <w:sz w:val="24"/>
              <w:szCs w:val="24"/>
            </w:rPr>
          </w:pPr>
          <w:r w:rsidRPr="008A31A5">
            <w:rPr>
              <w:sz w:val="24"/>
              <w:szCs w:val="24"/>
            </w:rPr>
            <w:t>References</w:t>
          </w:r>
          <w:bookmarkEnd w:id="36"/>
        </w:p>
        <w:sdt>
          <w:sdtPr>
            <w:rPr>
              <w:sz w:val="18"/>
              <w:szCs w:val="18"/>
            </w:rPr>
            <w:id w:val="-573587230"/>
            <w:bibliography/>
          </w:sdtPr>
          <w:sdtEndPr>
            <w:rPr>
              <w:sz w:val="22"/>
              <w:szCs w:val="22"/>
            </w:rPr>
          </w:sdtEndPr>
          <w:sdtContent>
            <w:p w:rsidR="00A14CD4" w:rsidRDefault="00325146" w:rsidP="00A14CD4">
              <w:pPr>
                <w:pStyle w:val="Bibliography"/>
                <w:ind w:left="720" w:hanging="720"/>
                <w:rPr>
                  <w:noProof/>
                  <w:sz w:val="24"/>
                  <w:szCs w:val="24"/>
                </w:rPr>
              </w:pPr>
              <w:r w:rsidRPr="00325146">
                <w:rPr>
                  <w:sz w:val="18"/>
                  <w:szCs w:val="18"/>
                </w:rPr>
                <w:fldChar w:fldCharType="begin"/>
              </w:r>
              <w:r w:rsidR="008A31A5" w:rsidRPr="008A31A5">
                <w:rPr>
                  <w:sz w:val="18"/>
                  <w:szCs w:val="18"/>
                </w:rPr>
                <w:instrText xml:space="preserve"> BIBLIOGRAPHY </w:instrText>
              </w:r>
              <w:r w:rsidRPr="00325146">
                <w:rPr>
                  <w:sz w:val="18"/>
                  <w:szCs w:val="18"/>
                </w:rPr>
                <w:fldChar w:fldCharType="separate"/>
              </w:r>
              <w:r w:rsidR="00A14CD4">
                <w:rPr>
                  <w:noProof/>
                </w:rPr>
                <w:t>2020, E. S. (2020, 01 01). Retrieved from https://energysavingtrust.org.uk/renewable-energy/electricity/offgrid</w:t>
              </w:r>
            </w:p>
            <w:p w:rsidR="00A14CD4" w:rsidRDefault="00A14CD4" w:rsidP="00A14CD4">
              <w:pPr>
                <w:pStyle w:val="Bibliography"/>
                <w:ind w:left="720" w:hanging="720"/>
                <w:rPr>
                  <w:noProof/>
                </w:rPr>
              </w:pPr>
              <w:r>
                <w:rPr>
                  <w:noProof/>
                </w:rPr>
                <w:t>abbasi, t. (2014, 03). Retrieved from https://www.researchgate.net/figure/Potential-avoidance-mitigation-and-offset-options-for-addressing-effects-to-New-Zealand_tbl1_262896668</w:t>
              </w:r>
            </w:p>
            <w:p w:rsidR="00A14CD4" w:rsidRDefault="00A14CD4" w:rsidP="00A14CD4">
              <w:pPr>
                <w:pStyle w:val="Bibliography"/>
                <w:ind w:left="720" w:hanging="720"/>
                <w:rPr>
                  <w:noProof/>
                </w:rPr>
              </w:pPr>
              <w:r>
                <w:rPr>
                  <w:noProof/>
                </w:rPr>
                <w:t>batterybeingused. (n.d.). Retrieved from https://docs.rs-online.com/495d/0900766b81231336.pdf</w:t>
              </w:r>
            </w:p>
            <w:p w:rsidR="00A14CD4" w:rsidRDefault="00A14CD4" w:rsidP="00A14CD4">
              <w:pPr>
                <w:pStyle w:val="Bibliography"/>
                <w:ind w:left="720" w:hanging="720"/>
                <w:rPr>
                  <w:noProof/>
                </w:rPr>
              </w:pPr>
              <w:r>
                <w:rPr>
                  <w:noProof/>
                </w:rPr>
                <w:t>bryne, p. (2017, 03 06). Retrieved from https://www.irishtimes.com/opinion/wind-energy-is-not-the-answer-to-ireland-s-emission-problem-1.2998386</w:t>
              </w:r>
            </w:p>
            <w:p w:rsidR="00A14CD4" w:rsidRDefault="00A14CD4" w:rsidP="00A14CD4">
              <w:pPr>
                <w:pStyle w:val="Bibliography"/>
                <w:ind w:left="720" w:hanging="720"/>
                <w:rPr>
                  <w:noProof/>
                </w:rPr>
              </w:pPr>
              <w:r>
                <w:rPr>
                  <w:noProof/>
                </w:rPr>
                <w:t>cf20. (2006). Retrieved from https://en.wind-turbine-models.com/turbines/304-c-f-cf-20</w:t>
              </w:r>
            </w:p>
            <w:p w:rsidR="00A14CD4" w:rsidRDefault="00A14CD4" w:rsidP="00A14CD4">
              <w:pPr>
                <w:pStyle w:val="Bibliography"/>
                <w:ind w:left="720" w:hanging="720"/>
                <w:rPr>
                  <w:noProof/>
                </w:rPr>
              </w:pPr>
              <w:r>
                <w:rPr>
                  <w:noProof/>
                </w:rPr>
                <w:t>converter. (2018). Retrieved from https://fttechnologies.com/support/wind-speed-measurement/</w:t>
              </w:r>
            </w:p>
            <w:p w:rsidR="00A14CD4" w:rsidRDefault="00A14CD4" w:rsidP="00A14CD4">
              <w:pPr>
                <w:pStyle w:val="Bibliography"/>
                <w:ind w:left="720" w:hanging="720"/>
                <w:rPr>
                  <w:noProof/>
                </w:rPr>
              </w:pPr>
              <w:r>
                <w:rPr>
                  <w:noProof/>
                </w:rPr>
                <w:t xml:space="preserve">conwy. (2019). </w:t>
              </w:r>
              <w:r>
                <w:rPr>
                  <w:i/>
                  <w:iCs/>
                  <w:noProof/>
                </w:rPr>
                <w:t>weatherspark</w:t>
              </w:r>
              <w:r>
                <w:rPr>
                  <w:noProof/>
                </w:rPr>
                <w:t>. Retrieved from https://weatherspark.com/m/37920/8/Average-Weather-in-August-in-Llanrwst-United-Kingdom#Sections-Wind</w:t>
              </w:r>
            </w:p>
            <w:p w:rsidR="00A14CD4" w:rsidRDefault="00A14CD4" w:rsidP="00A14CD4">
              <w:pPr>
                <w:pStyle w:val="Bibliography"/>
                <w:ind w:left="720" w:hanging="720"/>
                <w:rPr>
                  <w:noProof/>
                </w:rPr>
              </w:pPr>
              <w:r>
                <w:rPr>
                  <w:noProof/>
                </w:rPr>
                <w:lastRenderedPageBreak/>
                <w:t>dehn. (2018). Retrieved from https://www.dehn.co.uk/en-gb/lightning-protection-wind-energy</w:t>
              </w:r>
            </w:p>
            <w:p w:rsidR="00A14CD4" w:rsidRDefault="00A14CD4" w:rsidP="00A14CD4">
              <w:pPr>
                <w:pStyle w:val="Bibliography"/>
                <w:ind w:left="720" w:hanging="720"/>
                <w:rPr>
                  <w:noProof/>
                </w:rPr>
              </w:pPr>
              <w:r>
                <w:rPr>
                  <w:noProof/>
                </w:rPr>
                <w:t xml:space="preserve">https://fttechnologies.com/support/wind-speed-measurement/. (n.d.). </w:t>
              </w:r>
              <w:r>
                <w:rPr>
                  <w:i/>
                  <w:iCs/>
                  <w:noProof/>
                </w:rPr>
                <w:t>wind speed measurement</w:t>
              </w:r>
              <w:r>
                <w:rPr>
                  <w:noProof/>
                </w:rPr>
                <w:t>. Retrieved from https://fttechnologies.com/support/wind-speed-measurement/</w:t>
              </w:r>
            </w:p>
            <w:p w:rsidR="00A14CD4" w:rsidRDefault="00A14CD4" w:rsidP="00A14CD4">
              <w:pPr>
                <w:pStyle w:val="Bibliography"/>
                <w:ind w:left="720" w:hanging="720"/>
                <w:rPr>
                  <w:noProof/>
                </w:rPr>
              </w:pPr>
              <w:r>
                <w:rPr>
                  <w:noProof/>
                </w:rPr>
                <w:t>hub, t. e. (2018). Retrieved from https://www.renewableenergyhub.co.uk/main/wind-turbines/how-much-does-a-wind-turbine-cost/</w:t>
              </w:r>
            </w:p>
            <w:p w:rsidR="00A14CD4" w:rsidRDefault="00A14CD4" w:rsidP="00A14CD4">
              <w:pPr>
                <w:pStyle w:val="Bibliography"/>
                <w:ind w:left="720" w:hanging="720"/>
                <w:rPr>
                  <w:noProof/>
                </w:rPr>
              </w:pPr>
              <w:r>
                <w:rPr>
                  <w:noProof/>
                </w:rPr>
                <w:t>inverter. (2020). Retrieved from https://www.photonicuniverse.com/en/catalog/full/165-6000W-24V-low-frequency-pure-sine-wave-off-grid-inverter-peak-power-18000W.html?gclid=Cj0KCQjwyPbzBRDsARIsAFh15JZRfGh55Gm_x0sPWs9EL8iPnUy8tjb2zbjaQrrg-mtz65BgwKHFvRcaAqD_EALw_wcB</w:t>
              </w:r>
            </w:p>
            <w:p w:rsidR="00A14CD4" w:rsidRDefault="00A14CD4" w:rsidP="00A14CD4">
              <w:pPr>
                <w:pStyle w:val="Bibliography"/>
                <w:ind w:left="720" w:hanging="720"/>
                <w:rPr>
                  <w:noProof/>
                </w:rPr>
              </w:pPr>
              <w:r>
                <w:rPr>
                  <w:noProof/>
                </w:rPr>
                <w:t>ldecola. (2018, 12 9). Retrieved from https://en.wikipedia.org/wiki/Beaufort_scale#/media/File:Beaufort_wind_scale.png</w:t>
              </w:r>
            </w:p>
            <w:p w:rsidR="00A14CD4" w:rsidRDefault="00A14CD4" w:rsidP="00A14CD4">
              <w:pPr>
                <w:pStyle w:val="Bibliography"/>
                <w:ind w:left="720" w:hanging="720"/>
                <w:rPr>
                  <w:noProof/>
                </w:rPr>
              </w:pPr>
              <w:r>
                <w:rPr>
                  <w:noProof/>
                </w:rPr>
                <w:t>limited, v. m. (2013). Retrieved from https://www.power-technology.com/projects/gwynt-y-mor-offshore-wind-farm-north-wales/</w:t>
              </w:r>
            </w:p>
            <w:p w:rsidR="00A14CD4" w:rsidRDefault="00A14CD4" w:rsidP="00A14CD4">
              <w:pPr>
                <w:pStyle w:val="Bibliography"/>
                <w:ind w:left="720" w:hanging="720"/>
                <w:rPr>
                  <w:noProof/>
                </w:rPr>
              </w:pPr>
              <w:r>
                <w:rPr>
                  <w:noProof/>
                </w:rPr>
                <w:t>power. (2008). Retrieved from https://www.power-technology.com/projects/gwynt-y-mor-offshore-wind-farm-north-wales/</w:t>
              </w:r>
            </w:p>
            <w:p w:rsidR="00A14CD4" w:rsidRDefault="00A14CD4" w:rsidP="00A14CD4">
              <w:pPr>
                <w:pStyle w:val="Bibliography"/>
                <w:ind w:left="720" w:hanging="720"/>
                <w:rPr>
                  <w:noProof/>
                </w:rPr>
              </w:pPr>
              <w:r>
                <w:rPr>
                  <w:noProof/>
                </w:rPr>
                <w:t>rectifier. (2020). Retrieved from https://www.machineseeker.co.uk/mss/rectifier</w:t>
              </w:r>
            </w:p>
            <w:p w:rsidR="00A14CD4" w:rsidRDefault="00A14CD4" w:rsidP="00A14CD4">
              <w:pPr>
                <w:pStyle w:val="Bibliography"/>
                <w:ind w:left="720" w:hanging="720"/>
                <w:rPr>
                  <w:noProof/>
                </w:rPr>
              </w:pPr>
              <w:r>
                <w:rPr>
                  <w:noProof/>
                </w:rPr>
                <w:t>siegle, l. (2009, 09 27). Retrieved from https://www.dehn.co.uk/en-gb/lightning-protection-wind-energy</w:t>
              </w:r>
            </w:p>
            <w:p w:rsidR="00A14CD4" w:rsidRDefault="00A14CD4" w:rsidP="00A14CD4">
              <w:pPr>
                <w:pStyle w:val="Bibliography"/>
                <w:ind w:left="720" w:hanging="720"/>
                <w:rPr>
                  <w:noProof/>
                </w:rPr>
              </w:pPr>
              <w:r>
                <w:rPr>
                  <w:noProof/>
                </w:rPr>
                <w:t>siemens. (2004). Retrieved from https://en.wind-turbine-models.com/turbines/1272-siemens-swt-3.6-107-offshore</w:t>
              </w:r>
            </w:p>
            <w:p w:rsidR="00A14CD4" w:rsidRDefault="00A14CD4" w:rsidP="00A14CD4">
              <w:pPr>
                <w:pStyle w:val="Bibliography"/>
                <w:ind w:left="720" w:hanging="720"/>
                <w:rPr>
                  <w:noProof/>
                </w:rPr>
              </w:pPr>
              <w:r>
                <w:rPr>
                  <w:noProof/>
                </w:rPr>
                <w:t>striki, m. (2006). Retrieved from https://www.renewableenergyhub.co.uk/main/wind-turbines/how-much-does-a-wind-turbine-cost/</w:t>
              </w:r>
            </w:p>
            <w:p w:rsidR="00A14CD4" w:rsidRDefault="00A14CD4" w:rsidP="00A14CD4">
              <w:pPr>
                <w:pStyle w:val="Bibliography"/>
                <w:ind w:left="720" w:hanging="720"/>
                <w:rPr>
                  <w:noProof/>
                </w:rPr>
              </w:pPr>
              <w:r>
                <w:rPr>
                  <w:noProof/>
                </w:rPr>
                <w:t>transformer. (2020). Retrieved from https://www.ebay.co.uk/i/252520282801?chn=ps&amp;norover=1&amp;mkevt=1&amp;mkrid=710-134428-41853-0&amp;mkcid=2&amp;itemid=252520282801&amp;targetid=878026981600&amp;device=c&amp;mktype=pla&amp;googleloc=9045405&amp;poi=&amp;campaignid=9437609954&amp;mkgroupid=94749635494&amp;rlsatarget=pla-878026981600&amp;ab</w:t>
              </w:r>
            </w:p>
            <w:p w:rsidR="00A14CD4" w:rsidRDefault="00A14CD4" w:rsidP="00A14CD4">
              <w:pPr>
                <w:pStyle w:val="Bibliography"/>
                <w:ind w:left="720" w:hanging="720"/>
                <w:rPr>
                  <w:noProof/>
                </w:rPr>
              </w:pPr>
              <w:r>
                <w:rPr>
                  <w:noProof/>
                </w:rPr>
                <w:t xml:space="preserve">trust, e. s. (2012). </w:t>
              </w:r>
              <w:r>
                <w:rPr>
                  <w:i/>
                  <w:iCs/>
                  <w:noProof/>
                </w:rPr>
                <w:t>choosing a wind turbine.</w:t>
              </w:r>
              <w:r>
                <w:rPr>
                  <w:noProof/>
                </w:rPr>
                <w:t xml:space="preserve"> </w:t>
              </w:r>
            </w:p>
            <w:p w:rsidR="00A14CD4" w:rsidRDefault="00A14CD4" w:rsidP="00A14CD4">
              <w:pPr>
                <w:pStyle w:val="Bibliography"/>
                <w:ind w:left="720" w:hanging="720"/>
                <w:rPr>
                  <w:noProof/>
                </w:rPr>
              </w:pPr>
              <w:r>
                <w:rPr>
                  <w:noProof/>
                </w:rPr>
                <w:t>vortex. (2019). Retrieved from https://vortexfdc.com/knowledge/wind-map-uk/</w:t>
              </w:r>
            </w:p>
            <w:p w:rsidR="008A31A5" w:rsidRDefault="00325146" w:rsidP="00A14CD4">
              <w:r w:rsidRPr="008A31A5">
                <w:rPr>
                  <w:b/>
                  <w:bCs/>
                  <w:noProof/>
                  <w:sz w:val="18"/>
                  <w:szCs w:val="18"/>
                </w:rPr>
                <w:fldChar w:fldCharType="end"/>
              </w:r>
            </w:p>
          </w:sdtContent>
        </w:sdt>
      </w:sdtContent>
    </w:sdt>
    <w:bookmarkStart w:id="37" w:name="_Toc39148172" w:displacedByCustomXml="next"/>
    <w:sdt>
      <w:sdtPr>
        <w:rPr>
          <w:rFonts w:asciiTheme="minorHAnsi" w:eastAsiaTheme="minorHAnsi" w:hAnsiTheme="minorHAnsi" w:cstheme="minorBidi"/>
          <w:color w:val="auto"/>
          <w:sz w:val="22"/>
          <w:szCs w:val="22"/>
        </w:rPr>
        <w:id w:val="1982426894"/>
        <w:docPartObj>
          <w:docPartGallery w:val="Bibliographies"/>
          <w:docPartUnique/>
        </w:docPartObj>
      </w:sdtPr>
      <w:sdtEndPr>
        <w:rPr>
          <w:b/>
          <w:bCs/>
        </w:rPr>
      </w:sdtEndPr>
      <w:sdtContent>
        <w:p w:rsidR="008A31A5" w:rsidRDefault="008A31A5">
          <w:pPr>
            <w:pStyle w:val="Heading1"/>
          </w:pPr>
          <w:r>
            <w:t>Works Cited</w:t>
          </w:r>
          <w:bookmarkEnd w:id="37"/>
        </w:p>
        <w:p w:rsidR="00A14CD4" w:rsidRDefault="00325146" w:rsidP="00A14CD4">
          <w:pPr>
            <w:pStyle w:val="Bibliography"/>
            <w:ind w:left="720" w:hanging="720"/>
            <w:rPr>
              <w:noProof/>
              <w:sz w:val="24"/>
              <w:szCs w:val="24"/>
            </w:rPr>
          </w:pPr>
          <w:r w:rsidRPr="00325146">
            <w:rPr>
              <w:sz w:val="20"/>
              <w:szCs w:val="20"/>
            </w:rPr>
            <w:fldChar w:fldCharType="begin"/>
          </w:r>
          <w:r w:rsidR="008A31A5" w:rsidRPr="008A31A5">
            <w:rPr>
              <w:sz w:val="20"/>
              <w:szCs w:val="20"/>
            </w:rPr>
            <w:instrText xml:space="preserve"> BIBLIOGRAPHY </w:instrText>
          </w:r>
          <w:r w:rsidRPr="00325146">
            <w:rPr>
              <w:sz w:val="20"/>
              <w:szCs w:val="20"/>
            </w:rPr>
            <w:fldChar w:fldCharType="separate"/>
          </w:r>
          <w:r w:rsidR="00A14CD4">
            <w:rPr>
              <w:noProof/>
            </w:rPr>
            <w:t>2020, E. S. (2020, 01 01). Retrieved from https://energysavingtrust.org.uk/renewable-energy/electricity/offgrid</w:t>
          </w:r>
        </w:p>
        <w:p w:rsidR="00A14CD4" w:rsidRDefault="00A14CD4" w:rsidP="00A14CD4">
          <w:pPr>
            <w:pStyle w:val="Bibliography"/>
            <w:ind w:left="720" w:hanging="720"/>
            <w:rPr>
              <w:noProof/>
            </w:rPr>
          </w:pPr>
          <w:r>
            <w:rPr>
              <w:noProof/>
            </w:rPr>
            <w:t>abbasi, t. (2014, 03). Retrieved from https://www.researchgate.net/figure/Potential-avoidance-mitigation-and-offset-options-for-addressing-effects-to-New-Zealand_tbl1_262896668</w:t>
          </w:r>
        </w:p>
        <w:p w:rsidR="00A14CD4" w:rsidRDefault="00A14CD4" w:rsidP="00A14CD4">
          <w:pPr>
            <w:pStyle w:val="Bibliography"/>
            <w:ind w:left="720" w:hanging="720"/>
            <w:rPr>
              <w:noProof/>
            </w:rPr>
          </w:pPr>
          <w:r>
            <w:rPr>
              <w:noProof/>
            </w:rPr>
            <w:t>batterybeingused. (n.d.). Retrieved from https://docs.rs-online.com/495d/0900766b81231336.pdf</w:t>
          </w:r>
        </w:p>
        <w:p w:rsidR="00A14CD4" w:rsidRDefault="00A14CD4" w:rsidP="00A14CD4">
          <w:pPr>
            <w:pStyle w:val="Bibliography"/>
            <w:ind w:left="720" w:hanging="720"/>
            <w:rPr>
              <w:noProof/>
            </w:rPr>
          </w:pPr>
          <w:r>
            <w:rPr>
              <w:noProof/>
            </w:rPr>
            <w:lastRenderedPageBreak/>
            <w:t>bryne, p. (2017, 03 06). Retrieved from https://www.irishtimes.com/opinion/wind-energy-is-not-the-answer-to-ireland-s-emission-problem-1.2998386</w:t>
          </w:r>
        </w:p>
        <w:p w:rsidR="00A14CD4" w:rsidRDefault="00A14CD4" w:rsidP="00A14CD4">
          <w:pPr>
            <w:pStyle w:val="Bibliography"/>
            <w:ind w:left="720" w:hanging="720"/>
            <w:rPr>
              <w:noProof/>
            </w:rPr>
          </w:pPr>
          <w:r>
            <w:rPr>
              <w:noProof/>
            </w:rPr>
            <w:t>cf20. (2006). Retrieved from https://en.wind-turbine-models.com/turbines/304-c-f-cf-20</w:t>
          </w:r>
        </w:p>
        <w:p w:rsidR="00A14CD4" w:rsidRDefault="00A14CD4" w:rsidP="00A14CD4">
          <w:pPr>
            <w:pStyle w:val="Bibliography"/>
            <w:ind w:left="720" w:hanging="720"/>
            <w:rPr>
              <w:noProof/>
            </w:rPr>
          </w:pPr>
          <w:r>
            <w:rPr>
              <w:noProof/>
            </w:rPr>
            <w:t>converter. (2018). Retrieved from https://fttechnologies.com/support/wind-speed-measurement/</w:t>
          </w:r>
        </w:p>
        <w:p w:rsidR="00A14CD4" w:rsidRDefault="00A14CD4" w:rsidP="00A14CD4">
          <w:pPr>
            <w:pStyle w:val="Bibliography"/>
            <w:ind w:left="720" w:hanging="720"/>
            <w:rPr>
              <w:noProof/>
            </w:rPr>
          </w:pPr>
          <w:r>
            <w:rPr>
              <w:noProof/>
            </w:rPr>
            <w:t xml:space="preserve">conwy. (2019). </w:t>
          </w:r>
          <w:r>
            <w:rPr>
              <w:i/>
              <w:iCs/>
              <w:noProof/>
            </w:rPr>
            <w:t>weatherspark</w:t>
          </w:r>
          <w:r>
            <w:rPr>
              <w:noProof/>
            </w:rPr>
            <w:t>. Retrieved from https://weatherspark.com/m/37920/8/Average-Weather-in-August-in-Llanrwst-United-Kingdom#Sections-Wind</w:t>
          </w:r>
        </w:p>
        <w:p w:rsidR="00A14CD4" w:rsidRDefault="00A14CD4" w:rsidP="00A14CD4">
          <w:pPr>
            <w:pStyle w:val="Bibliography"/>
            <w:ind w:left="720" w:hanging="720"/>
            <w:rPr>
              <w:noProof/>
            </w:rPr>
          </w:pPr>
          <w:r>
            <w:rPr>
              <w:noProof/>
            </w:rPr>
            <w:t>dehn. (2018). Retrieved from https://www.dehn.co.uk/en-gb/lightning-protection-wind-energy</w:t>
          </w:r>
        </w:p>
        <w:p w:rsidR="00A14CD4" w:rsidRDefault="00A14CD4" w:rsidP="00A14CD4">
          <w:pPr>
            <w:pStyle w:val="Bibliography"/>
            <w:ind w:left="720" w:hanging="720"/>
            <w:rPr>
              <w:noProof/>
            </w:rPr>
          </w:pPr>
          <w:r>
            <w:rPr>
              <w:noProof/>
            </w:rPr>
            <w:t xml:space="preserve">https://fttechnologies.com/support/wind-speed-measurement/. (n.d.). </w:t>
          </w:r>
          <w:r>
            <w:rPr>
              <w:i/>
              <w:iCs/>
              <w:noProof/>
            </w:rPr>
            <w:t>wind speed measurement</w:t>
          </w:r>
          <w:r>
            <w:rPr>
              <w:noProof/>
            </w:rPr>
            <w:t>. Retrieved from https://fttechnologies.com/support/wind-speed-measurement/</w:t>
          </w:r>
        </w:p>
        <w:p w:rsidR="00A14CD4" w:rsidRDefault="00A14CD4" w:rsidP="00A14CD4">
          <w:pPr>
            <w:pStyle w:val="Bibliography"/>
            <w:ind w:left="720" w:hanging="720"/>
            <w:rPr>
              <w:noProof/>
            </w:rPr>
          </w:pPr>
          <w:r>
            <w:rPr>
              <w:noProof/>
            </w:rPr>
            <w:t>hub, t. e. (2018). Retrieved from https://www.renewableenergyhub.co.uk/main/wind-turbines/how-much-does-a-wind-turbine-cost/</w:t>
          </w:r>
        </w:p>
        <w:p w:rsidR="00A14CD4" w:rsidRDefault="00A14CD4" w:rsidP="00A14CD4">
          <w:pPr>
            <w:pStyle w:val="Bibliography"/>
            <w:ind w:left="720" w:hanging="720"/>
            <w:rPr>
              <w:noProof/>
            </w:rPr>
          </w:pPr>
          <w:r>
            <w:rPr>
              <w:noProof/>
            </w:rPr>
            <w:t>inverter. (2020). Retrieved from https://www.photonicuniverse.com/en/catalog/full/165-6000W-24V-low-frequency-pure-sine-wave-off-grid-inverter-peak-power-18000W.html?gclid=Cj0KCQjwyPbzBRDsARIsAFh15JZRfGh55Gm_x0sPWs9EL8iPnUy8tjb2zbjaQrrg-mtz65BgwKHFvRcaAqD_EALw_wcB</w:t>
          </w:r>
        </w:p>
        <w:p w:rsidR="00A14CD4" w:rsidRDefault="00A14CD4" w:rsidP="00A14CD4">
          <w:pPr>
            <w:pStyle w:val="Bibliography"/>
            <w:ind w:left="720" w:hanging="720"/>
            <w:rPr>
              <w:noProof/>
            </w:rPr>
          </w:pPr>
          <w:r>
            <w:rPr>
              <w:noProof/>
            </w:rPr>
            <w:t>ldecola. (2018, 12 9). Retrieved from https://en.wikipedia.org/wiki/Beaufort_scale#/media/File:Beaufort_wind_scale.png</w:t>
          </w:r>
        </w:p>
        <w:p w:rsidR="00A14CD4" w:rsidRDefault="00A14CD4" w:rsidP="00A14CD4">
          <w:pPr>
            <w:pStyle w:val="Bibliography"/>
            <w:ind w:left="720" w:hanging="720"/>
            <w:rPr>
              <w:noProof/>
            </w:rPr>
          </w:pPr>
          <w:r>
            <w:rPr>
              <w:noProof/>
            </w:rPr>
            <w:t>limited, v. m. (2013). Retrieved from https://www.power-technology.com/projects/gwynt-y-mor-offshore-wind-farm-north-wales/</w:t>
          </w:r>
        </w:p>
        <w:p w:rsidR="00A14CD4" w:rsidRDefault="00A14CD4" w:rsidP="00A14CD4">
          <w:pPr>
            <w:pStyle w:val="Bibliography"/>
            <w:ind w:left="720" w:hanging="720"/>
            <w:rPr>
              <w:noProof/>
            </w:rPr>
          </w:pPr>
          <w:r>
            <w:rPr>
              <w:noProof/>
            </w:rPr>
            <w:t>power. (2008). Retrieved from https://www.power-technology.com/projects/gwynt-y-mor-offshore-wind-farm-north-wales/</w:t>
          </w:r>
        </w:p>
        <w:p w:rsidR="00A14CD4" w:rsidRDefault="00A14CD4" w:rsidP="00A14CD4">
          <w:pPr>
            <w:pStyle w:val="Bibliography"/>
            <w:ind w:left="720" w:hanging="720"/>
            <w:rPr>
              <w:noProof/>
            </w:rPr>
          </w:pPr>
          <w:r>
            <w:rPr>
              <w:noProof/>
            </w:rPr>
            <w:t>rectifier. (2020). Retrieved from https://www.machineseeker.co.uk/mss/rectifier</w:t>
          </w:r>
        </w:p>
        <w:p w:rsidR="00A14CD4" w:rsidRDefault="00A14CD4" w:rsidP="00A14CD4">
          <w:pPr>
            <w:pStyle w:val="Bibliography"/>
            <w:ind w:left="720" w:hanging="720"/>
            <w:rPr>
              <w:noProof/>
            </w:rPr>
          </w:pPr>
          <w:r>
            <w:rPr>
              <w:noProof/>
            </w:rPr>
            <w:t>siegle, l. (2009, 09 27). Retrieved from https://www.dehn.co.uk/en-gb/lightning-protection-wind-energy</w:t>
          </w:r>
        </w:p>
        <w:p w:rsidR="00A14CD4" w:rsidRDefault="00A14CD4" w:rsidP="00A14CD4">
          <w:pPr>
            <w:pStyle w:val="Bibliography"/>
            <w:ind w:left="720" w:hanging="720"/>
            <w:rPr>
              <w:noProof/>
            </w:rPr>
          </w:pPr>
          <w:r>
            <w:rPr>
              <w:noProof/>
            </w:rPr>
            <w:t>siemens. (2004). Retrieved from https://en.wind-turbine-models.com/turbines/1272-siemens-swt-3.6-107-offshore</w:t>
          </w:r>
        </w:p>
        <w:p w:rsidR="00A14CD4" w:rsidRDefault="00A14CD4" w:rsidP="00A14CD4">
          <w:pPr>
            <w:pStyle w:val="Bibliography"/>
            <w:ind w:left="720" w:hanging="720"/>
            <w:rPr>
              <w:noProof/>
            </w:rPr>
          </w:pPr>
          <w:r>
            <w:rPr>
              <w:noProof/>
            </w:rPr>
            <w:t>striki, m. (2006). Retrieved from https://www.renewableenergyhub.co.uk/main/wind-turbines/how-much-does-a-wind-turbine-cost/</w:t>
          </w:r>
        </w:p>
        <w:p w:rsidR="00A14CD4" w:rsidRDefault="00A14CD4" w:rsidP="00A14CD4">
          <w:pPr>
            <w:pStyle w:val="Bibliography"/>
            <w:ind w:left="720" w:hanging="720"/>
            <w:rPr>
              <w:noProof/>
            </w:rPr>
          </w:pPr>
          <w:r>
            <w:rPr>
              <w:noProof/>
            </w:rPr>
            <w:t>transformer. (2020). Retrieved from https://www.ebay.co.uk/i/252520282801?chn=ps&amp;norover=1&amp;mkevt=1&amp;mkrid=710-134428-41853-0&amp;mkcid=2&amp;itemid=252520282801&amp;targetid=878026981600&amp;device=c&amp;mktype=pla&amp;googleloc=9045405&amp;poi=&amp;campaignid=9437609954&amp;mkgroupid=94749635494&amp;rlsatarget=pla-878026981600&amp;ab</w:t>
          </w:r>
        </w:p>
        <w:p w:rsidR="00A14CD4" w:rsidRDefault="00A14CD4" w:rsidP="00A14CD4">
          <w:pPr>
            <w:pStyle w:val="Bibliography"/>
            <w:ind w:left="720" w:hanging="720"/>
            <w:rPr>
              <w:noProof/>
            </w:rPr>
          </w:pPr>
          <w:r>
            <w:rPr>
              <w:noProof/>
            </w:rPr>
            <w:t xml:space="preserve">trust, e. s. (2012). </w:t>
          </w:r>
          <w:r>
            <w:rPr>
              <w:i/>
              <w:iCs/>
              <w:noProof/>
            </w:rPr>
            <w:t>choosing a wind turbine.</w:t>
          </w:r>
          <w:r>
            <w:rPr>
              <w:noProof/>
            </w:rPr>
            <w:t xml:space="preserve"> </w:t>
          </w:r>
        </w:p>
        <w:p w:rsidR="00A14CD4" w:rsidRDefault="00A14CD4" w:rsidP="00A14CD4">
          <w:pPr>
            <w:pStyle w:val="Bibliography"/>
            <w:ind w:left="720" w:hanging="720"/>
            <w:rPr>
              <w:noProof/>
            </w:rPr>
          </w:pPr>
          <w:r>
            <w:rPr>
              <w:noProof/>
            </w:rPr>
            <w:t>vortex. (2019). Retrieved from https://vortexfdc.com/knowledge/wind-map-uk/</w:t>
          </w:r>
        </w:p>
        <w:p w:rsidR="008A31A5" w:rsidRDefault="00325146" w:rsidP="00A14CD4">
          <w:r w:rsidRPr="008A31A5">
            <w:rPr>
              <w:b/>
              <w:bCs/>
              <w:sz w:val="20"/>
              <w:szCs w:val="20"/>
            </w:rPr>
            <w:fldChar w:fldCharType="end"/>
          </w:r>
        </w:p>
      </w:sdtContent>
    </w:sdt>
    <w:p w:rsidR="00E33C90" w:rsidRDefault="00E33C90" w:rsidP="00EA31F1"/>
    <w:p w:rsidR="00EA31F1" w:rsidRDefault="00EA31F1" w:rsidP="00E33C90">
      <w:pPr>
        <w:pStyle w:val="Heading1"/>
      </w:pPr>
      <w:bookmarkStart w:id="38" w:name="_Toc39148173"/>
      <w:r>
        <w:t>Appendix 1</w:t>
      </w:r>
      <w:bookmarkEnd w:id="38"/>
    </w:p>
    <w:p w:rsidR="003A2423" w:rsidRPr="003A2423" w:rsidRDefault="00325146" w:rsidP="003A2423">
      <w:sdt>
        <w:sdtPr>
          <w:id w:val="-1608419275"/>
          <w:citation/>
        </w:sdtPr>
        <w:sdtContent>
          <w:r>
            <w:fldChar w:fldCharType="begin"/>
          </w:r>
          <w:r w:rsidR="003A2423">
            <w:instrText xml:space="preserve"> CITATION deh18 \l 2057 </w:instrText>
          </w:r>
          <w:r>
            <w:fldChar w:fldCharType="separate"/>
          </w:r>
          <w:r w:rsidR="00A14CD4">
            <w:rPr>
              <w:noProof/>
            </w:rPr>
            <w:t>(dehn, 2018)</w:t>
          </w:r>
          <w:r>
            <w:fldChar w:fldCharType="end"/>
          </w:r>
        </w:sdtContent>
      </w:sdt>
    </w:p>
    <w:p w:rsidR="004C5C72" w:rsidRDefault="00E33C90" w:rsidP="00EA31F1">
      <w:proofErr w:type="gramStart"/>
      <w:r>
        <w:t>for</w:t>
      </w:r>
      <w:proofErr w:type="gramEnd"/>
      <w:r>
        <w:t xml:space="preserve"> a wind turbine to be safe using protective devices to stop any surge like lighting going through the turbine making it short circuit or worse blow up.</w:t>
      </w:r>
    </w:p>
    <w:p w:rsidR="00E33C90" w:rsidRPr="00E33C90" w:rsidRDefault="00E33C90" w:rsidP="00EA31F1">
      <w:pPr>
        <w:rPr>
          <w:sz w:val="24"/>
          <w:szCs w:val="24"/>
          <w:u w:val="single"/>
        </w:rPr>
      </w:pPr>
      <w:r w:rsidRPr="00E33C90">
        <w:rPr>
          <w:sz w:val="24"/>
          <w:szCs w:val="24"/>
          <w:u w:val="single"/>
        </w:rPr>
        <w:t xml:space="preserve">Conductor material </w:t>
      </w:r>
    </w:p>
    <w:p w:rsidR="00E33C90" w:rsidRPr="00E33C90" w:rsidRDefault="00E33C90" w:rsidP="00EA31F1">
      <w:r w:rsidRPr="00E33C90">
        <w:t>Round wires</w:t>
      </w:r>
      <w:r>
        <w:t>, strips and cables of different materials and diameters according to en 62561-2</w:t>
      </w:r>
    </w:p>
    <w:p w:rsidR="00E33C90" w:rsidRPr="00E33C90" w:rsidRDefault="00E33C90" w:rsidP="00EA31F1">
      <w:pPr>
        <w:rPr>
          <w:sz w:val="24"/>
          <w:szCs w:val="24"/>
          <w:u w:val="single"/>
        </w:rPr>
      </w:pPr>
      <w:proofErr w:type="spellStart"/>
      <w:r w:rsidRPr="00E33C90">
        <w:rPr>
          <w:sz w:val="24"/>
          <w:szCs w:val="24"/>
          <w:u w:val="single"/>
        </w:rPr>
        <w:t>Hvi</w:t>
      </w:r>
      <w:proofErr w:type="spellEnd"/>
      <w:r w:rsidRPr="00E33C90">
        <w:rPr>
          <w:sz w:val="24"/>
          <w:szCs w:val="24"/>
          <w:u w:val="single"/>
        </w:rPr>
        <w:t xml:space="preserve"> lighting protection</w:t>
      </w:r>
    </w:p>
    <w:p w:rsidR="00E33C90" w:rsidRPr="00E33C90" w:rsidRDefault="00E33C90" w:rsidP="00EA31F1">
      <w:r w:rsidRPr="00E33C90">
        <w:t xml:space="preserve">High voltage resistant insulated </w:t>
      </w:r>
      <w:proofErr w:type="spellStart"/>
      <w:r w:rsidRPr="00E33C90">
        <w:t>hvi</w:t>
      </w:r>
      <w:proofErr w:type="spellEnd"/>
      <w:r>
        <w:t xml:space="preserve">, basically used to keep separation between conductive </w:t>
      </w:r>
      <w:proofErr w:type="gramStart"/>
      <w:r>
        <w:t>parts ,</w:t>
      </w:r>
      <w:proofErr w:type="gramEnd"/>
      <w:r>
        <w:t xml:space="preserve"> but mainly used to defer lightning</w:t>
      </w:r>
    </w:p>
    <w:p w:rsidR="00E33C90" w:rsidRDefault="00E33C90" w:rsidP="00EA31F1">
      <w:pPr>
        <w:rPr>
          <w:sz w:val="24"/>
          <w:szCs w:val="24"/>
          <w:u w:val="single"/>
        </w:rPr>
      </w:pPr>
      <w:r w:rsidRPr="00E33C90">
        <w:rPr>
          <w:sz w:val="24"/>
          <w:szCs w:val="24"/>
          <w:u w:val="single"/>
        </w:rPr>
        <w:t xml:space="preserve">Connecting </w:t>
      </w:r>
      <w:proofErr w:type="spellStart"/>
      <w:r w:rsidRPr="00E33C90">
        <w:rPr>
          <w:sz w:val="24"/>
          <w:szCs w:val="24"/>
          <w:u w:val="single"/>
        </w:rPr>
        <w:t>components</w:t>
      </w:r>
      <w:r>
        <w:rPr>
          <w:sz w:val="24"/>
          <w:szCs w:val="24"/>
          <w:u w:val="single"/>
        </w:rPr>
        <w:t>”</w:t>
      </w:r>
      <w:r>
        <w:rPr>
          <w:rFonts w:ascii="Helvetica" w:hAnsi="Helvetica" w:cs="Helvetica"/>
          <w:color w:val="424242"/>
          <w:shd w:val="clear" w:color="auto" w:fill="FFFFFF"/>
        </w:rPr>
        <w:t>Clamps</w:t>
      </w:r>
      <w:proofErr w:type="spellEnd"/>
      <w:r>
        <w:rPr>
          <w:rFonts w:ascii="Helvetica" w:hAnsi="Helvetica" w:cs="Helvetica"/>
          <w:color w:val="424242"/>
          <w:shd w:val="clear" w:color="auto" w:fill="FFFFFF"/>
        </w:rPr>
        <w:t xml:space="preserve"> for combining round and flat conductors and for connecting structural elements. Expansion, bridging and test joint components for connection to the earth-termination system”</w:t>
      </w:r>
    </w:p>
    <w:p w:rsidR="00E33C90" w:rsidRDefault="00C21C2F" w:rsidP="00C21C2F">
      <w:pPr>
        <w:pStyle w:val="Heading1"/>
      </w:pPr>
      <w:bookmarkStart w:id="39" w:name="_Toc39148174"/>
      <w:r>
        <w:t>Appendix 2</w:t>
      </w:r>
      <w:bookmarkEnd w:id="39"/>
    </w:p>
    <w:p w:rsidR="00C21C2F" w:rsidRDefault="00C21C2F" w:rsidP="00C21C2F">
      <w:pPr>
        <w:pStyle w:val="NoSpacing"/>
      </w:pPr>
      <w:r>
        <w:t>“Wind energy is not the answer to Ireland’s emission problem”</w:t>
      </w:r>
    </w:p>
    <w:p w:rsidR="00C21C2F" w:rsidRPr="00432909" w:rsidRDefault="00C21C2F" w:rsidP="00C21C2F">
      <w:r>
        <w:t>I got this from:</w:t>
      </w:r>
      <w:sdt>
        <w:sdtPr>
          <w:id w:val="1677840930"/>
          <w:citation/>
        </w:sdtPr>
        <w:sdtContent>
          <w:r w:rsidR="00325146">
            <w:fldChar w:fldCharType="begin"/>
          </w:r>
          <w:r w:rsidR="003A2423">
            <w:instrText xml:space="preserve"> CITATION pau17 \l 2057 </w:instrText>
          </w:r>
          <w:r w:rsidR="00325146">
            <w:fldChar w:fldCharType="separate"/>
          </w:r>
          <w:r w:rsidR="00A14CD4">
            <w:rPr>
              <w:noProof/>
            </w:rPr>
            <w:t xml:space="preserve"> (bryne, 2017)</w:t>
          </w:r>
          <w:r w:rsidR="00325146">
            <w:fldChar w:fldCharType="end"/>
          </w:r>
        </w:sdtContent>
      </w:sdt>
    </w:p>
    <w:p w:rsidR="00C21C2F" w:rsidRDefault="00C21C2F" w:rsidP="00C21C2F">
      <w:proofErr w:type="gramStart"/>
      <w:r>
        <w:t>even</w:t>
      </w:r>
      <w:proofErr w:type="gramEnd"/>
      <w:r>
        <w:t xml:space="preserve"> though the case study is about a north </w:t>
      </w:r>
      <w:proofErr w:type="spellStart"/>
      <w:r>
        <w:t>wales</w:t>
      </w:r>
      <w:proofErr w:type="spellEnd"/>
      <w:r>
        <w:t xml:space="preserve"> village this is to show that other countries elsewhere have tried using wind as a better alternative to try and tackle the emission crisis. </w:t>
      </w:r>
    </w:p>
    <w:p w:rsidR="00C21C2F" w:rsidRDefault="00C21C2F" w:rsidP="00C21C2F">
      <w:pPr>
        <w:rPr>
          <w:rFonts w:ascii="Georgia" w:hAnsi="Georgia"/>
          <w:color w:val="444444"/>
          <w:sz w:val="25"/>
          <w:szCs w:val="25"/>
          <w:shd w:val="clear" w:color="auto" w:fill="FFFFFF"/>
        </w:rPr>
      </w:pPr>
      <w:r>
        <w:rPr>
          <w:rFonts w:ascii="Georgia" w:hAnsi="Georgia"/>
          <w:color w:val="444444"/>
          <w:sz w:val="25"/>
          <w:szCs w:val="25"/>
          <w:shd w:val="clear" w:color="auto" w:fill="FFFFFF"/>
        </w:rPr>
        <w:t>“Wind turbines spread over some of the most beautiful parts of Ireland save a paltry 3 to 4 per cent of overall CO2 emissions according to the SEAI (2.4 million tonnes) and less according to other analysts.”</w:t>
      </w:r>
    </w:p>
    <w:p w:rsidR="00C21C2F" w:rsidRDefault="00C21C2F" w:rsidP="00C21C2F">
      <w:pPr>
        <w:rPr>
          <w:rFonts w:cstheme="minorHAnsi"/>
          <w:color w:val="444444"/>
          <w:szCs w:val="25"/>
          <w:shd w:val="clear" w:color="auto" w:fill="FFFFFF"/>
        </w:rPr>
      </w:pPr>
      <w:r>
        <w:rPr>
          <w:rFonts w:cstheme="minorHAnsi"/>
          <w:color w:val="444444"/>
          <w:szCs w:val="25"/>
          <w:shd w:val="clear" w:color="auto" w:fill="FFFFFF"/>
        </w:rPr>
        <w:t xml:space="preserve">The percentage change from using other alternatives to wind has only saved between 3-4 % within Ireland, this I without taking into consideration how much the </w:t>
      </w:r>
      <w:r w:rsidR="003A2423">
        <w:rPr>
          <w:rFonts w:cstheme="minorHAnsi"/>
          <w:color w:val="444444"/>
          <w:szCs w:val="25"/>
          <w:shd w:val="clear" w:color="auto" w:fill="FFFFFF"/>
        </w:rPr>
        <w:t>set-up</w:t>
      </w:r>
      <w:r>
        <w:rPr>
          <w:rFonts w:cstheme="minorHAnsi"/>
          <w:color w:val="444444"/>
          <w:szCs w:val="25"/>
          <w:shd w:val="clear" w:color="auto" w:fill="FFFFFF"/>
        </w:rPr>
        <w:t xml:space="preserve"> cost, and the payback time </w:t>
      </w:r>
    </w:p>
    <w:p w:rsidR="00C21C2F" w:rsidRDefault="00C21C2F" w:rsidP="00C21C2F">
      <w:pPr>
        <w:rPr>
          <w:rFonts w:ascii="Georgia" w:hAnsi="Georgia"/>
          <w:color w:val="444444"/>
          <w:sz w:val="25"/>
          <w:szCs w:val="25"/>
          <w:shd w:val="clear" w:color="auto" w:fill="FFFFFF"/>
        </w:rPr>
      </w:pPr>
      <w:r>
        <w:rPr>
          <w:rFonts w:ascii="Georgia" w:hAnsi="Georgia"/>
          <w:color w:val="444444"/>
          <w:sz w:val="25"/>
          <w:szCs w:val="25"/>
          <w:shd w:val="clear" w:color="auto" w:fill="FFFFFF"/>
        </w:rPr>
        <w:t>“Wind energy generation is heavily subsidised. The Public Service Obligation paid to the wind industry reached€240 million this year. The dispersed nature of wind farms and their intermittent output requires the electricity grid to be upgraded at an estimated cost of €3.5 billion”</w:t>
      </w:r>
    </w:p>
    <w:p w:rsidR="00C21C2F" w:rsidRPr="00C21C2F" w:rsidRDefault="00C21C2F" w:rsidP="00C21C2F"/>
    <w:sectPr w:rsidR="00C21C2F" w:rsidRPr="00C21C2F" w:rsidSect="00325146">
      <w:headerReference w:type="default" r:id="rId4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163E" w:rsidRDefault="00EE163E" w:rsidP="00352CBE">
      <w:pPr>
        <w:spacing w:after="0" w:line="240" w:lineRule="auto"/>
      </w:pPr>
      <w:r>
        <w:separator/>
      </w:r>
    </w:p>
  </w:endnote>
  <w:endnote w:type="continuationSeparator" w:id="0">
    <w:p w:rsidR="00EE163E" w:rsidRDefault="00EE163E" w:rsidP="00352CBE">
      <w:pPr>
        <w:spacing w:after="0" w:line="240" w:lineRule="auto"/>
      </w:pPr>
      <w:r>
        <w:continuationSeparator/>
      </w:r>
    </w:p>
  </w:endnote>
  <w:endnote w:type="continuationNotice" w:id="1">
    <w:p w:rsidR="00EE163E" w:rsidRDefault="00EE163E">
      <w:pPr>
        <w:spacing w:after="0" w:line="240" w:lineRule="auto"/>
      </w:pP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163E" w:rsidRDefault="00EE163E" w:rsidP="00352CBE">
      <w:pPr>
        <w:spacing w:after="0" w:line="240" w:lineRule="auto"/>
      </w:pPr>
      <w:r>
        <w:separator/>
      </w:r>
    </w:p>
  </w:footnote>
  <w:footnote w:type="continuationSeparator" w:id="0">
    <w:p w:rsidR="00EE163E" w:rsidRDefault="00EE163E" w:rsidP="00352CBE">
      <w:pPr>
        <w:spacing w:after="0" w:line="240" w:lineRule="auto"/>
      </w:pPr>
      <w:r>
        <w:continuationSeparator/>
      </w:r>
    </w:p>
  </w:footnote>
  <w:footnote w:type="continuationNotice" w:id="1">
    <w:p w:rsidR="00EE163E" w:rsidRDefault="00EE163E">
      <w:pPr>
        <w:spacing w:after="0"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50CD" w:rsidRDefault="00E050CD">
    <w:pPr>
      <w:pStyle w:val="Header"/>
    </w:pPr>
    <w:proofErr w:type="spellStart"/>
    <w:r>
      <w:t>Tomos</w:t>
    </w:r>
    <w:proofErr w:type="spellEnd"/>
    <w:r>
      <w:t xml:space="preserve"> day </w:t>
    </w:r>
    <w:r>
      <w:tab/>
      <w:t>HND year 2</w:t>
    </w:r>
    <w:r>
      <w:tab/>
      <w:t>electrical power</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F00581"/>
    <w:multiLevelType w:val="multilevel"/>
    <w:tmpl w:val="C422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6BD04D41"/>
    <w:multiLevelType w:val="hybridMultilevel"/>
    <w:tmpl w:val="0026F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rsids>
    <w:rsidRoot w:val="00352CBE"/>
    <w:rsid w:val="00057750"/>
    <w:rsid w:val="00063D1C"/>
    <w:rsid w:val="000734CE"/>
    <w:rsid w:val="00077D07"/>
    <w:rsid w:val="00083B7F"/>
    <w:rsid w:val="0009592D"/>
    <w:rsid w:val="000964F0"/>
    <w:rsid w:val="000A693C"/>
    <w:rsid w:val="000C6C38"/>
    <w:rsid w:val="000D7C59"/>
    <w:rsid w:val="000E09DA"/>
    <w:rsid w:val="000E63F9"/>
    <w:rsid w:val="00101F29"/>
    <w:rsid w:val="00124BCB"/>
    <w:rsid w:val="00125A0F"/>
    <w:rsid w:val="00155192"/>
    <w:rsid w:val="00173F31"/>
    <w:rsid w:val="001966BB"/>
    <w:rsid w:val="001E7C14"/>
    <w:rsid w:val="001F4CE5"/>
    <w:rsid w:val="001F725D"/>
    <w:rsid w:val="00222D49"/>
    <w:rsid w:val="0023306F"/>
    <w:rsid w:val="00233305"/>
    <w:rsid w:val="00241C4F"/>
    <w:rsid w:val="00252FB9"/>
    <w:rsid w:val="00271F81"/>
    <w:rsid w:val="00275CC4"/>
    <w:rsid w:val="00281C86"/>
    <w:rsid w:val="002963FC"/>
    <w:rsid w:val="002C4E0B"/>
    <w:rsid w:val="002D56BE"/>
    <w:rsid w:val="002E510C"/>
    <w:rsid w:val="00301F02"/>
    <w:rsid w:val="003110BB"/>
    <w:rsid w:val="00325146"/>
    <w:rsid w:val="00344E77"/>
    <w:rsid w:val="003478BC"/>
    <w:rsid w:val="00352CBE"/>
    <w:rsid w:val="0036715F"/>
    <w:rsid w:val="00371D76"/>
    <w:rsid w:val="0037449E"/>
    <w:rsid w:val="00387DB1"/>
    <w:rsid w:val="003A2423"/>
    <w:rsid w:val="003D3D97"/>
    <w:rsid w:val="003E762C"/>
    <w:rsid w:val="003E7D9B"/>
    <w:rsid w:val="003F35EC"/>
    <w:rsid w:val="003F542E"/>
    <w:rsid w:val="00425E87"/>
    <w:rsid w:val="00432909"/>
    <w:rsid w:val="004509B6"/>
    <w:rsid w:val="004859CF"/>
    <w:rsid w:val="00492171"/>
    <w:rsid w:val="004C0FD1"/>
    <w:rsid w:val="004C39D7"/>
    <w:rsid w:val="004C5C72"/>
    <w:rsid w:val="004E3631"/>
    <w:rsid w:val="0050395D"/>
    <w:rsid w:val="0051350F"/>
    <w:rsid w:val="00520738"/>
    <w:rsid w:val="00521724"/>
    <w:rsid w:val="00525460"/>
    <w:rsid w:val="00533D77"/>
    <w:rsid w:val="00535A0A"/>
    <w:rsid w:val="00582758"/>
    <w:rsid w:val="005D7F91"/>
    <w:rsid w:val="006445C6"/>
    <w:rsid w:val="00670990"/>
    <w:rsid w:val="006D15D6"/>
    <w:rsid w:val="006E1E83"/>
    <w:rsid w:val="00720D8E"/>
    <w:rsid w:val="00722788"/>
    <w:rsid w:val="007313FD"/>
    <w:rsid w:val="00732EEE"/>
    <w:rsid w:val="00742B91"/>
    <w:rsid w:val="00771408"/>
    <w:rsid w:val="007B3FD6"/>
    <w:rsid w:val="007C505C"/>
    <w:rsid w:val="007E62CB"/>
    <w:rsid w:val="00820A56"/>
    <w:rsid w:val="00892B8E"/>
    <w:rsid w:val="008A1F2C"/>
    <w:rsid w:val="008A31A5"/>
    <w:rsid w:val="008F3A5D"/>
    <w:rsid w:val="0091527C"/>
    <w:rsid w:val="00922537"/>
    <w:rsid w:val="00950034"/>
    <w:rsid w:val="00960CE9"/>
    <w:rsid w:val="0097779A"/>
    <w:rsid w:val="00981C25"/>
    <w:rsid w:val="009916E9"/>
    <w:rsid w:val="009D1F86"/>
    <w:rsid w:val="009F25B6"/>
    <w:rsid w:val="00A01422"/>
    <w:rsid w:val="00A14CD4"/>
    <w:rsid w:val="00A21A4A"/>
    <w:rsid w:val="00A47F63"/>
    <w:rsid w:val="00A64746"/>
    <w:rsid w:val="00A731B6"/>
    <w:rsid w:val="00AC1E8D"/>
    <w:rsid w:val="00AC4611"/>
    <w:rsid w:val="00B158CD"/>
    <w:rsid w:val="00B65C2D"/>
    <w:rsid w:val="00B773A3"/>
    <w:rsid w:val="00B9320D"/>
    <w:rsid w:val="00BB5F5E"/>
    <w:rsid w:val="00BD6F6A"/>
    <w:rsid w:val="00BE1D2F"/>
    <w:rsid w:val="00C05A90"/>
    <w:rsid w:val="00C21C2F"/>
    <w:rsid w:val="00C44EC5"/>
    <w:rsid w:val="00C539D1"/>
    <w:rsid w:val="00C664CB"/>
    <w:rsid w:val="00C707EB"/>
    <w:rsid w:val="00C765CA"/>
    <w:rsid w:val="00C77D7E"/>
    <w:rsid w:val="00CA24D3"/>
    <w:rsid w:val="00CB45D4"/>
    <w:rsid w:val="00CD43E2"/>
    <w:rsid w:val="00D408A1"/>
    <w:rsid w:val="00D46E2E"/>
    <w:rsid w:val="00DD542A"/>
    <w:rsid w:val="00DE47F6"/>
    <w:rsid w:val="00DF4D59"/>
    <w:rsid w:val="00DF705A"/>
    <w:rsid w:val="00E050CD"/>
    <w:rsid w:val="00E33C90"/>
    <w:rsid w:val="00E37287"/>
    <w:rsid w:val="00E552ED"/>
    <w:rsid w:val="00E60201"/>
    <w:rsid w:val="00E62A59"/>
    <w:rsid w:val="00E70872"/>
    <w:rsid w:val="00E7665C"/>
    <w:rsid w:val="00E848D8"/>
    <w:rsid w:val="00E9197C"/>
    <w:rsid w:val="00E973C8"/>
    <w:rsid w:val="00EA31F1"/>
    <w:rsid w:val="00EA7C92"/>
    <w:rsid w:val="00EE163E"/>
    <w:rsid w:val="00F036FA"/>
    <w:rsid w:val="00F0444D"/>
    <w:rsid w:val="00F0760C"/>
    <w:rsid w:val="00F173AB"/>
    <w:rsid w:val="00F733FE"/>
    <w:rsid w:val="00FA5875"/>
    <w:rsid w:val="00FC01BE"/>
    <w:rsid w:val="00FC4F7A"/>
    <w:rsid w:val="00FC75EB"/>
    <w:rsid w:val="00FE0FD1"/>
    <w:rsid w:val="00FE671E"/>
    <w:rsid w:val="0221858D"/>
    <w:rsid w:val="03599B51"/>
    <w:rsid w:val="03A9435C"/>
    <w:rsid w:val="05AEAA30"/>
    <w:rsid w:val="064D8C8C"/>
    <w:rsid w:val="09166ABC"/>
    <w:rsid w:val="0B6312A5"/>
    <w:rsid w:val="1AB62739"/>
    <w:rsid w:val="1EB73864"/>
    <w:rsid w:val="1EDA06E4"/>
    <w:rsid w:val="2A49FD4F"/>
    <w:rsid w:val="2E20321B"/>
    <w:rsid w:val="30C07C9B"/>
    <w:rsid w:val="31CEE8CD"/>
    <w:rsid w:val="3873FFCE"/>
    <w:rsid w:val="3BBAAFD2"/>
    <w:rsid w:val="3F49845A"/>
    <w:rsid w:val="485B64AD"/>
    <w:rsid w:val="53157AFD"/>
    <w:rsid w:val="58FDC213"/>
    <w:rsid w:val="5C1C7BE1"/>
    <w:rsid w:val="61161E0B"/>
    <w:rsid w:val="69992954"/>
    <w:rsid w:val="6D059068"/>
    <w:rsid w:val="70655083"/>
    <w:rsid w:val="764CE376"/>
    <w:rsid w:val="7880D80E"/>
    <w:rsid w:val="7BB0CC96"/>
    <w:rsid w:val="7C93202A"/>
    <w:rsid w:val="7DE66E98"/>
    <w:rsid w:val="7F1507E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rules v:ext="edit">
        <o:r id="V:Rule1" type="connector" idref="#Straight Arrow Connector 6"/>
        <o:r id="V:Rule2" type="connector" idref="#Straight Arrow Connector 1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5146"/>
  </w:style>
  <w:style w:type="paragraph" w:styleId="Heading1">
    <w:name w:val="heading 1"/>
    <w:basedOn w:val="Normal"/>
    <w:next w:val="Normal"/>
    <w:link w:val="Heading1Char"/>
    <w:uiPriority w:val="9"/>
    <w:qFormat/>
    <w:rsid w:val="00352CB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52C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E63F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5003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2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CBE"/>
  </w:style>
  <w:style w:type="paragraph" w:styleId="Footer">
    <w:name w:val="footer"/>
    <w:basedOn w:val="Normal"/>
    <w:link w:val="FooterChar"/>
    <w:uiPriority w:val="99"/>
    <w:unhideWhenUsed/>
    <w:rsid w:val="00352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CBE"/>
  </w:style>
  <w:style w:type="character" w:customStyle="1" w:styleId="Heading1Char">
    <w:name w:val="Heading 1 Char"/>
    <w:basedOn w:val="DefaultParagraphFont"/>
    <w:link w:val="Heading1"/>
    <w:uiPriority w:val="9"/>
    <w:rsid w:val="00352CB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52CBE"/>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432909"/>
    <w:rPr>
      <w:color w:val="0000FF"/>
      <w:u w:val="single"/>
    </w:rPr>
  </w:style>
  <w:style w:type="paragraph" w:styleId="NoSpacing">
    <w:name w:val="No Spacing"/>
    <w:uiPriority w:val="1"/>
    <w:qFormat/>
    <w:rsid w:val="003F35EC"/>
    <w:pPr>
      <w:spacing w:after="0" w:line="240" w:lineRule="auto"/>
    </w:pPr>
  </w:style>
  <w:style w:type="character" w:customStyle="1" w:styleId="Heading3Char">
    <w:name w:val="Heading 3 Char"/>
    <w:basedOn w:val="DefaultParagraphFont"/>
    <w:link w:val="Heading3"/>
    <w:uiPriority w:val="9"/>
    <w:semiHidden/>
    <w:rsid w:val="000E63F9"/>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124BCB"/>
    <w:rPr>
      <w:color w:val="954F72" w:themeColor="followedHyperlink"/>
      <w:u w:val="single"/>
    </w:rPr>
  </w:style>
  <w:style w:type="character" w:customStyle="1" w:styleId="Heading4Char">
    <w:name w:val="Heading 4 Char"/>
    <w:basedOn w:val="DefaultParagraphFont"/>
    <w:link w:val="Heading4"/>
    <w:uiPriority w:val="9"/>
    <w:semiHidden/>
    <w:rsid w:val="00950034"/>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9500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retext">
    <w:name w:val="compare_text"/>
    <w:basedOn w:val="Normal"/>
    <w:rsid w:val="009500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50034"/>
    <w:rPr>
      <w:b/>
      <w:bCs/>
    </w:rPr>
  </w:style>
  <w:style w:type="paragraph" w:customStyle="1" w:styleId="text-font">
    <w:name w:val="text-font"/>
    <w:basedOn w:val="Normal"/>
    <w:rsid w:val="009500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C05A90"/>
    <w:rPr>
      <w:color w:val="605E5C"/>
      <w:shd w:val="clear" w:color="auto" w:fill="E1DFDD"/>
    </w:rPr>
  </w:style>
  <w:style w:type="paragraph" w:styleId="ListParagraph">
    <w:name w:val="List Paragraph"/>
    <w:basedOn w:val="Normal"/>
    <w:uiPriority w:val="34"/>
    <w:qFormat/>
    <w:rsid w:val="00281C86"/>
    <w:pPr>
      <w:ind w:left="720"/>
      <w:contextualSpacing/>
    </w:pPr>
  </w:style>
  <w:style w:type="paragraph" w:styleId="TOCHeading">
    <w:name w:val="TOC Heading"/>
    <w:basedOn w:val="Heading1"/>
    <w:next w:val="Normal"/>
    <w:uiPriority w:val="39"/>
    <w:unhideWhenUsed/>
    <w:qFormat/>
    <w:rsid w:val="004C39D7"/>
    <w:pPr>
      <w:outlineLvl w:val="9"/>
    </w:pPr>
    <w:rPr>
      <w:lang w:val="en-US"/>
    </w:rPr>
  </w:style>
  <w:style w:type="paragraph" w:styleId="TOC1">
    <w:name w:val="toc 1"/>
    <w:basedOn w:val="Normal"/>
    <w:next w:val="Normal"/>
    <w:autoRedefine/>
    <w:uiPriority w:val="39"/>
    <w:unhideWhenUsed/>
    <w:rsid w:val="004C39D7"/>
    <w:pPr>
      <w:spacing w:after="100"/>
    </w:pPr>
  </w:style>
  <w:style w:type="paragraph" w:styleId="TOC2">
    <w:name w:val="toc 2"/>
    <w:basedOn w:val="Normal"/>
    <w:next w:val="Normal"/>
    <w:autoRedefine/>
    <w:uiPriority w:val="39"/>
    <w:unhideWhenUsed/>
    <w:rsid w:val="004C39D7"/>
    <w:pPr>
      <w:spacing w:after="100"/>
      <w:ind w:left="220"/>
    </w:pPr>
  </w:style>
  <w:style w:type="character" w:styleId="PlaceholderText">
    <w:name w:val="Placeholder Text"/>
    <w:basedOn w:val="DefaultParagraphFont"/>
    <w:uiPriority w:val="99"/>
    <w:semiHidden/>
    <w:rsid w:val="00DD542A"/>
    <w:rPr>
      <w:color w:val="808080"/>
    </w:rPr>
  </w:style>
  <w:style w:type="paragraph" w:styleId="Bibliography">
    <w:name w:val="Bibliography"/>
    <w:basedOn w:val="Normal"/>
    <w:next w:val="Normal"/>
    <w:uiPriority w:val="37"/>
    <w:unhideWhenUsed/>
    <w:rsid w:val="008A31A5"/>
  </w:style>
  <w:style w:type="paragraph" w:styleId="BalloonText">
    <w:name w:val="Balloon Text"/>
    <w:basedOn w:val="Normal"/>
    <w:link w:val="BalloonTextChar"/>
    <w:uiPriority w:val="99"/>
    <w:semiHidden/>
    <w:unhideWhenUsed/>
    <w:rsid w:val="00A014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142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871569">
      <w:bodyDiv w:val="1"/>
      <w:marLeft w:val="0"/>
      <w:marRight w:val="0"/>
      <w:marTop w:val="0"/>
      <w:marBottom w:val="0"/>
      <w:divBdr>
        <w:top w:val="none" w:sz="0" w:space="0" w:color="auto"/>
        <w:left w:val="none" w:sz="0" w:space="0" w:color="auto"/>
        <w:bottom w:val="none" w:sz="0" w:space="0" w:color="auto"/>
        <w:right w:val="none" w:sz="0" w:space="0" w:color="auto"/>
      </w:divBdr>
    </w:div>
    <w:div w:id="21445377">
      <w:bodyDiv w:val="1"/>
      <w:marLeft w:val="0"/>
      <w:marRight w:val="0"/>
      <w:marTop w:val="0"/>
      <w:marBottom w:val="0"/>
      <w:divBdr>
        <w:top w:val="none" w:sz="0" w:space="0" w:color="auto"/>
        <w:left w:val="none" w:sz="0" w:space="0" w:color="auto"/>
        <w:bottom w:val="none" w:sz="0" w:space="0" w:color="auto"/>
        <w:right w:val="none" w:sz="0" w:space="0" w:color="auto"/>
      </w:divBdr>
    </w:div>
    <w:div w:id="22630716">
      <w:bodyDiv w:val="1"/>
      <w:marLeft w:val="0"/>
      <w:marRight w:val="0"/>
      <w:marTop w:val="0"/>
      <w:marBottom w:val="0"/>
      <w:divBdr>
        <w:top w:val="none" w:sz="0" w:space="0" w:color="auto"/>
        <w:left w:val="none" w:sz="0" w:space="0" w:color="auto"/>
        <w:bottom w:val="none" w:sz="0" w:space="0" w:color="auto"/>
        <w:right w:val="none" w:sz="0" w:space="0" w:color="auto"/>
      </w:divBdr>
    </w:div>
    <w:div w:id="37709350">
      <w:bodyDiv w:val="1"/>
      <w:marLeft w:val="0"/>
      <w:marRight w:val="0"/>
      <w:marTop w:val="0"/>
      <w:marBottom w:val="0"/>
      <w:divBdr>
        <w:top w:val="none" w:sz="0" w:space="0" w:color="auto"/>
        <w:left w:val="none" w:sz="0" w:space="0" w:color="auto"/>
        <w:bottom w:val="none" w:sz="0" w:space="0" w:color="auto"/>
        <w:right w:val="none" w:sz="0" w:space="0" w:color="auto"/>
      </w:divBdr>
    </w:div>
    <w:div w:id="39130792">
      <w:bodyDiv w:val="1"/>
      <w:marLeft w:val="0"/>
      <w:marRight w:val="0"/>
      <w:marTop w:val="0"/>
      <w:marBottom w:val="0"/>
      <w:divBdr>
        <w:top w:val="none" w:sz="0" w:space="0" w:color="auto"/>
        <w:left w:val="none" w:sz="0" w:space="0" w:color="auto"/>
        <w:bottom w:val="none" w:sz="0" w:space="0" w:color="auto"/>
        <w:right w:val="none" w:sz="0" w:space="0" w:color="auto"/>
      </w:divBdr>
    </w:div>
    <w:div w:id="39938311">
      <w:bodyDiv w:val="1"/>
      <w:marLeft w:val="0"/>
      <w:marRight w:val="0"/>
      <w:marTop w:val="0"/>
      <w:marBottom w:val="0"/>
      <w:divBdr>
        <w:top w:val="none" w:sz="0" w:space="0" w:color="auto"/>
        <w:left w:val="none" w:sz="0" w:space="0" w:color="auto"/>
        <w:bottom w:val="none" w:sz="0" w:space="0" w:color="auto"/>
        <w:right w:val="none" w:sz="0" w:space="0" w:color="auto"/>
      </w:divBdr>
    </w:div>
    <w:div w:id="45809958">
      <w:bodyDiv w:val="1"/>
      <w:marLeft w:val="0"/>
      <w:marRight w:val="0"/>
      <w:marTop w:val="0"/>
      <w:marBottom w:val="0"/>
      <w:divBdr>
        <w:top w:val="none" w:sz="0" w:space="0" w:color="auto"/>
        <w:left w:val="none" w:sz="0" w:space="0" w:color="auto"/>
        <w:bottom w:val="none" w:sz="0" w:space="0" w:color="auto"/>
        <w:right w:val="none" w:sz="0" w:space="0" w:color="auto"/>
      </w:divBdr>
    </w:div>
    <w:div w:id="60639209">
      <w:bodyDiv w:val="1"/>
      <w:marLeft w:val="0"/>
      <w:marRight w:val="0"/>
      <w:marTop w:val="0"/>
      <w:marBottom w:val="0"/>
      <w:divBdr>
        <w:top w:val="none" w:sz="0" w:space="0" w:color="auto"/>
        <w:left w:val="none" w:sz="0" w:space="0" w:color="auto"/>
        <w:bottom w:val="none" w:sz="0" w:space="0" w:color="auto"/>
        <w:right w:val="none" w:sz="0" w:space="0" w:color="auto"/>
      </w:divBdr>
    </w:div>
    <w:div w:id="75785451">
      <w:bodyDiv w:val="1"/>
      <w:marLeft w:val="0"/>
      <w:marRight w:val="0"/>
      <w:marTop w:val="0"/>
      <w:marBottom w:val="0"/>
      <w:divBdr>
        <w:top w:val="none" w:sz="0" w:space="0" w:color="auto"/>
        <w:left w:val="none" w:sz="0" w:space="0" w:color="auto"/>
        <w:bottom w:val="none" w:sz="0" w:space="0" w:color="auto"/>
        <w:right w:val="none" w:sz="0" w:space="0" w:color="auto"/>
      </w:divBdr>
    </w:div>
    <w:div w:id="103690840">
      <w:bodyDiv w:val="1"/>
      <w:marLeft w:val="0"/>
      <w:marRight w:val="0"/>
      <w:marTop w:val="0"/>
      <w:marBottom w:val="0"/>
      <w:divBdr>
        <w:top w:val="none" w:sz="0" w:space="0" w:color="auto"/>
        <w:left w:val="none" w:sz="0" w:space="0" w:color="auto"/>
        <w:bottom w:val="none" w:sz="0" w:space="0" w:color="auto"/>
        <w:right w:val="none" w:sz="0" w:space="0" w:color="auto"/>
      </w:divBdr>
    </w:div>
    <w:div w:id="116334623">
      <w:bodyDiv w:val="1"/>
      <w:marLeft w:val="0"/>
      <w:marRight w:val="0"/>
      <w:marTop w:val="0"/>
      <w:marBottom w:val="0"/>
      <w:divBdr>
        <w:top w:val="none" w:sz="0" w:space="0" w:color="auto"/>
        <w:left w:val="none" w:sz="0" w:space="0" w:color="auto"/>
        <w:bottom w:val="none" w:sz="0" w:space="0" w:color="auto"/>
        <w:right w:val="none" w:sz="0" w:space="0" w:color="auto"/>
      </w:divBdr>
    </w:div>
    <w:div w:id="128671100">
      <w:bodyDiv w:val="1"/>
      <w:marLeft w:val="0"/>
      <w:marRight w:val="0"/>
      <w:marTop w:val="0"/>
      <w:marBottom w:val="0"/>
      <w:divBdr>
        <w:top w:val="none" w:sz="0" w:space="0" w:color="auto"/>
        <w:left w:val="none" w:sz="0" w:space="0" w:color="auto"/>
        <w:bottom w:val="none" w:sz="0" w:space="0" w:color="auto"/>
        <w:right w:val="none" w:sz="0" w:space="0" w:color="auto"/>
      </w:divBdr>
    </w:div>
    <w:div w:id="147981653">
      <w:bodyDiv w:val="1"/>
      <w:marLeft w:val="0"/>
      <w:marRight w:val="0"/>
      <w:marTop w:val="0"/>
      <w:marBottom w:val="0"/>
      <w:divBdr>
        <w:top w:val="none" w:sz="0" w:space="0" w:color="auto"/>
        <w:left w:val="none" w:sz="0" w:space="0" w:color="auto"/>
        <w:bottom w:val="none" w:sz="0" w:space="0" w:color="auto"/>
        <w:right w:val="none" w:sz="0" w:space="0" w:color="auto"/>
      </w:divBdr>
    </w:div>
    <w:div w:id="203062311">
      <w:bodyDiv w:val="1"/>
      <w:marLeft w:val="0"/>
      <w:marRight w:val="0"/>
      <w:marTop w:val="0"/>
      <w:marBottom w:val="0"/>
      <w:divBdr>
        <w:top w:val="none" w:sz="0" w:space="0" w:color="auto"/>
        <w:left w:val="none" w:sz="0" w:space="0" w:color="auto"/>
        <w:bottom w:val="none" w:sz="0" w:space="0" w:color="auto"/>
        <w:right w:val="none" w:sz="0" w:space="0" w:color="auto"/>
      </w:divBdr>
    </w:div>
    <w:div w:id="205072049">
      <w:bodyDiv w:val="1"/>
      <w:marLeft w:val="0"/>
      <w:marRight w:val="0"/>
      <w:marTop w:val="0"/>
      <w:marBottom w:val="0"/>
      <w:divBdr>
        <w:top w:val="none" w:sz="0" w:space="0" w:color="auto"/>
        <w:left w:val="none" w:sz="0" w:space="0" w:color="auto"/>
        <w:bottom w:val="none" w:sz="0" w:space="0" w:color="auto"/>
        <w:right w:val="none" w:sz="0" w:space="0" w:color="auto"/>
      </w:divBdr>
    </w:div>
    <w:div w:id="228394066">
      <w:bodyDiv w:val="1"/>
      <w:marLeft w:val="0"/>
      <w:marRight w:val="0"/>
      <w:marTop w:val="0"/>
      <w:marBottom w:val="0"/>
      <w:divBdr>
        <w:top w:val="none" w:sz="0" w:space="0" w:color="auto"/>
        <w:left w:val="none" w:sz="0" w:space="0" w:color="auto"/>
        <w:bottom w:val="none" w:sz="0" w:space="0" w:color="auto"/>
        <w:right w:val="none" w:sz="0" w:space="0" w:color="auto"/>
      </w:divBdr>
    </w:div>
    <w:div w:id="235672640">
      <w:bodyDiv w:val="1"/>
      <w:marLeft w:val="0"/>
      <w:marRight w:val="0"/>
      <w:marTop w:val="0"/>
      <w:marBottom w:val="0"/>
      <w:divBdr>
        <w:top w:val="none" w:sz="0" w:space="0" w:color="auto"/>
        <w:left w:val="none" w:sz="0" w:space="0" w:color="auto"/>
        <w:bottom w:val="none" w:sz="0" w:space="0" w:color="auto"/>
        <w:right w:val="none" w:sz="0" w:space="0" w:color="auto"/>
      </w:divBdr>
    </w:div>
    <w:div w:id="240451978">
      <w:bodyDiv w:val="1"/>
      <w:marLeft w:val="0"/>
      <w:marRight w:val="0"/>
      <w:marTop w:val="0"/>
      <w:marBottom w:val="0"/>
      <w:divBdr>
        <w:top w:val="none" w:sz="0" w:space="0" w:color="auto"/>
        <w:left w:val="none" w:sz="0" w:space="0" w:color="auto"/>
        <w:bottom w:val="none" w:sz="0" w:space="0" w:color="auto"/>
        <w:right w:val="none" w:sz="0" w:space="0" w:color="auto"/>
      </w:divBdr>
    </w:div>
    <w:div w:id="261688683">
      <w:bodyDiv w:val="1"/>
      <w:marLeft w:val="0"/>
      <w:marRight w:val="0"/>
      <w:marTop w:val="0"/>
      <w:marBottom w:val="0"/>
      <w:divBdr>
        <w:top w:val="none" w:sz="0" w:space="0" w:color="auto"/>
        <w:left w:val="none" w:sz="0" w:space="0" w:color="auto"/>
        <w:bottom w:val="none" w:sz="0" w:space="0" w:color="auto"/>
        <w:right w:val="none" w:sz="0" w:space="0" w:color="auto"/>
      </w:divBdr>
    </w:div>
    <w:div w:id="278145719">
      <w:bodyDiv w:val="1"/>
      <w:marLeft w:val="0"/>
      <w:marRight w:val="0"/>
      <w:marTop w:val="0"/>
      <w:marBottom w:val="0"/>
      <w:divBdr>
        <w:top w:val="none" w:sz="0" w:space="0" w:color="auto"/>
        <w:left w:val="none" w:sz="0" w:space="0" w:color="auto"/>
        <w:bottom w:val="none" w:sz="0" w:space="0" w:color="auto"/>
        <w:right w:val="none" w:sz="0" w:space="0" w:color="auto"/>
      </w:divBdr>
    </w:div>
    <w:div w:id="294608825">
      <w:bodyDiv w:val="1"/>
      <w:marLeft w:val="0"/>
      <w:marRight w:val="0"/>
      <w:marTop w:val="0"/>
      <w:marBottom w:val="0"/>
      <w:divBdr>
        <w:top w:val="none" w:sz="0" w:space="0" w:color="auto"/>
        <w:left w:val="none" w:sz="0" w:space="0" w:color="auto"/>
        <w:bottom w:val="none" w:sz="0" w:space="0" w:color="auto"/>
        <w:right w:val="none" w:sz="0" w:space="0" w:color="auto"/>
      </w:divBdr>
    </w:div>
    <w:div w:id="334462376">
      <w:bodyDiv w:val="1"/>
      <w:marLeft w:val="0"/>
      <w:marRight w:val="0"/>
      <w:marTop w:val="0"/>
      <w:marBottom w:val="0"/>
      <w:divBdr>
        <w:top w:val="none" w:sz="0" w:space="0" w:color="auto"/>
        <w:left w:val="none" w:sz="0" w:space="0" w:color="auto"/>
        <w:bottom w:val="none" w:sz="0" w:space="0" w:color="auto"/>
        <w:right w:val="none" w:sz="0" w:space="0" w:color="auto"/>
      </w:divBdr>
    </w:div>
    <w:div w:id="364599735">
      <w:bodyDiv w:val="1"/>
      <w:marLeft w:val="0"/>
      <w:marRight w:val="0"/>
      <w:marTop w:val="0"/>
      <w:marBottom w:val="0"/>
      <w:divBdr>
        <w:top w:val="none" w:sz="0" w:space="0" w:color="auto"/>
        <w:left w:val="none" w:sz="0" w:space="0" w:color="auto"/>
        <w:bottom w:val="none" w:sz="0" w:space="0" w:color="auto"/>
        <w:right w:val="none" w:sz="0" w:space="0" w:color="auto"/>
      </w:divBdr>
    </w:div>
    <w:div w:id="376046356">
      <w:bodyDiv w:val="1"/>
      <w:marLeft w:val="0"/>
      <w:marRight w:val="0"/>
      <w:marTop w:val="0"/>
      <w:marBottom w:val="0"/>
      <w:divBdr>
        <w:top w:val="none" w:sz="0" w:space="0" w:color="auto"/>
        <w:left w:val="none" w:sz="0" w:space="0" w:color="auto"/>
        <w:bottom w:val="none" w:sz="0" w:space="0" w:color="auto"/>
        <w:right w:val="none" w:sz="0" w:space="0" w:color="auto"/>
      </w:divBdr>
      <w:divsChild>
        <w:div w:id="749079410">
          <w:marLeft w:val="0"/>
          <w:marRight w:val="0"/>
          <w:marTop w:val="0"/>
          <w:marBottom w:val="0"/>
          <w:divBdr>
            <w:top w:val="none" w:sz="0" w:space="0" w:color="auto"/>
            <w:left w:val="none" w:sz="0" w:space="0" w:color="auto"/>
            <w:bottom w:val="none" w:sz="0" w:space="0" w:color="auto"/>
            <w:right w:val="none" w:sz="0" w:space="0" w:color="auto"/>
          </w:divBdr>
          <w:divsChild>
            <w:div w:id="1238173781">
              <w:marLeft w:val="-225"/>
              <w:marRight w:val="-225"/>
              <w:marTop w:val="0"/>
              <w:marBottom w:val="0"/>
              <w:divBdr>
                <w:top w:val="none" w:sz="0" w:space="0" w:color="auto"/>
                <w:left w:val="none" w:sz="0" w:space="0" w:color="auto"/>
                <w:bottom w:val="none" w:sz="0" w:space="0" w:color="auto"/>
                <w:right w:val="none" w:sz="0" w:space="0" w:color="auto"/>
              </w:divBdr>
              <w:divsChild>
                <w:div w:id="239564190">
                  <w:marLeft w:val="0"/>
                  <w:marRight w:val="0"/>
                  <w:marTop w:val="0"/>
                  <w:marBottom w:val="0"/>
                  <w:divBdr>
                    <w:top w:val="none" w:sz="0" w:space="0" w:color="auto"/>
                    <w:left w:val="none" w:sz="0" w:space="0" w:color="auto"/>
                    <w:bottom w:val="none" w:sz="0" w:space="0" w:color="auto"/>
                    <w:right w:val="none" w:sz="0" w:space="0" w:color="auto"/>
                  </w:divBdr>
                  <w:divsChild>
                    <w:div w:id="1397121301">
                      <w:marLeft w:val="0"/>
                      <w:marRight w:val="0"/>
                      <w:marTop w:val="0"/>
                      <w:marBottom w:val="0"/>
                      <w:divBdr>
                        <w:top w:val="none" w:sz="0" w:space="0" w:color="auto"/>
                        <w:left w:val="none" w:sz="0" w:space="0" w:color="auto"/>
                        <w:bottom w:val="none" w:sz="0" w:space="0" w:color="auto"/>
                        <w:right w:val="none" w:sz="0" w:space="0" w:color="auto"/>
                      </w:divBdr>
                      <w:divsChild>
                        <w:div w:id="230118978">
                          <w:marLeft w:val="0"/>
                          <w:marRight w:val="0"/>
                          <w:marTop w:val="0"/>
                          <w:marBottom w:val="0"/>
                          <w:divBdr>
                            <w:top w:val="none" w:sz="0" w:space="0" w:color="auto"/>
                            <w:left w:val="none" w:sz="0" w:space="0" w:color="auto"/>
                            <w:bottom w:val="none" w:sz="0" w:space="0" w:color="auto"/>
                            <w:right w:val="none" w:sz="0" w:space="0" w:color="auto"/>
                          </w:divBdr>
                          <w:divsChild>
                            <w:div w:id="409426997">
                              <w:marLeft w:val="0"/>
                              <w:marRight w:val="0"/>
                              <w:marTop w:val="0"/>
                              <w:marBottom w:val="525"/>
                              <w:divBdr>
                                <w:top w:val="none" w:sz="0" w:space="0" w:color="auto"/>
                                <w:left w:val="none" w:sz="0" w:space="0" w:color="auto"/>
                                <w:bottom w:val="none" w:sz="0" w:space="0" w:color="auto"/>
                                <w:right w:val="none" w:sz="0" w:space="0" w:color="auto"/>
                              </w:divBdr>
                              <w:divsChild>
                                <w:div w:id="1196652006">
                                  <w:marLeft w:val="0"/>
                                  <w:marRight w:val="0"/>
                                  <w:marTop w:val="0"/>
                                  <w:marBottom w:val="0"/>
                                  <w:divBdr>
                                    <w:top w:val="none" w:sz="0" w:space="0" w:color="auto"/>
                                    <w:left w:val="none" w:sz="0" w:space="0" w:color="auto"/>
                                    <w:bottom w:val="none" w:sz="0" w:space="0" w:color="auto"/>
                                    <w:right w:val="none" w:sz="0" w:space="0" w:color="auto"/>
                                  </w:divBdr>
                                  <w:divsChild>
                                    <w:div w:id="1302731706">
                                      <w:marLeft w:val="0"/>
                                      <w:marRight w:val="0"/>
                                      <w:marTop w:val="0"/>
                                      <w:marBottom w:val="0"/>
                                      <w:divBdr>
                                        <w:top w:val="none" w:sz="0" w:space="0" w:color="auto"/>
                                        <w:left w:val="none" w:sz="0" w:space="0" w:color="auto"/>
                                        <w:bottom w:val="none" w:sz="0" w:space="0" w:color="auto"/>
                                        <w:right w:val="none" w:sz="0" w:space="0" w:color="auto"/>
                                      </w:divBdr>
                                      <w:divsChild>
                                        <w:div w:id="1774864261">
                                          <w:marLeft w:val="0"/>
                                          <w:marRight w:val="0"/>
                                          <w:marTop w:val="0"/>
                                          <w:marBottom w:val="0"/>
                                          <w:divBdr>
                                            <w:top w:val="none" w:sz="0" w:space="0" w:color="auto"/>
                                            <w:left w:val="none" w:sz="0" w:space="0" w:color="auto"/>
                                            <w:bottom w:val="none" w:sz="0" w:space="0" w:color="auto"/>
                                            <w:right w:val="none" w:sz="0" w:space="0" w:color="auto"/>
                                          </w:divBdr>
                                          <w:divsChild>
                                            <w:div w:id="1706323321">
                                              <w:marLeft w:val="0"/>
                                              <w:marRight w:val="0"/>
                                              <w:marTop w:val="0"/>
                                              <w:marBottom w:val="0"/>
                                              <w:divBdr>
                                                <w:top w:val="none" w:sz="0" w:space="0" w:color="auto"/>
                                                <w:left w:val="none" w:sz="0" w:space="0" w:color="auto"/>
                                                <w:bottom w:val="none" w:sz="0" w:space="0" w:color="auto"/>
                                                <w:right w:val="none" w:sz="0" w:space="0" w:color="auto"/>
                                              </w:divBdr>
                                              <w:divsChild>
                                                <w:div w:id="346979176">
                                                  <w:marLeft w:val="0"/>
                                                  <w:marRight w:val="0"/>
                                                  <w:marTop w:val="0"/>
                                                  <w:marBottom w:val="0"/>
                                                  <w:divBdr>
                                                    <w:top w:val="none" w:sz="0" w:space="0" w:color="auto"/>
                                                    <w:left w:val="none" w:sz="0" w:space="0" w:color="auto"/>
                                                    <w:bottom w:val="none" w:sz="0" w:space="0" w:color="auto"/>
                                                    <w:right w:val="none" w:sz="0" w:space="0" w:color="auto"/>
                                                  </w:divBdr>
                                                  <w:divsChild>
                                                    <w:div w:id="674111033">
                                                      <w:marLeft w:val="0"/>
                                                      <w:marRight w:val="0"/>
                                                      <w:marTop w:val="0"/>
                                                      <w:marBottom w:val="0"/>
                                                      <w:divBdr>
                                                        <w:top w:val="none" w:sz="0" w:space="0" w:color="auto"/>
                                                        <w:left w:val="none" w:sz="0" w:space="0" w:color="auto"/>
                                                        <w:bottom w:val="none" w:sz="0" w:space="0" w:color="auto"/>
                                                        <w:right w:val="none" w:sz="0" w:space="0" w:color="auto"/>
                                                      </w:divBdr>
                                                      <w:divsChild>
                                                        <w:div w:id="152650688">
                                                          <w:marLeft w:val="0"/>
                                                          <w:marRight w:val="0"/>
                                                          <w:marTop w:val="0"/>
                                                          <w:marBottom w:val="0"/>
                                                          <w:divBdr>
                                                            <w:top w:val="none" w:sz="0" w:space="0" w:color="auto"/>
                                                            <w:left w:val="none" w:sz="0" w:space="0" w:color="auto"/>
                                                            <w:bottom w:val="none" w:sz="0" w:space="0" w:color="auto"/>
                                                            <w:right w:val="none" w:sz="0" w:space="0" w:color="auto"/>
                                                          </w:divBdr>
                                                          <w:divsChild>
                                                            <w:div w:id="112946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870656">
                                      <w:marLeft w:val="0"/>
                                      <w:marRight w:val="0"/>
                                      <w:marTop w:val="0"/>
                                      <w:marBottom w:val="720"/>
                                      <w:divBdr>
                                        <w:top w:val="none" w:sz="0" w:space="0" w:color="auto"/>
                                        <w:left w:val="none" w:sz="0" w:space="0" w:color="auto"/>
                                        <w:bottom w:val="none" w:sz="0" w:space="0" w:color="auto"/>
                                        <w:right w:val="none" w:sz="0" w:space="0" w:color="auto"/>
                                      </w:divBdr>
                                      <w:divsChild>
                                        <w:div w:id="1028218672">
                                          <w:marLeft w:val="-45"/>
                                          <w:marRight w:val="0"/>
                                          <w:marTop w:val="0"/>
                                          <w:marBottom w:val="0"/>
                                          <w:divBdr>
                                            <w:top w:val="single" w:sz="18" w:space="10" w:color="E2E6E9"/>
                                            <w:left w:val="single" w:sz="18" w:space="14" w:color="E2E6E9"/>
                                            <w:bottom w:val="single" w:sz="18" w:space="10" w:color="E2E6E9"/>
                                            <w:right w:val="single" w:sz="18" w:space="14" w:color="E2E6E9"/>
                                          </w:divBdr>
                                        </w:div>
                                        <w:div w:id="1503205646">
                                          <w:marLeft w:val="-45"/>
                                          <w:marRight w:val="0"/>
                                          <w:marTop w:val="0"/>
                                          <w:marBottom w:val="0"/>
                                          <w:divBdr>
                                            <w:top w:val="single" w:sz="18" w:space="10" w:color="E2E6E9"/>
                                            <w:left w:val="single" w:sz="18" w:space="14" w:color="E2E6E9"/>
                                            <w:bottom w:val="single" w:sz="18" w:space="10" w:color="E2E6E9"/>
                                            <w:right w:val="single" w:sz="18" w:space="14" w:color="E2E6E9"/>
                                          </w:divBdr>
                                        </w:div>
                                        <w:div w:id="1026563619">
                                          <w:marLeft w:val="-45"/>
                                          <w:marRight w:val="0"/>
                                          <w:marTop w:val="0"/>
                                          <w:marBottom w:val="0"/>
                                          <w:divBdr>
                                            <w:top w:val="single" w:sz="18" w:space="10" w:color="E2E6E9"/>
                                            <w:left w:val="single" w:sz="18" w:space="14" w:color="E2E6E9"/>
                                            <w:bottom w:val="single" w:sz="18" w:space="10" w:color="E2E6E9"/>
                                            <w:right w:val="single" w:sz="18" w:space="14" w:color="E2E6E9"/>
                                          </w:divBdr>
                                        </w:div>
                                        <w:div w:id="1056054348">
                                          <w:marLeft w:val="-45"/>
                                          <w:marRight w:val="0"/>
                                          <w:marTop w:val="0"/>
                                          <w:marBottom w:val="0"/>
                                          <w:divBdr>
                                            <w:top w:val="single" w:sz="18" w:space="10" w:color="E2E6E9"/>
                                            <w:left w:val="single" w:sz="18" w:space="14" w:color="E2E6E9"/>
                                            <w:bottom w:val="single" w:sz="18" w:space="10" w:color="E2E6E9"/>
                                            <w:right w:val="single" w:sz="18" w:space="14" w:color="E2E6E9"/>
                                          </w:divBdr>
                                        </w:div>
                                        <w:div w:id="527449970">
                                          <w:marLeft w:val="-45"/>
                                          <w:marRight w:val="0"/>
                                          <w:marTop w:val="0"/>
                                          <w:marBottom w:val="0"/>
                                          <w:divBdr>
                                            <w:top w:val="single" w:sz="18" w:space="10" w:color="E2E6E9"/>
                                            <w:left w:val="single" w:sz="18" w:space="14" w:color="E2E6E9"/>
                                            <w:bottom w:val="single" w:sz="18" w:space="10" w:color="E2E6E9"/>
                                            <w:right w:val="single" w:sz="18" w:space="14" w:color="E2E6E9"/>
                                          </w:divBdr>
                                        </w:div>
                                        <w:div w:id="430048979">
                                          <w:marLeft w:val="-45"/>
                                          <w:marRight w:val="0"/>
                                          <w:marTop w:val="0"/>
                                          <w:marBottom w:val="0"/>
                                          <w:divBdr>
                                            <w:top w:val="single" w:sz="18" w:space="10" w:color="E2E6E9"/>
                                            <w:left w:val="single" w:sz="18" w:space="14" w:color="E2E6E9"/>
                                            <w:bottom w:val="single" w:sz="18" w:space="10" w:color="E2E6E9"/>
                                            <w:right w:val="single" w:sz="18" w:space="14" w:color="E2E6E9"/>
                                          </w:divBdr>
                                        </w:div>
                                        <w:div w:id="1208906828">
                                          <w:marLeft w:val="-45"/>
                                          <w:marRight w:val="0"/>
                                          <w:marTop w:val="0"/>
                                          <w:marBottom w:val="0"/>
                                          <w:divBdr>
                                            <w:top w:val="single" w:sz="18" w:space="10" w:color="E2E6E9"/>
                                            <w:left w:val="single" w:sz="18" w:space="14" w:color="E2E6E9"/>
                                            <w:bottom w:val="single" w:sz="18" w:space="10" w:color="E2E6E9"/>
                                            <w:right w:val="single" w:sz="18" w:space="14" w:color="E2E6E9"/>
                                          </w:divBdr>
                                        </w:div>
                                        <w:div w:id="526722633">
                                          <w:marLeft w:val="-45"/>
                                          <w:marRight w:val="0"/>
                                          <w:marTop w:val="0"/>
                                          <w:marBottom w:val="0"/>
                                          <w:divBdr>
                                            <w:top w:val="single" w:sz="18" w:space="10" w:color="E2E6E9"/>
                                            <w:left w:val="single" w:sz="18" w:space="14" w:color="E2E6E9"/>
                                            <w:bottom w:val="single" w:sz="18" w:space="10" w:color="E2E6E9"/>
                                            <w:right w:val="single" w:sz="18" w:space="14" w:color="E2E6E9"/>
                                          </w:divBdr>
                                        </w:div>
                                        <w:div w:id="1490751222">
                                          <w:marLeft w:val="-45"/>
                                          <w:marRight w:val="0"/>
                                          <w:marTop w:val="0"/>
                                          <w:marBottom w:val="0"/>
                                          <w:divBdr>
                                            <w:top w:val="single" w:sz="18" w:space="10" w:color="E2E6E9"/>
                                            <w:left w:val="single" w:sz="18" w:space="14" w:color="E2E6E9"/>
                                            <w:bottom w:val="single" w:sz="18" w:space="10" w:color="E2E6E9"/>
                                            <w:right w:val="single" w:sz="18" w:space="14" w:color="E2E6E9"/>
                                          </w:divBdr>
                                        </w:div>
                                        <w:div w:id="1867792099">
                                          <w:marLeft w:val="-45"/>
                                          <w:marRight w:val="0"/>
                                          <w:marTop w:val="0"/>
                                          <w:marBottom w:val="0"/>
                                          <w:divBdr>
                                            <w:top w:val="single" w:sz="18" w:space="10" w:color="E2E6E9"/>
                                            <w:left w:val="single" w:sz="18" w:space="14" w:color="E2E6E9"/>
                                            <w:bottom w:val="single" w:sz="18" w:space="10" w:color="E2E6E9"/>
                                            <w:right w:val="single" w:sz="18" w:space="14" w:color="E2E6E9"/>
                                          </w:divBdr>
                                        </w:div>
                                        <w:div w:id="346715650">
                                          <w:marLeft w:val="-45"/>
                                          <w:marRight w:val="0"/>
                                          <w:marTop w:val="0"/>
                                          <w:marBottom w:val="0"/>
                                          <w:divBdr>
                                            <w:top w:val="single" w:sz="18" w:space="10" w:color="E2E6E9"/>
                                            <w:left w:val="single" w:sz="18" w:space="14" w:color="E2E6E9"/>
                                            <w:bottom w:val="single" w:sz="18" w:space="10" w:color="E2E6E9"/>
                                            <w:right w:val="single" w:sz="18" w:space="14" w:color="E2E6E9"/>
                                          </w:divBdr>
                                        </w:div>
                                        <w:div w:id="1326976326">
                                          <w:marLeft w:val="-45"/>
                                          <w:marRight w:val="0"/>
                                          <w:marTop w:val="0"/>
                                          <w:marBottom w:val="0"/>
                                          <w:divBdr>
                                            <w:top w:val="single" w:sz="18" w:space="10" w:color="E2E6E9"/>
                                            <w:left w:val="single" w:sz="18" w:space="14" w:color="E2E6E9"/>
                                            <w:bottom w:val="single" w:sz="18" w:space="10" w:color="E2E6E9"/>
                                            <w:right w:val="single" w:sz="18" w:space="14" w:color="E2E6E9"/>
                                          </w:divBdr>
                                        </w:div>
                                        <w:div w:id="808404254">
                                          <w:marLeft w:val="-45"/>
                                          <w:marRight w:val="0"/>
                                          <w:marTop w:val="0"/>
                                          <w:marBottom w:val="0"/>
                                          <w:divBdr>
                                            <w:top w:val="single" w:sz="18" w:space="10" w:color="E2E6E9"/>
                                            <w:left w:val="single" w:sz="18" w:space="14" w:color="E2E6E9"/>
                                            <w:bottom w:val="single" w:sz="18" w:space="10" w:color="E2E6E9"/>
                                            <w:right w:val="single" w:sz="18" w:space="14" w:color="E2E6E9"/>
                                          </w:divBdr>
                                        </w:div>
                                        <w:div w:id="564678879">
                                          <w:marLeft w:val="-45"/>
                                          <w:marRight w:val="0"/>
                                          <w:marTop w:val="0"/>
                                          <w:marBottom w:val="0"/>
                                          <w:divBdr>
                                            <w:top w:val="single" w:sz="18" w:space="10" w:color="E2E6E9"/>
                                            <w:left w:val="single" w:sz="18" w:space="14" w:color="E2E6E9"/>
                                            <w:bottom w:val="single" w:sz="18" w:space="10" w:color="E2E6E9"/>
                                            <w:right w:val="single" w:sz="18" w:space="14" w:color="E2E6E9"/>
                                          </w:divBdr>
                                        </w:div>
                                        <w:div w:id="273828506">
                                          <w:marLeft w:val="-45"/>
                                          <w:marRight w:val="0"/>
                                          <w:marTop w:val="0"/>
                                          <w:marBottom w:val="0"/>
                                          <w:divBdr>
                                            <w:top w:val="single" w:sz="18" w:space="10" w:color="E2E6E9"/>
                                            <w:left w:val="single" w:sz="18" w:space="14" w:color="E2E6E9"/>
                                            <w:bottom w:val="single" w:sz="18" w:space="10" w:color="E2E6E9"/>
                                            <w:right w:val="single" w:sz="18" w:space="14" w:color="E2E6E9"/>
                                          </w:divBdr>
                                        </w:div>
                                        <w:div w:id="427963222">
                                          <w:marLeft w:val="-45"/>
                                          <w:marRight w:val="0"/>
                                          <w:marTop w:val="0"/>
                                          <w:marBottom w:val="0"/>
                                          <w:divBdr>
                                            <w:top w:val="single" w:sz="18" w:space="10" w:color="E2E6E9"/>
                                            <w:left w:val="single" w:sz="18" w:space="14" w:color="E2E6E9"/>
                                            <w:bottom w:val="single" w:sz="18" w:space="10" w:color="E2E6E9"/>
                                            <w:right w:val="single" w:sz="18" w:space="14" w:color="E2E6E9"/>
                                          </w:divBdr>
                                        </w:div>
                                        <w:div w:id="1870409189">
                                          <w:marLeft w:val="-45"/>
                                          <w:marRight w:val="0"/>
                                          <w:marTop w:val="0"/>
                                          <w:marBottom w:val="0"/>
                                          <w:divBdr>
                                            <w:top w:val="single" w:sz="18" w:space="10" w:color="E2E6E9"/>
                                            <w:left w:val="single" w:sz="18" w:space="14" w:color="E2E6E9"/>
                                            <w:bottom w:val="single" w:sz="18" w:space="10" w:color="E2E6E9"/>
                                            <w:right w:val="single" w:sz="18" w:space="14" w:color="E2E6E9"/>
                                          </w:divBdr>
                                        </w:div>
                                        <w:div w:id="1029259097">
                                          <w:marLeft w:val="-45"/>
                                          <w:marRight w:val="0"/>
                                          <w:marTop w:val="0"/>
                                          <w:marBottom w:val="0"/>
                                          <w:divBdr>
                                            <w:top w:val="single" w:sz="18" w:space="10" w:color="E2E6E9"/>
                                            <w:left w:val="single" w:sz="18" w:space="14" w:color="E2E6E9"/>
                                            <w:bottom w:val="single" w:sz="18" w:space="10" w:color="E2E6E9"/>
                                            <w:right w:val="single" w:sz="18" w:space="14" w:color="E2E6E9"/>
                                          </w:divBdr>
                                        </w:div>
                                        <w:div w:id="1213810397">
                                          <w:marLeft w:val="-45"/>
                                          <w:marRight w:val="0"/>
                                          <w:marTop w:val="0"/>
                                          <w:marBottom w:val="0"/>
                                          <w:divBdr>
                                            <w:top w:val="single" w:sz="18" w:space="10" w:color="E2E6E9"/>
                                            <w:left w:val="single" w:sz="18" w:space="14" w:color="E2E6E9"/>
                                            <w:bottom w:val="single" w:sz="18" w:space="10" w:color="E2E6E9"/>
                                            <w:right w:val="single" w:sz="18" w:space="14" w:color="E2E6E9"/>
                                          </w:divBdr>
                                        </w:div>
                                        <w:div w:id="407845149">
                                          <w:marLeft w:val="-45"/>
                                          <w:marRight w:val="0"/>
                                          <w:marTop w:val="0"/>
                                          <w:marBottom w:val="0"/>
                                          <w:divBdr>
                                            <w:top w:val="single" w:sz="18" w:space="10" w:color="E2E6E9"/>
                                            <w:left w:val="single" w:sz="18" w:space="14" w:color="E2E6E9"/>
                                            <w:bottom w:val="single" w:sz="18" w:space="10" w:color="E2E6E9"/>
                                            <w:right w:val="single" w:sz="18" w:space="14" w:color="E2E6E9"/>
                                          </w:divBdr>
                                        </w:div>
                                        <w:div w:id="568661823">
                                          <w:marLeft w:val="-45"/>
                                          <w:marRight w:val="0"/>
                                          <w:marTop w:val="0"/>
                                          <w:marBottom w:val="0"/>
                                          <w:divBdr>
                                            <w:top w:val="single" w:sz="18" w:space="10" w:color="E2E6E9"/>
                                            <w:left w:val="single" w:sz="18" w:space="14" w:color="E2E6E9"/>
                                            <w:bottom w:val="single" w:sz="18" w:space="10" w:color="E2E6E9"/>
                                            <w:right w:val="single" w:sz="18" w:space="14" w:color="E2E6E9"/>
                                          </w:divBdr>
                                        </w:div>
                                        <w:div w:id="1677491914">
                                          <w:marLeft w:val="-45"/>
                                          <w:marRight w:val="0"/>
                                          <w:marTop w:val="0"/>
                                          <w:marBottom w:val="0"/>
                                          <w:divBdr>
                                            <w:top w:val="single" w:sz="18" w:space="10" w:color="E2E6E9"/>
                                            <w:left w:val="single" w:sz="18" w:space="14" w:color="E2E6E9"/>
                                            <w:bottom w:val="single" w:sz="18" w:space="10" w:color="E2E6E9"/>
                                            <w:right w:val="single" w:sz="18" w:space="14" w:color="E2E6E9"/>
                                          </w:divBdr>
                                        </w:div>
                                        <w:div w:id="716899949">
                                          <w:marLeft w:val="-45"/>
                                          <w:marRight w:val="0"/>
                                          <w:marTop w:val="0"/>
                                          <w:marBottom w:val="0"/>
                                          <w:divBdr>
                                            <w:top w:val="single" w:sz="18" w:space="10" w:color="E2E6E9"/>
                                            <w:left w:val="single" w:sz="18" w:space="14" w:color="E2E6E9"/>
                                            <w:bottom w:val="single" w:sz="18" w:space="10" w:color="E2E6E9"/>
                                            <w:right w:val="single" w:sz="18" w:space="14" w:color="E2E6E9"/>
                                          </w:divBdr>
                                        </w:div>
                                        <w:div w:id="304243360">
                                          <w:marLeft w:val="-45"/>
                                          <w:marRight w:val="0"/>
                                          <w:marTop w:val="0"/>
                                          <w:marBottom w:val="0"/>
                                          <w:divBdr>
                                            <w:top w:val="single" w:sz="18" w:space="10" w:color="E2E6E9"/>
                                            <w:left w:val="single" w:sz="18" w:space="14" w:color="E2E6E9"/>
                                            <w:bottom w:val="single" w:sz="18" w:space="10" w:color="E2E6E9"/>
                                            <w:right w:val="single" w:sz="18" w:space="14" w:color="E2E6E9"/>
                                          </w:divBdr>
                                        </w:div>
                                        <w:div w:id="1050231988">
                                          <w:marLeft w:val="-45"/>
                                          <w:marRight w:val="0"/>
                                          <w:marTop w:val="0"/>
                                          <w:marBottom w:val="0"/>
                                          <w:divBdr>
                                            <w:top w:val="single" w:sz="18" w:space="10" w:color="E2E6E9"/>
                                            <w:left w:val="single" w:sz="18" w:space="14" w:color="E2E6E9"/>
                                            <w:bottom w:val="single" w:sz="18" w:space="10" w:color="E2E6E9"/>
                                            <w:right w:val="single" w:sz="18" w:space="14" w:color="E2E6E9"/>
                                          </w:divBdr>
                                        </w:div>
                                        <w:div w:id="1264000357">
                                          <w:marLeft w:val="-45"/>
                                          <w:marRight w:val="0"/>
                                          <w:marTop w:val="0"/>
                                          <w:marBottom w:val="0"/>
                                          <w:divBdr>
                                            <w:top w:val="single" w:sz="18" w:space="10" w:color="E2E6E9"/>
                                            <w:left w:val="single" w:sz="18" w:space="14" w:color="E2E6E9"/>
                                            <w:bottom w:val="single" w:sz="18" w:space="10" w:color="E2E6E9"/>
                                            <w:right w:val="single" w:sz="18" w:space="14" w:color="E2E6E9"/>
                                          </w:divBdr>
                                        </w:div>
                                        <w:div w:id="1316570613">
                                          <w:marLeft w:val="-45"/>
                                          <w:marRight w:val="0"/>
                                          <w:marTop w:val="0"/>
                                          <w:marBottom w:val="0"/>
                                          <w:divBdr>
                                            <w:top w:val="single" w:sz="18" w:space="10" w:color="E2E6E9"/>
                                            <w:left w:val="single" w:sz="18" w:space="14" w:color="E2E6E9"/>
                                            <w:bottom w:val="single" w:sz="18" w:space="10" w:color="E2E6E9"/>
                                            <w:right w:val="single" w:sz="18" w:space="14" w:color="E2E6E9"/>
                                          </w:divBdr>
                                        </w:div>
                                        <w:div w:id="1791119486">
                                          <w:marLeft w:val="-45"/>
                                          <w:marRight w:val="0"/>
                                          <w:marTop w:val="0"/>
                                          <w:marBottom w:val="0"/>
                                          <w:divBdr>
                                            <w:top w:val="single" w:sz="18" w:space="10" w:color="E2E6E9"/>
                                            <w:left w:val="single" w:sz="18" w:space="14" w:color="E2E6E9"/>
                                            <w:bottom w:val="single" w:sz="18" w:space="10" w:color="E2E6E9"/>
                                            <w:right w:val="single" w:sz="18" w:space="14" w:color="E2E6E9"/>
                                          </w:divBdr>
                                        </w:div>
                                        <w:div w:id="113450284">
                                          <w:marLeft w:val="-45"/>
                                          <w:marRight w:val="0"/>
                                          <w:marTop w:val="0"/>
                                          <w:marBottom w:val="0"/>
                                          <w:divBdr>
                                            <w:top w:val="single" w:sz="18" w:space="10" w:color="E2E6E9"/>
                                            <w:left w:val="single" w:sz="18" w:space="14" w:color="E2E6E9"/>
                                            <w:bottom w:val="single" w:sz="18" w:space="10" w:color="E2E6E9"/>
                                            <w:right w:val="single" w:sz="18" w:space="14" w:color="E2E6E9"/>
                                          </w:divBdr>
                                        </w:div>
                                        <w:div w:id="527913434">
                                          <w:marLeft w:val="-45"/>
                                          <w:marRight w:val="0"/>
                                          <w:marTop w:val="0"/>
                                          <w:marBottom w:val="0"/>
                                          <w:divBdr>
                                            <w:top w:val="single" w:sz="18" w:space="10" w:color="E2E6E9"/>
                                            <w:left w:val="single" w:sz="18" w:space="14" w:color="E2E6E9"/>
                                            <w:bottom w:val="single" w:sz="18" w:space="10" w:color="E2E6E9"/>
                                            <w:right w:val="single" w:sz="18" w:space="14" w:color="E2E6E9"/>
                                          </w:divBdr>
                                        </w:div>
                                        <w:div w:id="886915043">
                                          <w:marLeft w:val="-45"/>
                                          <w:marRight w:val="0"/>
                                          <w:marTop w:val="0"/>
                                          <w:marBottom w:val="0"/>
                                          <w:divBdr>
                                            <w:top w:val="single" w:sz="18" w:space="10" w:color="E2E6E9"/>
                                            <w:left w:val="single" w:sz="18" w:space="14" w:color="E2E6E9"/>
                                            <w:bottom w:val="single" w:sz="18" w:space="10" w:color="E2E6E9"/>
                                            <w:right w:val="single" w:sz="18" w:space="14" w:color="E2E6E9"/>
                                          </w:divBdr>
                                        </w:div>
                                        <w:div w:id="120271739">
                                          <w:marLeft w:val="-45"/>
                                          <w:marRight w:val="0"/>
                                          <w:marTop w:val="0"/>
                                          <w:marBottom w:val="0"/>
                                          <w:divBdr>
                                            <w:top w:val="single" w:sz="18" w:space="10" w:color="E2E6E9"/>
                                            <w:left w:val="single" w:sz="18" w:space="14" w:color="E2E6E9"/>
                                            <w:bottom w:val="single" w:sz="18" w:space="10" w:color="E2E6E9"/>
                                            <w:right w:val="single" w:sz="18" w:space="14" w:color="E2E6E9"/>
                                          </w:divBdr>
                                        </w:div>
                                      </w:divsChild>
                                    </w:div>
                                  </w:divsChild>
                                </w:div>
                              </w:divsChild>
                            </w:div>
                          </w:divsChild>
                        </w:div>
                      </w:divsChild>
                    </w:div>
                  </w:divsChild>
                </w:div>
              </w:divsChild>
            </w:div>
          </w:divsChild>
        </w:div>
      </w:divsChild>
    </w:div>
    <w:div w:id="377316720">
      <w:bodyDiv w:val="1"/>
      <w:marLeft w:val="0"/>
      <w:marRight w:val="0"/>
      <w:marTop w:val="0"/>
      <w:marBottom w:val="0"/>
      <w:divBdr>
        <w:top w:val="none" w:sz="0" w:space="0" w:color="auto"/>
        <w:left w:val="none" w:sz="0" w:space="0" w:color="auto"/>
        <w:bottom w:val="none" w:sz="0" w:space="0" w:color="auto"/>
        <w:right w:val="none" w:sz="0" w:space="0" w:color="auto"/>
      </w:divBdr>
    </w:div>
    <w:div w:id="400375937">
      <w:bodyDiv w:val="1"/>
      <w:marLeft w:val="0"/>
      <w:marRight w:val="0"/>
      <w:marTop w:val="0"/>
      <w:marBottom w:val="0"/>
      <w:divBdr>
        <w:top w:val="none" w:sz="0" w:space="0" w:color="auto"/>
        <w:left w:val="none" w:sz="0" w:space="0" w:color="auto"/>
        <w:bottom w:val="none" w:sz="0" w:space="0" w:color="auto"/>
        <w:right w:val="none" w:sz="0" w:space="0" w:color="auto"/>
      </w:divBdr>
    </w:div>
    <w:div w:id="410278882">
      <w:bodyDiv w:val="1"/>
      <w:marLeft w:val="0"/>
      <w:marRight w:val="0"/>
      <w:marTop w:val="0"/>
      <w:marBottom w:val="0"/>
      <w:divBdr>
        <w:top w:val="none" w:sz="0" w:space="0" w:color="auto"/>
        <w:left w:val="none" w:sz="0" w:space="0" w:color="auto"/>
        <w:bottom w:val="none" w:sz="0" w:space="0" w:color="auto"/>
        <w:right w:val="none" w:sz="0" w:space="0" w:color="auto"/>
      </w:divBdr>
    </w:div>
    <w:div w:id="412551782">
      <w:bodyDiv w:val="1"/>
      <w:marLeft w:val="0"/>
      <w:marRight w:val="0"/>
      <w:marTop w:val="0"/>
      <w:marBottom w:val="0"/>
      <w:divBdr>
        <w:top w:val="none" w:sz="0" w:space="0" w:color="auto"/>
        <w:left w:val="none" w:sz="0" w:space="0" w:color="auto"/>
        <w:bottom w:val="none" w:sz="0" w:space="0" w:color="auto"/>
        <w:right w:val="none" w:sz="0" w:space="0" w:color="auto"/>
      </w:divBdr>
    </w:div>
    <w:div w:id="427195161">
      <w:bodyDiv w:val="1"/>
      <w:marLeft w:val="0"/>
      <w:marRight w:val="0"/>
      <w:marTop w:val="0"/>
      <w:marBottom w:val="0"/>
      <w:divBdr>
        <w:top w:val="none" w:sz="0" w:space="0" w:color="auto"/>
        <w:left w:val="none" w:sz="0" w:space="0" w:color="auto"/>
        <w:bottom w:val="none" w:sz="0" w:space="0" w:color="auto"/>
        <w:right w:val="none" w:sz="0" w:space="0" w:color="auto"/>
      </w:divBdr>
    </w:div>
    <w:div w:id="435907147">
      <w:bodyDiv w:val="1"/>
      <w:marLeft w:val="0"/>
      <w:marRight w:val="0"/>
      <w:marTop w:val="0"/>
      <w:marBottom w:val="0"/>
      <w:divBdr>
        <w:top w:val="none" w:sz="0" w:space="0" w:color="auto"/>
        <w:left w:val="none" w:sz="0" w:space="0" w:color="auto"/>
        <w:bottom w:val="none" w:sz="0" w:space="0" w:color="auto"/>
        <w:right w:val="none" w:sz="0" w:space="0" w:color="auto"/>
      </w:divBdr>
    </w:div>
    <w:div w:id="449664825">
      <w:bodyDiv w:val="1"/>
      <w:marLeft w:val="0"/>
      <w:marRight w:val="0"/>
      <w:marTop w:val="0"/>
      <w:marBottom w:val="0"/>
      <w:divBdr>
        <w:top w:val="none" w:sz="0" w:space="0" w:color="auto"/>
        <w:left w:val="none" w:sz="0" w:space="0" w:color="auto"/>
        <w:bottom w:val="none" w:sz="0" w:space="0" w:color="auto"/>
        <w:right w:val="none" w:sz="0" w:space="0" w:color="auto"/>
      </w:divBdr>
    </w:div>
    <w:div w:id="455223678">
      <w:bodyDiv w:val="1"/>
      <w:marLeft w:val="0"/>
      <w:marRight w:val="0"/>
      <w:marTop w:val="0"/>
      <w:marBottom w:val="0"/>
      <w:divBdr>
        <w:top w:val="none" w:sz="0" w:space="0" w:color="auto"/>
        <w:left w:val="none" w:sz="0" w:space="0" w:color="auto"/>
        <w:bottom w:val="none" w:sz="0" w:space="0" w:color="auto"/>
        <w:right w:val="none" w:sz="0" w:space="0" w:color="auto"/>
      </w:divBdr>
    </w:div>
    <w:div w:id="459155489">
      <w:bodyDiv w:val="1"/>
      <w:marLeft w:val="0"/>
      <w:marRight w:val="0"/>
      <w:marTop w:val="0"/>
      <w:marBottom w:val="0"/>
      <w:divBdr>
        <w:top w:val="none" w:sz="0" w:space="0" w:color="auto"/>
        <w:left w:val="none" w:sz="0" w:space="0" w:color="auto"/>
        <w:bottom w:val="none" w:sz="0" w:space="0" w:color="auto"/>
        <w:right w:val="none" w:sz="0" w:space="0" w:color="auto"/>
      </w:divBdr>
    </w:div>
    <w:div w:id="477383527">
      <w:bodyDiv w:val="1"/>
      <w:marLeft w:val="0"/>
      <w:marRight w:val="0"/>
      <w:marTop w:val="0"/>
      <w:marBottom w:val="0"/>
      <w:divBdr>
        <w:top w:val="none" w:sz="0" w:space="0" w:color="auto"/>
        <w:left w:val="none" w:sz="0" w:space="0" w:color="auto"/>
        <w:bottom w:val="none" w:sz="0" w:space="0" w:color="auto"/>
        <w:right w:val="none" w:sz="0" w:space="0" w:color="auto"/>
      </w:divBdr>
    </w:div>
    <w:div w:id="479269133">
      <w:bodyDiv w:val="1"/>
      <w:marLeft w:val="0"/>
      <w:marRight w:val="0"/>
      <w:marTop w:val="0"/>
      <w:marBottom w:val="0"/>
      <w:divBdr>
        <w:top w:val="none" w:sz="0" w:space="0" w:color="auto"/>
        <w:left w:val="none" w:sz="0" w:space="0" w:color="auto"/>
        <w:bottom w:val="none" w:sz="0" w:space="0" w:color="auto"/>
        <w:right w:val="none" w:sz="0" w:space="0" w:color="auto"/>
      </w:divBdr>
    </w:div>
    <w:div w:id="490408011">
      <w:bodyDiv w:val="1"/>
      <w:marLeft w:val="0"/>
      <w:marRight w:val="0"/>
      <w:marTop w:val="0"/>
      <w:marBottom w:val="0"/>
      <w:divBdr>
        <w:top w:val="none" w:sz="0" w:space="0" w:color="auto"/>
        <w:left w:val="none" w:sz="0" w:space="0" w:color="auto"/>
        <w:bottom w:val="none" w:sz="0" w:space="0" w:color="auto"/>
        <w:right w:val="none" w:sz="0" w:space="0" w:color="auto"/>
      </w:divBdr>
    </w:div>
    <w:div w:id="495612906">
      <w:bodyDiv w:val="1"/>
      <w:marLeft w:val="0"/>
      <w:marRight w:val="0"/>
      <w:marTop w:val="0"/>
      <w:marBottom w:val="0"/>
      <w:divBdr>
        <w:top w:val="none" w:sz="0" w:space="0" w:color="auto"/>
        <w:left w:val="none" w:sz="0" w:space="0" w:color="auto"/>
        <w:bottom w:val="none" w:sz="0" w:space="0" w:color="auto"/>
        <w:right w:val="none" w:sz="0" w:space="0" w:color="auto"/>
      </w:divBdr>
    </w:div>
    <w:div w:id="507670505">
      <w:bodyDiv w:val="1"/>
      <w:marLeft w:val="0"/>
      <w:marRight w:val="0"/>
      <w:marTop w:val="0"/>
      <w:marBottom w:val="0"/>
      <w:divBdr>
        <w:top w:val="none" w:sz="0" w:space="0" w:color="auto"/>
        <w:left w:val="none" w:sz="0" w:space="0" w:color="auto"/>
        <w:bottom w:val="none" w:sz="0" w:space="0" w:color="auto"/>
        <w:right w:val="none" w:sz="0" w:space="0" w:color="auto"/>
      </w:divBdr>
    </w:div>
    <w:div w:id="522673935">
      <w:bodyDiv w:val="1"/>
      <w:marLeft w:val="0"/>
      <w:marRight w:val="0"/>
      <w:marTop w:val="0"/>
      <w:marBottom w:val="0"/>
      <w:divBdr>
        <w:top w:val="none" w:sz="0" w:space="0" w:color="auto"/>
        <w:left w:val="none" w:sz="0" w:space="0" w:color="auto"/>
        <w:bottom w:val="none" w:sz="0" w:space="0" w:color="auto"/>
        <w:right w:val="none" w:sz="0" w:space="0" w:color="auto"/>
      </w:divBdr>
    </w:div>
    <w:div w:id="544025745">
      <w:bodyDiv w:val="1"/>
      <w:marLeft w:val="0"/>
      <w:marRight w:val="0"/>
      <w:marTop w:val="0"/>
      <w:marBottom w:val="0"/>
      <w:divBdr>
        <w:top w:val="none" w:sz="0" w:space="0" w:color="auto"/>
        <w:left w:val="none" w:sz="0" w:space="0" w:color="auto"/>
        <w:bottom w:val="none" w:sz="0" w:space="0" w:color="auto"/>
        <w:right w:val="none" w:sz="0" w:space="0" w:color="auto"/>
      </w:divBdr>
    </w:div>
    <w:div w:id="553852733">
      <w:bodyDiv w:val="1"/>
      <w:marLeft w:val="0"/>
      <w:marRight w:val="0"/>
      <w:marTop w:val="0"/>
      <w:marBottom w:val="0"/>
      <w:divBdr>
        <w:top w:val="none" w:sz="0" w:space="0" w:color="auto"/>
        <w:left w:val="none" w:sz="0" w:space="0" w:color="auto"/>
        <w:bottom w:val="none" w:sz="0" w:space="0" w:color="auto"/>
        <w:right w:val="none" w:sz="0" w:space="0" w:color="auto"/>
      </w:divBdr>
    </w:div>
    <w:div w:id="565452282">
      <w:bodyDiv w:val="1"/>
      <w:marLeft w:val="0"/>
      <w:marRight w:val="0"/>
      <w:marTop w:val="0"/>
      <w:marBottom w:val="0"/>
      <w:divBdr>
        <w:top w:val="none" w:sz="0" w:space="0" w:color="auto"/>
        <w:left w:val="none" w:sz="0" w:space="0" w:color="auto"/>
        <w:bottom w:val="none" w:sz="0" w:space="0" w:color="auto"/>
        <w:right w:val="none" w:sz="0" w:space="0" w:color="auto"/>
      </w:divBdr>
    </w:div>
    <w:div w:id="596981521">
      <w:bodyDiv w:val="1"/>
      <w:marLeft w:val="0"/>
      <w:marRight w:val="0"/>
      <w:marTop w:val="0"/>
      <w:marBottom w:val="0"/>
      <w:divBdr>
        <w:top w:val="none" w:sz="0" w:space="0" w:color="auto"/>
        <w:left w:val="none" w:sz="0" w:space="0" w:color="auto"/>
        <w:bottom w:val="none" w:sz="0" w:space="0" w:color="auto"/>
        <w:right w:val="none" w:sz="0" w:space="0" w:color="auto"/>
      </w:divBdr>
    </w:div>
    <w:div w:id="618416437">
      <w:bodyDiv w:val="1"/>
      <w:marLeft w:val="0"/>
      <w:marRight w:val="0"/>
      <w:marTop w:val="0"/>
      <w:marBottom w:val="0"/>
      <w:divBdr>
        <w:top w:val="none" w:sz="0" w:space="0" w:color="auto"/>
        <w:left w:val="none" w:sz="0" w:space="0" w:color="auto"/>
        <w:bottom w:val="none" w:sz="0" w:space="0" w:color="auto"/>
        <w:right w:val="none" w:sz="0" w:space="0" w:color="auto"/>
      </w:divBdr>
    </w:div>
    <w:div w:id="624316347">
      <w:bodyDiv w:val="1"/>
      <w:marLeft w:val="0"/>
      <w:marRight w:val="0"/>
      <w:marTop w:val="0"/>
      <w:marBottom w:val="0"/>
      <w:divBdr>
        <w:top w:val="none" w:sz="0" w:space="0" w:color="auto"/>
        <w:left w:val="none" w:sz="0" w:space="0" w:color="auto"/>
        <w:bottom w:val="none" w:sz="0" w:space="0" w:color="auto"/>
        <w:right w:val="none" w:sz="0" w:space="0" w:color="auto"/>
      </w:divBdr>
    </w:div>
    <w:div w:id="635262569">
      <w:bodyDiv w:val="1"/>
      <w:marLeft w:val="0"/>
      <w:marRight w:val="0"/>
      <w:marTop w:val="0"/>
      <w:marBottom w:val="0"/>
      <w:divBdr>
        <w:top w:val="none" w:sz="0" w:space="0" w:color="auto"/>
        <w:left w:val="none" w:sz="0" w:space="0" w:color="auto"/>
        <w:bottom w:val="none" w:sz="0" w:space="0" w:color="auto"/>
        <w:right w:val="none" w:sz="0" w:space="0" w:color="auto"/>
      </w:divBdr>
    </w:div>
    <w:div w:id="644360473">
      <w:bodyDiv w:val="1"/>
      <w:marLeft w:val="0"/>
      <w:marRight w:val="0"/>
      <w:marTop w:val="0"/>
      <w:marBottom w:val="0"/>
      <w:divBdr>
        <w:top w:val="none" w:sz="0" w:space="0" w:color="auto"/>
        <w:left w:val="none" w:sz="0" w:space="0" w:color="auto"/>
        <w:bottom w:val="none" w:sz="0" w:space="0" w:color="auto"/>
        <w:right w:val="none" w:sz="0" w:space="0" w:color="auto"/>
      </w:divBdr>
    </w:div>
    <w:div w:id="691078766">
      <w:bodyDiv w:val="1"/>
      <w:marLeft w:val="0"/>
      <w:marRight w:val="0"/>
      <w:marTop w:val="0"/>
      <w:marBottom w:val="0"/>
      <w:divBdr>
        <w:top w:val="none" w:sz="0" w:space="0" w:color="auto"/>
        <w:left w:val="none" w:sz="0" w:space="0" w:color="auto"/>
        <w:bottom w:val="none" w:sz="0" w:space="0" w:color="auto"/>
        <w:right w:val="none" w:sz="0" w:space="0" w:color="auto"/>
      </w:divBdr>
    </w:div>
    <w:div w:id="695152360">
      <w:bodyDiv w:val="1"/>
      <w:marLeft w:val="0"/>
      <w:marRight w:val="0"/>
      <w:marTop w:val="0"/>
      <w:marBottom w:val="0"/>
      <w:divBdr>
        <w:top w:val="none" w:sz="0" w:space="0" w:color="auto"/>
        <w:left w:val="none" w:sz="0" w:space="0" w:color="auto"/>
        <w:bottom w:val="none" w:sz="0" w:space="0" w:color="auto"/>
        <w:right w:val="none" w:sz="0" w:space="0" w:color="auto"/>
      </w:divBdr>
    </w:div>
    <w:div w:id="713970036">
      <w:bodyDiv w:val="1"/>
      <w:marLeft w:val="0"/>
      <w:marRight w:val="0"/>
      <w:marTop w:val="0"/>
      <w:marBottom w:val="0"/>
      <w:divBdr>
        <w:top w:val="none" w:sz="0" w:space="0" w:color="auto"/>
        <w:left w:val="none" w:sz="0" w:space="0" w:color="auto"/>
        <w:bottom w:val="none" w:sz="0" w:space="0" w:color="auto"/>
        <w:right w:val="none" w:sz="0" w:space="0" w:color="auto"/>
      </w:divBdr>
    </w:div>
    <w:div w:id="744642257">
      <w:bodyDiv w:val="1"/>
      <w:marLeft w:val="0"/>
      <w:marRight w:val="0"/>
      <w:marTop w:val="0"/>
      <w:marBottom w:val="0"/>
      <w:divBdr>
        <w:top w:val="none" w:sz="0" w:space="0" w:color="auto"/>
        <w:left w:val="none" w:sz="0" w:space="0" w:color="auto"/>
        <w:bottom w:val="none" w:sz="0" w:space="0" w:color="auto"/>
        <w:right w:val="none" w:sz="0" w:space="0" w:color="auto"/>
      </w:divBdr>
    </w:div>
    <w:div w:id="791435818">
      <w:bodyDiv w:val="1"/>
      <w:marLeft w:val="0"/>
      <w:marRight w:val="0"/>
      <w:marTop w:val="0"/>
      <w:marBottom w:val="0"/>
      <w:divBdr>
        <w:top w:val="none" w:sz="0" w:space="0" w:color="auto"/>
        <w:left w:val="none" w:sz="0" w:space="0" w:color="auto"/>
        <w:bottom w:val="none" w:sz="0" w:space="0" w:color="auto"/>
        <w:right w:val="none" w:sz="0" w:space="0" w:color="auto"/>
      </w:divBdr>
    </w:div>
    <w:div w:id="836576356">
      <w:bodyDiv w:val="1"/>
      <w:marLeft w:val="0"/>
      <w:marRight w:val="0"/>
      <w:marTop w:val="0"/>
      <w:marBottom w:val="0"/>
      <w:divBdr>
        <w:top w:val="none" w:sz="0" w:space="0" w:color="auto"/>
        <w:left w:val="none" w:sz="0" w:space="0" w:color="auto"/>
        <w:bottom w:val="none" w:sz="0" w:space="0" w:color="auto"/>
        <w:right w:val="none" w:sz="0" w:space="0" w:color="auto"/>
      </w:divBdr>
    </w:div>
    <w:div w:id="843979408">
      <w:bodyDiv w:val="1"/>
      <w:marLeft w:val="0"/>
      <w:marRight w:val="0"/>
      <w:marTop w:val="0"/>
      <w:marBottom w:val="0"/>
      <w:divBdr>
        <w:top w:val="none" w:sz="0" w:space="0" w:color="auto"/>
        <w:left w:val="none" w:sz="0" w:space="0" w:color="auto"/>
        <w:bottom w:val="none" w:sz="0" w:space="0" w:color="auto"/>
        <w:right w:val="none" w:sz="0" w:space="0" w:color="auto"/>
      </w:divBdr>
    </w:div>
    <w:div w:id="847405320">
      <w:bodyDiv w:val="1"/>
      <w:marLeft w:val="0"/>
      <w:marRight w:val="0"/>
      <w:marTop w:val="0"/>
      <w:marBottom w:val="0"/>
      <w:divBdr>
        <w:top w:val="none" w:sz="0" w:space="0" w:color="auto"/>
        <w:left w:val="none" w:sz="0" w:space="0" w:color="auto"/>
        <w:bottom w:val="none" w:sz="0" w:space="0" w:color="auto"/>
        <w:right w:val="none" w:sz="0" w:space="0" w:color="auto"/>
      </w:divBdr>
    </w:div>
    <w:div w:id="851838995">
      <w:bodyDiv w:val="1"/>
      <w:marLeft w:val="0"/>
      <w:marRight w:val="0"/>
      <w:marTop w:val="0"/>
      <w:marBottom w:val="0"/>
      <w:divBdr>
        <w:top w:val="none" w:sz="0" w:space="0" w:color="auto"/>
        <w:left w:val="none" w:sz="0" w:space="0" w:color="auto"/>
        <w:bottom w:val="none" w:sz="0" w:space="0" w:color="auto"/>
        <w:right w:val="none" w:sz="0" w:space="0" w:color="auto"/>
      </w:divBdr>
    </w:div>
    <w:div w:id="919605001">
      <w:bodyDiv w:val="1"/>
      <w:marLeft w:val="0"/>
      <w:marRight w:val="0"/>
      <w:marTop w:val="0"/>
      <w:marBottom w:val="0"/>
      <w:divBdr>
        <w:top w:val="none" w:sz="0" w:space="0" w:color="auto"/>
        <w:left w:val="none" w:sz="0" w:space="0" w:color="auto"/>
        <w:bottom w:val="none" w:sz="0" w:space="0" w:color="auto"/>
        <w:right w:val="none" w:sz="0" w:space="0" w:color="auto"/>
      </w:divBdr>
    </w:div>
    <w:div w:id="936865687">
      <w:bodyDiv w:val="1"/>
      <w:marLeft w:val="0"/>
      <w:marRight w:val="0"/>
      <w:marTop w:val="0"/>
      <w:marBottom w:val="0"/>
      <w:divBdr>
        <w:top w:val="none" w:sz="0" w:space="0" w:color="auto"/>
        <w:left w:val="none" w:sz="0" w:space="0" w:color="auto"/>
        <w:bottom w:val="none" w:sz="0" w:space="0" w:color="auto"/>
        <w:right w:val="none" w:sz="0" w:space="0" w:color="auto"/>
      </w:divBdr>
    </w:div>
    <w:div w:id="947587046">
      <w:bodyDiv w:val="1"/>
      <w:marLeft w:val="0"/>
      <w:marRight w:val="0"/>
      <w:marTop w:val="0"/>
      <w:marBottom w:val="0"/>
      <w:divBdr>
        <w:top w:val="none" w:sz="0" w:space="0" w:color="auto"/>
        <w:left w:val="none" w:sz="0" w:space="0" w:color="auto"/>
        <w:bottom w:val="none" w:sz="0" w:space="0" w:color="auto"/>
        <w:right w:val="none" w:sz="0" w:space="0" w:color="auto"/>
      </w:divBdr>
    </w:div>
    <w:div w:id="986669691">
      <w:bodyDiv w:val="1"/>
      <w:marLeft w:val="0"/>
      <w:marRight w:val="0"/>
      <w:marTop w:val="0"/>
      <w:marBottom w:val="0"/>
      <w:divBdr>
        <w:top w:val="none" w:sz="0" w:space="0" w:color="auto"/>
        <w:left w:val="none" w:sz="0" w:space="0" w:color="auto"/>
        <w:bottom w:val="none" w:sz="0" w:space="0" w:color="auto"/>
        <w:right w:val="none" w:sz="0" w:space="0" w:color="auto"/>
      </w:divBdr>
    </w:div>
    <w:div w:id="998464585">
      <w:bodyDiv w:val="1"/>
      <w:marLeft w:val="0"/>
      <w:marRight w:val="0"/>
      <w:marTop w:val="0"/>
      <w:marBottom w:val="0"/>
      <w:divBdr>
        <w:top w:val="none" w:sz="0" w:space="0" w:color="auto"/>
        <w:left w:val="none" w:sz="0" w:space="0" w:color="auto"/>
        <w:bottom w:val="none" w:sz="0" w:space="0" w:color="auto"/>
        <w:right w:val="none" w:sz="0" w:space="0" w:color="auto"/>
      </w:divBdr>
    </w:div>
    <w:div w:id="1005019028">
      <w:bodyDiv w:val="1"/>
      <w:marLeft w:val="0"/>
      <w:marRight w:val="0"/>
      <w:marTop w:val="0"/>
      <w:marBottom w:val="0"/>
      <w:divBdr>
        <w:top w:val="none" w:sz="0" w:space="0" w:color="auto"/>
        <w:left w:val="none" w:sz="0" w:space="0" w:color="auto"/>
        <w:bottom w:val="none" w:sz="0" w:space="0" w:color="auto"/>
        <w:right w:val="none" w:sz="0" w:space="0" w:color="auto"/>
      </w:divBdr>
    </w:div>
    <w:div w:id="1029598948">
      <w:bodyDiv w:val="1"/>
      <w:marLeft w:val="0"/>
      <w:marRight w:val="0"/>
      <w:marTop w:val="0"/>
      <w:marBottom w:val="0"/>
      <w:divBdr>
        <w:top w:val="none" w:sz="0" w:space="0" w:color="auto"/>
        <w:left w:val="none" w:sz="0" w:space="0" w:color="auto"/>
        <w:bottom w:val="none" w:sz="0" w:space="0" w:color="auto"/>
        <w:right w:val="none" w:sz="0" w:space="0" w:color="auto"/>
      </w:divBdr>
    </w:div>
    <w:div w:id="1035809643">
      <w:bodyDiv w:val="1"/>
      <w:marLeft w:val="0"/>
      <w:marRight w:val="0"/>
      <w:marTop w:val="0"/>
      <w:marBottom w:val="0"/>
      <w:divBdr>
        <w:top w:val="none" w:sz="0" w:space="0" w:color="auto"/>
        <w:left w:val="none" w:sz="0" w:space="0" w:color="auto"/>
        <w:bottom w:val="none" w:sz="0" w:space="0" w:color="auto"/>
        <w:right w:val="none" w:sz="0" w:space="0" w:color="auto"/>
      </w:divBdr>
    </w:div>
    <w:div w:id="1049574981">
      <w:bodyDiv w:val="1"/>
      <w:marLeft w:val="0"/>
      <w:marRight w:val="0"/>
      <w:marTop w:val="0"/>
      <w:marBottom w:val="0"/>
      <w:divBdr>
        <w:top w:val="none" w:sz="0" w:space="0" w:color="auto"/>
        <w:left w:val="none" w:sz="0" w:space="0" w:color="auto"/>
        <w:bottom w:val="none" w:sz="0" w:space="0" w:color="auto"/>
        <w:right w:val="none" w:sz="0" w:space="0" w:color="auto"/>
      </w:divBdr>
    </w:div>
    <w:div w:id="1072584830">
      <w:bodyDiv w:val="1"/>
      <w:marLeft w:val="0"/>
      <w:marRight w:val="0"/>
      <w:marTop w:val="0"/>
      <w:marBottom w:val="0"/>
      <w:divBdr>
        <w:top w:val="none" w:sz="0" w:space="0" w:color="auto"/>
        <w:left w:val="none" w:sz="0" w:space="0" w:color="auto"/>
        <w:bottom w:val="none" w:sz="0" w:space="0" w:color="auto"/>
        <w:right w:val="none" w:sz="0" w:space="0" w:color="auto"/>
      </w:divBdr>
      <w:divsChild>
        <w:div w:id="306326269">
          <w:marLeft w:val="0"/>
          <w:marRight w:val="0"/>
          <w:marTop w:val="0"/>
          <w:marBottom w:val="0"/>
          <w:divBdr>
            <w:top w:val="none" w:sz="0" w:space="0" w:color="auto"/>
            <w:left w:val="none" w:sz="0" w:space="0" w:color="auto"/>
            <w:bottom w:val="none" w:sz="0" w:space="0" w:color="auto"/>
            <w:right w:val="none" w:sz="0" w:space="0" w:color="auto"/>
          </w:divBdr>
          <w:divsChild>
            <w:div w:id="1396782781">
              <w:marLeft w:val="-225"/>
              <w:marRight w:val="-225"/>
              <w:marTop w:val="0"/>
              <w:marBottom w:val="0"/>
              <w:divBdr>
                <w:top w:val="none" w:sz="0" w:space="0" w:color="auto"/>
                <w:left w:val="none" w:sz="0" w:space="0" w:color="auto"/>
                <w:bottom w:val="none" w:sz="0" w:space="0" w:color="auto"/>
                <w:right w:val="none" w:sz="0" w:space="0" w:color="auto"/>
              </w:divBdr>
              <w:divsChild>
                <w:div w:id="80277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352903">
      <w:bodyDiv w:val="1"/>
      <w:marLeft w:val="0"/>
      <w:marRight w:val="0"/>
      <w:marTop w:val="0"/>
      <w:marBottom w:val="0"/>
      <w:divBdr>
        <w:top w:val="none" w:sz="0" w:space="0" w:color="auto"/>
        <w:left w:val="none" w:sz="0" w:space="0" w:color="auto"/>
        <w:bottom w:val="none" w:sz="0" w:space="0" w:color="auto"/>
        <w:right w:val="none" w:sz="0" w:space="0" w:color="auto"/>
      </w:divBdr>
    </w:div>
    <w:div w:id="1081410859">
      <w:bodyDiv w:val="1"/>
      <w:marLeft w:val="0"/>
      <w:marRight w:val="0"/>
      <w:marTop w:val="0"/>
      <w:marBottom w:val="0"/>
      <w:divBdr>
        <w:top w:val="none" w:sz="0" w:space="0" w:color="auto"/>
        <w:left w:val="none" w:sz="0" w:space="0" w:color="auto"/>
        <w:bottom w:val="none" w:sz="0" w:space="0" w:color="auto"/>
        <w:right w:val="none" w:sz="0" w:space="0" w:color="auto"/>
      </w:divBdr>
    </w:div>
    <w:div w:id="1112095908">
      <w:bodyDiv w:val="1"/>
      <w:marLeft w:val="0"/>
      <w:marRight w:val="0"/>
      <w:marTop w:val="0"/>
      <w:marBottom w:val="0"/>
      <w:divBdr>
        <w:top w:val="none" w:sz="0" w:space="0" w:color="auto"/>
        <w:left w:val="none" w:sz="0" w:space="0" w:color="auto"/>
        <w:bottom w:val="none" w:sz="0" w:space="0" w:color="auto"/>
        <w:right w:val="none" w:sz="0" w:space="0" w:color="auto"/>
      </w:divBdr>
    </w:div>
    <w:div w:id="1115055380">
      <w:bodyDiv w:val="1"/>
      <w:marLeft w:val="0"/>
      <w:marRight w:val="0"/>
      <w:marTop w:val="0"/>
      <w:marBottom w:val="0"/>
      <w:divBdr>
        <w:top w:val="none" w:sz="0" w:space="0" w:color="auto"/>
        <w:left w:val="none" w:sz="0" w:space="0" w:color="auto"/>
        <w:bottom w:val="none" w:sz="0" w:space="0" w:color="auto"/>
        <w:right w:val="none" w:sz="0" w:space="0" w:color="auto"/>
      </w:divBdr>
    </w:div>
    <w:div w:id="1124228267">
      <w:bodyDiv w:val="1"/>
      <w:marLeft w:val="0"/>
      <w:marRight w:val="0"/>
      <w:marTop w:val="0"/>
      <w:marBottom w:val="0"/>
      <w:divBdr>
        <w:top w:val="none" w:sz="0" w:space="0" w:color="auto"/>
        <w:left w:val="none" w:sz="0" w:space="0" w:color="auto"/>
        <w:bottom w:val="none" w:sz="0" w:space="0" w:color="auto"/>
        <w:right w:val="none" w:sz="0" w:space="0" w:color="auto"/>
      </w:divBdr>
    </w:div>
    <w:div w:id="1129517040">
      <w:bodyDiv w:val="1"/>
      <w:marLeft w:val="0"/>
      <w:marRight w:val="0"/>
      <w:marTop w:val="0"/>
      <w:marBottom w:val="0"/>
      <w:divBdr>
        <w:top w:val="none" w:sz="0" w:space="0" w:color="auto"/>
        <w:left w:val="none" w:sz="0" w:space="0" w:color="auto"/>
        <w:bottom w:val="none" w:sz="0" w:space="0" w:color="auto"/>
        <w:right w:val="none" w:sz="0" w:space="0" w:color="auto"/>
      </w:divBdr>
    </w:div>
    <w:div w:id="1151872903">
      <w:bodyDiv w:val="1"/>
      <w:marLeft w:val="0"/>
      <w:marRight w:val="0"/>
      <w:marTop w:val="0"/>
      <w:marBottom w:val="0"/>
      <w:divBdr>
        <w:top w:val="none" w:sz="0" w:space="0" w:color="auto"/>
        <w:left w:val="none" w:sz="0" w:space="0" w:color="auto"/>
        <w:bottom w:val="none" w:sz="0" w:space="0" w:color="auto"/>
        <w:right w:val="none" w:sz="0" w:space="0" w:color="auto"/>
      </w:divBdr>
    </w:div>
    <w:div w:id="1152604563">
      <w:bodyDiv w:val="1"/>
      <w:marLeft w:val="0"/>
      <w:marRight w:val="0"/>
      <w:marTop w:val="0"/>
      <w:marBottom w:val="0"/>
      <w:divBdr>
        <w:top w:val="none" w:sz="0" w:space="0" w:color="auto"/>
        <w:left w:val="none" w:sz="0" w:space="0" w:color="auto"/>
        <w:bottom w:val="none" w:sz="0" w:space="0" w:color="auto"/>
        <w:right w:val="none" w:sz="0" w:space="0" w:color="auto"/>
      </w:divBdr>
    </w:div>
    <w:div w:id="1165897278">
      <w:bodyDiv w:val="1"/>
      <w:marLeft w:val="0"/>
      <w:marRight w:val="0"/>
      <w:marTop w:val="0"/>
      <w:marBottom w:val="0"/>
      <w:divBdr>
        <w:top w:val="none" w:sz="0" w:space="0" w:color="auto"/>
        <w:left w:val="none" w:sz="0" w:space="0" w:color="auto"/>
        <w:bottom w:val="none" w:sz="0" w:space="0" w:color="auto"/>
        <w:right w:val="none" w:sz="0" w:space="0" w:color="auto"/>
      </w:divBdr>
    </w:div>
    <w:div w:id="1176575712">
      <w:bodyDiv w:val="1"/>
      <w:marLeft w:val="0"/>
      <w:marRight w:val="0"/>
      <w:marTop w:val="0"/>
      <w:marBottom w:val="0"/>
      <w:divBdr>
        <w:top w:val="none" w:sz="0" w:space="0" w:color="auto"/>
        <w:left w:val="none" w:sz="0" w:space="0" w:color="auto"/>
        <w:bottom w:val="none" w:sz="0" w:space="0" w:color="auto"/>
        <w:right w:val="none" w:sz="0" w:space="0" w:color="auto"/>
      </w:divBdr>
    </w:div>
    <w:div w:id="1189757547">
      <w:bodyDiv w:val="1"/>
      <w:marLeft w:val="0"/>
      <w:marRight w:val="0"/>
      <w:marTop w:val="0"/>
      <w:marBottom w:val="0"/>
      <w:divBdr>
        <w:top w:val="none" w:sz="0" w:space="0" w:color="auto"/>
        <w:left w:val="none" w:sz="0" w:space="0" w:color="auto"/>
        <w:bottom w:val="none" w:sz="0" w:space="0" w:color="auto"/>
        <w:right w:val="none" w:sz="0" w:space="0" w:color="auto"/>
      </w:divBdr>
    </w:div>
    <w:div w:id="1203443895">
      <w:bodyDiv w:val="1"/>
      <w:marLeft w:val="0"/>
      <w:marRight w:val="0"/>
      <w:marTop w:val="0"/>
      <w:marBottom w:val="0"/>
      <w:divBdr>
        <w:top w:val="none" w:sz="0" w:space="0" w:color="auto"/>
        <w:left w:val="none" w:sz="0" w:space="0" w:color="auto"/>
        <w:bottom w:val="none" w:sz="0" w:space="0" w:color="auto"/>
        <w:right w:val="none" w:sz="0" w:space="0" w:color="auto"/>
      </w:divBdr>
    </w:div>
    <w:div w:id="1203907934">
      <w:bodyDiv w:val="1"/>
      <w:marLeft w:val="0"/>
      <w:marRight w:val="0"/>
      <w:marTop w:val="0"/>
      <w:marBottom w:val="0"/>
      <w:divBdr>
        <w:top w:val="none" w:sz="0" w:space="0" w:color="auto"/>
        <w:left w:val="none" w:sz="0" w:space="0" w:color="auto"/>
        <w:bottom w:val="none" w:sz="0" w:space="0" w:color="auto"/>
        <w:right w:val="none" w:sz="0" w:space="0" w:color="auto"/>
      </w:divBdr>
    </w:div>
    <w:div w:id="1210192975">
      <w:bodyDiv w:val="1"/>
      <w:marLeft w:val="0"/>
      <w:marRight w:val="0"/>
      <w:marTop w:val="0"/>
      <w:marBottom w:val="0"/>
      <w:divBdr>
        <w:top w:val="none" w:sz="0" w:space="0" w:color="auto"/>
        <w:left w:val="none" w:sz="0" w:space="0" w:color="auto"/>
        <w:bottom w:val="none" w:sz="0" w:space="0" w:color="auto"/>
        <w:right w:val="none" w:sz="0" w:space="0" w:color="auto"/>
      </w:divBdr>
    </w:div>
    <w:div w:id="1248612244">
      <w:bodyDiv w:val="1"/>
      <w:marLeft w:val="0"/>
      <w:marRight w:val="0"/>
      <w:marTop w:val="0"/>
      <w:marBottom w:val="0"/>
      <w:divBdr>
        <w:top w:val="none" w:sz="0" w:space="0" w:color="auto"/>
        <w:left w:val="none" w:sz="0" w:space="0" w:color="auto"/>
        <w:bottom w:val="none" w:sz="0" w:space="0" w:color="auto"/>
        <w:right w:val="none" w:sz="0" w:space="0" w:color="auto"/>
      </w:divBdr>
    </w:div>
    <w:div w:id="1248734509">
      <w:bodyDiv w:val="1"/>
      <w:marLeft w:val="0"/>
      <w:marRight w:val="0"/>
      <w:marTop w:val="0"/>
      <w:marBottom w:val="0"/>
      <w:divBdr>
        <w:top w:val="none" w:sz="0" w:space="0" w:color="auto"/>
        <w:left w:val="none" w:sz="0" w:space="0" w:color="auto"/>
        <w:bottom w:val="none" w:sz="0" w:space="0" w:color="auto"/>
        <w:right w:val="none" w:sz="0" w:space="0" w:color="auto"/>
      </w:divBdr>
    </w:div>
    <w:div w:id="1248924245">
      <w:bodyDiv w:val="1"/>
      <w:marLeft w:val="0"/>
      <w:marRight w:val="0"/>
      <w:marTop w:val="0"/>
      <w:marBottom w:val="0"/>
      <w:divBdr>
        <w:top w:val="none" w:sz="0" w:space="0" w:color="auto"/>
        <w:left w:val="none" w:sz="0" w:space="0" w:color="auto"/>
        <w:bottom w:val="none" w:sz="0" w:space="0" w:color="auto"/>
        <w:right w:val="none" w:sz="0" w:space="0" w:color="auto"/>
      </w:divBdr>
    </w:div>
    <w:div w:id="1253663033">
      <w:bodyDiv w:val="1"/>
      <w:marLeft w:val="0"/>
      <w:marRight w:val="0"/>
      <w:marTop w:val="0"/>
      <w:marBottom w:val="0"/>
      <w:divBdr>
        <w:top w:val="none" w:sz="0" w:space="0" w:color="auto"/>
        <w:left w:val="none" w:sz="0" w:space="0" w:color="auto"/>
        <w:bottom w:val="none" w:sz="0" w:space="0" w:color="auto"/>
        <w:right w:val="none" w:sz="0" w:space="0" w:color="auto"/>
      </w:divBdr>
      <w:divsChild>
        <w:div w:id="1875381544">
          <w:marLeft w:val="0"/>
          <w:marRight w:val="0"/>
          <w:marTop w:val="0"/>
          <w:marBottom w:val="0"/>
          <w:divBdr>
            <w:top w:val="none" w:sz="0" w:space="0" w:color="auto"/>
            <w:left w:val="none" w:sz="0" w:space="0" w:color="auto"/>
            <w:bottom w:val="none" w:sz="0" w:space="0" w:color="auto"/>
            <w:right w:val="none" w:sz="0" w:space="0" w:color="auto"/>
          </w:divBdr>
          <w:divsChild>
            <w:div w:id="2045791040">
              <w:marLeft w:val="-225"/>
              <w:marRight w:val="-225"/>
              <w:marTop w:val="0"/>
              <w:marBottom w:val="0"/>
              <w:divBdr>
                <w:top w:val="none" w:sz="0" w:space="0" w:color="auto"/>
                <w:left w:val="none" w:sz="0" w:space="0" w:color="auto"/>
                <w:bottom w:val="none" w:sz="0" w:space="0" w:color="auto"/>
                <w:right w:val="none" w:sz="0" w:space="0" w:color="auto"/>
              </w:divBdr>
              <w:divsChild>
                <w:div w:id="12034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78031">
      <w:bodyDiv w:val="1"/>
      <w:marLeft w:val="0"/>
      <w:marRight w:val="0"/>
      <w:marTop w:val="0"/>
      <w:marBottom w:val="0"/>
      <w:divBdr>
        <w:top w:val="none" w:sz="0" w:space="0" w:color="auto"/>
        <w:left w:val="none" w:sz="0" w:space="0" w:color="auto"/>
        <w:bottom w:val="none" w:sz="0" w:space="0" w:color="auto"/>
        <w:right w:val="none" w:sz="0" w:space="0" w:color="auto"/>
      </w:divBdr>
    </w:div>
    <w:div w:id="1279029110">
      <w:bodyDiv w:val="1"/>
      <w:marLeft w:val="0"/>
      <w:marRight w:val="0"/>
      <w:marTop w:val="0"/>
      <w:marBottom w:val="0"/>
      <w:divBdr>
        <w:top w:val="none" w:sz="0" w:space="0" w:color="auto"/>
        <w:left w:val="none" w:sz="0" w:space="0" w:color="auto"/>
        <w:bottom w:val="none" w:sz="0" w:space="0" w:color="auto"/>
        <w:right w:val="none" w:sz="0" w:space="0" w:color="auto"/>
      </w:divBdr>
    </w:div>
    <w:div w:id="1305817177">
      <w:bodyDiv w:val="1"/>
      <w:marLeft w:val="0"/>
      <w:marRight w:val="0"/>
      <w:marTop w:val="0"/>
      <w:marBottom w:val="0"/>
      <w:divBdr>
        <w:top w:val="none" w:sz="0" w:space="0" w:color="auto"/>
        <w:left w:val="none" w:sz="0" w:space="0" w:color="auto"/>
        <w:bottom w:val="none" w:sz="0" w:space="0" w:color="auto"/>
        <w:right w:val="none" w:sz="0" w:space="0" w:color="auto"/>
      </w:divBdr>
    </w:div>
    <w:div w:id="1316422097">
      <w:bodyDiv w:val="1"/>
      <w:marLeft w:val="0"/>
      <w:marRight w:val="0"/>
      <w:marTop w:val="0"/>
      <w:marBottom w:val="0"/>
      <w:divBdr>
        <w:top w:val="none" w:sz="0" w:space="0" w:color="auto"/>
        <w:left w:val="none" w:sz="0" w:space="0" w:color="auto"/>
        <w:bottom w:val="none" w:sz="0" w:space="0" w:color="auto"/>
        <w:right w:val="none" w:sz="0" w:space="0" w:color="auto"/>
      </w:divBdr>
    </w:div>
    <w:div w:id="1320236158">
      <w:bodyDiv w:val="1"/>
      <w:marLeft w:val="0"/>
      <w:marRight w:val="0"/>
      <w:marTop w:val="0"/>
      <w:marBottom w:val="0"/>
      <w:divBdr>
        <w:top w:val="none" w:sz="0" w:space="0" w:color="auto"/>
        <w:left w:val="none" w:sz="0" w:space="0" w:color="auto"/>
        <w:bottom w:val="none" w:sz="0" w:space="0" w:color="auto"/>
        <w:right w:val="none" w:sz="0" w:space="0" w:color="auto"/>
      </w:divBdr>
    </w:div>
    <w:div w:id="1337852822">
      <w:bodyDiv w:val="1"/>
      <w:marLeft w:val="0"/>
      <w:marRight w:val="0"/>
      <w:marTop w:val="0"/>
      <w:marBottom w:val="0"/>
      <w:divBdr>
        <w:top w:val="none" w:sz="0" w:space="0" w:color="auto"/>
        <w:left w:val="none" w:sz="0" w:space="0" w:color="auto"/>
        <w:bottom w:val="none" w:sz="0" w:space="0" w:color="auto"/>
        <w:right w:val="none" w:sz="0" w:space="0" w:color="auto"/>
      </w:divBdr>
    </w:div>
    <w:div w:id="1344091096">
      <w:bodyDiv w:val="1"/>
      <w:marLeft w:val="0"/>
      <w:marRight w:val="0"/>
      <w:marTop w:val="0"/>
      <w:marBottom w:val="0"/>
      <w:divBdr>
        <w:top w:val="none" w:sz="0" w:space="0" w:color="auto"/>
        <w:left w:val="none" w:sz="0" w:space="0" w:color="auto"/>
        <w:bottom w:val="none" w:sz="0" w:space="0" w:color="auto"/>
        <w:right w:val="none" w:sz="0" w:space="0" w:color="auto"/>
      </w:divBdr>
    </w:div>
    <w:div w:id="1352688304">
      <w:bodyDiv w:val="1"/>
      <w:marLeft w:val="0"/>
      <w:marRight w:val="0"/>
      <w:marTop w:val="0"/>
      <w:marBottom w:val="0"/>
      <w:divBdr>
        <w:top w:val="none" w:sz="0" w:space="0" w:color="auto"/>
        <w:left w:val="none" w:sz="0" w:space="0" w:color="auto"/>
        <w:bottom w:val="none" w:sz="0" w:space="0" w:color="auto"/>
        <w:right w:val="none" w:sz="0" w:space="0" w:color="auto"/>
      </w:divBdr>
    </w:div>
    <w:div w:id="1357002829">
      <w:bodyDiv w:val="1"/>
      <w:marLeft w:val="0"/>
      <w:marRight w:val="0"/>
      <w:marTop w:val="0"/>
      <w:marBottom w:val="0"/>
      <w:divBdr>
        <w:top w:val="none" w:sz="0" w:space="0" w:color="auto"/>
        <w:left w:val="none" w:sz="0" w:space="0" w:color="auto"/>
        <w:bottom w:val="none" w:sz="0" w:space="0" w:color="auto"/>
        <w:right w:val="none" w:sz="0" w:space="0" w:color="auto"/>
      </w:divBdr>
    </w:div>
    <w:div w:id="1361129892">
      <w:bodyDiv w:val="1"/>
      <w:marLeft w:val="0"/>
      <w:marRight w:val="0"/>
      <w:marTop w:val="0"/>
      <w:marBottom w:val="0"/>
      <w:divBdr>
        <w:top w:val="none" w:sz="0" w:space="0" w:color="auto"/>
        <w:left w:val="none" w:sz="0" w:space="0" w:color="auto"/>
        <w:bottom w:val="none" w:sz="0" w:space="0" w:color="auto"/>
        <w:right w:val="none" w:sz="0" w:space="0" w:color="auto"/>
      </w:divBdr>
    </w:div>
    <w:div w:id="1363483758">
      <w:bodyDiv w:val="1"/>
      <w:marLeft w:val="0"/>
      <w:marRight w:val="0"/>
      <w:marTop w:val="0"/>
      <w:marBottom w:val="0"/>
      <w:divBdr>
        <w:top w:val="none" w:sz="0" w:space="0" w:color="auto"/>
        <w:left w:val="none" w:sz="0" w:space="0" w:color="auto"/>
        <w:bottom w:val="none" w:sz="0" w:space="0" w:color="auto"/>
        <w:right w:val="none" w:sz="0" w:space="0" w:color="auto"/>
      </w:divBdr>
    </w:div>
    <w:div w:id="1367952992">
      <w:bodyDiv w:val="1"/>
      <w:marLeft w:val="0"/>
      <w:marRight w:val="0"/>
      <w:marTop w:val="0"/>
      <w:marBottom w:val="0"/>
      <w:divBdr>
        <w:top w:val="none" w:sz="0" w:space="0" w:color="auto"/>
        <w:left w:val="none" w:sz="0" w:space="0" w:color="auto"/>
        <w:bottom w:val="none" w:sz="0" w:space="0" w:color="auto"/>
        <w:right w:val="none" w:sz="0" w:space="0" w:color="auto"/>
      </w:divBdr>
    </w:div>
    <w:div w:id="1386753520">
      <w:bodyDiv w:val="1"/>
      <w:marLeft w:val="0"/>
      <w:marRight w:val="0"/>
      <w:marTop w:val="0"/>
      <w:marBottom w:val="0"/>
      <w:divBdr>
        <w:top w:val="none" w:sz="0" w:space="0" w:color="auto"/>
        <w:left w:val="none" w:sz="0" w:space="0" w:color="auto"/>
        <w:bottom w:val="none" w:sz="0" w:space="0" w:color="auto"/>
        <w:right w:val="none" w:sz="0" w:space="0" w:color="auto"/>
      </w:divBdr>
    </w:div>
    <w:div w:id="1457210603">
      <w:bodyDiv w:val="1"/>
      <w:marLeft w:val="0"/>
      <w:marRight w:val="0"/>
      <w:marTop w:val="0"/>
      <w:marBottom w:val="0"/>
      <w:divBdr>
        <w:top w:val="none" w:sz="0" w:space="0" w:color="auto"/>
        <w:left w:val="none" w:sz="0" w:space="0" w:color="auto"/>
        <w:bottom w:val="none" w:sz="0" w:space="0" w:color="auto"/>
        <w:right w:val="none" w:sz="0" w:space="0" w:color="auto"/>
      </w:divBdr>
    </w:div>
    <w:div w:id="1459912572">
      <w:bodyDiv w:val="1"/>
      <w:marLeft w:val="0"/>
      <w:marRight w:val="0"/>
      <w:marTop w:val="0"/>
      <w:marBottom w:val="0"/>
      <w:divBdr>
        <w:top w:val="none" w:sz="0" w:space="0" w:color="auto"/>
        <w:left w:val="none" w:sz="0" w:space="0" w:color="auto"/>
        <w:bottom w:val="none" w:sz="0" w:space="0" w:color="auto"/>
        <w:right w:val="none" w:sz="0" w:space="0" w:color="auto"/>
      </w:divBdr>
    </w:div>
    <w:div w:id="1463377797">
      <w:bodyDiv w:val="1"/>
      <w:marLeft w:val="0"/>
      <w:marRight w:val="0"/>
      <w:marTop w:val="0"/>
      <w:marBottom w:val="0"/>
      <w:divBdr>
        <w:top w:val="none" w:sz="0" w:space="0" w:color="auto"/>
        <w:left w:val="none" w:sz="0" w:space="0" w:color="auto"/>
        <w:bottom w:val="none" w:sz="0" w:space="0" w:color="auto"/>
        <w:right w:val="none" w:sz="0" w:space="0" w:color="auto"/>
      </w:divBdr>
    </w:div>
    <w:div w:id="1470436766">
      <w:bodyDiv w:val="1"/>
      <w:marLeft w:val="0"/>
      <w:marRight w:val="0"/>
      <w:marTop w:val="0"/>
      <w:marBottom w:val="0"/>
      <w:divBdr>
        <w:top w:val="none" w:sz="0" w:space="0" w:color="auto"/>
        <w:left w:val="none" w:sz="0" w:space="0" w:color="auto"/>
        <w:bottom w:val="none" w:sz="0" w:space="0" w:color="auto"/>
        <w:right w:val="none" w:sz="0" w:space="0" w:color="auto"/>
      </w:divBdr>
    </w:div>
    <w:div w:id="1497763582">
      <w:bodyDiv w:val="1"/>
      <w:marLeft w:val="0"/>
      <w:marRight w:val="0"/>
      <w:marTop w:val="0"/>
      <w:marBottom w:val="0"/>
      <w:divBdr>
        <w:top w:val="none" w:sz="0" w:space="0" w:color="auto"/>
        <w:left w:val="none" w:sz="0" w:space="0" w:color="auto"/>
        <w:bottom w:val="none" w:sz="0" w:space="0" w:color="auto"/>
        <w:right w:val="none" w:sz="0" w:space="0" w:color="auto"/>
      </w:divBdr>
    </w:div>
    <w:div w:id="1522936198">
      <w:bodyDiv w:val="1"/>
      <w:marLeft w:val="0"/>
      <w:marRight w:val="0"/>
      <w:marTop w:val="0"/>
      <w:marBottom w:val="0"/>
      <w:divBdr>
        <w:top w:val="none" w:sz="0" w:space="0" w:color="auto"/>
        <w:left w:val="none" w:sz="0" w:space="0" w:color="auto"/>
        <w:bottom w:val="none" w:sz="0" w:space="0" w:color="auto"/>
        <w:right w:val="none" w:sz="0" w:space="0" w:color="auto"/>
      </w:divBdr>
    </w:div>
    <w:div w:id="1538005548">
      <w:bodyDiv w:val="1"/>
      <w:marLeft w:val="0"/>
      <w:marRight w:val="0"/>
      <w:marTop w:val="0"/>
      <w:marBottom w:val="0"/>
      <w:divBdr>
        <w:top w:val="none" w:sz="0" w:space="0" w:color="auto"/>
        <w:left w:val="none" w:sz="0" w:space="0" w:color="auto"/>
        <w:bottom w:val="none" w:sz="0" w:space="0" w:color="auto"/>
        <w:right w:val="none" w:sz="0" w:space="0" w:color="auto"/>
      </w:divBdr>
    </w:div>
    <w:div w:id="1569076817">
      <w:bodyDiv w:val="1"/>
      <w:marLeft w:val="0"/>
      <w:marRight w:val="0"/>
      <w:marTop w:val="0"/>
      <w:marBottom w:val="0"/>
      <w:divBdr>
        <w:top w:val="none" w:sz="0" w:space="0" w:color="auto"/>
        <w:left w:val="none" w:sz="0" w:space="0" w:color="auto"/>
        <w:bottom w:val="none" w:sz="0" w:space="0" w:color="auto"/>
        <w:right w:val="none" w:sz="0" w:space="0" w:color="auto"/>
      </w:divBdr>
    </w:div>
    <w:div w:id="1596940806">
      <w:bodyDiv w:val="1"/>
      <w:marLeft w:val="0"/>
      <w:marRight w:val="0"/>
      <w:marTop w:val="0"/>
      <w:marBottom w:val="0"/>
      <w:divBdr>
        <w:top w:val="none" w:sz="0" w:space="0" w:color="auto"/>
        <w:left w:val="none" w:sz="0" w:space="0" w:color="auto"/>
        <w:bottom w:val="none" w:sz="0" w:space="0" w:color="auto"/>
        <w:right w:val="none" w:sz="0" w:space="0" w:color="auto"/>
      </w:divBdr>
    </w:div>
    <w:div w:id="1600796378">
      <w:bodyDiv w:val="1"/>
      <w:marLeft w:val="0"/>
      <w:marRight w:val="0"/>
      <w:marTop w:val="0"/>
      <w:marBottom w:val="0"/>
      <w:divBdr>
        <w:top w:val="none" w:sz="0" w:space="0" w:color="auto"/>
        <w:left w:val="none" w:sz="0" w:space="0" w:color="auto"/>
        <w:bottom w:val="none" w:sz="0" w:space="0" w:color="auto"/>
        <w:right w:val="none" w:sz="0" w:space="0" w:color="auto"/>
      </w:divBdr>
    </w:div>
    <w:div w:id="1603108767">
      <w:bodyDiv w:val="1"/>
      <w:marLeft w:val="0"/>
      <w:marRight w:val="0"/>
      <w:marTop w:val="0"/>
      <w:marBottom w:val="0"/>
      <w:divBdr>
        <w:top w:val="none" w:sz="0" w:space="0" w:color="auto"/>
        <w:left w:val="none" w:sz="0" w:space="0" w:color="auto"/>
        <w:bottom w:val="none" w:sz="0" w:space="0" w:color="auto"/>
        <w:right w:val="none" w:sz="0" w:space="0" w:color="auto"/>
      </w:divBdr>
    </w:div>
    <w:div w:id="1605764042">
      <w:bodyDiv w:val="1"/>
      <w:marLeft w:val="0"/>
      <w:marRight w:val="0"/>
      <w:marTop w:val="0"/>
      <w:marBottom w:val="0"/>
      <w:divBdr>
        <w:top w:val="none" w:sz="0" w:space="0" w:color="auto"/>
        <w:left w:val="none" w:sz="0" w:space="0" w:color="auto"/>
        <w:bottom w:val="none" w:sz="0" w:space="0" w:color="auto"/>
        <w:right w:val="none" w:sz="0" w:space="0" w:color="auto"/>
      </w:divBdr>
    </w:div>
    <w:div w:id="1606844295">
      <w:bodyDiv w:val="1"/>
      <w:marLeft w:val="0"/>
      <w:marRight w:val="0"/>
      <w:marTop w:val="0"/>
      <w:marBottom w:val="0"/>
      <w:divBdr>
        <w:top w:val="none" w:sz="0" w:space="0" w:color="auto"/>
        <w:left w:val="none" w:sz="0" w:space="0" w:color="auto"/>
        <w:bottom w:val="none" w:sz="0" w:space="0" w:color="auto"/>
        <w:right w:val="none" w:sz="0" w:space="0" w:color="auto"/>
      </w:divBdr>
    </w:div>
    <w:div w:id="1613895430">
      <w:bodyDiv w:val="1"/>
      <w:marLeft w:val="0"/>
      <w:marRight w:val="0"/>
      <w:marTop w:val="0"/>
      <w:marBottom w:val="0"/>
      <w:divBdr>
        <w:top w:val="none" w:sz="0" w:space="0" w:color="auto"/>
        <w:left w:val="none" w:sz="0" w:space="0" w:color="auto"/>
        <w:bottom w:val="none" w:sz="0" w:space="0" w:color="auto"/>
        <w:right w:val="none" w:sz="0" w:space="0" w:color="auto"/>
      </w:divBdr>
    </w:div>
    <w:div w:id="1621765696">
      <w:bodyDiv w:val="1"/>
      <w:marLeft w:val="0"/>
      <w:marRight w:val="0"/>
      <w:marTop w:val="0"/>
      <w:marBottom w:val="0"/>
      <w:divBdr>
        <w:top w:val="none" w:sz="0" w:space="0" w:color="auto"/>
        <w:left w:val="none" w:sz="0" w:space="0" w:color="auto"/>
        <w:bottom w:val="none" w:sz="0" w:space="0" w:color="auto"/>
        <w:right w:val="none" w:sz="0" w:space="0" w:color="auto"/>
      </w:divBdr>
    </w:div>
    <w:div w:id="1653631431">
      <w:bodyDiv w:val="1"/>
      <w:marLeft w:val="0"/>
      <w:marRight w:val="0"/>
      <w:marTop w:val="0"/>
      <w:marBottom w:val="0"/>
      <w:divBdr>
        <w:top w:val="none" w:sz="0" w:space="0" w:color="auto"/>
        <w:left w:val="none" w:sz="0" w:space="0" w:color="auto"/>
        <w:bottom w:val="none" w:sz="0" w:space="0" w:color="auto"/>
        <w:right w:val="none" w:sz="0" w:space="0" w:color="auto"/>
      </w:divBdr>
    </w:div>
    <w:div w:id="1654604129">
      <w:bodyDiv w:val="1"/>
      <w:marLeft w:val="0"/>
      <w:marRight w:val="0"/>
      <w:marTop w:val="0"/>
      <w:marBottom w:val="0"/>
      <w:divBdr>
        <w:top w:val="none" w:sz="0" w:space="0" w:color="auto"/>
        <w:left w:val="none" w:sz="0" w:space="0" w:color="auto"/>
        <w:bottom w:val="none" w:sz="0" w:space="0" w:color="auto"/>
        <w:right w:val="none" w:sz="0" w:space="0" w:color="auto"/>
      </w:divBdr>
    </w:div>
    <w:div w:id="1668896009">
      <w:bodyDiv w:val="1"/>
      <w:marLeft w:val="0"/>
      <w:marRight w:val="0"/>
      <w:marTop w:val="0"/>
      <w:marBottom w:val="0"/>
      <w:divBdr>
        <w:top w:val="none" w:sz="0" w:space="0" w:color="auto"/>
        <w:left w:val="none" w:sz="0" w:space="0" w:color="auto"/>
        <w:bottom w:val="none" w:sz="0" w:space="0" w:color="auto"/>
        <w:right w:val="none" w:sz="0" w:space="0" w:color="auto"/>
      </w:divBdr>
    </w:div>
    <w:div w:id="1671248317">
      <w:bodyDiv w:val="1"/>
      <w:marLeft w:val="0"/>
      <w:marRight w:val="0"/>
      <w:marTop w:val="0"/>
      <w:marBottom w:val="0"/>
      <w:divBdr>
        <w:top w:val="none" w:sz="0" w:space="0" w:color="auto"/>
        <w:left w:val="none" w:sz="0" w:space="0" w:color="auto"/>
        <w:bottom w:val="none" w:sz="0" w:space="0" w:color="auto"/>
        <w:right w:val="none" w:sz="0" w:space="0" w:color="auto"/>
      </w:divBdr>
    </w:div>
    <w:div w:id="1679889020">
      <w:bodyDiv w:val="1"/>
      <w:marLeft w:val="0"/>
      <w:marRight w:val="0"/>
      <w:marTop w:val="0"/>
      <w:marBottom w:val="0"/>
      <w:divBdr>
        <w:top w:val="none" w:sz="0" w:space="0" w:color="auto"/>
        <w:left w:val="none" w:sz="0" w:space="0" w:color="auto"/>
        <w:bottom w:val="none" w:sz="0" w:space="0" w:color="auto"/>
        <w:right w:val="none" w:sz="0" w:space="0" w:color="auto"/>
      </w:divBdr>
    </w:div>
    <w:div w:id="1731615553">
      <w:bodyDiv w:val="1"/>
      <w:marLeft w:val="0"/>
      <w:marRight w:val="0"/>
      <w:marTop w:val="0"/>
      <w:marBottom w:val="0"/>
      <w:divBdr>
        <w:top w:val="none" w:sz="0" w:space="0" w:color="auto"/>
        <w:left w:val="none" w:sz="0" w:space="0" w:color="auto"/>
        <w:bottom w:val="none" w:sz="0" w:space="0" w:color="auto"/>
        <w:right w:val="none" w:sz="0" w:space="0" w:color="auto"/>
      </w:divBdr>
    </w:div>
    <w:div w:id="1747992860">
      <w:bodyDiv w:val="1"/>
      <w:marLeft w:val="0"/>
      <w:marRight w:val="0"/>
      <w:marTop w:val="0"/>
      <w:marBottom w:val="0"/>
      <w:divBdr>
        <w:top w:val="none" w:sz="0" w:space="0" w:color="auto"/>
        <w:left w:val="none" w:sz="0" w:space="0" w:color="auto"/>
        <w:bottom w:val="none" w:sz="0" w:space="0" w:color="auto"/>
        <w:right w:val="none" w:sz="0" w:space="0" w:color="auto"/>
      </w:divBdr>
    </w:div>
    <w:div w:id="1754619308">
      <w:bodyDiv w:val="1"/>
      <w:marLeft w:val="0"/>
      <w:marRight w:val="0"/>
      <w:marTop w:val="0"/>
      <w:marBottom w:val="0"/>
      <w:divBdr>
        <w:top w:val="none" w:sz="0" w:space="0" w:color="auto"/>
        <w:left w:val="none" w:sz="0" w:space="0" w:color="auto"/>
        <w:bottom w:val="none" w:sz="0" w:space="0" w:color="auto"/>
        <w:right w:val="none" w:sz="0" w:space="0" w:color="auto"/>
      </w:divBdr>
    </w:div>
    <w:div w:id="1761490292">
      <w:bodyDiv w:val="1"/>
      <w:marLeft w:val="0"/>
      <w:marRight w:val="0"/>
      <w:marTop w:val="0"/>
      <w:marBottom w:val="0"/>
      <w:divBdr>
        <w:top w:val="none" w:sz="0" w:space="0" w:color="auto"/>
        <w:left w:val="none" w:sz="0" w:space="0" w:color="auto"/>
        <w:bottom w:val="none" w:sz="0" w:space="0" w:color="auto"/>
        <w:right w:val="none" w:sz="0" w:space="0" w:color="auto"/>
      </w:divBdr>
    </w:div>
    <w:div w:id="1793861863">
      <w:bodyDiv w:val="1"/>
      <w:marLeft w:val="0"/>
      <w:marRight w:val="0"/>
      <w:marTop w:val="0"/>
      <w:marBottom w:val="0"/>
      <w:divBdr>
        <w:top w:val="none" w:sz="0" w:space="0" w:color="auto"/>
        <w:left w:val="none" w:sz="0" w:space="0" w:color="auto"/>
        <w:bottom w:val="none" w:sz="0" w:space="0" w:color="auto"/>
        <w:right w:val="none" w:sz="0" w:space="0" w:color="auto"/>
      </w:divBdr>
    </w:div>
    <w:div w:id="1799565154">
      <w:bodyDiv w:val="1"/>
      <w:marLeft w:val="0"/>
      <w:marRight w:val="0"/>
      <w:marTop w:val="0"/>
      <w:marBottom w:val="0"/>
      <w:divBdr>
        <w:top w:val="none" w:sz="0" w:space="0" w:color="auto"/>
        <w:left w:val="none" w:sz="0" w:space="0" w:color="auto"/>
        <w:bottom w:val="none" w:sz="0" w:space="0" w:color="auto"/>
        <w:right w:val="none" w:sz="0" w:space="0" w:color="auto"/>
      </w:divBdr>
    </w:div>
    <w:div w:id="1812869240">
      <w:bodyDiv w:val="1"/>
      <w:marLeft w:val="0"/>
      <w:marRight w:val="0"/>
      <w:marTop w:val="0"/>
      <w:marBottom w:val="0"/>
      <w:divBdr>
        <w:top w:val="none" w:sz="0" w:space="0" w:color="auto"/>
        <w:left w:val="none" w:sz="0" w:space="0" w:color="auto"/>
        <w:bottom w:val="none" w:sz="0" w:space="0" w:color="auto"/>
        <w:right w:val="none" w:sz="0" w:space="0" w:color="auto"/>
      </w:divBdr>
    </w:div>
    <w:div w:id="1825047757">
      <w:bodyDiv w:val="1"/>
      <w:marLeft w:val="0"/>
      <w:marRight w:val="0"/>
      <w:marTop w:val="0"/>
      <w:marBottom w:val="0"/>
      <w:divBdr>
        <w:top w:val="none" w:sz="0" w:space="0" w:color="auto"/>
        <w:left w:val="none" w:sz="0" w:space="0" w:color="auto"/>
        <w:bottom w:val="none" w:sz="0" w:space="0" w:color="auto"/>
        <w:right w:val="none" w:sz="0" w:space="0" w:color="auto"/>
      </w:divBdr>
    </w:div>
    <w:div w:id="1826967316">
      <w:bodyDiv w:val="1"/>
      <w:marLeft w:val="0"/>
      <w:marRight w:val="0"/>
      <w:marTop w:val="0"/>
      <w:marBottom w:val="0"/>
      <w:divBdr>
        <w:top w:val="none" w:sz="0" w:space="0" w:color="auto"/>
        <w:left w:val="none" w:sz="0" w:space="0" w:color="auto"/>
        <w:bottom w:val="none" w:sz="0" w:space="0" w:color="auto"/>
        <w:right w:val="none" w:sz="0" w:space="0" w:color="auto"/>
      </w:divBdr>
    </w:div>
    <w:div w:id="1831868033">
      <w:bodyDiv w:val="1"/>
      <w:marLeft w:val="0"/>
      <w:marRight w:val="0"/>
      <w:marTop w:val="0"/>
      <w:marBottom w:val="0"/>
      <w:divBdr>
        <w:top w:val="none" w:sz="0" w:space="0" w:color="auto"/>
        <w:left w:val="none" w:sz="0" w:space="0" w:color="auto"/>
        <w:bottom w:val="none" w:sz="0" w:space="0" w:color="auto"/>
        <w:right w:val="none" w:sz="0" w:space="0" w:color="auto"/>
      </w:divBdr>
    </w:div>
    <w:div w:id="1849247854">
      <w:bodyDiv w:val="1"/>
      <w:marLeft w:val="0"/>
      <w:marRight w:val="0"/>
      <w:marTop w:val="0"/>
      <w:marBottom w:val="0"/>
      <w:divBdr>
        <w:top w:val="none" w:sz="0" w:space="0" w:color="auto"/>
        <w:left w:val="none" w:sz="0" w:space="0" w:color="auto"/>
        <w:bottom w:val="none" w:sz="0" w:space="0" w:color="auto"/>
        <w:right w:val="none" w:sz="0" w:space="0" w:color="auto"/>
      </w:divBdr>
    </w:div>
    <w:div w:id="1857496069">
      <w:bodyDiv w:val="1"/>
      <w:marLeft w:val="0"/>
      <w:marRight w:val="0"/>
      <w:marTop w:val="0"/>
      <w:marBottom w:val="0"/>
      <w:divBdr>
        <w:top w:val="none" w:sz="0" w:space="0" w:color="auto"/>
        <w:left w:val="none" w:sz="0" w:space="0" w:color="auto"/>
        <w:bottom w:val="none" w:sz="0" w:space="0" w:color="auto"/>
        <w:right w:val="none" w:sz="0" w:space="0" w:color="auto"/>
      </w:divBdr>
    </w:div>
    <w:div w:id="1871723106">
      <w:bodyDiv w:val="1"/>
      <w:marLeft w:val="0"/>
      <w:marRight w:val="0"/>
      <w:marTop w:val="0"/>
      <w:marBottom w:val="0"/>
      <w:divBdr>
        <w:top w:val="none" w:sz="0" w:space="0" w:color="auto"/>
        <w:left w:val="none" w:sz="0" w:space="0" w:color="auto"/>
        <w:bottom w:val="none" w:sz="0" w:space="0" w:color="auto"/>
        <w:right w:val="none" w:sz="0" w:space="0" w:color="auto"/>
      </w:divBdr>
    </w:div>
    <w:div w:id="1872919425">
      <w:bodyDiv w:val="1"/>
      <w:marLeft w:val="0"/>
      <w:marRight w:val="0"/>
      <w:marTop w:val="0"/>
      <w:marBottom w:val="0"/>
      <w:divBdr>
        <w:top w:val="none" w:sz="0" w:space="0" w:color="auto"/>
        <w:left w:val="none" w:sz="0" w:space="0" w:color="auto"/>
        <w:bottom w:val="none" w:sz="0" w:space="0" w:color="auto"/>
        <w:right w:val="none" w:sz="0" w:space="0" w:color="auto"/>
      </w:divBdr>
    </w:div>
    <w:div w:id="1877811340">
      <w:bodyDiv w:val="1"/>
      <w:marLeft w:val="0"/>
      <w:marRight w:val="0"/>
      <w:marTop w:val="0"/>
      <w:marBottom w:val="0"/>
      <w:divBdr>
        <w:top w:val="none" w:sz="0" w:space="0" w:color="auto"/>
        <w:left w:val="none" w:sz="0" w:space="0" w:color="auto"/>
        <w:bottom w:val="none" w:sz="0" w:space="0" w:color="auto"/>
        <w:right w:val="none" w:sz="0" w:space="0" w:color="auto"/>
      </w:divBdr>
    </w:div>
    <w:div w:id="1898515579">
      <w:bodyDiv w:val="1"/>
      <w:marLeft w:val="0"/>
      <w:marRight w:val="0"/>
      <w:marTop w:val="0"/>
      <w:marBottom w:val="0"/>
      <w:divBdr>
        <w:top w:val="none" w:sz="0" w:space="0" w:color="auto"/>
        <w:left w:val="none" w:sz="0" w:space="0" w:color="auto"/>
        <w:bottom w:val="none" w:sz="0" w:space="0" w:color="auto"/>
        <w:right w:val="none" w:sz="0" w:space="0" w:color="auto"/>
      </w:divBdr>
    </w:div>
    <w:div w:id="1911038847">
      <w:bodyDiv w:val="1"/>
      <w:marLeft w:val="0"/>
      <w:marRight w:val="0"/>
      <w:marTop w:val="0"/>
      <w:marBottom w:val="0"/>
      <w:divBdr>
        <w:top w:val="none" w:sz="0" w:space="0" w:color="auto"/>
        <w:left w:val="none" w:sz="0" w:space="0" w:color="auto"/>
        <w:bottom w:val="none" w:sz="0" w:space="0" w:color="auto"/>
        <w:right w:val="none" w:sz="0" w:space="0" w:color="auto"/>
      </w:divBdr>
    </w:div>
    <w:div w:id="1928535402">
      <w:bodyDiv w:val="1"/>
      <w:marLeft w:val="0"/>
      <w:marRight w:val="0"/>
      <w:marTop w:val="0"/>
      <w:marBottom w:val="0"/>
      <w:divBdr>
        <w:top w:val="none" w:sz="0" w:space="0" w:color="auto"/>
        <w:left w:val="none" w:sz="0" w:space="0" w:color="auto"/>
        <w:bottom w:val="none" w:sz="0" w:space="0" w:color="auto"/>
        <w:right w:val="none" w:sz="0" w:space="0" w:color="auto"/>
      </w:divBdr>
      <w:divsChild>
        <w:div w:id="1300182786">
          <w:marLeft w:val="0"/>
          <w:marRight w:val="0"/>
          <w:marTop w:val="0"/>
          <w:marBottom w:val="300"/>
          <w:divBdr>
            <w:top w:val="none" w:sz="0" w:space="0" w:color="auto"/>
            <w:left w:val="none" w:sz="0" w:space="0" w:color="auto"/>
            <w:bottom w:val="none" w:sz="0" w:space="0" w:color="auto"/>
            <w:right w:val="none" w:sz="0" w:space="0" w:color="auto"/>
          </w:divBdr>
        </w:div>
      </w:divsChild>
    </w:div>
    <w:div w:id="1947030831">
      <w:bodyDiv w:val="1"/>
      <w:marLeft w:val="0"/>
      <w:marRight w:val="0"/>
      <w:marTop w:val="0"/>
      <w:marBottom w:val="0"/>
      <w:divBdr>
        <w:top w:val="none" w:sz="0" w:space="0" w:color="auto"/>
        <w:left w:val="none" w:sz="0" w:space="0" w:color="auto"/>
        <w:bottom w:val="none" w:sz="0" w:space="0" w:color="auto"/>
        <w:right w:val="none" w:sz="0" w:space="0" w:color="auto"/>
      </w:divBdr>
    </w:div>
    <w:div w:id="1965114791">
      <w:bodyDiv w:val="1"/>
      <w:marLeft w:val="0"/>
      <w:marRight w:val="0"/>
      <w:marTop w:val="0"/>
      <w:marBottom w:val="0"/>
      <w:divBdr>
        <w:top w:val="none" w:sz="0" w:space="0" w:color="auto"/>
        <w:left w:val="none" w:sz="0" w:space="0" w:color="auto"/>
        <w:bottom w:val="none" w:sz="0" w:space="0" w:color="auto"/>
        <w:right w:val="none" w:sz="0" w:space="0" w:color="auto"/>
      </w:divBdr>
    </w:div>
    <w:div w:id="1978141727">
      <w:bodyDiv w:val="1"/>
      <w:marLeft w:val="0"/>
      <w:marRight w:val="0"/>
      <w:marTop w:val="0"/>
      <w:marBottom w:val="0"/>
      <w:divBdr>
        <w:top w:val="none" w:sz="0" w:space="0" w:color="auto"/>
        <w:left w:val="none" w:sz="0" w:space="0" w:color="auto"/>
        <w:bottom w:val="none" w:sz="0" w:space="0" w:color="auto"/>
        <w:right w:val="none" w:sz="0" w:space="0" w:color="auto"/>
      </w:divBdr>
    </w:div>
    <w:div w:id="2002928976">
      <w:bodyDiv w:val="1"/>
      <w:marLeft w:val="0"/>
      <w:marRight w:val="0"/>
      <w:marTop w:val="0"/>
      <w:marBottom w:val="0"/>
      <w:divBdr>
        <w:top w:val="none" w:sz="0" w:space="0" w:color="auto"/>
        <w:left w:val="none" w:sz="0" w:space="0" w:color="auto"/>
        <w:bottom w:val="none" w:sz="0" w:space="0" w:color="auto"/>
        <w:right w:val="none" w:sz="0" w:space="0" w:color="auto"/>
      </w:divBdr>
    </w:div>
    <w:div w:id="2017732555">
      <w:bodyDiv w:val="1"/>
      <w:marLeft w:val="0"/>
      <w:marRight w:val="0"/>
      <w:marTop w:val="0"/>
      <w:marBottom w:val="0"/>
      <w:divBdr>
        <w:top w:val="none" w:sz="0" w:space="0" w:color="auto"/>
        <w:left w:val="none" w:sz="0" w:space="0" w:color="auto"/>
        <w:bottom w:val="none" w:sz="0" w:space="0" w:color="auto"/>
        <w:right w:val="none" w:sz="0" w:space="0" w:color="auto"/>
      </w:divBdr>
    </w:div>
    <w:div w:id="2028171618">
      <w:bodyDiv w:val="1"/>
      <w:marLeft w:val="0"/>
      <w:marRight w:val="0"/>
      <w:marTop w:val="0"/>
      <w:marBottom w:val="0"/>
      <w:divBdr>
        <w:top w:val="none" w:sz="0" w:space="0" w:color="auto"/>
        <w:left w:val="none" w:sz="0" w:space="0" w:color="auto"/>
        <w:bottom w:val="none" w:sz="0" w:space="0" w:color="auto"/>
        <w:right w:val="none" w:sz="0" w:space="0" w:color="auto"/>
      </w:divBdr>
    </w:div>
    <w:div w:id="2034725429">
      <w:bodyDiv w:val="1"/>
      <w:marLeft w:val="0"/>
      <w:marRight w:val="0"/>
      <w:marTop w:val="0"/>
      <w:marBottom w:val="0"/>
      <w:divBdr>
        <w:top w:val="none" w:sz="0" w:space="0" w:color="auto"/>
        <w:left w:val="none" w:sz="0" w:space="0" w:color="auto"/>
        <w:bottom w:val="none" w:sz="0" w:space="0" w:color="auto"/>
        <w:right w:val="none" w:sz="0" w:space="0" w:color="auto"/>
      </w:divBdr>
    </w:div>
    <w:div w:id="2037389214">
      <w:bodyDiv w:val="1"/>
      <w:marLeft w:val="0"/>
      <w:marRight w:val="0"/>
      <w:marTop w:val="0"/>
      <w:marBottom w:val="0"/>
      <w:divBdr>
        <w:top w:val="none" w:sz="0" w:space="0" w:color="auto"/>
        <w:left w:val="none" w:sz="0" w:space="0" w:color="auto"/>
        <w:bottom w:val="none" w:sz="0" w:space="0" w:color="auto"/>
        <w:right w:val="none" w:sz="0" w:space="0" w:color="auto"/>
      </w:divBdr>
    </w:div>
    <w:div w:id="2047829377">
      <w:bodyDiv w:val="1"/>
      <w:marLeft w:val="0"/>
      <w:marRight w:val="0"/>
      <w:marTop w:val="0"/>
      <w:marBottom w:val="0"/>
      <w:divBdr>
        <w:top w:val="none" w:sz="0" w:space="0" w:color="auto"/>
        <w:left w:val="none" w:sz="0" w:space="0" w:color="auto"/>
        <w:bottom w:val="none" w:sz="0" w:space="0" w:color="auto"/>
        <w:right w:val="none" w:sz="0" w:space="0" w:color="auto"/>
      </w:divBdr>
    </w:div>
    <w:div w:id="2056850034">
      <w:bodyDiv w:val="1"/>
      <w:marLeft w:val="0"/>
      <w:marRight w:val="0"/>
      <w:marTop w:val="0"/>
      <w:marBottom w:val="0"/>
      <w:divBdr>
        <w:top w:val="none" w:sz="0" w:space="0" w:color="auto"/>
        <w:left w:val="none" w:sz="0" w:space="0" w:color="auto"/>
        <w:bottom w:val="none" w:sz="0" w:space="0" w:color="auto"/>
        <w:right w:val="none" w:sz="0" w:space="0" w:color="auto"/>
      </w:divBdr>
    </w:div>
    <w:div w:id="2106882098">
      <w:bodyDiv w:val="1"/>
      <w:marLeft w:val="0"/>
      <w:marRight w:val="0"/>
      <w:marTop w:val="0"/>
      <w:marBottom w:val="0"/>
      <w:divBdr>
        <w:top w:val="none" w:sz="0" w:space="0" w:color="auto"/>
        <w:left w:val="none" w:sz="0" w:space="0" w:color="auto"/>
        <w:bottom w:val="none" w:sz="0" w:space="0" w:color="auto"/>
        <w:right w:val="none" w:sz="0" w:space="0" w:color="auto"/>
      </w:divBdr>
    </w:div>
    <w:div w:id="2140493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gif"/><Relationship Id="rId39" Type="http://schemas.openxmlformats.org/officeDocument/2006/relationships/image" Target="media/image29.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Ene20</b:Tag>
    <b:SourceType>InternetSite</b:SourceType>
    <b:Guid>{1182DDFF-10F8-431D-A752-96CDD82BA279}</b:Guid>
    <b:Author>
      <b:Author>
        <b:NameList>
          <b:Person>
            <b:Last>2020</b:Last>
            <b:First>Energy</b:First>
            <b:Middle>Saving Trust</b:Middle>
          </b:Person>
        </b:NameList>
      </b:Author>
    </b:Author>
    <b:Year>2020</b:Year>
    <b:Month>01</b:Month>
    <b:Day>01</b:Day>
    <b:URL>https://energysavingtrust.org.uk/renewable-energy/electricity/offgrid</b:URL>
    <b:RefOrder>4</b:RefOrder>
  </b:Source>
  <b:Source>
    <b:Tag>sie04</b:Tag>
    <b:SourceType>InternetSite</b:SourceType>
    <b:Guid>{BEB73EB3-D6B6-4A95-B729-5DEE13406496}</b:Guid>
    <b:Year>2004</b:Year>
    <b:Author>
      <b:Author>
        <b:NameList>
          <b:Person>
            <b:Last>siemens</b:Last>
          </b:Person>
        </b:NameList>
      </b:Author>
    </b:Author>
    <b:URL>https://en.wind-turbine-models.com/turbines/1272-siemens-swt-3.6-107-offshore</b:URL>
    <b:RefOrder>12</b:RefOrder>
  </b:Source>
  <b:Source>
    <b:Tag>lde18</b:Tag>
    <b:SourceType>InternetSite</b:SourceType>
    <b:Guid>{F4645974-7DA7-42CC-A7F5-32A93C65CFBC}</b:Guid>
    <b:Author>
      <b:Author>
        <b:NameList>
          <b:Person>
            <b:Last>ldecola</b:Last>
          </b:Person>
        </b:NameList>
      </b:Author>
    </b:Author>
    <b:Year>2018</b:Year>
    <b:Month>12</b:Month>
    <b:Day>9</b:Day>
    <b:URL>https://en.wikipedia.org/wiki/Beaufort_scale#/media/File:Beaufort_wind_scale.png</b:URL>
    <b:RefOrder>13</b:RefOrder>
  </b:Source>
  <b:Source>
    <b:Tag>htt</b:Tag>
    <b:SourceType>InternetSite</b:SourceType>
    <b:Guid>{AB1DE9AC-4191-4FD4-BE97-5D753338CFEE}</b:Guid>
    <b:Author>
      <b:Author>
        <b:NameList>
          <b:Person>
            <b:Last>https://fttechnologies.com/support/wind-speed-measurement/</b:Last>
          </b:Person>
        </b:NameList>
      </b:Author>
    </b:Author>
    <b:Title>wind speed measurement</b:Title>
    <b:URL>https://fttechnologies.com/support/wind-speed-measurement/</b:URL>
    <b:RefOrder>14</b:RefOrder>
  </b:Source>
  <b:Source>
    <b:Tag>con18</b:Tag>
    <b:SourceType>InternetSite</b:SourceType>
    <b:Guid>{6E33D759-D978-4048-AA97-460639BD31E2}</b:Guid>
    <b:Author>
      <b:Author>
        <b:NameList>
          <b:Person>
            <b:Last>converter</b:Last>
          </b:Person>
        </b:NameList>
      </b:Author>
    </b:Author>
    <b:Year>2018</b:Year>
    <b:URL>https://fttechnologies.com/support/wind-speed-measurement/</b:URL>
    <b:RefOrder>15</b:RefOrder>
  </b:Source>
  <b:Source>
    <b:Tag>vor19</b:Tag>
    <b:SourceType>InternetSite</b:SourceType>
    <b:Guid>{47990694-DC32-4F1D-BDAF-52E704883E0F}</b:Guid>
    <b:Author>
      <b:Author>
        <b:NameList>
          <b:Person>
            <b:Last>vortex</b:Last>
          </b:Person>
        </b:NameList>
      </b:Author>
    </b:Author>
    <b:Year>2019</b:Year>
    <b:URL>https://vortexfdc.com/knowledge/wind-map-uk/</b:URL>
    <b:RefOrder>1</b:RefOrder>
  </b:Source>
  <b:Source>
    <b:Tag>ver13</b:Tag>
    <b:SourceType>InternetSite</b:SourceType>
    <b:Guid>{38D64D75-C08F-4A82-85EF-183F26A6E4D7}</b:Guid>
    <b:Author>
      <b:Author>
        <b:NameList>
          <b:Person>
            <b:Last>limited</b:Last>
            <b:First>verdict</b:First>
            <b:Middle>media</b:Middle>
          </b:Person>
        </b:NameList>
      </b:Author>
    </b:Author>
    <b:Year>2013</b:Year>
    <b:URL>https://www.power-technology.com/projects/gwynt-y-mor-offshore-wind-farm-north-wales/</b:URL>
    <b:RefOrder>16</b:RefOrder>
  </b:Source>
  <b:Source>
    <b:Tag>pau17</b:Tag>
    <b:SourceType>InternetSite</b:SourceType>
    <b:Guid>{26BB3CA4-9A2B-4FFA-AF3C-43A16FD23EF6}</b:Guid>
    <b:Author>
      <b:Author>
        <b:NameList>
          <b:Person>
            <b:Last>bryne</b:Last>
            <b:First>paula</b:First>
          </b:Person>
        </b:NameList>
      </b:Author>
    </b:Author>
    <b:Year>2017</b:Year>
    <b:Month>03</b:Month>
    <b:Day>06</b:Day>
    <b:URL>https://www.irishtimes.com/opinion/wind-energy-is-not-the-answer-to-ireland-s-emission-problem-1.2998386</b:URL>
    <b:RefOrder>10</b:RefOrder>
  </b:Source>
  <b:Source>
    <b:Tag>deh18</b:Tag>
    <b:SourceType>InternetSite</b:SourceType>
    <b:Guid>{1085E101-CD34-4407-AA1E-5879792722CE}</b:Guid>
    <b:Author>
      <b:Author>
        <b:NameList>
          <b:Person>
            <b:Last>dehn</b:Last>
          </b:Person>
        </b:NameList>
      </b:Author>
    </b:Author>
    <b:Year>2018</b:Year>
    <b:URL>https://www.dehn.co.uk/en-gb/lightning-protection-wind-energy</b:URL>
    <b:RefOrder>11</b:RefOrder>
  </b:Source>
  <b:Source>
    <b:Tag>luc09</b:Tag>
    <b:SourceType>InternetSite</b:SourceType>
    <b:Guid>{D9710618-74BF-44C8-987C-C2288B661B01}</b:Guid>
    <b:Author>
      <b:Author>
        <b:NameList>
          <b:Person>
            <b:Last>siegle</b:Last>
            <b:First>lucy</b:First>
          </b:Person>
        </b:NameList>
      </b:Author>
    </b:Author>
    <b:Year>2009</b:Year>
    <b:Month>09</b:Month>
    <b:Day>27</b:Day>
    <b:URL>https://www.dehn.co.uk/en-gb/lightning-protection-wind-energy</b:URL>
    <b:RefOrder>8</b:RefOrder>
  </b:Source>
  <b:Source>
    <b:Tag>tab14</b:Tag>
    <b:SourceType>InternetSite</b:SourceType>
    <b:Guid>{D3DF34E2-AF57-4E8D-9A05-9477B1A729BB}</b:Guid>
    <b:Author>
      <b:Author>
        <b:NameList>
          <b:Person>
            <b:Last>abbasi</b:Last>
            <b:First>tabassum</b:First>
          </b:Person>
        </b:NameList>
      </b:Author>
    </b:Author>
    <b:Year>2014</b:Year>
    <b:Month>03</b:Month>
    <b:URL>https://www.researchgate.net/figure/Potential-avoidance-mitigation-and-offset-options-for-addressing-effects-to-New-Zealand_tbl1_262896668</b:URL>
    <b:RefOrder>9</b:RefOrder>
  </b:Source>
  <b:Source>
    <b:Tag>ene12</b:Tag>
    <b:SourceType>Report</b:SourceType>
    <b:Guid>{BA1132D5-1757-4163-8353-F6778196470E}</b:Guid>
    <b:Title>choosing a wind turbine</b:Title>
    <b:Year>2012</b:Year>
    <b:Author>
      <b:Author>
        <b:NameList>
          <b:Person>
            <b:Last>trust</b:Last>
            <b:First>energy</b:First>
            <b:Middle>saving</b:Middle>
          </b:Person>
        </b:NameList>
      </b:Author>
    </b:Author>
    <b:RefOrder>17</b:RefOrder>
  </b:Source>
  <b:Source>
    <b:Tag>con19</b:Tag>
    <b:SourceType>InternetSite</b:SourceType>
    <b:Guid>{BD9DB392-1FAC-4960-BBEE-2EF3A15D4E79}</b:Guid>
    <b:Title>weatherspark</b:Title>
    <b:Year>2019</b:Year>
    <b:Author>
      <b:Author>
        <b:NameList>
          <b:Person>
            <b:Last>conwy</b:Last>
          </b:Person>
        </b:NameList>
      </b:Author>
    </b:Author>
    <b:URL>https://weatherspark.com/m/37920/8/Average-Weather-in-August-in-Llanrwst-United-Kingdom#Sections-Wind</b:URL>
    <b:RefOrder>18</b:RefOrder>
  </b:Source>
  <b:Source>
    <b:Tag>rec20</b:Tag>
    <b:SourceType>InternetSite</b:SourceType>
    <b:Guid>{6EFD2482-14F8-4F07-8D51-4C403623FF56}</b:Guid>
    <b:Year>2020</b:Year>
    <b:Author>
      <b:Author>
        <b:NameList>
          <b:Person>
            <b:Last>rectifier</b:Last>
          </b:Person>
        </b:NameList>
      </b:Author>
    </b:Author>
    <b:URL>https://www.machineseeker.co.uk/mss/rectifier</b:URL>
    <b:RefOrder>19</b:RefOrder>
  </b:Source>
  <b:Source>
    <b:Tag>inv20</b:Tag>
    <b:SourceType>InternetSite</b:SourceType>
    <b:Guid>{B2E8022E-FDBB-4580-A710-614D2BA28F21}</b:Guid>
    <b:Author>
      <b:Author>
        <b:NameList>
          <b:Person>
            <b:Last>inverter</b:Last>
          </b:Person>
        </b:NameList>
      </b:Author>
    </b:Author>
    <b:Year>2020</b:Year>
    <b:URL>https://www.photonicuniverse.com/en/catalog/full/165-6000W-24V-low-frequency-pure-sine-wave-off-grid-inverter-peak-power-18000W.html?gclid=Cj0KCQjwyPbzBRDsARIsAFh15JZRfGh55Gm_x0sPWs9EL8iPnUy8tjb2zbjaQrrg-mtz65BgwKHFvRcaAqD_EALw_wcB</b:URL>
    <b:RefOrder>20</b:RefOrder>
  </b:Source>
  <b:Source>
    <b:Tag>tra20</b:Tag>
    <b:SourceType>InternetSite</b:SourceType>
    <b:Guid>{9F782239-D878-4DD6-8160-B4F00CB49C12}</b:Guid>
    <b:Author>
      <b:Author>
        <b:NameList>
          <b:Person>
            <b:Last>transformer</b:Last>
          </b:Person>
        </b:NameList>
      </b:Author>
    </b:Author>
    <b:Year>2020</b:Year>
    <b:URL>https://www.ebay.co.uk/i/252520282801?chn=ps&amp;norover=1&amp;mkevt=1&amp;mkrid=710-134428-41853-0&amp;mkcid=2&amp;itemid=252520282801&amp;targetid=878026981600&amp;device=c&amp;mktype=pla&amp;googleloc=9045405&amp;poi=&amp;campaignid=9437609954&amp;mkgroupid=94749635494&amp;rlsatarget=pla-878026981600&amp;ab</b:URL>
    <b:RefOrder>21</b:RefOrder>
  </b:Source>
  <b:Source>
    <b:Tag>pow08</b:Tag>
    <b:SourceType>InternetSite</b:SourceType>
    <b:Guid>{BB41728C-D9E1-4B34-AD6D-0EEE6C6E8852}</b:Guid>
    <b:Author>
      <b:Author>
        <b:NameList>
          <b:Person>
            <b:Last>power</b:Last>
          </b:Person>
        </b:NameList>
      </b:Author>
    </b:Author>
    <b:Year>2008</b:Year>
    <b:URL>https://www.power-technology.com/projects/gwynt-y-mor-offshore-wind-farm-north-wales/</b:URL>
    <b:RefOrder>3</b:RefOrder>
  </b:Source>
  <b:Source>
    <b:Tag>cf206</b:Tag>
    <b:SourceType>InternetSite</b:SourceType>
    <b:Guid>{E82DC052-B633-4704-85BA-BCD27672720C}</b:Guid>
    <b:Author>
      <b:Author>
        <b:NameList>
          <b:Person>
            <b:Last>cf20</b:Last>
          </b:Person>
        </b:NameList>
      </b:Author>
    </b:Author>
    <b:Year>2006</b:Year>
    <b:URL>https://en.wind-turbine-models.com/turbines/304-c-f-cf-20</b:URL>
    <b:RefOrder>2</b:RefOrder>
  </b:Source>
  <b:Source>
    <b:Tag>the18</b:Tag>
    <b:SourceType>InternetSite</b:SourceType>
    <b:Guid>{746C1C02-8ACA-4EDD-A051-0C36DCFA8BAA}</b:Guid>
    <b:Author>
      <b:Author>
        <b:NameList>
          <b:Person>
            <b:Last>hub</b:Last>
            <b:First>therenewable</b:First>
            <b:Middle>energy</b:Middle>
          </b:Person>
        </b:NameList>
      </b:Author>
    </b:Author>
    <b:Year>2018</b:Year>
    <b:URL>https://www.renewableenergyhub.co.uk/main/wind-turbines/how-much-does-a-wind-turbine-cost/</b:URL>
    <b:RefOrder>6</b:RefOrder>
  </b:Source>
  <b:Source>
    <b:Tag>mik06</b:Tag>
    <b:SourceType>InternetSite</b:SourceType>
    <b:Guid>{FB2E5860-5DD7-4540-805F-4C01A8EBD117}</b:Guid>
    <b:Author>
      <b:Author>
        <b:NameList>
          <b:Person>
            <b:Last>striki</b:Last>
            <b:First>mike</b:First>
          </b:Person>
        </b:NameList>
      </b:Author>
    </b:Author>
    <b:Year>2006</b:Year>
    <b:URL>https://www.renewableenergyhub.co.uk/main/wind-turbines/how-much-does-a-wind-turbine-cost/</b:URL>
    <b:RefOrder>7</b:RefOrder>
  </b:Source>
  <b:Source>
    <b:Tag>bat</b:Tag>
    <b:SourceType>InternetSite</b:SourceType>
    <b:Guid>{6DB35333-FF9C-4FA3-9246-2E27B645AE26}</b:Guid>
    <b:Author>
      <b:Author>
        <b:NameList>
          <b:Person>
            <b:Last>batterybeingused</b:Last>
          </b:Person>
        </b:NameList>
      </b:Author>
    </b:Author>
    <b:URL>https://docs.rs-online.com/495d/0900766b81231336.pdf</b:URL>
    <b:RefOrder>22</b:RefOrder>
  </b:Source>
  <b:Source>
    <b:Tag>Batnt</b:Tag>
    <b:SourceType>InternetSite</b:SourceType>
    <b:Guid>{0A7AAF52-8B23-423E-A1DC-7904ECAAE73C}</b:Guid>
    <b:Author>
      <b:Author>
        <b:NameList>
          <b:Person>
            <b:Last>BatteryUsed</b:Last>
          </b:Person>
        </b:NameList>
      </b:Author>
    </b:Author>
    <b:Year>present</b:Year>
    <b:URL>https://www.photonicuniverse.com/en/catalog/full/419-12V-300Ah-AGM-deep-cycle-battery-bank-6-x-2V-batteries-for-large-power-systems-and-energy-storage.html</b:URL>
    <b:RefOrder>5</b:RefOrder>
  </b:Source>
</b:Sources>
</file>

<file path=customXml/itemProps1.xml><?xml version="1.0" encoding="utf-8"?>
<ds:datastoreItem xmlns:ds="http://schemas.openxmlformats.org/officeDocument/2006/customXml" ds:itemID="{88B42871-E7CB-4583-AB26-A4948840436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B0C7614-6525-4674-8235-04ECA2DC9544}"/>
</file>

<file path=customXml/itemProps3.xml><?xml version="1.0" encoding="utf-8"?>
<ds:datastoreItem xmlns:ds="http://schemas.openxmlformats.org/officeDocument/2006/customXml" ds:itemID="{6F4C94C8-BDF8-4166-9EE2-B985D6CEF9F0}">
  <ds:schemaRefs>
    <ds:schemaRef ds:uri="http://schemas.microsoft.com/sharepoint/v3/contenttype/forms"/>
  </ds:schemaRefs>
</ds:datastoreItem>
</file>

<file path=customXml/itemProps4.xml><?xml version="1.0" encoding="utf-8"?>
<ds:datastoreItem xmlns:ds="http://schemas.openxmlformats.org/officeDocument/2006/customXml" ds:itemID="{4125DFF9-B704-4A45-AA6E-498B784ED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6431</Words>
  <Characters>36657</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43002</CharactersWithSpaces>
  <SharedDoc>false</SharedDoc>
  <HLinks>
    <vt:vector size="240" baseType="variant">
      <vt:variant>
        <vt:i4>2031677</vt:i4>
      </vt:variant>
      <vt:variant>
        <vt:i4>236</vt:i4>
      </vt:variant>
      <vt:variant>
        <vt:i4>0</vt:i4>
      </vt:variant>
      <vt:variant>
        <vt:i4>5</vt:i4>
      </vt:variant>
      <vt:variant>
        <vt:lpwstr/>
      </vt:variant>
      <vt:variant>
        <vt:lpwstr>_Toc39148174</vt:lpwstr>
      </vt:variant>
      <vt:variant>
        <vt:i4>1572925</vt:i4>
      </vt:variant>
      <vt:variant>
        <vt:i4>230</vt:i4>
      </vt:variant>
      <vt:variant>
        <vt:i4>0</vt:i4>
      </vt:variant>
      <vt:variant>
        <vt:i4>5</vt:i4>
      </vt:variant>
      <vt:variant>
        <vt:lpwstr/>
      </vt:variant>
      <vt:variant>
        <vt:lpwstr>_Toc39148173</vt:lpwstr>
      </vt:variant>
      <vt:variant>
        <vt:i4>1638461</vt:i4>
      </vt:variant>
      <vt:variant>
        <vt:i4>224</vt:i4>
      </vt:variant>
      <vt:variant>
        <vt:i4>0</vt:i4>
      </vt:variant>
      <vt:variant>
        <vt:i4>5</vt:i4>
      </vt:variant>
      <vt:variant>
        <vt:lpwstr/>
      </vt:variant>
      <vt:variant>
        <vt:lpwstr>_Toc39148172</vt:lpwstr>
      </vt:variant>
      <vt:variant>
        <vt:i4>1703997</vt:i4>
      </vt:variant>
      <vt:variant>
        <vt:i4>218</vt:i4>
      </vt:variant>
      <vt:variant>
        <vt:i4>0</vt:i4>
      </vt:variant>
      <vt:variant>
        <vt:i4>5</vt:i4>
      </vt:variant>
      <vt:variant>
        <vt:lpwstr/>
      </vt:variant>
      <vt:variant>
        <vt:lpwstr>_Toc39148171</vt:lpwstr>
      </vt:variant>
      <vt:variant>
        <vt:i4>1769533</vt:i4>
      </vt:variant>
      <vt:variant>
        <vt:i4>212</vt:i4>
      </vt:variant>
      <vt:variant>
        <vt:i4>0</vt:i4>
      </vt:variant>
      <vt:variant>
        <vt:i4>5</vt:i4>
      </vt:variant>
      <vt:variant>
        <vt:lpwstr/>
      </vt:variant>
      <vt:variant>
        <vt:lpwstr>_Toc39148170</vt:lpwstr>
      </vt:variant>
      <vt:variant>
        <vt:i4>1179708</vt:i4>
      </vt:variant>
      <vt:variant>
        <vt:i4>206</vt:i4>
      </vt:variant>
      <vt:variant>
        <vt:i4>0</vt:i4>
      </vt:variant>
      <vt:variant>
        <vt:i4>5</vt:i4>
      </vt:variant>
      <vt:variant>
        <vt:lpwstr/>
      </vt:variant>
      <vt:variant>
        <vt:lpwstr>_Toc39148169</vt:lpwstr>
      </vt:variant>
      <vt:variant>
        <vt:i4>1245244</vt:i4>
      </vt:variant>
      <vt:variant>
        <vt:i4>200</vt:i4>
      </vt:variant>
      <vt:variant>
        <vt:i4>0</vt:i4>
      </vt:variant>
      <vt:variant>
        <vt:i4>5</vt:i4>
      </vt:variant>
      <vt:variant>
        <vt:lpwstr/>
      </vt:variant>
      <vt:variant>
        <vt:lpwstr>_Toc39148168</vt:lpwstr>
      </vt:variant>
      <vt:variant>
        <vt:i4>1835068</vt:i4>
      </vt:variant>
      <vt:variant>
        <vt:i4>194</vt:i4>
      </vt:variant>
      <vt:variant>
        <vt:i4>0</vt:i4>
      </vt:variant>
      <vt:variant>
        <vt:i4>5</vt:i4>
      </vt:variant>
      <vt:variant>
        <vt:lpwstr/>
      </vt:variant>
      <vt:variant>
        <vt:lpwstr>_Toc39148167</vt:lpwstr>
      </vt:variant>
      <vt:variant>
        <vt:i4>1900604</vt:i4>
      </vt:variant>
      <vt:variant>
        <vt:i4>188</vt:i4>
      </vt:variant>
      <vt:variant>
        <vt:i4>0</vt:i4>
      </vt:variant>
      <vt:variant>
        <vt:i4>5</vt:i4>
      </vt:variant>
      <vt:variant>
        <vt:lpwstr/>
      </vt:variant>
      <vt:variant>
        <vt:lpwstr>_Toc39148166</vt:lpwstr>
      </vt:variant>
      <vt:variant>
        <vt:i4>1966140</vt:i4>
      </vt:variant>
      <vt:variant>
        <vt:i4>182</vt:i4>
      </vt:variant>
      <vt:variant>
        <vt:i4>0</vt:i4>
      </vt:variant>
      <vt:variant>
        <vt:i4>5</vt:i4>
      </vt:variant>
      <vt:variant>
        <vt:lpwstr/>
      </vt:variant>
      <vt:variant>
        <vt:lpwstr>_Toc39148165</vt:lpwstr>
      </vt:variant>
      <vt:variant>
        <vt:i4>2031676</vt:i4>
      </vt:variant>
      <vt:variant>
        <vt:i4>176</vt:i4>
      </vt:variant>
      <vt:variant>
        <vt:i4>0</vt:i4>
      </vt:variant>
      <vt:variant>
        <vt:i4>5</vt:i4>
      </vt:variant>
      <vt:variant>
        <vt:lpwstr/>
      </vt:variant>
      <vt:variant>
        <vt:lpwstr>_Toc39148164</vt:lpwstr>
      </vt:variant>
      <vt:variant>
        <vt:i4>1572924</vt:i4>
      </vt:variant>
      <vt:variant>
        <vt:i4>170</vt:i4>
      </vt:variant>
      <vt:variant>
        <vt:i4>0</vt:i4>
      </vt:variant>
      <vt:variant>
        <vt:i4>5</vt:i4>
      </vt:variant>
      <vt:variant>
        <vt:lpwstr/>
      </vt:variant>
      <vt:variant>
        <vt:lpwstr>_Toc39148163</vt:lpwstr>
      </vt:variant>
      <vt:variant>
        <vt:i4>1638460</vt:i4>
      </vt:variant>
      <vt:variant>
        <vt:i4>164</vt:i4>
      </vt:variant>
      <vt:variant>
        <vt:i4>0</vt:i4>
      </vt:variant>
      <vt:variant>
        <vt:i4>5</vt:i4>
      </vt:variant>
      <vt:variant>
        <vt:lpwstr/>
      </vt:variant>
      <vt:variant>
        <vt:lpwstr>_Toc39148162</vt:lpwstr>
      </vt:variant>
      <vt:variant>
        <vt:i4>1703996</vt:i4>
      </vt:variant>
      <vt:variant>
        <vt:i4>158</vt:i4>
      </vt:variant>
      <vt:variant>
        <vt:i4>0</vt:i4>
      </vt:variant>
      <vt:variant>
        <vt:i4>5</vt:i4>
      </vt:variant>
      <vt:variant>
        <vt:lpwstr/>
      </vt:variant>
      <vt:variant>
        <vt:lpwstr>_Toc39148161</vt:lpwstr>
      </vt:variant>
      <vt:variant>
        <vt:i4>1769532</vt:i4>
      </vt:variant>
      <vt:variant>
        <vt:i4>152</vt:i4>
      </vt:variant>
      <vt:variant>
        <vt:i4>0</vt:i4>
      </vt:variant>
      <vt:variant>
        <vt:i4>5</vt:i4>
      </vt:variant>
      <vt:variant>
        <vt:lpwstr/>
      </vt:variant>
      <vt:variant>
        <vt:lpwstr>_Toc39148160</vt:lpwstr>
      </vt:variant>
      <vt:variant>
        <vt:i4>1179711</vt:i4>
      </vt:variant>
      <vt:variant>
        <vt:i4>146</vt:i4>
      </vt:variant>
      <vt:variant>
        <vt:i4>0</vt:i4>
      </vt:variant>
      <vt:variant>
        <vt:i4>5</vt:i4>
      </vt:variant>
      <vt:variant>
        <vt:lpwstr/>
      </vt:variant>
      <vt:variant>
        <vt:lpwstr>_Toc39148159</vt:lpwstr>
      </vt:variant>
      <vt:variant>
        <vt:i4>1245247</vt:i4>
      </vt:variant>
      <vt:variant>
        <vt:i4>140</vt:i4>
      </vt:variant>
      <vt:variant>
        <vt:i4>0</vt:i4>
      </vt:variant>
      <vt:variant>
        <vt:i4>5</vt:i4>
      </vt:variant>
      <vt:variant>
        <vt:lpwstr/>
      </vt:variant>
      <vt:variant>
        <vt:lpwstr>_Toc39148158</vt:lpwstr>
      </vt:variant>
      <vt:variant>
        <vt:i4>1835071</vt:i4>
      </vt:variant>
      <vt:variant>
        <vt:i4>134</vt:i4>
      </vt:variant>
      <vt:variant>
        <vt:i4>0</vt:i4>
      </vt:variant>
      <vt:variant>
        <vt:i4>5</vt:i4>
      </vt:variant>
      <vt:variant>
        <vt:lpwstr/>
      </vt:variant>
      <vt:variant>
        <vt:lpwstr>_Toc39148157</vt:lpwstr>
      </vt:variant>
      <vt:variant>
        <vt:i4>1900607</vt:i4>
      </vt:variant>
      <vt:variant>
        <vt:i4>128</vt:i4>
      </vt:variant>
      <vt:variant>
        <vt:i4>0</vt:i4>
      </vt:variant>
      <vt:variant>
        <vt:i4>5</vt:i4>
      </vt:variant>
      <vt:variant>
        <vt:lpwstr/>
      </vt:variant>
      <vt:variant>
        <vt:lpwstr>_Toc39148156</vt:lpwstr>
      </vt:variant>
      <vt:variant>
        <vt:i4>1966143</vt:i4>
      </vt:variant>
      <vt:variant>
        <vt:i4>122</vt:i4>
      </vt:variant>
      <vt:variant>
        <vt:i4>0</vt:i4>
      </vt:variant>
      <vt:variant>
        <vt:i4>5</vt:i4>
      </vt:variant>
      <vt:variant>
        <vt:lpwstr/>
      </vt:variant>
      <vt:variant>
        <vt:lpwstr>_Toc39148155</vt:lpwstr>
      </vt:variant>
      <vt:variant>
        <vt:i4>2031679</vt:i4>
      </vt:variant>
      <vt:variant>
        <vt:i4>116</vt:i4>
      </vt:variant>
      <vt:variant>
        <vt:i4>0</vt:i4>
      </vt:variant>
      <vt:variant>
        <vt:i4>5</vt:i4>
      </vt:variant>
      <vt:variant>
        <vt:lpwstr/>
      </vt:variant>
      <vt:variant>
        <vt:lpwstr>_Toc39148154</vt:lpwstr>
      </vt:variant>
      <vt:variant>
        <vt:i4>1572927</vt:i4>
      </vt:variant>
      <vt:variant>
        <vt:i4>110</vt:i4>
      </vt:variant>
      <vt:variant>
        <vt:i4>0</vt:i4>
      </vt:variant>
      <vt:variant>
        <vt:i4>5</vt:i4>
      </vt:variant>
      <vt:variant>
        <vt:lpwstr/>
      </vt:variant>
      <vt:variant>
        <vt:lpwstr>_Toc39148153</vt:lpwstr>
      </vt:variant>
      <vt:variant>
        <vt:i4>1638463</vt:i4>
      </vt:variant>
      <vt:variant>
        <vt:i4>104</vt:i4>
      </vt:variant>
      <vt:variant>
        <vt:i4>0</vt:i4>
      </vt:variant>
      <vt:variant>
        <vt:i4>5</vt:i4>
      </vt:variant>
      <vt:variant>
        <vt:lpwstr/>
      </vt:variant>
      <vt:variant>
        <vt:lpwstr>_Toc39148152</vt:lpwstr>
      </vt:variant>
      <vt:variant>
        <vt:i4>1703999</vt:i4>
      </vt:variant>
      <vt:variant>
        <vt:i4>98</vt:i4>
      </vt:variant>
      <vt:variant>
        <vt:i4>0</vt:i4>
      </vt:variant>
      <vt:variant>
        <vt:i4>5</vt:i4>
      </vt:variant>
      <vt:variant>
        <vt:lpwstr/>
      </vt:variant>
      <vt:variant>
        <vt:lpwstr>_Toc39148151</vt:lpwstr>
      </vt:variant>
      <vt:variant>
        <vt:i4>1769535</vt:i4>
      </vt:variant>
      <vt:variant>
        <vt:i4>92</vt:i4>
      </vt:variant>
      <vt:variant>
        <vt:i4>0</vt:i4>
      </vt:variant>
      <vt:variant>
        <vt:i4>5</vt:i4>
      </vt:variant>
      <vt:variant>
        <vt:lpwstr/>
      </vt:variant>
      <vt:variant>
        <vt:lpwstr>_Toc39148150</vt:lpwstr>
      </vt:variant>
      <vt:variant>
        <vt:i4>1179710</vt:i4>
      </vt:variant>
      <vt:variant>
        <vt:i4>86</vt:i4>
      </vt:variant>
      <vt:variant>
        <vt:i4>0</vt:i4>
      </vt:variant>
      <vt:variant>
        <vt:i4>5</vt:i4>
      </vt:variant>
      <vt:variant>
        <vt:lpwstr/>
      </vt:variant>
      <vt:variant>
        <vt:lpwstr>_Toc39148149</vt:lpwstr>
      </vt:variant>
      <vt:variant>
        <vt:i4>1245246</vt:i4>
      </vt:variant>
      <vt:variant>
        <vt:i4>80</vt:i4>
      </vt:variant>
      <vt:variant>
        <vt:i4>0</vt:i4>
      </vt:variant>
      <vt:variant>
        <vt:i4>5</vt:i4>
      </vt:variant>
      <vt:variant>
        <vt:lpwstr/>
      </vt:variant>
      <vt:variant>
        <vt:lpwstr>_Toc39148148</vt:lpwstr>
      </vt:variant>
      <vt:variant>
        <vt:i4>1835070</vt:i4>
      </vt:variant>
      <vt:variant>
        <vt:i4>74</vt:i4>
      </vt:variant>
      <vt:variant>
        <vt:i4>0</vt:i4>
      </vt:variant>
      <vt:variant>
        <vt:i4>5</vt:i4>
      </vt:variant>
      <vt:variant>
        <vt:lpwstr/>
      </vt:variant>
      <vt:variant>
        <vt:lpwstr>_Toc39148147</vt:lpwstr>
      </vt:variant>
      <vt:variant>
        <vt:i4>1900606</vt:i4>
      </vt:variant>
      <vt:variant>
        <vt:i4>68</vt:i4>
      </vt:variant>
      <vt:variant>
        <vt:i4>0</vt:i4>
      </vt:variant>
      <vt:variant>
        <vt:i4>5</vt:i4>
      </vt:variant>
      <vt:variant>
        <vt:lpwstr/>
      </vt:variant>
      <vt:variant>
        <vt:lpwstr>_Toc39148146</vt:lpwstr>
      </vt:variant>
      <vt:variant>
        <vt:i4>1966142</vt:i4>
      </vt:variant>
      <vt:variant>
        <vt:i4>62</vt:i4>
      </vt:variant>
      <vt:variant>
        <vt:i4>0</vt:i4>
      </vt:variant>
      <vt:variant>
        <vt:i4>5</vt:i4>
      </vt:variant>
      <vt:variant>
        <vt:lpwstr/>
      </vt:variant>
      <vt:variant>
        <vt:lpwstr>_Toc39148145</vt:lpwstr>
      </vt:variant>
      <vt:variant>
        <vt:i4>2031678</vt:i4>
      </vt:variant>
      <vt:variant>
        <vt:i4>56</vt:i4>
      </vt:variant>
      <vt:variant>
        <vt:i4>0</vt:i4>
      </vt:variant>
      <vt:variant>
        <vt:i4>5</vt:i4>
      </vt:variant>
      <vt:variant>
        <vt:lpwstr/>
      </vt:variant>
      <vt:variant>
        <vt:lpwstr>_Toc39148144</vt:lpwstr>
      </vt:variant>
      <vt:variant>
        <vt:i4>1572926</vt:i4>
      </vt:variant>
      <vt:variant>
        <vt:i4>50</vt:i4>
      </vt:variant>
      <vt:variant>
        <vt:i4>0</vt:i4>
      </vt:variant>
      <vt:variant>
        <vt:i4>5</vt:i4>
      </vt:variant>
      <vt:variant>
        <vt:lpwstr/>
      </vt:variant>
      <vt:variant>
        <vt:lpwstr>_Toc39148143</vt:lpwstr>
      </vt:variant>
      <vt:variant>
        <vt:i4>1638462</vt:i4>
      </vt:variant>
      <vt:variant>
        <vt:i4>44</vt:i4>
      </vt:variant>
      <vt:variant>
        <vt:i4>0</vt:i4>
      </vt:variant>
      <vt:variant>
        <vt:i4>5</vt:i4>
      </vt:variant>
      <vt:variant>
        <vt:lpwstr/>
      </vt:variant>
      <vt:variant>
        <vt:lpwstr>_Toc39148142</vt:lpwstr>
      </vt:variant>
      <vt:variant>
        <vt:i4>1703998</vt:i4>
      </vt:variant>
      <vt:variant>
        <vt:i4>38</vt:i4>
      </vt:variant>
      <vt:variant>
        <vt:i4>0</vt:i4>
      </vt:variant>
      <vt:variant>
        <vt:i4>5</vt:i4>
      </vt:variant>
      <vt:variant>
        <vt:lpwstr/>
      </vt:variant>
      <vt:variant>
        <vt:lpwstr>_Toc39148141</vt:lpwstr>
      </vt:variant>
      <vt:variant>
        <vt:i4>1769534</vt:i4>
      </vt:variant>
      <vt:variant>
        <vt:i4>32</vt:i4>
      </vt:variant>
      <vt:variant>
        <vt:i4>0</vt:i4>
      </vt:variant>
      <vt:variant>
        <vt:i4>5</vt:i4>
      </vt:variant>
      <vt:variant>
        <vt:lpwstr/>
      </vt:variant>
      <vt:variant>
        <vt:lpwstr>_Toc39148140</vt:lpwstr>
      </vt:variant>
      <vt:variant>
        <vt:i4>1179705</vt:i4>
      </vt:variant>
      <vt:variant>
        <vt:i4>26</vt:i4>
      </vt:variant>
      <vt:variant>
        <vt:i4>0</vt:i4>
      </vt:variant>
      <vt:variant>
        <vt:i4>5</vt:i4>
      </vt:variant>
      <vt:variant>
        <vt:lpwstr/>
      </vt:variant>
      <vt:variant>
        <vt:lpwstr>_Toc39148139</vt:lpwstr>
      </vt:variant>
      <vt:variant>
        <vt:i4>1245241</vt:i4>
      </vt:variant>
      <vt:variant>
        <vt:i4>20</vt:i4>
      </vt:variant>
      <vt:variant>
        <vt:i4>0</vt:i4>
      </vt:variant>
      <vt:variant>
        <vt:i4>5</vt:i4>
      </vt:variant>
      <vt:variant>
        <vt:lpwstr/>
      </vt:variant>
      <vt:variant>
        <vt:lpwstr>_Toc39148138</vt:lpwstr>
      </vt:variant>
      <vt:variant>
        <vt:i4>1835065</vt:i4>
      </vt:variant>
      <vt:variant>
        <vt:i4>14</vt:i4>
      </vt:variant>
      <vt:variant>
        <vt:i4>0</vt:i4>
      </vt:variant>
      <vt:variant>
        <vt:i4>5</vt:i4>
      </vt:variant>
      <vt:variant>
        <vt:lpwstr/>
      </vt:variant>
      <vt:variant>
        <vt:lpwstr>_Toc39148137</vt:lpwstr>
      </vt:variant>
      <vt:variant>
        <vt:i4>1900601</vt:i4>
      </vt:variant>
      <vt:variant>
        <vt:i4>8</vt:i4>
      </vt:variant>
      <vt:variant>
        <vt:i4>0</vt:i4>
      </vt:variant>
      <vt:variant>
        <vt:i4>5</vt:i4>
      </vt:variant>
      <vt:variant>
        <vt:lpwstr/>
      </vt:variant>
      <vt:variant>
        <vt:lpwstr>_Toc39148136</vt:lpwstr>
      </vt:variant>
      <vt:variant>
        <vt:i4>1966137</vt:i4>
      </vt:variant>
      <vt:variant>
        <vt:i4>2</vt:i4>
      </vt:variant>
      <vt:variant>
        <vt:i4>0</vt:i4>
      </vt:variant>
      <vt:variant>
        <vt:i4>5</vt:i4>
      </vt:variant>
      <vt:variant>
        <vt:lpwstr/>
      </vt:variant>
      <vt:variant>
        <vt:lpwstr>_Toc39148135</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 Full Time Students 2018 - 2019</dc:creator>
  <cp:keywords/>
  <dc:description/>
  <cp:lastModifiedBy>fad-aa</cp:lastModifiedBy>
  <cp:revision>4</cp:revision>
  <dcterms:created xsi:type="dcterms:W3CDTF">2020-04-30T13:13:00Z</dcterms:created>
  <dcterms:modified xsi:type="dcterms:W3CDTF">2020-06-25T09:33:00Z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