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7856" w:rsidRDefault="00687856"/>
    <w:p w:rsidR="00257780" w:rsidRDefault="00257780"/>
    <w:p w:rsidR="00257780" w:rsidRDefault="00257780"/>
    <w:p w:rsidR="00257780" w:rsidRDefault="00257780" w:rsidP="00257780">
      <w:pPr>
        <w:ind w:right="-285"/>
        <w:jc w:val="center"/>
        <w:rPr>
          <w:rFonts w:asciiTheme="majorHAnsi" w:hAnsiTheme="majorHAnsi"/>
          <w:b/>
          <w:sz w:val="72"/>
          <w:szCs w:val="44"/>
        </w:rPr>
      </w:pPr>
    </w:p>
    <w:p w:rsidR="00257780" w:rsidRDefault="00257780" w:rsidP="00257780">
      <w:pPr>
        <w:ind w:right="-285"/>
        <w:jc w:val="center"/>
        <w:rPr>
          <w:rFonts w:asciiTheme="majorHAnsi" w:hAnsiTheme="majorHAnsi"/>
          <w:b/>
          <w:sz w:val="72"/>
          <w:szCs w:val="44"/>
        </w:rPr>
      </w:pPr>
    </w:p>
    <w:p w:rsidR="00257780" w:rsidRDefault="00257780" w:rsidP="00257780">
      <w:pPr>
        <w:ind w:right="-285"/>
        <w:jc w:val="center"/>
        <w:rPr>
          <w:rFonts w:asciiTheme="majorHAnsi" w:hAnsiTheme="majorHAnsi"/>
          <w:b/>
          <w:sz w:val="72"/>
          <w:szCs w:val="44"/>
        </w:rPr>
      </w:pPr>
    </w:p>
    <w:p w:rsidR="00257780" w:rsidRDefault="00257780" w:rsidP="00257780">
      <w:pPr>
        <w:ind w:right="-285"/>
        <w:jc w:val="center"/>
        <w:rPr>
          <w:rFonts w:asciiTheme="majorHAnsi" w:hAnsiTheme="majorHAnsi"/>
          <w:sz w:val="72"/>
          <w:szCs w:val="44"/>
        </w:rPr>
      </w:pPr>
      <w:r w:rsidRPr="00EC161B">
        <w:rPr>
          <w:rFonts w:asciiTheme="majorHAnsi" w:hAnsiTheme="majorHAnsi"/>
          <w:b/>
          <w:sz w:val="72"/>
          <w:szCs w:val="44"/>
        </w:rPr>
        <w:t>Postgraduate Certificate in Teaching in Higher Education</w:t>
      </w:r>
      <w:r w:rsidRPr="00EC161B">
        <w:rPr>
          <w:rFonts w:asciiTheme="majorHAnsi" w:hAnsiTheme="majorHAnsi"/>
          <w:sz w:val="72"/>
          <w:szCs w:val="44"/>
        </w:rPr>
        <w:t xml:space="preserve"> </w:t>
      </w:r>
    </w:p>
    <w:p w:rsidR="00257780" w:rsidRDefault="00257780" w:rsidP="00257780">
      <w:pPr>
        <w:ind w:right="-285"/>
        <w:jc w:val="center"/>
        <w:rPr>
          <w:rFonts w:asciiTheme="majorHAnsi" w:hAnsiTheme="majorHAnsi"/>
          <w:sz w:val="36"/>
          <w:szCs w:val="44"/>
        </w:rPr>
      </w:pPr>
    </w:p>
    <w:p w:rsidR="00257780" w:rsidRPr="00257780" w:rsidRDefault="00257780" w:rsidP="00257780">
      <w:pPr>
        <w:ind w:right="-285"/>
        <w:jc w:val="center"/>
        <w:rPr>
          <w:rFonts w:asciiTheme="majorHAnsi" w:hAnsiTheme="majorHAnsi"/>
          <w:b/>
          <w:sz w:val="36"/>
          <w:szCs w:val="44"/>
        </w:rPr>
      </w:pPr>
      <w:r w:rsidRPr="00257780">
        <w:rPr>
          <w:rFonts w:asciiTheme="majorHAnsi" w:hAnsiTheme="majorHAnsi"/>
          <w:b/>
          <w:sz w:val="36"/>
          <w:szCs w:val="44"/>
        </w:rPr>
        <w:t xml:space="preserve">UNHE7005 </w:t>
      </w:r>
    </w:p>
    <w:p w:rsidR="00257780" w:rsidRDefault="00257780" w:rsidP="00257780">
      <w:pPr>
        <w:ind w:right="-285"/>
        <w:jc w:val="center"/>
        <w:rPr>
          <w:rFonts w:asciiTheme="majorHAnsi" w:hAnsiTheme="majorHAnsi"/>
          <w:sz w:val="36"/>
          <w:szCs w:val="44"/>
        </w:rPr>
      </w:pPr>
      <w:r>
        <w:rPr>
          <w:rFonts w:asciiTheme="majorHAnsi" w:hAnsiTheme="majorHAnsi"/>
          <w:sz w:val="36"/>
          <w:szCs w:val="44"/>
        </w:rPr>
        <w:t xml:space="preserve">Teaching in Higher Education </w:t>
      </w:r>
    </w:p>
    <w:p w:rsidR="00257780" w:rsidRDefault="00257780" w:rsidP="00257780">
      <w:pPr>
        <w:ind w:right="-285"/>
        <w:jc w:val="center"/>
        <w:rPr>
          <w:rFonts w:asciiTheme="majorHAnsi" w:hAnsiTheme="majorHAnsi"/>
          <w:sz w:val="36"/>
          <w:szCs w:val="44"/>
        </w:rPr>
      </w:pPr>
    </w:p>
    <w:p w:rsidR="00257780" w:rsidRDefault="00257780" w:rsidP="00257780">
      <w:pPr>
        <w:ind w:right="-285"/>
        <w:jc w:val="center"/>
        <w:rPr>
          <w:rFonts w:asciiTheme="majorHAnsi" w:hAnsiTheme="majorHAnsi"/>
          <w:sz w:val="52"/>
          <w:szCs w:val="44"/>
        </w:rPr>
      </w:pPr>
      <w:r w:rsidRPr="00EC161B">
        <w:rPr>
          <w:rFonts w:asciiTheme="majorHAnsi" w:hAnsiTheme="majorHAnsi"/>
          <w:sz w:val="52"/>
          <w:szCs w:val="44"/>
        </w:rPr>
        <w:t>Level 7</w:t>
      </w:r>
    </w:p>
    <w:p w:rsidR="00257780" w:rsidRDefault="00257780" w:rsidP="00257780">
      <w:pPr>
        <w:ind w:right="-285"/>
        <w:jc w:val="center"/>
        <w:rPr>
          <w:rFonts w:asciiTheme="majorHAnsi" w:hAnsiTheme="majorHAnsi"/>
          <w:sz w:val="52"/>
          <w:szCs w:val="44"/>
        </w:rPr>
      </w:pPr>
    </w:p>
    <w:p w:rsidR="00257780" w:rsidRDefault="00257780" w:rsidP="00257780">
      <w:pPr>
        <w:ind w:right="-285"/>
        <w:jc w:val="center"/>
        <w:rPr>
          <w:rFonts w:asciiTheme="majorHAnsi" w:hAnsiTheme="majorHAnsi"/>
          <w:b/>
          <w:sz w:val="52"/>
          <w:szCs w:val="44"/>
        </w:rPr>
      </w:pPr>
    </w:p>
    <w:p w:rsidR="00257780" w:rsidRDefault="00257780" w:rsidP="00257780">
      <w:pPr>
        <w:ind w:right="-285"/>
        <w:jc w:val="center"/>
        <w:rPr>
          <w:rFonts w:asciiTheme="majorHAnsi" w:hAnsiTheme="majorHAnsi"/>
          <w:b/>
          <w:sz w:val="52"/>
          <w:szCs w:val="44"/>
        </w:rPr>
      </w:pPr>
      <w:r w:rsidRPr="00257780">
        <w:rPr>
          <w:rFonts w:asciiTheme="majorHAnsi" w:hAnsiTheme="majorHAnsi"/>
          <w:b/>
          <w:sz w:val="52"/>
          <w:szCs w:val="44"/>
        </w:rPr>
        <w:t>Student number: 0101334</w:t>
      </w:r>
    </w:p>
    <w:p w:rsidR="00257780" w:rsidRDefault="00257780" w:rsidP="00257780">
      <w:pPr>
        <w:ind w:right="-285"/>
        <w:jc w:val="center"/>
        <w:rPr>
          <w:rFonts w:asciiTheme="majorHAnsi" w:hAnsiTheme="majorHAnsi"/>
          <w:b/>
          <w:sz w:val="52"/>
          <w:szCs w:val="44"/>
        </w:rPr>
      </w:pPr>
    </w:p>
    <w:p w:rsidR="00257780" w:rsidRDefault="00257780" w:rsidP="00257780">
      <w:pPr>
        <w:ind w:right="-285"/>
        <w:jc w:val="center"/>
        <w:rPr>
          <w:rFonts w:asciiTheme="majorHAnsi" w:hAnsiTheme="majorHAnsi"/>
          <w:b/>
          <w:sz w:val="52"/>
          <w:szCs w:val="44"/>
        </w:rPr>
      </w:pPr>
    </w:p>
    <w:p w:rsidR="00257780" w:rsidRDefault="00257780" w:rsidP="00257780">
      <w:pPr>
        <w:ind w:right="-285"/>
        <w:jc w:val="center"/>
        <w:rPr>
          <w:rFonts w:asciiTheme="majorHAnsi" w:hAnsiTheme="majorHAnsi"/>
          <w:b/>
          <w:sz w:val="52"/>
          <w:szCs w:val="44"/>
        </w:rPr>
      </w:pPr>
    </w:p>
    <w:p w:rsidR="00257780" w:rsidRDefault="00257780" w:rsidP="00257780">
      <w:pPr>
        <w:ind w:right="-285"/>
        <w:jc w:val="center"/>
        <w:rPr>
          <w:rFonts w:asciiTheme="majorHAnsi" w:hAnsiTheme="majorHAnsi"/>
          <w:b/>
          <w:sz w:val="52"/>
          <w:szCs w:val="44"/>
        </w:rPr>
      </w:pPr>
    </w:p>
    <w:p w:rsidR="00257780" w:rsidRDefault="00257780" w:rsidP="00257780">
      <w:pPr>
        <w:ind w:right="-285"/>
        <w:jc w:val="center"/>
        <w:rPr>
          <w:rFonts w:asciiTheme="majorHAnsi" w:hAnsiTheme="majorHAnsi"/>
          <w:b/>
          <w:sz w:val="52"/>
          <w:szCs w:val="44"/>
        </w:rPr>
      </w:pPr>
    </w:p>
    <w:p w:rsidR="00257780" w:rsidRDefault="00257780" w:rsidP="00257780">
      <w:pPr>
        <w:ind w:right="-285"/>
        <w:jc w:val="center"/>
        <w:rPr>
          <w:rFonts w:asciiTheme="majorHAnsi" w:hAnsiTheme="majorHAnsi"/>
          <w:b/>
          <w:sz w:val="52"/>
          <w:szCs w:val="44"/>
        </w:rPr>
      </w:pPr>
    </w:p>
    <w:p w:rsidR="00257780" w:rsidRDefault="00257780" w:rsidP="00257780">
      <w:pPr>
        <w:ind w:right="-285"/>
        <w:jc w:val="center"/>
        <w:rPr>
          <w:rFonts w:asciiTheme="majorHAnsi" w:hAnsiTheme="majorHAnsi"/>
          <w:b/>
          <w:sz w:val="52"/>
          <w:szCs w:val="44"/>
        </w:rPr>
      </w:pPr>
    </w:p>
    <w:p w:rsidR="00257780" w:rsidRPr="00257780" w:rsidRDefault="00257780" w:rsidP="00257780">
      <w:pPr>
        <w:jc w:val="both"/>
        <w:rPr>
          <w:sz w:val="24"/>
          <w:szCs w:val="24"/>
          <w:u w:val="single"/>
        </w:rPr>
      </w:pPr>
      <w:r w:rsidRPr="00257780">
        <w:rPr>
          <w:sz w:val="24"/>
          <w:szCs w:val="24"/>
          <w:u w:val="single"/>
        </w:rPr>
        <w:lastRenderedPageBreak/>
        <w:t>Part 1</w:t>
      </w:r>
    </w:p>
    <w:p w:rsidR="00257780" w:rsidRPr="00257780" w:rsidRDefault="00257780" w:rsidP="00257780">
      <w:pPr>
        <w:jc w:val="both"/>
        <w:rPr>
          <w:sz w:val="24"/>
          <w:szCs w:val="24"/>
          <w:u w:val="single"/>
        </w:rPr>
      </w:pPr>
      <w:r w:rsidRPr="00257780">
        <w:rPr>
          <w:sz w:val="24"/>
          <w:szCs w:val="24"/>
          <w:u w:val="single"/>
        </w:rPr>
        <w:t>Statement on how my personal experiences with teaching and learning have impacted on my professional practice</w:t>
      </w:r>
    </w:p>
    <w:p w:rsidR="00257780" w:rsidRPr="00257780" w:rsidRDefault="00257780" w:rsidP="00257780">
      <w:pPr>
        <w:jc w:val="both"/>
        <w:rPr>
          <w:sz w:val="24"/>
          <w:szCs w:val="24"/>
        </w:rPr>
      </w:pPr>
      <w:r w:rsidRPr="00257780">
        <w:rPr>
          <w:sz w:val="24"/>
          <w:szCs w:val="24"/>
        </w:rPr>
        <w:t xml:space="preserve">Having completed my secondary education following my GCSE’s, and found this to have been a challenging process, I went on to Technical College to begin a two year vocational course studying for the Nursery Nursing Examination Board (NNEB) certificate. The whole teaching environment within the technical college allowed for a much more effective learning experience. Not only were classes small, but lesson content varied with practical activities (UKPSF A1, A2, A4). After succeeding with an NNEB qualification and having had very positive learning experiences, I was fortunate enough to have the confidence to set up my own Day Nursery.   </w:t>
      </w:r>
    </w:p>
    <w:p w:rsidR="00257780" w:rsidRPr="00257780" w:rsidRDefault="00257780" w:rsidP="00257780">
      <w:pPr>
        <w:jc w:val="both"/>
        <w:rPr>
          <w:sz w:val="24"/>
          <w:szCs w:val="24"/>
        </w:rPr>
      </w:pPr>
      <w:r w:rsidRPr="00257780">
        <w:rPr>
          <w:sz w:val="24"/>
          <w:szCs w:val="24"/>
        </w:rPr>
        <w:t xml:space="preserve">Following seven years of being self-employed, without any further training or attendance on further courses, I changed my career pathway and joined Dyfed Powys Police as a Woman Police Constable. The initial training for this included several weeks at a training college where legislation had to be learnt in a formal classroom environment. I did not find this experience to be effective and thus resulted in me finding the learning process challenging, impacting once again on my levels of concentration, participation and confidence. However, having completed this process, I was then able to learn through doing, ‘on the beat’. I worked with a Tutor Constable who mentored me through many different and difficult experiences (UKPSF A2, A4, A5, K1, </w:t>
      </w:r>
      <w:proofErr w:type="gramStart"/>
      <w:r w:rsidRPr="00257780">
        <w:rPr>
          <w:sz w:val="24"/>
          <w:szCs w:val="24"/>
        </w:rPr>
        <w:t>K2</w:t>
      </w:r>
      <w:proofErr w:type="gramEnd"/>
      <w:r w:rsidRPr="00257780">
        <w:rPr>
          <w:sz w:val="24"/>
          <w:szCs w:val="24"/>
        </w:rPr>
        <w:t xml:space="preserve"> K3). Suddenly, my confidence and my depth of knowledge increased and I quickly developed important life skills such as the need to be able to communicate clearly. </w:t>
      </w:r>
    </w:p>
    <w:p w:rsidR="00257780" w:rsidRPr="00257780" w:rsidRDefault="00257780" w:rsidP="00257780">
      <w:pPr>
        <w:jc w:val="both"/>
        <w:rPr>
          <w:sz w:val="24"/>
          <w:szCs w:val="24"/>
        </w:rPr>
      </w:pPr>
      <w:r w:rsidRPr="00257780">
        <w:rPr>
          <w:sz w:val="24"/>
          <w:szCs w:val="24"/>
        </w:rPr>
        <w:t xml:space="preserve">However, after almost five years of policing, I decided to return to childcare and open another Day Nursery. This led to me enrolling on a BA degree programme in Early Years Education at Trinity College where I studied as a flexi learning student, attending lectures during the evening, enabling me to continue working during the day. This was a totally new experience, where I joined a group of approximately 15 students of all backgrounds and levels of experiences. The style of teaching and delivery was a new experience for me and I thrived on all aspects of higher education from the effective learning environment (UKPSF A4) which was safe, personal and confidential, to the lecturers who ensured that they provided support, feedback and continuous encouragement (UKPSF A2, A3, V1). Lecturers were always respectful of any contributions made by group members and the whole ethos of this experience ensured that I remained stimulated, motivated and enthusiastic throughout the duration the course (UKPSF K2, K3, V1, V2, </w:t>
      </w:r>
      <w:proofErr w:type="gramStart"/>
      <w:r w:rsidRPr="00257780">
        <w:rPr>
          <w:sz w:val="24"/>
          <w:szCs w:val="24"/>
        </w:rPr>
        <w:t>V4</w:t>
      </w:r>
      <w:proofErr w:type="gramEnd"/>
      <w:r w:rsidRPr="00257780">
        <w:rPr>
          <w:sz w:val="24"/>
          <w:szCs w:val="24"/>
        </w:rPr>
        <w:t xml:space="preserve">). Having struggled through my earlier education and not always succeeding, the style of teaching through power points, discussion and debate (UKPSF A1, K1, </w:t>
      </w:r>
      <w:proofErr w:type="gramStart"/>
      <w:r w:rsidRPr="00257780">
        <w:rPr>
          <w:sz w:val="24"/>
          <w:szCs w:val="24"/>
        </w:rPr>
        <w:t>K2</w:t>
      </w:r>
      <w:proofErr w:type="gramEnd"/>
      <w:r w:rsidRPr="00257780">
        <w:rPr>
          <w:sz w:val="24"/>
          <w:szCs w:val="24"/>
        </w:rPr>
        <w:t>) led to a ‘switch being turned on’. I graduated three years later with a 1</w:t>
      </w:r>
      <w:r w:rsidRPr="00257780">
        <w:rPr>
          <w:sz w:val="24"/>
          <w:szCs w:val="24"/>
          <w:vertAlign w:val="superscript"/>
        </w:rPr>
        <w:t>st</w:t>
      </w:r>
      <w:r w:rsidRPr="00257780">
        <w:rPr>
          <w:sz w:val="24"/>
          <w:szCs w:val="24"/>
        </w:rPr>
        <w:t xml:space="preserve"> class honours degree and am still very grateful for this life changing experience.</w:t>
      </w:r>
    </w:p>
    <w:p w:rsidR="00257780" w:rsidRPr="00257780" w:rsidRDefault="00257780" w:rsidP="00257780">
      <w:pPr>
        <w:jc w:val="both"/>
        <w:rPr>
          <w:sz w:val="24"/>
          <w:szCs w:val="24"/>
        </w:rPr>
      </w:pPr>
      <w:r w:rsidRPr="00257780">
        <w:rPr>
          <w:sz w:val="24"/>
          <w:szCs w:val="24"/>
        </w:rPr>
        <w:t xml:space="preserve">This led to a new dilemma in my career pathway. My new qualification which was to enhance my child care business now offered a new and exciting opportunity and in 2005, I took up an opportunity to join the School of Early Years at Trinity College as a part time lecturer. This was a terrifying prospect but found that my first lectures were delivered in exactly the same style that I had previously been taught. However, through gaining further experiences and delivering to a whole range of different class sizes and through the medium of English and Welsh, I found that I was now developing a style of my own. I had preserved, very carefully, the styles of lecturing that had been able to motivate me (UKPSF A1, A2, A3, K2, V1, </w:t>
      </w:r>
      <w:proofErr w:type="gramStart"/>
      <w:r w:rsidRPr="00257780">
        <w:rPr>
          <w:sz w:val="24"/>
          <w:szCs w:val="24"/>
        </w:rPr>
        <w:t>V2</w:t>
      </w:r>
      <w:proofErr w:type="gramEnd"/>
      <w:r w:rsidRPr="00257780">
        <w:rPr>
          <w:sz w:val="24"/>
          <w:szCs w:val="24"/>
        </w:rPr>
        <w:t>) and I was determined to retain these features. But with practice came confidence and I became less reliant on reading notes that accompanied power point slides and began to include personal experiences so that students could be provided with opportunities to be able to link theory to practice (UKPSF A5, K6, V3, V4). Fourteen years later, my lecturing skills have developed immensely and the experiences that I have gained during this time have enabled me to see myself as a continuous learner as opposed to a lecturer. My style of lecturing has evolved continuously. This has been down to a range of different reasons:</w:t>
      </w:r>
    </w:p>
    <w:p w:rsidR="00257780" w:rsidRPr="00257780" w:rsidRDefault="00257780" w:rsidP="00257780">
      <w:pPr>
        <w:pStyle w:val="ListParagraph"/>
        <w:numPr>
          <w:ilvl w:val="0"/>
          <w:numId w:val="1"/>
        </w:numPr>
        <w:jc w:val="both"/>
        <w:rPr>
          <w:sz w:val="24"/>
          <w:szCs w:val="24"/>
        </w:rPr>
      </w:pPr>
      <w:r w:rsidRPr="00257780">
        <w:rPr>
          <w:sz w:val="24"/>
          <w:szCs w:val="24"/>
        </w:rPr>
        <w:t>Having had a Head of School whose ability to lecture was mesmerising – this has enabled to adopt some of her skills and create my own style</w:t>
      </w:r>
    </w:p>
    <w:p w:rsidR="00257780" w:rsidRPr="00257780" w:rsidRDefault="00257780" w:rsidP="00257780">
      <w:pPr>
        <w:pStyle w:val="ListParagraph"/>
        <w:numPr>
          <w:ilvl w:val="0"/>
          <w:numId w:val="1"/>
        </w:numPr>
        <w:jc w:val="both"/>
        <w:rPr>
          <w:sz w:val="24"/>
          <w:szCs w:val="24"/>
        </w:rPr>
      </w:pPr>
      <w:r w:rsidRPr="00257780">
        <w:rPr>
          <w:sz w:val="24"/>
          <w:szCs w:val="24"/>
        </w:rPr>
        <w:t xml:space="preserve">Being privileged to have attended many conferences and workshops, where key note speakers have taught me either how to do something effectively or how not to deliver a lecture – this has been a very worthwhile experience. </w:t>
      </w:r>
    </w:p>
    <w:p w:rsidR="00257780" w:rsidRPr="00257780" w:rsidRDefault="00257780" w:rsidP="00257780">
      <w:pPr>
        <w:pStyle w:val="ListParagraph"/>
        <w:numPr>
          <w:ilvl w:val="0"/>
          <w:numId w:val="1"/>
        </w:numPr>
        <w:jc w:val="both"/>
        <w:rPr>
          <w:sz w:val="24"/>
          <w:szCs w:val="24"/>
        </w:rPr>
      </w:pPr>
      <w:r w:rsidRPr="00257780">
        <w:rPr>
          <w:sz w:val="24"/>
          <w:szCs w:val="24"/>
        </w:rPr>
        <w:t>Valuing student feedback – responding to what works and developing more of what is effective for students.</w:t>
      </w:r>
    </w:p>
    <w:p w:rsidR="00257780" w:rsidRPr="00257780" w:rsidRDefault="00257780" w:rsidP="00257780">
      <w:pPr>
        <w:pStyle w:val="ListParagraph"/>
        <w:numPr>
          <w:ilvl w:val="0"/>
          <w:numId w:val="1"/>
        </w:numPr>
        <w:jc w:val="both"/>
        <w:rPr>
          <w:sz w:val="24"/>
          <w:szCs w:val="24"/>
        </w:rPr>
      </w:pPr>
      <w:r w:rsidRPr="00257780">
        <w:rPr>
          <w:sz w:val="24"/>
          <w:szCs w:val="24"/>
        </w:rPr>
        <w:t>Valuing comments from colleagues when they have peer observed me.</w:t>
      </w:r>
    </w:p>
    <w:p w:rsidR="00257780" w:rsidRPr="00257780" w:rsidRDefault="00257780" w:rsidP="00257780">
      <w:pPr>
        <w:jc w:val="both"/>
        <w:rPr>
          <w:sz w:val="24"/>
          <w:szCs w:val="24"/>
        </w:rPr>
      </w:pPr>
      <w:r w:rsidRPr="00257780">
        <w:rPr>
          <w:sz w:val="24"/>
          <w:szCs w:val="24"/>
        </w:rPr>
        <w:t xml:space="preserve">However, enrolling on this new programme is an exciting new challenge and I hope to be able to reflect on the journey that I have taken so far and realise that I have only </w:t>
      </w:r>
      <w:r w:rsidR="003A762C" w:rsidRPr="00257780">
        <w:rPr>
          <w:sz w:val="24"/>
          <w:szCs w:val="24"/>
        </w:rPr>
        <w:t>travelled</w:t>
      </w:r>
      <w:r w:rsidRPr="00257780">
        <w:rPr>
          <w:sz w:val="24"/>
          <w:szCs w:val="24"/>
        </w:rPr>
        <w:t xml:space="preserve"> part of the way. I will close with a quote which sums up my level of  anticipation to learn much more during this new course, ‘as new pedagogies and new technologies keep emerging, discarding old ways and adapting to new ways becomes essential’ (</w:t>
      </w:r>
      <w:proofErr w:type="spellStart"/>
      <w:r w:rsidRPr="00257780">
        <w:rPr>
          <w:sz w:val="24"/>
          <w:szCs w:val="24"/>
        </w:rPr>
        <w:t>Dhanarajan</w:t>
      </w:r>
      <w:proofErr w:type="spellEnd"/>
      <w:r w:rsidRPr="00257780">
        <w:rPr>
          <w:sz w:val="24"/>
          <w:szCs w:val="24"/>
        </w:rPr>
        <w:t xml:space="preserve">, 2016).  </w:t>
      </w: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rPr>
      </w:pPr>
    </w:p>
    <w:p w:rsidR="00257780" w:rsidRPr="00257780" w:rsidRDefault="00257780" w:rsidP="00257780">
      <w:pPr>
        <w:jc w:val="both"/>
        <w:rPr>
          <w:sz w:val="24"/>
          <w:szCs w:val="24"/>
          <w:u w:val="single"/>
        </w:rPr>
      </w:pPr>
      <w:r w:rsidRPr="00257780">
        <w:rPr>
          <w:sz w:val="24"/>
          <w:szCs w:val="24"/>
          <w:u w:val="single"/>
        </w:rPr>
        <w:t>Part 2</w:t>
      </w:r>
    </w:p>
    <w:p w:rsidR="00257780" w:rsidRPr="00257780" w:rsidRDefault="00257780" w:rsidP="00257780">
      <w:pPr>
        <w:spacing w:line="259" w:lineRule="auto"/>
        <w:rPr>
          <w:rFonts w:asciiTheme="minorHAnsi" w:eastAsiaTheme="minorHAnsi" w:hAnsiTheme="minorHAnsi" w:cstheme="minorBidi"/>
          <w:b/>
          <w:sz w:val="24"/>
          <w:szCs w:val="24"/>
          <w:u w:val="single"/>
          <w:lang w:eastAsia="en-US"/>
        </w:rPr>
      </w:pPr>
      <w:proofErr w:type="spellStart"/>
      <w:r w:rsidRPr="00257780">
        <w:rPr>
          <w:rFonts w:asciiTheme="minorHAnsi" w:eastAsiaTheme="minorHAnsi" w:hAnsiTheme="minorHAnsi" w:cstheme="minorBidi"/>
          <w:b/>
          <w:sz w:val="24"/>
          <w:szCs w:val="24"/>
          <w:u w:val="single"/>
          <w:lang w:eastAsia="en-US"/>
        </w:rPr>
        <w:t>PGCert</w:t>
      </w:r>
      <w:proofErr w:type="spellEnd"/>
      <w:r w:rsidRPr="00257780">
        <w:rPr>
          <w:rFonts w:asciiTheme="minorHAnsi" w:eastAsiaTheme="minorHAnsi" w:hAnsiTheme="minorHAnsi" w:cstheme="minorBidi"/>
          <w:b/>
          <w:sz w:val="24"/>
          <w:szCs w:val="24"/>
          <w:u w:val="single"/>
          <w:lang w:eastAsia="en-US"/>
        </w:rPr>
        <w:t xml:space="preserve"> </w:t>
      </w:r>
      <w:proofErr w:type="spellStart"/>
      <w:r>
        <w:rPr>
          <w:rFonts w:asciiTheme="minorHAnsi" w:eastAsiaTheme="minorHAnsi" w:hAnsiTheme="minorHAnsi" w:cstheme="minorBidi"/>
          <w:b/>
          <w:sz w:val="24"/>
          <w:szCs w:val="24"/>
          <w:u w:val="single"/>
          <w:lang w:eastAsia="en-US"/>
        </w:rPr>
        <w:t>t</w:t>
      </w:r>
      <w:r w:rsidRPr="00257780">
        <w:rPr>
          <w:rFonts w:asciiTheme="minorHAnsi" w:eastAsiaTheme="minorHAnsi" w:hAnsiTheme="minorHAnsi" w:cstheme="minorBidi"/>
          <w:b/>
          <w:sz w:val="24"/>
          <w:szCs w:val="24"/>
          <w:u w:val="single"/>
          <w:lang w:eastAsia="en-US"/>
        </w:rPr>
        <w:t>HE</w:t>
      </w:r>
      <w:proofErr w:type="spellEnd"/>
      <w:r w:rsidRPr="00257780">
        <w:rPr>
          <w:rFonts w:asciiTheme="minorHAnsi" w:eastAsiaTheme="minorHAnsi" w:hAnsiTheme="minorHAnsi" w:cstheme="minorBidi"/>
          <w:b/>
          <w:sz w:val="24"/>
          <w:szCs w:val="24"/>
          <w:u w:val="single"/>
          <w:lang w:eastAsia="en-US"/>
        </w:rPr>
        <w:t xml:space="preserve"> Micro teach session 1 Reflection </w:t>
      </w:r>
    </w:p>
    <w:p w:rsidR="00257780" w:rsidRPr="00257780" w:rsidRDefault="00257780" w:rsidP="00257780">
      <w:pPr>
        <w:spacing w:line="259" w:lineRule="auto"/>
        <w:rPr>
          <w:rFonts w:asciiTheme="minorHAnsi" w:eastAsiaTheme="minorHAnsi" w:hAnsiTheme="minorHAnsi" w:cstheme="minorBidi"/>
          <w:sz w:val="24"/>
          <w:szCs w:val="24"/>
          <w:lang w:eastAsia="en-US"/>
        </w:rPr>
      </w:pPr>
      <w:r w:rsidRPr="00257780">
        <w:rPr>
          <w:rFonts w:asciiTheme="minorHAnsi" w:eastAsiaTheme="minorHAnsi" w:hAnsiTheme="minorHAnsi" w:cstheme="minorBidi"/>
          <w:sz w:val="24"/>
          <w:szCs w:val="24"/>
          <w:lang w:eastAsia="en-US"/>
        </w:rPr>
        <w:t>(UKPSF K5)</w:t>
      </w:r>
    </w:p>
    <w:p w:rsidR="00257780" w:rsidRPr="00257780" w:rsidRDefault="00257780" w:rsidP="00257780">
      <w:pPr>
        <w:spacing w:after="160" w:line="259" w:lineRule="auto"/>
        <w:jc w:val="both"/>
        <w:rPr>
          <w:rFonts w:asciiTheme="minorHAnsi" w:eastAsiaTheme="minorHAnsi" w:hAnsiTheme="minorHAnsi" w:cstheme="minorBidi"/>
          <w:sz w:val="24"/>
          <w:szCs w:val="24"/>
          <w:lang w:eastAsia="en-US"/>
        </w:rPr>
      </w:pPr>
      <w:r w:rsidRPr="00257780">
        <w:rPr>
          <w:rFonts w:asciiTheme="minorHAnsi" w:eastAsiaTheme="minorHAnsi" w:hAnsiTheme="minorHAnsi" w:cstheme="minorBidi"/>
          <w:sz w:val="24"/>
          <w:szCs w:val="24"/>
          <w:lang w:eastAsia="en-US"/>
        </w:rPr>
        <w:t xml:space="preserve">The micro teach session that was designed for this assessment was based upon a typical introductory lecture for a Level 6 module based on leadership and team working in the early years. With this being a 10 minute presentation, it was difficult to gauge how much information should be provided about the background of the module and to balance this with enough module content in order to ensure audience interest, maintain their attention and to allow for participant engagement.  I therefore designed the PowerPoint session (UKPSF A1) to include 15 slides which included a range of information slides as well as slides which included images allowing opportunity for audience participation. The Power Point concluded with opportunities for further research and reading (UKPSF A5).  All slides were presented bilingually with the Welsh version being presented on the left hand side of the slide and English version being presented on the right side of the slide.  </w:t>
      </w:r>
    </w:p>
    <w:p w:rsidR="00257780" w:rsidRPr="00257780" w:rsidRDefault="00257780" w:rsidP="00257780">
      <w:pPr>
        <w:spacing w:after="160" w:line="259" w:lineRule="auto"/>
        <w:jc w:val="both"/>
        <w:rPr>
          <w:rFonts w:asciiTheme="minorHAnsi" w:eastAsiaTheme="minorHAnsi" w:hAnsiTheme="minorHAnsi" w:cstheme="minorBidi"/>
          <w:sz w:val="24"/>
          <w:szCs w:val="24"/>
          <w:lang w:eastAsia="en-US"/>
        </w:rPr>
      </w:pPr>
      <w:r w:rsidRPr="00257780">
        <w:rPr>
          <w:rFonts w:asciiTheme="minorHAnsi" w:eastAsiaTheme="minorHAnsi" w:hAnsiTheme="minorHAnsi" w:cstheme="minorBidi"/>
          <w:sz w:val="24"/>
          <w:szCs w:val="24"/>
          <w:lang w:eastAsia="en-US"/>
        </w:rPr>
        <w:t xml:space="preserve">As this was part of an assessment for the PGC </w:t>
      </w:r>
      <w:proofErr w:type="spellStart"/>
      <w:r w:rsidRPr="00257780">
        <w:rPr>
          <w:rFonts w:asciiTheme="minorHAnsi" w:eastAsiaTheme="minorHAnsi" w:hAnsiTheme="minorHAnsi" w:cstheme="minorBidi"/>
          <w:sz w:val="24"/>
          <w:szCs w:val="24"/>
          <w:lang w:eastAsia="en-US"/>
        </w:rPr>
        <w:t>tHE</w:t>
      </w:r>
      <w:proofErr w:type="spellEnd"/>
      <w:r w:rsidRPr="00257780">
        <w:rPr>
          <w:rFonts w:asciiTheme="minorHAnsi" w:eastAsiaTheme="minorHAnsi" w:hAnsiTheme="minorHAnsi" w:cstheme="minorBidi"/>
          <w:sz w:val="24"/>
          <w:szCs w:val="24"/>
          <w:lang w:eastAsia="en-US"/>
        </w:rPr>
        <w:t xml:space="preserve"> programme, I was nervous and aware that the start of the session was a little rushed. Having spoken continuously for the first four slides with the audience listening, it was a relief to reach the 5</w:t>
      </w:r>
      <w:r w:rsidRPr="00257780">
        <w:rPr>
          <w:rFonts w:asciiTheme="minorHAnsi" w:eastAsiaTheme="minorHAnsi" w:hAnsiTheme="minorHAnsi" w:cstheme="minorBidi"/>
          <w:sz w:val="24"/>
          <w:szCs w:val="24"/>
          <w:vertAlign w:val="superscript"/>
          <w:lang w:eastAsia="en-US"/>
        </w:rPr>
        <w:t>th</w:t>
      </w:r>
      <w:r w:rsidRPr="00257780">
        <w:rPr>
          <w:rFonts w:asciiTheme="minorHAnsi" w:eastAsiaTheme="minorHAnsi" w:hAnsiTheme="minorHAnsi" w:cstheme="minorBidi"/>
          <w:sz w:val="24"/>
          <w:szCs w:val="24"/>
          <w:lang w:eastAsia="en-US"/>
        </w:rPr>
        <w:t xml:space="preserve"> slide allowing for an opportunity to ask participants to respond to the slide (UKPSF V2), which included images of 6 world leaders (these included Nelson Mandela, John. F Kennedy, Gandhi, Martin Luther King, Rosa Parkes and Mother Theresa). This provided a clear opportunity to ask the audience who they believed was on the slide and this allowed for further discussion on how these individuals had impacted on history, on their personal understanding and why they believed these linked to leadership. This slide was followed by another slide of images, this time including early </w:t>
      </w:r>
      <w:proofErr w:type="gramStart"/>
      <w:r w:rsidRPr="00257780">
        <w:rPr>
          <w:rFonts w:asciiTheme="minorHAnsi" w:eastAsiaTheme="minorHAnsi" w:hAnsiTheme="minorHAnsi" w:cstheme="minorBidi"/>
          <w:sz w:val="24"/>
          <w:szCs w:val="24"/>
          <w:lang w:eastAsia="en-US"/>
        </w:rPr>
        <w:t>years</w:t>
      </w:r>
      <w:proofErr w:type="gramEnd"/>
      <w:r w:rsidRPr="00257780">
        <w:rPr>
          <w:rFonts w:asciiTheme="minorHAnsi" w:eastAsiaTheme="minorHAnsi" w:hAnsiTheme="minorHAnsi" w:cstheme="minorBidi"/>
          <w:sz w:val="24"/>
          <w:szCs w:val="24"/>
          <w:lang w:eastAsia="en-US"/>
        </w:rPr>
        <w:t xml:space="preserve"> leaders. This again led to further audience participation (UKPSF V2) and engagement between participants allowing for a relaxed learning environment (UKPSF A4). However, these two slides took up more time than I had anticipated, resulting in me having to rush subsequent slides. From the participation and engagement of the audience, it was clear that those observing were interested in the content. During a subsequent slide, when discussing leadership styles, this discussion could have been extended in much further depth, but in order to continue with the presentation, I brought the discussion to a close in order to move to the next slide, whilst feeling that participants still had more to contribute.       </w:t>
      </w:r>
    </w:p>
    <w:p w:rsidR="00257780" w:rsidRPr="00257780" w:rsidRDefault="00257780" w:rsidP="00257780">
      <w:pPr>
        <w:spacing w:after="160" w:line="259" w:lineRule="auto"/>
        <w:jc w:val="both"/>
        <w:rPr>
          <w:rFonts w:asciiTheme="minorHAnsi" w:eastAsiaTheme="minorHAnsi" w:hAnsiTheme="minorHAnsi" w:cstheme="minorBidi"/>
          <w:sz w:val="24"/>
          <w:szCs w:val="24"/>
          <w:lang w:eastAsia="en-US"/>
        </w:rPr>
      </w:pPr>
      <w:r w:rsidRPr="00257780">
        <w:rPr>
          <w:rFonts w:asciiTheme="minorHAnsi" w:eastAsiaTheme="minorHAnsi" w:hAnsiTheme="minorHAnsi" w:cstheme="minorBidi"/>
          <w:sz w:val="24"/>
          <w:szCs w:val="24"/>
          <w:lang w:eastAsia="en-US"/>
        </w:rPr>
        <w:t>The feedback from colleagues following this session was useful and allowed for further reflection. Comments provided included:</w:t>
      </w:r>
    </w:p>
    <w:p w:rsidR="00257780" w:rsidRPr="00257780" w:rsidRDefault="00257780" w:rsidP="00257780">
      <w:pPr>
        <w:numPr>
          <w:ilvl w:val="0"/>
          <w:numId w:val="2"/>
        </w:numPr>
        <w:spacing w:after="160" w:line="259" w:lineRule="auto"/>
        <w:contextualSpacing/>
        <w:rPr>
          <w:rFonts w:asciiTheme="minorHAnsi" w:eastAsiaTheme="minorHAnsi" w:hAnsiTheme="minorHAnsi" w:cstheme="minorBidi"/>
          <w:sz w:val="24"/>
          <w:szCs w:val="24"/>
          <w:lang w:eastAsia="en-US"/>
        </w:rPr>
      </w:pPr>
      <w:r w:rsidRPr="00257780">
        <w:rPr>
          <w:rFonts w:asciiTheme="minorHAnsi" w:eastAsiaTheme="minorHAnsi" w:hAnsiTheme="minorHAnsi" w:cstheme="minorBidi"/>
          <w:sz w:val="24"/>
          <w:szCs w:val="24"/>
          <w:lang w:eastAsia="en-US"/>
        </w:rPr>
        <w:t xml:space="preserve">Appreciation for an introduction to the module, particularly as many colleagues did not have any prior knowledge to this module (UKPSF K1). </w:t>
      </w:r>
    </w:p>
    <w:p w:rsidR="00257780" w:rsidRPr="00257780" w:rsidRDefault="00257780" w:rsidP="00257780">
      <w:pPr>
        <w:numPr>
          <w:ilvl w:val="0"/>
          <w:numId w:val="2"/>
        </w:numPr>
        <w:spacing w:after="160" w:line="259" w:lineRule="auto"/>
        <w:contextualSpacing/>
        <w:rPr>
          <w:rFonts w:asciiTheme="minorHAnsi" w:eastAsiaTheme="minorHAnsi" w:hAnsiTheme="minorHAnsi" w:cstheme="minorBidi"/>
          <w:sz w:val="24"/>
          <w:szCs w:val="24"/>
          <w:lang w:eastAsia="en-US"/>
        </w:rPr>
      </w:pPr>
      <w:r w:rsidRPr="00257780">
        <w:rPr>
          <w:rFonts w:asciiTheme="minorHAnsi" w:eastAsiaTheme="minorHAnsi" w:hAnsiTheme="minorHAnsi" w:cstheme="minorBidi"/>
          <w:sz w:val="24"/>
          <w:szCs w:val="24"/>
          <w:lang w:eastAsia="en-US"/>
        </w:rPr>
        <w:t xml:space="preserve">Slides which ‘set the scene’ – covering key words/terminology that would be used throughout (UKPSF K2). </w:t>
      </w:r>
    </w:p>
    <w:p w:rsidR="00257780" w:rsidRPr="00257780" w:rsidRDefault="00257780" w:rsidP="00257780">
      <w:pPr>
        <w:numPr>
          <w:ilvl w:val="0"/>
          <w:numId w:val="2"/>
        </w:numPr>
        <w:spacing w:after="160" w:line="259" w:lineRule="auto"/>
        <w:contextualSpacing/>
        <w:rPr>
          <w:rFonts w:asciiTheme="minorHAnsi" w:eastAsiaTheme="minorHAnsi" w:hAnsiTheme="minorHAnsi" w:cstheme="minorBidi"/>
          <w:sz w:val="24"/>
          <w:szCs w:val="24"/>
          <w:lang w:eastAsia="en-US"/>
        </w:rPr>
      </w:pPr>
      <w:r w:rsidRPr="00257780">
        <w:rPr>
          <w:rFonts w:asciiTheme="minorHAnsi" w:eastAsiaTheme="minorHAnsi" w:hAnsiTheme="minorHAnsi" w:cstheme="minorBidi"/>
          <w:sz w:val="24"/>
          <w:szCs w:val="24"/>
          <w:lang w:eastAsia="en-US"/>
        </w:rPr>
        <w:t xml:space="preserve">Images – allowing for audience participation – this also allowed for further discussion. </w:t>
      </w:r>
    </w:p>
    <w:p w:rsidR="00257780" w:rsidRPr="00257780" w:rsidRDefault="00257780" w:rsidP="00257780">
      <w:pPr>
        <w:numPr>
          <w:ilvl w:val="0"/>
          <w:numId w:val="2"/>
        </w:numPr>
        <w:spacing w:after="160" w:line="259" w:lineRule="auto"/>
        <w:contextualSpacing/>
        <w:rPr>
          <w:rFonts w:asciiTheme="minorHAnsi" w:eastAsiaTheme="minorHAnsi" w:hAnsiTheme="minorHAnsi" w:cstheme="minorBidi"/>
          <w:sz w:val="24"/>
          <w:szCs w:val="24"/>
          <w:lang w:eastAsia="en-US"/>
        </w:rPr>
      </w:pPr>
      <w:r w:rsidRPr="00257780">
        <w:rPr>
          <w:rFonts w:asciiTheme="minorHAnsi" w:eastAsiaTheme="minorHAnsi" w:hAnsiTheme="minorHAnsi" w:cstheme="minorBidi"/>
          <w:sz w:val="24"/>
          <w:szCs w:val="24"/>
          <w:lang w:eastAsia="en-US"/>
        </w:rPr>
        <w:t xml:space="preserve">Concise power point – not too short and not too long. </w:t>
      </w:r>
    </w:p>
    <w:p w:rsidR="00257780" w:rsidRPr="00257780" w:rsidRDefault="00257780" w:rsidP="00257780">
      <w:pPr>
        <w:numPr>
          <w:ilvl w:val="0"/>
          <w:numId w:val="2"/>
        </w:numPr>
        <w:spacing w:after="160" w:line="259" w:lineRule="auto"/>
        <w:contextualSpacing/>
        <w:rPr>
          <w:rFonts w:asciiTheme="minorHAnsi" w:eastAsiaTheme="minorHAnsi" w:hAnsiTheme="minorHAnsi" w:cstheme="minorBidi"/>
          <w:sz w:val="24"/>
          <w:szCs w:val="24"/>
          <w:lang w:eastAsia="en-US"/>
        </w:rPr>
      </w:pPr>
      <w:r w:rsidRPr="00257780">
        <w:rPr>
          <w:rFonts w:asciiTheme="minorHAnsi" w:eastAsiaTheme="minorHAnsi" w:hAnsiTheme="minorHAnsi" w:cstheme="minorBidi"/>
          <w:sz w:val="24"/>
          <w:szCs w:val="24"/>
          <w:lang w:eastAsia="en-US"/>
        </w:rPr>
        <w:t xml:space="preserve">Too many opportunities for audience participation within the 10 minutes – resulting in a rushed presentation towards the end (UKPSF V4). </w:t>
      </w:r>
    </w:p>
    <w:p w:rsidR="00257780" w:rsidRPr="00257780" w:rsidRDefault="00257780" w:rsidP="00257780">
      <w:pPr>
        <w:numPr>
          <w:ilvl w:val="0"/>
          <w:numId w:val="2"/>
        </w:numPr>
        <w:spacing w:after="160" w:line="259" w:lineRule="auto"/>
        <w:contextualSpacing/>
        <w:rPr>
          <w:rFonts w:asciiTheme="minorHAnsi" w:eastAsiaTheme="minorHAnsi" w:hAnsiTheme="minorHAnsi" w:cstheme="minorBidi"/>
          <w:sz w:val="24"/>
          <w:szCs w:val="24"/>
          <w:lang w:eastAsia="en-US"/>
        </w:rPr>
      </w:pPr>
      <w:r w:rsidRPr="00257780">
        <w:rPr>
          <w:rFonts w:asciiTheme="minorHAnsi" w:eastAsiaTheme="minorHAnsi" w:hAnsiTheme="minorHAnsi" w:cstheme="minorBidi"/>
          <w:sz w:val="24"/>
          <w:szCs w:val="24"/>
          <w:lang w:eastAsia="en-US"/>
        </w:rPr>
        <w:t xml:space="preserve">Feedback was provided regarding diversity of learners and how the Power Point would best involve all participants (UKPAS K3, V1).  </w:t>
      </w:r>
    </w:p>
    <w:p w:rsidR="00257780" w:rsidRDefault="00257780" w:rsidP="00257780">
      <w:pPr>
        <w:spacing w:after="160" w:line="259" w:lineRule="auto"/>
        <w:rPr>
          <w:rFonts w:asciiTheme="minorHAnsi" w:eastAsiaTheme="minorHAnsi" w:hAnsiTheme="minorHAnsi" w:cstheme="minorBidi"/>
          <w:sz w:val="24"/>
          <w:szCs w:val="24"/>
          <w:lang w:eastAsia="en-US"/>
        </w:rPr>
      </w:pPr>
      <w:r w:rsidRPr="00257780">
        <w:rPr>
          <w:rFonts w:asciiTheme="minorHAnsi" w:eastAsiaTheme="minorHAnsi" w:hAnsiTheme="minorHAnsi" w:cstheme="minorBidi"/>
          <w:sz w:val="24"/>
          <w:szCs w:val="24"/>
          <w:lang w:eastAsia="en-US"/>
        </w:rPr>
        <w:t xml:space="preserve">Upon reflection, I now recognise that there were too many slides (for a 10 minute micro presentation). However, the experience of taking part in this process, has enabled me to establish the opportunities that are available for audience participation during sessions such as these. The audience feedback (UKPSF A3, V2) was useful and allowed for further discussion on the subject matter (UKPSF A3). The experience of observing other micro teach sessions was also valuable and allowed for a further appreciation of different styles and use of content (UKPSF K5).   </w:t>
      </w: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Part 3</w:t>
      </w:r>
    </w:p>
    <w:p w:rsidR="003A762C" w:rsidRPr="003A762C" w:rsidRDefault="003A762C" w:rsidP="003A762C">
      <w:pPr>
        <w:spacing w:after="160" w:line="259" w:lineRule="auto"/>
        <w:rPr>
          <w:rFonts w:eastAsiaTheme="minorHAnsi" w:cs="Arial"/>
          <w:b/>
          <w:sz w:val="24"/>
          <w:szCs w:val="24"/>
          <w:lang w:eastAsia="en-US"/>
        </w:rPr>
      </w:pPr>
      <w:r w:rsidRPr="003A762C">
        <w:rPr>
          <w:rFonts w:eastAsiaTheme="minorHAnsi" w:cs="Arial"/>
          <w:b/>
          <w:sz w:val="24"/>
          <w:szCs w:val="24"/>
          <w:lang w:eastAsia="en-US"/>
        </w:rPr>
        <w:t>Teaching Intervention Cycle 1</w:t>
      </w:r>
    </w:p>
    <w:p w:rsidR="003A762C" w:rsidRPr="003A762C" w:rsidRDefault="003A762C" w:rsidP="003A762C">
      <w:pPr>
        <w:spacing w:after="160" w:line="259" w:lineRule="auto"/>
        <w:rPr>
          <w:rFonts w:eastAsiaTheme="minorHAnsi" w:cs="Arial"/>
          <w:b/>
          <w:sz w:val="24"/>
          <w:szCs w:val="24"/>
          <w:lang w:eastAsia="en-US"/>
        </w:rPr>
      </w:pPr>
      <w:r w:rsidRPr="003A762C">
        <w:rPr>
          <w:rFonts w:eastAsiaTheme="minorHAnsi" w:cs="Arial"/>
          <w:b/>
          <w:sz w:val="24"/>
          <w:szCs w:val="24"/>
          <w:lang w:eastAsia="en-US"/>
        </w:rPr>
        <w:t>Initial situation</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 xml:space="preserve">I am a member of the Discipline of Early Years and teach on a range of modules across all levels of study, on the Carmarthen and SA1 campuses at UWTSD. One of the modules delivered at Level 5 is a Safeguarding module for which I am Module Coordinator. The reason for this responsibility is that I am an Accredited Child Protection Trainer and have had the responsibility of writing and designing the module from the onset. Initial module design was a set of lectures which met with the learning outcomes of the module. Initial assessments included a written component in an essay format and a presentation. However, module evaluations, over time, have influenced significant changes to the assessment of this module with the assessment having been reviewed. The current assessments still requires two components to be submitted, but as opposed to an essay and presentation, the assessment is now made up of a group role play followed by a reflective paper on the experiences of participating in a role play scenario.  Students have found the role play assessment challenging as this requires groups to follow a basic scenario, where there are safeguarding concerns; students are required to add further details and present this is the form of an Initial Child Protection Conference.  Student evaluations continued to indicate that, on the whole, they found the content of lectures to be heavy and that the volume of legislative documents linked to the module were arduous and excessive.          </w:t>
      </w:r>
    </w:p>
    <w:p w:rsidR="003A762C" w:rsidRPr="003A762C" w:rsidRDefault="003A762C" w:rsidP="003A762C">
      <w:pPr>
        <w:spacing w:after="160" w:line="259" w:lineRule="auto"/>
        <w:rPr>
          <w:rFonts w:eastAsiaTheme="minorHAnsi" w:cs="Arial"/>
          <w:b/>
          <w:sz w:val="24"/>
          <w:szCs w:val="24"/>
          <w:lang w:eastAsia="en-US"/>
        </w:rPr>
      </w:pPr>
      <w:r w:rsidRPr="003A762C">
        <w:rPr>
          <w:rFonts w:eastAsiaTheme="minorHAnsi" w:cs="Arial"/>
          <w:b/>
          <w:sz w:val="24"/>
          <w:szCs w:val="24"/>
          <w:lang w:eastAsia="en-US"/>
        </w:rPr>
        <w:t>What I wanted to change and why</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As module coordinator, it has long become good practice to meet on numerous occasions during the delivery of the module and again when the process of standardisation, marking and moderation is complete. This is a time when the team are able to reflect critically on their own teaching experiences and delivery and consider module evaluations of students and in particular any additional comments provided by them. Following the process of enrolment on this module I have carefully considered the UK Professional Standards Framework and with further reflection, collaborative thinking with the team and further additional reading regarding emerging trends in higher education (Raman, 2016), changes to pedagogy (</w:t>
      </w:r>
      <w:proofErr w:type="spellStart"/>
      <w:r w:rsidRPr="003A762C">
        <w:rPr>
          <w:rFonts w:eastAsiaTheme="minorHAnsi" w:cs="Arial"/>
          <w:sz w:val="24"/>
          <w:szCs w:val="24"/>
          <w:lang w:eastAsia="en-US"/>
        </w:rPr>
        <w:t>Dhanarajan</w:t>
      </w:r>
      <w:proofErr w:type="spellEnd"/>
      <w:r w:rsidRPr="003A762C">
        <w:rPr>
          <w:rFonts w:eastAsiaTheme="minorHAnsi" w:cs="Arial"/>
          <w:sz w:val="24"/>
          <w:szCs w:val="24"/>
          <w:lang w:eastAsia="en-US"/>
        </w:rPr>
        <w:t xml:space="preserve">, 2016, cited in Raman, 2016) and the three areas of the standards framework (UKPSF, 2011), namely areas of activity, core knowledge and professional values, it was time to consider not only changes to the assessment, but also to the structure of the delivery of lectures and to the lecture content.  </w:t>
      </w:r>
    </w:p>
    <w:p w:rsidR="003A762C" w:rsidRPr="003A762C" w:rsidRDefault="003A762C" w:rsidP="003A762C">
      <w:pPr>
        <w:spacing w:after="160" w:line="259" w:lineRule="auto"/>
        <w:jc w:val="both"/>
        <w:rPr>
          <w:rFonts w:eastAsiaTheme="minorHAnsi" w:cs="Arial"/>
          <w:sz w:val="24"/>
          <w:szCs w:val="24"/>
          <w:lang w:eastAsia="en-US"/>
        </w:rPr>
      </w:pPr>
      <w:proofErr w:type="spellStart"/>
      <w:r w:rsidRPr="003A762C">
        <w:rPr>
          <w:rFonts w:eastAsiaTheme="minorHAnsi" w:cs="Arial"/>
          <w:sz w:val="24"/>
          <w:szCs w:val="24"/>
          <w:lang w:eastAsia="en-US"/>
        </w:rPr>
        <w:t>Dhanarajan</w:t>
      </w:r>
      <w:proofErr w:type="spellEnd"/>
      <w:r w:rsidRPr="003A762C">
        <w:rPr>
          <w:rFonts w:eastAsiaTheme="minorHAnsi" w:cs="Arial"/>
          <w:sz w:val="24"/>
          <w:szCs w:val="24"/>
          <w:lang w:eastAsia="en-US"/>
        </w:rPr>
        <w:t xml:space="preserve"> (2016, cited in Raman, 2016) refers to the ‘making of a new instructor’ (2016: 1) and stated that the role of teaching today is not about being ‘purveyors of content’ (2016:1), but that with the ever changing advancements in technology, a greater responsibility falls on those teaching to ensure that lecture content is up to date and can allow for deeper debate and reflective discussion. </w:t>
      </w:r>
      <w:proofErr w:type="spellStart"/>
      <w:r w:rsidRPr="003A762C">
        <w:rPr>
          <w:rFonts w:eastAsiaTheme="minorHAnsi" w:cs="Arial"/>
          <w:sz w:val="24"/>
          <w:szCs w:val="24"/>
          <w:lang w:eastAsia="en-US"/>
        </w:rPr>
        <w:t>Dhanarajan</w:t>
      </w:r>
      <w:proofErr w:type="spellEnd"/>
      <w:r w:rsidRPr="003A762C">
        <w:rPr>
          <w:rFonts w:eastAsiaTheme="minorHAnsi" w:cs="Arial"/>
          <w:sz w:val="24"/>
          <w:szCs w:val="24"/>
          <w:lang w:eastAsia="en-US"/>
        </w:rPr>
        <w:t xml:space="preserve"> (2016) goes on to consider changes to learning environments with facilities available to be able to link to a number of learning technologies creating active learning environments (UKPSF K4). It was also noted that those teaching must be aware that all learners are on different journeys and that their learning experiences and how they learn will depend on many components such as their previous learning experiences, their ability to use technology, their personal goals, aspirations, individual needs and their own personality trait (UKPSF V4). De Meyer (2016), stated that ‘we are moving from a teaching paradigm towards a student-centred learning paradigm…our role evolves towards that of a guide and facilitator’ (2016:313).       </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 xml:space="preserve">With these views in mind, consideration was given to the module content and learning outcomes, acknowledging that much of the content had to remain (UKPSF K1). However, focus was placed on how the delivery could alter in order to improve student experiences whilst ensuring that learning outcomes, against the module content were met (UKPSF A1, K2). </w:t>
      </w:r>
    </w:p>
    <w:p w:rsidR="003A762C" w:rsidRPr="003A762C" w:rsidRDefault="003A762C" w:rsidP="003A762C">
      <w:pPr>
        <w:spacing w:after="160" w:line="259" w:lineRule="auto"/>
        <w:rPr>
          <w:rFonts w:eastAsiaTheme="minorHAnsi" w:cs="Arial"/>
          <w:b/>
          <w:sz w:val="24"/>
          <w:szCs w:val="24"/>
          <w:lang w:eastAsia="en-US"/>
        </w:rPr>
      </w:pPr>
      <w:r w:rsidRPr="003A762C">
        <w:rPr>
          <w:rFonts w:eastAsiaTheme="minorHAnsi" w:cs="Arial"/>
          <w:b/>
          <w:sz w:val="24"/>
          <w:szCs w:val="24"/>
          <w:lang w:eastAsia="en-US"/>
        </w:rPr>
        <w:t>The changes that were implemented.</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 xml:space="preserve">Using Bloom’s taxonomy (1956) the six areas of learning were considered as a tool for change. This is supported by </w:t>
      </w:r>
      <w:proofErr w:type="spellStart"/>
      <w:r w:rsidRPr="003A762C">
        <w:rPr>
          <w:rFonts w:eastAsiaTheme="minorHAnsi" w:cs="Arial"/>
          <w:sz w:val="24"/>
          <w:szCs w:val="24"/>
          <w:lang w:eastAsia="en-US"/>
        </w:rPr>
        <w:t>Gilboy</w:t>
      </w:r>
      <w:proofErr w:type="spellEnd"/>
      <w:r w:rsidRPr="003A762C">
        <w:rPr>
          <w:rFonts w:eastAsiaTheme="minorHAnsi" w:cs="Arial"/>
          <w:sz w:val="24"/>
          <w:szCs w:val="24"/>
          <w:lang w:eastAsia="en-US"/>
        </w:rPr>
        <w:t xml:space="preserve">, </w:t>
      </w:r>
      <w:proofErr w:type="spellStart"/>
      <w:r w:rsidRPr="003A762C">
        <w:rPr>
          <w:rFonts w:eastAsiaTheme="minorHAnsi" w:cs="Arial"/>
          <w:sz w:val="24"/>
          <w:szCs w:val="24"/>
          <w:lang w:eastAsia="en-US"/>
        </w:rPr>
        <w:t>Heinerichs</w:t>
      </w:r>
      <w:proofErr w:type="spellEnd"/>
      <w:r w:rsidRPr="003A762C">
        <w:rPr>
          <w:rFonts w:eastAsiaTheme="minorHAnsi" w:cs="Arial"/>
          <w:sz w:val="24"/>
          <w:szCs w:val="24"/>
          <w:lang w:eastAsia="en-US"/>
        </w:rPr>
        <w:t xml:space="preserve"> and </w:t>
      </w:r>
      <w:proofErr w:type="spellStart"/>
      <w:r w:rsidRPr="003A762C">
        <w:rPr>
          <w:rFonts w:eastAsiaTheme="minorHAnsi" w:cs="Arial"/>
          <w:sz w:val="24"/>
          <w:szCs w:val="24"/>
          <w:lang w:eastAsia="en-US"/>
        </w:rPr>
        <w:t>Pazzaglia</w:t>
      </w:r>
      <w:proofErr w:type="spellEnd"/>
      <w:r w:rsidRPr="003A762C">
        <w:rPr>
          <w:rFonts w:eastAsiaTheme="minorHAnsi" w:cs="Arial"/>
          <w:sz w:val="24"/>
          <w:szCs w:val="24"/>
          <w:lang w:eastAsia="en-US"/>
        </w:rPr>
        <w:t xml:space="preserve"> (2015) who suggested that active learning strategies based upon alternate ways to deliver is crucial for continued student engagement (UKPSF A5, K6, V3, V4). The image below outlines how Bloom (1956) was able to breakdown the process of learning. It was through these areas that I considered different ways and methods of delivering the same module content using a range of different approaches. This would allow for very different learning experiences for students supporting Menon’s (2016, cited in Raman, 2016) belief that considering pedagogic practices resulted in a unique experience for students in order to meet their individual and educational needs (UKPSF A5,K6,V4).   </w:t>
      </w:r>
    </w:p>
    <w:p w:rsidR="003A762C" w:rsidRPr="003A762C" w:rsidRDefault="003A762C" w:rsidP="003A762C">
      <w:pPr>
        <w:spacing w:after="160" w:line="259" w:lineRule="auto"/>
        <w:rPr>
          <w:rFonts w:eastAsiaTheme="minorHAnsi" w:cs="Arial"/>
          <w:b/>
          <w:sz w:val="24"/>
          <w:szCs w:val="24"/>
          <w:lang w:eastAsia="en-US"/>
        </w:rPr>
      </w:pPr>
      <w:r w:rsidRPr="003A762C">
        <w:rPr>
          <w:rFonts w:eastAsiaTheme="minorHAnsi" w:cs="Arial"/>
          <w:b/>
          <w:noProof/>
          <w:sz w:val="24"/>
          <w:szCs w:val="24"/>
        </w:rPr>
        <w:drawing>
          <wp:anchor distT="0" distB="0" distL="114300" distR="114300" simplePos="0" relativeHeight="251659264" behindDoc="1" locked="0" layoutInCell="1" allowOverlap="1" wp14:anchorId="0A02C304" wp14:editId="2700359D">
            <wp:simplePos x="0" y="0"/>
            <wp:positionH relativeFrom="column">
              <wp:posOffset>0</wp:posOffset>
            </wp:positionH>
            <wp:positionV relativeFrom="paragraph">
              <wp:posOffset>290830</wp:posOffset>
            </wp:positionV>
            <wp:extent cx="6285230" cy="2726055"/>
            <wp:effectExtent l="0" t="0" r="1270" b="0"/>
            <wp:wrapTight wrapText="bothSides">
              <wp:wrapPolygon edited="0">
                <wp:start x="0" y="0"/>
                <wp:lineTo x="0" y="21434"/>
                <wp:lineTo x="21539" y="21434"/>
                <wp:lineTo x="21539" y="0"/>
                <wp:lineTo x="0" y="0"/>
              </wp:wrapPolygon>
            </wp:wrapTight>
            <wp:docPr id="11" name="Picture 11" descr="E:\PGCE\Bllom's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GCE\Bllom's Imag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85230" cy="2726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762C" w:rsidRPr="003A762C" w:rsidRDefault="003A762C" w:rsidP="003A762C">
      <w:pPr>
        <w:spacing w:after="160" w:line="259" w:lineRule="auto"/>
        <w:rPr>
          <w:rFonts w:eastAsiaTheme="minorHAnsi" w:cs="Arial"/>
          <w:b/>
          <w:sz w:val="24"/>
          <w:szCs w:val="24"/>
          <w:lang w:eastAsia="en-US"/>
        </w:rPr>
      </w:pPr>
    </w:p>
    <w:p w:rsidR="003A762C" w:rsidRPr="003A762C" w:rsidRDefault="003A762C" w:rsidP="003A762C">
      <w:pPr>
        <w:spacing w:after="160" w:line="259" w:lineRule="auto"/>
        <w:rPr>
          <w:rFonts w:eastAsiaTheme="minorHAnsi" w:cs="Arial"/>
          <w:sz w:val="24"/>
          <w:szCs w:val="24"/>
          <w:lang w:eastAsia="en-US"/>
        </w:rPr>
      </w:pPr>
      <w:r w:rsidRPr="003A762C">
        <w:rPr>
          <w:rFonts w:eastAsiaTheme="minorHAnsi" w:cs="Arial"/>
          <w:sz w:val="24"/>
          <w:szCs w:val="24"/>
          <w:lang w:eastAsia="en-US"/>
        </w:rPr>
        <w:t xml:space="preserve">(Source: </w:t>
      </w:r>
      <w:proofErr w:type="spellStart"/>
      <w:r w:rsidRPr="003A762C">
        <w:rPr>
          <w:rFonts w:eastAsiaTheme="minorHAnsi" w:cs="Arial"/>
          <w:sz w:val="24"/>
          <w:szCs w:val="24"/>
          <w:lang w:eastAsia="en-US"/>
        </w:rPr>
        <w:t>McNutty</w:t>
      </w:r>
      <w:proofErr w:type="spellEnd"/>
      <w:r w:rsidRPr="003A762C">
        <w:rPr>
          <w:rFonts w:eastAsiaTheme="minorHAnsi" w:cs="Arial"/>
          <w:sz w:val="24"/>
          <w:szCs w:val="24"/>
          <w:lang w:eastAsia="en-US"/>
        </w:rPr>
        <w:t>, 2017).</w:t>
      </w:r>
    </w:p>
    <w:p w:rsidR="003A762C" w:rsidRPr="003A762C" w:rsidRDefault="003A762C" w:rsidP="003A762C">
      <w:pPr>
        <w:spacing w:after="160" w:line="259" w:lineRule="auto"/>
        <w:rPr>
          <w:rFonts w:eastAsiaTheme="minorHAnsi" w:cs="Arial"/>
          <w:b/>
          <w:sz w:val="24"/>
          <w:szCs w:val="24"/>
          <w:lang w:eastAsia="en-US"/>
        </w:rPr>
      </w:pP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These new approaches included methods and activities such as physical tasks and activities namely a Power Walk activity (Save the Children</w:t>
      </w:r>
      <w:proofErr w:type="gramStart"/>
      <w:r w:rsidRPr="003A762C">
        <w:rPr>
          <w:rFonts w:eastAsiaTheme="minorHAnsi" w:cs="Arial"/>
          <w:sz w:val="24"/>
          <w:szCs w:val="24"/>
          <w:lang w:eastAsia="en-US"/>
        </w:rPr>
        <w:t>,2017</w:t>
      </w:r>
      <w:proofErr w:type="gramEnd"/>
      <w:r w:rsidRPr="003A762C">
        <w:rPr>
          <w:rFonts w:eastAsiaTheme="minorHAnsi" w:cs="Arial"/>
          <w:sz w:val="24"/>
          <w:szCs w:val="24"/>
          <w:lang w:eastAsia="en-US"/>
        </w:rPr>
        <w:t xml:space="preserve">), the use of TED TALKS and other teaching and training clips via You Tube, small group work in all lectures to include tasks and activities that included the breaking down of the legislative framework, enabling students to understand this is a new format and enabling them to be able to link this to everyday practice (UKPSF K2, K3, K4). Using the concept mapping approach, this enabled me to be able to identify learning outcomes within the new methods of delivery. This was also a useful and effective tool in identifying gaps, (UKPSF K5) where module content was weaker (University of the Western Cape, 2013). </w:t>
      </w:r>
      <w:proofErr w:type="spellStart"/>
      <w:r w:rsidRPr="003A762C">
        <w:rPr>
          <w:rFonts w:eastAsiaTheme="minorHAnsi" w:cs="Arial"/>
          <w:sz w:val="24"/>
          <w:szCs w:val="24"/>
          <w:lang w:eastAsia="en-US"/>
        </w:rPr>
        <w:t>Giriaharan</w:t>
      </w:r>
      <w:proofErr w:type="spellEnd"/>
      <w:r w:rsidRPr="003A762C">
        <w:rPr>
          <w:rFonts w:eastAsiaTheme="minorHAnsi" w:cs="Arial"/>
          <w:sz w:val="24"/>
          <w:szCs w:val="24"/>
          <w:lang w:eastAsia="en-US"/>
        </w:rPr>
        <w:t xml:space="preserve"> (2016, cited in Raman, 2016) supported this concept of developing learning approaches as an essential process in order to continuously enhance student experiences, whilst empowering them to be able to transfer their knowledge, understanding and skills into the workplace (UKPSF A5, K6, V4) (Sadler, 2013), further acknowledging the views of Bowden et al. (2000) who believed that higher education facilitators had a moral duty to be ‘drivers of societal change’ for future practice.        </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 xml:space="preserve">Participatory learning in action was also considered to be an effective model for change, where students’ previous life experiences are shared allowing for all students to consider the experiences of others and be able to connect these with the subject material. </w:t>
      </w:r>
      <w:proofErr w:type="spellStart"/>
      <w:r w:rsidRPr="003A762C">
        <w:rPr>
          <w:rFonts w:eastAsiaTheme="minorHAnsi" w:cs="Arial"/>
          <w:sz w:val="24"/>
          <w:szCs w:val="24"/>
          <w:lang w:eastAsia="en-US"/>
        </w:rPr>
        <w:t>Crosling</w:t>
      </w:r>
      <w:proofErr w:type="spellEnd"/>
      <w:r w:rsidRPr="003A762C">
        <w:rPr>
          <w:rFonts w:eastAsiaTheme="minorHAnsi" w:cs="Arial"/>
          <w:sz w:val="24"/>
          <w:szCs w:val="24"/>
          <w:lang w:eastAsia="en-US"/>
        </w:rPr>
        <w:t xml:space="preserve"> (2016, cited in Raman, 2016) supports this view and goes on to suggest that the quality of teaching, learning experiences and usefulness of assessments are key in preparing students for their future professional lives (UKPSF A5, K6, V4). This view supports further development to the quality of the assessment for this module, where students now work in groups to present a role play on a real life scenario based upon a Child Protection Conference. </w:t>
      </w:r>
      <w:proofErr w:type="spellStart"/>
      <w:r w:rsidRPr="003A762C">
        <w:rPr>
          <w:rFonts w:eastAsiaTheme="minorHAnsi" w:cs="Arial"/>
          <w:sz w:val="24"/>
          <w:szCs w:val="24"/>
          <w:lang w:eastAsia="en-US"/>
        </w:rPr>
        <w:t>Crosling</w:t>
      </w:r>
      <w:proofErr w:type="spellEnd"/>
      <w:r w:rsidRPr="003A762C">
        <w:rPr>
          <w:rFonts w:eastAsiaTheme="minorHAnsi" w:cs="Arial"/>
          <w:sz w:val="24"/>
          <w:szCs w:val="24"/>
          <w:lang w:eastAsia="en-US"/>
        </w:rPr>
        <w:t xml:space="preserve"> (2016) suggests it is vital to ensure that the process and standards of assessment, through change, should remain rigorous and that module outcomes and high standards are continuously tested and evaluated. Recent feedback from the Early Years Discipline’s External Examiner praised the innovative ways in which students were being assessed in this module and was impressed by students’ depth of knowledge and understating and their ability to be able to link their learning experiences with the real world of work (UKPSF A3, K3, K5, K6, V3, </w:t>
      </w:r>
      <w:proofErr w:type="gramStart"/>
      <w:r w:rsidRPr="003A762C">
        <w:rPr>
          <w:rFonts w:eastAsiaTheme="minorHAnsi" w:cs="Arial"/>
          <w:sz w:val="24"/>
          <w:szCs w:val="24"/>
          <w:lang w:eastAsia="en-US"/>
        </w:rPr>
        <w:t>V5</w:t>
      </w:r>
      <w:proofErr w:type="gramEnd"/>
      <w:r w:rsidRPr="003A762C">
        <w:rPr>
          <w:rFonts w:eastAsiaTheme="minorHAnsi" w:cs="Arial"/>
          <w:sz w:val="24"/>
          <w:szCs w:val="24"/>
          <w:lang w:eastAsia="en-US"/>
        </w:rPr>
        <w:t xml:space="preserve">). This is supported by Henderson (2008) who believed that it was crucial to equip students with the skills which will empower them for future flexible and creative thinking.          </w:t>
      </w:r>
    </w:p>
    <w:p w:rsidR="003A762C" w:rsidRPr="003A762C" w:rsidRDefault="003A762C" w:rsidP="003A762C">
      <w:pPr>
        <w:spacing w:after="160" w:line="259" w:lineRule="auto"/>
        <w:rPr>
          <w:rFonts w:eastAsiaTheme="minorHAnsi" w:cs="Arial"/>
          <w:b/>
          <w:sz w:val="24"/>
          <w:szCs w:val="24"/>
          <w:lang w:eastAsia="en-US"/>
        </w:rPr>
      </w:pPr>
      <w:r w:rsidRPr="003A762C">
        <w:rPr>
          <w:rFonts w:eastAsiaTheme="minorHAnsi" w:cs="Arial"/>
          <w:b/>
          <w:sz w:val="24"/>
          <w:szCs w:val="24"/>
          <w:lang w:eastAsia="en-US"/>
        </w:rPr>
        <w:t>How I went about implementing these changes</w:t>
      </w:r>
    </w:p>
    <w:p w:rsidR="003A762C" w:rsidRPr="003A762C" w:rsidRDefault="003A762C" w:rsidP="003A762C">
      <w:pPr>
        <w:numPr>
          <w:ilvl w:val="0"/>
          <w:numId w:val="12"/>
        </w:numPr>
        <w:spacing w:after="160" w:line="259" w:lineRule="auto"/>
        <w:contextualSpacing/>
        <w:rPr>
          <w:rFonts w:eastAsiaTheme="minorHAnsi" w:cs="Arial"/>
          <w:b/>
          <w:sz w:val="24"/>
          <w:szCs w:val="24"/>
          <w:lang w:eastAsia="en-US"/>
        </w:rPr>
      </w:pPr>
      <w:r w:rsidRPr="003A762C">
        <w:rPr>
          <w:rFonts w:eastAsiaTheme="minorHAnsi" w:cs="Arial"/>
          <w:b/>
          <w:sz w:val="24"/>
          <w:szCs w:val="24"/>
          <w:lang w:eastAsia="en-US"/>
        </w:rPr>
        <w:t>Communication and Collaboration with students from the onset</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 xml:space="preserve">With these new approaches in place, I began the next delivery of the module using a very different style. The first lecture included the use of a very short Power Point, where time was taken for careful explanations where the module outcomes were broken down and key words used for further definition and exploration. The learning resources available to students were also explored and I considered different approaches to the traditional routes of researching in books. Assessment components were discussed in the first lecture with links being made from the onset to personal student responsibilities to work independently and to work as teams in order to achieve high standards of work (UKPSF A1, A4, K1, </w:t>
      </w:r>
      <w:proofErr w:type="gramStart"/>
      <w:r w:rsidRPr="003A762C">
        <w:rPr>
          <w:rFonts w:eastAsiaTheme="minorHAnsi" w:cs="Arial"/>
          <w:sz w:val="24"/>
          <w:szCs w:val="24"/>
          <w:lang w:eastAsia="en-US"/>
        </w:rPr>
        <w:t>K2</w:t>
      </w:r>
      <w:proofErr w:type="gramEnd"/>
      <w:r w:rsidRPr="003A762C">
        <w:rPr>
          <w:rFonts w:eastAsiaTheme="minorHAnsi" w:cs="Arial"/>
          <w:sz w:val="24"/>
          <w:szCs w:val="24"/>
          <w:lang w:eastAsia="en-US"/>
        </w:rPr>
        <w:t xml:space="preserve">).    </w:t>
      </w:r>
    </w:p>
    <w:p w:rsidR="003A762C" w:rsidRPr="003A762C" w:rsidRDefault="003A762C" w:rsidP="003A762C">
      <w:pPr>
        <w:numPr>
          <w:ilvl w:val="0"/>
          <w:numId w:val="12"/>
        </w:numPr>
        <w:spacing w:after="160" w:line="259" w:lineRule="auto"/>
        <w:contextualSpacing/>
        <w:rPr>
          <w:rFonts w:eastAsiaTheme="minorHAnsi" w:cs="Arial"/>
          <w:b/>
          <w:sz w:val="24"/>
          <w:szCs w:val="24"/>
          <w:lang w:eastAsia="en-US"/>
        </w:rPr>
      </w:pPr>
      <w:r w:rsidRPr="003A762C">
        <w:rPr>
          <w:rFonts w:eastAsiaTheme="minorHAnsi" w:cs="Arial"/>
          <w:b/>
          <w:sz w:val="24"/>
          <w:szCs w:val="24"/>
          <w:lang w:eastAsia="en-US"/>
        </w:rPr>
        <w:t>Physical Activities</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 xml:space="preserve">Physical activities were selected for delivery including Power Walks, where students could physically participate in order to think processes through, place themselves in different roles and consider ethical and moral dilemmas. As opposed to the previous method of delivery, providing a ‘passive’ style of teaching with lengthy power points, this was now an innovative method of retaining student attention and concentration providing further opportunities for collaborative working. The learning environment has also been considered for these lectures with appropriate learning spaces being required to move around during lectures (UKPSF A4). These new methods of learning have since been evaluated with positive student feedback in terms of how they have been able to focus, participate, retain information, make decisions, critique and reflect effectively using all levels of learning across Bloom’s taxonomy (1956, cited in </w:t>
      </w:r>
      <w:proofErr w:type="spellStart"/>
      <w:r w:rsidRPr="003A762C">
        <w:rPr>
          <w:rFonts w:eastAsiaTheme="minorHAnsi" w:cs="Arial"/>
          <w:sz w:val="24"/>
          <w:szCs w:val="24"/>
          <w:lang w:eastAsia="en-US"/>
        </w:rPr>
        <w:t>McNutty</w:t>
      </w:r>
      <w:proofErr w:type="spellEnd"/>
      <w:r w:rsidRPr="003A762C">
        <w:rPr>
          <w:rFonts w:eastAsiaTheme="minorHAnsi" w:cs="Arial"/>
          <w:sz w:val="24"/>
          <w:szCs w:val="24"/>
          <w:lang w:eastAsia="en-US"/>
        </w:rPr>
        <w:t xml:space="preserve">, 2017). I have identified that the energy and enthusiasm in the teaching environment has altered significantly with students being motivated. Previously, the less confident students were reluctant to contribute, particularly during class discussion. However, these methods of delivery have highlighted the opportunities available for all students to control their levels of contribution and enabled full and effective inclusion of whole group engagement and participation.        </w:t>
      </w:r>
    </w:p>
    <w:p w:rsidR="003A762C" w:rsidRPr="003A762C" w:rsidRDefault="003A762C" w:rsidP="003A762C">
      <w:pPr>
        <w:numPr>
          <w:ilvl w:val="0"/>
          <w:numId w:val="12"/>
        </w:numPr>
        <w:spacing w:after="160" w:line="259" w:lineRule="auto"/>
        <w:contextualSpacing/>
        <w:rPr>
          <w:rFonts w:eastAsiaTheme="minorHAnsi" w:cs="Arial"/>
          <w:b/>
          <w:sz w:val="24"/>
          <w:szCs w:val="24"/>
          <w:lang w:eastAsia="en-US"/>
        </w:rPr>
      </w:pPr>
      <w:r w:rsidRPr="003A762C">
        <w:rPr>
          <w:rFonts w:eastAsiaTheme="minorHAnsi" w:cs="Arial"/>
          <w:b/>
          <w:sz w:val="24"/>
          <w:szCs w:val="24"/>
          <w:lang w:eastAsia="en-US"/>
        </w:rPr>
        <w:t>Learning Technologies</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 xml:space="preserve">Having experienced my own journey through education, without the benefits of learning technologies, it has taken time for me to be able to develop my own levels of personal confidence to be able to make the shift in my own ‘mind-set’ to have the ‘know how’ of including technology as part of the students’ learning experiences. However, with the use and inclusion of effective training tools and powerful presentations such as TED TALKS (UKPSF K4), this has been able to add a whole new dimension to the experiences gained during lectures (UKPSF K6). This supports the views of Kaushik (2016, cited in </w:t>
      </w:r>
      <w:proofErr w:type="spellStart"/>
      <w:r w:rsidRPr="003A762C">
        <w:rPr>
          <w:rFonts w:eastAsiaTheme="minorHAnsi" w:cs="Arial"/>
          <w:sz w:val="24"/>
          <w:szCs w:val="24"/>
          <w:lang w:eastAsia="en-US"/>
        </w:rPr>
        <w:t>Ramin</w:t>
      </w:r>
      <w:proofErr w:type="spellEnd"/>
      <w:r w:rsidRPr="003A762C">
        <w:rPr>
          <w:rFonts w:eastAsiaTheme="minorHAnsi" w:cs="Arial"/>
          <w:sz w:val="24"/>
          <w:szCs w:val="24"/>
          <w:lang w:eastAsia="en-US"/>
        </w:rPr>
        <w:t xml:space="preserve">, 2016) who believes that technology encourages innovative and exciting approaches to the process of learning through delivery and assessment. This is further supported in earlier research by Willis and Raines (2001) who describes technology choices to be a powerful catalyst in the facilitation and learning processes within higher education learning environments. In a more recent research project, John (2019) has highlighted the appropriate levels of challenges that different methods brings to student experiences and in her research was able to provide evidence that the ‘what works best’ concept leads to higher levels of  visible learning. This use of technology learning now forms part of every lecture, with less volume of available text through PowerPoint, allowing for time to listen, observe, reflect and debate (UKPSF A1, A2, A5, K2, K5, V1, </w:t>
      </w:r>
      <w:proofErr w:type="gramStart"/>
      <w:r w:rsidRPr="003A762C">
        <w:rPr>
          <w:rFonts w:eastAsiaTheme="minorHAnsi" w:cs="Arial"/>
          <w:sz w:val="24"/>
          <w:szCs w:val="24"/>
          <w:lang w:eastAsia="en-US"/>
        </w:rPr>
        <w:t>V2</w:t>
      </w:r>
      <w:proofErr w:type="gramEnd"/>
      <w:r w:rsidRPr="003A762C">
        <w:rPr>
          <w:rFonts w:eastAsiaTheme="minorHAnsi" w:cs="Arial"/>
          <w:sz w:val="24"/>
          <w:szCs w:val="24"/>
          <w:lang w:eastAsia="en-US"/>
        </w:rPr>
        <w:t xml:space="preserve">). This had led to further powerful contributions from less confident students and supports </w:t>
      </w:r>
      <w:proofErr w:type="spellStart"/>
      <w:r w:rsidRPr="003A762C">
        <w:rPr>
          <w:rFonts w:eastAsiaTheme="minorHAnsi" w:cs="Arial"/>
          <w:sz w:val="24"/>
          <w:szCs w:val="24"/>
          <w:lang w:eastAsia="en-US"/>
        </w:rPr>
        <w:t>Crosling’s</w:t>
      </w:r>
      <w:proofErr w:type="spellEnd"/>
      <w:r w:rsidRPr="003A762C">
        <w:rPr>
          <w:rFonts w:eastAsiaTheme="minorHAnsi" w:cs="Arial"/>
          <w:sz w:val="24"/>
          <w:szCs w:val="24"/>
          <w:lang w:eastAsia="en-US"/>
        </w:rPr>
        <w:t xml:space="preserve"> (2016) views on this level of participation resulting in a rich learning environment which brings about further effective learning processes due to the diversity, backgrounds and experiences of learners (UKPSF K6, V2, V4).  </w:t>
      </w:r>
    </w:p>
    <w:p w:rsidR="003A762C" w:rsidRPr="003A762C" w:rsidRDefault="003A762C" w:rsidP="003A762C">
      <w:pPr>
        <w:pStyle w:val="ListParagraph"/>
        <w:numPr>
          <w:ilvl w:val="0"/>
          <w:numId w:val="12"/>
        </w:numPr>
        <w:spacing w:after="160" w:line="259" w:lineRule="auto"/>
        <w:jc w:val="both"/>
        <w:rPr>
          <w:rFonts w:ascii="Arial" w:hAnsi="Arial" w:cs="Arial"/>
          <w:b/>
          <w:sz w:val="24"/>
          <w:szCs w:val="24"/>
        </w:rPr>
      </w:pPr>
      <w:r w:rsidRPr="003A762C">
        <w:rPr>
          <w:rFonts w:ascii="Arial" w:hAnsi="Arial" w:cs="Arial"/>
          <w:b/>
          <w:sz w:val="24"/>
          <w:szCs w:val="24"/>
        </w:rPr>
        <w:t xml:space="preserve">Group tasks </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 xml:space="preserve">These tasks involve pre-prepared activities where key words, safeguarding and child protection terminology, definitions, signs and symptoms of abuse and legislative frameworks, reports and procedures are printed on cards (UKPSF A1, A2, A4, K1, K2, K3, </w:t>
      </w:r>
      <w:proofErr w:type="gramStart"/>
      <w:r w:rsidRPr="003A762C">
        <w:rPr>
          <w:rFonts w:eastAsiaTheme="minorHAnsi" w:cs="Arial"/>
          <w:sz w:val="24"/>
          <w:szCs w:val="24"/>
          <w:lang w:eastAsia="en-US"/>
        </w:rPr>
        <w:t>V2</w:t>
      </w:r>
      <w:proofErr w:type="gramEnd"/>
      <w:r w:rsidRPr="003A762C">
        <w:rPr>
          <w:rFonts w:eastAsiaTheme="minorHAnsi" w:cs="Arial"/>
          <w:sz w:val="24"/>
          <w:szCs w:val="24"/>
          <w:lang w:eastAsia="en-US"/>
        </w:rPr>
        <w:t xml:space="preserve">). Students are required to work in small peer groups to consider how, why and where these cards fit. They have to sequence definition structures and consider which key </w:t>
      </w:r>
      <w:proofErr w:type="gramStart"/>
      <w:r w:rsidRPr="003A762C">
        <w:rPr>
          <w:rFonts w:eastAsiaTheme="minorHAnsi" w:cs="Arial"/>
          <w:sz w:val="24"/>
          <w:szCs w:val="24"/>
          <w:lang w:eastAsia="en-US"/>
        </w:rPr>
        <w:t>points</w:t>
      </w:r>
      <w:proofErr w:type="gramEnd"/>
      <w:r w:rsidRPr="003A762C">
        <w:rPr>
          <w:rFonts w:eastAsiaTheme="minorHAnsi" w:cs="Arial"/>
          <w:sz w:val="24"/>
          <w:szCs w:val="24"/>
          <w:lang w:eastAsia="en-US"/>
        </w:rPr>
        <w:t xml:space="preserve"> link to legislative documents or categories. Previously, this information would have been in text form within a busy Power Point, where students would have been required to listen and absorb the content. This change to practice has resulted in a number of positive outcomes including: evidence of motivation, opportunities for collaborative working within small groups which has led to powerful debate, the ability to link and use this information in assessments and in future practice, further elimination of passive learning and increased evidence of interactive learning (UKPSF A2, A5, K2, K5, K6, V1, V2, V4).  Previously, whilst the module content would have been available to students on Moodle prior to the lecture, many students continued to spend significant amounts of lecture time copying the Power Point slide content from the board, impacting on their ability to appreciate, enjoy or understand the debate that each slide brought. With this new method and inclusion of task, students participate (UKPSF V2) and then time is allocated following each task, to reflect and summarise their experiences in note form (UKPSF A4, K3, V1). Students have noted that the ‘hands on’ experiences through this small group working method allows them to analyse the task, leading to deeper levels of understanding in the context of their roles and practitioners and professionals (UKPSF A5, K6, V4). The concept of teamwork is further explored by </w:t>
      </w:r>
      <w:proofErr w:type="spellStart"/>
      <w:r w:rsidRPr="003A762C">
        <w:rPr>
          <w:rFonts w:eastAsiaTheme="minorHAnsi" w:cs="Arial"/>
          <w:sz w:val="24"/>
          <w:szCs w:val="24"/>
          <w:lang w:eastAsia="en-US"/>
        </w:rPr>
        <w:t>Crosling</w:t>
      </w:r>
      <w:proofErr w:type="spellEnd"/>
      <w:r w:rsidRPr="003A762C">
        <w:rPr>
          <w:rFonts w:eastAsiaTheme="minorHAnsi" w:cs="Arial"/>
          <w:sz w:val="24"/>
          <w:szCs w:val="24"/>
          <w:lang w:eastAsia="en-US"/>
        </w:rPr>
        <w:t xml:space="preserve"> (2016, cited in Raman, 2016), who believes that this method of working and assessment develops important lifelong skills in negotiation, communication, flexibility and promotes effective listening skills (UKPSF A5, K3, K6, V4).          </w:t>
      </w:r>
    </w:p>
    <w:p w:rsidR="003A762C" w:rsidRPr="003A762C" w:rsidRDefault="003A762C" w:rsidP="003A762C">
      <w:pPr>
        <w:spacing w:after="160" w:line="259" w:lineRule="auto"/>
        <w:rPr>
          <w:rFonts w:eastAsiaTheme="minorHAnsi" w:cs="Arial"/>
          <w:b/>
          <w:sz w:val="24"/>
          <w:szCs w:val="24"/>
          <w:lang w:eastAsia="en-US"/>
        </w:rPr>
      </w:pPr>
    </w:p>
    <w:p w:rsidR="003A762C" w:rsidRPr="003A762C" w:rsidRDefault="003A762C" w:rsidP="003A762C">
      <w:pPr>
        <w:spacing w:after="160" w:line="259" w:lineRule="auto"/>
        <w:rPr>
          <w:rFonts w:eastAsiaTheme="minorHAnsi" w:cs="Arial"/>
          <w:b/>
          <w:sz w:val="24"/>
          <w:szCs w:val="24"/>
          <w:lang w:eastAsia="en-US"/>
        </w:rPr>
      </w:pPr>
      <w:r w:rsidRPr="003A762C">
        <w:rPr>
          <w:rFonts w:eastAsiaTheme="minorHAnsi" w:cs="Arial"/>
          <w:b/>
          <w:sz w:val="24"/>
          <w:szCs w:val="24"/>
          <w:lang w:eastAsia="en-US"/>
        </w:rPr>
        <w:t>Next steps for further change</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 xml:space="preserve">The process of using reflection in this teaching and learning intervention cycle, has enabled me to consider many aspects of my role as lecturer and facilitator. Having by now had many years of experience in this role, this teaching intervention cycle  has been useful in acknowledging and identifying the range of changes, over time, to teaching styles, the changes to my own style of delivery, to learning outcomes and to the significance and importance of evaluation.   </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Having had the opportunity to implement changes to date, it has been a valuable and effective process for me to evaluate the impact of these changes on the module content (UKPSF AI, K1), style of delivery (UKPSF K2), student responses, student understanding (UKPSF A3, K3, K5) and overall student results (UKPSF A5, K6).</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 xml:space="preserve">Having completed two deliveries of the same module to different groups under the new style of delivery, it has been useful and effective to gauge the similarities in responses. The experiences and backgrounds of students in both groups are very different with one group being a cohort of day students having entered this group through the traditional pathway from secondary school. The second group is an evening cohort who are all currently working, mature and experienced in a range of different roles and professions within early years. The responses from both groups have been encouraging and positive. However, the evening cohort have taken many more opportunities to provide further depth to debate, reflect on their own practices and work more effectively with their peers. This supports Raman’s views (2016) that higher education is changing rapidly and that future teaching must be dynamic and mobile to meet the needs of a range of different learners from diverse backgrounds. </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Having been energised by the impact of these changes, I now plan to collaborate further with the module team in order to consider even further additional methods to the delivery of this module. Having been able to carry out reading and research for this module, I have been able to consider other innovative methods. These include:</w:t>
      </w:r>
    </w:p>
    <w:p w:rsidR="003A762C" w:rsidRPr="003A762C" w:rsidRDefault="003A762C" w:rsidP="003A762C">
      <w:pPr>
        <w:numPr>
          <w:ilvl w:val="0"/>
          <w:numId w:val="12"/>
        </w:numPr>
        <w:spacing w:after="160" w:line="259" w:lineRule="auto"/>
        <w:contextualSpacing/>
        <w:jc w:val="both"/>
        <w:rPr>
          <w:rFonts w:eastAsiaTheme="minorHAnsi" w:cs="Arial"/>
          <w:sz w:val="24"/>
          <w:szCs w:val="24"/>
          <w:lang w:eastAsia="en-US"/>
        </w:rPr>
      </w:pPr>
      <w:r w:rsidRPr="003A762C">
        <w:rPr>
          <w:rFonts w:eastAsiaTheme="minorHAnsi" w:cs="Arial"/>
          <w:sz w:val="24"/>
          <w:szCs w:val="24"/>
          <w:lang w:eastAsia="en-US"/>
        </w:rPr>
        <w:t xml:space="preserve">the implementation of formative quizzes during the module delivery, which can provide further opportunities and evidence of students’ understanding of the module content as well as an opportunity for us to be able to identify where there may be gaps in their knowledge that require further thought. This method can promote further participation and engagement. I plan to do this at the end of every week of lectures as a means of an effective re-cap exercise for students. </w:t>
      </w:r>
    </w:p>
    <w:p w:rsidR="003A762C" w:rsidRPr="003A762C" w:rsidRDefault="003A762C" w:rsidP="003A762C">
      <w:pPr>
        <w:numPr>
          <w:ilvl w:val="0"/>
          <w:numId w:val="12"/>
        </w:numPr>
        <w:spacing w:after="160" w:line="259" w:lineRule="auto"/>
        <w:contextualSpacing/>
        <w:jc w:val="both"/>
        <w:rPr>
          <w:rFonts w:eastAsiaTheme="minorHAnsi" w:cs="Arial"/>
          <w:sz w:val="24"/>
          <w:szCs w:val="24"/>
          <w:lang w:eastAsia="en-US"/>
        </w:rPr>
      </w:pPr>
      <w:r w:rsidRPr="003A762C">
        <w:rPr>
          <w:rFonts w:eastAsiaTheme="minorHAnsi" w:cs="Arial"/>
          <w:sz w:val="24"/>
          <w:szCs w:val="24"/>
          <w:lang w:eastAsia="en-US"/>
        </w:rPr>
        <w:t xml:space="preserve">Opportunities during the delivery of the module at certain points for student feedback. Whilst written feedback is collected and evaluated and shared with the Early Years team and in annual reviews upon completion of module deliveries and release of marks and feedback, I believe that collating oral feedback which can be discussed openly and collaboratively at the end of some lectures, will enable the teaching and learning process to evolve continuously. This supports the views of Bailey and </w:t>
      </w:r>
      <w:proofErr w:type="spellStart"/>
      <w:r w:rsidRPr="003A762C">
        <w:rPr>
          <w:rFonts w:eastAsiaTheme="minorHAnsi" w:cs="Arial"/>
          <w:sz w:val="24"/>
          <w:szCs w:val="24"/>
          <w:lang w:eastAsia="en-US"/>
        </w:rPr>
        <w:t>Ponnusamy</w:t>
      </w:r>
      <w:proofErr w:type="spellEnd"/>
      <w:r w:rsidRPr="003A762C">
        <w:rPr>
          <w:rFonts w:eastAsiaTheme="minorHAnsi" w:cs="Arial"/>
          <w:sz w:val="24"/>
          <w:szCs w:val="24"/>
          <w:lang w:eastAsia="en-US"/>
        </w:rPr>
        <w:t xml:space="preserve"> (2016, cited in Raman, 2016) who highlight the importance of student voice. They discuss aspects such as involvement, self-identity and empowerment. Their work also refers to the UK’s QAA for Higher Education where students are now included in audit and review processes and are seen as ‘change agents’ (UKPSF A4, A5, K5, K6, V1, V2, V3, V4) </w:t>
      </w:r>
    </w:p>
    <w:p w:rsidR="003A762C" w:rsidRPr="003A762C" w:rsidRDefault="003A762C" w:rsidP="003A762C">
      <w:pPr>
        <w:numPr>
          <w:ilvl w:val="0"/>
          <w:numId w:val="12"/>
        </w:numPr>
        <w:spacing w:after="160" w:line="259" w:lineRule="auto"/>
        <w:contextualSpacing/>
        <w:jc w:val="both"/>
        <w:rPr>
          <w:rFonts w:eastAsiaTheme="minorHAnsi" w:cs="Arial"/>
          <w:sz w:val="24"/>
          <w:szCs w:val="24"/>
          <w:lang w:eastAsia="en-US"/>
        </w:rPr>
      </w:pPr>
      <w:r w:rsidRPr="003A762C">
        <w:rPr>
          <w:rFonts w:eastAsiaTheme="minorHAnsi" w:cs="Arial"/>
          <w:sz w:val="24"/>
          <w:szCs w:val="24"/>
          <w:lang w:eastAsia="en-US"/>
        </w:rPr>
        <w:t xml:space="preserve">A change to the assessment so that this will eventually only include a group role play scenario. This will enable students to focus directly on how the module content impacts and affects practice and real life situations and enable learners to consider the content for their future professions (UKPSF A3, K2, </w:t>
      </w:r>
      <w:proofErr w:type="gramStart"/>
      <w:r w:rsidRPr="003A762C">
        <w:rPr>
          <w:rFonts w:eastAsiaTheme="minorHAnsi" w:cs="Arial"/>
          <w:sz w:val="24"/>
          <w:szCs w:val="24"/>
          <w:lang w:eastAsia="en-US"/>
        </w:rPr>
        <w:t>V4</w:t>
      </w:r>
      <w:proofErr w:type="gramEnd"/>
      <w:r w:rsidRPr="003A762C">
        <w:rPr>
          <w:rFonts w:eastAsiaTheme="minorHAnsi" w:cs="Arial"/>
          <w:sz w:val="24"/>
          <w:szCs w:val="24"/>
          <w:lang w:eastAsia="en-US"/>
        </w:rPr>
        <w:t xml:space="preserve">).  </w:t>
      </w:r>
    </w:p>
    <w:p w:rsidR="003A762C" w:rsidRDefault="003A762C" w:rsidP="003A762C">
      <w:pPr>
        <w:spacing w:after="160" w:line="259" w:lineRule="auto"/>
        <w:jc w:val="both"/>
        <w:rPr>
          <w:rFonts w:eastAsiaTheme="minorHAnsi" w:cs="Arial"/>
          <w:sz w:val="24"/>
          <w:szCs w:val="24"/>
          <w:lang w:eastAsia="en-US"/>
        </w:rPr>
      </w:pPr>
    </w:p>
    <w:p w:rsidR="003A762C" w:rsidRPr="003A762C" w:rsidRDefault="003A762C" w:rsidP="003A762C">
      <w:pPr>
        <w:spacing w:after="160" w:line="259" w:lineRule="auto"/>
        <w:jc w:val="both"/>
        <w:rPr>
          <w:rFonts w:eastAsiaTheme="minorHAnsi" w:cs="Arial"/>
          <w:sz w:val="24"/>
          <w:szCs w:val="24"/>
          <w:lang w:eastAsia="en-US"/>
        </w:rPr>
      </w:pPr>
      <w:bookmarkStart w:id="0" w:name="_GoBack"/>
      <w:bookmarkEnd w:id="0"/>
      <w:r w:rsidRPr="003A762C">
        <w:rPr>
          <w:rFonts w:eastAsiaTheme="minorHAnsi" w:cs="Arial"/>
          <w:sz w:val="24"/>
          <w:szCs w:val="24"/>
          <w:lang w:eastAsia="en-US"/>
        </w:rPr>
        <w:t xml:space="preserve">To conclude this cycle, it has been a very worthwhile process and one which I will continue to replicate for my future professional practice. The responses from students and the evidence of higher quality learning experiences will now enable me to critically consider other methods for future teaching and learning practice. This process has enabled me to value change and to consider carefully the views of </w:t>
      </w:r>
      <w:proofErr w:type="spellStart"/>
      <w:r w:rsidRPr="003A762C">
        <w:rPr>
          <w:rFonts w:eastAsiaTheme="minorHAnsi" w:cs="Arial"/>
          <w:sz w:val="24"/>
          <w:szCs w:val="24"/>
          <w:lang w:eastAsia="en-US"/>
        </w:rPr>
        <w:t>Dhanarajan</w:t>
      </w:r>
      <w:proofErr w:type="spellEnd"/>
      <w:r w:rsidRPr="003A762C">
        <w:rPr>
          <w:rFonts w:eastAsiaTheme="minorHAnsi" w:cs="Arial"/>
          <w:sz w:val="24"/>
          <w:szCs w:val="24"/>
          <w:lang w:eastAsia="en-US"/>
        </w:rPr>
        <w:t xml:space="preserve"> (2016) who believes that ‘when students are allowed to make their own choices, they own their learning …resulting in an ideal recipe for better learning outcomes’ (2016: 2).  </w:t>
      </w:r>
    </w:p>
    <w:p w:rsidR="003A762C" w:rsidRPr="003A762C" w:rsidRDefault="003A762C" w:rsidP="003A762C">
      <w:pPr>
        <w:spacing w:after="160" w:line="259" w:lineRule="auto"/>
        <w:jc w:val="both"/>
        <w:rPr>
          <w:rFonts w:eastAsiaTheme="minorHAnsi" w:cs="Arial"/>
          <w:sz w:val="24"/>
          <w:szCs w:val="24"/>
          <w:lang w:eastAsia="en-US"/>
        </w:rPr>
      </w:pPr>
      <w:r w:rsidRPr="003A762C">
        <w:rPr>
          <w:rFonts w:eastAsiaTheme="minorHAnsi" w:cs="Arial"/>
          <w:sz w:val="24"/>
          <w:szCs w:val="24"/>
          <w:lang w:eastAsia="en-US"/>
        </w:rPr>
        <w:t xml:space="preserve">        </w:t>
      </w:r>
    </w:p>
    <w:p w:rsidR="003A762C" w:rsidRPr="003A762C" w:rsidRDefault="003A762C" w:rsidP="003A762C">
      <w:pPr>
        <w:spacing w:after="160" w:line="259" w:lineRule="auto"/>
        <w:rPr>
          <w:rFonts w:eastAsiaTheme="minorHAnsi" w:cs="Arial"/>
          <w:sz w:val="24"/>
          <w:szCs w:val="24"/>
          <w:lang w:eastAsia="en-US"/>
        </w:rPr>
      </w:pPr>
    </w:p>
    <w:p w:rsidR="003A762C" w:rsidRDefault="003A762C" w:rsidP="003A762C">
      <w:pPr>
        <w:spacing w:after="160" w:line="259" w:lineRule="auto"/>
        <w:rPr>
          <w:rFonts w:eastAsiaTheme="minorHAnsi" w:cs="Arial"/>
          <w:b/>
          <w:sz w:val="24"/>
          <w:szCs w:val="24"/>
          <w:lang w:eastAsia="en-US"/>
        </w:rPr>
      </w:pPr>
    </w:p>
    <w:p w:rsidR="003A762C" w:rsidRDefault="003A762C" w:rsidP="003A762C">
      <w:pPr>
        <w:spacing w:after="160" w:line="259" w:lineRule="auto"/>
        <w:rPr>
          <w:rFonts w:eastAsiaTheme="minorHAnsi" w:cs="Arial"/>
          <w:b/>
          <w:sz w:val="24"/>
          <w:szCs w:val="24"/>
          <w:lang w:eastAsia="en-US"/>
        </w:rPr>
      </w:pPr>
    </w:p>
    <w:p w:rsidR="003A762C" w:rsidRDefault="003A762C" w:rsidP="003A762C">
      <w:pPr>
        <w:spacing w:after="160" w:line="259" w:lineRule="auto"/>
        <w:rPr>
          <w:rFonts w:eastAsiaTheme="minorHAnsi" w:cs="Arial"/>
          <w:b/>
          <w:sz w:val="24"/>
          <w:szCs w:val="24"/>
          <w:lang w:eastAsia="en-US"/>
        </w:rPr>
      </w:pPr>
    </w:p>
    <w:p w:rsidR="003A762C" w:rsidRPr="003A762C" w:rsidRDefault="003A762C" w:rsidP="003A762C">
      <w:pPr>
        <w:spacing w:after="160" w:line="259" w:lineRule="auto"/>
        <w:rPr>
          <w:rFonts w:eastAsiaTheme="minorHAnsi" w:cs="Arial"/>
          <w:b/>
          <w:sz w:val="24"/>
          <w:szCs w:val="24"/>
          <w:lang w:eastAsia="en-US"/>
        </w:rPr>
      </w:pPr>
      <w:r w:rsidRPr="003A762C">
        <w:rPr>
          <w:rFonts w:eastAsiaTheme="minorHAnsi" w:cs="Arial"/>
          <w:b/>
          <w:sz w:val="24"/>
          <w:szCs w:val="24"/>
          <w:lang w:eastAsia="en-US"/>
        </w:rPr>
        <w:t>Reference List</w:t>
      </w:r>
    </w:p>
    <w:p w:rsidR="003A762C" w:rsidRPr="003A762C" w:rsidRDefault="003A762C" w:rsidP="003A762C">
      <w:pPr>
        <w:spacing w:after="160" w:line="259" w:lineRule="auto"/>
        <w:rPr>
          <w:rFonts w:eastAsiaTheme="minorHAnsi" w:cs="Arial"/>
          <w:sz w:val="24"/>
          <w:szCs w:val="24"/>
          <w:lang w:eastAsia="en-US"/>
        </w:rPr>
      </w:pPr>
      <w:r w:rsidRPr="003A762C">
        <w:rPr>
          <w:rFonts w:eastAsiaTheme="minorHAnsi" w:cs="Arial"/>
          <w:sz w:val="24"/>
          <w:szCs w:val="24"/>
          <w:lang w:eastAsia="en-US"/>
        </w:rPr>
        <w:t xml:space="preserve">Advance </w:t>
      </w:r>
      <w:proofErr w:type="gramStart"/>
      <w:r w:rsidRPr="003A762C">
        <w:rPr>
          <w:rFonts w:eastAsiaTheme="minorHAnsi" w:cs="Arial"/>
          <w:sz w:val="24"/>
          <w:szCs w:val="24"/>
          <w:lang w:eastAsia="en-US"/>
        </w:rPr>
        <w:t>HE</w:t>
      </w:r>
      <w:proofErr w:type="gramEnd"/>
      <w:r w:rsidRPr="003A762C">
        <w:rPr>
          <w:rFonts w:eastAsiaTheme="minorHAnsi" w:cs="Arial"/>
          <w:sz w:val="24"/>
          <w:szCs w:val="24"/>
          <w:lang w:eastAsia="en-US"/>
        </w:rPr>
        <w:t xml:space="preserve">, Guild HE and Universities UK (2011) The UK Professional Standards Framework for teaching and supporting learning in higher education. </w:t>
      </w:r>
      <w:hyperlink r:id="rId8" w:history="1">
        <w:r w:rsidRPr="003A762C">
          <w:rPr>
            <w:rFonts w:eastAsiaTheme="minorHAnsi" w:cs="Arial"/>
            <w:color w:val="0563C1" w:themeColor="hyperlink"/>
            <w:sz w:val="24"/>
            <w:szCs w:val="24"/>
            <w:u w:val="single"/>
            <w:lang w:eastAsia="en-US"/>
          </w:rPr>
          <w:t>http://www.advance-he.ac.uk</w:t>
        </w:r>
      </w:hyperlink>
      <w:r w:rsidRPr="003A762C">
        <w:rPr>
          <w:rFonts w:eastAsiaTheme="minorHAnsi" w:cs="Arial"/>
          <w:sz w:val="24"/>
          <w:szCs w:val="24"/>
          <w:lang w:eastAsia="en-US"/>
        </w:rPr>
        <w:t xml:space="preserve"> [Accessed 13.10.18]. </w:t>
      </w:r>
    </w:p>
    <w:p w:rsidR="003A762C" w:rsidRPr="003A762C" w:rsidRDefault="003A762C" w:rsidP="003A762C">
      <w:pPr>
        <w:spacing w:after="160" w:line="259" w:lineRule="auto"/>
        <w:rPr>
          <w:rFonts w:eastAsiaTheme="minorHAnsi" w:cs="Arial"/>
          <w:sz w:val="24"/>
          <w:szCs w:val="24"/>
          <w:lang w:eastAsia="en-US"/>
        </w:rPr>
      </w:pPr>
      <w:r w:rsidRPr="003A762C">
        <w:rPr>
          <w:rFonts w:eastAsiaTheme="minorHAnsi" w:cs="Arial"/>
          <w:sz w:val="24"/>
          <w:szCs w:val="24"/>
          <w:lang w:eastAsia="en-US"/>
        </w:rPr>
        <w:t xml:space="preserve">Bailey, L and </w:t>
      </w:r>
      <w:proofErr w:type="spellStart"/>
      <w:r w:rsidRPr="003A762C">
        <w:rPr>
          <w:rFonts w:eastAsiaTheme="minorHAnsi" w:cs="Arial"/>
          <w:sz w:val="24"/>
          <w:szCs w:val="24"/>
          <w:lang w:eastAsia="en-US"/>
        </w:rPr>
        <w:t>Ponnusamy</w:t>
      </w:r>
      <w:proofErr w:type="spellEnd"/>
      <w:r w:rsidRPr="003A762C">
        <w:rPr>
          <w:rFonts w:eastAsiaTheme="minorHAnsi" w:cs="Arial"/>
          <w:sz w:val="24"/>
          <w:szCs w:val="24"/>
          <w:lang w:eastAsia="en-US"/>
        </w:rPr>
        <w:t>, V. (2016) ‘Student Involvement in Teaching and Learning Processes’ in Raman, S (</w:t>
      </w:r>
      <w:proofErr w:type="spellStart"/>
      <w:proofErr w:type="gramStart"/>
      <w:r w:rsidRPr="003A762C">
        <w:rPr>
          <w:rFonts w:eastAsiaTheme="minorHAnsi" w:cs="Arial"/>
          <w:sz w:val="24"/>
          <w:szCs w:val="24"/>
          <w:lang w:eastAsia="en-US"/>
        </w:rPr>
        <w:t>ed</w:t>
      </w:r>
      <w:proofErr w:type="spellEnd"/>
      <w:proofErr w:type="gramEnd"/>
      <w:r w:rsidRPr="003A762C">
        <w:rPr>
          <w:rFonts w:eastAsiaTheme="minorHAnsi" w:cs="Arial"/>
          <w:sz w:val="24"/>
          <w:szCs w:val="24"/>
          <w:lang w:eastAsia="en-US"/>
        </w:rPr>
        <w:t xml:space="preserve">) (2016) Emerging Trends in Higher Education Pedagogy. </w:t>
      </w:r>
      <w:proofErr w:type="spellStart"/>
      <w:r w:rsidRPr="003A762C">
        <w:rPr>
          <w:rFonts w:eastAsiaTheme="minorHAnsi" w:cs="Arial"/>
          <w:sz w:val="24"/>
          <w:szCs w:val="24"/>
          <w:lang w:eastAsia="en-US"/>
        </w:rPr>
        <w:t>Wawasan</w:t>
      </w:r>
      <w:proofErr w:type="spellEnd"/>
      <w:r w:rsidRPr="003A762C">
        <w:rPr>
          <w:rFonts w:eastAsiaTheme="minorHAnsi" w:cs="Arial"/>
          <w:sz w:val="24"/>
          <w:szCs w:val="24"/>
          <w:lang w:eastAsia="en-US"/>
        </w:rPr>
        <w:t xml:space="preserve"> Open University: WOU Press.  </w:t>
      </w:r>
    </w:p>
    <w:p w:rsidR="003A762C" w:rsidRPr="003A762C" w:rsidRDefault="003A762C" w:rsidP="003A762C">
      <w:pPr>
        <w:spacing w:after="160" w:line="259" w:lineRule="auto"/>
        <w:rPr>
          <w:rFonts w:eastAsiaTheme="minorHAnsi" w:cs="Arial"/>
          <w:sz w:val="24"/>
          <w:szCs w:val="24"/>
          <w:lang w:eastAsia="en-US"/>
        </w:rPr>
      </w:pPr>
      <w:r w:rsidRPr="003A762C">
        <w:rPr>
          <w:rFonts w:eastAsiaTheme="minorHAnsi" w:cs="Arial"/>
          <w:sz w:val="24"/>
          <w:szCs w:val="24"/>
          <w:lang w:eastAsia="en-US"/>
        </w:rPr>
        <w:t xml:space="preserve">Bowden, J., Hart, G., King, B., </w:t>
      </w:r>
      <w:proofErr w:type="spellStart"/>
      <w:r w:rsidRPr="003A762C">
        <w:rPr>
          <w:rFonts w:eastAsiaTheme="minorHAnsi" w:cs="Arial"/>
          <w:sz w:val="24"/>
          <w:szCs w:val="24"/>
          <w:lang w:eastAsia="en-US"/>
        </w:rPr>
        <w:t>Trigwell</w:t>
      </w:r>
      <w:proofErr w:type="spellEnd"/>
      <w:r w:rsidRPr="003A762C">
        <w:rPr>
          <w:rFonts w:eastAsiaTheme="minorHAnsi" w:cs="Arial"/>
          <w:sz w:val="24"/>
          <w:szCs w:val="24"/>
          <w:lang w:eastAsia="en-US"/>
        </w:rPr>
        <w:t xml:space="preserve">, K and Watts, O. (2000) ‘Generic capabilities of ATN University Graduates’, Canberra: Australian Government Department of Education, Training and Youth.   </w:t>
      </w:r>
    </w:p>
    <w:p w:rsidR="003A762C" w:rsidRPr="003A762C" w:rsidRDefault="003A762C" w:rsidP="003A762C">
      <w:pPr>
        <w:spacing w:after="160" w:line="259" w:lineRule="auto"/>
        <w:rPr>
          <w:rFonts w:eastAsiaTheme="minorHAnsi" w:cs="Arial"/>
          <w:sz w:val="24"/>
          <w:szCs w:val="24"/>
          <w:lang w:eastAsia="en-US"/>
        </w:rPr>
      </w:pPr>
      <w:proofErr w:type="spellStart"/>
      <w:r w:rsidRPr="003A762C">
        <w:rPr>
          <w:rFonts w:eastAsiaTheme="minorHAnsi" w:cs="Arial"/>
          <w:sz w:val="24"/>
          <w:szCs w:val="24"/>
          <w:lang w:eastAsia="en-US"/>
        </w:rPr>
        <w:t>Crosling</w:t>
      </w:r>
      <w:proofErr w:type="spellEnd"/>
      <w:r w:rsidRPr="003A762C">
        <w:rPr>
          <w:rFonts w:eastAsiaTheme="minorHAnsi" w:cs="Arial"/>
          <w:sz w:val="24"/>
          <w:szCs w:val="24"/>
          <w:lang w:eastAsia="en-US"/>
        </w:rPr>
        <w:t>, G. (2016) Assessment: ‘Assisting students to learn as well as certifying their achievements’ in Raman, S (</w:t>
      </w:r>
      <w:proofErr w:type="spellStart"/>
      <w:proofErr w:type="gramStart"/>
      <w:r w:rsidRPr="003A762C">
        <w:rPr>
          <w:rFonts w:eastAsiaTheme="minorHAnsi" w:cs="Arial"/>
          <w:sz w:val="24"/>
          <w:szCs w:val="24"/>
          <w:lang w:eastAsia="en-US"/>
        </w:rPr>
        <w:t>ed</w:t>
      </w:r>
      <w:proofErr w:type="spellEnd"/>
      <w:proofErr w:type="gramEnd"/>
      <w:r w:rsidRPr="003A762C">
        <w:rPr>
          <w:rFonts w:eastAsiaTheme="minorHAnsi" w:cs="Arial"/>
          <w:sz w:val="24"/>
          <w:szCs w:val="24"/>
          <w:lang w:eastAsia="en-US"/>
        </w:rPr>
        <w:t xml:space="preserve">) (2016) ‘Emerging Trends in Higher Education Pedagogy’. </w:t>
      </w:r>
      <w:proofErr w:type="spellStart"/>
      <w:r w:rsidRPr="003A762C">
        <w:rPr>
          <w:rFonts w:eastAsiaTheme="minorHAnsi" w:cs="Arial"/>
          <w:sz w:val="24"/>
          <w:szCs w:val="24"/>
          <w:lang w:eastAsia="en-US"/>
        </w:rPr>
        <w:t>Wawasan</w:t>
      </w:r>
      <w:proofErr w:type="spellEnd"/>
      <w:r w:rsidRPr="003A762C">
        <w:rPr>
          <w:rFonts w:eastAsiaTheme="minorHAnsi" w:cs="Arial"/>
          <w:sz w:val="24"/>
          <w:szCs w:val="24"/>
          <w:lang w:eastAsia="en-US"/>
        </w:rPr>
        <w:t xml:space="preserve"> Open University: WOU Press.  </w:t>
      </w:r>
    </w:p>
    <w:p w:rsidR="003A762C" w:rsidRPr="003A762C" w:rsidRDefault="003A762C" w:rsidP="003A762C">
      <w:pPr>
        <w:spacing w:after="160" w:line="259" w:lineRule="auto"/>
        <w:rPr>
          <w:rFonts w:eastAsiaTheme="minorHAnsi" w:cs="Arial"/>
          <w:sz w:val="24"/>
          <w:szCs w:val="24"/>
          <w:lang w:eastAsia="en-US"/>
        </w:rPr>
      </w:pPr>
      <w:r w:rsidRPr="003A762C">
        <w:rPr>
          <w:rFonts w:eastAsiaTheme="minorHAnsi" w:cs="Arial"/>
          <w:sz w:val="24"/>
          <w:szCs w:val="24"/>
          <w:lang w:eastAsia="en-US"/>
        </w:rPr>
        <w:t xml:space="preserve">De Meyer, A (2016) ‘Impact of Technology on Learning and Scholarship and the New Learning Paradigm’ in </w:t>
      </w:r>
      <w:proofErr w:type="spellStart"/>
      <w:r w:rsidRPr="003A762C">
        <w:rPr>
          <w:rFonts w:eastAsiaTheme="minorHAnsi" w:cs="Arial"/>
          <w:sz w:val="24"/>
          <w:szCs w:val="24"/>
          <w:lang w:eastAsia="en-US"/>
        </w:rPr>
        <w:t>Wwber</w:t>
      </w:r>
      <w:proofErr w:type="spellEnd"/>
      <w:r w:rsidRPr="003A762C">
        <w:rPr>
          <w:rFonts w:eastAsiaTheme="minorHAnsi" w:cs="Arial"/>
          <w:sz w:val="24"/>
          <w:szCs w:val="24"/>
          <w:lang w:eastAsia="en-US"/>
        </w:rPr>
        <w:t xml:space="preserve">, L.E. and </w:t>
      </w:r>
      <w:proofErr w:type="spellStart"/>
      <w:r w:rsidRPr="003A762C">
        <w:rPr>
          <w:rFonts w:eastAsiaTheme="minorHAnsi" w:cs="Arial"/>
          <w:sz w:val="24"/>
          <w:szCs w:val="24"/>
          <w:lang w:eastAsia="en-US"/>
        </w:rPr>
        <w:t>Duderstadt</w:t>
      </w:r>
      <w:proofErr w:type="spellEnd"/>
      <w:r w:rsidRPr="003A762C">
        <w:rPr>
          <w:rFonts w:eastAsiaTheme="minorHAnsi" w:cs="Arial"/>
          <w:sz w:val="24"/>
          <w:szCs w:val="24"/>
          <w:lang w:eastAsia="en-US"/>
        </w:rPr>
        <w:t>, J.J. (</w:t>
      </w:r>
      <w:proofErr w:type="spellStart"/>
      <w:r w:rsidRPr="003A762C">
        <w:rPr>
          <w:rFonts w:eastAsiaTheme="minorHAnsi" w:cs="Arial"/>
          <w:sz w:val="24"/>
          <w:szCs w:val="24"/>
          <w:lang w:eastAsia="en-US"/>
        </w:rPr>
        <w:t>eds</w:t>
      </w:r>
      <w:proofErr w:type="spellEnd"/>
      <w:r w:rsidRPr="003A762C">
        <w:rPr>
          <w:rFonts w:eastAsiaTheme="minorHAnsi" w:cs="Arial"/>
          <w:sz w:val="24"/>
          <w:szCs w:val="24"/>
          <w:lang w:eastAsia="en-US"/>
        </w:rPr>
        <w:t xml:space="preserve">) (2016) University Priorities and Constraints, </w:t>
      </w:r>
      <w:proofErr w:type="spellStart"/>
      <w:r w:rsidRPr="003A762C">
        <w:rPr>
          <w:rFonts w:eastAsiaTheme="minorHAnsi" w:cs="Arial"/>
          <w:sz w:val="24"/>
          <w:szCs w:val="24"/>
          <w:lang w:eastAsia="en-US"/>
        </w:rPr>
        <w:t>Gilon</w:t>
      </w:r>
      <w:proofErr w:type="spellEnd"/>
      <w:r w:rsidRPr="003A762C">
        <w:rPr>
          <w:rFonts w:eastAsiaTheme="minorHAnsi" w:cs="Arial"/>
          <w:sz w:val="24"/>
          <w:szCs w:val="24"/>
          <w:lang w:eastAsia="en-US"/>
        </w:rPr>
        <w:t xml:space="preserve"> Colloquium Series, no 9, </w:t>
      </w:r>
      <w:proofErr w:type="spellStart"/>
      <w:r w:rsidRPr="003A762C">
        <w:rPr>
          <w:rFonts w:eastAsiaTheme="minorHAnsi" w:cs="Arial"/>
          <w:sz w:val="24"/>
          <w:szCs w:val="24"/>
          <w:lang w:eastAsia="en-US"/>
        </w:rPr>
        <w:t>Economica</w:t>
      </w:r>
      <w:proofErr w:type="spellEnd"/>
      <w:r w:rsidRPr="003A762C">
        <w:rPr>
          <w:rFonts w:eastAsiaTheme="minorHAnsi" w:cs="Arial"/>
          <w:sz w:val="24"/>
          <w:szCs w:val="24"/>
          <w:lang w:eastAsia="en-US"/>
        </w:rPr>
        <w:t xml:space="preserve">, London. </w:t>
      </w:r>
    </w:p>
    <w:p w:rsidR="003A762C" w:rsidRPr="003A762C" w:rsidRDefault="003A762C" w:rsidP="003A762C">
      <w:pPr>
        <w:spacing w:after="160" w:line="259" w:lineRule="auto"/>
        <w:rPr>
          <w:rFonts w:eastAsiaTheme="minorHAnsi" w:cs="Arial"/>
          <w:sz w:val="24"/>
          <w:szCs w:val="24"/>
          <w:lang w:eastAsia="en-US"/>
        </w:rPr>
      </w:pPr>
      <w:proofErr w:type="spellStart"/>
      <w:r w:rsidRPr="003A762C">
        <w:rPr>
          <w:rFonts w:eastAsiaTheme="minorHAnsi" w:cs="Arial"/>
          <w:sz w:val="24"/>
          <w:szCs w:val="24"/>
          <w:lang w:eastAsia="en-US"/>
        </w:rPr>
        <w:t>Gilboy</w:t>
      </w:r>
      <w:proofErr w:type="spellEnd"/>
      <w:r w:rsidRPr="003A762C">
        <w:rPr>
          <w:rFonts w:eastAsiaTheme="minorHAnsi" w:cs="Arial"/>
          <w:sz w:val="24"/>
          <w:szCs w:val="24"/>
          <w:lang w:eastAsia="en-US"/>
        </w:rPr>
        <w:t xml:space="preserve">, M.B., </w:t>
      </w:r>
      <w:proofErr w:type="spellStart"/>
      <w:r w:rsidRPr="003A762C">
        <w:rPr>
          <w:rFonts w:eastAsiaTheme="minorHAnsi" w:cs="Arial"/>
          <w:sz w:val="24"/>
          <w:szCs w:val="24"/>
          <w:lang w:eastAsia="en-US"/>
        </w:rPr>
        <w:t>Heinerichs</w:t>
      </w:r>
      <w:proofErr w:type="spellEnd"/>
      <w:r w:rsidRPr="003A762C">
        <w:rPr>
          <w:rFonts w:eastAsiaTheme="minorHAnsi" w:cs="Arial"/>
          <w:sz w:val="24"/>
          <w:szCs w:val="24"/>
          <w:lang w:eastAsia="en-US"/>
        </w:rPr>
        <w:t xml:space="preserve">, S and </w:t>
      </w:r>
      <w:proofErr w:type="spellStart"/>
      <w:r w:rsidRPr="003A762C">
        <w:rPr>
          <w:rFonts w:eastAsiaTheme="minorHAnsi" w:cs="Arial"/>
          <w:sz w:val="24"/>
          <w:szCs w:val="24"/>
          <w:lang w:eastAsia="en-US"/>
        </w:rPr>
        <w:t>Pazzaglia</w:t>
      </w:r>
      <w:proofErr w:type="spellEnd"/>
      <w:r w:rsidRPr="003A762C">
        <w:rPr>
          <w:rFonts w:eastAsiaTheme="minorHAnsi" w:cs="Arial"/>
          <w:sz w:val="24"/>
          <w:szCs w:val="24"/>
          <w:lang w:eastAsia="en-US"/>
        </w:rPr>
        <w:t xml:space="preserve"> G. (2015) ‘Enhancing student engagement using the flipped classroom’. Journal of Nutrition Education and Behaviour. Volume 47, Number 1 </w:t>
      </w:r>
    </w:p>
    <w:p w:rsidR="003A762C" w:rsidRPr="003A762C" w:rsidRDefault="003A762C" w:rsidP="003A762C">
      <w:pPr>
        <w:spacing w:after="160" w:line="259" w:lineRule="auto"/>
        <w:rPr>
          <w:rFonts w:eastAsiaTheme="minorHAnsi" w:cs="Arial"/>
          <w:sz w:val="24"/>
          <w:szCs w:val="24"/>
          <w:lang w:eastAsia="en-US"/>
        </w:rPr>
      </w:pPr>
      <w:proofErr w:type="spellStart"/>
      <w:r w:rsidRPr="003A762C">
        <w:rPr>
          <w:rFonts w:eastAsiaTheme="minorHAnsi" w:cs="Arial"/>
          <w:sz w:val="24"/>
          <w:szCs w:val="24"/>
          <w:lang w:eastAsia="en-US"/>
        </w:rPr>
        <w:t>Giriaharan</w:t>
      </w:r>
      <w:proofErr w:type="spellEnd"/>
      <w:r w:rsidRPr="003A762C">
        <w:rPr>
          <w:rFonts w:eastAsiaTheme="minorHAnsi" w:cs="Arial"/>
          <w:sz w:val="24"/>
          <w:szCs w:val="24"/>
          <w:lang w:eastAsia="en-US"/>
        </w:rPr>
        <w:t>, B. (2016) ‘Professional Practices in Higher Education’ in Raman, S (</w:t>
      </w:r>
      <w:proofErr w:type="spellStart"/>
      <w:proofErr w:type="gramStart"/>
      <w:r w:rsidRPr="003A762C">
        <w:rPr>
          <w:rFonts w:eastAsiaTheme="minorHAnsi" w:cs="Arial"/>
          <w:sz w:val="24"/>
          <w:szCs w:val="24"/>
          <w:lang w:eastAsia="en-US"/>
        </w:rPr>
        <w:t>ed</w:t>
      </w:r>
      <w:proofErr w:type="spellEnd"/>
      <w:proofErr w:type="gramEnd"/>
      <w:r w:rsidRPr="003A762C">
        <w:rPr>
          <w:rFonts w:eastAsiaTheme="minorHAnsi" w:cs="Arial"/>
          <w:sz w:val="24"/>
          <w:szCs w:val="24"/>
          <w:lang w:eastAsia="en-US"/>
        </w:rPr>
        <w:t xml:space="preserve">) (2016) Emerging Trends in Higher Education Pedagogy. </w:t>
      </w:r>
      <w:proofErr w:type="spellStart"/>
      <w:r w:rsidRPr="003A762C">
        <w:rPr>
          <w:rFonts w:eastAsiaTheme="minorHAnsi" w:cs="Arial"/>
          <w:sz w:val="24"/>
          <w:szCs w:val="24"/>
          <w:lang w:eastAsia="en-US"/>
        </w:rPr>
        <w:t>Wawasan</w:t>
      </w:r>
      <w:proofErr w:type="spellEnd"/>
      <w:r w:rsidRPr="003A762C">
        <w:rPr>
          <w:rFonts w:eastAsiaTheme="minorHAnsi" w:cs="Arial"/>
          <w:sz w:val="24"/>
          <w:szCs w:val="24"/>
          <w:lang w:eastAsia="en-US"/>
        </w:rPr>
        <w:t xml:space="preserve"> Open University: WOU Press.  </w:t>
      </w:r>
    </w:p>
    <w:p w:rsidR="003A762C" w:rsidRPr="003A762C" w:rsidRDefault="003A762C" w:rsidP="003A762C">
      <w:pPr>
        <w:spacing w:after="160" w:line="259" w:lineRule="auto"/>
        <w:rPr>
          <w:rFonts w:eastAsiaTheme="minorHAnsi" w:cs="Arial"/>
          <w:sz w:val="24"/>
          <w:szCs w:val="24"/>
          <w:lang w:eastAsia="en-US"/>
        </w:rPr>
      </w:pPr>
      <w:r w:rsidRPr="003A762C">
        <w:rPr>
          <w:rFonts w:eastAsiaTheme="minorHAnsi" w:cs="Arial"/>
          <w:sz w:val="24"/>
          <w:szCs w:val="24"/>
          <w:lang w:eastAsia="en-US"/>
        </w:rPr>
        <w:t>Henderson, J. (2008) ‘Developing Students’ Creative Skills for 21</w:t>
      </w:r>
      <w:r w:rsidRPr="003A762C">
        <w:rPr>
          <w:rFonts w:eastAsiaTheme="minorHAnsi" w:cs="Arial"/>
          <w:sz w:val="24"/>
          <w:szCs w:val="24"/>
          <w:vertAlign w:val="superscript"/>
          <w:lang w:eastAsia="en-US"/>
        </w:rPr>
        <w:t>st</w:t>
      </w:r>
      <w:r w:rsidRPr="003A762C">
        <w:rPr>
          <w:rFonts w:eastAsiaTheme="minorHAnsi" w:cs="Arial"/>
          <w:sz w:val="24"/>
          <w:szCs w:val="24"/>
          <w:lang w:eastAsia="en-US"/>
        </w:rPr>
        <w:t xml:space="preserve"> Century Success’. Association for Supervision Curriculum Development, </w:t>
      </w:r>
      <w:r w:rsidRPr="003A762C">
        <w:rPr>
          <w:rFonts w:eastAsiaTheme="minorHAnsi" w:cs="Arial"/>
          <w:i/>
          <w:sz w:val="24"/>
          <w:szCs w:val="24"/>
          <w:lang w:eastAsia="en-US"/>
        </w:rPr>
        <w:t xml:space="preserve">Education Update, </w:t>
      </w:r>
      <w:r w:rsidRPr="003A762C">
        <w:rPr>
          <w:rFonts w:eastAsiaTheme="minorHAnsi" w:cs="Arial"/>
          <w:sz w:val="24"/>
          <w:szCs w:val="24"/>
          <w:lang w:eastAsia="en-US"/>
        </w:rPr>
        <w:t xml:space="preserve">50 (10). </w:t>
      </w:r>
    </w:p>
    <w:p w:rsidR="003A762C" w:rsidRPr="003A762C" w:rsidRDefault="003A762C" w:rsidP="003A762C">
      <w:pPr>
        <w:spacing w:after="160" w:line="259" w:lineRule="auto"/>
        <w:rPr>
          <w:rFonts w:eastAsiaTheme="minorHAnsi" w:cs="Arial"/>
          <w:sz w:val="24"/>
          <w:szCs w:val="24"/>
          <w:lang w:eastAsia="en-US"/>
        </w:rPr>
      </w:pPr>
      <w:r w:rsidRPr="003A762C">
        <w:rPr>
          <w:rFonts w:eastAsiaTheme="minorHAnsi" w:cs="Arial"/>
          <w:sz w:val="24"/>
          <w:szCs w:val="24"/>
          <w:lang w:eastAsia="en-US"/>
        </w:rPr>
        <w:t>John, H. (2019) ‘The applicability of Visible Learning to higher education’. American Psychological Association. Volume 1 (1) pp 79-91.</w:t>
      </w:r>
    </w:p>
    <w:p w:rsidR="003A762C" w:rsidRPr="003A762C" w:rsidRDefault="003A762C" w:rsidP="003A762C">
      <w:pPr>
        <w:spacing w:after="160" w:line="259" w:lineRule="auto"/>
        <w:rPr>
          <w:rFonts w:eastAsiaTheme="minorHAnsi" w:cs="Arial"/>
          <w:sz w:val="24"/>
          <w:szCs w:val="24"/>
          <w:lang w:eastAsia="en-US"/>
        </w:rPr>
      </w:pPr>
      <w:r w:rsidRPr="003A762C">
        <w:rPr>
          <w:rFonts w:eastAsiaTheme="minorHAnsi" w:cs="Arial"/>
          <w:sz w:val="24"/>
          <w:szCs w:val="24"/>
          <w:lang w:eastAsia="en-US"/>
        </w:rPr>
        <w:t>Kaushik, M. (2016) ‘Technology Supported Pedagogy in Higher Education: Approaches and Trends’ in Raman, S (</w:t>
      </w:r>
      <w:proofErr w:type="spellStart"/>
      <w:proofErr w:type="gramStart"/>
      <w:r w:rsidRPr="003A762C">
        <w:rPr>
          <w:rFonts w:eastAsiaTheme="minorHAnsi" w:cs="Arial"/>
          <w:sz w:val="24"/>
          <w:szCs w:val="24"/>
          <w:lang w:eastAsia="en-US"/>
        </w:rPr>
        <w:t>ed</w:t>
      </w:r>
      <w:proofErr w:type="spellEnd"/>
      <w:proofErr w:type="gramEnd"/>
      <w:r w:rsidRPr="003A762C">
        <w:rPr>
          <w:rFonts w:eastAsiaTheme="minorHAnsi" w:cs="Arial"/>
          <w:sz w:val="24"/>
          <w:szCs w:val="24"/>
          <w:lang w:eastAsia="en-US"/>
        </w:rPr>
        <w:t xml:space="preserve">) (2016) Emerging Trends in Higher Education Pedagogy. </w:t>
      </w:r>
      <w:proofErr w:type="spellStart"/>
      <w:r w:rsidRPr="003A762C">
        <w:rPr>
          <w:rFonts w:eastAsiaTheme="minorHAnsi" w:cs="Arial"/>
          <w:sz w:val="24"/>
          <w:szCs w:val="24"/>
          <w:lang w:eastAsia="en-US"/>
        </w:rPr>
        <w:t>Wawasan</w:t>
      </w:r>
      <w:proofErr w:type="spellEnd"/>
      <w:r w:rsidRPr="003A762C">
        <w:rPr>
          <w:rFonts w:eastAsiaTheme="minorHAnsi" w:cs="Arial"/>
          <w:sz w:val="24"/>
          <w:szCs w:val="24"/>
          <w:lang w:eastAsia="en-US"/>
        </w:rPr>
        <w:t xml:space="preserve"> Open University: WOU Press.  </w:t>
      </w:r>
    </w:p>
    <w:p w:rsidR="003A762C" w:rsidRPr="003A762C" w:rsidRDefault="003A762C" w:rsidP="003A762C">
      <w:pPr>
        <w:spacing w:after="160" w:line="259" w:lineRule="auto"/>
        <w:rPr>
          <w:rFonts w:eastAsiaTheme="minorHAnsi" w:cs="Arial"/>
          <w:sz w:val="24"/>
          <w:szCs w:val="24"/>
          <w:lang w:eastAsia="en-US"/>
        </w:rPr>
      </w:pPr>
      <w:proofErr w:type="spellStart"/>
      <w:r w:rsidRPr="003A762C">
        <w:rPr>
          <w:rFonts w:eastAsiaTheme="minorHAnsi" w:cs="Arial"/>
          <w:sz w:val="24"/>
          <w:szCs w:val="24"/>
          <w:lang w:eastAsia="en-US"/>
        </w:rPr>
        <w:t>McNutty</w:t>
      </w:r>
      <w:proofErr w:type="spellEnd"/>
      <w:r w:rsidRPr="003A762C">
        <w:rPr>
          <w:rFonts w:eastAsiaTheme="minorHAnsi" w:cs="Arial"/>
          <w:sz w:val="24"/>
          <w:szCs w:val="24"/>
          <w:lang w:eastAsia="en-US"/>
        </w:rPr>
        <w:t>, N. (2017) Bloom’s Taxonomy: 21</w:t>
      </w:r>
      <w:r w:rsidRPr="003A762C">
        <w:rPr>
          <w:rFonts w:eastAsiaTheme="minorHAnsi" w:cs="Arial"/>
          <w:sz w:val="24"/>
          <w:szCs w:val="24"/>
          <w:vertAlign w:val="superscript"/>
          <w:lang w:eastAsia="en-US"/>
        </w:rPr>
        <w:t>st</w:t>
      </w:r>
      <w:r w:rsidRPr="003A762C">
        <w:rPr>
          <w:rFonts w:eastAsiaTheme="minorHAnsi" w:cs="Arial"/>
          <w:sz w:val="24"/>
          <w:szCs w:val="24"/>
          <w:lang w:eastAsia="en-US"/>
        </w:rPr>
        <w:t xml:space="preserve"> Century Skills </w:t>
      </w:r>
      <w:hyperlink r:id="rId9" w:history="1">
        <w:r w:rsidRPr="003A762C">
          <w:rPr>
            <w:rFonts w:eastAsiaTheme="minorHAnsi" w:cs="Arial"/>
            <w:color w:val="0563C1" w:themeColor="hyperlink"/>
            <w:sz w:val="24"/>
            <w:szCs w:val="24"/>
            <w:u w:val="single"/>
            <w:lang w:eastAsia="en-US"/>
          </w:rPr>
          <w:t>http://www.niallmcnulty.com/tag/21st-century-skills/</w:t>
        </w:r>
      </w:hyperlink>
      <w:r w:rsidRPr="003A762C">
        <w:rPr>
          <w:rFonts w:eastAsiaTheme="minorHAnsi" w:cs="Arial"/>
          <w:sz w:val="24"/>
          <w:szCs w:val="24"/>
          <w:lang w:eastAsia="en-US"/>
        </w:rPr>
        <w:t xml:space="preserve"> [Accessed 18.04.19]</w:t>
      </w:r>
    </w:p>
    <w:p w:rsidR="003A762C" w:rsidRPr="003A762C" w:rsidRDefault="003A762C" w:rsidP="003A762C">
      <w:pPr>
        <w:spacing w:after="160" w:line="259" w:lineRule="auto"/>
        <w:rPr>
          <w:rFonts w:eastAsiaTheme="minorHAnsi" w:cs="Arial"/>
          <w:sz w:val="24"/>
          <w:szCs w:val="24"/>
          <w:lang w:eastAsia="en-US"/>
        </w:rPr>
      </w:pPr>
      <w:r w:rsidRPr="003A762C">
        <w:rPr>
          <w:rFonts w:eastAsiaTheme="minorHAnsi" w:cs="Arial"/>
          <w:sz w:val="24"/>
          <w:szCs w:val="24"/>
          <w:lang w:eastAsia="en-US"/>
        </w:rPr>
        <w:t>Menon, M. (2016) ‘Higher Education Pedagogy: Theoretical Basis for Developments in Practice’ in Raman, S (</w:t>
      </w:r>
      <w:proofErr w:type="spellStart"/>
      <w:proofErr w:type="gramStart"/>
      <w:r w:rsidRPr="003A762C">
        <w:rPr>
          <w:rFonts w:eastAsiaTheme="minorHAnsi" w:cs="Arial"/>
          <w:sz w:val="24"/>
          <w:szCs w:val="24"/>
          <w:lang w:eastAsia="en-US"/>
        </w:rPr>
        <w:t>ed</w:t>
      </w:r>
      <w:proofErr w:type="spellEnd"/>
      <w:proofErr w:type="gramEnd"/>
      <w:r w:rsidRPr="003A762C">
        <w:rPr>
          <w:rFonts w:eastAsiaTheme="minorHAnsi" w:cs="Arial"/>
          <w:sz w:val="24"/>
          <w:szCs w:val="24"/>
          <w:lang w:eastAsia="en-US"/>
        </w:rPr>
        <w:t xml:space="preserve">) (2016) Emerging Trends in Higher Education Pedagogy. </w:t>
      </w:r>
      <w:proofErr w:type="spellStart"/>
      <w:r w:rsidRPr="003A762C">
        <w:rPr>
          <w:rFonts w:eastAsiaTheme="minorHAnsi" w:cs="Arial"/>
          <w:sz w:val="24"/>
          <w:szCs w:val="24"/>
          <w:lang w:eastAsia="en-US"/>
        </w:rPr>
        <w:t>Wawasan</w:t>
      </w:r>
      <w:proofErr w:type="spellEnd"/>
      <w:r w:rsidRPr="003A762C">
        <w:rPr>
          <w:rFonts w:eastAsiaTheme="minorHAnsi" w:cs="Arial"/>
          <w:sz w:val="24"/>
          <w:szCs w:val="24"/>
          <w:lang w:eastAsia="en-US"/>
        </w:rPr>
        <w:t xml:space="preserve"> Open University: WOU Press.  </w:t>
      </w:r>
    </w:p>
    <w:p w:rsidR="003A762C" w:rsidRPr="003A762C" w:rsidRDefault="003A762C" w:rsidP="003A762C">
      <w:pPr>
        <w:spacing w:after="160" w:line="259" w:lineRule="auto"/>
        <w:rPr>
          <w:rFonts w:eastAsiaTheme="minorHAnsi" w:cs="Arial"/>
          <w:sz w:val="24"/>
          <w:szCs w:val="24"/>
          <w:lang w:eastAsia="en-US"/>
        </w:rPr>
      </w:pPr>
      <w:r w:rsidRPr="003A762C">
        <w:rPr>
          <w:rFonts w:eastAsiaTheme="minorHAnsi" w:cs="Arial"/>
          <w:sz w:val="24"/>
          <w:szCs w:val="24"/>
          <w:lang w:eastAsia="en-US"/>
        </w:rPr>
        <w:t xml:space="preserve">Raman, </w:t>
      </w:r>
      <w:proofErr w:type="spellStart"/>
      <w:r w:rsidRPr="003A762C">
        <w:rPr>
          <w:rFonts w:eastAsiaTheme="minorHAnsi" w:cs="Arial"/>
          <w:sz w:val="24"/>
          <w:szCs w:val="24"/>
          <w:lang w:eastAsia="en-US"/>
        </w:rPr>
        <w:t>Santhiram</w:t>
      </w:r>
      <w:proofErr w:type="spellEnd"/>
      <w:r w:rsidRPr="003A762C">
        <w:rPr>
          <w:rFonts w:eastAsiaTheme="minorHAnsi" w:cs="Arial"/>
          <w:sz w:val="24"/>
          <w:szCs w:val="24"/>
          <w:lang w:eastAsia="en-US"/>
        </w:rPr>
        <w:t xml:space="preserve"> (</w:t>
      </w:r>
      <w:proofErr w:type="spellStart"/>
      <w:proofErr w:type="gramStart"/>
      <w:r w:rsidRPr="003A762C">
        <w:rPr>
          <w:rFonts w:eastAsiaTheme="minorHAnsi" w:cs="Arial"/>
          <w:sz w:val="24"/>
          <w:szCs w:val="24"/>
          <w:lang w:eastAsia="en-US"/>
        </w:rPr>
        <w:t>ed</w:t>
      </w:r>
      <w:proofErr w:type="spellEnd"/>
      <w:proofErr w:type="gramEnd"/>
      <w:r w:rsidRPr="003A762C">
        <w:rPr>
          <w:rFonts w:eastAsiaTheme="minorHAnsi" w:cs="Arial"/>
          <w:sz w:val="24"/>
          <w:szCs w:val="24"/>
          <w:lang w:eastAsia="en-US"/>
        </w:rPr>
        <w:t xml:space="preserve">) (2016) Emerging Trends in Higher Education Pedagogy. </w:t>
      </w:r>
      <w:proofErr w:type="spellStart"/>
      <w:r w:rsidRPr="003A762C">
        <w:rPr>
          <w:rFonts w:eastAsiaTheme="minorHAnsi" w:cs="Arial"/>
          <w:sz w:val="24"/>
          <w:szCs w:val="24"/>
          <w:lang w:eastAsia="en-US"/>
        </w:rPr>
        <w:t>Wawasan</w:t>
      </w:r>
      <w:proofErr w:type="spellEnd"/>
      <w:r w:rsidRPr="003A762C">
        <w:rPr>
          <w:rFonts w:eastAsiaTheme="minorHAnsi" w:cs="Arial"/>
          <w:sz w:val="24"/>
          <w:szCs w:val="24"/>
          <w:lang w:eastAsia="en-US"/>
        </w:rPr>
        <w:t xml:space="preserve"> Open University: WOU Press. </w:t>
      </w:r>
    </w:p>
    <w:p w:rsidR="003A762C" w:rsidRPr="003A762C" w:rsidRDefault="003A762C" w:rsidP="003A762C">
      <w:pPr>
        <w:spacing w:after="160" w:line="259" w:lineRule="auto"/>
        <w:rPr>
          <w:rFonts w:eastAsiaTheme="minorHAnsi" w:cs="Arial"/>
          <w:sz w:val="24"/>
          <w:szCs w:val="24"/>
          <w:lang w:eastAsia="en-US"/>
        </w:rPr>
      </w:pPr>
      <w:r w:rsidRPr="003A762C">
        <w:rPr>
          <w:rFonts w:eastAsiaTheme="minorHAnsi" w:cs="Arial"/>
          <w:sz w:val="24"/>
          <w:szCs w:val="24"/>
          <w:lang w:eastAsia="en-US"/>
        </w:rPr>
        <w:t xml:space="preserve">Sadler, R. (2013) ‘Making competent judgement of competence’ in </w:t>
      </w:r>
      <w:proofErr w:type="spellStart"/>
      <w:r w:rsidRPr="003A762C">
        <w:rPr>
          <w:rFonts w:eastAsiaTheme="minorHAnsi" w:cs="Arial"/>
          <w:sz w:val="24"/>
          <w:szCs w:val="24"/>
          <w:lang w:eastAsia="en-US"/>
        </w:rPr>
        <w:t>Blomeke</w:t>
      </w:r>
      <w:proofErr w:type="spellEnd"/>
      <w:r w:rsidRPr="003A762C">
        <w:rPr>
          <w:rFonts w:eastAsiaTheme="minorHAnsi" w:cs="Arial"/>
          <w:sz w:val="24"/>
          <w:szCs w:val="24"/>
          <w:lang w:eastAsia="en-US"/>
        </w:rPr>
        <w:t xml:space="preserve">, S., </w:t>
      </w:r>
      <w:proofErr w:type="spellStart"/>
      <w:r w:rsidRPr="003A762C">
        <w:rPr>
          <w:rFonts w:eastAsiaTheme="minorHAnsi" w:cs="Arial"/>
          <w:sz w:val="24"/>
          <w:szCs w:val="24"/>
          <w:lang w:eastAsia="en-US"/>
        </w:rPr>
        <w:t>Zlatkin-Troitschanskaia</w:t>
      </w:r>
      <w:proofErr w:type="spellEnd"/>
      <w:r w:rsidRPr="003A762C">
        <w:rPr>
          <w:rFonts w:eastAsiaTheme="minorHAnsi" w:cs="Arial"/>
          <w:sz w:val="24"/>
          <w:szCs w:val="24"/>
          <w:lang w:eastAsia="en-US"/>
        </w:rPr>
        <w:t xml:space="preserve">, O., Kuhn, C and </w:t>
      </w:r>
      <w:proofErr w:type="spellStart"/>
      <w:r w:rsidRPr="003A762C">
        <w:rPr>
          <w:rFonts w:eastAsiaTheme="minorHAnsi" w:cs="Arial"/>
          <w:sz w:val="24"/>
          <w:szCs w:val="24"/>
          <w:lang w:eastAsia="en-US"/>
        </w:rPr>
        <w:t>Fege</w:t>
      </w:r>
      <w:proofErr w:type="spellEnd"/>
      <w:r w:rsidRPr="003A762C">
        <w:rPr>
          <w:rFonts w:eastAsiaTheme="minorHAnsi" w:cs="Arial"/>
          <w:sz w:val="24"/>
          <w:szCs w:val="24"/>
          <w:lang w:eastAsia="en-US"/>
        </w:rPr>
        <w:t>, J. (</w:t>
      </w:r>
      <w:proofErr w:type="spellStart"/>
      <w:proofErr w:type="gramStart"/>
      <w:r w:rsidRPr="003A762C">
        <w:rPr>
          <w:rFonts w:eastAsiaTheme="minorHAnsi" w:cs="Arial"/>
          <w:sz w:val="24"/>
          <w:szCs w:val="24"/>
          <w:lang w:eastAsia="en-US"/>
        </w:rPr>
        <w:t>eds</w:t>
      </w:r>
      <w:proofErr w:type="spellEnd"/>
      <w:proofErr w:type="gramEnd"/>
      <w:r w:rsidRPr="003A762C">
        <w:rPr>
          <w:rFonts w:eastAsiaTheme="minorHAnsi" w:cs="Arial"/>
          <w:sz w:val="24"/>
          <w:szCs w:val="24"/>
          <w:lang w:eastAsia="en-US"/>
        </w:rPr>
        <w:t xml:space="preserve">) (2013) </w:t>
      </w:r>
      <w:r w:rsidRPr="003A762C">
        <w:rPr>
          <w:rFonts w:eastAsiaTheme="minorHAnsi" w:cs="Arial"/>
          <w:i/>
          <w:sz w:val="24"/>
          <w:szCs w:val="24"/>
          <w:lang w:eastAsia="en-US"/>
        </w:rPr>
        <w:t>Modelling and Measuring Competencies in Higher Education</w:t>
      </w:r>
      <w:r w:rsidRPr="003A762C">
        <w:rPr>
          <w:rFonts w:eastAsiaTheme="minorHAnsi" w:cs="Arial"/>
          <w:sz w:val="24"/>
          <w:szCs w:val="24"/>
          <w:lang w:eastAsia="en-US"/>
        </w:rPr>
        <w:t xml:space="preserve">: </w:t>
      </w:r>
      <w:r w:rsidRPr="003A762C">
        <w:rPr>
          <w:rFonts w:eastAsiaTheme="minorHAnsi" w:cs="Arial"/>
          <w:i/>
          <w:sz w:val="24"/>
          <w:szCs w:val="24"/>
          <w:lang w:eastAsia="en-US"/>
        </w:rPr>
        <w:t>Tasks and Challenges.</w:t>
      </w:r>
      <w:r w:rsidRPr="003A762C">
        <w:rPr>
          <w:rFonts w:eastAsiaTheme="minorHAnsi" w:cs="Arial"/>
          <w:sz w:val="24"/>
          <w:szCs w:val="24"/>
          <w:lang w:eastAsia="en-US"/>
        </w:rPr>
        <w:t xml:space="preserve"> Rotterdam: Sense Publishers. </w:t>
      </w:r>
    </w:p>
    <w:p w:rsidR="003A762C" w:rsidRPr="003A762C" w:rsidRDefault="003A762C" w:rsidP="003A762C">
      <w:pPr>
        <w:spacing w:after="160" w:line="259" w:lineRule="auto"/>
        <w:rPr>
          <w:rFonts w:eastAsiaTheme="minorHAnsi" w:cs="Arial"/>
          <w:sz w:val="24"/>
          <w:szCs w:val="24"/>
          <w:lang w:eastAsia="en-US"/>
        </w:rPr>
      </w:pPr>
      <w:r w:rsidRPr="003A762C">
        <w:rPr>
          <w:rFonts w:eastAsiaTheme="minorHAnsi" w:cs="Arial"/>
          <w:sz w:val="24"/>
          <w:szCs w:val="24"/>
          <w:lang w:eastAsia="en-US"/>
        </w:rPr>
        <w:t xml:space="preserve">University of the Western Cape (2013) ‘Teaching and Learning Activities’   </w:t>
      </w:r>
      <w:hyperlink r:id="rId10" w:history="1">
        <w:r w:rsidRPr="003A762C">
          <w:rPr>
            <w:rFonts w:eastAsiaTheme="minorHAnsi" w:cs="Arial"/>
            <w:color w:val="0563C1" w:themeColor="hyperlink"/>
            <w:sz w:val="24"/>
            <w:szCs w:val="24"/>
            <w:u w:val="single"/>
            <w:lang w:eastAsia="en-US"/>
          </w:rPr>
          <w:t>https://www.uwc.ac.za/TandL/Pages/TandL-Activities.aspx</w:t>
        </w:r>
      </w:hyperlink>
      <w:r w:rsidRPr="003A762C">
        <w:rPr>
          <w:rFonts w:eastAsiaTheme="minorHAnsi" w:cs="Arial"/>
          <w:sz w:val="24"/>
          <w:szCs w:val="24"/>
          <w:lang w:eastAsia="en-US"/>
        </w:rPr>
        <w:t xml:space="preserve"> [Accessed 05.01.19]</w:t>
      </w:r>
    </w:p>
    <w:p w:rsidR="003A762C" w:rsidRPr="003A762C" w:rsidRDefault="003A762C" w:rsidP="003A762C">
      <w:pPr>
        <w:spacing w:after="160" w:line="259" w:lineRule="auto"/>
        <w:rPr>
          <w:rFonts w:eastAsiaTheme="minorHAnsi" w:cs="Arial"/>
          <w:sz w:val="24"/>
          <w:szCs w:val="24"/>
          <w:lang w:eastAsia="en-US"/>
        </w:rPr>
      </w:pPr>
      <w:r w:rsidRPr="003A762C">
        <w:rPr>
          <w:rFonts w:eastAsiaTheme="minorHAnsi" w:cs="Arial"/>
          <w:sz w:val="24"/>
          <w:szCs w:val="24"/>
          <w:lang w:eastAsia="en-US"/>
        </w:rPr>
        <w:t xml:space="preserve">Willis, E and Raines, P. (2001) ‘Technology and the changing face of teacher preparation’. </w:t>
      </w:r>
      <w:r w:rsidRPr="003A762C">
        <w:rPr>
          <w:rFonts w:eastAsiaTheme="minorHAnsi" w:cs="Arial"/>
          <w:i/>
          <w:sz w:val="24"/>
          <w:szCs w:val="24"/>
          <w:lang w:eastAsia="en-US"/>
        </w:rPr>
        <w:t xml:space="preserve">Contemporary Issues in Technology and Teacher Education, </w:t>
      </w:r>
      <w:r w:rsidRPr="003A762C">
        <w:rPr>
          <w:rFonts w:eastAsiaTheme="minorHAnsi" w:cs="Arial"/>
          <w:sz w:val="24"/>
          <w:szCs w:val="24"/>
          <w:lang w:eastAsia="en-US"/>
        </w:rPr>
        <w:t xml:space="preserve">1 (3). </w:t>
      </w:r>
    </w:p>
    <w:p w:rsidR="003A762C" w:rsidRDefault="003A762C" w:rsidP="00257780">
      <w:pPr>
        <w:spacing w:after="160" w:line="259" w:lineRule="auto"/>
        <w:rPr>
          <w:rFonts w:asciiTheme="minorHAnsi" w:eastAsiaTheme="minorHAnsi" w:hAnsiTheme="minorHAnsi" w:cstheme="minorBidi"/>
          <w:sz w:val="24"/>
          <w:szCs w:val="24"/>
          <w:lang w:eastAsia="en-US"/>
        </w:rPr>
      </w:pPr>
    </w:p>
    <w:p w:rsidR="003A762C" w:rsidRDefault="003A762C"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Pr="00257780" w:rsidRDefault="00257780" w:rsidP="00257780">
      <w:pPr>
        <w:spacing w:after="160" w:line="259" w:lineRule="auto"/>
        <w:jc w:val="center"/>
        <w:rPr>
          <w:rFonts w:eastAsiaTheme="minorHAnsi" w:cs="Arial"/>
          <w:b/>
          <w:sz w:val="24"/>
          <w:szCs w:val="24"/>
          <w:lang w:eastAsia="en-US"/>
        </w:rPr>
      </w:pPr>
      <w:r w:rsidRPr="00257780">
        <w:rPr>
          <w:rFonts w:asciiTheme="minorHAnsi" w:eastAsiaTheme="minorHAnsi" w:hAnsiTheme="minorHAnsi" w:cstheme="minorBidi"/>
          <w:noProof/>
          <w:color w:val="1F497D"/>
          <w:szCs w:val="22"/>
        </w:rPr>
        <w:drawing>
          <wp:inline distT="0" distB="0" distL="0" distR="0" wp14:anchorId="2536CFD6" wp14:editId="42D006D4">
            <wp:extent cx="2857500" cy="942975"/>
            <wp:effectExtent l="0" t="0" r="0" b="9525"/>
            <wp:docPr id="1" name="Picture 1" descr="cid:image001.png@01D2043A.0C30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2043A.0C30453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inline>
        </w:drawing>
      </w:r>
    </w:p>
    <w:p w:rsidR="00257780" w:rsidRPr="00257780" w:rsidRDefault="00257780" w:rsidP="00257780">
      <w:pPr>
        <w:spacing w:after="160" w:line="259" w:lineRule="auto"/>
        <w:jc w:val="center"/>
        <w:rPr>
          <w:rFonts w:eastAsiaTheme="minorHAnsi" w:cs="Arial"/>
          <w:b/>
          <w:sz w:val="24"/>
          <w:szCs w:val="24"/>
          <w:lang w:eastAsia="en-US"/>
        </w:rPr>
      </w:pPr>
    </w:p>
    <w:p w:rsidR="00257780" w:rsidRDefault="00257780" w:rsidP="00257780">
      <w:pPr>
        <w:spacing w:after="160" w:line="259" w:lineRule="auto"/>
        <w:jc w:val="center"/>
        <w:rPr>
          <w:rFonts w:eastAsiaTheme="minorHAnsi" w:cs="Arial"/>
          <w:b/>
          <w:sz w:val="36"/>
          <w:szCs w:val="36"/>
          <w:lang w:eastAsia="en-US"/>
        </w:rPr>
      </w:pPr>
      <w:proofErr w:type="spellStart"/>
      <w:r>
        <w:rPr>
          <w:rFonts w:eastAsiaTheme="minorHAnsi" w:cs="Arial"/>
          <w:b/>
          <w:sz w:val="36"/>
          <w:szCs w:val="36"/>
          <w:lang w:eastAsia="en-US"/>
        </w:rPr>
        <w:t>Disgyblaeth</w:t>
      </w:r>
      <w:proofErr w:type="spellEnd"/>
      <w:r>
        <w:rPr>
          <w:rFonts w:eastAsiaTheme="minorHAnsi" w:cs="Arial"/>
          <w:b/>
          <w:sz w:val="36"/>
          <w:szCs w:val="36"/>
          <w:lang w:eastAsia="en-US"/>
        </w:rPr>
        <w:t xml:space="preserve"> </w:t>
      </w:r>
      <w:proofErr w:type="spellStart"/>
      <w:r w:rsidRPr="00257780">
        <w:rPr>
          <w:rFonts w:eastAsiaTheme="minorHAnsi" w:cs="Arial"/>
          <w:b/>
          <w:sz w:val="36"/>
          <w:szCs w:val="36"/>
          <w:lang w:eastAsia="en-US"/>
        </w:rPr>
        <w:t>Blynyddoedd</w:t>
      </w:r>
      <w:proofErr w:type="spellEnd"/>
      <w:r w:rsidRPr="00257780">
        <w:rPr>
          <w:rFonts w:eastAsiaTheme="minorHAnsi" w:cs="Arial"/>
          <w:b/>
          <w:sz w:val="36"/>
          <w:szCs w:val="36"/>
          <w:lang w:eastAsia="en-US"/>
        </w:rPr>
        <w:t xml:space="preserve"> </w:t>
      </w:r>
      <w:proofErr w:type="spellStart"/>
      <w:r w:rsidRPr="00257780">
        <w:rPr>
          <w:rFonts w:eastAsiaTheme="minorHAnsi" w:cs="Arial"/>
          <w:b/>
          <w:sz w:val="36"/>
          <w:szCs w:val="36"/>
          <w:lang w:eastAsia="en-US"/>
        </w:rPr>
        <w:t>Cynnar</w:t>
      </w:r>
      <w:proofErr w:type="spellEnd"/>
      <w:r w:rsidRPr="00257780">
        <w:rPr>
          <w:rFonts w:eastAsiaTheme="minorHAnsi" w:cs="Arial"/>
          <w:b/>
          <w:sz w:val="36"/>
          <w:szCs w:val="36"/>
          <w:lang w:eastAsia="en-US"/>
        </w:rPr>
        <w:t xml:space="preserve"> </w:t>
      </w:r>
    </w:p>
    <w:p w:rsidR="00257780" w:rsidRPr="00257780" w:rsidRDefault="00257780" w:rsidP="00257780">
      <w:pPr>
        <w:spacing w:after="160" w:line="259" w:lineRule="auto"/>
        <w:jc w:val="center"/>
        <w:rPr>
          <w:rFonts w:eastAsiaTheme="minorHAnsi" w:cs="Arial"/>
          <w:b/>
          <w:sz w:val="36"/>
          <w:szCs w:val="36"/>
          <w:lang w:eastAsia="en-US"/>
        </w:rPr>
      </w:pPr>
      <w:r>
        <w:rPr>
          <w:rFonts w:eastAsiaTheme="minorHAnsi" w:cs="Arial"/>
          <w:b/>
          <w:sz w:val="36"/>
          <w:szCs w:val="36"/>
          <w:lang w:eastAsia="en-US"/>
        </w:rPr>
        <w:t>Discipline</w:t>
      </w:r>
      <w:r w:rsidRPr="00257780">
        <w:rPr>
          <w:rFonts w:eastAsiaTheme="minorHAnsi" w:cs="Arial"/>
          <w:b/>
          <w:sz w:val="36"/>
          <w:szCs w:val="36"/>
          <w:lang w:eastAsia="en-US"/>
        </w:rPr>
        <w:t xml:space="preserve"> of Early Years</w:t>
      </w:r>
    </w:p>
    <w:p w:rsidR="00257780" w:rsidRPr="00257780" w:rsidRDefault="00257780" w:rsidP="00257780">
      <w:pPr>
        <w:spacing w:after="160" w:line="259" w:lineRule="auto"/>
        <w:rPr>
          <w:rFonts w:eastAsiaTheme="minorHAnsi" w:cs="Arial"/>
          <w:b/>
          <w:sz w:val="24"/>
          <w:szCs w:val="24"/>
          <w:lang w:eastAsia="en-US"/>
        </w:rPr>
      </w:pPr>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Arsylwi</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ar</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Gymheiriaid</w:t>
      </w:r>
      <w:proofErr w:type="spellEnd"/>
      <w:r w:rsidRPr="00257780">
        <w:rPr>
          <w:rFonts w:eastAsiaTheme="minorHAnsi" w:cs="Arial"/>
          <w:b/>
          <w:sz w:val="24"/>
          <w:szCs w:val="24"/>
          <w:lang w:eastAsia="en-US"/>
        </w:rPr>
        <w:t xml:space="preserve">            Peer Observation</w:t>
      </w:r>
    </w:p>
    <w:p w:rsidR="00257780" w:rsidRPr="00257780" w:rsidRDefault="00257780" w:rsidP="00257780">
      <w:pPr>
        <w:spacing w:after="160" w:line="259" w:lineRule="auto"/>
        <w:rPr>
          <w:rFonts w:eastAsiaTheme="minorHAnsi" w:cs="Arial"/>
          <w:b/>
          <w:sz w:val="24"/>
          <w:szCs w:val="24"/>
          <w:lang w:eastAsia="en-US"/>
        </w:rPr>
      </w:pPr>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Rhannu</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Arfer</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Dda</w:t>
      </w:r>
      <w:proofErr w:type="spellEnd"/>
      <w:r w:rsidRPr="00257780">
        <w:rPr>
          <w:rFonts w:eastAsiaTheme="minorHAnsi" w:cs="Arial"/>
          <w:b/>
          <w:sz w:val="24"/>
          <w:szCs w:val="24"/>
          <w:lang w:eastAsia="en-US"/>
        </w:rPr>
        <w:t xml:space="preserve">                    Sharing Good Practice</w:t>
      </w:r>
    </w:p>
    <w:p w:rsidR="00257780" w:rsidRPr="00257780" w:rsidRDefault="00257780" w:rsidP="00257780">
      <w:pPr>
        <w:spacing w:after="160" w:line="259" w:lineRule="auto"/>
        <w:jc w:val="center"/>
        <w:rPr>
          <w:rFonts w:eastAsiaTheme="minorHAnsi" w:cs="Arial"/>
          <w:b/>
          <w:sz w:val="24"/>
          <w:szCs w:val="24"/>
          <w:lang w:eastAsia="en-US"/>
        </w:rPr>
      </w:pPr>
      <w:r w:rsidRPr="00257780">
        <w:rPr>
          <w:rFonts w:eastAsiaTheme="minorHAnsi" w:cs="Arial"/>
          <w:b/>
          <w:sz w:val="24"/>
          <w:szCs w:val="24"/>
          <w:lang w:eastAsia="en-US"/>
        </w:rPr>
        <w:t>2018 / 2019</w:t>
      </w:r>
    </w:p>
    <w:p w:rsidR="00257780" w:rsidRPr="00257780" w:rsidRDefault="00257780" w:rsidP="00257780">
      <w:pPr>
        <w:spacing w:after="160" w:line="259" w:lineRule="auto"/>
        <w:jc w:val="center"/>
        <w:rPr>
          <w:rFonts w:eastAsiaTheme="minorHAnsi" w:cs="Arial"/>
          <w:sz w:val="24"/>
          <w:szCs w:val="24"/>
          <w:lang w:eastAsia="en-US"/>
        </w:rPr>
      </w:pPr>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 xml:space="preserve">Code a </w:t>
      </w:r>
      <w:proofErr w:type="spellStart"/>
      <w:r w:rsidRPr="00257780">
        <w:rPr>
          <w:rFonts w:eastAsiaTheme="minorHAnsi" w:cs="Arial"/>
          <w:sz w:val="24"/>
          <w:szCs w:val="24"/>
          <w:lang w:eastAsia="en-US"/>
        </w:rPr>
        <w:t>Theitl</w:t>
      </w:r>
      <w:proofErr w:type="spellEnd"/>
      <w:r w:rsidRPr="00257780">
        <w:rPr>
          <w:rFonts w:eastAsiaTheme="minorHAnsi" w:cs="Arial"/>
          <w:sz w:val="24"/>
          <w:szCs w:val="24"/>
          <w:lang w:eastAsia="en-US"/>
        </w:rPr>
        <w:t xml:space="preserve"> </w:t>
      </w:r>
      <w:proofErr w:type="spellStart"/>
      <w:r w:rsidRPr="00257780">
        <w:rPr>
          <w:rFonts w:eastAsiaTheme="minorHAnsi" w:cs="Arial"/>
          <w:sz w:val="24"/>
          <w:szCs w:val="24"/>
          <w:lang w:eastAsia="en-US"/>
        </w:rPr>
        <w:t>Modiwl</w:t>
      </w:r>
      <w:proofErr w:type="spellEnd"/>
      <w:r w:rsidRPr="00257780">
        <w:rPr>
          <w:rFonts w:eastAsiaTheme="minorHAnsi" w:cs="Arial"/>
          <w:sz w:val="24"/>
          <w:szCs w:val="24"/>
          <w:lang w:eastAsia="en-US"/>
        </w:rPr>
        <w:t xml:space="preserve"> / Module Code and Title:                                                           </w:t>
      </w:r>
    </w:p>
    <w:p w:rsidR="00257780" w:rsidRPr="00257780" w:rsidRDefault="00257780" w:rsidP="00257780">
      <w:pPr>
        <w:spacing w:after="160" w:line="259" w:lineRule="auto"/>
        <w:jc w:val="center"/>
        <w:rPr>
          <w:rFonts w:ascii="Calibri" w:eastAsiaTheme="minorHAnsi" w:hAnsi="Calibri" w:cstheme="minorBidi"/>
          <w:b/>
          <w:sz w:val="24"/>
          <w:szCs w:val="24"/>
          <w:lang w:eastAsia="cy-GB"/>
        </w:rPr>
      </w:pPr>
      <w:r w:rsidRPr="00257780">
        <w:rPr>
          <w:rFonts w:ascii="Calibri" w:eastAsiaTheme="minorHAnsi" w:hAnsi="Calibri" w:cstheme="minorBidi"/>
          <w:b/>
          <w:sz w:val="24"/>
          <w:szCs w:val="24"/>
          <w:lang w:eastAsia="cy-GB"/>
        </w:rPr>
        <w:t xml:space="preserve">EAEE5003/8 Well-being, care and healthy living </w:t>
      </w:r>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 xml:space="preserve">                                                                      </w:t>
      </w: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Dyddiad</w:t>
      </w:r>
      <w:proofErr w:type="spellEnd"/>
      <w:r w:rsidRPr="00257780">
        <w:rPr>
          <w:rFonts w:eastAsiaTheme="minorHAnsi" w:cs="Arial"/>
          <w:sz w:val="24"/>
          <w:szCs w:val="24"/>
          <w:lang w:eastAsia="en-US"/>
        </w:rPr>
        <w:t xml:space="preserve"> /Date:   12/02/19                                                </w:t>
      </w:r>
      <w:proofErr w:type="spellStart"/>
      <w:r w:rsidRPr="00257780">
        <w:rPr>
          <w:rFonts w:eastAsiaTheme="minorHAnsi" w:cs="Arial"/>
          <w:sz w:val="24"/>
          <w:szCs w:val="24"/>
          <w:lang w:eastAsia="en-US"/>
        </w:rPr>
        <w:t>Amser</w:t>
      </w:r>
      <w:proofErr w:type="spellEnd"/>
      <w:r w:rsidRPr="00257780">
        <w:rPr>
          <w:rFonts w:eastAsiaTheme="minorHAnsi" w:cs="Arial"/>
          <w:sz w:val="24"/>
          <w:szCs w:val="24"/>
          <w:lang w:eastAsia="en-US"/>
        </w:rPr>
        <w:t xml:space="preserve"> / Time: 9.00-11.00</w:t>
      </w: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Darlithydd</w:t>
      </w:r>
      <w:proofErr w:type="spellEnd"/>
      <w:r w:rsidRPr="00257780">
        <w:rPr>
          <w:rFonts w:eastAsiaTheme="minorHAnsi" w:cs="Arial"/>
          <w:sz w:val="24"/>
          <w:szCs w:val="24"/>
          <w:lang w:eastAsia="en-US"/>
        </w:rPr>
        <w:t xml:space="preserve"> / Lecturer:   Alison Rees-Edwards         </w:t>
      </w:r>
      <w:proofErr w:type="spellStart"/>
      <w:r w:rsidRPr="00257780">
        <w:rPr>
          <w:rFonts w:eastAsiaTheme="minorHAnsi" w:cs="Arial"/>
          <w:sz w:val="24"/>
          <w:szCs w:val="24"/>
          <w:lang w:eastAsia="en-US"/>
        </w:rPr>
        <w:t>Arsylwr</w:t>
      </w:r>
      <w:proofErr w:type="spellEnd"/>
      <w:r w:rsidRPr="00257780">
        <w:rPr>
          <w:rFonts w:eastAsiaTheme="minorHAnsi" w:cs="Arial"/>
          <w:sz w:val="24"/>
          <w:szCs w:val="24"/>
          <w:lang w:eastAsia="en-US"/>
        </w:rPr>
        <w:t xml:space="preserve"> / Observer: Sioned Saer</w:t>
      </w:r>
    </w:p>
    <w:p w:rsidR="00257780" w:rsidRPr="00257780" w:rsidRDefault="00257780" w:rsidP="00257780">
      <w:pPr>
        <w:spacing w:after="160" w:line="259" w:lineRule="auto"/>
        <w:rPr>
          <w:rFonts w:eastAsiaTheme="minorHAnsi" w:cs="Arial"/>
          <w:b/>
          <w:sz w:val="24"/>
          <w:szCs w:val="24"/>
          <w:lang w:eastAsia="en-US"/>
        </w:rPr>
      </w:pPr>
      <w:proofErr w:type="spellStart"/>
      <w:r w:rsidRPr="00257780">
        <w:rPr>
          <w:rFonts w:eastAsiaTheme="minorHAnsi" w:cs="Arial"/>
          <w:b/>
          <w:sz w:val="24"/>
          <w:szCs w:val="24"/>
          <w:lang w:eastAsia="en-US"/>
        </w:rPr>
        <w:t>Cynnwys</w:t>
      </w:r>
      <w:proofErr w:type="spellEnd"/>
      <w:r w:rsidRPr="00257780">
        <w:rPr>
          <w:rFonts w:eastAsiaTheme="minorHAnsi" w:cs="Arial"/>
          <w:b/>
          <w:sz w:val="24"/>
          <w:szCs w:val="24"/>
          <w:lang w:eastAsia="en-US"/>
        </w:rPr>
        <w:t xml:space="preserve"> / Content:  </w:t>
      </w:r>
    </w:p>
    <w:p w:rsidR="00257780" w:rsidRPr="00257780" w:rsidRDefault="00257780" w:rsidP="00257780">
      <w:pPr>
        <w:spacing w:after="160" w:line="259" w:lineRule="auto"/>
        <w:rPr>
          <w:rFonts w:ascii="Calibri" w:eastAsiaTheme="minorHAnsi" w:hAnsi="Calibri" w:cstheme="minorBidi"/>
          <w:i/>
          <w:sz w:val="24"/>
          <w:szCs w:val="24"/>
          <w:lang w:eastAsia="en-US"/>
        </w:rPr>
      </w:pPr>
      <w:r w:rsidRPr="00257780">
        <w:rPr>
          <w:rFonts w:ascii="Calibri" w:eastAsiaTheme="minorHAnsi" w:hAnsi="Calibri" w:cstheme="minorBidi"/>
          <w:i/>
          <w:sz w:val="24"/>
          <w:szCs w:val="24"/>
          <w:lang w:eastAsia="en-US"/>
        </w:rPr>
        <w:t>Lecture 7 Children with additional needs/</w:t>
      </w:r>
    </w:p>
    <w:p w:rsidR="00257780" w:rsidRPr="00257780" w:rsidRDefault="00257780" w:rsidP="00257780">
      <w:pPr>
        <w:numPr>
          <w:ilvl w:val="0"/>
          <w:numId w:val="5"/>
        </w:numPr>
        <w:kinsoku w:val="0"/>
        <w:overflowPunct w:val="0"/>
        <w:spacing w:after="160" w:line="259" w:lineRule="auto"/>
        <w:ind w:left="1267"/>
        <w:contextualSpacing/>
        <w:textAlignment w:val="baseline"/>
        <w:rPr>
          <w:rFonts w:asciiTheme="minorHAnsi" w:hAnsiTheme="minorHAnsi"/>
          <w:sz w:val="24"/>
          <w:szCs w:val="24"/>
        </w:rPr>
      </w:pPr>
      <w:r w:rsidRPr="00257780">
        <w:rPr>
          <w:rFonts w:asciiTheme="minorHAnsi" w:eastAsiaTheme="minorEastAsia" w:hAnsiTheme="minorHAnsi" w:cstheme="minorBidi"/>
          <w:color w:val="000000" w:themeColor="text1"/>
          <w:kern w:val="24"/>
          <w:sz w:val="24"/>
          <w:szCs w:val="24"/>
        </w:rPr>
        <w:t>Children with ALN</w:t>
      </w:r>
    </w:p>
    <w:p w:rsidR="00257780" w:rsidRPr="00257780" w:rsidRDefault="00257780" w:rsidP="00257780">
      <w:pPr>
        <w:numPr>
          <w:ilvl w:val="0"/>
          <w:numId w:val="5"/>
        </w:numPr>
        <w:kinsoku w:val="0"/>
        <w:overflowPunct w:val="0"/>
        <w:spacing w:after="160" w:line="259" w:lineRule="auto"/>
        <w:ind w:left="1267"/>
        <w:contextualSpacing/>
        <w:textAlignment w:val="baseline"/>
        <w:rPr>
          <w:rFonts w:asciiTheme="minorHAnsi" w:hAnsiTheme="minorHAnsi"/>
          <w:sz w:val="24"/>
          <w:szCs w:val="24"/>
        </w:rPr>
      </w:pPr>
      <w:r w:rsidRPr="00257780">
        <w:rPr>
          <w:rFonts w:asciiTheme="minorHAnsi" w:eastAsiaTheme="minorEastAsia" w:hAnsiTheme="minorHAnsi" w:cstheme="minorBidi"/>
          <w:color w:val="000000" w:themeColor="text1"/>
          <w:kern w:val="24"/>
          <w:sz w:val="24"/>
          <w:szCs w:val="24"/>
        </w:rPr>
        <w:t>Parents</w:t>
      </w:r>
    </w:p>
    <w:p w:rsidR="00257780" w:rsidRPr="00257780" w:rsidRDefault="00257780" w:rsidP="00257780">
      <w:pPr>
        <w:numPr>
          <w:ilvl w:val="0"/>
          <w:numId w:val="5"/>
        </w:numPr>
        <w:kinsoku w:val="0"/>
        <w:overflowPunct w:val="0"/>
        <w:spacing w:after="160" w:line="259" w:lineRule="auto"/>
        <w:ind w:left="1267"/>
        <w:contextualSpacing/>
        <w:textAlignment w:val="baseline"/>
        <w:rPr>
          <w:rFonts w:asciiTheme="minorHAnsi" w:hAnsiTheme="minorHAnsi"/>
          <w:sz w:val="24"/>
          <w:szCs w:val="24"/>
        </w:rPr>
      </w:pPr>
      <w:r w:rsidRPr="00257780">
        <w:rPr>
          <w:rFonts w:asciiTheme="minorHAnsi" w:eastAsiaTheme="minorEastAsia" w:hAnsiTheme="minorHAnsi" w:cstheme="minorBidi"/>
          <w:color w:val="000000" w:themeColor="text1"/>
          <w:kern w:val="24"/>
          <w:sz w:val="24"/>
          <w:szCs w:val="24"/>
        </w:rPr>
        <w:t>Research</w:t>
      </w:r>
    </w:p>
    <w:p w:rsidR="00257780" w:rsidRPr="00257780" w:rsidRDefault="00257780" w:rsidP="00257780">
      <w:pPr>
        <w:numPr>
          <w:ilvl w:val="0"/>
          <w:numId w:val="5"/>
        </w:numPr>
        <w:kinsoku w:val="0"/>
        <w:overflowPunct w:val="0"/>
        <w:spacing w:after="160" w:line="259" w:lineRule="auto"/>
        <w:ind w:left="1267"/>
        <w:contextualSpacing/>
        <w:textAlignment w:val="baseline"/>
        <w:rPr>
          <w:rFonts w:asciiTheme="minorHAnsi" w:hAnsiTheme="minorHAnsi"/>
          <w:sz w:val="24"/>
          <w:szCs w:val="24"/>
        </w:rPr>
      </w:pPr>
      <w:r w:rsidRPr="00257780">
        <w:rPr>
          <w:rFonts w:asciiTheme="minorHAnsi" w:eastAsiaTheme="minorEastAsia" w:hAnsiTheme="minorHAnsi" w:cstheme="minorBidi"/>
          <w:color w:val="000000" w:themeColor="text1"/>
          <w:kern w:val="24"/>
          <w:sz w:val="24"/>
          <w:szCs w:val="24"/>
        </w:rPr>
        <w:t xml:space="preserve">Services </w:t>
      </w:r>
    </w:p>
    <w:p w:rsidR="00257780" w:rsidRPr="00257780" w:rsidRDefault="00257780" w:rsidP="00257780">
      <w:pPr>
        <w:numPr>
          <w:ilvl w:val="0"/>
          <w:numId w:val="5"/>
        </w:numPr>
        <w:kinsoku w:val="0"/>
        <w:overflowPunct w:val="0"/>
        <w:spacing w:after="160" w:line="259" w:lineRule="auto"/>
        <w:ind w:left="1267"/>
        <w:contextualSpacing/>
        <w:textAlignment w:val="baseline"/>
        <w:rPr>
          <w:rFonts w:asciiTheme="minorHAnsi" w:hAnsiTheme="minorHAnsi"/>
          <w:sz w:val="24"/>
          <w:szCs w:val="24"/>
        </w:rPr>
      </w:pPr>
      <w:r w:rsidRPr="00257780">
        <w:rPr>
          <w:rFonts w:asciiTheme="minorHAnsi" w:eastAsiaTheme="minorEastAsia" w:hAnsiTheme="minorHAnsi" w:cstheme="minorBidi"/>
          <w:color w:val="000000" w:themeColor="text1"/>
          <w:kern w:val="24"/>
          <w:sz w:val="24"/>
          <w:szCs w:val="24"/>
        </w:rPr>
        <w:t>Task</w:t>
      </w:r>
    </w:p>
    <w:p w:rsidR="00257780" w:rsidRPr="00257780" w:rsidRDefault="00257780" w:rsidP="00257780">
      <w:pPr>
        <w:numPr>
          <w:ilvl w:val="0"/>
          <w:numId w:val="5"/>
        </w:numPr>
        <w:kinsoku w:val="0"/>
        <w:overflowPunct w:val="0"/>
        <w:spacing w:after="160" w:line="259" w:lineRule="auto"/>
        <w:ind w:left="1267"/>
        <w:contextualSpacing/>
        <w:textAlignment w:val="baseline"/>
        <w:rPr>
          <w:rFonts w:asciiTheme="minorHAnsi" w:hAnsiTheme="minorHAnsi"/>
          <w:sz w:val="24"/>
          <w:szCs w:val="24"/>
        </w:rPr>
      </w:pPr>
      <w:r w:rsidRPr="00257780">
        <w:rPr>
          <w:rFonts w:asciiTheme="minorHAnsi" w:eastAsiaTheme="minorEastAsia" w:hAnsiTheme="minorHAnsi" w:cstheme="minorBidi"/>
          <w:color w:val="000000" w:themeColor="text1"/>
          <w:kern w:val="24"/>
          <w:sz w:val="24"/>
          <w:szCs w:val="24"/>
        </w:rPr>
        <w:t xml:space="preserve">Further information </w:t>
      </w:r>
    </w:p>
    <w:p w:rsidR="00257780" w:rsidRPr="00257780" w:rsidRDefault="00257780" w:rsidP="00257780">
      <w:pPr>
        <w:spacing w:after="160" w:line="259" w:lineRule="auto"/>
        <w:rPr>
          <w:rFonts w:ascii="Calibri" w:eastAsiaTheme="minorHAnsi" w:hAnsi="Calibri" w:cstheme="minorBidi"/>
          <w:i/>
          <w:szCs w:val="22"/>
          <w:lang w:eastAsia="en-US"/>
        </w:rPr>
      </w:pPr>
    </w:p>
    <w:p w:rsidR="00257780" w:rsidRPr="00257780" w:rsidRDefault="00257780" w:rsidP="00257780">
      <w:pPr>
        <w:spacing w:after="160" w:line="259" w:lineRule="auto"/>
        <w:rPr>
          <w:rFonts w:eastAsiaTheme="minorHAnsi" w:cs="Arial"/>
          <w:b/>
          <w:sz w:val="24"/>
          <w:szCs w:val="24"/>
          <w:lang w:eastAsia="en-US"/>
        </w:rPr>
      </w:pPr>
      <w:proofErr w:type="spellStart"/>
      <w:r w:rsidRPr="00257780">
        <w:rPr>
          <w:rFonts w:eastAsiaTheme="minorHAnsi" w:cs="Arial"/>
          <w:b/>
          <w:sz w:val="24"/>
          <w:szCs w:val="24"/>
          <w:lang w:eastAsia="en-US"/>
        </w:rPr>
        <w:t>Deilliannau</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Dysgu</w:t>
      </w:r>
      <w:proofErr w:type="spellEnd"/>
      <w:r w:rsidRPr="00257780">
        <w:rPr>
          <w:rFonts w:eastAsiaTheme="minorHAnsi" w:cs="Arial"/>
          <w:b/>
          <w:sz w:val="24"/>
          <w:szCs w:val="24"/>
          <w:lang w:eastAsia="en-US"/>
        </w:rPr>
        <w:t xml:space="preserve"> / Learning Outcomes:</w:t>
      </w:r>
    </w:p>
    <w:p w:rsidR="00257780" w:rsidRPr="00257780" w:rsidRDefault="00257780" w:rsidP="00257780">
      <w:pPr>
        <w:numPr>
          <w:ilvl w:val="0"/>
          <w:numId w:val="4"/>
        </w:numPr>
        <w:overflowPunct w:val="0"/>
        <w:autoSpaceDE w:val="0"/>
        <w:autoSpaceDN w:val="0"/>
        <w:adjustRightInd w:val="0"/>
        <w:spacing w:after="160" w:line="259" w:lineRule="auto"/>
        <w:jc w:val="both"/>
        <w:textAlignment w:val="baseline"/>
        <w:rPr>
          <w:rFonts w:asciiTheme="minorHAnsi" w:eastAsiaTheme="minorHAnsi" w:hAnsiTheme="minorHAnsi" w:cs="Arial"/>
          <w:sz w:val="24"/>
          <w:szCs w:val="24"/>
          <w:lang w:eastAsia="en-US"/>
        </w:rPr>
      </w:pPr>
      <w:r w:rsidRPr="00257780">
        <w:rPr>
          <w:rFonts w:asciiTheme="minorHAnsi" w:eastAsiaTheme="minorHAnsi" w:hAnsiTheme="minorHAnsi" w:cs="Arial"/>
          <w:sz w:val="24"/>
          <w:szCs w:val="24"/>
          <w:lang w:eastAsia="en-US"/>
        </w:rPr>
        <w:t xml:space="preserve">Examine factors, legislation and practices that affect the health, well-being and development of babies and young Children; </w:t>
      </w:r>
    </w:p>
    <w:p w:rsidR="00257780" w:rsidRPr="00257780" w:rsidRDefault="00257780" w:rsidP="00257780">
      <w:pPr>
        <w:numPr>
          <w:ilvl w:val="0"/>
          <w:numId w:val="4"/>
        </w:numPr>
        <w:overflowPunct w:val="0"/>
        <w:autoSpaceDE w:val="0"/>
        <w:autoSpaceDN w:val="0"/>
        <w:adjustRightInd w:val="0"/>
        <w:spacing w:before="120" w:after="160" w:line="259" w:lineRule="auto"/>
        <w:jc w:val="both"/>
        <w:textAlignment w:val="baseline"/>
        <w:rPr>
          <w:rFonts w:asciiTheme="minorHAnsi" w:eastAsiaTheme="minorHAnsi" w:hAnsiTheme="minorHAnsi" w:cs="Arial"/>
          <w:sz w:val="24"/>
          <w:szCs w:val="24"/>
          <w:lang w:eastAsia="en-US"/>
        </w:rPr>
      </w:pPr>
      <w:r w:rsidRPr="00257780">
        <w:rPr>
          <w:rFonts w:asciiTheme="minorHAnsi" w:eastAsiaTheme="minorHAnsi" w:hAnsiTheme="minorHAnsi" w:cs="Arial"/>
          <w:sz w:val="24"/>
          <w:szCs w:val="24"/>
          <w:lang w:eastAsia="en-US"/>
        </w:rPr>
        <w:t xml:space="preserve">Evaluate in depth the role that key professionals and key services play in young children’s care, health and well-being; </w:t>
      </w:r>
    </w:p>
    <w:p w:rsidR="00257780" w:rsidRPr="00257780" w:rsidRDefault="00257780" w:rsidP="00257780">
      <w:pPr>
        <w:numPr>
          <w:ilvl w:val="0"/>
          <w:numId w:val="4"/>
        </w:numPr>
        <w:overflowPunct w:val="0"/>
        <w:autoSpaceDE w:val="0"/>
        <w:autoSpaceDN w:val="0"/>
        <w:adjustRightInd w:val="0"/>
        <w:spacing w:before="120" w:after="160" w:line="259" w:lineRule="auto"/>
        <w:jc w:val="both"/>
        <w:textAlignment w:val="baseline"/>
        <w:rPr>
          <w:rFonts w:asciiTheme="minorHAnsi" w:eastAsiaTheme="minorHAnsi" w:hAnsiTheme="minorHAnsi" w:cs="Arial"/>
          <w:sz w:val="24"/>
          <w:szCs w:val="24"/>
          <w:lang w:eastAsia="en-US"/>
        </w:rPr>
      </w:pPr>
      <w:r w:rsidRPr="00257780">
        <w:rPr>
          <w:rFonts w:asciiTheme="minorHAnsi" w:eastAsiaTheme="minorHAnsi" w:hAnsiTheme="minorHAnsi" w:cs="Arial"/>
          <w:sz w:val="24"/>
          <w:szCs w:val="24"/>
          <w:lang w:eastAsia="en-US"/>
        </w:rPr>
        <w:t>Analyse factors, legislation and practices that promote healthy living, positive health, well-being and lifestyle;</w:t>
      </w:r>
    </w:p>
    <w:p w:rsidR="00257780" w:rsidRPr="00257780" w:rsidRDefault="00257780" w:rsidP="00257780">
      <w:pPr>
        <w:numPr>
          <w:ilvl w:val="0"/>
          <w:numId w:val="4"/>
        </w:numPr>
        <w:overflowPunct w:val="0"/>
        <w:autoSpaceDE w:val="0"/>
        <w:autoSpaceDN w:val="0"/>
        <w:adjustRightInd w:val="0"/>
        <w:spacing w:before="120" w:after="160" w:line="259" w:lineRule="auto"/>
        <w:jc w:val="both"/>
        <w:textAlignment w:val="baseline"/>
        <w:rPr>
          <w:rFonts w:asciiTheme="minorHAnsi" w:eastAsiaTheme="minorHAnsi" w:hAnsiTheme="minorHAnsi" w:cs="Arial"/>
          <w:sz w:val="24"/>
          <w:szCs w:val="24"/>
          <w:lang w:eastAsia="en-US"/>
        </w:rPr>
      </w:pPr>
      <w:r w:rsidRPr="00257780">
        <w:rPr>
          <w:rFonts w:asciiTheme="minorHAnsi" w:eastAsiaTheme="minorHAnsi" w:hAnsiTheme="minorHAnsi" w:cs="Arial"/>
          <w:sz w:val="24"/>
          <w:szCs w:val="24"/>
          <w:lang w:eastAsia="en-US"/>
        </w:rPr>
        <w:t xml:space="preserve">Organise their knowledge and learning through use of a range of information resources, and present their work at the appropriate level. </w:t>
      </w: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Addysgu</w:t>
      </w:r>
      <w:proofErr w:type="spellEnd"/>
      <w:r w:rsidRPr="00257780">
        <w:rPr>
          <w:rFonts w:eastAsiaTheme="minorHAnsi" w:cs="Arial"/>
          <w:b/>
          <w:sz w:val="32"/>
          <w:szCs w:val="32"/>
          <w:lang w:eastAsia="en-US"/>
        </w:rPr>
        <w:t xml:space="preserve"> a </w:t>
      </w:r>
      <w:proofErr w:type="spellStart"/>
      <w:r w:rsidRPr="00257780">
        <w:rPr>
          <w:rFonts w:eastAsiaTheme="minorHAnsi" w:cs="Arial"/>
          <w:b/>
          <w:sz w:val="32"/>
          <w:szCs w:val="32"/>
          <w:lang w:eastAsia="en-US"/>
        </w:rPr>
        <w:t>Dysgu</w:t>
      </w:r>
      <w:proofErr w:type="spellEnd"/>
      <w:r w:rsidRPr="00257780">
        <w:rPr>
          <w:rFonts w:eastAsiaTheme="minorHAnsi" w:cs="Arial"/>
          <w:b/>
          <w:sz w:val="32"/>
          <w:szCs w:val="32"/>
          <w:lang w:eastAsia="en-US"/>
        </w:rPr>
        <w:t xml:space="preserve"> / Learning and Teaching</w:t>
      </w:r>
    </w:p>
    <w:p w:rsidR="00257780" w:rsidRPr="00257780" w:rsidRDefault="00257780" w:rsidP="00257780">
      <w:pPr>
        <w:spacing w:after="160" w:line="259" w:lineRule="auto"/>
        <w:rPr>
          <w:rFonts w:eastAsiaTheme="minorHAnsi" w:cs="Arial"/>
          <w:b/>
          <w:sz w:val="24"/>
          <w:szCs w:val="24"/>
          <w:lang w:eastAsia="en-US"/>
        </w:rPr>
      </w:pPr>
      <w:proofErr w:type="spellStart"/>
      <w:r w:rsidRPr="00257780">
        <w:rPr>
          <w:rFonts w:eastAsiaTheme="minorHAnsi" w:cs="Arial"/>
          <w:b/>
          <w:sz w:val="24"/>
          <w:szCs w:val="24"/>
          <w:lang w:eastAsia="en-US"/>
        </w:rPr>
        <w:t>Arfer</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Dda</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mewn</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Addysgu</w:t>
      </w:r>
      <w:proofErr w:type="spellEnd"/>
      <w:r w:rsidRPr="00257780">
        <w:rPr>
          <w:rFonts w:eastAsiaTheme="minorHAnsi" w:cs="Arial"/>
          <w:b/>
          <w:sz w:val="24"/>
          <w:szCs w:val="24"/>
          <w:lang w:eastAsia="en-US"/>
        </w:rPr>
        <w:t xml:space="preserve"> a </w:t>
      </w:r>
      <w:proofErr w:type="spellStart"/>
      <w:r w:rsidRPr="00257780">
        <w:rPr>
          <w:rFonts w:eastAsiaTheme="minorHAnsi" w:cs="Arial"/>
          <w:b/>
          <w:sz w:val="24"/>
          <w:szCs w:val="24"/>
          <w:lang w:eastAsia="en-US"/>
        </w:rPr>
        <w:t>Dysgu</w:t>
      </w:r>
      <w:proofErr w:type="spellEnd"/>
      <w:r w:rsidRPr="00257780">
        <w:rPr>
          <w:rFonts w:eastAsiaTheme="minorHAnsi" w:cs="Arial"/>
          <w:b/>
          <w:sz w:val="24"/>
          <w:szCs w:val="24"/>
          <w:lang w:eastAsia="en-US"/>
        </w:rPr>
        <w:t>/ Good Practice in Learning and Teaching.</w:t>
      </w:r>
    </w:p>
    <w:p w:rsidR="00257780" w:rsidRPr="00257780" w:rsidRDefault="00257780" w:rsidP="00257780">
      <w:pPr>
        <w:spacing w:after="160" w:line="259" w:lineRule="auto"/>
        <w:ind w:firstLine="360"/>
        <w:rPr>
          <w:rFonts w:eastAsiaTheme="minorHAnsi" w:cs="Arial"/>
          <w:b/>
          <w:szCs w:val="22"/>
          <w:lang w:eastAsia="en-US"/>
        </w:rPr>
      </w:pPr>
      <w:proofErr w:type="spellStart"/>
      <w:r w:rsidRPr="00257780">
        <w:rPr>
          <w:rFonts w:eastAsiaTheme="minorHAnsi" w:cs="Arial"/>
          <w:b/>
          <w:szCs w:val="22"/>
          <w:lang w:eastAsia="en-US"/>
        </w:rPr>
        <w:t>Addysgu</w:t>
      </w:r>
      <w:proofErr w:type="spellEnd"/>
      <w:r w:rsidRPr="00257780">
        <w:rPr>
          <w:rFonts w:eastAsiaTheme="minorHAnsi" w:cs="Arial"/>
          <w:b/>
          <w:szCs w:val="22"/>
          <w:lang w:eastAsia="en-US"/>
        </w:rPr>
        <w:t xml:space="preserve"> / Learning:</w:t>
      </w:r>
    </w:p>
    <w:p w:rsidR="00257780" w:rsidRPr="00257780" w:rsidRDefault="00257780" w:rsidP="00257780">
      <w:pPr>
        <w:spacing w:after="160" w:line="259" w:lineRule="auto"/>
        <w:jc w:val="both"/>
        <w:rPr>
          <w:rFonts w:eastAsiaTheme="minorHAnsi" w:cs="Arial"/>
          <w:sz w:val="24"/>
          <w:szCs w:val="24"/>
          <w:lang w:eastAsia="en-US"/>
        </w:rPr>
      </w:pPr>
      <w:r w:rsidRPr="00257780">
        <w:rPr>
          <w:rFonts w:eastAsiaTheme="minorHAnsi" w:cs="Arial"/>
          <w:sz w:val="24"/>
          <w:szCs w:val="24"/>
          <w:lang w:eastAsia="en-US"/>
        </w:rPr>
        <w:t xml:space="preserve">This was a group of 12 students where opportunities were created for discussions in a safe environment (UKPSF A4). Opportunities arose during the lecture for students to share personal experiences and to discuss challenges and student examples. There was clear evidence </w:t>
      </w:r>
      <w:proofErr w:type="spellStart"/>
      <w:r w:rsidRPr="00257780">
        <w:rPr>
          <w:rFonts w:eastAsiaTheme="minorHAnsi" w:cs="Arial"/>
          <w:sz w:val="24"/>
          <w:szCs w:val="24"/>
          <w:lang w:eastAsia="en-US"/>
        </w:rPr>
        <w:t>form</w:t>
      </w:r>
      <w:proofErr w:type="spellEnd"/>
      <w:r w:rsidRPr="00257780">
        <w:rPr>
          <w:rFonts w:eastAsiaTheme="minorHAnsi" w:cs="Arial"/>
          <w:sz w:val="24"/>
          <w:szCs w:val="24"/>
          <w:lang w:eastAsia="en-US"/>
        </w:rPr>
        <w:t xml:space="preserve"> the beginning of the lecture that students were engaged and took an interest in the lecture content. A Power Point presentation was used as the main teaching tool, however, a white board was used effectively in order to draw, engage and explain Bronfenbrenner’s theory. This enabled students not only to discuss this at length, but to visually link this to their personal practice (UKPSF K2, K3). A short clip (short film) was shown, where a mother spoke of the experiences she had had as a parent of a child with additional needs (UKPSF K4). This was followed by in-depth discussion. There was also an opportunity to participate in a group. This variety throughout the 2 hour lecture (Power Point/white board/film clip/task) all allowed for an interactive lecture (UKPSF A1, A2, A3, K1, K2, K3, K4, </w:t>
      </w:r>
      <w:proofErr w:type="gramStart"/>
      <w:r w:rsidRPr="00257780">
        <w:rPr>
          <w:rFonts w:eastAsiaTheme="minorHAnsi" w:cs="Arial"/>
          <w:sz w:val="24"/>
          <w:szCs w:val="24"/>
          <w:lang w:eastAsia="en-US"/>
        </w:rPr>
        <w:t>V3</w:t>
      </w:r>
      <w:proofErr w:type="gramEnd"/>
      <w:r w:rsidRPr="00257780">
        <w:rPr>
          <w:rFonts w:eastAsiaTheme="minorHAnsi" w:cs="Arial"/>
          <w:sz w:val="24"/>
          <w:szCs w:val="24"/>
          <w:lang w:eastAsia="en-US"/>
        </w:rPr>
        <w:t xml:space="preserve">). This resulted in students clearly feeling comfortable in this learning environment due to the level of engagement, participation and responses through the answering of questions and the sharing of personal experiences (UKPSF A4, V1, </w:t>
      </w:r>
      <w:proofErr w:type="gramStart"/>
      <w:r w:rsidRPr="00257780">
        <w:rPr>
          <w:rFonts w:eastAsiaTheme="minorHAnsi" w:cs="Arial"/>
          <w:sz w:val="24"/>
          <w:szCs w:val="24"/>
          <w:lang w:eastAsia="en-US"/>
        </w:rPr>
        <w:t>V2</w:t>
      </w:r>
      <w:proofErr w:type="gramEnd"/>
      <w:r w:rsidRPr="00257780">
        <w:rPr>
          <w:rFonts w:eastAsiaTheme="minorHAnsi" w:cs="Arial"/>
          <w:sz w:val="24"/>
          <w:szCs w:val="24"/>
          <w:lang w:eastAsia="en-US"/>
        </w:rPr>
        <w:t xml:space="preserve">).      </w:t>
      </w:r>
    </w:p>
    <w:p w:rsidR="00257780" w:rsidRPr="00257780" w:rsidRDefault="00257780" w:rsidP="00257780">
      <w:pPr>
        <w:spacing w:after="160" w:line="259" w:lineRule="auto"/>
        <w:ind w:firstLine="360"/>
        <w:jc w:val="both"/>
        <w:rPr>
          <w:rFonts w:eastAsiaTheme="minorHAnsi" w:cs="Arial"/>
          <w:b/>
          <w:szCs w:val="22"/>
          <w:lang w:eastAsia="en-US"/>
        </w:rPr>
      </w:pPr>
      <w:proofErr w:type="spellStart"/>
      <w:r w:rsidRPr="00257780">
        <w:rPr>
          <w:rFonts w:eastAsiaTheme="minorHAnsi" w:cs="Arial"/>
          <w:b/>
          <w:szCs w:val="22"/>
          <w:lang w:eastAsia="en-US"/>
        </w:rPr>
        <w:t>Dysgu</w:t>
      </w:r>
      <w:proofErr w:type="spellEnd"/>
      <w:r w:rsidRPr="00257780">
        <w:rPr>
          <w:rFonts w:eastAsiaTheme="minorHAnsi" w:cs="Arial"/>
          <w:b/>
          <w:szCs w:val="22"/>
          <w:lang w:eastAsia="en-US"/>
        </w:rPr>
        <w:t xml:space="preserve"> / Teaching:</w:t>
      </w:r>
    </w:p>
    <w:p w:rsidR="00257780" w:rsidRPr="00257780" w:rsidRDefault="00257780" w:rsidP="00257780">
      <w:pPr>
        <w:spacing w:after="160" w:line="259" w:lineRule="auto"/>
        <w:jc w:val="both"/>
        <w:rPr>
          <w:rFonts w:eastAsiaTheme="minorHAnsi" w:cs="Arial"/>
          <w:sz w:val="24"/>
          <w:szCs w:val="24"/>
          <w:lang w:eastAsia="en-US"/>
        </w:rPr>
      </w:pPr>
      <w:r w:rsidRPr="00257780">
        <w:rPr>
          <w:rFonts w:eastAsiaTheme="minorHAnsi" w:cs="Arial"/>
          <w:sz w:val="24"/>
          <w:szCs w:val="24"/>
          <w:lang w:eastAsia="en-US"/>
        </w:rPr>
        <w:t xml:space="preserve">During this presentation, Alison explained that the content of the lecture had been designed and planned in order to lay a foundation for a Level 6 module (UKPSF A1, A5, K1, </w:t>
      </w:r>
      <w:proofErr w:type="gramStart"/>
      <w:r w:rsidRPr="00257780">
        <w:rPr>
          <w:rFonts w:eastAsiaTheme="minorHAnsi" w:cs="Arial"/>
          <w:sz w:val="24"/>
          <w:szCs w:val="24"/>
          <w:lang w:eastAsia="en-US"/>
        </w:rPr>
        <w:t>K6</w:t>
      </w:r>
      <w:proofErr w:type="gramEnd"/>
      <w:r w:rsidRPr="00257780">
        <w:rPr>
          <w:rFonts w:eastAsiaTheme="minorHAnsi" w:cs="Arial"/>
          <w:sz w:val="24"/>
          <w:szCs w:val="24"/>
          <w:lang w:eastAsia="en-US"/>
        </w:rPr>
        <w:t xml:space="preserve">). However, Alison clearly explained to all students, the nature and sensitivity of the lecture content and acknowledged that there may be students within the group who may have had personal experiences or indeed had family members or friends who had additional needs. Alison therefore explained that the feelings of all students in the learning environment should considered and to remember to respect discussions and confidentiality of the session (UKPSF V1, V4). </w:t>
      </w:r>
    </w:p>
    <w:p w:rsidR="00257780" w:rsidRPr="00257780" w:rsidRDefault="00257780" w:rsidP="00257780">
      <w:pPr>
        <w:spacing w:after="160" w:line="259" w:lineRule="auto"/>
        <w:jc w:val="both"/>
        <w:rPr>
          <w:rFonts w:eastAsiaTheme="minorHAnsi" w:cs="Arial"/>
          <w:sz w:val="24"/>
          <w:szCs w:val="24"/>
          <w:lang w:eastAsia="en-US"/>
        </w:rPr>
      </w:pPr>
      <w:r w:rsidRPr="00257780">
        <w:rPr>
          <w:rFonts w:eastAsiaTheme="minorHAnsi" w:cs="Arial"/>
          <w:sz w:val="24"/>
          <w:szCs w:val="24"/>
          <w:lang w:eastAsia="en-US"/>
        </w:rPr>
        <w:t xml:space="preserve">Alison had a natural and homely teaching style as she began to explain legislation that was linked with early </w:t>
      </w:r>
      <w:proofErr w:type="gramStart"/>
      <w:r w:rsidRPr="00257780">
        <w:rPr>
          <w:rFonts w:eastAsiaTheme="minorHAnsi" w:cs="Arial"/>
          <w:sz w:val="24"/>
          <w:szCs w:val="24"/>
          <w:lang w:eastAsia="en-US"/>
        </w:rPr>
        <w:t>years</w:t>
      </w:r>
      <w:proofErr w:type="gramEnd"/>
      <w:r w:rsidRPr="00257780">
        <w:rPr>
          <w:rFonts w:eastAsiaTheme="minorHAnsi" w:cs="Arial"/>
          <w:sz w:val="24"/>
          <w:szCs w:val="24"/>
          <w:lang w:eastAsia="en-US"/>
        </w:rPr>
        <w:t xml:space="preserve"> settings and schools across Wales. Alison was able to link her wealth of personal experiences to the content of the lecture. There were continuous links between additional needs and health and the responsibilities of individual early years practitioners and professionals and of settings in relation to supporting individuals with additional needs. This led to open discussions allowing time for students to respond and participate (UKPSF A1, K2, K3, </w:t>
      </w:r>
      <w:proofErr w:type="gramStart"/>
      <w:r w:rsidRPr="00257780">
        <w:rPr>
          <w:rFonts w:eastAsiaTheme="minorHAnsi" w:cs="Arial"/>
          <w:sz w:val="24"/>
          <w:szCs w:val="24"/>
          <w:lang w:eastAsia="en-US"/>
        </w:rPr>
        <w:t>V2</w:t>
      </w:r>
      <w:proofErr w:type="gramEnd"/>
      <w:r w:rsidRPr="00257780">
        <w:rPr>
          <w:rFonts w:eastAsiaTheme="minorHAnsi" w:cs="Arial"/>
          <w:sz w:val="24"/>
          <w:szCs w:val="24"/>
          <w:lang w:eastAsia="en-US"/>
        </w:rPr>
        <w:t xml:space="preserve">).       </w:t>
      </w:r>
    </w:p>
    <w:p w:rsidR="00257780" w:rsidRPr="00257780" w:rsidRDefault="00257780" w:rsidP="00257780">
      <w:pPr>
        <w:spacing w:after="160" w:line="259" w:lineRule="auto"/>
        <w:jc w:val="both"/>
        <w:rPr>
          <w:rFonts w:eastAsiaTheme="minorHAnsi" w:cs="Arial"/>
          <w:sz w:val="24"/>
          <w:szCs w:val="24"/>
          <w:lang w:eastAsia="en-US"/>
        </w:rPr>
      </w:pPr>
      <w:r w:rsidRPr="00257780">
        <w:rPr>
          <w:rFonts w:eastAsiaTheme="minorHAnsi" w:cs="Arial"/>
          <w:sz w:val="24"/>
          <w:szCs w:val="24"/>
          <w:lang w:eastAsia="en-US"/>
        </w:rPr>
        <w:t xml:space="preserve">As the lecture continued, I observed that every member of the group were engaged and had contributed with a personal example that was linked to the lecture content (UKPSF V2). Alison was very careful to offer praise and to thank them for sharing personal and sensitive information reminding the group once again about the importance of confidentiality (UKPSF A5, K6, V3, </w:t>
      </w:r>
      <w:proofErr w:type="gramStart"/>
      <w:r w:rsidRPr="00257780">
        <w:rPr>
          <w:rFonts w:eastAsiaTheme="minorHAnsi" w:cs="Arial"/>
          <w:sz w:val="24"/>
          <w:szCs w:val="24"/>
          <w:lang w:eastAsia="en-US"/>
        </w:rPr>
        <w:t>V4</w:t>
      </w:r>
      <w:proofErr w:type="gramEnd"/>
      <w:r w:rsidRPr="00257780">
        <w:rPr>
          <w:rFonts w:eastAsiaTheme="minorHAnsi" w:cs="Arial"/>
          <w:sz w:val="24"/>
          <w:szCs w:val="24"/>
          <w:lang w:eastAsia="en-US"/>
        </w:rPr>
        <w:t xml:space="preserve">). The fact that Alison was able to respond to students who wished to contribute (UKPSF A2, A3), by naming them was effective and clearly impacted on confidence levels within the Group. In the same manner, after observing the short clip (film) Alison took her time to listen to the views of all students (UKPSF V1) and this was yet another opportunity where she was able to link their comments back to responsibilities and legislation within the lecture content. </w:t>
      </w:r>
    </w:p>
    <w:p w:rsidR="00257780" w:rsidRPr="00257780" w:rsidRDefault="00257780" w:rsidP="00257780">
      <w:pPr>
        <w:spacing w:after="160" w:line="259" w:lineRule="auto"/>
        <w:ind w:firstLine="360"/>
        <w:rPr>
          <w:rFonts w:eastAsiaTheme="minorHAnsi" w:cs="Arial"/>
          <w:b/>
          <w:szCs w:val="22"/>
          <w:lang w:eastAsia="en-US"/>
        </w:rPr>
      </w:pPr>
    </w:p>
    <w:p w:rsidR="00257780" w:rsidRPr="00257780" w:rsidRDefault="00257780" w:rsidP="00257780">
      <w:pPr>
        <w:spacing w:after="160" w:line="259" w:lineRule="auto"/>
        <w:ind w:firstLine="360"/>
        <w:rPr>
          <w:rFonts w:eastAsiaTheme="minorHAnsi" w:cs="Arial"/>
          <w:b/>
          <w:szCs w:val="22"/>
          <w:lang w:eastAsia="en-US"/>
        </w:rPr>
      </w:pPr>
      <w:proofErr w:type="spellStart"/>
      <w:r w:rsidRPr="00257780">
        <w:rPr>
          <w:rFonts w:eastAsiaTheme="minorHAnsi" w:cs="Arial"/>
          <w:b/>
          <w:szCs w:val="22"/>
          <w:lang w:eastAsia="en-US"/>
        </w:rPr>
        <w:t>Myfyrwyr</w:t>
      </w:r>
      <w:proofErr w:type="spellEnd"/>
      <w:r w:rsidRPr="00257780">
        <w:rPr>
          <w:rFonts w:eastAsiaTheme="minorHAnsi" w:cs="Arial"/>
          <w:b/>
          <w:szCs w:val="22"/>
          <w:lang w:eastAsia="en-US"/>
        </w:rPr>
        <w:t xml:space="preserve"> / Students:</w:t>
      </w:r>
    </w:p>
    <w:p w:rsidR="00257780" w:rsidRPr="00257780" w:rsidRDefault="00257780" w:rsidP="00257780">
      <w:pPr>
        <w:spacing w:after="160" w:line="259" w:lineRule="auto"/>
        <w:rPr>
          <w:rFonts w:eastAsiaTheme="minorHAnsi" w:cs="Arial"/>
          <w:sz w:val="24"/>
          <w:szCs w:val="24"/>
          <w:lang w:val="cy-GB" w:eastAsia="en-US"/>
        </w:rPr>
      </w:pPr>
      <w:r w:rsidRPr="00257780">
        <w:rPr>
          <w:rFonts w:eastAsiaTheme="minorHAnsi" w:cs="Arial"/>
          <w:sz w:val="24"/>
          <w:szCs w:val="24"/>
          <w:lang w:val="cy-GB" w:eastAsia="en-US"/>
        </w:rPr>
        <w:t xml:space="preserve">12 Welsh </w:t>
      </w:r>
      <w:proofErr w:type="spellStart"/>
      <w:r w:rsidRPr="00257780">
        <w:rPr>
          <w:rFonts w:eastAsiaTheme="minorHAnsi" w:cs="Arial"/>
          <w:sz w:val="24"/>
          <w:szCs w:val="24"/>
          <w:lang w:val="cy-GB" w:eastAsia="en-US"/>
        </w:rPr>
        <w:t>medium</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students</w:t>
      </w:r>
      <w:proofErr w:type="spellEnd"/>
      <w:r w:rsidRPr="00257780">
        <w:rPr>
          <w:rFonts w:eastAsiaTheme="minorHAnsi" w:cs="Arial"/>
          <w:sz w:val="24"/>
          <w:szCs w:val="24"/>
          <w:lang w:val="cy-GB" w:eastAsia="en-US"/>
        </w:rPr>
        <w:t xml:space="preserve"> </w:t>
      </w: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Adfyfyrio</w:t>
      </w:r>
      <w:proofErr w:type="spellEnd"/>
      <w:r w:rsidRPr="00257780">
        <w:rPr>
          <w:rFonts w:eastAsiaTheme="minorHAnsi" w:cs="Arial"/>
          <w:b/>
          <w:sz w:val="32"/>
          <w:szCs w:val="32"/>
          <w:lang w:eastAsia="en-US"/>
        </w:rPr>
        <w:t xml:space="preserve"> / Reflection</w:t>
      </w:r>
    </w:p>
    <w:p w:rsidR="00257780" w:rsidRPr="00257780" w:rsidRDefault="00257780" w:rsidP="00257780">
      <w:pPr>
        <w:spacing w:after="160" w:line="259" w:lineRule="auto"/>
        <w:rPr>
          <w:rFonts w:eastAsiaTheme="minorHAnsi" w:cs="Arial"/>
          <w:i/>
          <w:sz w:val="24"/>
          <w:szCs w:val="24"/>
          <w:lang w:eastAsia="en-US"/>
        </w:rPr>
      </w:pPr>
      <w:r w:rsidRPr="00257780">
        <w:rPr>
          <w:rFonts w:eastAsiaTheme="minorHAnsi" w:cs="Arial"/>
          <w:i/>
          <w:sz w:val="24"/>
          <w:szCs w:val="24"/>
          <w:lang w:eastAsia="en-US"/>
        </w:rPr>
        <w:t xml:space="preserve">The content of the lecture and students’ experiences were discussed with Alison Rees-Edwards (ARE) after the lecture.  </w:t>
      </w:r>
    </w:p>
    <w:p w:rsidR="00257780" w:rsidRPr="00257780" w:rsidRDefault="00257780" w:rsidP="00257780">
      <w:pPr>
        <w:numPr>
          <w:ilvl w:val="0"/>
          <w:numId w:val="3"/>
        </w:numPr>
        <w:spacing w:after="160" w:line="259" w:lineRule="auto"/>
        <w:contextualSpacing/>
        <w:rPr>
          <w:rFonts w:eastAsiaTheme="minorHAnsi" w:cs="Arial"/>
          <w:b/>
          <w:szCs w:val="22"/>
          <w:lang w:eastAsia="en-US"/>
        </w:rPr>
      </w:pPr>
      <w:proofErr w:type="spellStart"/>
      <w:r w:rsidRPr="00257780">
        <w:rPr>
          <w:rFonts w:eastAsiaTheme="minorHAnsi" w:cs="Arial"/>
          <w:b/>
          <w:szCs w:val="22"/>
          <w:lang w:eastAsia="en-US"/>
        </w:rPr>
        <w:t>Adfyfyrio</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ar</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brofiad</w:t>
      </w:r>
      <w:proofErr w:type="spellEnd"/>
      <w:r w:rsidRPr="00257780">
        <w:rPr>
          <w:rFonts w:eastAsiaTheme="minorHAnsi" w:cs="Arial"/>
          <w:b/>
          <w:szCs w:val="22"/>
          <w:lang w:eastAsia="en-US"/>
        </w:rPr>
        <w:t xml:space="preserve"> y </w:t>
      </w:r>
      <w:proofErr w:type="spellStart"/>
      <w:r w:rsidRPr="00257780">
        <w:rPr>
          <w:rFonts w:eastAsiaTheme="minorHAnsi" w:cs="Arial"/>
          <w:b/>
          <w:szCs w:val="22"/>
          <w:lang w:eastAsia="en-US"/>
        </w:rPr>
        <w:t>myfyrwyr</w:t>
      </w:r>
      <w:proofErr w:type="spellEnd"/>
      <w:r w:rsidRPr="00257780">
        <w:rPr>
          <w:rFonts w:eastAsiaTheme="minorHAnsi" w:cs="Arial"/>
          <w:b/>
          <w:szCs w:val="22"/>
          <w:lang w:eastAsia="en-US"/>
        </w:rPr>
        <w:t xml:space="preserve"> / Reflect on student experience.</w:t>
      </w:r>
    </w:p>
    <w:p w:rsidR="00257780" w:rsidRPr="00257780" w:rsidRDefault="00257780" w:rsidP="00257780">
      <w:pPr>
        <w:spacing w:after="160" w:line="259" w:lineRule="auto"/>
        <w:rPr>
          <w:rFonts w:eastAsiaTheme="minorHAnsi" w:cs="Arial"/>
          <w:i/>
          <w:sz w:val="24"/>
          <w:szCs w:val="24"/>
          <w:lang w:eastAsia="en-US"/>
        </w:rPr>
      </w:pPr>
      <w:r w:rsidRPr="00257780">
        <w:rPr>
          <w:rFonts w:eastAsiaTheme="minorHAnsi" w:cs="Arial"/>
          <w:i/>
          <w:sz w:val="24"/>
          <w:szCs w:val="24"/>
          <w:lang w:eastAsia="en-US"/>
        </w:rPr>
        <w:t xml:space="preserve">It was acknowledged that due the small number of students in the group, that this had in fact allowed for time for all students to contribute and share personal experiences and that this would be more challenging with a larger group. The evidence of the level of confidence within the Group was discussed where even the quietest student had felt comfortable to contribute – Alison acknowledged that she was very pleased with this.  </w:t>
      </w:r>
    </w:p>
    <w:p w:rsidR="00257780" w:rsidRPr="00257780" w:rsidRDefault="00257780" w:rsidP="00257780">
      <w:pPr>
        <w:spacing w:after="160" w:line="259" w:lineRule="auto"/>
        <w:rPr>
          <w:rFonts w:eastAsiaTheme="minorHAnsi" w:cs="Arial"/>
          <w:i/>
          <w:sz w:val="24"/>
          <w:szCs w:val="24"/>
          <w:lang w:eastAsia="en-US"/>
        </w:rPr>
      </w:pPr>
      <w:r w:rsidRPr="00257780">
        <w:rPr>
          <w:rFonts w:eastAsiaTheme="minorHAnsi" w:cs="Arial"/>
          <w:i/>
          <w:sz w:val="24"/>
          <w:szCs w:val="24"/>
          <w:lang w:eastAsia="en-US"/>
        </w:rPr>
        <w:t xml:space="preserve">The use of powerful images on the Power Point and the style and structure of the lecture were discussed, acknowledging the effective opportunities for participating on tasks, observing a film and contributing to the Bronfenbrenner task.  </w:t>
      </w:r>
    </w:p>
    <w:p w:rsidR="00257780" w:rsidRPr="00257780" w:rsidRDefault="00257780" w:rsidP="00257780">
      <w:pPr>
        <w:spacing w:after="160" w:line="259" w:lineRule="auto"/>
        <w:rPr>
          <w:rFonts w:eastAsiaTheme="minorHAnsi" w:cs="Arial"/>
          <w:i/>
          <w:sz w:val="24"/>
          <w:szCs w:val="24"/>
          <w:lang w:eastAsia="en-US"/>
        </w:rPr>
      </w:pPr>
      <w:r w:rsidRPr="00257780">
        <w:rPr>
          <w:rFonts w:eastAsiaTheme="minorHAnsi" w:cs="Arial"/>
          <w:i/>
          <w:sz w:val="24"/>
          <w:szCs w:val="24"/>
          <w:lang w:eastAsia="en-US"/>
        </w:rPr>
        <w:t xml:space="preserve">Alison agreed that the content and the wide range of very different activities had retained student interest and engagement and that the quality of discussion provided evidence of Alison’s understanding of her audience.    </w:t>
      </w:r>
    </w:p>
    <w:p w:rsidR="00257780" w:rsidRPr="00257780" w:rsidRDefault="00257780" w:rsidP="00257780">
      <w:pPr>
        <w:spacing w:after="160" w:line="259" w:lineRule="auto"/>
        <w:rPr>
          <w:rFonts w:eastAsiaTheme="minorHAnsi" w:cs="Arial"/>
          <w:b/>
          <w:szCs w:val="22"/>
          <w:lang w:eastAsia="en-US"/>
        </w:rPr>
      </w:pPr>
      <w:r w:rsidRPr="00257780">
        <w:rPr>
          <w:rFonts w:eastAsiaTheme="minorHAnsi" w:cs="Arial"/>
          <w:b/>
          <w:szCs w:val="22"/>
          <w:lang w:eastAsia="en-US"/>
        </w:rPr>
        <w:t xml:space="preserve">2a. </w:t>
      </w:r>
      <w:proofErr w:type="spellStart"/>
      <w:r w:rsidRPr="00257780">
        <w:rPr>
          <w:rFonts w:eastAsiaTheme="minorHAnsi" w:cs="Arial"/>
          <w:b/>
          <w:szCs w:val="22"/>
          <w:lang w:eastAsia="en-US"/>
        </w:rPr>
        <w:t>Trafod</w:t>
      </w:r>
      <w:proofErr w:type="spellEnd"/>
      <w:r w:rsidRPr="00257780">
        <w:rPr>
          <w:rFonts w:eastAsiaTheme="minorHAnsi" w:cs="Arial"/>
          <w:b/>
          <w:szCs w:val="22"/>
          <w:lang w:eastAsia="en-US"/>
        </w:rPr>
        <w:t xml:space="preserve"> a </w:t>
      </w:r>
      <w:proofErr w:type="spellStart"/>
      <w:r w:rsidRPr="00257780">
        <w:rPr>
          <w:rFonts w:eastAsiaTheme="minorHAnsi" w:cs="Arial"/>
          <w:b/>
          <w:szCs w:val="22"/>
          <w:lang w:eastAsia="en-US"/>
        </w:rPr>
        <w:t>Dynodi</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Dysgu</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Effeithiol</w:t>
      </w:r>
      <w:proofErr w:type="spellEnd"/>
      <w:r w:rsidRPr="00257780">
        <w:rPr>
          <w:rFonts w:eastAsiaTheme="minorHAnsi" w:cs="Arial"/>
          <w:b/>
          <w:szCs w:val="22"/>
          <w:lang w:eastAsia="en-US"/>
        </w:rPr>
        <w:t xml:space="preserve"> / Discussion and Identification of Effective Teaching.</w:t>
      </w:r>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 xml:space="preserve">Alison was pleased with the response of students. By knowing the group and acknowledging that many in the group are of a quiet disposition, Alison was surprised that all students had contributed and provided examples of personal experiences in order to provide a richer learning experience for all.  </w:t>
      </w:r>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 xml:space="preserve">Inclusion of the task and ensuring that students had been able to work in small groups had encouraged further effective discussions. </w:t>
      </w:r>
    </w:p>
    <w:p w:rsidR="00257780" w:rsidRPr="00257780" w:rsidRDefault="00257780" w:rsidP="00257780">
      <w:pPr>
        <w:spacing w:after="160" w:line="259" w:lineRule="auto"/>
        <w:rPr>
          <w:rFonts w:eastAsiaTheme="minorHAnsi" w:cs="Arial"/>
          <w:b/>
          <w:szCs w:val="22"/>
          <w:lang w:eastAsia="en-US"/>
        </w:rPr>
      </w:pPr>
      <w:r w:rsidRPr="00257780">
        <w:rPr>
          <w:rFonts w:eastAsiaTheme="minorHAnsi" w:cs="Arial"/>
          <w:b/>
          <w:szCs w:val="22"/>
          <w:lang w:eastAsia="en-US"/>
        </w:rPr>
        <w:t xml:space="preserve">2b. </w:t>
      </w:r>
      <w:proofErr w:type="spellStart"/>
      <w:r w:rsidRPr="00257780">
        <w:rPr>
          <w:rFonts w:eastAsiaTheme="minorHAnsi" w:cs="Arial"/>
          <w:b/>
          <w:szCs w:val="22"/>
          <w:lang w:eastAsia="en-US"/>
        </w:rPr>
        <w:t>Adfyfyrio</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ar</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effeitholrwydd</w:t>
      </w:r>
      <w:proofErr w:type="spellEnd"/>
      <w:r w:rsidRPr="00257780">
        <w:rPr>
          <w:rFonts w:eastAsiaTheme="minorHAnsi" w:cs="Arial"/>
          <w:b/>
          <w:szCs w:val="22"/>
          <w:lang w:eastAsia="en-US"/>
        </w:rPr>
        <w:t xml:space="preserve"> y </w:t>
      </w:r>
      <w:proofErr w:type="spellStart"/>
      <w:r w:rsidRPr="00257780">
        <w:rPr>
          <w:rFonts w:eastAsiaTheme="minorHAnsi" w:cs="Arial"/>
          <w:b/>
          <w:szCs w:val="22"/>
          <w:lang w:eastAsia="en-US"/>
        </w:rPr>
        <w:t>dysgu</w:t>
      </w:r>
      <w:proofErr w:type="spellEnd"/>
      <w:r w:rsidRPr="00257780">
        <w:rPr>
          <w:rFonts w:eastAsiaTheme="minorHAnsi" w:cs="Arial"/>
          <w:b/>
          <w:szCs w:val="22"/>
          <w:lang w:eastAsia="en-US"/>
        </w:rPr>
        <w:t xml:space="preserve"> a </w:t>
      </w:r>
      <w:proofErr w:type="spellStart"/>
      <w:r w:rsidRPr="00257780">
        <w:rPr>
          <w:rFonts w:eastAsiaTheme="minorHAnsi" w:cs="Arial"/>
          <w:b/>
          <w:szCs w:val="22"/>
          <w:lang w:eastAsia="en-US"/>
        </w:rPr>
        <w:t>dynodi</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anghenion</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datblygu</w:t>
      </w:r>
      <w:proofErr w:type="spellEnd"/>
      <w:r w:rsidRPr="00257780">
        <w:rPr>
          <w:rFonts w:eastAsiaTheme="minorHAnsi" w:cs="Arial"/>
          <w:b/>
          <w:szCs w:val="22"/>
          <w:lang w:eastAsia="en-US"/>
        </w:rPr>
        <w:t xml:space="preserve"> / Reflect on effectiveness of teaching and identify development needs.</w:t>
      </w:r>
    </w:p>
    <w:p w:rsidR="00257780" w:rsidRPr="00257780" w:rsidRDefault="00257780" w:rsidP="00257780">
      <w:pPr>
        <w:spacing w:after="160" w:line="259" w:lineRule="auto"/>
        <w:rPr>
          <w:rFonts w:asciiTheme="minorHAnsi" w:eastAsiaTheme="minorHAnsi" w:hAnsiTheme="minorHAnsi" w:cs="Arial"/>
          <w:sz w:val="24"/>
          <w:szCs w:val="24"/>
          <w:lang w:val="cy-GB" w:eastAsia="en-US"/>
        </w:rPr>
      </w:pPr>
      <w:r w:rsidRPr="00257780">
        <w:rPr>
          <w:rFonts w:asciiTheme="minorHAnsi" w:eastAsiaTheme="minorHAnsi" w:hAnsiTheme="minorHAnsi" w:cs="Arial"/>
          <w:sz w:val="24"/>
          <w:szCs w:val="24"/>
          <w:lang w:val="cy-GB" w:eastAsia="en-US"/>
        </w:rPr>
        <w:t xml:space="preserve">Roedd </w:t>
      </w:r>
      <w:proofErr w:type="spellStart"/>
      <w:r w:rsidRPr="00257780">
        <w:rPr>
          <w:rFonts w:asciiTheme="minorHAnsi" w:eastAsiaTheme="minorHAnsi" w:hAnsiTheme="minorHAnsi" w:cs="Arial"/>
          <w:sz w:val="24"/>
          <w:szCs w:val="24"/>
          <w:lang w:val="cy-GB" w:eastAsia="en-US"/>
        </w:rPr>
        <w:t>Alison</w:t>
      </w:r>
      <w:proofErr w:type="spellEnd"/>
      <w:r w:rsidRPr="00257780">
        <w:rPr>
          <w:rFonts w:asciiTheme="minorHAnsi" w:eastAsiaTheme="minorHAnsi" w:hAnsiTheme="minorHAnsi" w:cs="Arial"/>
          <w:sz w:val="24"/>
          <w:szCs w:val="24"/>
          <w:lang w:val="cy-GB" w:eastAsia="en-US"/>
        </w:rPr>
        <w:t xml:space="preserve"> wedi cydnabod bod y cynnwys yn aml yn cyffwrdd a phrofiadau personol myfyrwyr ac yn falch bod yr amryw o weithgareddau wedi cadw’r ddarlith yn fyw. </w:t>
      </w:r>
    </w:p>
    <w:p w:rsidR="003A762C" w:rsidRDefault="003A762C" w:rsidP="00257780">
      <w:pPr>
        <w:spacing w:after="160" w:line="259" w:lineRule="auto"/>
        <w:rPr>
          <w:rFonts w:eastAsiaTheme="minorHAnsi" w:cs="Arial"/>
          <w:b/>
          <w:sz w:val="32"/>
          <w:szCs w:val="32"/>
          <w:lang w:eastAsia="en-US"/>
        </w:rPr>
      </w:pPr>
    </w:p>
    <w:p w:rsidR="003A762C" w:rsidRDefault="003A762C" w:rsidP="00257780">
      <w:pPr>
        <w:spacing w:after="160" w:line="259" w:lineRule="auto"/>
        <w:rPr>
          <w:rFonts w:eastAsiaTheme="minorHAnsi" w:cs="Arial"/>
          <w:b/>
          <w:sz w:val="32"/>
          <w:szCs w:val="32"/>
          <w:lang w:eastAsia="en-US"/>
        </w:rPr>
      </w:pP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Pwyntiau</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i’w</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Hystyried</w:t>
      </w:r>
      <w:proofErr w:type="spellEnd"/>
      <w:r w:rsidRPr="00257780">
        <w:rPr>
          <w:rFonts w:eastAsiaTheme="minorHAnsi" w:cs="Arial"/>
          <w:b/>
          <w:sz w:val="32"/>
          <w:szCs w:val="32"/>
          <w:lang w:eastAsia="en-US"/>
        </w:rPr>
        <w:t xml:space="preserve"> / Points to Consider</w:t>
      </w:r>
    </w:p>
    <w:p w:rsidR="00257780" w:rsidRPr="00257780" w:rsidRDefault="00257780" w:rsidP="00257780">
      <w:pPr>
        <w:spacing w:after="160" w:line="259" w:lineRule="auto"/>
        <w:rPr>
          <w:rFonts w:asciiTheme="minorHAnsi" w:eastAsiaTheme="minorHAnsi" w:hAnsiTheme="minorHAnsi" w:cs="Arial"/>
          <w:sz w:val="24"/>
          <w:szCs w:val="24"/>
          <w:lang w:val="cy-GB" w:eastAsia="en-US"/>
        </w:rPr>
      </w:pPr>
      <w:r w:rsidRPr="00257780">
        <w:rPr>
          <w:rFonts w:asciiTheme="minorHAnsi" w:eastAsiaTheme="minorHAnsi" w:hAnsiTheme="minorHAnsi" w:cs="Arial"/>
          <w:sz w:val="24"/>
          <w:szCs w:val="24"/>
          <w:lang w:val="cy-GB" w:eastAsia="en-US"/>
        </w:rPr>
        <w:t>1. Ystyried effeithiolrwydd clipiau, tasgau a delweddau er mwyn cynnig cyfleoedd pellach i drafod.</w:t>
      </w:r>
    </w:p>
    <w:p w:rsidR="00257780" w:rsidRPr="00257780" w:rsidRDefault="00257780" w:rsidP="00257780">
      <w:pPr>
        <w:spacing w:after="160" w:line="259" w:lineRule="auto"/>
        <w:jc w:val="both"/>
        <w:rPr>
          <w:rFonts w:eastAsiaTheme="minorHAnsi" w:cs="Arial"/>
          <w:b/>
          <w:sz w:val="32"/>
          <w:szCs w:val="32"/>
          <w:lang w:val="cy-GB" w:eastAsia="en-US"/>
        </w:rPr>
      </w:pPr>
      <w:r w:rsidRPr="00257780">
        <w:rPr>
          <w:rFonts w:eastAsiaTheme="minorHAnsi" w:cs="Arial"/>
          <w:b/>
          <w:sz w:val="32"/>
          <w:szCs w:val="32"/>
          <w:lang w:val="cy-GB" w:eastAsia="en-US"/>
        </w:rPr>
        <w:t xml:space="preserve">Pwyntiau Gweithredu y Cytunwyd Arnynt   / </w:t>
      </w:r>
      <w:proofErr w:type="spellStart"/>
      <w:r w:rsidRPr="00257780">
        <w:rPr>
          <w:rFonts w:eastAsiaTheme="minorHAnsi" w:cs="Arial"/>
          <w:b/>
          <w:sz w:val="32"/>
          <w:szCs w:val="32"/>
          <w:lang w:val="cy-GB" w:eastAsia="en-US"/>
        </w:rPr>
        <w:t>Agreed</w:t>
      </w:r>
      <w:proofErr w:type="spellEnd"/>
      <w:r w:rsidRPr="00257780">
        <w:rPr>
          <w:rFonts w:eastAsiaTheme="minorHAnsi" w:cs="Arial"/>
          <w:b/>
          <w:sz w:val="32"/>
          <w:szCs w:val="32"/>
          <w:lang w:val="cy-GB" w:eastAsia="en-US"/>
        </w:rPr>
        <w:t xml:space="preserve"> Action </w:t>
      </w:r>
      <w:proofErr w:type="spellStart"/>
      <w:r w:rsidRPr="00257780">
        <w:rPr>
          <w:rFonts w:eastAsiaTheme="minorHAnsi" w:cs="Arial"/>
          <w:b/>
          <w:sz w:val="32"/>
          <w:szCs w:val="32"/>
          <w:lang w:val="cy-GB" w:eastAsia="en-US"/>
        </w:rPr>
        <w:t>Points</w:t>
      </w:r>
      <w:proofErr w:type="spellEnd"/>
    </w:p>
    <w:p w:rsidR="00257780" w:rsidRPr="00257780" w:rsidRDefault="00257780" w:rsidP="00257780">
      <w:pPr>
        <w:spacing w:after="160" w:line="259" w:lineRule="auto"/>
        <w:rPr>
          <w:rFonts w:asciiTheme="minorHAnsi" w:eastAsiaTheme="minorHAnsi" w:hAnsiTheme="minorHAnsi" w:cs="Arial"/>
          <w:sz w:val="24"/>
          <w:szCs w:val="24"/>
          <w:lang w:eastAsia="en-US"/>
        </w:rPr>
      </w:pPr>
      <w:r w:rsidRPr="00257780">
        <w:rPr>
          <w:rFonts w:asciiTheme="minorHAnsi" w:eastAsiaTheme="minorHAnsi" w:hAnsiTheme="minorHAnsi" w:cs="Arial"/>
          <w:sz w:val="24"/>
          <w:szCs w:val="24"/>
          <w:lang w:eastAsia="en-US"/>
        </w:rPr>
        <w:t xml:space="preserve">1. To continue to include a variety of activities and group work in order to encourage and promote further participation, further opportunities for discussion, to increase levels of confidence and to develop a deeper level of student understanding.   </w:t>
      </w: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Anghenion</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Datblygu</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Posib</w:t>
      </w:r>
      <w:proofErr w:type="spellEnd"/>
      <w:r w:rsidRPr="00257780">
        <w:rPr>
          <w:rFonts w:eastAsiaTheme="minorHAnsi" w:cs="Arial"/>
          <w:b/>
          <w:sz w:val="32"/>
          <w:szCs w:val="32"/>
          <w:lang w:eastAsia="en-US"/>
        </w:rPr>
        <w:t xml:space="preserve"> / Possible Developmental Needs</w:t>
      </w:r>
    </w:p>
    <w:p w:rsidR="00257780" w:rsidRPr="00257780" w:rsidRDefault="00257780" w:rsidP="00257780">
      <w:pPr>
        <w:spacing w:after="160" w:line="259" w:lineRule="auto"/>
        <w:rPr>
          <w:rFonts w:eastAsiaTheme="minorHAnsi" w:cs="Arial"/>
          <w:szCs w:val="22"/>
          <w:lang w:eastAsia="en-US"/>
        </w:rPr>
      </w:pPr>
      <w:r w:rsidRPr="00257780">
        <w:rPr>
          <w:rFonts w:eastAsiaTheme="minorHAnsi" w:cs="Arial"/>
          <w:szCs w:val="22"/>
          <w:lang w:eastAsia="en-US"/>
        </w:rPr>
        <w:t>N/A</w:t>
      </w: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Anghenion</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Datblygu</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wedi</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eu</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cytuno</w:t>
      </w:r>
      <w:proofErr w:type="spellEnd"/>
      <w:r w:rsidRPr="00257780">
        <w:rPr>
          <w:rFonts w:eastAsiaTheme="minorHAnsi" w:cs="Arial"/>
          <w:b/>
          <w:sz w:val="32"/>
          <w:szCs w:val="32"/>
          <w:lang w:eastAsia="en-US"/>
        </w:rPr>
        <w:t xml:space="preserve">) </w:t>
      </w:r>
      <w:proofErr w:type="gramStart"/>
      <w:r w:rsidRPr="00257780">
        <w:rPr>
          <w:rFonts w:eastAsiaTheme="minorHAnsi" w:cs="Arial"/>
          <w:b/>
          <w:sz w:val="32"/>
          <w:szCs w:val="32"/>
          <w:lang w:eastAsia="en-US"/>
        </w:rPr>
        <w:t>/  Agreed</w:t>
      </w:r>
      <w:proofErr w:type="gramEnd"/>
      <w:r w:rsidRPr="00257780">
        <w:rPr>
          <w:rFonts w:eastAsiaTheme="minorHAnsi" w:cs="Arial"/>
          <w:b/>
          <w:sz w:val="32"/>
          <w:szCs w:val="32"/>
          <w:lang w:eastAsia="en-US"/>
        </w:rPr>
        <w:t xml:space="preserve"> Developmental Needs </w:t>
      </w:r>
    </w:p>
    <w:p w:rsidR="00257780" w:rsidRPr="00257780" w:rsidRDefault="00257780" w:rsidP="00257780">
      <w:pPr>
        <w:spacing w:after="160" w:line="259" w:lineRule="auto"/>
        <w:rPr>
          <w:rFonts w:eastAsiaTheme="minorHAnsi" w:cs="Arial"/>
          <w:szCs w:val="22"/>
          <w:lang w:eastAsia="en-US"/>
        </w:rPr>
      </w:pPr>
      <w:r w:rsidRPr="00257780">
        <w:rPr>
          <w:rFonts w:eastAsiaTheme="minorHAnsi" w:cs="Arial"/>
          <w:szCs w:val="22"/>
          <w:lang w:eastAsia="en-US"/>
        </w:rPr>
        <w:t>N/A</w:t>
      </w:r>
    </w:p>
    <w:p w:rsidR="00257780" w:rsidRPr="00257780" w:rsidRDefault="00257780" w:rsidP="00257780">
      <w:pPr>
        <w:spacing w:after="160" w:line="259" w:lineRule="auto"/>
        <w:rPr>
          <w:rFonts w:eastAsiaTheme="minorHAnsi" w:cs="Arial"/>
          <w:b/>
          <w:sz w:val="32"/>
          <w:szCs w:val="32"/>
          <w:lang w:eastAsia="en-US"/>
        </w:rPr>
      </w:pPr>
      <w:r w:rsidRPr="00257780">
        <w:rPr>
          <w:rFonts w:eastAsiaTheme="minorHAnsi" w:cs="Arial"/>
          <w:b/>
          <w:sz w:val="32"/>
          <w:szCs w:val="32"/>
          <w:lang w:eastAsia="en-US"/>
        </w:rPr>
        <w:t xml:space="preserve">Cynllun </w:t>
      </w:r>
      <w:proofErr w:type="spellStart"/>
      <w:r w:rsidRPr="00257780">
        <w:rPr>
          <w:rFonts w:eastAsiaTheme="minorHAnsi" w:cs="Arial"/>
          <w:b/>
          <w:sz w:val="32"/>
          <w:szCs w:val="32"/>
          <w:lang w:eastAsia="en-US"/>
        </w:rPr>
        <w:t>Gweithredu</w:t>
      </w:r>
      <w:proofErr w:type="spellEnd"/>
      <w:r w:rsidRPr="00257780">
        <w:rPr>
          <w:rFonts w:eastAsiaTheme="minorHAnsi" w:cs="Arial"/>
          <w:b/>
          <w:sz w:val="32"/>
          <w:szCs w:val="32"/>
          <w:lang w:eastAsia="en-US"/>
        </w:rPr>
        <w:t xml:space="preserve"> ac </w:t>
      </w:r>
      <w:proofErr w:type="spellStart"/>
      <w:r w:rsidRPr="00257780">
        <w:rPr>
          <w:rFonts w:eastAsiaTheme="minorHAnsi" w:cs="Arial"/>
          <w:b/>
          <w:sz w:val="32"/>
          <w:szCs w:val="32"/>
          <w:lang w:eastAsia="en-US"/>
        </w:rPr>
        <w:t>Amser</w:t>
      </w:r>
      <w:proofErr w:type="spellEnd"/>
      <w:r w:rsidRPr="00257780">
        <w:rPr>
          <w:rFonts w:eastAsiaTheme="minorHAnsi" w:cs="Arial"/>
          <w:b/>
          <w:sz w:val="32"/>
          <w:szCs w:val="32"/>
          <w:lang w:eastAsia="en-US"/>
        </w:rPr>
        <w:t xml:space="preserve"> / Action Plan and Timeframe</w:t>
      </w:r>
    </w:p>
    <w:p w:rsidR="00257780" w:rsidRPr="00257780" w:rsidRDefault="00257780" w:rsidP="00257780">
      <w:pPr>
        <w:spacing w:after="160" w:line="259" w:lineRule="auto"/>
        <w:rPr>
          <w:rFonts w:eastAsiaTheme="minorHAnsi" w:cs="Arial"/>
          <w:i/>
          <w:color w:val="FF0000"/>
          <w:szCs w:val="22"/>
          <w:lang w:eastAsia="en-US"/>
        </w:rPr>
      </w:pPr>
      <w:r w:rsidRPr="00257780">
        <w:rPr>
          <w:rFonts w:eastAsiaTheme="minorHAnsi" w:cs="Arial"/>
          <w:b/>
          <w:i/>
          <w:color w:val="FF0000"/>
          <w:szCs w:val="22"/>
          <w:u w:val="single"/>
          <w:lang w:eastAsia="en-US"/>
        </w:rPr>
        <w:t>Agreed by Line Manager – Head of School</w:t>
      </w:r>
    </w:p>
    <w:p w:rsidR="00257780" w:rsidRPr="00257780" w:rsidRDefault="00257780" w:rsidP="00257780">
      <w:pPr>
        <w:spacing w:after="160" w:line="259" w:lineRule="auto"/>
        <w:jc w:val="center"/>
        <w:rPr>
          <w:rFonts w:eastAsiaTheme="minorHAnsi" w:cs="Arial"/>
          <w:b/>
          <w:sz w:val="24"/>
          <w:szCs w:val="24"/>
          <w:lang w:eastAsia="en-US"/>
        </w:rPr>
      </w:pPr>
    </w:p>
    <w:tbl>
      <w:tblPr>
        <w:tblStyle w:val="TableGrid"/>
        <w:tblW w:w="9209" w:type="dxa"/>
        <w:tblLayout w:type="fixed"/>
        <w:tblLook w:val="04A0" w:firstRow="1" w:lastRow="0" w:firstColumn="1" w:lastColumn="0" w:noHBand="0" w:noVBand="1"/>
      </w:tblPr>
      <w:tblGrid>
        <w:gridCol w:w="1924"/>
        <w:gridCol w:w="1615"/>
        <w:gridCol w:w="1276"/>
        <w:gridCol w:w="1276"/>
        <w:gridCol w:w="1417"/>
        <w:gridCol w:w="1701"/>
      </w:tblGrid>
      <w:tr w:rsidR="00257780" w:rsidRPr="00257780" w:rsidTr="00877168">
        <w:tc>
          <w:tcPr>
            <w:tcW w:w="1924" w:type="dxa"/>
          </w:tcPr>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Pwynt</w:t>
            </w:r>
            <w:proofErr w:type="spellEnd"/>
            <w:r w:rsidRPr="00257780">
              <w:rPr>
                <w:rFonts w:eastAsiaTheme="minorHAnsi" w:cs="Arial"/>
                <w:b/>
                <w:sz w:val="16"/>
                <w:szCs w:val="16"/>
                <w:lang w:eastAsia="en-US"/>
              </w:rPr>
              <w:t xml:space="preserve"> </w:t>
            </w:r>
            <w:proofErr w:type="spellStart"/>
            <w:r w:rsidRPr="00257780">
              <w:rPr>
                <w:rFonts w:eastAsiaTheme="minorHAnsi" w:cs="Arial"/>
                <w:b/>
                <w:sz w:val="16"/>
                <w:szCs w:val="16"/>
                <w:lang w:eastAsia="en-US"/>
              </w:rPr>
              <w:t>Gweithredu</w:t>
            </w:r>
            <w:proofErr w:type="spellEnd"/>
          </w:p>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Neu</w:t>
            </w:r>
            <w:proofErr w:type="spellEnd"/>
            <w:r w:rsidRPr="00257780">
              <w:rPr>
                <w:rFonts w:eastAsiaTheme="minorHAnsi" w:cs="Arial"/>
                <w:b/>
                <w:sz w:val="16"/>
                <w:szCs w:val="16"/>
                <w:lang w:eastAsia="en-US"/>
              </w:rPr>
              <w:t xml:space="preserve"> </w:t>
            </w:r>
            <w:proofErr w:type="spellStart"/>
            <w:r w:rsidRPr="00257780">
              <w:rPr>
                <w:rFonts w:eastAsiaTheme="minorHAnsi" w:cs="Arial"/>
                <w:b/>
                <w:sz w:val="16"/>
                <w:szCs w:val="16"/>
                <w:lang w:eastAsia="en-US"/>
              </w:rPr>
              <w:t>Anghenion</w:t>
            </w:r>
            <w:proofErr w:type="spellEnd"/>
            <w:r w:rsidRPr="00257780">
              <w:rPr>
                <w:rFonts w:eastAsiaTheme="minorHAnsi" w:cs="Arial"/>
                <w:b/>
                <w:sz w:val="16"/>
                <w:szCs w:val="16"/>
                <w:lang w:eastAsia="en-US"/>
              </w:rPr>
              <w:t xml:space="preserve"> </w:t>
            </w:r>
            <w:proofErr w:type="spellStart"/>
            <w:r w:rsidRPr="00257780">
              <w:rPr>
                <w:rFonts w:eastAsiaTheme="minorHAnsi" w:cs="Arial"/>
                <w:b/>
                <w:sz w:val="16"/>
                <w:szCs w:val="16"/>
                <w:lang w:eastAsia="en-US"/>
              </w:rPr>
              <w:t>Datblygu</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Action Point or Developmental Need</w:t>
            </w:r>
          </w:p>
        </w:tc>
        <w:tc>
          <w:tcPr>
            <w:tcW w:w="1615" w:type="dxa"/>
          </w:tcPr>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 xml:space="preserve">Y </w:t>
            </w:r>
            <w:proofErr w:type="spellStart"/>
            <w:r w:rsidRPr="00257780">
              <w:rPr>
                <w:rFonts w:eastAsiaTheme="minorHAnsi" w:cs="Arial"/>
                <w:b/>
                <w:sz w:val="16"/>
                <w:szCs w:val="16"/>
                <w:lang w:eastAsia="en-US"/>
              </w:rPr>
              <w:t>Weithred</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Action Required</w:t>
            </w:r>
          </w:p>
        </w:tc>
        <w:tc>
          <w:tcPr>
            <w:tcW w:w="1276" w:type="dxa"/>
          </w:tcPr>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Sut</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neu</w:t>
            </w:r>
            <w:proofErr w:type="spellEnd"/>
          </w:p>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Gan</w:t>
            </w:r>
            <w:proofErr w:type="spellEnd"/>
            <w:r w:rsidRPr="00257780">
              <w:rPr>
                <w:rFonts w:eastAsiaTheme="minorHAnsi" w:cs="Arial"/>
                <w:b/>
                <w:sz w:val="16"/>
                <w:szCs w:val="16"/>
                <w:lang w:eastAsia="en-US"/>
              </w:rPr>
              <w:t xml:space="preserve"> </w:t>
            </w:r>
            <w:proofErr w:type="spellStart"/>
            <w:r w:rsidRPr="00257780">
              <w:rPr>
                <w:rFonts w:eastAsiaTheme="minorHAnsi" w:cs="Arial"/>
                <w:b/>
                <w:sz w:val="16"/>
                <w:szCs w:val="16"/>
                <w:lang w:eastAsia="en-US"/>
              </w:rPr>
              <w:t>bwy</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 xml:space="preserve"> How </w:t>
            </w: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or By whom</w:t>
            </w:r>
          </w:p>
        </w:tc>
        <w:tc>
          <w:tcPr>
            <w:tcW w:w="1276" w:type="dxa"/>
          </w:tcPr>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Erbyn</w:t>
            </w:r>
            <w:proofErr w:type="spellEnd"/>
            <w:r w:rsidRPr="00257780">
              <w:rPr>
                <w:rFonts w:eastAsiaTheme="minorHAnsi" w:cs="Arial"/>
                <w:b/>
                <w:sz w:val="16"/>
                <w:szCs w:val="16"/>
                <w:lang w:eastAsia="en-US"/>
              </w:rPr>
              <w:t xml:space="preserve"> </w:t>
            </w:r>
            <w:proofErr w:type="spellStart"/>
            <w:r w:rsidRPr="00257780">
              <w:rPr>
                <w:rFonts w:eastAsiaTheme="minorHAnsi" w:cs="Arial"/>
                <w:b/>
                <w:sz w:val="16"/>
                <w:szCs w:val="16"/>
                <w:lang w:eastAsia="en-US"/>
              </w:rPr>
              <w:t>pryd</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By when</w:t>
            </w:r>
          </w:p>
        </w:tc>
        <w:tc>
          <w:tcPr>
            <w:tcW w:w="1417" w:type="dxa"/>
          </w:tcPr>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Arsylwadau</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 xml:space="preserve"> Comments</w:t>
            </w:r>
          </w:p>
        </w:tc>
        <w:tc>
          <w:tcPr>
            <w:tcW w:w="1701" w:type="dxa"/>
          </w:tcPr>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Pryd</w:t>
            </w:r>
            <w:proofErr w:type="spellEnd"/>
            <w:r w:rsidRPr="00257780">
              <w:rPr>
                <w:rFonts w:eastAsiaTheme="minorHAnsi" w:cs="Arial"/>
                <w:b/>
                <w:sz w:val="16"/>
                <w:szCs w:val="16"/>
                <w:lang w:eastAsia="en-US"/>
              </w:rPr>
              <w:t xml:space="preserve"> y </w:t>
            </w:r>
            <w:proofErr w:type="spellStart"/>
            <w:r w:rsidRPr="00257780">
              <w:rPr>
                <w:rFonts w:eastAsiaTheme="minorHAnsi" w:cs="Arial"/>
                <w:b/>
                <w:sz w:val="16"/>
                <w:szCs w:val="16"/>
                <w:lang w:eastAsia="en-US"/>
              </w:rPr>
              <w:t>Gweithredwyd</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Actioned when</w:t>
            </w:r>
          </w:p>
        </w:tc>
      </w:tr>
      <w:tr w:rsidR="00257780" w:rsidRPr="00257780" w:rsidTr="00877168">
        <w:tc>
          <w:tcPr>
            <w:tcW w:w="1924" w:type="dxa"/>
          </w:tcPr>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To continue to include activities and group work</w:t>
            </w:r>
          </w:p>
          <w:p w:rsidR="00257780" w:rsidRPr="00257780" w:rsidRDefault="00257780" w:rsidP="00257780">
            <w:pPr>
              <w:rPr>
                <w:rFonts w:eastAsiaTheme="minorHAnsi" w:cs="Arial"/>
                <w:b/>
                <w:sz w:val="16"/>
                <w:szCs w:val="16"/>
                <w:lang w:eastAsia="en-US"/>
              </w:rPr>
            </w:pPr>
          </w:p>
        </w:tc>
        <w:tc>
          <w:tcPr>
            <w:tcW w:w="1615" w:type="dxa"/>
          </w:tcPr>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Variety within lectures</w:t>
            </w:r>
          </w:p>
        </w:tc>
        <w:tc>
          <w:tcPr>
            <w:tcW w:w="1276" w:type="dxa"/>
          </w:tcPr>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ARE</w:t>
            </w:r>
          </w:p>
        </w:tc>
        <w:tc>
          <w:tcPr>
            <w:tcW w:w="1276" w:type="dxa"/>
          </w:tcPr>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Immediate</w:t>
            </w:r>
          </w:p>
        </w:tc>
        <w:tc>
          <w:tcPr>
            <w:tcW w:w="1417" w:type="dxa"/>
          </w:tcPr>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Agreed</w:t>
            </w:r>
          </w:p>
        </w:tc>
        <w:tc>
          <w:tcPr>
            <w:tcW w:w="1701" w:type="dxa"/>
          </w:tcPr>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 xml:space="preserve">Implemented immediately. </w:t>
            </w:r>
          </w:p>
        </w:tc>
      </w:tr>
    </w:tbl>
    <w:p w:rsidR="00257780" w:rsidRPr="00257780" w:rsidRDefault="00257780" w:rsidP="00257780">
      <w:pPr>
        <w:spacing w:after="160" w:line="259" w:lineRule="auto"/>
        <w:rPr>
          <w:rFonts w:eastAsiaTheme="minorHAnsi" w:cs="Arial"/>
          <w:b/>
          <w:sz w:val="24"/>
          <w:szCs w:val="24"/>
          <w:lang w:eastAsia="en-US"/>
        </w:rPr>
      </w:pP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Darlithydd</w:t>
      </w:r>
      <w:proofErr w:type="spellEnd"/>
      <w:r w:rsidRPr="00257780">
        <w:rPr>
          <w:rFonts w:eastAsiaTheme="minorHAnsi" w:cs="Arial"/>
          <w:sz w:val="24"/>
          <w:szCs w:val="24"/>
          <w:lang w:eastAsia="en-US"/>
        </w:rPr>
        <w:t xml:space="preserve"> / Lecturer:  </w:t>
      </w:r>
      <w:r w:rsidRPr="00257780">
        <w:rPr>
          <w:rFonts w:eastAsiaTheme="minorHAnsi" w:cs="Arial"/>
          <w:noProof/>
          <w:sz w:val="24"/>
          <w:szCs w:val="24"/>
        </w:rPr>
        <w:drawing>
          <wp:inline distT="0" distB="0" distL="0" distR="0" wp14:anchorId="41A2D4CC" wp14:editId="1ECA7186">
            <wp:extent cx="1405890" cy="285115"/>
            <wp:effectExtent l="0" t="0" r="3810" b="635"/>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ectronicSigAR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05890" cy="285115"/>
                    </a:xfrm>
                    <a:prstGeom prst="rect">
                      <a:avLst/>
                    </a:prstGeom>
                  </pic:spPr>
                </pic:pic>
              </a:graphicData>
            </a:graphic>
          </wp:inline>
        </w:drawing>
      </w:r>
      <w:r w:rsidRPr="00257780">
        <w:rPr>
          <w:rFonts w:eastAsiaTheme="minorHAnsi" w:cs="Arial"/>
          <w:sz w:val="24"/>
          <w:szCs w:val="24"/>
          <w:lang w:eastAsia="en-US"/>
        </w:rPr>
        <w:t xml:space="preserve">       </w:t>
      </w:r>
      <w:proofErr w:type="spellStart"/>
      <w:r w:rsidRPr="00257780">
        <w:rPr>
          <w:rFonts w:eastAsiaTheme="minorHAnsi" w:cs="Arial"/>
          <w:sz w:val="24"/>
          <w:szCs w:val="24"/>
          <w:lang w:eastAsia="en-US"/>
        </w:rPr>
        <w:t>Dyddiad</w:t>
      </w:r>
      <w:proofErr w:type="spellEnd"/>
      <w:r w:rsidRPr="00257780">
        <w:rPr>
          <w:rFonts w:eastAsiaTheme="minorHAnsi" w:cs="Arial"/>
          <w:sz w:val="24"/>
          <w:szCs w:val="24"/>
          <w:lang w:eastAsia="en-US"/>
        </w:rPr>
        <w:t xml:space="preserve"> / Date:  12/02/19</w:t>
      </w:r>
    </w:p>
    <w:p w:rsidR="00257780" w:rsidRPr="00257780" w:rsidRDefault="00257780" w:rsidP="00257780">
      <w:pPr>
        <w:spacing w:after="160" w:line="259" w:lineRule="auto"/>
        <w:rPr>
          <w:rFonts w:eastAsiaTheme="minorHAnsi" w:cs="Arial"/>
          <w:sz w:val="24"/>
          <w:szCs w:val="24"/>
          <w:lang w:eastAsia="en-US"/>
        </w:rPr>
      </w:pP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Arsylwr</w:t>
      </w:r>
      <w:proofErr w:type="spellEnd"/>
      <w:r w:rsidRPr="00257780">
        <w:rPr>
          <w:rFonts w:eastAsiaTheme="minorHAnsi" w:cs="Arial"/>
          <w:sz w:val="24"/>
          <w:szCs w:val="24"/>
          <w:lang w:eastAsia="en-US"/>
        </w:rPr>
        <w:t xml:space="preserve"> / Observer:     </w:t>
      </w:r>
      <w:r w:rsidRPr="00257780">
        <w:rPr>
          <w:rFonts w:eastAsiaTheme="minorHAnsi" w:cs="Arial"/>
          <w:noProof/>
          <w:szCs w:val="22"/>
        </w:rPr>
        <w:drawing>
          <wp:inline distT="0" distB="0" distL="0" distR="0" wp14:anchorId="5771EC3B" wp14:editId="4880895F">
            <wp:extent cx="505239" cy="1627947"/>
            <wp:effectExtent l="0" t="889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511053" cy="1646681"/>
                    </a:xfrm>
                    <a:prstGeom prst="rect">
                      <a:avLst/>
                    </a:prstGeom>
                    <a:noFill/>
                    <a:ln>
                      <a:noFill/>
                    </a:ln>
                  </pic:spPr>
                </pic:pic>
              </a:graphicData>
            </a:graphic>
          </wp:inline>
        </w:drawing>
      </w:r>
      <w:r w:rsidRPr="00257780">
        <w:rPr>
          <w:rFonts w:eastAsiaTheme="minorHAnsi" w:cs="Arial"/>
          <w:sz w:val="24"/>
          <w:szCs w:val="24"/>
          <w:lang w:eastAsia="en-US"/>
        </w:rPr>
        <w:t xml:space="preserve"> </w:t>
      </w:r>
      <w:proofErr w:type="spellStart"/>
      <w:r w:rsidRPr="00257780">
        <w:rPr>
          <w:rFonts w:eastAsiaTheme="minorHAnsi" w:cs="Arial"/>
          <w:sz w:val="24"/>
          <w:szCs w:val="24"/>
          <w:lang w:eastAsia="en-US"/>
        </w:rPr>
        <w:t>Dyddiad</w:t>
      </w:r>
      <w:proofErr w:type="spellEnd"/>
      <w:r w:rsidRPr="00257780">
        <w:rPr>
          <w:rFonts w:eastAsiaTheme="minorHAnsi" w:cs="Arial"/>
          <w:sz w:val="24"/>
          <w:szCs w:val="24"/>
          <w:lang w:eastAsia="en-US"/>
        </w:rPr>
        <w:t xml:space="preserve"> / Date: 12.02.19</w:t>
      </w:r>
    </w:p>
    <w:p w:rsidR="00257780" w:rsidRPr="00257780" w:rsidRDefault="00257780" w:rsidP="00257780">
      <w:pPr>
        <w:spacing w:after="160" w:line="259" w:lineRule="auto"/>
        <w:rPr>
          <w:rFonts w:eastAsiaTheme="minorHAnsi" w:cs="Arial"/>
          <w:sz w:val="24"/>
          <w:szCs w:val="24"/>
          <w:lang w:eastAsia="en-US"/>
        </w:rPr>
      </w:pP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Rheolwr</w:t>
      </w:r>
      <w:proofErr w:type="spellEnd"/>
      <w:r w:rsidRPr="00257780">
        <w:rPr>
          <w:rFonts w:eastAsiaTheme="minorHAnsi" w:cs="Arial"/>
          <w:sz w:val="24"/>
          <w:szCs w:val="24"/>
          <w:lang w:eastAsia="en-US"/>
        </w:rPr>
        <w:t xml:space="preserve"> </w:t>
      </w:r>
      <w:proofErr w:type="spellStart"/>
      <w:r w:rsidRPr="00257780">
        <w:rPr>
          <w:rFonts w:eastAsiaTheme="minorHAnsi" w:cs="Arial"/>
          <w:sz w:val="24"/>
          <w:szCs w:val="24"/>
          <w:lang w:eastAsia="en-US"/>
        </w:rPr>
        <w:t>Llinell</w:t>
      </w:r>
      <w:proofErr w:type="spellEnd"/>
      <w:r w:rsidRPr="00257780">
        <w:rPr>
          <w:rFonts w:eastAsiaTheme="minorHAnsi" w:cs="Arial"/>
          <w:sz w:val="24"/>
          <w:szCs w:val="24"/>
          <w:lang w:eastAsia="en-US"/>
        </w:rPr>
        <w:t xml:space="preserve"> / Line Manager:  Ann-Marie </w:t>
      </w:r>
      <w:proofErr w:type="spellStart"/>
      <w:r w:rsidRPr="00257780">
        <w:rPr>
          <w:rFonts w:eastAsiaTheme="minorHAnsi" w:cs="Arial"/>
          <w:sz w:val="24"/>
          <w:szCs w:val="24"/>
          <w:lang w:eastAsia="en-US"/>
        </w:rPr>
        <w:t>Gealy</w:t>
      </w:r>
      <w:proofErr w:type="spellEnd"/>
      <w:r w:rsidRPr="00257780">
        <w:rPr>
          <w:rFonts w:eastAsiaTheme="minorHAnsi" w:cs="Arial"/>
          <w:sz w:val="24"/>
          <w:szCs w:val="24"/>
          <w:lang w:eastAsia="en-US"/>
        </w:rPr>
        <w:t xml:space="preserve">                        </w:t>
      </w:r>
    </w:p>
    <w:p w:rsidR="00257780" w:rsidRDefault="00257780" w:rsidP="00257780">
      <w:pPr>
        <w:spacing w:after="160" w:line="259" w:lineRule="auto"/>
        <w:rPr>
          <w:rFonts w:asciiTheme="minorHAnsi" w:eastAsiaTheme="minorHAnsi" w:hAnsiTheme="minorHAnsi" w:cstheme="minorBidi"/>
          <w:sz w:val="24"/>
          <w:szCs w:val="24"/>
          <w:lang w:eastAsia="en-US"/>
        </w:rPr>
      </w:pPr>
    </w:p>
    <w:p w:rsidR="00257780" w:rsidRPr="00257780" w:rsidRDefault="00257780" w:rsidP="00257780">
      <w:pPr>
        <w:spacing w:after="160" w:line="259" w:lineRule="auto"/>
        <w:rPr>
          <w:rFonts w:asciiTheme="minorHAnsi" w:eastAsiaTheme="minorHAnsi" w:hAnsiTheme="minorHAnsi" w:cstheme="minorBidi"/>
          <w:sz w:val="24"/>
          <w:szCs w:val="24"/>
          <w:lang w:eastAsia="en-US"/>
        </w:rPr>
      </w:pPr>
    </w:p>
    <w:p w:rsidR="00257780" w:rsidRPr="00257780" w:rsidRDefault="00257780" w:rsidP="00257780">
      <w:pPr>
        <w:jc w:val="both"/>
        <w:rPr>
          <w:sz w:val="24"/>
          <w:szCs w:val="24"/>
        </w:rPr>
      </w:pPr>
    </w:p>
    <w:p w:rsidR="00257780" w:rsidRPr="00257780" w:rsidRDefault="00257780" w:rsidP="00257780">
      <w:pPr>
        <w:spacing w:after="160" w:line="259" w:lineRule="auto"/>
        <w:jc w:val="center"/>
        <w:rPr>
          <w:rFonts w:eastAsiaTheme="minorHAnsi" w:cs="Arial"/>
          <w:b/>
          <w:sz w:val="24"/>
          <w:szCs w:val="24"/>
          <w:lang w:eastAsia="en-US"/>
        </w:rPr>
      </w:pPr>
      <w:r w:rsidRPr="00257780">
        <w:rPr>
          <w:rFonts w:asciiTheme="minorHAnsi" w:eastAsiaTheme="minorHAnsi" w:hAnsiTheme="minorHAnsi" w:cstheme="minorBidi"/>
          <w:noProof/>
          <w:color w:val="1F497D"/>
          <w:szCs w:val="22"/>
        </w:rPr>
        <w:drawing>
          <wp:inline distT="0" distB="0" distL="0" distR="0" wp14:anchorId="6827BD8C" wp14:editId="579F8F15">
            <wp:extent cx="2857500" cy="942975"/>
            <wp:effectExtent l="0" t="0" r="0" b="9525"/>
            <wp:docPr id="3" name="Picture 3" descr="cid:image001.png@01D2043A.0C30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2043A.0C30453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inline>
        </w:drawing>
      </w:r>
    </w:p>
    <w:p w:rsidR="00257780" w:rsidRPr="00257780" w:rsidRDefault="00257780" w:rsidP="00257780">
      <w:pPr>
        <w:spacing w:after="160" w:line="259" w:lineRule="auto"/>
        <w:jc w:val="center"/>
        <w:rPr>
          <w:rFonts w:eastAsiaTheme="minorHAnsi" w:cs="Arial"/>
          <w:b/>
          <w:sz w:val="24"/>
          <w:szCs w:val="24"/>
          <w:lang w:eastAsia="en-US"/>
        </w:rPr>
      </w:pPr>
    </w:p>
    <w:p w:rsidR="00257780" w:rsidRDefault="00257780" w:rsidP="00257780">
      <w:pPr>
        <w:spacing w:after="160" w:line="259" w:lineRule="auto"/>
        <w:jc w:val="center"/>
        <w:rPr>
          <w:rFonts w:eastAsiaTheme="minorHAnsi" w:cs="Arial"/>
          <w:b/>
          <w:sz w:val="36"/>
          <w:szCs w:val="36"/>
          <w:lang w:eastAsia="en-US"/>
        </w:rPr>
      </w:pPr>
      <w:proofErr w:type="spellStart"/>
      <w:r>
        <w:rPr>
          <w:rFonts w:eastAsiaTheme="minorHAnsi" w:cs="Arial"/>
          <w:b/>
          <w:sz w:val="36"/>
          <w:szCs w:val="36"/>
          <w:lang w:eastAsia="en-US"/>
        </w:rPr>
        <w:t>Disgyblaeth</w:t>
      </w:r>
      <w:proofErr w:type="spellEnd"/>
      <w:r>
        <w:rPr>
          <w:rFonts w:eastAsiaTheme="minorHAnsi" w:cs="Arial"/>
          <w:b/>
          <w:sz w:val="36"/>
          <w:szCs w:val="36"/>
          <w:lang w:eastAsia="en-US"/>
        </w:rPr>
        <w:t xml:space="preserve"> </w:t>
      </w:r>
      <w:proofErr w:type="spellStart"/>
      <w:r w:rsidRPr="00257780">
        <w:rPr>
          <w:rFonts w:eastAsiaTheme="minorHAnsi" w:cs="Arial"/>
          <w:b/>
          <w:sz w:val="36"/>
          <w:szCs w:val="36"/>
          <w:lang w:eastAsia="en-US"/>
        </w:rPr>
        <w:t>Blynyddoedd</w:t>
      </w:r>
      <w:proofErr w:type="spellEnd"/>
      <w:r w:rsidRPr="00257780">
        <w:rPr>
          <w:rFonts w:eastAsiaTheme="minorHAnsi" w:cs="Arial"/>
          <w:b/>
          <w:sz w:val="36"/>
          <w:szCs w:val="36"/>
          <w:lang w:eastAsia="en-US"/>
        </w:rPr>
        <w:t xml:space="preserve"> </w:t>
      </w:r>
      <w:proofErr w:type="spellStart"/>
      <w:r w:rsidRPr="00257780">
        <w:rPr>
          <w:rFonts w:eastAsiaTheme="minorHAnsi" w:cs="Arial"/>
          <w:b/>
          <w:sz w:val="36"/>
          <w:szCs w:val="36"/>
          <w:lang w:eastAsia="en-US"/>
        </w:rPr>
        <w:t>Cynnar</w:t>
      </w:r>
      <w:proofErr w:type="spellEnd"/>
      <w:r w:rsidRPr="00257780">
        <w:rPr>
          <w:rFonts w:eastAsiaTheme="minorHAnsi" w:cs="Arial"/>
          <w:b/>
          <w:sz w:val="36"/>
          <w:szCs w:val="36"/>
          <w:lang w:eastAsia="en-US"/>
        </w:rPr>
        <w:t xml:space="preserve">     </w:t>
      </w:r>
    </w:p>
    <w:p w:rsidR="00257780" w:rsidRPr="00257780" w:rsidRDefault="00257780" w:rsidP="00257780">
      <w:pPr>
        <w:spacing w:after="160" w:line="259" w:lineRule="auto"/>
        <w:jc w:val="center"/>
        <w:rPr>
          <w:rFonts w:eastAsiaTheme="minorHAnsi" w:cs="Arial"/>
          <w:b/>
          <w:sz w:val="36"/>
          <w:szCs w:val="36"/>
          <w:lang w:eastAsia="en-US"/>
        </w:rPr>
      </w:pPr>
      <w:r>
        <w:rPr>
          <w:rFonts w:eastAsiaTheme="minorHAnsi" w:cs="Arial"/>
          <w:b/>
          <w:sz w:val="36"/>
          <w:szCs w:val="36"/>
          <w:lang w:eastAsia="en-US"/>
        </w:rPr>
        <w:t xml:space="preserve">Discipline </w:t>
      </w:r>
      <w:r w:rsidRPr="00257780">
        <w:rPr>
          <w:rFonts w:eastAsiaTheme="minorHAnsi" w:cs="Arial"/>
          <w:b/>
          <w:sz w:val="36"/>
          <w:szCs w:val="36"/>
          <w:lang w:eastAsia="en-US"/>
        </w:rPr>
        <w:t>of Early Years</w:t>
      </w:r>
    </w:p>
    <w:p w:rsidR="00257780" w:rsidRPr="00257780" w:rsidRDefault="00257780" w:rsidP="00257780">
      <w:pPr>
        <w:spacing w:after="160" w:line="259" w:lineRule="auto"/>
        <w:rPr>
          <w:rFonts w:eastAsiaTheme="minorHAnsi" w:cs="Arial"/>
          <w:b/>
          <w:sz w:val="24"/>
          <w:szCs w:val="24"/>
          <w:lang w:eastAsia="en-US"/>
        </w:rPr>
      </w:pPr>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Arsylwi</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ar</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Gymheiriaid</w:t>
      </w:r>
      <w:proofErr w:type="spellEnd"/>
      <w:r w:rsidRPr="00257780">
        <w:rPr>
          <w:rFonts w:eastAsiaTheme="minorHAnsi" w:cs="Arial"/>
          <w:b/>
          <w:sz w:val="24"/>
          <w:szCs w:val="24"/>
          <w:lang w:eastAsia="en-US"/>
        </w:rPr>
        <w:t xml:space="preserve">            Peer Observation</w:t>
      </w:r>
    </w:p>
    <w:p w:rsidR="00257780" w:rsidRPr="00257780" w:rsidRDefault="00257780" w:rsidP="00257780">
      <w:pPr>
        <w:spacing w:after="160" w:line="259" w:lineRule="auto"/>
        <w:rPr>
          <w:rFonts w:eastAsiaTheme="minorHAnsi" w:cs="Arial"/>
          <w:b/>
          <w:sz w:val="24"/>
          <w:szCs w:val="24"/>
          <w:lang w:eastAsia="en-US"/>
        </w:rPr>
      </w:pPr>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Rhannu</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Arfer</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Dda</w:t>
      </w:r>
      <w:proofErr w:type="spellEnd"/>
      <w:r w:rsidRPr="00257780">
        <w:rPr>
          <w:rFonts w:eastAsiaTheme="minorHAnsi" w:cs="Arial"/>
          <w:b/>
          <w:sz w:val="24"/>
          <w:szCs w:val="24"/>
          <w:lang w:eastAsia="en-US"/>
        </w:rPr>
        <w:t xml:space="preserve">                    Sharing Good Practice</w:t>
      </w:r>
    </w:p>
    <w:p w:rsidR="00257780" w:rsidRPr="00257780" w:rsidRDefault="00257780" w:rsidP="00257780">
      <w:pPr>
        <w:spacing w:after="160" w:line="259" w:lineRule="auto"/>
        <w:jc w:val="center"/>
        <w:rPr>
          <w:rFonts w:eastAsiaTheme="minorHAnsi" w:cs="Arial"/>
          <w:b/>
          <w:sz w:val="24"/>
          <w:szCs w:val="24"/>
          <w:lang w:eastAsia="en-US"/>
        </w:rPr>
      </w:pPr>
      <w:r w:rsidRPr="00257780">
        <w:rPr>
          <w:rFonts w:eastAsiaTheme="minorHAnsi" w:cs="Arial"/>
          <w:b/>
          <w:sz w:val="24"/>
          <w:szCs w:val="24"/>
          <w:lang w:eastAsia="en-US"/>
        </w:rPr>
        <w:t>2018 / 2019</w:t>
      </w:r>
    </w:p>
    <w:p w:rsidR="00257780" w:rsidRPr="00257780" w:rsidRDefault="00257780" w:rsidP="00257780">
      <w:pPr>
        <w:spacing w:after="160" w:line="259" w:lineRule="auto"/>
        <w:jc w:val="center"/>
        <w:rPr>
          <w:rFonts w:eastAsiaTheme="minorHAnsi" w:cs="Arial"/>
          <w:sz w:val="24"/>
          <w:szCs w:val="24"/>
          <w:lang w:eastAsia="en-US"/>
        </w:rPr>
      </w:pPr>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 xml:space="preserve">Code a </w:t>
      </w:r>
      <w:proofErr w:type="spellStart"/>
      <w:r w:rsidRPr="00257780">
        <w:rPr>
          <w:rFonts w:eastAsiaTheme="minorHAnsi" w:cs="Arial"/>
          <w:sz w:val="24"/>
          <w:szCs w:val="24"/>
          <w:lang w:eastAsia="en-US"/>
        </w:rPr>
        <w:t>Theitl</w:t>
      </w:r>
      <w:proofErr w:type="spellEnd"/>
      <w:r w:rsidRPr="00257780">
        <w:rPr>
          <w:rFonts w:eastAsiaTheme="minorHAnsi" w:cs="Arial"/>
          <w:sz w:val="24"/>
          <w:szCs w:val="24"/>
          <w:lang w:eastAsia="en-US"/>
        </w:rPr>
        <w:t xml:space="preserve"> </w:t>
      </w:r>
      <w:proofErr w:type="spellStart"/>
      <w:r w:rsidRPr="00257780">
        <w:rPr>
          <w:rFonts w:eastAsiaTheme="minorHAnsi" w:cs="Arial"/>
          <w:sz w:val="24"/>
          <w:szCs w:val="24"/>
          <w:lang w:eastAsia="en-US"/>
        </w:rPr>
        <w:t>Modiwl</w:t>
      </w:r>
      <w:proofErr w:type="spellEnd"/>
      <w:r w:rsidRPr="00257780">
        <w:rPr>
          <w:rFonts w:eastAsiaTheme="minorHAnsi" w:cs="Arial"/>
          <w:sz w:val="24"/>
          <w:szCs w:val="24"/>
          <w:lang w:eastAsia="en-US"/>
        </w:rPr>
        <w:t xml:space="preserve"> / Module Code and Title:                                                           </w:t>
      </w:r>
    </w:p>
    <w:p w:rsidR="00257780" w:rsidRPr="00257780" w:rsidRDefault="00257780" w:rsidP="00257780">
      <w:pPr>
        <w:tabs>
          <w:tab w:val="left" w:pos="720"/>
          <w:tab w:val="left" w:pos="1440"/>
          <w:tab w:val="left" w:pos="2160"/>
          <w:tab w:val="left" w:pos="2880"/>
        </w:tabs>
        <w:ind w:left="3600" w:hanging="3600"/>
        <w:jc w:val="center"/>
        <w:rPr>
          <w:rFonts w:ascii="Calibri" w:hAnsi="Calibri"/>
          <w:b/>
          <w:sz w:val="28"/>
          <w:szCs w:val="28"/>
        </w:rPr>
      </w:pPr>
      <w:r w:rsidRPr="00257780">
        <w:rPr>
          <w:rFonts w:cs="Arial"/>
          <w:b/>
          <w:sz w:val="24"/>
          <w:szCs w:val="24"/>
        </w:rPr>
        <w:t xml:space="preserve">   </w:t>
      </w:r>
      <w:r w:rsidRPr="00257780">
        <w:rPr>
          <w:rFonts w:ascii="Calibri" w:hAnsi="Calibri"/>
          <w:b/>
          <w:sz w:val="28"/>
          <w:szCs w:val="28"/>
        </w:rPr>
        <w:t xml:space="preserve">EAEE6001 Leadership and teamwork in the early years </w:t>
      </w:r>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 xml:space="preserve">                                                                    </w:t>
      </w: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Dyddiad</w:t>
      </w:r>
      <w:proofErr w:type="spellEnd"/>
      <w:r w:rsidRPr="00257780">
        <w:rPr>
          <w:rFonts w:eastAsiaTheme="minorHAnsi" w:cs="Arial"/>
          <w:sz w:val="24"/>
          <w:szCs w:val="24"/>
          <w:lang w:eastAsia="en-US"/>
        </w:rPr>
        <w:t xml:space="preserve"> /Date:  18/10/18                                               </w:t>
      </w:r>
      <w:proofErr w:type="spellStart"/>
      <w:r w:rsidRPr="00257780">
        <w:rPr>
          <w:rFonts w:eastAsiaTheme="minorHAnsi" w:cs="Arial"/>
          <w:sz w:val="24"/>
          <w:szCs w:val="24"/>
          <w:lang w:eastAsia="en-US"/>
        </w:rPr>
        <w:t>Amser</w:t>
      </w:r>
      <w:proofErr w:type="spellEnd"/>
      <w:r w:rsidRPr="00257780">
        <w:rPr>
          <w:rFonts w:eastAsiaTheme="minorHAnsi" w:cs="Arial"/>
          <w:sz w:val="24"/>
          <w:szCs w:val="24"/>
          <w:lang w:eastAsia="en-US"/>
        </w:rPr>
        <w:t xml:space="preserve"> / Time: 11.00-12.00</w:t>
      </w: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Darlithydd</w:t>
      </w:r>
      <w:proofErr w:type="spellEnd"/>
      <w:r w:rsidRPr="00257780">
        <w:rPr>
          <w:rFonts w:eastAsiaTheme="minorHAnsi" w:cs="Arial"/>
          <w:sz w:val="24"/>
          <w:szCs w:val="24"/>
          <w:lang w:eastAsia="en-US"/>
        </w:rPr>
        <w:t xml:space="preserve"> / Lecturer:   Sioned Saer                </w:t>
      </w:r>
      <w:proofErr w:type="spellStart"/>
      <w:r w:rsidRPr="00257780">
        <w:rPr>
          <w:rFonts w:eastAsiaTheme="minorHAnsi" w:cs="Arial"/>
          <w:sz w:val="24"/>
          <w:szCs w:val="24"/>
          <w:lang w:eastAsia="en-US"/>
        </w:rPr>
        <w:t>Arsylwr</w:t>
      </w:r>
      <w:proofErr w:type="spellEnd"/>
      <w:r w:rsidRPr="00257780">
        <w:rPr>
          <w:rFonts w:eastAsiaTheme="minorHAnsi" w:cs="Arial"/>
          <w:sz w:val="24"/>
          <w:szCs w:val="24"/>
          <w:lang w:eastAsia="en-US"/>
        </w:rPr>
        <w:t xml:space="preserve"> / Observer: Paul Darby </w:t>
      </w:r>
    </w:p>
    <w:p w:rsidR="00257780" w:rsidRPr="00257780" w:rsidRDefault="00257780" w:rsidP="00257780">
      <w:pPr>
        <w:spacing w:after="160" w:line="259" w:lineRule="auto"/>
        <w:rPr>
          <w:rFonts w:eastAsiaTheme="minorHAnsi" w:cs="Arial"/>
          <w:b/>
          <w:sz w:val="24"/>
          <w:szCs w:val="24"/>
          <w:lang w:eastAsia="en-US"/>
        </w:rPr>
      </w:pPr>
      <w:proofErr w:type="spellStart"/>
      <w:r w:rsidRPr="00257780">
        <w:rPr>
          <w:rFonts w:eastAsiaTheme="minorHAnsi" w:cs="Arial"/>
          <w:b/>
          <w:sz w:val="24"/>
          <w:szCs w:val="24"/>
          <w:lang w:eastAsia="en-US"/>
        </w:rPr>
        <w:t>Cynnwys</w:t>
      </w:r>
      <w:proofErr w:type="spellEnd"/>
      <w:r w:rsidRPr="00257780">
        <w:rPr>
          <w:rFonts w:eastAsiaTheme="minorHAnsi" w:cs="Arial"/>
          <w:b/>
          <w:sz w:val="24"/>
          <w:szCs w:val="24"/>
          <w:lang w:eastAsia="en-US"/>
        </w:rPr>
        <w:t xml:space="preserve"> / Content:  </w:t>
      </w:r>
    </w:p>
    <w:p w:rsidR="00257780" w:rsidRPr="00257780" w:rsidRDefault="00257780" w:rsidP="00257780">
      <w:pPr>
        <w:spacing w:after="160" w:line="259" w:lineRule="auto"/>
        <w:rPr>
          <w:rFonts w:eastAsiaTheme="minorHAnsi" w:cs="Arial"/>
          <w:b/>
          <w:sz w:val="24"/>
          <w:szCs w:val="24"/>
          <w:lang w:eastAsia="en-US"/>
        </w:rPr>
      </w:pPr>
      <w:r w:rsidRPr="00257780">
        <w:rPr>
          <w:rFonts w:eastAsiaTheme="minorHAnsi" w:cs="Arial"/>
          <w:b/>
          <w:sz w:val="24"/>
          <w:szCs w:val="24"/>
          <w:lang w:eastAsia="en-US"/>
        </w:rPr>
        <w:t xml:space="preserve">Quality in early </w:t>
      </w:r>
      <w:proofErr w:type="gramStart"/>
      <w:r w:rsidRPr="00257780">
        <w:rPr>
          <w:rFonts w:eastAsiaTheme="minorHAnsi" w:cs="Arial"/>
          <w:b/>
          <w:sz w:val="24"/>
          <w:szCs w:val="24"/>
          <w:lang w:eastAsia="en-US"/>
        </w:rPr>
        <w:t>years</w:t>
      </w:r>
      <w:proofErr w:type="gramEnd"/>
      <w:r w:rsidRPr="00257780">
        <w:rPr>
          <w:rFonts w:eastAsiaTheme="minorHAnsi" w:cs="Arial"/>
          <w:b/>
          <w:sz w:val="24"/>
          <w:szCs w:val="24"/>
          <w:lang w:eastAsia="en-US"/>
        </w:rPr>
        <w:t xml:space="preserve"> settings: what does this look like? How can this be achieved?</w:t>
      </w:r>
    </w:p>
    <w:p w:rsidR="00257780" w:rsidRPr="00257780" w:rsidRDefault="00257780" w:rsidP="00257780">
      <w:pPr>
        <w:spacing w:after="160" w:line="259" w:lineRule="auto"/>
        <w:rPr>
          <w:rFonts w:eastAsiaTheme="minorHAnsi" w:cs="Arial"/>
          <w:b/>
          <w:sz w:val="24"/>
          <w:szCs w:val="24"/>
          <w:lang w:eastAsia="en-US"/>
        </w:rPr>
      </w:pPr>
      <w:proofErr w:type="spellStart"/>
      <w:r w:rsidRPr="00257780">
        <w:rPr>
          <w:rFonts w:eastAsiaTheme="minorHAnsi" w:cs="Arial"/>
          <w:b/>
          <w:sz w:val="24"/>
          <w:szCs w:val="24"/>
          <w:lang w:eastAsia="en-US"/>
        </w:rPr>
        <w:t>Deilliannau</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Dysgu</w:t>
      </w:r>
      <w:proofErr w:type="spellEnd"/>
      <w:r w:rsidRPr="00257780">
        <w:rPr>
          <w:rFonts w:eastAsiaTheme="minorHAnsi" w:cs="Arial"/>
          <w:b/>
          <w:sz w:val="24"/>
          <w:szCs w:val="24"/>
          <w:lang w:eastAsia="en-US"/>
        </w:rPr>
        <w:t xml:space="preserve"> / Learning Outcomes:</w:t>
      </w:r>
    </w:p>
    <w:p w:rsidR="00257780" w:rsidRPr="00257780" w:rsidRDefault="00257780" w:rsidP="00257780">
      <w:pPr>
        <w:numPr>
          <w:ilvl w:val="0"/>
          <w:numId w:val="6"/>
        </w:numPr>
        <w:suppressAutoHyphens/>
        <w:overflowPunct w:val="0"/>
        <w:autoSpaceDE w:val="0"/>
        <w:autoSpaceDN w:val="0"/>
        <w:adjustRightInd w:val="0"/>
        <w:spacing w:after="160" w:line="259" w:lineRule="auto"/>
        <w:jc w:val="both"/>
        <w:textAlignment w:val="baseline"/>
        <w:rPr>
          <w:rFonts w:eastAsiaTheme="minorHAnsi" w:cs="Arial"/>
          <w:sz w:val="24"/>
          <w:szCs w:val="24"/>
          <w:lang w:eastAsia="en-US"/>
        </w:rPr>
      </w:pPr>
      <w:r w:rsidRPr="00257780">
        <w:rPr>
          <w:rFonts w:eastAsiaTheme="minorHAnsi" w:cs="Arial"/>
          <w:sz w:val="24"/>
          <w:szCs w:val="24"/>
          <w:lang w:eastAsia="en-US"/>
        </w:rPr>
        <w:t>critically analyse the philosophy and principles of leadership styles in early years settings;</w:t>
      </w:r>
    </w:p>
    <w:p w:rsidR="00257780" w:rsidRPr="00257780" w:rsidRDefault="00257780" w:rsidP="00257780">
      <w:pPr>
        <w:numPr>
          <w:ilvl w:val="0"/>
          <w:numId w:val="6"/>
        </w:numPr>
        <w:suppressAutoHyphens/>
        <w:overflowPunct w:val="0"/>
        <w:autoSpaceDE w:val="0"/>
        <w:autoSpaceDN w:val="0"/>
        <w:adjustRightInd w:val="0"/>
        <w:spacing w:before="120" w:after="160" w:line="259" w:lineRule="auto"/>
        <w:jc w:val="both"/>
        <w:textAlignment w:val="baseline"/>
        <w:rPr>
          <w:rFonts w:eastAsiaTheme="minorHAnsi" w:cs="Arial"/>
          <w:sz w:val="24"/>
          <w:szCs w:val="24"/>
          <w:lang w:eastAsia="en-US"/>
        </w:rPr>
      </w:pPr>
      <w:r w:rsidRPr="00257780">
        <w:rPr>
          <w:rFonts w:eastAsiaTheme="minorHAnsi" w:cs="Arial"/>
          <w:sz w:val="24"/>
          <w:szCs w:val="24"/>
          <w:lang w:eastAsia="en-US"/>
        </w:rPr>
        <w:t xml:space="preserve">research and demonstrate a critical understanding of statutory requirements and employment policies and procedures; </w:t>
      </w:r>
    </w:p>
    <w:p w:rsidR="00257780" w:rsidRPr="00257780" w:rsidRDefault="00257780" w:rsidP="00257780">
      <w:pPr>
        <w:numPr>
          <w:ilvl w:val="0"/>
          <w:numId w:val="6"/>
        </w:numPr>
        <w:suppressAutoHyphens/>
        <w:overflowPunct w:val="0"/>
        <w:autoSpaceDE w:val="0"/>
        <w:autoSpaceDN w:val="0"/>
        <w:adjustRightInd w:val="0"/>
        <w:spacing w:before="120" w:after="160" w:line="259" w:lineRule="auto"/>
        <w:jc w:val="both"/>
        <w:textAlignment w:val="baseline"/>
        <w:rPr>
          <w:rFonts w:eastAsiaTheme="minorHAnsi" w:cs="Arial"/>
          <w:sz w:val="24"/>
          <w:szCs w:val="24"/>
          <w:lang w:eastAsia="en-US"/>
        </w:rPr>
      </w:pPr>
      <w:r w:rsidRPr="00257780">
        <w:rPr>
          <w:rFonts w:eastAsiaTheme="minorHAnsi" w:cs="Arial"/>
          <w:sz w:val="24"/>
          <w:szCs w:val="24"/>
          <w:lang w:eastAsia="en-US"/>
        </w:rPr>
        <w:t>critically analyse methods and approaches to team building within early years settings;</w:t>
      </w:r>
    </w:p>
    <w:p w:rsidR="00257780" w:rsidRPr="00257780" w:rsidRDefault="00257780" w:rsidP="00257780">
      <w:pPr>
        <w:numPr>
          <w:ilvl w:val="0"/>
          <w:numId w:val="6"/>
        </w:numPr>
        <w:suppressAutoHyphens/>
        <w:overflowPunct w:val="0"/>
        <w:autoSpaceDE w:val="0"/>
        <w:autoSpaceDN w:val="0"/>
        <w:adjustRightInd w:val="0"/>
        <w:spacing w:before="120" w:after="160" w:line="259" w:lineRule="auto"/>
        <w:jc w:val="both"/>
        <w:textAlignment w:val="baseline"/>
        <w:rPr>
          <w:rFonts w:eastAsiaTheme="minorHAnsi" w:cs="Arial"/>
          <w:sz w:val="24"/>
          <w:szCs w:val="24"/>
          <w:lang w:eastAsia="en-US"/>
        </w:rPr>
      </w:pPr>
      <w:proofErr w:type="gramStart"/>
      <w:r w:rsidRPr="00257780">
        <w:rPr>
          <w:rFonts w:eastAsiaTheme="minorHAnsi" w:cs="Arial"/>
          <w:sz w:val="24"/>
          <w:szCs w:val="24"/>
          <w:lang w:eastAsia="en-US"/>
        </w:rPr>
        <w:t>organise</w:t>
      </w:r>
      <w:proofErr w:type="gramEnd"/>
      <w:r w:rsidRPr="00257780">
        <w:rPr>
          <w:rFonts w:eastAsiaTheme="minorHAnsi" w:cs="Arial"/>
          <w:sz w:val="24"/>
          <w:szCs w:val="24"/>
          <w:lang w:eastAsia="en-US"/>
        </w:rPr>
        <w:t xml:space="preserve"> their knowledge and learning through use of a range of information resources, and present their work at the appropriate level. </w:t>
      </w:r>
    </w:p>
    <w:p w:rsidR="00257780" w:rsidRPr="00257780" w:rsidRDefault="00257780" w:rsidP="00257780">
      <w:pPr>
        <w:spacing w:after="160" w:line="259" w:lineRule="auto"/>
        <w:rPr>
          <w:rFonts w:eastAsiaTheme="minorHAnsi" w:cs="Arial"/>
          <w:b/>
          <w:sz w:val="32"/>
          <w:szCs w:val="32"/>
          <w:lang w:eastAsia="en-US"/>
        </w:rPr>
      </w:pPr>
    </w:p>
    <w:p w:rsidR="003A762C" w:rsidRDefault="003A762C" w:rsidP="00257780">
      <w:pPr>
        <w:spacing w:after="160" w:line="259" w:lineRule="auto"/>
        <w:rPr>
          <w:rFonts w:eastAsiaTheme="minorHAnsi" w:cs="Arial"/>
          <w:b/>
          <w:sz w:val="32"/>
          <w:szCs w:val="32"/>
          <w:lang w:eastAsia="en-US"/>
        </w:rPr>
      </w:pP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Addysgu</w:t>
      </w:r>
      <w:proofErr w:type="spellEnd"/>
      <w:r w:rsidRPr="00257780">
        <w:rPr>
          <w:rFonts w:eastAsiaTheme="minorHAnsi" w:cs="Arial"/>
          <w:b/>
          <w:sz w:val="32"/>
          <w:szCs w:val="32"/>
          <w:lang w:eastAsia="en-US"/>
        </w:rPr>
        <w:t xml:space="preserve"> a </w:t>
      </w:r>
      <w:proofErr w:type="spellStart"/>
      <w:r w:rsidRPr="00257780">
        <w:rPr>
          <w:rFonts w:eastAsiaTheme="minorHAnsi" w:cs="Arial"/>
          <w:b/>
          <w:sz w:val="32"/>
          <w:szCs w:val="32"/>
          <w:lang w:eastAsia="en-US"/>
        </w:rPr>
        <w:t>Dysgu</w:t>
      </w:r>
      <w:proofErr w:type="spellEnd"/>
      <w:r w:rsidRPr="00257780">
        <w:rPr>
          <w:rFonts w:eastAsiaTheme="minorHAnsi" w:cs="Arial"/>
          <w:b/>
          <w:sz w:val="32"/>
          <w:szCs w:val="32"/>
          <w:lang w:eastAsia="en-US"/>
        </w:rPr>
        <w:t xml:space="preserve"> / Learning and Teaching</w:t>
      </w:r>
    </w:p>
    <w:p w:rsidR="00257780" w:rsidRPr="00257780" w:rsidRDefault="00257780" w:rsidP="00257780">
      <w:pPr>
        <w:spacing w:after="160" w:line="259" w:lineRule="auto"/>
        <w:rPr>
          <w:rFonts w:eastAsiaTheme="minorHAnsi" w:cs="Arial"/>
          <w:b/>
          <w:sz w:val="24"/>
          <w:szCs w:val="24"/>
          <w:lang w:eastAsia="en-US"/>
        </w:rPr>
      </w:pPr>
      <w:proofErr w:type="spellStart"/>
      <w:r w:rsidRPr="00257780">
        <w:rPr>
          <w:rFonts w:eastAsiaTheme="minorHAnsi" w:cs="Arial"/>
          <w:b/>
          <w:sz w:val="24"/>
          <w:szCs w:val="24"/>
          <w:lang w:eastAsia="en-US"/>
        </w:rPr>
        <w:t>Arfer</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Dda</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mewn</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Addysgu</w:t>
      </w:r>
      <w:proofErr w:type="spellEnd"/>
      <w:r w:rsidRPr="00257780">
        <w:rPr>
          <w:rFonts w:eastAsiaTheme="minorHAnsi" w:cs="Arial"/>
          <w:b/>
          <w:sz w:val="24"/>
          <w:szCs w:val="24"/>
          <w:lang w:eastAsia="en-US"/>
        </w:rPr>
        <w:t xml:space="preserve"> a </w:t>
      </w:r>
      <w:proofErr w:type="spellStart"/>
      <w:r w:rsidRPr="00257780">
        <w:rPr>
          <w:rFonts w:eastAsiaTheme="minorHAnsi" w:cs="Arial"/>
          <w:b/>
          <w:sz w:val="24"/>
          <w:szCs w:val="24"/>
          <w:lang w:eastAsia="en-US"/>
        </w:rPr>
        <w:t>Dysgu</w:t>
      </w:r>
      <w:proofErr w:type="spellEnd"/>
      <w:r w:rsidRPr="00257780">
        <w:rPr>
          <w:rFonts w:eastAsiaTheme="minorHAnsi" w:cs="Arial"/>
          <w:b/>
          <w:sz w:val="24"/>
          <w:szCs w:val="24"/>
          <w:lang w:eastAsia="en-US"/>
        </w:rPr>
        <w:t>/ Good Practice in Learning and Teaching.</w:t>
      </w:r>
    </w:p>
    <w:p w:rsidR="00257780" w:rsidRPr="00257780" w:rsidRDefault="00257780" w:rsidP="00257780">
      <w:pPr>
        <w:spacing w:after="160" w:line="259" w:lineRule="auto"/>
        <w:ind w:firstLine="360"/>
        <w:rPr>
          <w:rFonts w:eastAsiaTheme="minorHAnsi" w:cs="Arial"/>
          <w:b/>
          <w:szCs w:val="22"/>
          <w:lang w:eastAsia="en-US"/>
        </w:rPr>
      </w:pPr>
      <w:proofErr w:type="spellStart"/>
      <w:r w:rsidRPr="00257780">
        <w:rPr>
          <w:rFonts w:eastAsiaTheme="minorHAnsi" w:cs="Arial"/>
          <w:b/>
          <w:szCs w:val="22"/>
          <w:lang w:eastAsia="en-US"/>
        </w:rPr>
        <w:t>Addysgu</w:t>
      </w:r>
      <w:proofErr w:type="spellEnd"/>
      <w:r w:rsidRPr="00257780">
        <w:rPr>
          <w:rFonts w:eastAsiaTheme="minorHAnsi" w:cs="Arial"/>
          <w:b/>
          <w:szCs w:val="22"/>
          <w:lang w:eastAsia="en-US"/>
        </w:rPr>
        <w:t xml:space="preserve"> / Learning:</w:t>
      </w:r>
    </w:p>
    <w:p w:rsidR="00257780" w:rsidRPr="00257780" w:rsidRDefault="00257780" w:rsidP="00257780">
      <w:pPr>
        <w:spacing w:after="160" w:line="259" w:lineRule="auto"/>
        <w:jc w:val="both"/>
        <w:rPr>
          <w:rFonts w:eastAsiaTheme="minorHAnsi" w:cs="Arial"/>
          <w:sz w:val="24"/>
          <w:szCs w:val="24"/>
          <w:lang w:eastAsia="en-US"/>
        </w:rPr>
      </w:pPr>
      <w:r w:rsidRPr="00257780">
        <w:rPr>
          <w:rFonts w:eastAsiaTheme="minorHAnsi" w:cs="Arial"/>
          <w:sz w:val="24"/>
          <w:szCs w:val="24"/>
          <w:lang w:eastAsia="en-US"/>
        </w:rPr>
        <w:t xml:space="preserve">The lecture was based upon the concept of quality and how this could be identified in early </w:t>
      </w:r>
      <w:proofErr w:type="gramStart"/>
      <w:r w:rsidRPr="00257780">
        <w:rPr>
          <w:rFonts w:eastAsiaTheme="minorHAnsi" w:cs="Arial"/>
          <w:sz w:val="24"/>
          <w:szCs w:val="24"/>
          <w:lang w:eastAsia="en-US"/>
        </w:rPr>
        <w:t>years</w:t>
      </w:r>
      <w:proofErr w:type="gramEnd"/>
      <w:r w:rsidRPr="00257780">
        <w:rPr>
          <w:rFonts w:eastAsiaTheme="minorHAnsi" w:cs="Arial"/>
          <w:sz w:val="24"/>
          <w:szCs w:val="24"/>
          <w:lang w:eastAsia="en-US"/>
        </w:rPr>
        <w:t xml:space="preserve"> settings. The lecture began with Sioned reflecting on her own experiences as a nursery owner and the challenges of meeting statutory requirements in terms of policy and regulations. Sioned referred to the significance of policies and why these should be considered carefully as working documents. Sioned then focused on a specific aspect namely her experiences of establishing a policy on the 4 C’s: Care, Consistency, Communication and Commitment. Sioned then, using a large white board, invited students to contribute to the list of aspects that could be considered in order to provide a quality service. It was clear that the group were engaged as many students were clearly comfortable to suggest aspects and these were then discussed on further depth. Examples related to </w:t>
      </w:r>
      <w:proofErr w:type="spellStart"/>
      <w:r w:rsidRPr="00257780">
        <w:rPr>
          <w:rFonts w:eastAsiaTheme="minorHAnsi" w:cs="Arial"/>
          <w:sz w:val="24"/>
          <w:szCs w:val="24"/>
          <w:lang w:eastAsia="en-US"/>
        </w:rPr>
        <w:t>Sioned’s</w:t>
      </w:r>
      <w:proofErr w:type="spellEnd"/>
      <w:r w:rsidRPr="00257780">
        <w:rPr>
          <w:rFonts w:eastAsiaTheme="minorHAnsi" w:cs="Arial"/>
          <w:sz w:val="24"/>
          <w:szCs w:val="24"/>
          <w:lang w:eastAsia="en-US"/>
        </w:rPr>
        <w:t xml:space="preserve"> experiences as a nursery owner and manager were provided throughout and this enabled students to link the lecture and module content to their practice.   </w:t>
      </w:r>
    </w:p>
    <w:p w:rsidR="00257780" w:rsidRPr="00257780" w:rsidRDefault="00257780" w:rsidP="00257780">
      <w:pPr>
        <w:spacing w:after="160" w:line="259" w:lineRule="auto"/>
        <w:jc w:val="both"/>
        <w:rPr>
          <w:rFonts w:eastAsiaTheme="minorHAnsi" w:cs="Arial"/>
          <w:b/>
          <w:szCs w:val="22"/>
          <w:lang w:eastAsia="en-US"/>
        </w:rPr>
      </w:pPr>
      <w:proofErr w:type="spellStart"/>
      <w:r w:rsidRPr="00257780">
        <w:rPr>
          <w:rFonts w:eastAsiaTheme="minorHAnsi" w:cs="Arial"/>
          <w:b/>
          <w:szCs w:val="22"/>
          <w:lang w:eastAsia="en-US"/>
        </w:rPr>
        <w:t>Dysgu</w:t>
      </w:r>
      <w:proofErr w:type="spellEnd"/>
      <w:r w:rsidRPr="00257780">
        <w:rPr>
          <w:rFonts w:eastAsiaTheme="minorHAnsi" w:cs="Arial"/>
          <w:b/>
          <w:szCs w:val="22"/>
          <w:lang w:eastAsia="en-US"/>
        </w:rPr>
        <w:t xml:space="preserve"> / Teaching:</w:t>
      </w:r>
    </w:p>
    <w:p w:rsidR="00257780" w:rsidRPr="00257780" w:rsidRDefault="00257780" w:rsidP="00257780">
      <w:pPr>
        <w:spacing w:after="160" w:line="259" w:lineRule="auto"/>
        <w:jc w:val="both"/>
        <w:rPr>
          <w:rFonts w:eastAsiaTheme="minorHAnsi" w:cs="Arial"/>
          <w:sz w:val="24"/>
          <w:szCs w:val="24"/>
          <w:lang w:eastAsia="en-US"/>
        </w:rPr>
      </w:pPr>
      <w:r w:rsidRPr="00257780">
        <w:rPr>
          <w:rFonts w:eastAsiaTheme="minorHAnsi" w:cs="Arial"/>
          <w:sz w:val="24"/>
          <w:szCs w:val="24"/>
          <w:lang w:eastAsia="en-US"/>
        </w:rPr>
        <w:t xml:space="preserve">Sioned set the context of the lecture well by introducing the concept of quality in early </w:t>
      </w:r>
      <w:proofErr w:type="gramStart"/>
      <w:r w:rsidRPr="00257780">
        <w:rPr>
          <w:rFonts w:eastAsiaTheme="minorHAnsi" w:cs="Arial"/>
          <w:sz w:val="24"/>
          <w:szCs w:val="24"/>
          <w:lang w:eastAsia="en-US"/>
        </w:rPr>
        <w:t>years</w:t>
      </w:r>
      <w:proofErr w:type="gramEnd"/>
      <w:r w:rsidRPr="00257780">
        <w:rPr>
          <w:rFonts w:eastAsiaTheme="minorHAnsi" w:cs="Arial"/>
          <w:sz w:val="24"/>
          <w:szCs w:val="24"/>
          <w:lang w:eastAsia="en-US"/>
        </w:rPr>
        <w:t xml:space="preserve"> education and care.  The tone was warm and nurturing and the students were encouraged to engage and ask questions to clarify points and concepts (UKPSF V1, V2). A very good range of evidence was used to ensure that the content of the lecture was current and underpinned with relevant research and legislation to support further study and progression (UKPSF A1, K1, </w:t>
      </w:r>
      <w:proofErr w:type="gramStart"/>
      <w:r w:rsidRPr="00257780">
        <w:rPr>
          <w:rFonts w:eastAsiaTheme="minorHAnsi" w:cs="Arial"/>
          <w:sz w:val="24"/>
          <w:szCs w:val="24"/>
          <w:lang w:eastAsia="en-US"/>
        </w:rPr>
        <w:t>K2</w:t>
      </w:r>
      <w:proofErr w:type="gramEnd"/>
      <w:r w:rsidRPr="00257780">
        <w:rPr>
          <w:rFonts w:eastAsiaTheme="minorHAnsi" w:cs="Arial"/>
          <w:sz w:val="24"/>
          <w:szCs w:val="24"/>
          <w:lang w:eastAsia="en-US"/>
        </w:rPr>
        <w:t xml:space="preserve">). </w:t>
      </w:r>
    </w:p>
    <w:p w:rsidR="00257780" w:rsidRPr="00257780" w:rsidRDefault="00257780" w:rsidP="00257780">
      <w:pPr>
        <w:spacing w:after="160" w:line="259" w:lineRule="auto"/>
        <w:jc w:val="both"/>
        <w:rPr>
          <w:rFonts w:eastAsiaTheme="minorHAnsi" w:cs="Arial"/>
          <w:sz w:val="24"/>
          <w:szCs w:val="24"/>
          <w:lang w:eastAsia="en-US"/>
        </w:rPr>
      </w:pPr>
      <w:r w:rsidRPr="00257780">
        <w:rPr>
          <w:rFonts w:eastAsiaTheme="minorHAnsi" w:cs="Arial"/>
          <w:sz w:val="24"/>
          <w:szCs w:val="24"/>
          <w:lang w:eastAsia="en-US"/>
        </w:rPr>
        <w:t xml:space="preserve">PowerPoint was used to structure the lecture and also the white board to allow the development of concepts with peer learning and contributions from the students (UKPSF A1, A2, K2, </w:t>
      </w:r>
      <w:proofErr w:type="gramStart"/>
      <w:r w:rsidRPr="00257780">
        <w:rPr>
          <w:rFonts w:eastAsiaTheme="minorHAnsi" w:cs="Arial"/>
          <w:sz w:val="24"/>
          <w:szCs w:val="24"/>
          <w:lang w:eastAsia="en-US"/>
        </w:rPr>
        <w:t>V2</w:t>
      </w:r>
      <w:proofErr w:type="gramEnd"/>
      <w:r w:rsidRPr="00257780">
        <w:rPr>
          <w:rFonts w:eastAsiaTheme="minorHAnsi" w:cs="Arial"/>
          <w:sz w:val="24"/>
          <w:szCs w:val="24"/>
          <w:lang w:eastAsia="en-US"/>
        </w:rPr>
        <w:t xml:space="preserve">). There was a strong element of professional experience that linked theory with practice and the students appeared to find this highly stimulating and relevant to their professional development (UKPSF A5, K6, </w:t>
      </w:r>
      <w:proofErr w:type="gramStart"/>
      <w:r w:rsidRPr="00257780">
        <w:rPr>
          <w:rFonts w:eastAsiaTheme="minorHAnsi" w:cs="Arial"/>
          <w:sz w:val="24"/>
          <w:szCs w:val="24"/>
          <w:lang w:eastAsia="en-US"/>
        </w:rPr>
        <w:t>V4</w:t>
      </w:r>
      <w:proofErr w:type="gramEnd"/>
      <w:r w:rsidRPr="00257780">
        <w:rPr>
          <w:rFonts w:eastAsiaTheme="minorHAnsi" w:cs="Arial"/>
          <w:sz w:val="24"/>
          <w:szCs w:val="24"/>
          <w:lang w:eastAsia="en-US"/>
        </w:rPr>
        <w:t xml:space="preserve">). </w:t>
      </w:r>
    </w:p>
    <w:p w:rsidR="00257780" w:rsidRPr="00257780" w:rsidRDefault="00257780" w:rsidP="00257780">
      <w:pPr>
        <w:spacing w:after="160" w:line="259" w:lineRule="auto"/>
        <w:rPr>
          <w:rFonts w:eastAsiaTheme="minorHAnsi" w:cs="Arial"/>
          <w:b/>
          <w:szCs w:val="22"/>
          <w:lang w:eastAsia="en-US"/>
        </w:rPr>
      </w:pPr>
      <w:proofErr w:type="spellStart"/>
      <w:r w:rsidRPr="00257780">
        <w:rPr>
          <w:rFonts w:eastAsiaTheme="minorHAnsi" w:cs="Arial"/>
          <w:b/>
          <w:szCs w:val="22"/>
          <w:lang w:eastAsia="en-US"/>
        </w:rPr>
        <w:t>Myfyrwyr</w:t>
      </w:r>
      <w:proofErr w:type="spellEnd"/>
      <w:r w:rsidRPr="00257780">
        <w:rPr>
          <w:rFonts w:eastAsiaTheme="minorHAnsi" w:cs="Arial"/>
          <w:b/>
          <w:szCs w:val="22"/>
          <w:lang w:eastAsia="en-US"/>
        </w:rPr>
        <w:t xml:space="preserve"> / Students:</w:t>
      </w:r>
    </w:p>
    <w:p w:rsidR="00257780" w:rsidRPr="00257780" w:rsidRDefault="00257780" w:rsidP="00257780">
      <w:pPr>
        <w:spacing w:after="160" w:line="259" w:lineRule="auto"/>
        <w:rPr>
          <w:rFonts w:eastAsiaTheme="minorHAnsi" w:cs="Arial"/>
          <w:sz w:val="24"/>
          <w:szCs w:val="24"/>
          <w:lang w:val="cy-GB" w:eastAsia="en-US"/>
        </w:rPr>
      </w:pPr>
      <w:r w:rsidRPr="00257780">
        <w:rPr>
          <w:rFonts w:eastAsiaTheme="minorHAnsi" w:cs="Arial"/>
          <w:sz w:val="24"/>
          <w:szCs w:val="24"/>
          <w:lang w:val="cy-GB" w:eastAsia="en-US"/>
        </w:rPr>
        <w:t xml:space="preserve">16 </w:t>
      </w:r>
      <w:proofErr w:type="spellStart"/>
      <w:r w:rsidRPr="00257780">
        <w:rPr>
          <w:rFonts w:eastAsiaTheme="minorHAnsi" w:cs="Arial"/>
          <w:sz w:val="24"/>
          <w:szCs w:val="24"/>
          <w:lang w:val="cy-GB" w:eastAsia="en-US"/>
        </w:rPr>
        <w:t>students</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English</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medium</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students</w:t>
      </w:r>
      <w:proofErr w:type="spellEnd"/>
      <w:r w:rsidRPr="00257780">
        <w:rPr>
          <w:rFonts w:eastAsiaTheme="minorHAnsi" w:cs="Arial"/>
          <w:sz w:val="24"/>
          <w:szCs w:val="24"/>
          <w:lang w:val="cy-GB" w:eastAsia="en-US"/>
        </w:rPr>
        <w:t xml:space="preserve">) </w:t>
      </w:r>
    </w:p>
    <w:p w:rsidR="00257780" w:rsidRPr="00257780" w:rsidRDefault="00257780" w:rsidP="00257780">
      <w:pPr>
        <w:spacing w:after="160" w:line="259" w:lineRule="auto"/>
        <w:jc w:val="both"/>
        <w:rPr>
          <w:rFonts w:eastAsiaTheme="minorHAnsi" w:cs="Arial"/>
          <w:sz w:val="24"/>
          <w:szCs w:val="24"/>
          <w:lang w:val="cy-GB" w:eastAsia="en-US"/>
        </w:rPr>
      </w:pPr>
      <w:r w:rsidRPr="00257780">
        <w:rPr>
          <w:rFonts w:eastAsiaTheme="minorHAnsi" w:cs="Arial"/>
          <w:sz w:val="24"/>
          <w:szCs w:val="24"/>
          <w:lang w:val="cy-GB" w:eastAsia="en-US"/>
        </w:rPr>
        <w:t xml:space="preserve">The </w:t>
      </w:r>
      <w:proofErr w:type="spellStart"/>
      <w:r w:rsidRPr="00257780">
        <w:rPr>
          <w:rFonts w:eastAsiaTheme="minorHAnsi" w:cs="Arial"/>
          <w:sz w:val="24"/>
          <w:szCs w:val="24"/>
          <w:lang w:val="cy-GB" w:eastAsia="en-US"/>
        </w:rPr>
        <w:t>students</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were</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engaged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interacted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from</w:t>
      </w:r>
      <w:proofErr w:type="spellEnd"/>
      <w:r w:rsidRPr="00257780">
        <w:rPr>
          <w:rFonts w:eastAsiaTheme="minorHAnsi" w:cs="Arial"/>
          <w:sz w:val="24"/>
          <w:szCs w:val="24"/>
          <w:lang w:val="cy-GB" w:eastAsia="en-US"/>
        </w:rPr>
        <w:t xml:space="preserve"> the </w:t>
      </w:r>
      <w:proofErr w:type="spellStart"/>
      <w:r w:rsidRPr="00257780">
        <w:rPr>
          <w:rFonts w:eastAsiaTheme="minorHAnsi" w:cs="Arial"/>
          <w:sz w:val="24"/>
          <w:szCs w:val="24"/>
          <w:lang w:val="cy-GB" w:eastAsia="en-US"/>
        </w:rPr>
        <w:t>beginning</w:t>
      </w:r>
      <w:proofErr w:type="spellEnd"/>
      <w:r w:rsidRPr="00257780">
        <w:rPr>
          <w:rFonts w:eastAsiaTheme="minorHAnsi" w:cs="Arial"/>
          <w:sz w:val="24"/>
          <w:szCs w:val="24"/>
          <w:lang w:val="cy-GB" w:eastAsia="en-US"/>
        </w:rPr>
        <w:t xml:space="preserve"> of the </w:t>
      </w:r>
      <w:proofErr w:type="spellStart"/>
      <w:r w:rsidRPr="00257780">
        <w:rPr>
          <w:rFonts w:eastAsiaTheme="minorHAnsi" w:cs="Arial"/>
          <w:sz w:val="24"/>
          <w:szCs w:val="24"/>
          <w:lang w:val="cy-GB" w:eastAsia="en-US"/>
        </w:rPr>
        <w:t>lecture</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This</w:t>
      </w:r>
      <w:proofErr w:type="spellEnd"/>
      <w:r w:rsidRPr="00257780">
        <w:rPr>
          <w:rFonts w:eastAsiaTheme="minorHAnsi" w:cs="Arial"/>
          <w:sz w:val="24"/>
          <w:szCs w:val="24"/>
          <w:lang w:val="cy-GB" w:eastAsia="en-US"/>
        </w:rPr>
        <w:t xml:space="preserve"> was </w:t>
      </w:r>
      <w:proofErr w:type="spellStart"/>
      <w:r w:rsidRPr="00257780">
        <w:rPr>
          <w:rFonts w:eastAsiaTheme="minorHAnsi" w:cs="Arial"/>
          <w:sz w:val="24"/>
          <w:szCs w:val="24"/>
          <w:lang w:val="cy-GB" w:eastAsia="en-US"/>
        </w:rPr>
        <w:t>because</w:t>
      </w:r>
      <w:proofErr w:type="spellEnd"/>
      <w:r w:rsidRPr="00257780">
        <w:rPr>
          <w:rFonts w:eastAsiaTheme="minorHAnsi" w:cs="Arial"/>
          <w:sz w:val="24"/>
          <w:szCs w:val="24"/>
          <w:lang w:val="cy-GB" w:eastAsia="en-US"/>
        </w:rPr>
        <w:t xml:space="preserve"> Sioned </w:t>
      </w:r>
      <w:proofErr w:type="spellStart"/>
      <w:r w:rsidRPr="00257780">
        <w:rPr>
          <w:rFonts w:eastAsiaTheme="minorHAnsi" w:cs="Arial"/>
          <w:sz w:val="24"/>
          <w:szCs w:val="24"/>
          <w:lang w:val="cy-GB" w:eastAsia="en-US"/>
        </w:rPr>
        <w:t>developed</w:t>
      </w:r>
      <w:proofErr w:type="spellEnd"/>
      <w:r w:rsidRPr="00257780">
        <w:rPr>
          <w:rFonts w:eastAsiaTheme="minorHAnsi" w:cs="Arial"/>
          <w:sz w:val="24"/>
          <w:szCs w:val="24"/>
          <w:lang w:val="cy-GB" w:eastAsia="en-US"/>
        </w:rPr>
        <w:t xml:space="preserve"> a </w:t>
      </w:r>
      <w:proofErr w:type="spellStart"/>
      <w:r w:rsidRPr="00257780">
        <w:rPr>
          <w:rFonts w:eastAsiaTheme="minorHAnsi" w:cs="Arial"/>
          <w:sz w:val="24"/>
          <w:szCs w:val="24"/>
          <w:lang w:val="cy-GB" w:eastAsia="en-US"/>
        </w:rPr>
        <w:t>strong</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rapport</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and</w:t>
      </w:r>
      <w:proofErr w:type="spellEnd"/>
      <w:r w:rsidRPr="00257780">
        <w:rPr>
          <w:rFonts w:eastAsiaTheme="minorHAnsi" w:cs="Arial"/>
          <w:sz w:val="24"/>
          <w:szCs w:val="24"/>
          <w:lang w:val="cy-GB" w:eastAsia="en-US"/>
        </w:rPr>
        <w:t xml:space="preserve"> a </w:t>
      </w:r>
      <w:proofErr w:type="spellStart"/>
      <w:r w:rsidRPr="00257780">
        <w:rPr>
          <w:rFonts w:eastAsiaTheme="minorHAnsi" w:cs="Arial"/>
          <w:sz w:val="24"/>
          <w:szCs w:val="24"/>
          <w:lang w:val="cy-GB" w:eastAsia="en-US"/>
        </w:rPr>
        <w:t>safe</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effective</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learning</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environment</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which</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enabled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students</w:t>
      </w:r>
      <w:proofErr w:type="spellEnd"/>
      <w:r w:rsidRPr="00257780">
        <w:rPr>
          <w:rFonts w:eastAsiaTheme="minorHAnsi" w:cs="Arial"/>
          <w:sz w:val="24"/>
          <w:szCs w:val="24"/>
          <w:lang w:val="cy-GB" w:eastAsia="en-US"/>
        </w:rPr>
        <w:t xml:space="preserve"> to </w:t>
      </w:r>
      <w:proofErr w:type="spellStart"/>
      <w:r w:rsidRPr="00257780">
        <w:rPr>
          <w:rFonts w:eastAsiaTheme="minorHAnsi" w:cs="Arial"/>
          <w:sz w:val="24"/>
          <w:szCs w:val="24"/>
          <w:lang w:val="cy-GB" w:eastAsia="en-US"/>
        </w:rPr>
        <w:t>feel</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confident</w:t>
      </w:r>
      <w:proofErr w:type="spellEnd"/>
      <w:r w:rsidRPr="00257780">
        <w:rPr>
          <w:rFonts w:eastAsiaTheme="minorHAnsi" w:cs="Arial"/>
          <w:sz w:val="24"/>
          <w:szCs w:val="24"/>
          <w:lang w:val="cy-GB" w:eastAsia="en-US"/>
        </w:rPr>
        <w:t xml:space="preserve"> to </w:t>
      </w:r>
      <w:proofErr w:type="spellStart"/>
      <w:r w:rsidRPr="00257780">
        <w:rPr>
          <w:rFonts w:eastAsiaTheme="minorHAnsi" w:cs="Arial"/>
          <w:sz w:val="24"/>
          <w:szCs w:val="24"/>
          <w:lang w:val="cy-GB" w:eastAsia="en-US"/>
        </w:rPr>
        <w:t>ask</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questions</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share</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their</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ideas</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experiences</w:t>
      </w:r>
      <w:proofErr w:type="spellEnd"/>
      <w:r w:rsidRPr="00257780">
        <w:rPr>
          <w:rFonts w:eastAsiaTheme="minorHAnsi" w:cs="Arial"/>
          <w:sz w:val="24"/>
          <w:szCs w:val="24"/>
          <w:lang w:val="cy-GB" w:eastAsia="en-US"/>
        </w:rPr>
        <w:t xml:space="preserve"> (UKPSF A4, K3, V2).  The </w:t>
      </w:r>
      <w:proofErr w:type="spellStart"/>
      <w:r w:rsidRPr="00257780">
        <w:rPr>
          <w:rFonts w:eastAsiaTheme="minorHAnsi" w:cs="Arial"/>
          <w:sz w:val="24"/>
          <w:szCs w:val="24"/>
          <w:lang w:val="cy-GB" w:eastAsia="en-US"/>
        </w:rPr>
        <w:t>students</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became</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integral</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part</w:t>
      </w:r>
      <w:proofErr w:type="spellEnd"/>
      <w:r w:rsidRPr="00257780">
        <w:rPr>
          <w:rFonts w:eastAsiaTheme="minorHAnsi" w:cs="Arial"/>
          <w:sz w:val="24"/>
          <w:szCs w:val="24"/>
          <w:lang w:val="cy-GB" w:eastAsia="en-US"/>
        </w:rPr>
        <w:t xml:space="preserve"> of the </w:t>
      </w:r>
      <w:proofErr w:type="spellStart"/>
      <w:r w:rsidRPr="00257780">
        <w:rPr>
          <w:rFonts w:eastAsiaTheme="minorHAnsi" w:cs="Arial"/>
          <w:sz w:val="24"/>
          <w:szCs w:val="24"/>
          <w:lang w:val="cy-GB" w:eastAsia="en-US"/>
        </w:rPr>
        <w:t>learning</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experience</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shared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excellent</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ideas</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insight</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facilitated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by</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excellent</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teaching</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effective</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listening</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guidance</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by</w:t>
      </w:r>
      <w:proofErr w:type="spellEnd"/>
      <w:r w:rsidRPr="00257780">
        <w:rPr>
          <w:rFonts w:eastAsiaTheme="minorHAnsi" w:cs="Arial"/>
          <w:sz w:val="24"/>
          <w:szCs w:val="24"/>
          <w:lang w:val="cy-GB" w:eastAsia="en-US"/>
        </w:rPr>
        <w:t xml:space="preserve"> Sioned. </w:t>
      </w: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Adfyfyrio</w:t>
      </w:r>
      <w:proofErr w:type="spellEnd"/>
      <w:r w:rsidRPr="00257780">
        <w:rPr>
          <w:rFonts w:eastAsiaTheme="minorHAnsi" w:cs="Arial"/>
          <w:b/>
          <w:sz w:val="32"/>
          <w:szCs w:val="32"/>
          <w:lang w:eastAsia="en-US"/>
        </w:rPr>
        <w:t xml:space="preserve"> / Reflection</w:t>
      </w:r>
    </w:p>
    <w:p w:rsidR="00257780" w:rsidRPr="00257780" w:rsidRDefault="00257780" w:rsidP="00257780">
      <w:pPr>
        <w:spacing w:after="160" w:line="259" w:lineRule="auto"/>
        <w:rPr>
          <w:rFonts w:eastAsiaTheme="minorHAnsi" w:cs="Arial"/>
          <w:i/>
          <w:sz w:val="24"/>
          <w:szCs w:val="24"/>
          <w:lang w:eastAsia="en-US"/>
        </w:rPr>
      </w:pPr>
      <w:r w:rsidRPr="00257780">
        <w:rPr>
          <w:rFonts w:eastAsiaTheme="minorHAnsi" w:cs="Arial"/>
          <w:i/>
          <w:sz w:val="24"/>
          <w:szCs w:val="24"/>
          <w:lang w:eastAsia="en-US"/>
        </w:rPr>
        <w:t xml:space="preserve">The lecture and the students’ experiences were discussed with Sioned Saer following the lecture. </w:t>
      </w:r>
    </w:p>
    <w:p w:rsidR="003A762C" w:rsidRDefault="003A762C" w:rsidP="00257780">
      <w:pPr>
        <w:spacing w:after="160" w:line="259" w:lineRule="auto"/>
        <w:rPr>
          <w:rFonts w:eastAsiaTheme="minorHAnsi" w:cs="Arial"/>
          <w:b/>
          <w:szCs w:val="22"/>
          <w:lang w:eastAsia="en-US"/>
        </w:rPr>
      </w:pPr>
    </w:p>
    <w:p w:rsidR="00257780" w:rsidRPr="00257780" w:rsidRDefault="00257780" w:rsidP="00257780">
      <w:pPr>
        <w:spacing w:after="160" w:line="259" w:lineRule="auto"/>
        <w:rPr>
          <w:rFonts w:eastAsiaTheme="minorHAnsi" w:cs="Arial"/>
          <w:b/>
          <w:szCs w:val="22"/>
          <w:lang w:eastAsia="en-US"/>
        </w:rPr>
      </w:pPr>
      <w:proofErr w:type="spellStart"/>
      <w:r w:rsidRPr="00257780">
        <w:rPr>
          <w:rFonts w:eastAsiaTheme="minorHAnsi" w:cs="Arial"/>
          <w:b/>
          <w:szCs w:val="22"/>
          <w:lang w:eastAsia="en-US"/>
        </w:rPr>
        <w:t>Adfyfyrio</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ar</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brofiad</w:t>
      </w:r>
      <w:proofErr w:type="spellEnd"/>
      <w:r w:rsidRPr="00257780">
        <w:rPr>
          <w:rFonts w:eastAsiaTheme="minorHAnsi" w:cs="Arial"/>
          <w:b/>
          <w:szCs w:val="22"/>
          <w:lang w:eastAsia="en-US"/>
        </w:rPr>
        <w:t xml:space="preserve"> y </w:t>
      </w:r>
      <w:proofErr w:type="spellStart"/>
      <w:r w:rsidRPr="00257780">
        <w:rPr>
          <w:rFonts w:eastAsiaTheme="minorHAnsi" w:cs="Arial"/>
          <w:b/>
          <w:szCs w:val="22"/>
          <w:lang w:eastAsia="en-US"/>
        </w:rPr>
        <w:t>myfyrwyr</w:t>
      </w:r>
      <w:proofErr w:type="spellEnd"/>
      <w:r w:rsidRPr="00257780">
        <w:rPr>
          <w:rFonts w:eastAsiaTheme="minorHAnsi" w:cs="Arial"/>
          <w:b/>
          <w:szCs w:val="22"/>
          <w:lang w:eastAsia="en-US"/>
        </w:rPr>
        <w:t xml:space="preserve"> / Reflect on student experience.</w:t>
      </w:r>
    </w:p>
    <w:p w:rsidR="00257780" w:rsidRPr="00257780" w:rsidRDefault="00257780" w:rsidP="00257780">
      <w:pPr>
        <w:spacing w:after="160" w:line="259" w:lineRule="auto"/>
        <w:jc w:val="both"/>
        <w:rPr>
          <w:rFonts w:eastAsiaTheme="minorHAnsi" w:cs="Arial"/>
          <w:i/>
          <w:sz w:val="24"/>
          <w:szCs w:val="24"/>
          <w:lang w:eastAsia="en-US"/>
        </w:rPr>
      </w:pPr>
      <w:r w:rsidRPr="00257780">
        <w:rPr>
          <w:rFonts w:eastAsiaTheme="minorHAnsi" w:cs="Arial"/>
          <w:i/>
          <w:sz w:val="24"/>
          <w:szCs w:val="24"/>
          <w:lang w:eastAsia="en-US"/>
        </w:rPr>
        <w:t xml:space="preserve">This was the first module at Level 6 and Sioned was delivering a guest lecture to this group of third year students (16 students in total). Sioned was already familiar with the group having taught this cohort of student for previous modules. The lecture began in a relaxed and informal manner and continued in this style throughout.  The students were enabled to interact and learn in a stimulating environment.  The students commented following the lecture that they had benefitted from </w:t>
      </w:r>
      <w:proofErr w:type="spellStart"/>
      <w:r w:rsidRPr="00257780">
        <w:rPr>
          <w:rFonts w:eastAsiaTheme="minorHAnsi" w:cs="Arial"/>
          <w:i/>
          <w:sz w:val="24"/>
          <w:szCs w:val="24"/>
          <w:lang w:eastAsia="en-US"/>
        </w:rPr>
        <w:t>Sioned’s</w:t>
      </w:r>
      <w:proofErr w:type="spellEnd"/>
      <w:r w:rsidRPr="00257780">
        <w:rPr>
          <w:rFonts w:eastAsiaTheme="minorHAnsi" w:cs="Arial"/>
          <w:i/>
          <w:sz w:val="24"/>
          <w:szCs w:val="24"/>
          <w:lang w:eastAsia="en-US"/>
        </w:rPr>
        <w:t xml:space="preserve"> teaching style and the excellent links between theory and practice.  Opportunities to ask questions and engage with the lecturer facilitated the understanding of complex concepts and application of theory to practice (UKPSF A2, A3, K5, </w:t>
      </w:r>
      <w:proofErr w:type="gramStart"/>
      <w:r w:rsidRPr="00257780">
        <w:rPr>
          <w:rFonts w:eastAsiaTheme="minorHAnsi" w:cs="Arial"/>
          <w:i/>
          <w:sz w:val="24"/>
          <w:szCs w:val="24"/>
          <w:lang w:eastAsia="en-US"/>
        </w:rPr>
        <w:t>V2</w:t>
      </w:r>
      <w:proofErr w:type="gramEnd"/>
      <w:r w:rsidRPr="00257780">
        <w:rPr>
          <w:rFonts w:eastAsiaTheme="minorHAnsi" w:cs="Arial"/>
          <w:i/>
          <w:sz w:val="24"/>
          <w:szCs w:val="24"/>
          <w:lang w:eastAsia="en-US"/>
        </w:rPr>
        <w:t xml:space="preserve">). </w:t>
      </w:r>
    </w:p>
    <w:p w:rsidR="00257780" w:rsidRPr="00257780" w:rsidRDefault="00257780" w:rsidP="00257780">
      <w:pPr>
        <w:spacing w:after="160" w:line="259" w:lineRule="auto"/>
        <w:rPr>
          <w:rFonts w:eastAsiaTheme="minorHAnsi" w:cs="Arial"/>
          <w:b/>
          <w:szCs w:val="22"/>
          <w:lang w:eastAsia="en-US"/>
        </w:rPr>
      </w:pPr>
      <w:r w:rsidRPr="00257780">
        <w:rPr>
          <w:rFonts w:eastAsiaTheme="minorHAnsi" w:cs="Arial"/>
          <w:b/>
          <w:szCs w:val="22"/>
          <w:lang w:eastAsia="en-US"/>
        </w:rPr>
        <w:t xml:space="preserve">2a. </w:t>
      </w:r>
      <w:proofErr w:type="spellStart"/>
      <w:r w:rsidRPr="00257780">
        <w:rPr>
          <w:rFonts w:eastAsiaTheme="minorHAnsi" w:cs="Arial"/>
          <w:b/>
          <w:szCs w:val="22"/>
          <w:lang w:eastAsia="en-US"/>
        </w:rPr>
        <w:t>Trafod</w:t>
      </w:r>
      <w:proofErr w:type="spellEnd"/>
      <w:r w:rsidRPr="00257780">
        <w:rPr>
          <w:rFonts w:eastAsiaTheme="minorHAnsi" w:cs="Arial"/>
          <w:b/>
          <w:szCs w:val="22"/>
          <w:lang w:eastAsia="en-US"/>
        </w:rPr>
        <w:t xml:space="preserve"> a </w:t>
      </w:r>
      <w:proofErr w:type="spellStart"/>
      <w:r w:rsidRPr="00257780">
        <w:rPr>
          <w:rFonts w:eastAsiaTheme="minorHAnsi" w:cs="Arial"/>
          <w:b/>
          <w:szCs w:val="22"/>
          <w:lang w:eastAsia="en-US"/>
        </w:rPr>
        <w:t>Dynodi</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Dysgu</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Effeithiol</w:t>
      </w:r>
      <w:proofErr w:type="spellEnd"/>
      <w:r w:rsidRPr="00257780">
        <w:rPr>
          <w:rFonts w:eastAsiaTheme="minorHAnsi" w:cs="Arial"/>
          <w:b/>
          <w:szCs w:val="22"/>
          <w:lang w:eastAsia="en-US"/>
        </w:rPr>
        <w:t xml:space="preserve"> / Discussion and Identification of Effective Teaching.</w:t>
      </w:r>
    </w:p>
    <w:p w:rsidR="00257780" w:rsidRPr="00257780" w:rsidRDefault="00257780" w:rsidP="00257780">
      <w:pPr>
        <w:spacing w:after="160" w:line="259" w:lineRule="auto"/>
        <w:jc w:val="both"/>
        <w:rPr>
          <w:rFonts w:eastAsiaTheme="minorHAnsi" w:cs="Arial"/>
          <w:i/>
          <w:sz w:val="24"/>
          <w:szCs w:val="24"/>
          <w:lang w:eastAsia="en-US"/>
        </w:rPr>
      </w:pPr>
      <w:r w:rsidRPr="00257780">
        <w:rPr>
          <w:rFonts w:eastAsiaTheme="minorHAnsi" w:cs="Arial"/>
          <w:i/>
          <w:sz w:val="24"/>
          <w:szCs w:val="24"/>
          <w:lang w:eastAsia="en-US"/>
        </w:rPr>
        <w:t xml:space="preserve">I particularly liked the fact that sufficient time was provided for students to discuss amongst themselves and feed back to the whole group with respect being shown to everyone’s contributions and comments (UKPSF V1, V2). Here Sioned allowed for deeper analysis and critique of many aspects discussed such as the inability to change leadership styles and the overuse of changing styles (UKPSF A5, K2, </w:t>
      </w:r>
      <w:proofErr w:type="gramStart"/>
      <w:r w:rsidRPr="00257780">
        <w:rPr>
          <w:rFonts w:eastAsiaTheme="minorHAnsi" w:cs="Arial"/>
          <w:i/>
          <w:sz w:val="24"/>
          <w:szCs w:val="24"/>
          <w:lang w:eastAsia="en-US"/>
        </w:rPr>
        <w:t>K6</w:t>
      </w:r>
      <w:proofErr w:type="gramEnd"/>
      <w:r w:rsidRPr="00257780">
        <w:rPr>
          <w:rFonts w:eastAsiaTheme="minorHAnsi" w:cs="Arial"/>
          <w:i/>
          <w:sz w:val="24"/>
          <w:szCs w:val="24"/>
          <w:lang w:eastAsia="en-US"/>
        </w:rPr>
        <w:t xml:space="preserve">). </w:t>
      </w:r>
    </w:p>
    <w:p w:rsidR="00257780" w:rsidRPr="00257780" w:rsidRDefault="00257780" w:rsidP="00257780">
      <w:pPr>
        <w:spacing w:after="160" w:line="259" w:lineRule="auto"/>
        <w:jc w:val="both"/>
        <w:rPr>
          <w:rFonts w:eastAsiaTheme="minorHAnsi" w:cs="Arial"/>
          <w:i/>
          <w:sz w:val="24"/>
          <w:szCs w:val="24"/>
          <w:lang w:eastAsia="en-US"/>
        </w:rPr>
      </w:pPr>
      <w:r w:rsidRPr="00257780">
        <w:rPr>
          <w:rFonts w:eastAsiaTheme="minorHAnsi" w:cs="Arial"/>
          <w:i/>
          <w:sz w:val="24"/>
          <w:szCs w:val="24"/>
          <w:lang w:eastAsia="en-US"/>
        </w:rPr>
        <w:t>Sioned acknowledged that the students’ contributions allowed them to make even further links between their practice and the theory within lectures (UKPSF K3, K5</w:t>
      </w:r>
      <w:proofErr w:type="gramStart"/>
      <w:r w:rsidRPr="00257780">
        <w:rPr>
          <w:rFonts w:eastAsiaTheme="minorHAnsi" w:cs="Arial"/>
          <w:i/>
          <w:sz w:val="24"/>
          <w:szCs w:val="24"/>
          <w:lang w:eastAsia="en-US"/>
        </w:rPr>
        <w:t>,V2</w:t>
      </w:r>
      <w:proofErr w:type="gramEnd"/>
      <w:r w:rsidRPr="00257780">
        <w:rPr>
          <w:rFonts w:eastAsiaTheme="minorHAnsi" w:cs="Arial"/>
          <w:i/>
          <w:sz w:val="24"/>
          <w:szCs w:val="24"/>
          <w:lang w:eastAsia="en-US"/>
        </w:rPr>
        <w:t xml:space="preserve"> V4). </w:t>
      </w:r>
    </w:p>
    <w:p w:rsidR="00257780" w:rsidRPr="00257780" w:rsidRDefault="00257780" w:rsidP="00257780">
      <w:pPr>
        <w:spacing w:after="160" w:line="259" w:lineRule="auto"/>
        <w:rPr>
          <w:rFonts w:eastAsiaTheme="minorHAnsi" w:cs="Arial"/>
          <w:b/>
          <w:szCs w:val="22"/>
          <w:lang w:eastAsia="en-US"/>
        </w:rPr>
      </w:pPr>
      <w:r w:rsidRPr="00257780">
        <w:rPr>
          <w:rFonts w:eastAsiaTheme="minorHAnsi" w:cs="Arial"/>
          <w:b/>
          <w:szCs w:val="22"/>
          <w:lang w:eastAsia="en-US"/>
        </w:rPr>
        <w:t xml:space="preserve">2b. </w:t>
      </w:r>
      <w:proofErr w:type="spellStart"/>
      <w:r w:rsidRPr="00257780">
        <w:rPr>
          <w:rFonts w:eastAsiaTheme="minorHAnsi" w:cs="Arial"/>
          <w:b/>
          <w:szCs w:val="22"/>
          <w:lang w:eastAsia="en-US"/>
        </w:rPr>
        <w:t>Adfyfyrio</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ar</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effeitholrwydd</w:t>
      </w:r>
      <w:proofErr w:type="spellEnd"/>
      <w:r w:rsidRPr="00257780">
        <w:rPr>
          <w:rFonts w:eastAsiaTheme="minorHAnsi" w:cs="Arial"/>
          <w:b/>
          <w:szCs w:val="22"/>
          <w:lang w:eastAsia="en-US"/>
        </w:rPr>
        <w:t xml:space="preserve"> y </w:t>
      </w:r>
      <w:proofErr w:type="spellStart"/>
      <w:r w:rsidRPr="00257780">
        <w:rPr>
          <w:rFonts w:eastAsiaTheme="minorHAnsi" w:cs="Arial"/>
          <w:b/>
          <w:szCs w:val="22"/>
          <w:lang w:eastAsia="en-US"/>
        </w:rPr>
        <w:t>dysgu</w:t>
      </w:r>
      <w:proofErr w:type="spellEnd"/>
      <w:r w:rsidRPr="00257780">
        <w:rPr>
          <w:rFonts w:eastAsiaTheme="minorHAnsi" w:cs="Arial"/>
          <w:b/>
          <w:szCs w:val="22"/>
          <w:lang w:eastAsia="en-US"/>
        </w:rPr>
        <w:t xml:space="preserve"> a </w:t>
      </w:r>
      <w:proofErr w:type="spellStart"/>
      <w:r w:rsidRPr="00257780">
        <w:rPr>
          <w:rFonts w:eastAsiaTheme="minorHAnsi" w:cs="Arial"/>
          <w:b/>
          <w:szCs w:val="22"/>
          <w:lang w:eastAsia="en-US"/>
        </w:rPr>
        <w:t>dynodi</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anghenion</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datblygu</w:t>
      </w:r>
      <w:proofErr w:type="spellEnd"/>
      <w:r w:rsidRPr="00257780">
        <w:rPr>
          <w:rFonts w:eastAsiaTheme="minorHAnsi" w:cs="Arial"/>
          <w:b/>
          <w:szCs w:val="22"/>
          <w:lang w:eastAsia="en-US"/>
        </w:rPr>
        <w:t xml:space="preserve"> / Reflect on effectiveness of teaching and identify development needs.</w:t>
      </w:r>
    </w:p>
    <w:p w:rsidR="00257780" w:rsidRPr="00257780" w:rsidRDefault="00257780" w:rsidP="00257780">
      <w:pPr>
        <w:spacing w:after="160" w:line="259" w:lineRule="auto"/>
        <w:jc w:val="both"/>
        <w:rPr>
          <w:rFonts w:eastAsiaTheme="minorHAnsi" w:cs="Arial"/>
          <w:sz w:val="24"/>
          <w:szCs w:val="24"/>
          <w:lang w:eastAsia="en-US"/>
        </w:rPr>
      </w:pPr>
      <w:r w:rsidRPr="00257780">
        <w:rPr>
          <w:rFonts w:eastAsiaTheme="minorHAnsi" w:cs="Arial"/>
          <w:sz w:val="24"/>
          <w:szCs w:val="24"/>
          <w:lang w:eastAsia="en-US"/>
        </w:rPr>
        <w:t xml:space="preserve">The teaching styles observed displayed deep insight into the needs of students and explored concepts and ideas in small groups and as a part of the larger lecture group. Sioned displayed confidence and flexibility in using a range of teaching and learning activities (UKPSF A1, K1, </w:t>
      </w:r>
      <w:proofErr w:type="gramStart"/>
      <w:r w:rsidRPr="00257780">
        <w:rPr>
          <w:rFonts w:eastAsiaTheme="minorHAnsi" w:cs="Arial"/>
          <w:sz w:val="24"/>
          <w:szCs w:val="24"/>
          <w:lang w:eastAsia="en-US"/>
        </w:rPr>
        <w:t>K2</w:t>
      </w:r>
      <w:proofErr w:type="gramEnd"/>
      <w:r w:rsidRPr="00257780">
        <w:rPr>
          <w:rFonts w:eastAsiaTheme="minorHAnsi" w:cs="Arial"/>
          <w:sz w:val="24"/>
          <w:szCs w:val="24"/>
          <w:lang w:eastAsia="en-US"/>
        </w:rPr>
        <w:t xml:space="preserve">) and responding to the needs of students. </w:t>
      </w: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Pwyntiau</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i’w</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Hystyried</w:t>
      </w:r>
      <w:proofErr w:type="spellEnd"/>
      <w:r w:rsidRPr="00257780">
        <w:rPr>
          <w:rFonts w:eastAsiaTheme="minorHAnsi" w:cs="Arial"/>
          <w:b/>
          <w:sz w:val="32"/>
          <w:szCs w:val="32"/>
          <w:lang w:eastAsia="en-US"/>
        </w:rPr>
        <w:t xml:space="preserve"> / Points to Consider</w:t>
      </w:r>
    </w:p>
    <w:p w:rsidR="00257780" w:rsidRPr="00257780" w:rsidRDefault="00257780" w:rsidP="00257780">
      <w:pPr>
        <w:numPr>
          <w:ilvl w:val="0"/>
          <w:numId w:val="7"/>
        </w:numPr>
        <w:spacing w:after="160" w:line="259" w:lineRule="auto"/>
        <w:contextualSpacing/>
        <w:jc w:val="both"/>
        <w:rPr>
          <w:rFonts w:eastAsiaTheme="minorHAnsi" w:cs="Arial"/>
          <w:szCs w:val="22"/>
          <w:lang w:eastAsia="en-US"/>
        </w:rPr>
      </w:pPr>
      <w:r w:rsidRPr="00257780">
        <w:rPr>
          <w:rFonts w:eastAsiaTheme="minorHAnsi" w:cs="Arial"/>
          <w:szCs w:val="22"/>
          <w:lang w:eastAsia="en-US"/>
        </w:rPr>
        <w:t>Consider extending the lecture.</w:t>
      </w:r>
    </w:p>
    <w:p w:rsidR="00257780" w:rsidRPr="00257780" w:rsidRDefault="00257780" w:rsidP="00257780">
      <w:pPr>
        <w:numPr>
          <w:ilvl w:val="0"/>
          <w:numId w:val="7"/>
        </w:numPr>
        <w:spacing w:after="160" w:line="259" w:lineRule="auto"/>
        <w:contextualSpacing/>
        <w:jc w:val="both"/>
        <w:rPr>
          <w:rFonts w:eastAsiaTheme="minorHAnsi" w:cs="Arial"/>
          <w:szCs w:val="22"/>
          <w:lang w:eastAsia="en-US"/>
        </w:rPr>
      </w:pPr>
      <w:r w:rsidRPr="00257780">
        <w:rPr>
          <w:rFonts w:eastAsiaTheme="minorHAnsi" w:cs="Arial"/>
          <w:szCs w:val="22"/>
          <w:lang w:eastAsia="en-US"/>
        </w:rPr>
        <w:t xml:space="preserve">Consider getting the students themselves to think about how quality would be identified from their own placement experiences.  </w:t>
      </w:r>
    </w:p>
    <w:p w:rsidR="00257780" w:rsidRPr="00257780" w:rsidRDefault="00257780" w:rsidP="00257780">
      <w:pPr>
        <w:spacing w:after="160" w:line="259" w:lineRule="auto"/>
        <w:jc w:val="both"/>
        <w:rPr>
          <w:rFonts w:eastAsiaTheme="minorHAnsi" w:cs="Arial"/>
          <w:b/>
          <w:sz w:val="32"/>
          <w:szCs w:val="32"/>
          <w:lang w:val="cy-GB" w:eastAsia="en-US"/>
        </w:rPr>
      </w:pPr>
      <w:r w:rsidRPr="00257780">
        <w:rPr>
          <w:rFonts w:eastAsiaTheme="minorHAnsi" w:cs="Arial"/>
          <w:b/>
          <w:sz w:val="32"/>
          <w:szCs w:val="32"/>
          <w:lang w:val="cy-GB" w:eastAsia="en-US"/>
        </w:rPr>
        <w:t xml:space="preserve">Pwyntiau Gweithredu y Cytunwyd Arnynt   / </w:t>
      </w:r>
      <w:proofErr w:type="spellStart"/>
      <w:r w:rsidRPr="00257780">
        <w:rPr>
          <w:rFonts w:eastAsiaTheme="minorHAnsi" w:cs="Arial"/>
          <w:b/>
          <w:sz w:val="32"/>
          <w:szCs w:val="32"/>
          <w:lang w:val="cy-GB" w:eastAsia="en-US"/>
        </w:rPr>
        <w:t>Agreed</w:t>
      </w:r>
      <w:proofErr w:type="spellEnd"/>
      <w:r w:rsidRPr="00257780">
        <w:rPr>
          <w:rFonts w:eastAsiaTheme="minorHAnsi" w:cs="Arial"/>
          <w:b/>
          <w:sz w:val="32"/>
          <w:szCs w:val="32"/>
          <w:lang w:val="cy-GB" w:eastAsia="en-US"/>
        </w:rPr>
        <w:t xml:space="preserve"> Action </w:t>
      </w:r>
      <w:proofErr w:type="spellStart"/>
      <w:r w:rsidRPr="00257780">
        <w:rPr>
          <w:rFonts w:eastAsiaTheme="minorHAnsi" w:cs="Arial"/>
          <w:b/>
          <w:sz w:val="32"/>
          <w:szCs w:val="32"/>
          <w:lang w:val="cy-GB" w:eastAsia="en-US"/>
        </w:rPr>
        <w:t>Points</w:t>
      </w:r>
      <w:proofErr w:type="spellEnd"/>
    </w:p>
    <w:p w:rsidR="00257780" w:rsidRPr="00257780" w:rsidRDefault="00257780" w:rsidP="00257780">
      <w:pPr>
        <w:spacing w:after="160" w:line="259" w:lineRule="auto"/>
        <w:rPr>
          <w:rFonts w:asciiTheme="minorHAnsi" w:eastAsiaTheme="minorHAnsi" w:hAnsiTheme="minorHAnsi" w:cs="Arial"/>
          <w:sz w:val="24"/>
          <w:szCs w:val="24"/>
          <w:lang w:eastAsia="en-US"/>
        </w:rPr>
      </w:pPr>
      <w:r w:rsidRPr="00257780">
        <w:rPr>
          <w:rFonts w:asciiTheme="minorHAnsi" w:eastAsiaTheme="minorHAnsi" w:hAnsiTheme="minorHAnsi" w:cs="Arial"/>
          <w:sz w:val="24"/>
          <w:szCs w:val="24"/>
          <w:lang w:eastAsia="en-US"/>
        </w:rPr>
        <w:t xml:space="preserve">1. To continue to offer sufficient time for group discussions and for opportunities for sharing experiences.   </w:t>
      </w: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Anghenion</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Datblygu</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Posib</w:t>
      </w:r>
      <w:proofErr w:type="spellEnd"/>
      <w:r w:rsidRPr="00257780">
        <w:rPr>
          <w:rFonts w:eastAsiaTheme="minorHAnsi" w:cs="Arial"/>
          <w:b/>
          <w:sz w:val="32"/>
          <w:szCs w:val="32"/>
          <w:lang w:eastAsia="en-US"/>
        </w:rPr>
        <w:t xml:space="preserve"> / Possible Developmental Needs</w:t>
      </w:r>
    </w:p>
    <w:p w:rsidR="00257780" w:rsidRPr="00257780" w:rsidRDefault="00257780" w:rsidP="00257780">
      <w:pPr>
        <w:spacing w:after="160" w:line="259" w:lineRule="auto"/>
        <w:rPr>
          <w:rFonts w:eastAsiaTheme="minorHAnsi" w:cs="Arial"/>
          <w:szCs w:val="22"/>
          <w:lang w:eastAsia="en-US"/>
        </w:rPr>
      </w:pPr>
      <w:r w:rsidRPr="00257780">
        <w:rPr>
          <w:rFonts w:eastAsiaTheme="minorHAnsi" w:cs="Arial"/>
          <w:szCs w:val="22"/>
          <w:lang w:eastAsia="en-US"/>
        </w:rPr>
        <w:t>N/A</w:t>
      </w: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Anghenion</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Datblygu</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wedi</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eu</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cytuno</w:t>
      </w:r>
      <w:proofErr w:type="spellEnd"/>
      <w:r w:rsidRPr="00257780">
        <w:rPr>
          <w:rFonts w:eastAsiaTheme="minorHAnsi" w:cs="Arial"/>
          <w:b/>
          <w:sz w:val="32"/>
          <w:szCs w:val="32"/>
          <w:lang w:eastAsia="en-US"/>
        </w:rPr>
        <w:t xml:space="preserve">) </w:t>
      </w:r>
      <w:proofErr w:type="gramStart"/>
      <w:r w:rsidRPr="00257780">
        <w:rPr>
          <w:rFonts w:eastAsiaTheme="minorHAnsi" w:cs="Arial"/>
          <w:b/>
          <w:sz w:val="32"/>
          <w:szCs w:val="32"/>
          <w:lang w:eastAsia="en-US"/>
        </w:rPr>
        <w:t>/  Agreed</w:t>
      </w:r>
      <w:proofErr w:type="gramEnd"/>
      <w:r w:rsidRPr="00257780">
        <w:rPr>
          <w:rFonts w:eastAsiaTheme="minorHAnsi" w:cs="Arial"/>
          <w:b/>
          <w:sz w:val="32"/>
          <w:szCs w:val="32"/>
          <w:lang w:eastAsia="en-US"/>
        </w:rPr>
        <w:t xml:space="preserve"> Developmental Needs </w:t>
      </w:r>
    </w:p>
    <w:p w:rsidR="00257780" w:rsidRPr="00257780" w:rsidRDefault="00257780" w:rsidP="00257780">
      <w:pPr>
        <w:spacing w:after="160" w:line="259" w:lineRule="auto"/>
        <w:rPr>
          <w:rFonts w:eastAsiaTheme="minorHAnsi" w:cs="Arial"/>
          <w:szCs w:val="22"/>
          <w:lang w:eastAsia="en-US"/>
        </w:rPr>
      </w:pPr>
      <w:r w:rsidRPr="00257780">
        <w:rPr>
          <w:rFonts w:eastAsiaTheme="minorHAnsi" w:cs="Arial"/>
          <w:szCs w:val="22"/>
          <w:lang w:eastAsia="en-US"/>
        </w:rPr>
        <w:t>N/A</w:t>
      </w:r>
    </w:p>
    <w:p w:rsidR="00257780" w:rsidRPr="00257780" w:rsidRDefault="00257780" w:rsidP="00257780">
      <w:pPr>
        <w:spacing w:after="160" w:line="259" w:lineRule="auto"/>
        <w:rPr>
          <w:rFonts w:eastAsiaTheme="minorHAnsi" w:cs="Arial"/>
          <w:b/>
          <w:sz w:val="32"/>
          <w:szCs w:val="32"/>
          <w:lang w:eastAsia="en-US"/>
        </w:rPr>
      </w:pPr>
      <w:r w:rsidRPr="00257780">
        <w:rPr>
          <w:rFonts w:eastAsiaTheme="minorHAnsi" w:cs="Arial"/>
          <w:b/>
          <w:sz w:val="32"/>
          <w:szCs w:val="32"/>
          <w:lang w:eastAsia="en-US"/>
        </w:rPr>
        <w:t xml:space="preserve">Cynllun </w:t>
      </w:r>
      <w:proofErr w:type="spellStart"/>
      <w:r w:rsidRPr="00257780">
        <w:rPr>
          <w:rFonts w:eastAsiaTheme="minorHAnsi" w:cs="Arial"/>
          <w:b/>
          <w:sz w:val="32"/>
          <w:szCs w:val="32"/>
          <w:lang w:eastAsia="en-US"/>
        </w:rPr>
        <w:t>Gweithredu</w:t>
      </w:r>
      <w:proofErr w:type="spellEnd"/>
      <w:r w:rsidRPr="00257780">
        <w:rPr>
          <w:rFonts w:eastAsiaTheme="minorHAnsi" w:cs="Arial"/>
          <w:b/>
          <w:sz w:val="32"/>
          <w:szCs w:val="32"/>
          <w:lang w:eastAsia="en-US"/>
        </w:rPr>
        <w:t xml:space="preserve"> ac </w:t>
      </w:r>
      <w:proofErr w:type="spellStart"/>
      <w:r w:rsidRPr="00257780">
        <w:rPr>
          <w:rFonts w:eastAsiaTheme="minorHAnsi" w:cs="Arial"/>
          <w:b/>
          <w:sz w:val="32"/>
          <w:szCs w:val="32"/>
          <w:lang w:eastAsia="en-US"/>
        </w:rPr>
        <w:t>Amser</w:t>
      </w:r>
      <w:proofErr w:type="spellEnd"/>
      <w:r w:rsidRPr="00257780">
        <w:rPr>
          <w:rFonts w:eastAsiaTheme="minorHAnsi" w:cs="Arial"/>
          <w:b/>
          <w:sz w:val="32"/>
          <w:szCs w:val="32"/>
          <w:lang w:eastAsia="en-US"/>
        </w:rPr>
        <w:t xml:space="preserve"> / Action Plan and Timeframe</w:t>
      </w:r>
    </w:p>
    <w:p w:rsidR="00257780" w:rsidRPr="00257780" w:rsidRDefault="00257780" w:rsidP="00257780">
      <w:pPr>
        <w:spacing w:after="160" w:line="259" w:lineRule="auto"/>
        <w:rPr>
          <w:rFonts w:eastAsiaTheme="minorHAnsi" w:cs="Arial"/>
          <w:i/>
          <w:szCs w:val="22"/>
          <w:lang w:eastAsia="en-US"/>
        </w:rPr>
      </w:pPr>
      <w:r w:rsidRPr="00257780">
        <w:rPr>
          <w:rFonts w:eastAsiaTheme="minorHAnsi" w:cs="Arial"/>
          <w:b/>
          <w:i/>
          <w:szCs w:val="22"/>
          <w:u w:val="single"/>
          <w:lang w:eastAsia="en-US"/>
        </w:rPr>
        <w:t>Agreed by Line Manager – Head of School</w:t>
      </w:r>
    </w:p>
    <w:p w:rsidR="00257780" w:rsidRPr="00257780" w:rsidRDefault="00257780" w:rsidP="00257780">
      <w:pPr>
        <w:spacing w:after="160" w:line="259" w:lineRule="auto"/>
        <w:jc w:val="center"/>
        <w:rPr>
          <w:rFonts w:eastAsiaTheme="minorHAnsi" w:cs="Arial"/>
          <w:b/>
          <w:sz w:val="24"/>
          <w:szCs w:val="24"/>
          <w:lang w:eastAsia="en-US"/>
        </w:rPr>
      </w:pPr>
    </w:p>
    <w:p w:rsidR="00257780" w:rsidRPr="00257780" w:rsidRDefault="00257780" w:rsidP="00257780">
      <w:pPr>
        <w:spacing w:after="160" w:line="259" w:lineRule="auto"/>
        <w:jc w:val="center"/>
        <w:rPr>
          <w:rFonts w:eastAsiaTheme="minorHAnsi" w:cs="Arial"/>
          <w:b/>
          <w:sz w:val="24"/>
          <w:szCs w:val="24"/>
          <w:lang w:eastAsia="en-US"/>
        </w:rPr>
      </w:pPr>
    </w:p>
    <w:tbl>
      <w:tblPr>
        <w:tblStyle w:val="TableGrid"/>
        <w:tblW w:w="9209" w:type="dxa"/>
        <w:tblLayout w:type="fixed"/>
        <w:tblLook w:val="04A0" w:firstRow="1" w:lastRow="0" w:firstColumn="1" w:lastColumn="0" w:noHBand="0" w:noVBand="1"/>
      </w:tblPr>
      <w:tblGrid>
        <w:gridCol w:w="1924"/>
        <w:gridCol w:w="1615"/>
        <w:gridCol w:w="1276"/>
        <w:gridCol w:w="1276"/>
        <w:gridCol w:w="1417"/>
        <w:gridCol w:w="1701"/>
      </w:tblGrid>
      <w:tr w:rsidR="00257780" w:rsidRPr="00257780" w:rsidTr="00877168">
        <w:tc>
          <w:tcPr>
            <w:tcW w:w="1924" w:type="dxa"/>
          </w:tcPr>
          <w:p w:rsidR="00257780" w:rsidRPr="00257780" w:rsidRDefault="00257780" w:rsidP="00257780">
            <w:pPr>
              <w:rPr>
                <w:rFonts w:eastAsiaTheme="minorHAnsi" w:cs="Arial"/>
                <w:b/>
                <w:sz w:val="20"/>
                <w:lang w:eastAsia="en-US"/>
              </w:rPr>
            </w:pPr>
            <w:proofErr w:type="spellStart"/>
            <w:r w:rsidRPr="00257780">
              <w:rPr>
                <w:rFonts w:eastAsiaTheme="minorHAnsi" w:cs="Arial"/>
                <w:b/>
                <w:sz w:val="20"/>
                <w:lang w:eastAsia="en-US"/>
              </w:rPr>
              <w:t>Pwynt</w:t>
            </w:r>
            <w:proofErr w:type="spellEnd"/>
            <w:r w:rsidRPr="00257780">
              <w:rPr>
                <w:rFonts w:eastAsiaTheme="minorHAnsi" w:cs="Arial"/>
                <w:b/>
                <w:sz w:val="20"/>
                <w:lang w:eastAsia="en-US"/>
              </w:rPr>
              <w:t xml:space="preserve"> </w:t>
            </w:r>
            <w:proofErr w:type="spellStart"/>
            <w:r w:rsidRPr="00257780">
              <w:rPr>
                <w:rFonts w:eastAsiaTheme="minorHAnsi" w:cs="Arial"/>
                <w:b/>
                <w:sz w:val="20"/>
                <w:lang w:eastAsia="en-US"/>
              </w:rPr>
              <w:t>Gweithredu</w:t>
            </w:r>
            <w:proofErr w:type="spellEnd"/>
          </w:p>
          <w:p w:rsidR="00257780" w:rsidRPr="00257780" w:rsidRDefault="00257780" w:rsidP="00257780">
            <w:pPr>
              <w:rPr>
                <w:rFonts w:eastAsiaTheme="minorHAnsi" w:cs="Arial"/>
                <w:b/>
                <w:sz w:val="20"/>
                <w:lang w:eastAsia="en-US"/>
              </w:rPr>
            </w:pPr>
            <w:proofErr w:type="spellStart"/>
            <w:r w:rsidRPr="00257780">
              <w:rPr>
                <w:rFonts w:eastAsiaTheme="minorHAnsi" w:cs="Arial"/>
                <w:b/>
                <w:sz w:val="20"/>
                <w:lang w:eastAsia="en-US"/>
              </w:rPr>
              <w:t>Neu</w:t>
            </w:r>
            <w:proofErr w:type="spellEnd"/>
            <w:r w:rsidRPr="00257780">
              <w:rPr>
                <w:rFonts w:eastAsiaTheme="minorHAnsi" w:cs="Arial"/>
                <w:b/>
                <w:sz w:val="20"/>
                <w:lang w:eastAsia="en-US"/>
              </w:rPr>
              <w:t xml:space="preserve"> </w:t>
            </w:r>
            <w:proofErr w:type="spellStart"/>
            <w:r w:rsidRPr="00257780">
              <w:rPr>
                <w:rFonts w:eastAsiaTheme="minorHAnsi" w:cs="Arial"/>
                <w:b/>
                <w:sz w:val="20"/>
                <w:lang w:eastAsia="en-US"/>
              </w:rPr>
              <w:t>Anghenion</w:t>
            </w:r>
            <w:proofErr w:type="spellEnd"/>
            <w:r w:rsidRPr="00257780">
              <w:rPr>
                <w:rFonts w:eastAsiaTheme="minorHAnsi" w:cs="Arial"/>
                <w:b/>
                <w:sz w:val="20"/>
                <w:lang w:eastAsia="en-US"/>
              </w:rPr>
              <w:t xml:space="preserve"> </w:t>
            </w:r>
            <w:proofErr w:type="spellStart"/>
            <w:r w:rsidRPr="00257780">
              <w:rPr>
                <w:rFonts w:eastAsiaTheme="minorHAnsi" w:cs="Arial"/>
                <w:b/>
                <w:sz w:val="20"/>
                <w:lang w:eastAsia="en-US"/>
              </w:rPr>
              <w:t>Datblygu</w:t>
            </w:r>
            <w:proofErr w:type="spellEnd"/>
            <w:r w:rsidRPr="00257780">
              <w:rPr>
                <w:rFonts w:eastAsiaTheme="minorHAnsi" w:cs="Arial"/>
                <w:b/>
                <w:sz w:val="20"/>
                <w:lang w:eastAsia="en-US"/>
              </w:rPr>
              <w:t xml:space="preserve"> </w:t>
            </w: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r w:rsidRPr="00257780">
              <w:rPr>
                <w:rFonts w:eastAsiaTheme="minorHAnsi" w:cs="Arial"/>
                <w:b/>
                <w:sz w:val="20"/>
                <w:lang w:eastAsia="en-US"/>
              </w:rPr>
              <w:t>Action Point or Developmental Need</w:t>
            </w:r>
          </w:p>
        </w:tc>
        <w:tc>
          <w:tcPr>
            <w:tcW w:w="1615" w:type="dxa"/>
          </w:tcPr>
          <w:p w:rsidR="00257780" w:rsidRPr="00257780" w:rsidRDefault="00257780" w:rsidP="00257780">
            <w:pPr>
              <w:rPr>
                <w:rFonts w:eastAsiaTheme="minorHAnsi" w:cs="Arial"/>
                <w:b/>
                <w:sz w:val="20"/>
                <w:lang w:eastAsia="en-US"/>
              </w:rPr>
            </w:pPr>
            <w:r w:rsidRPr="00257780">
              <w:rPr>
                <w:rFonts w:eastAsiaTheme="minorHAnsi" w:cs="Arial"/>
                <w:b/>
                <w:sz w:val="20"/>
                <w:lang w:eastAsia="en-US"/>
              </w:rPr>
              <w:t xml:space="preserve">Y </w:t>
            </w:r>
            <w:proofErr w:type="spellStart"/>
            <w:r w:rsidRPr="00257780">
              <w:rPr>
                <w:rFonts w:eastAsiaTheme="minorHAnsi" w:cs="Arial"/>
                <w:b/>
                <w:sz w:val="20"/>
                <w:lang w:eastAsia="en-US"/>
              </w:rPr>
              <w:t>Weithred</w:t>
            </w:r>
            <w:proofErr w:type="spellEnd"/>
            <w:r w:rsidRPr="00257780">
              <w:rPr>
                <w:rFonts w:eastAsiaTheme="minorHAnsi" w:cs="Arial"/>
                <w:b/>
                <w:sz w:val="20"/>
                <w:lang w:eastAsia="en-US"/>
              </w:rPr>
              <w:t xml:space="preserve"> </w:t>
            </w: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r w:rsidRPr="00257780">
              <w:rPr>
                <w:rFonts w:eastAsiaTheme="minorHAnsi" w:cs="Arial"/>
                <w:b/>
                <w:sz w:val="20"/>
                <w:lang w:eastAsia="en-US"/>
              </w:rPr>
              <w:t>Action Required</w:t>
            </w:r>
          </w:p>
        </w:tc>
        <w:tc>
          <w:tcPr>
            <w:tcW w:w="1276" w:type="dxa"/>
          </w:tcPr>
          <w:p w:rsidR="00257780" w:rsidRPr="00257780" w:rsidRDefault="00257780" w:rsidP="00257780">
            <w:pPr>
              <w:rPr>
                <w:rFonts w:eastAsiaTheme="minorHAnsi" w:cs="Arial"/>
                <w:b/>
                <w:sz w:val="20"/>
                <w:lang w:eastAsia="en-US"/>
              </w:rPr>
            </w:pPr>
            <w:proofErr w:type="spellStart"/>
            <w:r w:rsidRPr="00257780">
              <w:rPr>
                <w:rFonts w:eastAsiaTheme="minorHAnsi" w:cs="Arial"/>
                <w:b/>
                <w:sz w:val="20"/>
                <w:lang w:eastAsia="en-US"/>
              </w:rPr>
              <w:t>Sut</w:t>
            </w:r>
            <w:proofErr w:type="spellEnd"/>
            <w:r w:rsidRPr="00257780">
              <w:rPr>
                <w:rFonts w:eastAsiaTheme="minorHAnsi" w:cs="Arial"/>
                <w:b/>
                <w:sz w:val="20"/>
                <w:lang w:eastAsia="en-US"/>
              </w:rPr>
              <w:t xml:space="preserve"> </w:t>
            </w:r>
          </w:p>
          <w:p w:rsidR="00257780" w:rsidRPr="00257780" w:rsidRDefault="00257780" w:rsidP="00257780">
            <w:pPr>
              <w:rPr>
                <w:rFonts w:eastAsiaTheme="minorHAnsi" w:cs="Arial"/>
                <w:b/>
                <w:sz w:val="20"/>
                <w:lang w:eastAsia="en-US"/>
              </w:rPr>
            </w:pPr>
            <w:proofErr w:type="spellStart"/>
            <w:r w:rsidRPr="00257780">
              <w:rPr>
                <w:rFonts w:eastAsiaTheme="minorHAnsi" w:cs="Arial"/>
                <w:b/>
                <w:sz w:val="20"/>
                <w:lang w:eastAsia="en-US"/>
              </w:rPr>
              <w:t>neu</w:t>
            </w:r>
            <w:proofErr w:type="spellEnd"/>
          </w:p>
          <w:p w:rsidR="00257780" w:rsidRPr="00257780" w:rsidRDefault="00257780" w:rsidP="00257780">
            <w:pPr>
              <w:rPr>
                <w:rFonts w:eastAsiaTheme="minorHAnsi" w:cs="Arial"/>
                <w:b/>
                <w:sz w:val="20"/>
                <w:lang w:eastAsia="en-US"/>
              </w:rPr>
            </w:pPr>
            <w:proofErr w:type="spellStart"/>
            <w:r w:rsidRPr="00257780">
              <w:rPr>
                <w:rFonts w:eastAsiaTheme="minorHAnsi" w:cs="Arial"/>
                <w:b/>
                <w:sz w:val="20"/>
                <w:lang w:eastAsia="en-US"/>
              </w:rPr>
              <w:t>Gan</w:t>
            </w:r>
            <w:proofErr w:type="spellEnd"/>
            <w:r w:rsidRPr="00257780">
              <w:rPr>
                <w:rFonts w:eastAsiaTheme="minorHAnsi" w:cs="Arial"/>
                <w:b/>
                <w:sz w:val="20"/>
                <w:lang w:eastAsia="en-US"/>
              </w:rPr>
              <w:t xml:space="preserve"> </w:t>
            </w:r>
            <w:proofErr w:type="spellStart"/>
            <w:r w:rsidRPr="00257780">
              <w:rPr>
                <w:rFonts w:eastAsiaTheme="minorHAnsi" w:cs="Arial"/>
                <w:b/>
                <w:sz w:val="20"/>
                <w:lang w:eastAsia="en-US"/>
              </w:rPr>
              <w:t>bwy</w:t>
            </w:r>
            <w:proofErr w:type="spellEnd"/>
            <w:r w:rsidRPr="00257780">
              <w:rPr>
                <w:rFonts w:eastAsiaTheme="minorHAnsi" w:cs="Arial"/>
                <w:b/>
                <w:sz w:val="20"/>
                <w:lang w:eastAsia="en-US"/>
              </w:rPr>
              <w:t xml:space="preserve"> </w:t>
            </w: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r w:rsidRPr="00257780">
              <w:rPr>
                <w:rFonts w:eastAsiaTheme="minorHAnsi" w:cs="Arial"/>
                <w:b/>
                <w:sz w:val="20"/>
                <w:lang w:eastAsia="en-US"/>
              </w:rPr>
              <w:t xml:space="preserve"> How </w:t>
            </w:r>
          </w:p>
          <w:p w:rsidR="00257780" w:rsidRPr="00257780" w:rsidRDefault="00257780" w:rsidP="00257780">
            <w:pPr>
              <w:rPr>
                <w:rFonts w:eastAsiaTheme="minorHAnsi" w:cs="Arial"/>
                <w:b/>
                <w:sz w:val="20"/>
                <w:lang w:eastAsia="en-US"/>
              </w:rPr>
            </w:pPr>
            <w:r w:rsidRPr="00257780">
              <w:rPr>
                <w:rFonts w:eastAsiaTheme="minorHAnsi" w:cs="Arial"/>
                <w:b/>
                <w:sz w:val="20"/>
                <w:lang w:eastAsia="en-US"/>
              </w:rPr>
              <w:t>or By whom</w:t>
            </w:r>
          </w:p>
        </w:tc>
        <w:tc>
          <w:tcPr>
            <w:tcW w:w="1276" w:type="dxa"/>
          </w:tcPr>
          <w:p w:rsidR="00257780" w:rsidRPr="00257780" w:rsidRDefault="00257780" w:rsidP="00257780">
            <w:pPr>
              <w:rPr>
                <w:rFonts w:eastAsiaTheme="minorHAnsi" w:cs="Arial"/>
                <w:b/>
                <w:sz w:val="20"/>
                <w:lang w:eastAsia="en-US"/>
              </w:rPr>
            </w:pPr>
            <w:proofErr w:type="spellStart"/>
            <w:r w:rsidRPr="00257780">
              <w:rPr>
                <w:rFonts w:eastAsiaTheme="minorHAnsi" w:cs="Arial"/>
                <w:b/>
                <w:sz w:val="20"/>
                <w:lang w:eastAsia="en-US"/>
              </w:rPr>
              <w:t>Erbyn</w:t>
            </w:r>
            <w:proofErr w:type="spellEnd"/>
            <w:r w:rsidRPr="00257780">
              <w:rPr>
                <w:rFonts w:eastAsiaTheme="minorHAnsi" w:cs="Arial"/>
                <w:b/>
                <w:sz w:val="20"/>
                <w:lang w:eastAsia="en-US"/>
              </w:rPr>
              <w:t xml:space="preserve"> </w:t>
            </w:r>
            <w:proofErr w:type="spellStart"/>
            <w:r w:rsidRPr="00257780">
              <w:rPr>
                <w:rFonts w:eastAsiaTheme="minorHAnsi" w:cs="Arial"/>
                <w:b/>
                <w:sz w:val="20"/>
                <w:lang w:eastAsia="en-US"/>
              </w:rPr>
              <w:t>pryd</w:t>
            </w:r>
            <w:proofErr w:type="spellEnd"/>
            <w:r w:rsidRPr="00257780">
              <w:rPr>
                <w:rFonts w:eastAsiaTheme="minorHAnsi" w:cs="Arial"/>
                <w:b/>
                <w:sz w:val="20"/>
                <w:lang w:eastAsia="en-US"/>
              </w:rPr>
              <w:t xml:space="preserve"> </w:t>
            </w: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r w:rsidRPr="00257780">
              <w:rPr>
                <w:rFonts w:eastAsiaTheme="minorHAnsi" w:cs="Arial"/>
                <w:b/>
                <w:sz w:val="20"/>
                <w:lang w:eastAsia="en-US"/>
              </w:rPr>
              <w:t>By when</w:t>
            </w:r>
          </w:p>
        </w:tc>
        <w:tc>
          <w:tcPr>
            <w:tcW w:w="1417" w:type="dxa"/>
          </w:tcPr>
          <w:p w:rsidR="00257780" w:rsidRPr="00257780" w:rsidRDefault="00257780" w:rsidP="00257780">
            <w:pPr>
              <w:rPr>
                <w:rFonts w:eastAsiaTheme="minorHAnsi" w:cs="Arial"/>
                <w:b/>
                <w:sz w:val="20"/>
                <w:lang w:eastAsia="en-US"/>
              </w:rPr>
            </w:pPr>
            <w:proofErr w:type="spellStart"/>
            <w:r w:rsidRPr="00257780">
              <w:rPr>
                <w:rFonts w:eastAsiaTheme="minorHAnsi" w:cs="Arial"/>
                <w:b/>
                <w:sz w:val="20"/>
                <w:lang w:eastAsia="en-US"/>
              </w:rPr>
              <w:t>Arsylwadau</w:t>
            </w:r>
            <w:proofErr w:type="spellEnd"/>
            <w:r w:rsidRPr="00257780">
              <w:rPr>
                <w:rFonts w:eastAsiaTheme="minorHAnsi" w:cs="Arial"/>
                <w:b/>
                <w:sz w:val="20"/>
                <w:lang w:eastAsia="en-US"/>
              </w:rPr>
              <w:t xml:space="preserve"> </w:t>
            </w: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r w:rsidRPr="00257780">
              <w:rPr>
                <w:rFonts w:eastAsiaTheme="minorHAnsi" w:cs="Arial"/>
                <w:b/>
                <w:sz w:val="20"/>
                <w:lang w:eastAsia="en-US"/>
              </w:rPr>
              <w:t xml:space="preserve"> Comments</w:t>
            </w:r>
          </w:p>
        </w:tc>
        <w:tc>
          <w:tcPr>
            <w:tcW w:w="1701" w:type="dxa"/>
          </w:tcPr>
          <w:p w:rsidR="00257780" w:rsidRPr="00257780" w:rsidRDefault="00257780" w:rsidP="00257780">
            <w:pPr>
              <w:rPr>
                <w:rFonts w:eastAsiaTheme="minorHAnsi" w:cs="Arial"/>
                <w:b/>
                <w:sz w:val="20"/>
                <w:lang w:eastAsia="en-US"/>
              </w:rPr>
            </w:pPr>
            <w:proofErr w:type="spellStart"/>
            <w:r w:rsidRPr="00257780">
              <w:rPr>
                <w:rFonts w:eastAsiaTheme="minorHAnsi" w:cs="Arial"/>
                <w:b/>
                <w:sz w:val="20"/>
                <w:lang w:eastAsia="en-US"/>
              </w:rPr>
              <w:t>Pryd</w:t>
            </w:r>
            <w:proofErr w:type="spellEnd"/>
            <w:r w:rsidRPr="00257780">
              <w:rPr>
                <w:rFonts w:eastAsiaTheme="minorHAnsi" w:cs="Arial"/>
                <w:b/>
                <w:sz w:val="20"/>
                <w:lang w:eastAsia="en-US"/>
              </w:rPr>
              <w:t xml:space="preserve"> y </w:t>
            </w:r>
            <w:proofErr w:type="spellStart"/>
            <w:r w:rsidRPr="00257780">
              <w:rPr>
                <w:rFonts w:eastAsiaTheme="minorHAnsi" w:cs="Arial"/>
                <w:b/>
                <w:sz w:val="20"/>
                <w:lang w:eastAsia="en-US"/>
              </w:rPr>
              <w:t>Gweithredwyd</w:t>
            </w:r>
            <w:proofErr w:type="spellEnd"/>
            <w:r w:rsidRPr="00257780">
              <w:rPr>
                <w:rFonts w:eastAsiaTheme="minorHAnsi" w:cs="Arial"/>
                <w:b/>
                <w:sz w:val="20"/>
                <w:lang w:eastAsia="en-US"/>
              </w:rPr>
              <w:t xml:space="preserve"> </w:t>
            </w: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p>
          <w:p w:rsidR="00257780" w:rsidRPr="00257780" w:rsidRDefault="00257780" w:rsidP="00257780">
            <w:pPr>
              <w:rPr>
                <w:rFonts w:eastAsiaTheme="minorHAnsi" w:cs="Arial"/>
                <w:b/>
                <w:sz w:val="20"/>
                <w:lang w:eastAsia="en-US"/>
              </w:rPr>
            </w:pPr>
            <w:r w:rsidRPr="00257780">
              <w:rPr>
                <w:rFonts w:eastAsiaTheme="minorHAnsi" w:cs="Arial"/>
                <w:b/>
                <w:sz w:val="20"/>
                <w:lang w:eastAsia="en-US"/>
              </w:rPr>
              <w:t>Actioned when</w:t>
            </w:r>
          </w:p>
        </w:tc>
      </w:tr>
      <w:tr w:rsidR="00257780" w:rsidRPr="00257780" w:rsidTr="00877168">
        <w:tc>
          <w:tcPr>
            <w:tcW w:w="1924" w:type="dxa"/>
          </w:tcPr>
          <w:p w:rsidR="00257780" w:rsidRPr="00257780" w:rsidRDefault="00257780" w:rsidP="00257780">
            <w:pPr>
              <w:rPr>
                <w:rFonts w:eastAsiaTheme="minorHAnsi" w:cs="Arial"/>
                <w:b/>
                <w:sz w:val="24"/>
                <w:szCs w:val="24"/>
                <w:lang w:eastAsia="en-US"/>
              </w:rPr>
            </w:pPr>
            <w:r w:rsidRPr="00257780">
              <w:rPr>
                <w:rFonts w:eastAsiaTheme="minorHAnsi" w:cs="Arial"/>
                <w:b/>
                <w:sz w:val="24"/>
                <w:szCs w:val="24"/>
                <w:lang w:eastAsia="en-US"/>
              </w:rPr>
              <w:t>Build on sufficient time for group tasks</w:t>
            </w:r>
          </w:p>
          <w:p w:rsidR="00257780" w:rsidRPr="00257780" w:rsidRDefault="00257780" w:rsidP="00257780">
            <w:pPr>
              <w:rPr>
                <w:rFonts w:eastAsiaTheme="minorHAnsi" w:cs="Arial"/>
                <w:b/>
                <w:sz w:val="24"/>
                <w:szCs w:val="24"/>
                <w:lang w:eastAsia="en-US"/>
              </w:rPr>
            </w:pPr>
          </w:p>
        </w:tc>
        <w:tc>
          <w:tcPr>
            <w:tcW w:w="1615" w:type="dxa"/>
          </w:tcPr>
          <w:p w:rsidR="00257780" w:rsidRPr="00257780" w:rsidRDefault="00257780" w:rsidP="00257780">
            <w:pPr>
              <w:rPr>
                <w:rFonts w:eastAsiaTheme="minorHAnsi" w:cs="Arial"/>
                <w:b/>
                <w:sz w:val="24"/>
                <w:szCs w:val="24"/>
                <w:lang w:eastAsia="en-US"/>
              </w:rPr>
            </w:pPr>
            <w:r w:rsidRPr="00257780">
              <w:rPr>
                <w:rFonts w:eastAsiaTheme="minorHAnsi" w:cs="Arial"/>
                <w:b/>
                <w:sz w:val="24"/>
                <w:szCs w:val="24"/>
                <w:lang w:eastAsia="en-US"/>
              </w:rPr>
              <w:t>Consider time allocations for group working during lectures</w:t>
            </w:r>
          </w:p>
        </w:tc>
        <w:tc>
          <w:tcPr>
            <w:tcW w:w="1276" w:type="dxa"/>
          </w:tcPr>
          <w:p w:rsidR="00257780" w:rsidRPr="00257780" w:rsidRDefault="00257780" w:rsidP="00257780">
            <w:pPr>
              <w:rPr>
                <w:rFonts w:eastAsiaTheme="minorHAnsi" w:cs="Arial"/>
                <w:b/>
                <w:sz w:val="24"/>
                <w:szCs w:val="24"/>
                <w:lang w:eastAsia="en-US"/>
              </w:rPr>
            </w:pPr>
            <w:r w:rsidRPr="00257780">
              <w:rPr>
                <w:rFonts w:eastAsiaTheme="minorHAnsi" w:cs="Arial"/>
                <w:b/>
                <w:sz w:val="24"/>
                <w:szCs w:val="24"/>
                <w:lang w:eastAsia="en-US"/>
              </w:rPr>
              <w:t>SS</w:t>
            </w:r>
          </w:p>
        </w:tc>
        <w:tc>
          <w:tcPr>
            <w:tcW w:w="1276" w:type="dxa"/>
          </w:tcPr>
          <w:p w:rsidR="00257780" w:rsidRPr="00257780" w:rsidRDefault="00257780" w:rsidP="00257780">
            <w:pPr>
              <w:rPr>
                <w:rFonts w:eastAsiaTheme="minorHAnsi" w:cs="Arial"/>
                <w:szCs w:val="22"/>
                <w:lang w:eastAsia="en-US"/>
              </w:rPr>
            </w:pPr>
            <w:r w:rsidRPr="00257780">
              <w:rPr>
                <w:rFonts w:eastAsiaTheme="minorHAnsi" w:cs="Arial"/>
                <w:szCs w:val="22"/>
                <w:lang w:eastAsia="en-US"/>
              </w:rPr>
              <w:t>Immediate</w:t>
            </w:r>
          </w:p>
        </w:tc>
        <w:tc>
          <w:tcPr>
            <w:tcW w:w="1417" w:type="dxa"/>
          </w:tcPr>
          <w:p w:rsidR="00257780" w:rsidRPr="00257780" w:rsidRDefault="00257780" w:rsidP="00257780">
            <w:pPr>
              <w:rPr>
                <w:rFonts w:eastAsiaTheme="minorHAnsi" w:cs="Arial"/>
                <w:b/>
                <w:sz w:val="24"/>
                <w:szCs w:val="24"/>
                <w:lang w:eastAsia="en-US"/>
              </w:rPr>
            </w:pPr>
          </w:p>
        </w:tc>
        <w:tc>
          <w:tcPr>
            <w:tcW w:w="1701" w:type="dxa"/>
          </w:tcPr>
          <w:p w:rsidR="00257780" w:rsidRPr="00257780" w:rsidRDefault="00257780" w:rsidP="00257780">
            <w:pPr>
              <w:rPr>
                <w:rFonts w:eastAsiaTheme="minorHAnsi" w:cs="Arial"/>
                <w:b/>
                <w:sz w:val="24"/>
                <w:szCs w:val="24"/>
                <w:lang w:eastAsia="en-US"/>
              </w:rPr>
            </w:pPr>
            <w:r w:rsidRPr="00257780">
              <w:rPr>
                <w:rFonts w:eastAsiaTheme="minorHAnsi" w:cs="Arial"/>
                <w:b/>
                <w:sz w:val="24"/>
                <w:szCs w:val="24"/>
                <w:lang w:eastAsia="en-US"/>
              </w:rPr>
              <w:t>11/19</w:t>
            </w:r>
          </w:p>
        </w:tc>
      </w:tr>
    </w:tbl>
    <w:p w:rsidR="00257780" w:rsidRPr="00257780" w:rsidRDefault="00257780" w:rsidP="00257780">
      <w:pPr>
        <w:spacing w:after="160" w:line="259" w:lineRule="auto"/>
        <w:rPr>
          <w:rFonts w:eastAsiaTheme="minorHAnsi" w:cs="Arial"/>
          <w:b/>
          <w:sz w:val="24"/>
          <w:szCs w:val="24"/>
          <w:lang w:eastAsia="en-US"/>
        </w:rPr>
      </w:pP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Darlithydd</w:t>
      </w:r>
      <w:proofErr w:type="spellEnd"/>
      <w:r w:rsidRPr="00257780">
        <w:rPr>
          <w:rFonts w:eastAsiaTheme="minorHAnsi" w:cs="Arial"/>
          <w:sz w:val="24"/>
          <w:szCs w:val="24"/>
          <w:lang w:eastAsia="en-US"/>
        </w:rPr>
        <w:t xml:space="preserve"> / Lecturer:  </w:t>
      </w:r>
      <w:r w:rsidRPr="00257780">
        <w:rPr>
          <w:rFonts w:eastAsiaTheme="minorHAnsi" w:cs="Arial"/>
          <w:noProof/>
          <w:szCs w:val="22"/>
        </w:rPr>
        <w:drawing>
          <wp:inline distT="0" distB="0" distL="0" distR="0" wp14:anchorId="1F40EFB3" wp14:editId="19385C0E">
            <wp:extent cx="360867" cy="1626614"/>
            <wp:effectExtent l="0" t="4128"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365840" cy="1649028"/>
                    </a:xfrm>
                    <a:prstGeom prst="rect">
                      <a:avLst/>
                    </a:prstGeom>
                    <a:noFill/>
                    <a:ln>
                      <a:noFill/>
                    </a:ln>
                  </pic:spPr>
                </pic:pic>
              </a:graphicData>
            </a:graphic>
          </wp:inline>
        </w:drawing>
      </w:r>
      <w:r w:rsidRPr="00257780">
        <w:rPr>
          <w:rFonts w:eastAsiaTheme="minorHAnsi" w:cs="Arial"/>
          <w:sz w:val="24"/>
          <w:szCs w:val="24"/>
          <w:lang w:eastAsia="en-US"/>
        </w:rPr>
        <w:t xml:space="preserve"> </w:t>
      </w: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Dyddiad</w:t>
      </w:r>
      <w:proofErr w:type="spellEnd"/>
      <w:r w:rsidRPr="00257780">
        <w:rPr>
          <w:rFonts w:eastAsiaTheme="minorHAnsi" w:cs="Arial"/>
          <w:sz w:val="24"/>
          <w:szCs w:val="24"/>
          <w:lang w:eastAsia="en-US"/>
        </w:rPr>
        <w:t xml:space="preserve"> / Date:  18/10/18</w:t>
      </w:r>
    </w:p>
    <w:p w:rsidR="00257780" w:rsidRPr="00257780" w:rsidRDefault="00257780" w:rsidP="00257780">
      <w:pPr>
        <w:spacing w:after="160" w:line="259" w:lineRule="auto"/>
        <w:rPr>
          <w:rFonts w:eastAsiaTheme="minorHAnsi" w:cs="Arial"/>
          <w:sz w:val="24"/>
          <w:szCs w:val="24"/>
          <w:lang w:eastAsia="en-US"/>
        </w:rPr>
      </w:pP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Arsylwr</w:t>
      </w:r>
      <w:proofErr w:type="spellEnd"/>
      <w:r w:rsidRPr="00257780">
        <w:rPr>
          <w:rFonts w:eastAsiaTheme="minorHAnsi" w:cs="Arial"/>
          <w:sz w:val="24"/>
          <w:szCs w:val="24"/>
          <w:lang w:eastAsia="en-US"/>
        </w:rPr>
        <w:t xml:space="preserve"> / Observer:   Paul Darby                                                                         </w:t>
      </w:r>
      <w:proofErr w:type="spellStart"/>
      <w:r w:rsidRPr="00257780">
        <w:rPr>
          <w:rFonts w:eastAsiaTheme="minorHAnsi" w:cs="Arial"/>
          <w:sz w:val="24"/>
          <w:szCs w:val="24"/>
          <w:lang w:eastAsia="en-US"/>
        </w:rPr>
        <w:t>Dyddiad</w:t>
      </w:r>
      <w:proofErr w:type="spellEnd"/>
      <w:r w:rsidRPr="00257780">
        <w:rPr>
          <w:rFonts w:eastAsiaTheme="minorHAnsi" w:cs="Arial"/>
          <w:sz w:val="24"/>
          <w:szCs w:val="24"/>
          <w:lang w:eastAsia="en-US"/>
        </w:rPr>
        <w:t xml:space="preserve"> / Date:  18.10.18</w:t>
      </w:r>
    </w:p>
    <w:p w:rsidR="00257780" w:rsidRPr="00257780" w:rsidRDefault="00257780" w:rsidP="00257780">
      <w:pPr>
        <w:spacing w:after="160" w:line="259" w:lineRule="auto"/>
        <w:rPr>
          <w:rFonts w:eastAsiaTheme="minorHAnsi" w:cs="Arial"/>
          <w:sz w:val="24"/>
          <w:szCs w:val="24"/>
          <w:lang w:eastAsia="en-US"/>
        </w:rPr>
      </w:pPr>
    </w:p>
    <w:p w:rsid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Rheolwr</w:t>
      </w:r>
      <w:proofErr w:type="spellEnd"/>
      <w:r w:rsidRPr="00257780">
        <w:rPr>
          <w:rFonts w:eastAsiaTheme="minorHAnsi" w:cs="Arial"/>
          <w:sz w:val="24"/>
          <w:szCs w:val="24"/>
          <w:lang w:eastAsia="en-US"/>
        </w:rPr>
        <w:t xml:space="preserve"> </w:t>
      </w:r>
      <w:proofErr w:type="spellStart"/>
      <w:r w:rsidRPr="00257780">
        <w:rPr>
          <w:rFonts w:eastAsiaTheme="minorHAnsi" w:cs="Arial"/>
          <w:sz w:val="24"/>
          <w:szCs w:val="24"/>
          <w:lang w:eastAsia="en-US"/>
        </w:rPr>
        <w:t>Llinell</w:t>
      </w:r>
      <w:proofErr w:type="spellEnd"/>
      <w:r w:rsidRPr="00257780">
        <w:rPr>
          <w:rFonts w:eastAsiaTheme="minorHAnsi" w:cs="Arial"/>
          <w:sz w:val="24"/>
          <w:szCs w:val="24"/>
          <w:lang w:eastAsia="en-US"/>
        </w:rPr>
        <w:t xml:space="preserve"> / Line Manager:   Ann-Marie </w:t>
      </w:r>
      <w:proofErr w:type="spellStart"/>
      <w:r w:rsidRPr="00257780">
        <w:rPr>
          <w:rFonts w:eastAsiaTheme="minorHAnsi" w:cs="Arial"/>
          <w:sz w:val="24"/>
          <w:szCs w:val="24"/>
          <w:lang w:eastAsia="en-US"/>
        </w:rPr>
        <w:t>Gealy</w:t>
      </w:r>
      <w:proofErr w:type="spellEnd"/>
      <w:r w:rsidRPr="00257780">
        <w:rPr>
          <w:rFonts w:eastAsiaTheme="minorHAnsi" w:cs="Arial"/>
          <w:sz w:val="24"/>
          <w:szCs w:val="24"/>
          <w:lang w:eastAsia="en-US"/>
        </w:rPr>
        <w:t xml:space="preserve">       </w:t>
      </w:r>
    </w:p>
    <w:p w:rsidR="00257780" w:rsidRDefault="00257780" w:rsidP="00257780">
      <w:pPr>
        <w:spacing w:after="160" w:line="259" w:lineRule="auto"/>
        <w:rPr>
          <w:rFonts w:eastAsiaTheme="minorHAnsi" w:cs="Arial"/>
          <w:sz w:val="24"/>
          <w:szCs w:val="24"/>
          <w:lang w:eastAsia="en-US"/>
        </w:rPr>
      </w:pPr>
    </w:p>
    <w:p w:rsidR="00257780" w:rsidRDefault="00257780" w:rsidP="00257780">
      <w:pPr>
        <w:spacing w:after="160" w:line="259" w:lineRule="auto"/>
        <w:rPr>
          <w:rFonts w:eastAsiaTheme="minorHAnsi" w:cs="Arial"/>
          <w:sz w:val="24"/>
          <w:szCs w:val="24"/>
          <w:lang w:eastAsia="en-US"/>
        </w:rPr>
      </w:pPr>
    </w:p>
    <w:p w:rsidR="00257780" w:rsidRDefault="00257780" w:rsidP="00257780">
      <w:pPr>
        <w:spacing w:after="160" w:line="259" w:lineRule="auto"/>
        <w:rPr>
          <w:rFonts w:eastAsiaTheme="minorHAnsi" w:cs="Arial"/>
          <w:sz w:val="24"/>
          <w:szCs w:val="24"/>
          <w:lang w:eastAsia="en-US"/>
        </w:rPr>
      </w:pPr>
    </w:p>
    <w:p w:rsidR="00257780" w:rsidRDefault="00257780" w:rsidP="00257780">
      <w:pPr>
        <w:spacing w:after="160" w:line="259" w:lineRule="auto"/>
        <w:rPr>
          <w:rFonts w:eastAsiaTheme="minorHAnsi" w:cs="Arial"/>
          <w:sz w:val="24"/>
          <w:szCs w:val="24"/>
          <w:lang w:eastAsia="en-US"/>
        </w:rPr>
      </w:pPr>
    </w:p>
    <w:p w:rsidR="00257780" w:rsidRDefault="00257780" w:rsidP="00257780">
      <w:pPr>
        <w:spacing w:after="160" w:line="259" w:lineRule="auto"/>
        <w:rPr>
          <w:rFonts w:eastAsiaTheme="minorHAnsi" w:cs="Arial"/>
          <w:sz w:val="24"/>
          <w:szCs w:val="24"/>
          <w:lang w:eastAsia="en-US"/>
        </w:rPr>
      </w:pPr>
    </w:p>
    <w:p w:rsidR="00257780" w:rsidRDefault="00257780" w:rsidP="00257780">
      <w:pPr>
        <w:spacing w:after="160" w:line="259" w:lineRule="auto"/>
        <w:rPr>
          <w:rFonts w:eastAsiaTheme="minorHAnsi" w:cs="Arial"/>
          <w:sz w:val="24"/>
          <w:szCs w:val="24"/>
          <w:lang w:eastAsia="en-US"/>
        </w:rPr>
      </w:pPr>
    </w:p>
    <w:p w:rsidR="00257780" w:rsidRPr="00257780" w:rsidRDefault="00257780" w:rsidP="00257780">
      <w:pPr>
        <w:spacing w:after="160" w:line="259" w:lineRule="auto"/>
        <w:jc w:val="center"/>
        <w:rPr>
          <w:rFonts w:eastAsiaTheme="minorHAnsi" w:cs="Arial"/>
          <w:b/>
          <w:sz w:val="24"/>
          <w:szCs w:val="24"/>
          <w:lang w:eastAsia="en-US"/>
        </w:rPr>
      </w:pPr>
      <w:r w:rsidRPr="00257780">
        <w:rPr>
          <w:rFonts w:asciiTheme="minorHAnsi" w:eastAsiaTheme="minorHAnsi" w:hAnsiTheme="minorHAnsi" w:cstheme="minorBidi"/>
          <w:noProof/>
          <w:color w:val="1F497D"/>
          <w:szCs w:val="22"/>
        </w:rPr>
        <w:drawing>
          <wp:inline distT="0" distB="0" distL="0" distR="0" wp14:anchorId="235D41A6" wp14:editId="4BAC4ADB">
            <wp:extent cx="2857500" cy="942975"/>
            <wp:effectExtent l="0" t="0" r="0" b="9525"/>
            <wp:docPr id="5" name="Picture 5" descr="cid:image001.png@01D2043A.0C30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2043A.0C30453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inline>
        </w:drawing>
      </w:r>
    </w:p>
    <w:p w:rsidR="00257780" w:rsidRDefault="00257780" w:rsidP="00257780">
      <w:pPr>
        <w:spacing w:after="160" w:line="259" w:lineRule="auto"/>
        <w:jc w:val="center"/>
        <w:rPr>
          <w:rFonts w:eastAsiaTheme="minorHAnsi" w:cs="Arial"/>
          <w:b/>
          <w:sz w:val="36"/>
          <w:szCs w:val="36"/>
          <w:lang w:eastAsia="en-US"/>
        </w:rPr>
      </w:pPr>
    </w:p>
    <w:p w:rsidR="00257780" w:rsidRDefault="00257780" w:rsidP="00257780">
      <w:pPr>
        <w:spacing w:after="160" w:line="259" w:lineRule="auto"/>
        <w:jc w:val="center"/>
        <w:rPr>
          <w:rFonts w:eastAsiaTheme="minorHAnsi" w:cs="Arial"/>
          <w:b/>
          <w:sz w:val="36"/>
          <w:szCs w:val="36"/>
          <w:lang w:eastAsia="en-US"/>
        </w:rPr>
      </w:pPr>
      <w:proofErr w:type="spellStart"/>
      <w:r>
        <w:rPr>
          <w:rFonts w:eastAsiaTheme="minorHAnsi" w:cs="Arial"/>
          <w:b/>
          <w:sz w:val="36"/>
          <w:szCs w:val="36"/>
          <w:lang w:eastAsia="en-US"/>
        </w:rPr>
        <w:t>Disgyblaeth</w:t>
      </w:r>
      <w:proofErr w:type="spellEnd"/>
      <w:r>
        <w:rPr>
          <w:rFonts w:eastAsiaTheme="minorHAnsi" w:cs="Arial"/>
          <w:b/>
          <w:sz w:val="36"/>
          <w:szCs w:val="36"/>
          <w:lang w:eastAsia="en-US"/>
        </w:rPr>
        <w:t xml:space="preserve"> </w:t>
      </w:r>
      <w:proofErr w:type="spellStart"/>
      <w:r w:rsidRPr="00257780">
        <w:rPr>
          <w:rFonts w:eastAsiaTheme="minorHAnsi" w:cs="Arial"/>
          <w:b/>
          <w:sz w:val="36"/>
          <w:szCs w:val="36"/>
          <w:lang w:eastAsia="en-US"/>
        </w:rPr>
        <w:t>Blynyddoedd</w:t>
      </w:r>
      <w:proofErr w:type="spellEnd"/>
      <w:r w:rsidRPr="00257780">
        <w:rPr>
          <w:rFonts w:eastAsiaTheme="minorHAnsi" w:cs="Arial"/>
          <w:b/>
          <w:sz w:val="36"/>
          <w:szCs w:val="36"/>
          <w:lang w:eastAsia="en-US"/>
        </w:rPr>
        <w:t xml:space="preserve"> </w:t>
      </w:r>
      <w:proofErr w:type="spellStart"/>
      <w:r w:rsidRPr="00257780">
        <w:rPr>
          <w:rFonts w:eastAsiaTheme="minorHAnsi" w:cs="Arial"/>
          <w:b/>
          <w:sz w:val="36"/>
          <w:szCs w:val="36"/>
          <w:lang w:eastAsia="en-US"/>
        </w:rPr>
        <w:t>Cynnar</w:t>
      </w:r>
      <w:proofErr w:type="spellEnd"/>
      <w:r w:rsidRPr="00257780">
        <w:rPr>
          <w:rFonts w:eastAsiaTheme="minorHAnsi" w:cs="Arial"/>
          <w:b/>
          <w:sz w:val="36"/>
          <w:szCs w:val="36"/>
          <w:lang w:eastAsia="en-US"/>
        </w:rPr>
        <w:t xml:space="preserve">  </w:t>
      </w:r>
    </w:p>
    <w:p w:rsidR="00257780" w:rsidRPr="00257780" w:rsidRDefault="00257780" w:rsidP="00257780">
      <w:pPr>
        <w:spacing w:after="160" w:line="259" w:lineRule="auto"/>
        <w:jc w:val="center"/>
        <w:rPr>
          <w:rFonts w:eastAsiaTheme="minorHAnsi" w:cs="Arial"/>
          <w:b/>
          <w:sz w:val="36"/>
          <w:szCs w:val="36"/>
          <w:lang w:eastAsia="en-US"/>
        </w:rPr>
      </w:pPr>
      <w:r>
        <w:rPr>
          <w:rFonts w:eastAsiaTheme="minorHAnsi" w:cs="Arial"/>
          <w:b/>
          <w:sz w:val="36"/>
          <w:szCs w:val="36"/>
          <w:lang w:eastAsia="en-US"/>
        </w:rPr>
        <w:t>Discipline</w:t>
      </w:r>
      <w:r w:rsidRPr="00257780">
        <w:rPr>
          <w:rFonts w:eastAsiaTheme="minorHAnsi" w:cs="Arial"/>
          <w:b/>
          <w:sz w:val="36"/>
          <w:szCs w:val="36"/>
          <w:lang w:eastAsia="en-US"/>
        </w:rPr>
        <w:t xml:space="preserve"> of Early Years</w:t>
      </w:r>
    </w:p>
    <w:p w:rsidR="00257780" w:rsidRPr="00257780" w:rsidRDefault="00257780" w:rsidP="00257780">
      <w:pPr>
        <w:spacing w:after="160" w:line="259" w:lineRule="auto"/>
        <w:rPr>
          <w:rFonts w:eastAsiaTheme="minorHAnsi" w:cs="Arial"/>
          <w:b/>
          <w:sz w:val="24"/>
          <w:szCs w:val="24"/>
          <w:lang w:eastAsia="en-US"/>
        </w:rPr>
      </w:pPr>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Arsylwi</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ar</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Gymheiriaid</w:t>
      </w:r>
      <w:proofErr w:type="spellEnd"/>
      <w:r w:rsidRPr="00257780">
        <w:rPr>
          <w:rFonts w:eastAsiaTheme="minorHAnsi" w:cs="Arial"/>
          <w:b/>
          <w:sz w:val="24"/>
          <w:szCs w:val="24"/>
          <w:lang w:eastAsia="en-US"/>
        </w:rPr>
        <w:t xml:space="preserve">            Peer Observation</w:t>
      </w:r>
    </w:p>
    <w:p w:rsidR="00257780" w:rsidRPr="00257780" w:rsidRDefault="00257780" w:rsidP="00257780">
      <w:pPr>
        <w:spacing w:after="160" w:line="259" w:lineRule="auto"/>
        <w:rPr>
          <w:rFonts w:eastAsiaTheme="minorHAnsi" w:cs="Arial"/>
          <w:b/>
          <w:sz w:val="24"/>
          <w:szCs w:val="24"/>
          <w:lang w:eastAsia="en-US"/>
        </w:rPr>
      </w:pPr>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Rhannu</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Arfer</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Dda</w:t>
      </w:r>
      <w:proofErr w:type="spellEnd"/>
      <w:r w:rsidRPr="00257780">
        <w:rPr>
          <w:rFonts w:eastAsiaTheme="minorHAnsi" w:cs="Arial"/>
          <w:b/>
          <w:sz w:val="24"/>
          <w:szCs w:val="24"/>
          <w:lang w:eastAsia="en-US"/>
        </w:rPr>
        <w:t xml:space="preserve">                    Sharing Good Practice</w:t>
      </w:r>
    </w:p>
    <w:p w:rsidR="00257780" w:rsidRPr="00257780" w:rsidRDefault="00257780" w:rsidP="00257780">
      <w:pPr>
        <w:spacing w:after="160" w:line="259" w:lineRule="auto"/>
        <w:jc w:val="center"/>
        <w:rPr>
          <w:rFonts w:eastAsiaTheme="minorHAnsi" w:cs="Arial"/>
          <w:b/>
          <w:sz w:val="24"/>
          <w:szCs w:val="24"/>
          <w:lang w:eastAsia="en-US"/>
        </w:rPr>
      </w:pPr>
      <w:r w:rsidRPr="00257780">
        <w:rPr>
          <w:rFonts w:eastAsiaTheme="minorHAnsi" w:cs="Arial"/>
          <w:b/>
          <w:sz w:val="24"/>
          <w:szCs w:val="24"/>
          <w:lang w:eastAsia="en-US"/>
        </w:rPr>
        <w:t>2018 / 2019</w:t>
      </w:r>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 xml:space="preserve">Code a </w:t>
      </w:r>
      <w:proofErr w:type="spellStart"/>
      <w:r w:rsidRPr="00257780">
        <w:rPr>
          <w:rFonts w:eastAsiaTheme="minorHAnsi" w:cs="Arial"/>
          <w:sz w:val="24"/>
          <w:szCs w:val="24"/>
          <w:lang w:eastAsia="en-US"/>
        </w:rPr>
        <w:t>Theitl</w:t>
      </w:r>
      <w:proofErr w:type="spellEnd"/>
      <w:r w:rsidRPr="00257780">
        <w:rPr>
          <w:rFonts w:eastAsiaTheme="minorHAnsi" w:cs="Arial"/>
          <w:sz w:val="24"/>
          <w:szCs w:val="24"/>
          <w:lang w:eastAsia="en-US"/>
        </w:rPr>
        <w:t xml:space="preserve"> </w:t>
      </w:r>
      <w:proofErr w:type="spellStart"/>
      <w:r w:rsidRPr="00257780">
        <w:rPr>
          <w:rFonts w:eastAsiaTheme="minorHAnsi" w:cs="Arial"/>
          <w:sz w:val="24"/>
          <w:szCs w:val="24"/>
          <w:lang w:eastAsia="en-US"/>
        </w:rPr>
        <w:t>Modiwl</w:t>
      </w:r>
      <w:proofErr w:type="spellEnd"/>
      <w:r w:rsidRPr="00257780">
        <w:rPr>
          <w:rFonts w:eastAsiaTheme="minorHAnsi" w:cs="Arial"/>
          <w:sz w:val="24"/>
          <w:szCs w:val="24"/>
          <w:lang w:eastAsia="en-US"/>
        </w:rPr>
        <w:t xml:space="preserve"> / Module Code and Title:                                                           </w:t>
      </w:r>
    </w:p>
    <w:p w:rsidR="00257780" w:rsidRPr="00257780" w:rsidRDefault="00257780" w:rsidP="00257780">
      <w:pPr>
        <w:spacing w:after="160" w:line="259" w:lineRule="auto"/>
        <w:jc w:val="center"/>
        <w:rPr>
          <w:rFonts w:eastAsiaTheme="minorHAnsi" w:cs="Arial"/>
          <w:szCs w:val="22"/>
          <w:lang w:eastAsia="en-US"/>
        </w:rPr>
      </w:pPr>
      <w:r w:rsidRPr="00257780">
        <w:rPr>
          <w:rFonts w:eastAsiaTheme="minorHAnsi" w:cs="Arial"/>
          <w:szCs w:val="22"/>
          <w:lang w:eastAsia="en-US"/>
        </w:rPr>
        <w:t xml:space="preserve">   </w:t>
      </w:r>
    </w:p>
    <w:p w:rsidR="00257780" w:rsidRPr="00257780" w:rsidRDefault="00257780" w:rsidP="00257780">
      <w:pPr>
        <w:spacing w:after="160" w:line="259" w:lineRule="auto"/>
        <w:jc w:val="center"/>
        <w:rPr>
          <w:rFonts w:eastAsiaTheme="minorHAnsi" w:cs="Arial"/>
          <w:b/>
          <w:color w:val="FF0000"/>
          <w:sz w:val="24"/>
          <w:szCs w:val="24"/>
          <w:lang w:eastAsia="en-US"/>
        </w:rPr>
      </w:pPr>
      <w:r w:rsidRPr="00257780">
        <w:rPr>
          <w:rFonts w:eastAsiaTheme="minorHAnsi" w:cs="Arial"/>
          <w:b/>
          <w:sz w:val="24"/>
          <w:szCs w:val="24"/>
          <w:lang w:eastAsia="en-US"/>
        </w:rPr>
        <w:t xml:space="preserve">EAEE5006 Safeguarding in the early years </w:t>
      </w:r>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 xml:space="preserve">                                                        </w:t>
      </w: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Dyddiad</w:t>
      </w:r>
      <w:proofErr w:type="spellEnd"/>
      <w:r w:rsidRPr="00257780">
        <w:rPr>
          <w:rFonts w:eastAsiaTheme="minorHAnsi" w:cs="Arial"/>
          <w:sz w:val="24"/>
          <w:szCs w:val="24"/>
          <w:lang w:eastAsia="en-US"/>
        </w:rPr>
        <w:t xml:space="preserve"> /Date:   12/03/19                                               </w:t>
      </w:r>
      <w:proofErr w:type="spellStart"/>
      <w:r w:rsidRPr="00257780">
        <w:rPr>
          <w:rFonts w:eastAsiaTheme="minorHAnsi" w:cs="Arial"/>
          <w:sz w:val="24"/>
          <w:szCs w:val="24"/>
          <w:lang w:eastAsia="en-US"/>
        </w:rPr>
        <w:t>Amser</w:t>
      </w:r>
      <w:proofErr w:type="spellEnd"/>
      <w:r w:rsidRPr="00257780">
        <w:rPr>
          <w:rFonts w:eastAsiaTheme="minorHAnsi" w:cs="Arial"/>
          <w:sz w:val="24"/>
          <w:szCs w:val="24"/>
          <w:lang w:eastAsia="en-US"/>
        </w:rPr>
        <w:t xml:space="preserve"> / Time: 9.00-11.00</w:t>
      </w: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Darlithydd</w:t>
      </w:r>
      <w:proofErr w:type="spellEnd"/>
      <w:r w:rsidRPr="00257780">
        <w:rPr>
          <w:rFonts w:eastAsiaTheme="minorHAnsi" w:cs="Arial"/>
          <w:sz w:val="24"/>
          <w:szCs w:val="24"/>
          <w:lang w:eastAsia="en-US"/>
        </w:rPr>
        <w:t xml:space="preserve"> / Lecturer:   Sioned Saer                   </w:t>
      </w:r>
      <w:proofErr w:type="spellStart"/>
      <w:r w:rsidRPr="00257780">
        <w:rPr>
          <w:rFonts w:eastAsiaTheme="minorHAnsi" w:cs="Arial"/>
          <w:sz w:val="24"/>
          <w:szCs w:val="24"/>
          <w:lang w:eastAsia="en-US"/>
        </w:rPr>
        <w:t>Arsylwr</w:t>
      </w:r>
      <w:proofErr w:type="spellEnd"/>
      <w:r w:rsidRPr="00257780">
        <w:rPr>
          <w:rFonts w:eastAsiaTheme="minorHAnsi" w:cs="Arial"/>
          <w:sz w:val="24"/>
          <w:szCs w:val="24"/>
          <w:lang w:eastAsia="en-US"/>
        </w:rPr>
        <w:t xml:space="preserve"> / Observer: Paul Darby</w:t>
      </w:r>
    </w:p>
    <w:p w:rsidR="00257780" w:rsidRPr="00257780" w:rsidRDefault="00257780" w:rsidP="00257780">
      <w:pPr>
        <w:spacing w:after="160" w:line="259" w:lineRule="auto"/>
        <w:rPr>
          <w:rFonts w:eastAsiaTheme="minorHAnsi" w:cs="Arial"/>
          <w:b/>
          <w:sz w:val="24"/>
          <w:szCs w:val="24"/>
          <w:lang w:eastAsia="en-US"/>
        </w:rPr>
      </w:pPr>
      <w:proofErr w:type="spellStart"/>
      <w:r w:rsidRPr="00257780">
        <w:rPr>
          <w:rFonts w:eastAsiaTheme="minorHAnsi" w:cs="Arial"/>
          <w:b/>
          <w:sz w:val="24"/>
          <w:szCs w:val="24"/>
          <w:lang w:eastAsia="en-US"/>
        </w:rPr>
        <w:t>Cynnwys</w:t>
      </w:r>
      <w:proofErr w:type="spellEnd"/>
      <w:r w:rsidRPr="00257780">
        <w:rPr>
          <w:rFonts w:eastAsiaTheme="minorHAnsi" w:cs="Arial"/>
          <w:b/>
          <w:sz w:val="24"/>
          <w:szCs w:val="24"/>
          <w:lang w:eastAsia="en-US"/>
        </w:rPr>
        <w:t xml:space="preserve"> / Content: </w:t>
      </w:r>
    </w:p>
    <w:p w:rsidR="00257780" w:rsidRPr="00257780" w:rsidRDefault="00257780" w:rsidP="00257780">
      <w:pPr>
        <w:numPr>
          <w:ilvl w:val="0"/>
          <w:numId w:val="8"/>
        </w:numPr>
        <w:spacing w:after="160" w:line="259" w:lineRule="auto"/>
        <w:contextualSpacing/>
        <w:rPr>
          <w:rFonts w:eastAsiaTheme="minorHAnsi" w:cs="Arial"/>
          <w:b/>
          <w:sz w:val="24"/>
          <w:szCs w:val="24"/>
          <w:lang w:eastAsia="en-US"/>
        </w:rPr>
      </w:pPr>
      <w:r w:rsidRPr="00257780">
        <w:rPr>
          <w:rFonts w:eastAsiaTheme="minorHAnsi" w:cs="Arial"/>
          <w:b/>
          <w:sz w:val="24"/>
          <w:szCs w:val="24"/>
          <w:lang w:eastAsia="en-US"/>
        </w:rPr>
        <w:t xml:space="preserve">Legislative Framework </w:t>
      </w:r>
    </w:p>
    <w:p w:rsidR="00257780" w:rsidRPr="00257780" w:rsidRDefault="00257780" w:rsidP="00257780">
      <w:pPr>
        <w:numPr>
          <w:ilvl w:val="0"/>
          <w:numId w:val="8"/>
        </w:numPr>
        <w:spacing w:after="160" w:line="259" w:lineRule="auto"/>
        <w:contextualSpacing/>
        <w:rPr>
          <w:rFonts w:eastAsiaTheme="minorHAnsi" w:cs="Arial"/>
          <w:b/>
          <w:sz w:val="24"/>
          <w:szCs w:val="24"/>
          <w:lang w:eastAsia="en-US"/>
        </w:rPr>
      </w:pPr>
      <w:r w:rsidRPr="00257780">
        <w:rPr>
          <w:rFonts w:eastAsiaTheme="minorHAnsi" w:cs="Arial"/>
          <w:b/>
          <w:sz w:val="24"/>
          <w:szCs w:val="24"/>
          <w:lang w:eastAsia="en-US"/>
        </w:rPr>
        <w:t>Specific Acts and how these relate to safeguarding practice today</w:t>
      </w:r>
    </w:p>
    <w:p w:rsidR="00257780" w:rsidRPr="00257780" w:rsidRDefault="00257780" w:rsidP="00257780">
      <w:pPr>
        <w:numPr>
          <w:ilvl w:val="0"/>
          <w:numId w:val="8"/>
        </w:numPr>
        <w:spacing w:after="160" w:line="259" w:lineRule="auto"/>
        <w:contextualSpacing/>
        <w:rPr>
          <w:rFonts w:eastAsiaTheme="minorHAnsi" w:cs="Arial"/>
          <w:b/>
          <w:sz w:val="24"/>
          <w:szCs w:val="24"/>
          <w:lang w:eastAsia="en-US"/>
        </w:rPr>
      </w:pPr>
      <w:r w:rsidRPr="00257780">
        <w:rPr>
          <w:rFonts w:eastAsiaTheme="minorHAnsi" w:cs="Arial"/>
          <w:b/>
          <w:sz w:val="24"/>
          <w:szCs w:val="24"/>
          <w:lang w:eastAsia="en-US"/>
        </w:rPr>
        <w:t>Children’s rights – links to the UNCRC</w:t>
      </w:r>
    </w:p>
    <w:p w:rsidR="00257780" w:rsidRPr="00257780" w:rsidRDefault="00257780" w:rsidP="00257780">
      <w:pPr>
        <w:numPr>
          <w:ilvl w:val="0"/>
          <w:numId w:val="8"/>
        </w:numPr>
        <w:spacing w:after="160" w:line="259" w:lineRule="auto"/>
        <w:contextualSpacing/>
        <w:rPr>
          <w:rFonts w:eastAsiaTheme="minorHAnsi" w:cs="Arial"/>
          <w:b/>
          <w:sz w:val="24"/>
          <w:szCs w:val="24"/>
          <w:lang w:eastAsia="en-US"/>
        </w:rPr>
      </w:pPr>
      <w:r w:rsidRPr="00257780">
        <w:rPr>
          <w:rFonts w:eastAsiaTheme="minorHAnsi" w:cs="Arial"/>
          <w:b/>
          <w:sz w:val="24"/>
          <w:szCs w:val="24"/>
          <w:lang w:eastAsia="en-US"/>
        </w:rPr>
        <w:t>Specific focus on Wales</w:t>
      </w:r>
    </w:p>
    <w:p w:rsidR="00257780" w:rsidRPr="00257780" w:rsidRDefault="00257780" w:rsidP="00257780">
      <w:pPr>
        <w:spacing w:after="160" w:line="259" w:lineRule="auto"/>
        <w:rPr>
          <w:rFonts w:eastAsiaTheme="minorHAnsi" w:cs="Arial"/>
          <w:b/>
          <w:sz w:val="24"/>
          <w:szCs w:val="24"/>
          <w:lang w:eastAsia="en-US"/>
        </w:rPr>
      </w:pPr>
      <w:proofErr w:type="spellStart"/>
      <w:r w:rsidRPr="00257780">
        <w:rPr>
          <w:rFonts w:eastAsiaTheme="minorHAnsi" w:cs="Arial"/>
          <w:b/>
          <w:sz w:val="24"/>
          <w:szCs w:val="24"/>
          <w:lang w:eastAsia="en-US"/>
        </w:rPr>
        <w:t>Deilliannau</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Dysgu</w:t>
      </w:r>
      <w:proofErr w:type="spellEnd"/>
      <w:r w:rsidRPr="00257780">
        <w:rPr>
          <w:rFonts w:eastAsiaTheme="minorHAnsi" w:cs="Arial"/>
          <w:b/>
          <w:sz w:val="24"/>
          <w:szCs w:val="24"/>
          <w:lang w:eastAsia="en-US"/>
        </w:rPr>
        <w:t xml:space="preserve"> / Learning Outcomes:</w:t>
      </w:r>
    </w:p>
    <w:p w:rsidR="00257780" w:rsidRPr="00257780" w:rsidRDefault="00257780" w:rsidP="00257780">
      <w:pPr>
        <w:numPr>
          <w:ilvl w:val="0"/>
          <w:numId w:val="9"/>
        </w:numPr>
        <w:overflowPunct w:val="0"/>
        <w:autoSpaceDE w:val="0"/>
        <w:autoSpaceDN w:val="0"/>
        <w:adjustRightInd w:val="0"/>
        <w:spacing w:before="120" w:after="160" w:line="259" w:lineRule="auto"/>
        <w:ind w:left="720" w:hanging="306"/>
        <w:jc w:val="both"/>
        <w:textAlignment w:val="baseline"/>
        <w:rPr>
          <w:rFonts w:eastAsiaTheme="minorHAnsi" w:cs="Arial"/>
          <w:sz w:val="24"/>
          <w:szCs w:val="24"/>
          <w:lang w:eastAsia="en-US"/>
        </w:rPr>
      </w:pPr>
      <w:r w:rsidRPr="00257780">
        <w:rPr>
          <w:rFonts w:eastAsiaTheme="minorHAnsi" w:cs="Arial"/>
          <w:sz w:val="24"/>
          <w:szCs w:val="24"/>
          <w:lang w:eastAsia="en-US"/>
        </w:rPr>
        <w:t xml:space="preserve">analyse in depth, ethical frameworks and how these relate to legislative frameworks and public policies and critically evaluate the links between well-being and safeguarding together with an analysis of the implications of the UN Convention on the Rights of the Child and recent Children Acts; </w:t>
      </w:r>
    </w:p>
    <w:p w:rsidR="00257780" w:rsidRPr="00257780" w:rsidRDefault="00257780" w:rsidP="00257780">
      <w:pPr>
        <w:numPr>
          <w:ilvl w:val="0"/>
          <w:numId w:val="9"/>
        </w:numPr>
        <w:overflowPunct w:val="0"/>
        <w:autoSpaceDE w:val="0"/>
        <w:autoSpaceDN w:val="0"/>
        <w:adjustRightInd w:val="0"/>
        <w:spacing w:before="120" w:after="160" w:line="259" w:lineRule="auto"/>
        <w:ind w:left="720" w:hanging="306"/>
        <w:jc w:val="both"/>
        <w:textAlignment w:val="baseline"/>
        <w:rPr>
          <w:rFonts w:eastAsiaTheme="minorHAnsi" w:cs="Arial"/>
          <w:sz w:val="24"/>
          <w:szCs w:val="24"/>
          <w:lang w:eastAsia="en-US"/>
        </w:rPr>
      </w:pPr>
      <w:r w:rsidRPr="00257780">
        <w:rPr>
          <w:rFonts w:eastAsiaTheme="minorHAnsi" w:cs="Arial"/>
          <w:sz w:val="24"/>
          <w:szCs w:val="24"/>
          <w:lang w:eastAsia="en-US"/>
        </w:rPr>
        <w:t xml:space="preserve">demonstrate a deep understanding of the work of the Local Safeguarding Children Boards and the policies, practice and procedures in relation to multi-agency working and the All Wales Child Protection Procedures 2008; </w:t>
      </w:r>
    </w:p>
    <w:p w:rsidR="00257780" w:rsidRPr="00257780" w:rsidRDefault="00257780" w:rsidP="00257780">
      <w:pPr>
        <w:numPr>
          <w:ilvl w:val="0"/>
          <w:numId w:val="9"/>
        </w:numPr>
        <w:overflowPunct w:val="0"/>
        <w:autoSpaceDE w:val="0"/>
        <w:autoSpaceDN w:val="0"/>
        <w:adjustRightInd w:val="0"/>
        <w:spacing w:before="120" w:after="160" w:line="259" w:lineRule="auto"/>
        <w:ind w:left="720" w:hanging="306"/>
        <w:jc w:val="both"/>
        <w:textAlignment w:val="baseline"/>
        <w:rPr>
          <w:rFonts w:eastAsiaTheme="minorHAnsi" w:cs="Arial"/>
          <w:sz w:val="24"/>
          <w:szCs w:val="24"/>
          <w:lang w:eastAsia="en-US"/>
        </w:rPr>
      </w:pPr>
      <w:r w:rsidRPr="00257780">
        <w:rPr>
          <w:rFonts w:eastAsiaTheme="minorHAnsi" w:cs="Arial"/>
          <w:sz w:val="24"/>
          <w:szCs w:val="24"/>
          <w:lang w:eastAsia="en-US"/>
        </w:rPr>
        <w:t xml:space="preserve">identify procedures and elements of good practice, through critical self-reflection, in relation to personal practice; </w:t>
      </w:r>
    </w:p>
    <w:p w:rsidR="00257780" w:rsidRPr="00257780" w:rsidRDefault="00257780" w:rsidP="00257780">
      <w:pPr>
        <w:numPr>
          <w:ilvl w:val="0"/>
          <w:numId w:val="9"/>
        </w:numPr>
        <w:overflowPunct w:val="0"/>
        <w:autoSpaceDE w:val="0"/>
        <w:autoSpaceDN w:val="0"/>
        <w:adjustRightInd w:val="0"/>
        <w:spacing w:before="120" w:after="160" w:line="259" w:lineRule="auto"/>
        <w:ind w:left="720" w:hanging="306"/>
        <w:jc w:val="both"/>
        <w:textAlignment w:val="baseline"/>
        <w:rPr>
          <w:rFonts w:eastAsiaTheme="minorHAnsi" w:cs="Arial"/>
          <w:sz w:val="24"/>
          <w:szCs w:val="24"/>
          <w:lang w:eastAsia="en-US"/>
        </w:rPr>
      </w:pPr>
      <w:proofErr w:type="gramStart"/>
      <w:r w:rsidRPr="00257780">
        <w:rPr>
          <w:rFonts w:eastAsiaTheme="minorHAnsi" w:cs="Arial"/>
          <w:sz w:val="24"/>
          <w:szCs w:val="24"/>
          <w:lang w:eastAsia="en-US"/>
        </w:rPr>
        <w:t>organise</w:t>
      </w:r>
      <w:proofErr w:type="gramEnd"/>
      <w:r w:rsidRPr="00257780">
        <w:rPr>
          <w:rFonts w:eastAsiaTheme="minorHAnsi" w:cs="Arial"/>
          <w:sz w:val="24"/>
          <w:szCs w:val="24"/>
          <w:lang w:eastAsia="en-US"/>
        </w:rPr>
        <w:t xml:space="preserve"> their knowledge and learning through use of a range of information resources, and present their work at the appropriate level. </w:t>
      </w:r>
    </w:p>
    <w:p w:rsidR="00257780" w:rsidRPr="00257780" w:rsidRDefault="00257780" w:rsidP="00257780">
      <w:pPr>
        <w:spacing w:after="160" w:line="259" w:lineRule="auto"/>
        <w:rPr>
          <w:rFonts w:eastAsiaTheme="minorHAnsi" w:cs="Arial"/>
          <w:b/>
          <w:sz w:val="32"/>
          <w:szCs w:val="32"/>
          <w:lang w:eastAsia="en-US"/>
        </w:rPr>
      </w:pPr>
      <w:proofErr w:type="spellStart"/>
      <w:r>
        <w:rPr>
          <w:rFonts w:eastAsiaTheme="minorHAnsi" w:cs="Arial"/>
          <w:b/>
          <w:sz w:val="32"/>
          <w:szCs w:val="32"/>
          <w:lang w:eastAsia="en-US"/>
        </w:rPr>
        <w:t>A</w:t>
      </w:r>
      <w:r w:rsidRPr="00257780">
        <w:rPr>
          <w:rFonts w:eastAsiaTheme="minorHAnsi" w:cs="Arial"/>
          <w:b/>
          <w:sz w:val="32"/>
          <w:szCs w:val="32"/>
          <w:lang w:eastAsia="en-US"/>
        </w:rPr>
        <w:t>ddysgu</w:t>
      </w:r>
      <w:proofErr w:type="spellEnd"/>
      <w:r w:rsidRPr="00257780">
        <w:rPr>
          <w:rFonts w:eastAsiaTheme="minorHAnsi" w:cs="Arial"/>
          <w:b/>
          <w:sz w:val="32"/>
          <w:szCs w:val="32"/>
          <w:lang w:eastAsia="en-US"/>
        </w:rPr>
        <w:t xml:space="preserve"> a </w:t>
      </w:r>
      <w:proofErr w:type="spellStart"/>
      <w:r w:rsidRPr="00257780">
        <w:rPr>
          <w:rFonts w:eastAsiaTheme="minorHAnsi" w:cs="Arial"/>
          <w:b/>
          <w:sz w:val="32"/>
          <w:szCs w:val="32"/>
          <w:lang w:eastAsia="en-US"/>
        </w:rPr>
        <w:t>Dysgu</w:t>
      </w:r>
      <w:proofErr w:type="spellEnd"/>
      <w:r w:rsidRPr="00257780">
        <w:rPr>
          <w:rFonts w:eastAsiaTheme="minorHAnsi" w:cs="Arial"/>
          <w:b/>
          <w:sz w:val="32"/>
          <w:szCs w:val="32"/>
          <w:lang w:eastAsia="en-US"/>
        </w:rPr>
        <w:t xml:space="preserve"> / Learning and Teaching</w:t>
      </w:r>
    </w:p>
    <w:p w:rsidR="00257780" w:rsidRPr="00257780" w:rsidRDefault="00257780" w:rsidP="00257780">
      <w:pPr>
        <w:spacing w:after="160" w:line="259" w:lineRule="auto"/>
        <w:rPr>
          <w:rFonts w:eastAsiaTheme="minorHAnsi" w:cs="Arial"/>
          <w:b/>
          <w:sz w:val="24"/>
          <w:szCs w:val="24"/>
          <w:lang w:eastAsia="en-US"/>
        </w:rPr>
      </w:pPr>
      <w:proofErr w:type="spellStart"/>
      <w:r w:rsidRPr="00257780">
        <w:rPr>
          <w:rFonts w:eastAsiaTheme="minorHAnsi" w:cs="Arial"/>
          <w:b/>
          <w:sz w:val="24"/>
          <w:szCs w:val="24"/>
          <w:lang w:eastAsia="en-US"/>
        </w:rPr>
        <w:t>Arfer</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Dda</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mewn</w:t>
      </w:r>
      <w:proofErr w:type="spellEnd"/>
      <w:r w:rsidRPr="00257780">
        <w:rPr>
          <w:rFonts w:eastAsiaTheme="minorHAnsi" w:cs="Arial"/>
          <w:b/>
          <w:sz w:val="24"/>
          <w:szCs w:val="24"/>
          <w:lang w:eastAsia="en-US"/>
        </w:rPr>
        <w:t xml:space="preserve"> </w:t>
      </w:r>
      <w:proofErr w:type="spellStart"/>
      <w:r w:rsidRPr="00257780">
        <w:rPr>
          <w:rFonts w:eastAsiaTheme="minorHAnsi" w:cs="Arial"/>
          <w:b/>
          <w:sz w:val="24"/>
          <w:szCs w:val="24"/>
          <w:lang w:eastAsia="en-US"/>
        </w:rPr>
        <w:t>Addysgu</w:t>
      </w:r>
      <w:proofErr w:type="spellEnd"/>
      <w:r w:rsidRPr="00257780">
        <w:rPr>
          <w:rFonts w:eastAsiaTheme="minorHAnsi" w:cs="Arial"/>
          <w:b/>
          <w:sz w:val="24"/>
          <w:szCs w:val="24"/>
          <w:lang w:eastAsia="en-US"/>
        </w:rPr>
        <w:t xml:space="preserve"> a </w:t>
      </w:r>
      <w:proofErr w:type="spellStart"/>
      <w:r w:rsidRPr="00257780">
        <w:rPr>
          <w:rFonts w:eastAsiaTheme="minorHAnsi" w:cs="Arial"/>
          <w:b/>
          <w:sz w:val="24"/>
          <w:szCs w:val="24"/>
          <w:lang w:eastAsia="en-US"/>
        </w:rPr>
        <w:t>Dysgu</w:t>
      </w:r>
      <w:proofErr w:type="spellEnd"/>
      <w:r w:rsidRPr="00257780">
        <w:rPr>
          <w:rFonts w:eastAsiaTheme="minorHAnsi" w:cs="Arial"/>
          <w:b/>
          <w:sz w:val="24"/>
          <w:szCs w:val="24"/>
          <w:lang w:eastAsia="en-US"/>
        </w:rPr>
        <w:t>/ Good Practice in Learning and Teaching.</w:t>
      </w:r>
    </w:p>
    <w:p w:rsidR="00257780" w:rsidRPr="00257780" w:rsidRDefault="00257780" w:rsidP="00257780">
      <w:pPr>
        <w:spacing w:after="160" w:line="259" w:lineRule="auto"/>
        <w:ind w:firstLine="360"/>
        <w:rPr>
          <w:rFonts w:eastAsiaTheme="minorHAnsi" w:cs="Arial"/>
          <w:b/>
          <w:szCs w:val="22"/>
          <w:lang w:eastAsia="en-US"/>
        </w:rPr>
      </w:pPr>
      <w:proofErr w:type="spellStart"/>
      <w:r w:rsidRPr="00257780">
        <w:rPr>
          <w:rFonts w:eastAsiaTheme="minorHAnsi" w:cs="Arial"/>
          <w:b/>
          <w:szCs w:val="22"/>
          <w:lang w:eastAsia="en-US"/>
        </w:rPr>
        <w:t>Addysgu</w:t>
      </w:r>
      <w:proofErr w:type="spellEnd"/>
      <w:r w:rsidRPr="00257780">
        <w:rPr>
          <w:rFonts w:eastAsiaTheme="minorHAnsi" w:cs="Arial"/>
          <w:b/>
          <w:szCs w:val="22"/>
          <w:lang w:eastAsia="en-US"/>
        </w:rPr>
        <w:t xml:space="preserve"> / Learning:</w:t>
      </w:r>
    </w:p>
    <w:p w:rsidR="00257780" w:rsidRPr="00257780" w:rsidRDefault="00257780" w:rsidP="00257780">
      <w:pPr>
        <w:spacing w:after="160" w:line="259" w:lineRule="auto"/>
        <w:jc w:val="both"/>
        <w:rPr>
          <w:rFonts w:eastAsiaTheme="minorHAnsi" w:cs="Arial"/>
          <w:sz w:val="24"/>
          <w:szCs w:val="24"/>
          <w:lang w:eastAsia="en-US"/>
        </w:rPr>
      </w:pPr>
      <w:r w:rsidRPr="00257780">
        <w:rPr>
          <w:rFonts w:eastAsiaTheme="minorHAnsi" w:cs="Arial"/>
          <w:sz w:val="24"/>
          <w:szCs w:val="24"/>
          <w:lang w:eastAsia="en-US"/>
        </w:rPr>
        <w:t>This was the 5</w:t>
      </w:r>
      <w:r w:rsidRPr="00257780">
        <w:rPr>
          <w:rFonts w:eastAsiaTheme="minorHAnsi" w:cs="Arial"/>
          <w:sz w:val="24"/>
          <w:szCs w:val="24"/>
          <w:vertAlign w:val="superscript"/>
          <w:lang w:eastAsia="en-US"/>
        </w:rPr>
        <w:t>th</w:t>
      </w:r>
      <w:r w:rsidRPr="00257780">
        <w:rPr>
          <w:rFonts w:eastAsiaTheme="minorHAnsi" w:cs="Arial"/>
          <w:sz w:val="24"/>
          <w:szCs w:val="24"/>
          <w:lang w:eastAsia="en-US"/>
        </w:rPr>
        <w:t xml:space="preserve"> lecture of this module and students were clearly comfortable with the format of </w:t>
      </w:r>
      <w:proofErr w:type="spellStart"/>
      <w:r w:rsidRPr="00257780">
        <w:rPr>
          <w:rFonts w:eastAsiaTheme="minorHAnsi" w:cs="Arial"/>
          <w:sz w:val="24"/>
          <w:szCs w:val="24"/>
          <w:lang w:eastAsia="en-US"/>
        </w:rPr>
        <w:t>Sioned’s</w:t>
      </w:r>
      <w:proofErr w:type="spellEnd"/>
      <w:r w:rsidRPr="00257780">
        <w:rPr>
          <w:rFonts w:eastAsiaTheme="minorHAnsi" w:cs="Arial"/>
          <w:sz w:val="24"/>
          <w:szCs w:val="24"/>
          <w:lang w:eastAsia="en-US"/>
        </w:rPr>
        <w:t xml:space="preserve"> lecturing style. The lecture began with Sioned explaining the content of the lecture and providing a health warning in terms of the sensitive content (UKPSF A1, A2, A4, K2, </w:t>
      </w:r>
      <w:proofErr w:type="gramStart"/>
      <w:r w:rsidRPr="00257780">
        <w:rPr>
          <w:rFonts w:eastAsiaTheme="minorHAnsi" w:cs="Arial"/>
          <w:sz w:val="24"/>
          <w:szCs w:val="24"/>
          <w:lang w:eastAsia="en-US"/>
        </w:rPr>
        <w:t>V1</w:t>
      </w:r>
      <w:proofErr w:type="gramEnd"/>
      <w:r w:rsidRPr="00257780">
        <w:rPr>
          <w:rFonts w:eastAsiaTheme="minorHAnsi" w:cs="Arial"/>
          <w:sz w:val="24"/>
          <w:szCs w:val="24"/>
          <w:lang w:eastAsia="en-US"/>
        </w:rPr>
        <w:t xml:space="preserve">). Sioned reminded students that they could leave at any time should they feel any aspect of the lecture to be too difficult (UKPSF V1). Sioned then re-capped on Children Acts that had been previously discussed during lectures the previous week, with students responding confidently and demonstrating an understanding of what had already been covered (UKPSF A2, A3, K1, K2, </w:t>
      </w:r>
      <w:proofErr w:type="gramStart"/>
      <w:r w:rsidRPr="00257780">
        <w:rPr>
          <w:rFonts w:eastAsiaTheme="minorHAnsi" w:cs="Arial"/>
          <w:sz w:val="24"/>
          <w:szCs w:val="24"/>
          <w:lang w:eastAsia="en-US"/>
        </w:rPr>
        <w:t>K3</w:t>
      </w:r>
      <w:proofErr w:type="gramEnd"/>
      <w:r w:rsidRPr="00257780">
        <w:rPr>
          <w:rFonts w:eastAsiaTheme="minorHAnsi" w:cs="Arial"/>
          <w:sz w:val="24"/>
          <w:szCs w:val="24"/>
          <w:lang w:eastAsia="en-US"/>
        </w:rPr>
        <w:t xml:space="preserve">).     </w:t>
      </w:r>
    </w:p>
    <w:p w:rsidR="00257780" w:rsidRPr="00257780" w:rsidRDefault="00257780" w:rsidP="00257780">
      <w:pPr>
        <w:spacing w:after="160" w:line="259" w:lineRule="auto"/>
        <w:jc w:val="both"/>
        <w:rPr>
          <w:rFonts w:eastAsiaTheme="minorHAnsi" w:cs="Arial"/>
          <w:b/>
          <w:szCs w:val="22"/>
          <w:lang w:eastAsia="en-US"/>
        </w:rPr>
      </w:pPr>
      <w:proofErr w:type="spellStart"/>
      <w:r w:rsidRPr="00257780">
        <w:rPr>
          <w:rFonts w:eastAsiaTheme="minorHAnsi" w:cs="Arial"/>
          <w:b/>
          <w:szCs w:val="22"/>
          <w:lang w:eastAsia="en-US"/>
        </w:rPr>
        <w:t>Dysgu</w:t>
      </w:r>
      <w:proofErr w:type="spellEnd"/>
      <w:r w:rsidRPr="00257780">
        <w:rPr>
          <w:rFonts w:eastAsiaTheme="minorHAnsi" w:cs="Arial"/>
          <w:b/>
          <w:szCs w:val="22"/>
          <w:lang w:eastAsia="en-US"/>
        </w:rPr>
        <w:t xml:space="preserve"> / Teaching:</w:t>
      </w:r>
    </w:p>
    <w:p w:rsidR="00257780" w:rsidRPr="00257780" w:rsidRDefault="00257780" w:rsidP="00257780">
      <w:pPr>
        <w:spacing w:after="160" w:line="259" w:lineRule="auto"/>
        <w:jc w:val="both"/>
        <w:rPr>
          <w:rFonts w:eastAsiaTheme="minorHAnsi" w:cs="Arial"/>
          <w:sz w:val="24"/>
          <w:szCs w:val="24"/>
          <w:lang w:eastAsia="en-US"/>
        </w:rPr>
      </w:pPr>
      <w:r w:rsidRPr="00257780">
        <w:rPr>
          <w:rFonts w:eastAsiaTheme="minorHAnsi" w:cs="Arial"/>
          <w:sz w:val="24"/>
          <w:szCs w:val="24"/>
          <w:lang w:eastAsia="en-US"/>
        </w:rPr>
        <w:t xml:space="preserve">Sioned displayed a sensitive and confident approach to the content of the lecture and displayed an awareness of the students’ needs from the outset (UKPSF A4, V1).  Complex information was conveyed to the students and their questioning was facilitated effectively to build concept development and enable effective learning (UKPSF A3, K2, K5, </w:t>
      </w:r>
      <w:proofErr w:type="gramStart"/>
      <w:r w:rsidRPr="00257780">
        <w:rPr>
          <w:rFonts w:eastAsiaTheme="minorHAnsi" w:cs="Arial"/>
          <w:sz w:val="24"/>
          <w:szCs w:val="24"/>
          <w:lang w:eastAsia="en-US"/>
        </w:rPr>
        <w:t>V2</w:t>
      </w:r>
      <w:proofErr w:type="gramEnd"/>
      <w:r w:rsidRPr="00257780">
        <w:rPr>
          <w:rFonts w:eastAsiaTheme="minorHAnsi" w:cs="Arial"/>
          <w:sz w:val="24"/>
          <w:szCs w:val="24"/>
          <w:lang w:eastAsia="en-US"/>
        </w:rPr>
        <w:t xml:space="preserve">).  Sioned took time to develop concepts and allow students to clarify and understand the content of the lecture. A mixture of PowerPoint to structure the lecture and small group work enabled effective and flexible learning (UKPSF A1).  </w:t>
      </w:r>
    </w:p>
    <w:p w:rsidR="00257780" w:rsidRPr="00257780" w:rsidRDefault="00257780" w:rsidP="00257780">
      <w:pPr>
        <w:spacing w:after="160" w:line="259" w:lineRule="auto"/>
        <w:rPr>
          <w:rFonts w:eastAsiaTheme="minorHAnsi" w:cs="Arial"/>
          <w:b/>
          <w:szCs w:val="22"/>
          <w:lang w:eastAsia="en-US"/>
        </w:rPr>
      </w:pPr>
      <w:proofErr w:type="spellStart"/>
      <w:r w:rsidRPr="00257780">
        <w:rPr>
          <w:rFonts w:eastAsiaTheme="minorHAnsi" w:cs="Arial"/>
          <w:b/>
          <w:szCs w:val="22"/>
          <w:lang w:eastAsia="en-US"/>
        </w:rPr>
        <w:t>Myfyrwyr</w:t>
      </w:r>
      <w:proofErr w:type="spellEnd"/>
      <w:r w:rsidRPr="00257780">
        <w:rPr>
          <w:rFonts w:eastAsiaTheme="minorHAnsi" w:cs="Arial"/>
          <w:b/>
          <w:szCs w:val="22"/>
          <w:lang w:eastAsia="en-US"/>
        </w:rPr>
        <w:t xml:space="preserve"> / Students:</w:t>
      </w:r>
    </w:p>
    <w:p w:rsidR="00257780" w:rsidRPr="00257780" w:rsidRDefault="00257780" w:rsidP="00257780">
      <w:pPr>
        <w:spacing w:after="160" w:line="259" w:lineRule="auto"/>
        <w:rPr>
          <w:rFonts w:eastAsiaTheme="minorHAnsi" w:cs="Arial"/>
          <w:szCs w:val="22"/>
          <w:lang w:val="cy-GB" w:eastAsia="en-US"/>
        </w:rPr>
      </w:pPr>
      <w:r w:rsidRPr="00257780">
        <w:rPr>
          <w:rFonts w:eastAsiaTheme="minorHAnsi" w:cs="Arial"/>
          <w:szCs w:val="22"/>
          <w:lang w:val="cy-GB" w:eastAsia="en-US"/>
        </w:rPr>
        <w:t xml:space="preserve">20 </w:t>
      </w:r>
      <w:proofErr w:type="spellStart"/>
      <w:r w:rsidRPr="00257780">
        <w:rPr>
          <w:rFonts w:eastAsiaTheme="minorHAnsi" w:cs="Arial"/>
          <w:szCs w:val="22"/>
          <w:lang w:val="cy-GB" w:eastAsia="en-US"/>
        </w:rPr>
        <w:t>students</w:t>
      </w:r>
      <w:proofErr w:type="spellEnd"/>
      <w:r w:rsidRPr="00257780">
        <w:rPr>
          <w:rFonts w:eastAsiaTheme="minorHAnsi" w:cs="Arial"/>
          <w:szCs w:val="22"/>
          <w:lang w:val="cy-GB" w:eastAsia="en-US"/>
        </w:rPr>
        <w:t xml:space="preserve">  (</w:t>
      </w:r>
      <w:proofErr w:type="spellStart"/>
      <w:r w:rsidRPr="00257780">
        <w:rPr>
          <w:rFonts w:eastAsiaTheme="minorHAnsi" w:cs="Arial"/>
          <w:szCs w:val="22"/>
          <w:lang w:val="cy-GB" w:eastAsia="en-US"/>
        </w:rPr>
        <w:t>English</w:t>
      </w:r>
      <w:proofErr w:type="spellEnd"/>
      <w:r w:rsidRPr="00257780">
        <w:rPr>
          <w:rFonts w:eastAsiaTheme="minorHAnsi" w:cs="Arial"/>
          <w:szCs w:val="22"/>
          <w:lang w:val="cy-GB" w:eastAsia="en-US"/>
        </w:rPr>
        <w:t xml:space="preserve"> </w:t>
      </w:r>
      <w:proofErr w:type="spellStart"/>
      <w:r w:rsidRPr="00257780">
        <w:rPr>
          <w:rFonts w:eastAsiaTheme="minorHAnsi" w:cs="Arial"/>
          <w:szCs w:val="22"/>
          <w:lang w:val="cy-GB" w:eastAsia="en-US"/>
        </w:rPr>
        <w:t>medium</w:t>
      </w:r>
      <w:proofErr w:type="spellEnd"/>
      <w:r w:rsidRPr="00257780">
        <w:rPr>
          <w:rFonts w:eastAsiaTheme="minorHAnsi" w:cs="Arial"/>
          <w:szCs w:val="22"/>
          <w:lang w:val="cy-GB" w:eastAsia="en-US"/>
        </w:rPr>
        <w:t xml:space="preserve"> </w:t>
      </w:r>
      <w:proofErr w:type="spellStart"/>
      <w:r w:rsidRPr="00257780">
        <w:rPr>
          <w:rFonts w:eastAsiaTheme="minorHAnsi" w:cs="Arial"/>
          <w:szCs w:val="22"/>
          <w:lang w:val="cy-GB" w:eastAsia="en-US"/>
        </w:rPr>
        <w:t>students</w:t>
      </w:r>
      <w:proofErr w:type="spellEnd"/>
      <w:r w:rsidRPr="00257780">
        <w:rPr>
          <w:rFonts w:eastAsiaTheme="minorHAnsi" w:cs="Arial"/>
          <w:szCs w:val="22"/>
          <w:lang w:val="cy-GB" w:eastAsia="en-US"/>
        </w:rPr>
        <w:t>)</w:t>
      </w:r>
    </w:p>
    <w:p w:rsidR="00257780" w:rsidRPr="00257780" w:rsidRDefault="00257780" w:rsidP="00257780">
      <w:pPr>
        <w:spacing w:after="160" w:line="259" w:lineRule="auto"/>
        <w:rPr>
          <w:rFonts w:eastAsiaTheme="minorHAnsi" w:cs="Arial"/>
          <w:sz w:val="24"/>
          <w:szCs w:val="24"/>
          <w:lang w:val="cy-GB" w:eastAsia="en-US"/>
        </w:rPr>
      </w:pPr>
      <w:proofErr w:type="spellStart"/>
      <w:r w:rsidRPr="00257780">
        <w:rPr>
          <w:rFonts w:eastAsiaTheme="minorHAnsi" w:cs="Arial"/>
          <w:sz w:val="24"/>
          <w:szCs w:val="24"/>
          <w:lang w:val="cy-GB" w:eastAsia="en-US"/>
        </w:rPr>
        <w:t>Learning</w:t>
      </w:r>
      <w:proofErr w:type="spellEnd"/>
      <w:r w:rsidRPr="00257780">
        <w:rPr>
          <w:rFonts w:eastAsiaTheme="minorHAnsi" w:cs="Arial"/>
          <w:sz w:val="24"/>
          <w:szCs w:val="24"/>
          <w:lang w:val="cy-GB" w:eastAsia="en-US"/>
        </w:rPr>
        <w:t xml:space="preserve"> was </w:t>
      </w:r>
      <w:proofErr w:type="spellStart"/>
      <w:r w:rsidRPr="00257780">
        <w:rPr>
          <w:rFonts w:eastAsiaTheme="minorHAnsi" w:cs="Arial"/>
          <w:sz w:val="24"/>
          <w:szCs w:val="24"/>
          <w:lang w:val="cy-GB" w:eastAsia="en-US"/>
        </w:rPr>
        <w:t>facilitated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using</w:t>
      </w:r>
      <w:proofErr w:type="spellEnd"/>
      <w:r w:rsidRPr="00257780">
        <w:rPr>
          <w:rFonts w:eastAsiaTheme="minorHAnsi" w:cs="Arial"/>
          <w:sz w:val="24"/>
          <w:szCs w:val="24"/>
          <w:lang w:val="cy-GB" w:eastAsia="en-US"/>
        </w:rPr>
        <w:t xml:space="preserve"> a </w:t>
      </w:r>
      <w:proofErr w:type="spellStart"/>
      <w:r w:rsidRPr="00257780">
        <w:rPr>
          <w:rFonts w:eastAsiaTheme="minorHAnsi" w:cs="Arial"/>
          <w:sz w:val="24"/>
          <w:szCs w:val="24"/>
          <w:lang w:val="cy-GB" w:eastAsia="en-US"/>
        </w:rPr>
        <w:t>flexible</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range</w:t>
      </w:r>
      <w:proofErr w:type="spellEnd"/>
      <w:r w:rsidRPr="00257780">
        <w:rPr>
          <w:rFonts w:eastAsiaTheme="minorHAnsi" w:cs="Arial"/>
          <w:sz w:val="24"/>
          <w:szCs w:val="24"/>
          <w:lang w:val="cy-GB" w:eastAsia="en-US"/>
        </w:rPr>
        <w:t xml:space="preserve"> of </w:t>
      </w:r>
      <w:proofErr w:type="spellStart"/>
      <w:r w:rsidRPr="00257780">
        <w:rPr>
          <w:rFonts w:eastAsiaTheme="minorHAnsi" w:cs="Arial"/>
          <w:sz w:val="24"/>
          <w:szCs w:val="24"/>
          <w:lang w:val="cy-GB" w:eastAsia="en-US"/>
        </w:rPr>
        <w:t>styles</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including</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power</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point</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large</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small</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group</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discussions</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effective</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listening</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responding</w:t>
      </w:r>
      <w:proofErr w:type="spellEnd"/>
      <w:r w:rsidRPr="00257780">
        <w:rPr>
          <w:rFonts w:eastAsiaTheme="minorHAnsi" w:cs="Arial"/>
          <w:sz w:val="24"/>
          <w:szCs w:val="24"/>
          <w:lang w:val="cy-GB" w:eastAsia="en-US"/>
        </w:rPr>
        <w:t xml:space="preserve"> to </w:t>
      </w:r>
      <w:proofErr w:type="spellStart"/>
      <w:r w:rsidRPr="00257780">
        <w:rPr>
          <w:rFonts w:eastAsiaTheme="minorHAnsi" w:cs="Arial"/>
          <w:sz w:val="24"/>
          <w:szCs w:val="24"/>
          <w:lang w:val="cy-GB" w:eastAsia="en-US"/>
        </w:rPr>
        <w:t>students</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questions</w:t>
      </w:r>
      <w:proofErr w:type="spellEnd"/>
      <w:r w:rsidRPr="00257780">
        <w:rPr>
          <w:rFonts w:eastAsiaTheme="minorHAnsi" w:cs="Arial"/>
          <w:sz w:val="24"/>
          <w:szCs w:val="24"/>
          <w:lang w:val="cy-GB" w:eastAsia="en-US"/>
        </w:rPr>
        <w:t xml:space="preserve"> (UKPSF A1, A2, A3, K2, K3, V1, V2). A </w:t>
      </w:r>
      <w:proofErr w:type="spellStart"/>
      <w:r w:rsidRPr="00257780">
        <w:rPr>
          <w:rFonts w:eastAsiaTheme="minorHAnsi" w:cs="Arial"/>
          <w:sz w:val="24"/>
          <w:szCs w:val="24"/>
          <w:lang w:val="cy-GB" w:eastAsia="en-US"/>
        </w:rPr>
        <w:t>confident</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learning</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environment</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made</w:t>
      </w:r>
      <w:proofErr w:type="spellEnd"/>
      <w:r w:rsidRPr="00257780">
        <w:rPr>
          <w:rFonts w:eastAsiaTheme="minorHAnsi" w:cs="Arial"/>
          <w:sz w:val="24"/>
          <w:szCs w:val="24"/>
          <w:lang w:val="cy-GB" w:eastAsia="en-US"/>
        </w:rPr>
        <w:t xml:space="preserve"> the </w:t>
      </w:r>
      <w:proofErr w:type="spellStart"/>
      <w:r w:rsidRPr="00257780">
        <w:rPr>
          <w:rFonts w:eastAsiaTheme="minorHAnsi" w:cs="Arial"/>
          <w:sz w:val="24"/>
          <w:szCs w:val="24"/>
          <w:lang w:val="cy-GB" w:eastAsia="en-US"/>
        </w:rPr>
        <w:t>students</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feel</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confident</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their</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comments</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and</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discussions</w:t>
      </w:r>
      <w:proofErr w:type="spellEnd"/>
      <w:r w:rsidRPr="00257780">
        <w:rPr>
          <w:rFonts w:eastAsiaTheme="minorHAnsi" w:cs="Arial"/>
          <w:sz w:val="24"/>
          <w:szCs w:val="24"/>
          <w:lang w:val="cy-GB" w:eastAsia="en-US"/>
        </w:rPr>
        <w:t xml:space="preserve"> </w:t>
      </w:r>
      <w:proofErr w:type="spellStart"/>
      <w:r w:rsidRPr="00257780">
        <w:rPr>
          <w:rFonts w:eastAsiaTheme="minorHAnsi" w:cs="Arial"/>
          <w:sz w:val="24"/>
          <w:szCs w:val="24"/>
          <w:lang w:val="cy-GB" w:eastAsia="en-US"/>
        </w:rPr>
        <w:t>displayed</w:t>
      </w:r>
      <w:proofErr w:type="spellEnd"/>
      <w:r w:rsidRPr="00257780">
        <w:rPr>
          <w:rFonts w:eastAsiaTheme="minorHAnsi" w:cs="Arial"/>
          <w:sz w:val="24"/>
          <w:szCs w:val="24"/>
          <w:lang w:val="cy-GB" w:eastAsia="en-US"/>
        </w:rPr>
        <w:t xml:space="preserve"> the </w:t>
      </w:r>
      <w:proofErr w:type="spellStart"/>
      <w:r w:rsidRPr="00257780">
        <w:rPr>
          <w:rFonts w:eastAsiaTheme="minorHAnsi" w:cs="Arial"/>
          <w:sz w:val="24"/>
          <w:szCs w:val="24"/>
          <w:lang w:val="cy-GB" w:eastAsia="en-US"/>
        </w:rPr>
        <w:t>development</w:t>
      </w:r>
      <w:proofErr w:type="spellEnd"/>
      <w:r w:rsidRPr="00257780">
        <w:rPr>
          <w:rFonts w:eastAsiaTheme="minorHAnsi" w:cs="Arial"/>
          <w:sz w:val="24"/>
          <w:szCs w:val="24"/>
          <w:lang w:val="cy-GB" w:eastAsia="en-US"/>
        </w:rPr>
        <w:t xml:space="preserve"> of </w:t>
      </w:r>
      <w:proofErr w:type="spellStart"/>
      <w:r w:rsidRPr="00257780">
        <w:rPr>
          <w:rFonts w:eastAsiaTheme="minorHAnsi" w:cs="Arial"/>
          <w:sz w:val="24"/>
          <w:szCs w:val="24"/>
          <w:lang w:val="cy-GB" w:eastAsia="en-US"/>
        </w:rPr>
        <w:t>understanding</w:t>
      </w:r>
      <w:proofErr w:type="spellEnd"/>
      <w:r w:rsidRPr="00257780">
        <w:rPr>
          <w:rFonts w:eastAsiaTheme="minorHAnsi" w:cs="Arial"/>
          <w:sz w:val="24"/>
          <w:szCs w:val="24"/>
          <w:lang w:val="cy-GB" w:eastAsia="en-US"/>
        </w:rPr>
        <w:t xml:space="preserve"> of the </w:t>
      </w:r>
      <w:proofErr w:type="spellStart"/>
      <w:r w:rsidRPr="00257780">
        <w:rPr>
          <w:rFonts w:eastAsiaTheme="minorHAnsi" w:cs="Arial"/>
          <w:sz w:val="24"/>
          <w:szCs w:val="24"/>
          <w:lang w:val="cy-GB" w:eastAsia="en-US"/>
        </w:rPr>
        <w:t>content</w:t>
      </w:r>
      <w:proofErr w:type="spellEnd"/>
      <w:r w:rsidRPr="00257780">
        <w:rPr>
          <w:rFonts w:eastAsiaTheme="minorHAnsi" w:cs="Arial"/>
          <w:sz w:val="24"/>
          <w:szCs w:val="24"/>
          <w:lang w:val="cy-GB" w:eastAsia="en-US"/>
        </w:rPr>
        <w:t xml:space="preserve"> of the </w:t>
      </w:r>
      <w:proofErr w:type="spellStart"/>
      <w:r w:rsidRPr="00257780">
        <w:rPr>
          <w:rFonts w:eastAsiaTheme="minorHAnsi" w:cs="Arial"/>
          <w:sz w:val="24"/>
          <w:szCs w:val="24"/>
          <w:lang w:val="cy-GB" w:eastAsia="en-US"/>
        </w:rPr>
        <w:t>lecture</w:t>
      </w:r>
      <w:proofErr w:type="spellEnd"/>
      <w:r w:rsidRPr="00257780">
        <w:rPr>
          <w:rFonts w:eastAsiaTheme="minorHAnsi" w:cs="Arial"/>
          <w:sz w:val="24"/>
          <w:szCs w:val="24"/>
          <w:lang w:val="cy-GB" w:eastAsia="en-US"/>
        </w:rPr>
        <w:t xml:space="preserve"> (UKPSF A4, V1). </w:t>
      </w: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Adfyfyrio</w:t>
      </w:r>
      <w:proofErr w:type="spellEnd"/>
      <w:r w:rsidRPr="00257780">
        <w:rPr>
          <w:rFonts w:eastAsiaTheme="minorHAnsi" w:cs="Arial"/>
          <w:b/>
          <w:sz w:val="32"/>
          <w:szCs w:val="32"/>
          <w:lang w:eastAsia="en-US"/>
        </w:rPr>
        <w:t xml:space="preserve"> / Reflection</w:t>
      </w:r>
    </w:p>
    <w:p w:rsidR="00257780" w:rsidRPr="00257780" w:rsidRDefault="00257780" w:rsidP="00257780">
      <w:pPr>
        <w:spacing w:after="160" w:line="259" w:lineRule="auto"/>
        <w:rPr>
          <w:rFonts w:eastAsiaTheme="minorHAnsi" w:cs="Arial"/>
          <w:i/>
          <w:sz w:val="24"/>
          <w:szCs w:val="24"/>
          <w:lang w:eastAsia="en-US"/>
        </w:rPr>
      </w:pPr>
      <w:r w:rsidRPr="00257780">
        <w:rPr>
          <w:rFonts w:eastAsiaTheme="minorHAnsi" w:cs="Arial"/>
          <w:i/>
          <w:sz w:val="24"/>
          <w:szCs w:val="24"/>
          <w:lang w:eastAsia="en-US"/>
        </w:rPr>
        <w:t xml:space="preserve">The lecture and the students’ experiences were discussed with Sioned Saer following the lecture. </w:t>
      </w:r>
    </w:p>
    <w:p w:rsidR="00257780" w:rsidRPr="00257780" w:rsidRDefault="00257780" w:rsidP="00257780">
      <w:pPr>
        <w:spacing w:after="160" w:line="259" w:lineRule="auto"/>
        <w:rPr>
          <w:rFonts w:eastAsiaTheme="minorHAnsi" w:cs="Arial"/>
          <w:b/>
          <w:szCs w:val="22"/>
          <w:lang w:eastAsia="en-US"/>
        </w:rPr>
      </w:pPr>
      <w:proofErr w:type="spellStart"/>
      <w:r w:rsidRPr="00257780">
        <w:rPr>
          <w:rFonts w:eastAsiaTheme="minorHAnsi" w:cs="Arial"/>
          <w:b/>
          <w:szCs w:val="22"/>
          <w:lang w:eastAsia="en-US"/>
        </w:rPr>
        <w:t>Adfyfyrio</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ar</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brofiad</w:t>
      </w:r>
      <w:proofErr w:type="spellEnd"/>
      <w:r w:rsidRPr="00257780">
        <w:rPr>
          <w:rFonts w:eastAsiaTheme="minorHAnsi" w:cs="Arial"/>
          <w:b/>
          <w:szCs w:val="22"/>
          <w:lang w:eastAsia="en-US"/>
        </w:rPr>
        <w:t xml:space="preserve"> y </w:t>
      </w:r>
      <w:proofErr w:type="spellStart"/>
      <w:r w:rsidRPr="00257780">
        <w:rPr>
          <w:rFonts w:eastAsiaTheme="minorHAnsi" w:cs="Arial"/>
          <w:b/>
          <w:szCs w:val="22"/>
          <w:lang w:eastAsia="en-US"/>
        </w:rPr>
        <w:t>myfyrwyr</w:t>
      </w:r>
      <w:proofErr w:type="spellEnd"/>
      <w:r w:rsidRPr="00257780">
        <w:rPr>
          <w:rFonts w:eastAsiaTheme="minorHAnsi" w:cs="Arial"/>
          <w:b/>
          <w:szCs w:val="22"/>
          <w:lang w:eastAsia="en-US"/>
        </w:rPr>
        <w:t xml:space="preserve"> / Reflect on student experience.</w:t>
      </w:r>
    </w:p>
    <w:p w:rsidR="00257780" w:rsidRPr="00257780" w:rsidRDefault="00257780" w:rsidP="00257780">
      <w:pPr>
        <w:spacing w:after="160" w:line="259" w:lineRule="auto"/>
        <w:rPr>
          <w:rFonts w:eastAsiaTheme="minorHAnsi" w:cs="Arial"/>
          <w:i/>
          <w:sz w:val="24"/>
          <w:szCs w:val="24"/>
          <w:lang w:eastAsia="en-US"/>
        </w:rPr>
      </w:pPr>
      <w:r w:rsidRPr="00257780">
        <w:rPr>
          <w:rFonts w:eastAsiaTheme="minorHAnsi" w:cs="Arial"/>
          <w:i/>
          <w:sz w:val="24"/>
          <w:szCs w:val="24"/>
          <w:lang w:eastAsia="en-US"/>
        </w:rPr>
        <w:t xml:space="preserve">The students are second year students (Level 5) and are comfortable to contribute. The teaching and learning styles developed by Sioned expanded upon students’ knowledge and confidence to question concepts and clarify their understanding (UKPSF K2, K3, V2, </w:t>
      </w:r>
      <w:proofErr w:type="gramStart"/>
      <w:r w:rsidRPr="00257780">
        <w:rPr>
          <w:rFonts w:eastAsiaTheme="minorHAnsi" w:cs="Arial"/>
          <w:i/>
          <w:sz w:val="24"/>
          <w:szCs w:val="24"/>
          <w:lang w:eastAsia="en-US"/>
        </w:rPr>
        <w:t>V3</w:t>
      </w:r>
      <w:proofErr w:type="gramEnd"/>
      <w:r w:rsidRPr="00257780">
        <w:rPr>
          <w:rFonts w:eastAsiaTheme="minorHAnsi" w:cs="Arial"/>
          <w:i/>
          <w:sz w:val="24"/>
          <w:szCs w:val="24"/>
          <w:lang w:eastAsia="en-US"/>
        </w:rPr>
        <w:t xml:space="preserve">). </w:t>
      </w:r>
    </w:p>
    <w:p w:rsidR="00257780" w:rsidRPr="00257780" w:rsidRDefault="00257780" w:rsidP="00257780">
      <w:pPr>
        <w:spacing w:after="160" w:line="259" w:lineRule="auto"/>
        <w:rPr>
          <w:rFonts w:eastAsiaTheme="minorHAnsi" w:cs="Arial"/>
          <w:b/>
          <w:szCs w:val="22"/>
          <w:lang w:eastAsia="en-US"/>
        </w:rPr>
      </w:pPr>
      <w:r w:rsidRPr="00257780">
        <w:rPr>
          <w:rFonts w:eastAsiaTheme="minorHAnsi" w:cs="Arial"/>
          <w:b/>
          <w:szCs w:val="22"/>
          <w:lang w:eastAsia="en-US"/>
        </w:rPr>
        <w:t xml:space="preserve">2a. </w:t>
      </w:r>
      <w:proofErr w:type="spellStart"/>
      <w:r w:rsidRPr="00257780">
        <w:rPr>
          <w:rFonts w:eastAsiaTheme="minorHAnsi" w:cs="Arial"/>
          <w:b/>
          <w:szCs w:val="22"/>
          <w:lang w:eastAsia="en-US"/>
        </w:rPr>
        <w:t>Trafod</w:t>
      </w:r>
      <w:proofErr w:type="spellEnd"/>
      <w:r w:rsidRPr="00257780">
        <w:rPr>
          <w:rFonts w:eastAsiaTheme="minorHAnsi" w:cs="Arial"/>
          <w:b/>
          <w:szCs w:val="22"/>
          <w:lang w:eastAsia="en-US"/>
        </w:rPr>
        <w:t xml:space="preserve"> a </w:t>
      </w:r>
      <w:proofErr w:type="spellStart"/>
      <w:r w:rsidRPr="00257780">
        <w:rPr>
          <w:rFonts w:eastAsiaTheme="minorHAnsi" w:cs="Arial"/>
          <w:b/>
          <w:szCs w:val="22"/>
          <w:lang w:eastAsia="en-US"/>
        </w:rPr>
        <w:t>Dynodi</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Dysgu</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Effeithiol</w:t>
      </w:r>
      <w:proofErr w:type="spellEnd"/>
      <w:r w:rsidRPr="00257780">
        <w:rPr>
          <w:rFonts w:eastAsiaTheme="minorHAnsi" w:cs="Arial"/>
          <w:b/>
          <w:szCs w:val="22"/>
          <w:lang w:eastAsia="en-US"/>
        </w:rPr>
        <w:t xml:space="preserve"> / Discussion and Identification of Effective Teaching.</w:t>
      </w:r>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 xml:space="preserve">Sioned displayed a range of teaching styles including effective power point slides to structure the lecture, engagement and discussions to clarify concepts.  Small group work was facilitated effectively and learning was fed back to the larger group to enable peer learning. </w:t>
      </w:r>
    </w:p>
    <w:p w:rsidR="00257780" w:rsidRPr="00257780" w:rsidRDefault="00257780" w:rsidP="00257780">
      <w:pPr>
        <w:spacing w:after="160" w:line="259" w:lineRule="auto"/>
        <w:rPr>
          <w:rFonts w:eastAsiaTheme="minorHAnsi" w:cs="Arial"/>
          <w:b/>
          <w:szCs w:val="22"/>
          <w:lang w:eastAsia="en-US"/>
        </w:rPr>
      </w:pPr>
      <w:r w:rsidRPr="00257780">
        <w:rPr>
          <w:rFonts w:eastAsiaTheme="minorHAnsi" w:cs="Arial"/>
          <w:b/>
          <w:szCs w:val="22"/>
          <w:lang w:eastAsia="en-US"/>
        </w:rPr>
        <w:t xml:space="preserve">2b. </w:t>
      </w:r>
      <w:proofErr w:type="spellStart"/>
      <w:r w:rsidRPr="00257780">
        <w:rPr>
          <w:rFonts w:eastAsiaTheme="minorHAnsi" w:cs="Arial"/>
          <w:b/>
          <w:szCs w:val="22"/>
          <w:lang w:eastAsia="en-US"/>
        </w:rPr>
        <w:t>Adfyfyrio</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ar</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effeitholrwydd</w:t>
      </w:r>
      <w:proofErr w:type="spellEnd"/>
      <w:r w:rsidRPr="00257780">
        <w:rPr>
          <w:rFonts w:eastAsiaTheme="minorHAnsi" w:cs="Arial"/>
          <w:b/>
          <w:szCs w:val="22"/>
          <w:lang w:eastAsia="en-US"/>
        </w:rPr>
        <w:t xml:space="preserve"> y </w:t>
      </w:r>
      <w:proofErr w:type="spellStart"/>
      <w:r w:rsidRPr="00257780">
        <w:rPr>
          <w:rFonts w:eastAsiaTheme="minorHAnsi" w:cs="Arial"/>
          <w:b/>
          <w:szCs w:val="22"/>
          <w:lang w:eastAsia="en-US"/>
        </w:rPr>
        <w:t>dysgu</w:t>
      </w:r>
      <w:proofErr w:type="spellEnd"/>
      <w:r w:rsidRPr="00257780">
        <w:rPr>
          <w:rFonts w:eastAsiaTheme="minorHAnsi" w:cs="Arial"/>
          <w:b/>
          <w:szCs w:val="22"/>
          <w:lang w:eastAsia="en-US"/>
        </w:rPr>
        <w:t xml:space="preserve"> a </w:t>
      </w:r>
      <w:proofErr w:type="spellStart"/>
      <w:r w:rsidRPr="00257780">
        <w:rPr>
          <w:rFonts w:eastAsiaTheme="minorHAnsi" w:cs="Arial"/>
          <w:b/>
          <w:szCs w:val="22"/>
          <w:lang w:eastAsia="en-US"/>
        </w:rPr>
        <w:t>dynodi</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anghenion</w:t>
      </w:r>
      <w:proofErr w:type="spellEnd"/>
      <w:r w:rsidRPr="00257780">
        <w:rPr>
          <w:rFonts w:eastAsiaTheme="minorHAnsi" w:cs="Arial"/>
          <w:b/>
          <w:szCs w:val="22"/>
          <w:lang w:eastAsia="en-US"/>
        </w:rPr>
        <w:t xml:space="preserve"> </w:t>
      </w:r>
      <w:proofErr w:type="spellStart"/>
      <w:r w:rsidRPr="00257780">
        <w:rPr>
          <w:rFonts w:eastAsiaTheme="minorHAnsi" w:cs="Arial"/>
          <w:b/>
          <w:szCs w:val="22"/>
          <w:lang w:eastAsia="en-US"/>
        </w:rPr>
        <w:t>datblygu</w:t>
      </w:r>
      <w:proofErr w:type="spellEnd"/>
      <w:r w:rsidRPr="00257780">
        <w:rPr>
          <w:rFonts w:eastAsiaTheme="minorHAnsi" w:cs="Arial"/>
          <w:b/>
          <w:szCs w:val="22"/>
          <w:lang w:eastAsia="en-US"/>
        </w:rPr>
        <w:t xml:space="preserve"> / Reflect on effectiveness of teaching and identify development needs.</w:t>
      </w:r>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 xml:space="preserve">The teaching was effective and positive, continued use of this excellent style of teaching will enable a strong and consistent student experience (UKPSF K6, V3, </w:t>
      </w:r>
      <w:proofErr w:type="gramStart"/>
      <w:r w:rsidRPr="00257780">
        <w:rPr>
          <w:rFonts w:eastAsiaTheme="minorHAnsi" w:cs="Arial"/>
          <w:sz w:val="24"/>
          <w:szCs w:val="24"/>
          <w:lang w:eastAsia="en-US"/>
        </w:rPr>
        <w:t>V4</w:t>
      </w:r>
      <w:proofErr w:type="gramEnd"/>
      <w:r w:rsidRPr="00257780">
        <w:rPr>
          <w:rFonts w:eastAsiaTheme="minorHAnsi" w:cs="Arial"/>
          <w:sz w:val="24"/>
          <w:szCs w:val="24"/>
          <w:lang w:eastAsia="en-US"/>
        </w:rPr>
        <w:t xml:space="preserve">). </w:t>
      </w: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Pwyntiau</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i’w</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Hystyried</w:t>
      </w:r>
      <w:proofErr w:type="spellEnd"/>
      <w:r w:rsidRPr="00257780">
        <w:rPr>
          <w:rFonts w:eastAsiaTheme="minorHAnsi" w:cs="Arial"/>
          <w:b/>
          <w:sz w:val="32"/>
          <w:szCs w:val="32"/>
          <w:lang w:eastAsia="en-US"/>
        </w:rPr>
        <w:t xml:space="preserve"> / Points to Consider</w:t>
      </w:r>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 xml:space="preserve">The mix of learning styles was very effective and created a positive and flexible approach to the needs of the students. </w:t>
      </w:r>
    </w:p>
    <w:p w:rsidR="00257780" w:rsidRPr="00257780" w:rsidRDefault="00257780" w:rsidP="00257780">
      <w:pPr>
        <w:spacing w:after="160" w:line="259" w:lineRule="auto"/>
        <w:jc w:val="both"/>
        <w:rPr>
          <w:rFonts w:eastAsiaTheme="minorHAnsi" w:cs="Arial"/>
          <w:b/>
          <w:sz w:val="32"/>
          <w:szCs w:val="32"/>
          <w:lang w:val="cy-GB" w:eastAsia="en-US"/>
        </w:rPr>
      </w:pPr>
      <w:r w:rsidRPr="00257780">
        <w:rPr>
          <w:rFonts w:eastAsiaTheme="minorHAnsi" w:cs="Arial"/>
          <w:b/>
          <w:sz w:val="32"/>
          <w:szCs w:val="32"/>
          <w:lang w:val="cy-GB" w:eastAsia="en-US"/>
        </w:rPr>
        <w:t xml:space="preserve">Pwyntiau Gweithredu y Cytunwyd Arnynt   / </w:t>
      </w:r>
      <w:proofErr w:type="spellStart"/>
      <w:r w:rsidRPr="00257780">
        <w:rPr>
          <w:rFonts w:eastAsiaTheme="minorHAnsi" w:cs="Arial"/>
          <w:b/>
          <w:sz w:val="32"/>
          <w:szCs w:val="32"/>
          <w:lang w:val="cy-GB" w:eastAsia="en-US"/>
        </w:rPr>
        <w:t>Agreed</w:t>
      </w:r>
      <w:proofErr w:type="spellEnd"/>
      <w:r w:rsidRPr="00257780">
        <w:rPr>
          <w:rFonts w:eastAsiaTheme="minorHAnsi" w:cs="Arial"/>
          <w:b/>
          <w:sz w:val="32"/>
          <w:szCs w:val="32"/>
          <w:lang w:val="cy-GB" w:eastAsia="en-US"/>
        </w:rPr>
        <w:t xml:space="preserve"> Action </w:t>
      </w:r>
      <w:proofErr w:type="spellStart"/>
      <w:r w:rsidRPr="00257780">
        <w:rPr>
          <w:rFonts w:eastAsiaTheme="minorHAnsi" w:cs="Arial"/>
          <w:b/>
          <w:sz w:val="32"/>
          <w:szCs w:val="32"/>
          <w:lang w:val="cy-GB" w:eastAsia="en-US"/>
        </w:rPr>
        <w:t>Points</w:t>
      </w:r>
      <w:proofErr w:type="spellEnd"/>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N/A</w:t>
      </w: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Anghenion</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Datblygu</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Posib</w:t>
      </w:r>
      <w:proofErr w:type="spellEnd"/>
      <w:r w:rsidRPr="00257780">
        <w:rPr>
          <w:rFonts w:eastAsiaTheme="minorHAnsi" w:cs="Arial"/>
          <w:b/>
          <w:sz w:val="32"/>
          <w:szCs w:val="32"/>
          <w:lang w:eastAsia="en-US"/>
        </w:rPr>
        <w:t xml:space="preserve"> / Possible Developmental Needs</w:t>
      </w:r>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N/A</w:t>
      </w:r>
    </w:p>
    <w:p w:rsidR="00257780" w:rsidRPr="00257780" w:rsidRDefault="00257780" w:rsidP="00257780">
      <w:pPr>
        <w:spacing w:after="160" w:line="259" w:lineRule="auto"/>
        <w:rPr>
          <w:rFonts w:eastAsiaTheme="minorHAnsi" w:cs="Arial"/>
          <w:b/>
          <w:sz w:val="32"/>
          <w:szCs w:val="32"/>
          <w:lang w:eastAsia="en-US"/>
        </w:rPr>
      </w:pPr>
      <w:proofErr w:type="spellStart"/>
      <w:r w:rsidRPr="00257780">
        <w:rPr>
          <w:rFonts w:eastAsiaTheme="minorHAnsi" w:cs="Arial"/>
          <w:b/>
          <w:sz w:val="32"/>
          <w:szCs w:val="32"/>
          <w:lang w:eastAsia="en-US"/>
        </w:rPr>
        <w:t>Anghenion</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Datblygu</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wedi</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eu</w:t>
      </w:r>
      <w:proofErr w:type="spellEnd"/>
      <w:r w:rsidRPr="00257780">
        <w:rPr>
          <w:rFonts w:eastAsiaTheme="minorHAnsi" w:cs="Arial"/>
          <w:b/>
          <w:sz w:val="32"/>
          <w:szCs w:val="32"/>
          <w:lang w:eastAsia="en-US"/>
        </w:rPr>
        <w:t xml:space="preserve"> </w:t>
      </w:r>
      <w:proofErr w:type="spellStart"/>
      <w:r w:rsidRPr="00257780">
        <w:rPr>
          <w:rFonts w:eastAsiaTheme="minorHAnsi" w:cs="Arial"/>
          <w:b/>
          <w:sz w:val="32"/>
          <w:szCs w:val="32"/>
          <w:lang w:eastAsia="en-US"/>
        </w:rPr>
        <w:t>cytuno</w:t>
      </w:r>
      <w:proofErr w:type="spellEnd"/>
      <w:r w:rsidRPr="00257780">
        <w:rPr>
          <w:rFonts w:eastAsiaTheme="minorHAnsi" w:cs="Arial"/>
          <w:b/>
          <w:sz w:val="32"/>
          <w:szCs w:val="32"/>
          <w:lang w:eastAsia="en-US"/>
        </w:rPr>
        <w:t xml:space="preserve">) </w:t>
      </w:r>
      <w:proofErr w:type="gramStart"/>
      <w:r w:rsidRPr="00257780">
        <w:rPr>
          <w:rFonts w:eastAsiaTheme="minorHAnsi" w:cs="Arial"/>
          <w:b/>
          <w:sz w:val="32"/>
          <w:szCs w:val="32"/>
          <w:lang w:eastAsia="en-US"/>
        </w:rPr>
        <w:t>/  Agreed</w:t>
      </w:r>
      <w:proofErr w:type="gramEnd"/>
      <w:r w:rsidRPr="00257780">
        <w:rPr>
          <w:rFonts w:eastAsiaTheme="minorHAnsi" w:cs="Arial"/>
          <w:b/>
          <w:sz w:val="32"/>
          <w:szCs w:val="32"/>
          <w:lang w:eastAsia="en-US"/>
        </w:rPr>
        <w:t xml:space="preserve"> Developmental Needs </w:t>
      </w:r>
    </w:p>
    <w:p w:rsidR="00257780" w:rsidRPr="00257780" w:rsidRDefault="00257780" w:rsidP="00257780">
      <w:pPr>
        <w:spacing w:after="160" w:line="259" w:lineRule="auto"/>
        <w:rPr>
          <w:rFonts w:eastAsiaTheme="minorHAnsi" w:cs="Arial"/>
          <w:sz w:val="24"/>
          <w:szCs w:val="24"/>
          <w:lang w:eastAsia="en-US"/>
        </w:rPr>
      </w:pPr>
      <w:r w:rsidRPr="00257780">
        <w:rPr>
          <w:rFonts w:eastAsiaTheme="minorHAnsi" w:cs="Arial"/>
          <w:sz w:val="24"/>
          <w:szCs w:val="24"/>
          <w:lang w:eastAsia="en-US"/>
        </w:rPr>
        <w:t>N/A</w:t>
      </w:r>
    </w:p>
    <w:p w:rsidR="00257780" w:rsidRPr="00257780" w:rsidRDefault="00257780" w:rsidP="00257780">
      <w:pPr>
        <w:spacing w:after="160" w:line="259" w:lineRule="auto"/>
        <w:rPr>
          <w:rFonts w:eastAsiaTheme="minorHAnsi" w:cs="Arial"/>
          <w:b/>
          <w:sz w:val="32"/>
          <w:szCs w:val="32"/>
          <w:lang w:eastAsia="en-US"/>
        </w:rPr>
      </w:pPr>
      <w:r w:rsidRPr="00257780">
        <w:rPr>
          <w:rFonts w:eastAsiaTheme="minorHAnsi" w:cs="Arial"/>
          <w:b/>
          <w:sz w:val="32"/>
          <w:szCs w:val="32"/>
          <w:lang w:eastAsia="en-US"/>
        </w:rPr>
        <w:t xml:space="preserve">Cynllun </w:t>
      </w:r>
      <w:proofErr w:type="spellStart"/>
      <w:r w:rsidRPr="00257780">
        <w:rPr>
          <w:rFonts w:eastAsiaTheme="minorHAnsi" w:cs="Arial"/>
          <w:b/>
          <w:sz w:val="32"/>
          <w:szCs w:val="32"/>
          <w:lang w:eastAsia="en-US"/>
        </w:rPr>
        <w:t>Gweithredu</w:t>
      </w:r>
      <w:proofErr w:type="spellEnd"/>
      <w:r w:rsidRPr="00257780">
        <w:rPr>
          <w:rFonts w:eastAsiaTheme="minorHAnsi" w:cs="Arial"/>
          <w:b/>
          <w:sz w:val="32"/>
          <w:szCs w:val="32"/>
          <w:lang w:eastAsia="en-US"/>
        </w:rPr>
        <w:t xml:space="preserve"> ac </w:t>
      </w:r>
      <w:proofErr w:type="spellStart"/>
      <w:r w:rsidRPr="00257780">
        <w:rPr>
          <w:rFonts w:eastAsiaTheme="minorHAnsi" w:cs="Arial"/>
          <w:b/>
          <w:sz w:val="32"/>
          <w:szCs w:val="32"/>
          <w:lang w:eastAsia="en-US"/>
        </w:rPr>
        <w:t>Amser</w:t>
      </w:r>
      <w:proofErr w:type="spellEnd"/>
      <w:r w:rsidRPr="00257780">
        <w:rPr>
          <w:rFonts w:eastAsiaTheme="minorHAnsi" w:cs="Arial"/>
          <w:b/>
          <w:sz w:val="32"/>
          <w:szCs w:val="32"/>
          <w:lang w:eastAsia="en-US"/>
        </w:rPr>
        <w:t xml:space="preserve"> / Action Plan and Timeframe</w:t>
      </w:r>
    </w:p>
    <w:p w:rsidR="00257780" w:rsidRPr="00257780" w:rsidRDefault="00257780" w:rsidP="00257780">
      <w:pPr>
        <w:spacing w:after="160" w:line="259" w:lineRule="auto"/>
        <w:rPr>
          <w:rFonts w:eastAsiaTheme="minorHAnsi" w:cs="Arial"/>
          <w:i/>
          <w:szCs w:val="22"/>
          <w:lang w:eastAsia="en-US"/>
        </w:rPr>
      </w:pPr>
      <w:r w:rsidRPr="00257780">
        <w:rPr>
          <w:rFonts w:eastAsiaTheme="minorHAnsi" w:cs="Arial"/>
          <w:b/>
          <w:i/>
          <w:szCs w:val="22"/>
          <w:u w:val="single"/>
          <w:lang w:eastAsia="en-US"/>
        </w:rPr>
        <w:t>Agreed by Line Manager – Head of School</w:t>
      </w:r>
    </w:p>
    <w:tbl>
      <w:tblPr>
        <w:tblStyle w:val="TableGrid"/>
        <w:tblW w:w="9209" w:type="dxa"/>
        <w:tblLayout w:type="fixed"/>
        <w:tblLook w:val="04A0" w:firstRow="1" w:lastRow="0" w:firstColumn="1" w:lastColumn="0" w:noHBand="0" w:noVBand="1"/>
      </w:tblPr>
      <w:tblGrid>
        <w:gridCol w:w="1924"/>
        <w:gridCol w:w="1615"/>
        <w:gridCol w:w="1276"/>
        <w:gridCol w:w="1276"/>
        <w:gridCol w:w="1417"/>
        <w:gridCol w:w="1701"/>
      </w:tblGrid>
      <w:tr w:rsidR="00257780" w:rsidRPr="00257780" w:rsidTr="00877168">
        <w:tc>
          <w:tcPr>
            <w:tcW w:w="1924" w:type="dxa"/>
          </w:tcPr>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Pwynt</w:t>
            </w:r>
            <w:proofErr w:type="spellEnd"/>
            <w:r w:rsidRPr="00257780">
              <w:rPr>
                <w:rFonts w:eastAsiaTheme="minorHAnsi" w:cs="Arial"/>
                <w:b/>
                <w:sz w:val="16"/>
                <w:szCs w:val="16"/>
                <w:lang w:eastAsia="en-US"/>
              </w:rPr>
              <w:t xml:space="preserve"> </w:t>
            </w:r>
            <w:proofErr w:type="spellStart"/>
            <w:r w:rsidRPr="00257780">
              <w:rPr>
                <w:rFonts w:eastAsiaTheme="minorHAnsi" w:cs="Arial"/>
                <w:b/>
                <w:sz w:val="16"/>
                <w:szCs w:val="16"/>
                <w:lang w:eastAsia="en-US"/>
              </w:rPr>
              <w:t>Gweithredu</w:t>
            </w:r>
            <w:proofErr w:type="spellEnd"/>
          </w:p>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Neu</w:t>
            </w:r>
            <w:proofErr w:type="spellEnd"/>
            <w:r w:rsidRPr="00257780">
              <w:rPr>
                <w:rFonts w:eastAsiaTheme="minorHAnsi" w:cs="Arial"/>
                <w:b/>
                <w:sz w:val="16"/>
                <w:szCs w:val="16"/>
                <w:lang w:eastAsia="en-US"/>
              </w:rPr>
              <w:t xml:space="preserve"> </w:t>
            </w:r>
            <w:proofErr w:type="spellStart"/>
            <w:r w:rsidRPr="00257780">
              <w:rPr>
                <w:rFonts w:eastAsiaTheme="minorHAnsi" w:cs="Arial"/>
                <w:b/>
                <w:sz w:val="16"/>
                <w:szCs w:val="16"/>
                <w:lang w:eastAsia="en-US"/>
              </w:rPr>
              <w:t>Anghenion</w:t>
            </w:r>
            <w:proofErr w:type="spellEnd"/>
            <w:r w:rsidRPr="00257780">
              <w:rPr>
                <w:rFonts w:eastAsiaTheme="minorHAnsi" w:cs="Arial"/>
                <w:b/>
                <w:sz w:val="16"/>
                <w:szCs w:val="16"/>
                <w:lang w:eastAsia="en-US"/>
              </w:rPr>
              <w:t xml:space="preserve"> </w:t>
            </w:r>
            <w:proofErr w:type="spellStart"/>
            <w:r w:rsidRPr="00257780">
              <w:rPr>
                <w:rFonts w:eastAsiaTheme="minorHAnsi" w:cs="Arial"/>
                <w:b/>
                <w:sz w:val="16"/>
                <w:szCs w:val="16"/>
                <w:lang w:eastAsia="en-US"/>
              </w:rPr>
              <w:t>Datblygu</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Action Point or Developmental Need</w:t>
            </w:r>
          </w:p>
        </w:tc>
        <w:tc>
          <w:tcPr>
            <w:tcW w:w="1615" w:type="dxa"/>
          </w:tcPr>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 xml:space="preserve">Y </w:t>
            </w:r>
            <w:proofErr w:type="spellStart"/>
            <w:r w:rsidRPr="00257780">
              <w:rPr>
                <w:rFonts w:eastAsiaTheme="minorHAnsi" w:cs="Arial"/>
                <w:b/>
                <w:sz w:val="16"/>
                <w:szCs w:val="16"/>
                <w:lang w:eastAsia="en-US"/>
              </w:rPr>
              <w:t>Weithred</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Action Required</w:t>
            </w:r>
          </w:p>
        </w:tc>
        <w:tc>
          <w:tcPr>
            <w:tcW w:w="1276" w:type="dxa"/>
          </w:tcPr>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Sut</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neu</w:t>
            </w:r>
            <w:proofErr w:type="spellEnd"/>
          </w:p>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Gan</w:t>
            </w:r>
            <w:proofErr w:type="spellEnd"/>
            <w:r w:rsidRPr="00257780">
              <w:rPr>
                <w:rFonts w:eastAsiaTheme="minorHAnsi" w:cs="Arial"/>
                <w:b/>
                <w:sz w:val="16"/>
                <w:szCs w:val="16"/>
                <w:lang w:eastAsia="en-US"/>
              </w:rPr>
              <w:t xml:space="preserve"> </w:t>
            </w:r>
            <w:proofErr w:type="spellStart"/>
            <w:r w:rsidRPr="00257780">
              <w:rPr>
                <w:rFonts w:eastAsiaTheme="minorHAnsi" w:cs="Arial"/>
                <w:b/>
                <w:sz w:val="16"/>
                <w:szCs w:val="16"/>
                <w:lang w:eastAsia="en-US"/>
              </w:rPr>
              <w:t>bwy</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 xml:space="preserve"> How </w:t>
            </w: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or By whom</w:t>
            </w:r>
          </w:p>
        </w:tc>
        <w:tc>
          <w:tcPr>
            <w:tcW w:w="1276" w:type="dxa"/>
          </w:tcPr>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Erbyn</w:t>
            </w:r>
            <w:proofErr w:type="spellEnd"/>
            <w:r w:rsidRPr="00257780">
              <w:rPr>
                <w:rFonts w:eastAsiaTheme="minorHAnsi" w:cs="Arial"/>
                <w:b/>
                <w:sz w:val="16"/>
                <w:szCs w:val="16"/>
                <w:lang w:eastAsia="en-US"/>
              </w:rPr>
              <w:t xml:space="preserve"> </w:t>
            </w:r>
            <w:proofErr w:type="spellStart"/>
            <w:r w:rsidRPr="00257780">
              <w:rPr>
                <w:rFonts w:eastAsiaTheme="minorHAnsi" w:cs="Arial"/>
                <w:b/>
                <w:sz w:val="16"/>
                <w:szCs w:val="16"/>
                <w:lang w:eastAsia="en-US"/>
              </w:rPr>
              <w:t>pryd</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By when</w:t>
            </w:r>
          </w:p>
        </w:tc>
        <w:tc>
          <w:tcPr>
            <w:tcW w:w="1417" w:type="dxa"/>
          </w:tcPr>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Arsylwadau</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 xml:space="preserve"> Comments</w:t>
            </w:r>
          </w:p>
        </w:tc>
        <w:tc>
          <w:tcPr>
            <w:tcW w:w="1701" w:type="dxa"/>
          </w:tcPr>
          <w:p w:rsidR="00257780" w:rsidRPr="00257780" w:rsidRDefault="00257780" w:rsidP="00257780">
            <w:pPr>
              <w:rPr>
                <w:rFonts w:eastAsiaTheme="minorHAnsi" w:cs="Arial"/>
                <w:b/>
                <w:sz w:val="16"/>
                <w:szCs w:val="16"/>
                <w:lang w:eastAsia="en-US"/>
              </w:rPr>
            </w:pPr>
            <w:proofErr w:type="spellStart"/>
            <w:r w:rsidRPr="00257780">
              <w:rPr>
                <w:rFonts w:eastAsiaTheme="minorHAnsi" w:cs="Arial"/>
                <w:b/>
                <w:sz w:val="16"/>
                <w:szCs w:val="16"/>
                <w:lang w:eastAsia="en-US"/>
              </w:rPr>
              <w:t>Pryd</w:t>
            </w:r>
            <w:proofErr w:type="spellEnd"/>
            <w:r w:rsidRPr="00257780">
              <w:rPr>
                <w:rFonts w:eastAsiaTheme="minorHAnsi" w:cs="Arial"/>
                <w:b/>
                <w:sz w:val="16"/>
                <w:szCs w:val="16"/>
                <w:lang w:eastAsia="en-US"/>
              </w:rPr>
              <w:t xml:space="preserve"> y </w:t>
            </w:r>
            <w:proofErr w:type="spellStart"/>
            <w:r w:rsidRPr="00257780">
              <w:rPr>
                <w:rFonts w:eastAsiaTheme="minorHAnsi" w:cs="Arial"/>
                <w:b/>
                <w:sz w:val="16"/>
                <w:szCs w:val="16"/>
                <w:lang w:eastAsia="en-US"/>
              </w:rPr>
              <w:t>Gweithredwyd</w:t>
            </w:r>
            <w:proofErr w:type="spellEnd"/>
            <w:r w:rsidRPr="00257780">
              <w:rPr>
                <w:rFonts w:eastAsiaTheme="minorHAnsi" w:cs="Arial"/>
                <w:b/>
                <w:sz w:val="16"/>
                <w:szCs w:val="16"/>
                <w:lang w:eastAsia="en-US"/>
              </w:rPr>
              <w:t xml:space="preserve"> </w:t>
            </w: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r w:rsidRPr="00257780">
              <w:rPr>
                <w:rFonts w:eastAsiaTheme="minorHAnsi" w:cs="Arial"/>
                <w:b/>
                <w:sz w:val="16"/>
                <w:szCs w:val="16"/>
                <w:lang w:eastAsia="en-US"/>
              </w:rPr>
              <w:t>Actioned when</w:t>
            </w:r>
          </w:p>
        </w:tc>
      </w:tr>
      <w:tr w:rsidR="00257780" w:rsidRPr="00257780" w:rsidTr="00877168">
        <w:tc>
          <w:tcPr>
            <w:tcW w:w="1924" w:type="dxa"/>
          </w:tcPr>
          <w:p w:rsidR="00257780" w:rsidRPr="00257780" w:rsidRDefault="00257780" w:rsidP="00257780">
            <w:pPr>
              <w:rPr>
                <w:rFonts w:eastAsiaTheme="minorHAnsi" w:cs="Arial"/>
                <w:b/>
                <w:sz w:val="16"/>
                <w:szCs w:val="16"/>
                <w:lang w:eastAsia="en-US"/>
              </w:rPr>
            </w:pPr>
          </w:p>
          <w:p w:rsidR="00257780" w:rsidRPr="00257780" w:rsidRDefault="00257780" w:rsidP="00257780">
            <w:pPr>
              <w:rPr>
                <w:rFonts w:eastAsiaTheme="minorHAnsi" w:cs="Arial"/>
                <w:b/>
                <w:sz w:val="16"/>
                <w:szCs w:val="16"/>
                <w:lang w:eastAsia="en-US"/>
              </w:rPr>
            </w:pPr>
          </w:p>
        </w:tc>
        <w:tc>
          <w:tcPr>
            <w:tcW w:w="1615" w:type="dxa"/>
          </w:tcPr>
          <w:p w:rsidR="00257780" w:rsidRPr="00257780" w:rsidRDefault="00257780" w:rsidP="00257780">
            <w:pPr>
              <w:rPr>
                <w:rFonts w:eastAsiaTheme="minorHAnsi" w:cs="Arial"/>
                <w:b/>
                <w:sz w:val="16"/>
                <w:szCs w:val="16"/>
                <w:lang w:eastAsia="en-US"/>
              </w:rPr>
            </w:pPr>
          </w:p>
        </w:tc>
        <w:tc>
          <w:tcPr>
            <w:tcW w:w="1276" w:type="dxa"/>
          </w:tcPr>
          <w:p w:rsidR="00257780" w:rsidRPr="00257780" w:rsidRDefault="00257780" w:rsidP="00257780">
            <w:pPr>
              <w:rPr>
                <w:rFonts w:eastAsiaTheme="minorHAnsi" w:cs="Arial"/>
                <w:b/>
                <w:sz w:val="16"/>
                <w:szCs w:val="16"/>
                <w:lang w:eastAsia="en-US"/>
              </w:rPr>
            </w:pPr>
          </w:p>
        </w:tc>
        <w:tc>
          <w:tcPr>
            <w:tcW w:w="1276" w:type="dxa"/>
          </w:tcPr>
          <w:p w:rsidR="00257780" w:rsidRPr="00257780" w:rsidRDefault="00257780" w:rsidP="00257780">
            <w:pPr>
              <w:rPr>
                <w:rFonts w:eastAsiaTheme="minorHAnsi" w:cs="Arial"/>
                <w:b/>
                <w:sz w:val="16"/>
                <w:szCs w:val="16"/>
                <w:lang w:eastAsia="en-US"/>
              </w:rPr>
            </w:pPr>
          </w:p>
        </w:tc>
        <w:tc>
          <w:tcPr>
            <w:tcW w:w="1417" w:type="dxa"/>
          </w:tcPr>
          <w:p w:rsidR="00257780" w:rsidRPr="00257780" w:rsidRDefault="00257780" w:rsidP="00257780">
            <w:pPr>
              <w:rPr>
                <w:rFonts w:eastAsiaTheme="minorHAnsi" w:cs="Arial"/>
                <w:b/>
                <w:sz w:val="16"/>
                <w:szCs w:val="16"/>
                <w:lang w:eastAsia="en-US"/>
              </w:rPr>
            </w:pPr>
          </w:p>
        </w:tc>
        <w:tc>
          <w:tcPr>
            <w:tcW w:w="1701" w:type="dxa"/>
          </w:tcPr>
          <w:p w:rsidR="00257780" w:rsidRPr="00257780" w:rsidRDefault="00257780" w:rsidP="00257780">
            <w:pPr>
              <w:rPr>
                <w:rFonts w:eastAsiaTheme="minorHAnsi" w:cs="Arial"/>
                <w:b/>
                <w:sz w:val="16"/>
                <w:szCs w:val="16"/>
                <w:lang w:eastAsia="en-US"/>
              </w:rPr>
            </w:pPr>
          </w:p>
        </w:tc>
      </w:tr>
      <w:tr w:rsidR="00257780" w:rsidRPr="00257780" w:rsidTr="00877168">
        <w:tc>
          <w:tcPr>
            <w:tcW w:w="1924" w:type="dxa"/>
          </w:tcPr>
          <w:p w:rsidR="00257780" w:rsidRPr="00257780" w:rsidRDefault="00257780" w:rsidP="00257780">
            <w:pPr>
              <w:rPr>
                <w:rFonts w:eastAsiaTheme="minorHAnsi" w:cs="Arial"/>
                <w:b/>
                <w:sz w:val="24"/>
                <w:szCs w:val="24"/>
                <w:lang w:eastAsia="en-US"/>
              </w:rPr>
            </w:pPr>
          </w:p>
          <w:p w:rsidR="00257780" w:rsidRPr="00257780" w:rsidRDefault="00257780" w:rsidP="00257780">
            <w:pPr>
              <w:rPr>
                <w:rFonts w:eastAsiaTheme="minorHAnsi" w:cs="Arial"/>
                <w:b/>
                <w:sz w:val="24"/>
                <w:szCs w:val="24"/>
                <w:lang w:eastAsia="en-US"/>
              </w:rPr>
            </w:pPr>
          </w:p>
        </w:tc>
        <w:tc>
          <w:tcPr>
            <w:tcW w:w="1615" w:type="dxa"/>
          </w:tcPr>
          <w:p w:rsidR="00257780" w:rsidRPr="00257780" w:rsidRDefault="00257780" w:rsidP="00257780">
            <w:pPr>
              <w:rPr>
                <w:rFonts w:eastAsiaTheme="minorHAnsi" w:cs="Arial"/>
                <w:b/>
                <w:sz w:val="24"/>
                <w:szCs w:val="24"/>
                <w:lang w:eastAsia="en-US"/>
              </w:rPr>
            </w:pPr>
          </w:p>
        </w:tc>
        <w:tc>
          <w:tcPr>
            <w:tcW w:w="1276" w:type="dxa"/>
          </w:tcPr>
          <w:p w:rsidR="00257780" w:rsidRPr="00257780" w:rsidRDefault="00257780" w:rsidP="00257780">
            <w:pPr>
              <w:rPr>
                <w:rFonts w:eastAsiaTheme="minorHAnsi" w:cs="Arial"/>
                <w:b/>
                <w:sz w:val="24"/>
                <w:szCs w:val="24"/>
                <w:lang w:eastAsia="en-US"/>
              </w:rPr>
            </w:pPr>
          </w:p>
        </w:tc>
        <w:tc>
          <w:tcPr>
            <w:tcW w:w="1276" w:type="dxa"/>
          </w:tcPr>
          <w:p w:rsidR="00257780" w:rsidRPr="00257780" w:rsidRDefault="00257780" w:rsidP="00257780">
            <w:pPr>
              <w:rPr>
                <w:rFonts w:eastAsiaTheme="minorHAnsi" w:cs="Arial"/>
                <w:b/>
                <w:sz w:val="24"/>
                <w:szCs w:val="24"/>
                <w:lang w:eastAsia="en-US"/>
              </w:rPr>
            </w:pPr>
          </w:p>
        </w:tc>
        <w:tc>
          <w:tcPr>
            <w:tcW w:w="1417" w:type="dxa"/>
          </w:tcPr>
          <w:p w:rsidR="00257780" w:rsidRPr="00257780" w:rsidRDefault="00257780" w:rsidP="00257780">
            <w:pPr>
              <w:rPr>
                <w:rFonts w:eastAsiaTheme="minorHAnsi" w:cs="Arial"/>
                <w:b/>
                <w:sz w:val="24"/>
                <w:szCs w:val="24"/>
                <w:lang w:eastAsia="en-US"/>
              </w:rPr>
            </w:pPr>
          </w:p>
        </w:tc>
        <w:tc>
          <w:tcPr>
            <w:tcW w:w="1701" w:type="dxa"/>
          </w:tcPr>
          <w:p w:rsidR="00257780" w:rsidRPr="00257780" w:rsidRDefault="00257780" w:rsidP="00257780">
            <w:pPr>
              <w:rPr>
                <w:rFonts w:eastAsiaTheme="minorHAnsi" w:cs="Arial"/>
                <w:b/>
                <w:sz w:val="24"/>
                <w:szCs w:val="24"/>
                <w:lang w:eastAsia="en-US"/>
              </w:rPr>
            </w:pPr>
          </w:p>
        </w:tc>
      </w:tr>
    </w:tbl>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Darlithydd</w:t>
      </w:r>
      <w:proofErr w:type="spellEnd"/>
      <w:r w:rsidRPr="00257780">
        <w:rPr>
          <w:rFonts w:eastAsiaTheme="minorHAnsi" w:cs="Arial"/>
          <w:sz w:val="24"/>
          <w:szCs w:val="24"/>
          <w:lang w:eastAsia="en-US"/>
        </w:rPr>
        <w:t xml:space="preserve"> / Lecturer:   </w:t>
      </w:r>
      <w:r w:rsidRPr="00257780">
        <w:rPr>
          <w:rFonts w:eastAsiaTheme="minorHAnsi" w:cs="Arial"/>
          <w:noProof/>
          <w:szCs w:val="22"/>
        </w:rPr>
        <w:drawing>
          <wp:inline distT="0" distB="0" distL="0" distR="0" wp14:anchorId="2BC08D53" wp14:editId="14FA73DC">
            <wp:extent cx="360867" cy="1626614"/>
            <wp:effectExtent l="0" t="4128"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365840" cy="1649028"/>
                    </a:xfrm>
                    <a:prstGeom prst="rect">
                      <a:avLst/>
                    </a:prstGeom>
                    <a:noFill/>
                    <a:ln>
                      <a:noFill/>
                    </a:ln>
                  </pic:spPr>
                </pic:pic>
              </a:graphicData>
            </a:graphic>
          </wp:inline>
        </w:drawing>
      </w: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Dyddiad</w:t>
      </w:r>
      <w:proofErr w:type="spellEnd"/>
      <w:r w:rsidRPr="00257780">
        <w:rPr>
          <w:rFonts w:eastAsiaTheme="minorHAnsi" w:cs="Arial"/>
          <w:sz w:val="24"/>
          <w:szCs w:val="24"/>
          <w:lang w:eastAsia="en-US"/>
        </w:rPr>
        <w:t xml:space="preserve"> / Date:  12/03/19</w:t>
      </w:r>
    </w:p>
    <w:p w:rsidR="00257780" w:rsidRP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Arsylwr</w:t>
      </w:r>
      <w:proofErr w:type="spellEnd"/>
      <w:r w:rsidRPr="00257780">
        <w:rPr>
          <w:rFonts w:eastAsiaTheme="minorHAnsi" w:cs="Arial"/>
          <w:sz w:val="24"/>
          <w:szCs w:val="24"/>
          <w:lang w:eastAsia="en-US"/>
        </w:rPr>
        <w:t xml:space="preserve"> / Observer: Paul Darby                                     </w:t>
      </w:r>
      <w:proofErr w:type="spellStart"/>
      <w:r w:rsidRPr="00257780">
        <w:rPr>
          <w:rFonts w:eastAsiaTheme="minorHAnsi" w:cs="Arial"/>
          <w:sz w:val="24"/>
          <w:szCs w:val="24"/>
          <w:lang w:eastAsia="en-US"/>
        </w:rPr>
        <w:t>Dyddiad</w:t>
      </w:r>
      <w:proofErr w:type="spellEnd"/>
      <w:r w:rsidRPr="00257780">
        <w:rPr>
          <w:rFonts w:eastAsiaTheme="minorHAnsi" w:cs="Arial"/>
          <w:sz w:val="24"/>
          <w:szCs w:val="24"/>
          <w:lang w:eastAsia="en-US"/>
        </w:rPr>
        <w:t xml:space="preserve"> / Date:  12.03.19</w:t>
      </w:r>
    </w:p>
    <w:p w:rsidR="00257780" w:rsidRDefault="00257780" w:rsidP="00257780">
      <w:pPr>
        <w:spacing w:after="160" w:line="259" w:lineRule="auto"/>
        <w:rPr>
          <w:rFonts w:eastAsiaTheme="minorHAnsi" w:cs="Arial"/>
          <w:sz w:val="24"/>
          <w:szCs w:val="24"/>
          <w:lang w:eastAsia="en-US"/>
        </w:rPr>
      </w:pPr>
      <w:proofErr w:type="spellStart"/>
      <w:r w:rsidRPr="00257780">
        <w:rPr>
          <w:rFonts w:eastAsiaTheme="minorHAnsi" w:cs="Arial"/>
          <w:sz w:val="24"/>
          <w:szCs w:val="24"/>
          <w:lang w:eastAsia="en-US"/>
        </w:rPr>
        <w:t>Rheolwr</w:t>
      </w:r>
      <w:proofErr w:type="spellEnd"/>
      <w:r w:rsidRPr="00257780">
        <w:rPr>
          <w:rFonts w:eastAsiaTheme="minorHAnsi" w:cs="Arial"/>
          <w:sz w:val="24"/>
          <w:szCs w:val="24"/>
          <w:lang w:eastAsia="en-US"/>
        </w:rPr>
        <w:t xml:space="preserve"> </w:t>
      </w:r>
      <w:proofErr w:type="spellStart"/>
      <w:r w:rsidRPr="00257780">
        <w:rPr>
          <w:rFonts w:eastAsiaTheme="minorHAnsi" w:cs="Arial"/>
          <w:sz w:val="24"/>
          <w:szCs w:val="24"/>
          <w:lang w:eastAsia="en-US"/>
        </w:rPr>
        <w:t>Llinell</w:t>
      </w:r>
      <w:proofErr w:type="spellEnd"/>
      <w:r w:rsidRPr="00257780">
        <w:rPr>
          <w:rFonts w:eastAsiaTheme="minorHAnsi" w:cs="Arial"/>
          <w:sz w:val="24"/>
          <w:szCs w:val="24"/>
          <w:lang w:eastAsia="en-US"/>
        </w:rPr>
        <w:t xml:space="preserve"> / Line Manager:  Ann-Marie </w:t>
      </w:r>
      <w:proofErr w:type="spellStart"/>
      <w:r w:rsidRPr="00257780">
        <w:rPr>
          <w:rFonts w:eastAsiaTheme="minorHAnsi" w:cs="Arial"/>
          <w:sz w:val="24"/>
          <w:szCs w:val="24"/>
          <w:lang w:eastAsia="en-US"/>
        </w:rPr>
        <w:t>Gealy</w:t>
      </w:r>
      <w:proofErr w:type="spellEnd"/>
      <w:r w:rsidRPr="00257780">
        <w:rPr>
          <w:rFonts w:eastAsiaTheme="minorHAnsi" w:cs="Arial"/>
          <w:sz w:val="24"/>
          <w:szCs w:val="24"/>
          <w:lang w:eastAsia="en-US"/>
        </w:rPr>
        <w:t xml:space="preserve">    </w:t>
      </w:r>
    </w:p>
    <w:p w:rsidR="00257780" w:rsidRDefault="00257780" w:rsidP="00257780">
      <w:pPr>
        <w:spacing w:after="160" w:line="259" w:lineRule="auto"/>
        <w:rPr>
          <w:rFonts w:eastAsiaTheme="minorHAnsi" w:cs="Arial"/>
          <w:sz w:val="24"/>
          <w:szCs w:val="24"/>
          <w:lang w:eastAsia="en-US"/>
        </w:rPr>
      </w:pPr>
    </w:p>
    <w:p w:rsidR="00257780" w:rsidRPr="00257780" w:rsidRDefault="00257780" w:rsidP="00257780">
      <w:pPr>
        <w:keepNext/>
        <w:keepLines/>
        <w:pageBreakBefore/>
        <w:pBdr>
          <w:bottom w:val="dotted" w:sz="4" w:space="1" w:color="808080"/>
        </w:pBdr>
        <w:spacing w:after="480"/>
        <w:outlineLvl w:val="0"/>
        <w:rPr>
          <w:bCs/>
          <w:color w:val="0082C8"/>
          <w:sz w:val="36"/>
          <w:szCs w:val="28"/>
          <w:lang w:eastAsia="en-US"/>
        </w:rPr>
      </w:pPr>
      <w:r w:rsidRPr="00257780">
        <w:rPr>
          <w:bCs/>
          <w:color w:val="0082C8"/>
          <w:sz w:val="36"/>
          <w:szCs w:val="28"/>
          <w:lang w:eastAsia="en-US"/>
        </w:rPr>
        <w:t xml:space="preserve">Reflective learning on a CPD Activity </w:t>
      </w:r>
      <w:r w:rsidR="00B74A90">
        <w:rPr>
          <w:bCs/>
          <w:color w:val="0082C8"/>
          <w:sz w:val="36"/>
          <w:szCs w:val="28"/>
          <w:lang w:eastAsia="en-US"/>
        </w:rPr>
        <w:t>1</w:t>
      </w:r>
    </w:p>
    <w:p w:rsidR="00257780" w:rsidRPr="00257780" w:rsidRDefault="00257780" w:rsidP="00257780">
      <w:pPr>
        <w:jc w:val="center"/>
        <w:rPr>
          <w:rFonts w:eastAsia="Calibri" w:cs="Arial"/>
          <w:sz w:val="19"/>
          <w:szCs w:val="19"/>
          <w:lang w:eastAsia="en-US"/>
        </w:rPr>
      </w:pPr>
      <w:bookmarkStart w:id="1" w:name="OLE_LINK3"/>
      <w:bookmarkStart w:id="2" w:name="OLE_LINK4"/>
      <w:r w:rsidRPr="00257780">
        <w:rPr>
          <w:rFonts w:eastAsia="Calibri" w:cs="Arial"/>
          <w:sz w:val="19"/>
          <w:szCs w:val="19"/>
          <w:lang w:eastAsia="en-US"/>
        </w:rPr>
        <w:t>REFLECTIVE LEARNING 1</w:t>
      </w:r>
    </w:p>
    <w:p w:rsidR="00257780" w:rsidRPr="00257780" w:rsidRDefault="00257780" w:rsidP="00257780">
      <w:pPr>
        <w:jc w:val="center"/>
        <w:rPr>
          <w:rFonts w:eastAsia="Calibri" w:cs="Arial"/>
          <w:sz w:val="19"/>
          <w:szCs w:val="19"/>
          <w:lang w:eastAsia="en-US"/>
        </w:rPr>
      </w:pPr>
    </w:p>
    <w:p w:rsidR="00257780" w:rsidRPr="00257780" w:rsidRDefault="00257780" w:rsidP="00257780">
      <w:pPr>
        <w:jc w:val="center"/>
        <w:rPr>
          <w:rFonts w:eastAsia="Calibri" w:cs="Arial"/>
          <w:sz w:val="19"/>
          <w:szCs w:val="19"/>
          <w:lang w:eastAsia="en-US"/>
        </w:rPr>
      </w:pPr>
      <w:r w:rsidRPr="00257780">
        <w:rPr>
          <w:rFonts w:eastAsia="Calibri" w:cs="Arial"/>
          <w:sz w:val="19"/>
          <w:szCs w:val="19"/>
          <w:lang w:eastAsia="en-US"/>
        </w:rPr>
        <w:t>PERSONAL REFLECTION ON CPD ACTIVITIES</w:t>
      </w:r>
    </w:p>
    <w:bookmarkEnd w:id="1"/>
    <w:bookmarkEnd w:id="2"/>
    <w:p w:rsidR="00257780" w:rsidRPr="00257780" w:rsidRDefault="00257780" w:rsidP="00257780">
      <w:pPr>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257780" w:rsidRPr="00257780" w:rsidTr="00877168">
        <w:tc>
          <w:tcPr>
            <w:tcW w:w="8888"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 xml:space="preserve">Details of activity </w:t>
            </w:r>
          </w:p>
          <w:p w:rsidR="00257780" w:rsidRPr="00257780" w:rsidRDefault="00257780" w:rsidP="00257780">
            <w:pPr>
              <w:spacing w:after="240" w:line="260" w:lineRule="atLeast"/>
              <w:rPr>
                <w:rFonts w:eastAsia="Calibri"/>
                <w:i/>
                <w:sz w:val="19"/>
                <w:lang w:eastAsia="en-US"/>
              </w:rPr>
            </w:pPr>
            <w:r w:rsidRPr="00257780">
              <w:rPr>
                <w:rFonts w:eastAsia="Calibri"/>
                <w:i/>
                <w:sz w:val="19"/>
                <w:lang w:eastAsia="en-US"/>
              </w:rPr>
              <w:t>Collaboration, Sharing Good Practice (06/03/19)</w:t>
            </w:r>
          </w:p>
          <w:p w:rsidR="00257780" w:rsidRPr="00257780" w:rsidRDefault="00257780" w:rsidP="00257780">
            <w:pPr>
              <w:spacing w:after="240" w:line="260" w:lineRule="atLeast"/>
              <w:rPr>
                <w:rFonts w:eastAsia="Calibri"/>
                <w:sz w:val="19"/>
                <w:lang w:eastAsia="en-US"/>
              </w:rPr>
            </w:pPr>
            <w:r w:rsidRPr="00257780">
              <w:rPr>
                <w:rFonts w:eastAsia="Calibri"/>
                <w:i/>
                <w:sz w:val="19"/>
                <w:lang w:eastAsia="en-US"/>
              </w:rPr>
              <w:t xml:space="preserve">An afternoon session which included staff from different disciplines within the </w:t>
            </w:r>
            <w:proofErr w:type="spellStart"/>
            <w:r w:rsidRPr="00257780">
              <w:rPr>
                <w:rFonts w:eastAsia="Calibri"/>
                <w:i/>
                <w:sz w:val="19"/>
                <w:lang w:eastAsia="en-US"/>
              </w:rPr>
              <w:t>Athrofa</w:t>
            </w:r>
            <w:proofErr w:type="spellEnd"/>
            <w:r w:rsidRPr="00257780">
              <w:rPr>
                <w:rFonts w:eastAsia="Calibri"/>
                <w:i/>
                <w:sz w:val="19"/>
                <w:lang w:eastAsia="en-US"/>
              </w:rPr>
              <w:t xml:space="preserve"> presenting work on methods of teaching and learning with a focus on collaborative working. I was also a presenter during this training session.</w:t>
            </w:r>
          </w:p>
        </w:tc>
      </w:tr>
    </w:tbl>
    <w:p w:rsidR="00257780" w:rsidRPr="00257780" w:rsidRDefault="00257780" w:rsidP="00257780">
      <w:pPr>
        <w:spacing w:after="240" w:line="260" w:lineRule="atLeast"/>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257780" w:rsidRPr="00257780" w:rsidTr="00877168">
        <w:tc>
          <w:tcPr>
            <w:tcW w:w="9090"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 xml:space="preserve">What was the learning need or objective that was addressed? </w:t>
            </w:r>
          </w:p>
          <w:p w:rsidR="00257780" w:rsidRPr="00257780" w:rsidRDefault="00257780" w:rsidP="00257780">
            <w:pPr>
              <w:spacing w:after="240" w:line="260" w:lineRule="atLeast"/>
              <w:rPr>
                <w:rFonts w:eastAsia="Calibri" w:cs="Arial"/>
                <w:sz w:val="19"/>
                <w:szCs w:val="19"/>
                <w:lang w:eastAsia="en-US"/>
              </w:rPr>
            </w:pPr>
            <w:r w:rsidRPr="00257780">
              <w:rPr>
                <w:rFonts w:eastAsia="Calibri" w:cs="Arial"/>
                <w:sz w:val="19"/>
                <w:szCs w:val="19"/>
                <w:lang w:eastAsia="en-US"/>
              </w:rPr>
              <w:t xml:space="preserve">The purpose of the session was to consider different effective teaching and learning methods and explore the concept and range of ideas on collaborative working across disciplines within the </w:t>
            </w:r>
            <w:proofErr w:type="spellStart"/>
            <w:r w:rsidRPr="00257780">
              <w:rPr>
                <w:rFonts w:eastAsia="Calibri" w:cs="Arial"/>
                <w:sz w:val="19"/>
                <w:szCs w:val="19"/>
                <w:lang w:eastAsia="en-US"/>
              </w:rPr>
              <w:t>Athrofa</w:t>
            </w:r>
            <w:proofErr w:type="spellEnd"/>
            <w:r w:rsidRPr="00257780">
              <w:rPr>
                <w:rFonts w:eastAsia="Calibri" w:cs="Arial"/>
                <w:sz w:val="19"/>
                <w:szCs w:val="19"/>
                <w:lang w:eastAsia="en-US"/>
              </w:rPr>
              <w:t xml:space="preserve">. The session considered different styles of delivery, different methods of assessment and how these components have provided aspects of effective learning. </w:t>
            </w:r>
          </w:p>
        </w:tc>
      </w:tr>
    </w:tbl>
    <w:p w:rsidR="00257780" w:rsidRPr="00257780" w:rsidRDefault="00257780" w:rsidP="00257780">
      <w:pPr>
        <w:spacing w:after="240" w:line="260" w:lineRule="atLeast"/>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257780" w:rsidRPr="00257780" w:rsidTr="00877168">
        <w:tc>
          <w:tcPr>
            <w:tcW w:w="9090"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sz w:val="19"/>
                <w:szCs w:val="19"/>
                <w:lang w:eastAsia="en-US"/>
              </w:rPr>
              <w:br w:type="page"/>
            </w:r>
            <w:r w:rsidRPr="00257780">
              <w:rPr>
                <w:rFonts w:eastAsia="Calibri" w:cs="Arial"/>
                <w:b/>
                <w:sz w:val="19"/>
                <w:szCs w:val="19"/>
                <w:lang w:eastAsia="en-US"/>
              </w:rPr>
              <w:t xml:space="preserve">What was the outcome of the activity?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I was due to be one of the first contributors. However, I had been asked to present through the medium of Welsh and there were some issues with the translation facilities. In order for this to be resolved, I was asked to consider moving the presentation to a later slot in the afternoon. I was also asked, should the translation facilities fail to work, to present my work though the medium of English. This unexpected change to the beginning of the afternoon impacted on my ability to focus entirely on the first presentation as I was focusing on the possibility of having to adapt my presentation. However, the style and organisation of the afternoon included presentations being delivered on a strict 10 minute arrangement with 1 minute warning cards being shown to presenters. The short presentation styles allowed for immediate audience engagement as each presentation focused on an entirely different aspect of collaborative working. I found this to be an effective and useful method of appreciating a range of styles and ideas, in terms of my own style of lecturing and in terms of ideas for module content and assessment.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How did this fit in with your current practice, understanding or attitudes?</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Each presenter brought enthusiasm, an open style of presentation and further ideas on collaborative working. The content of each presentation highlighted aspects of mutual respect for learning and that collaboration can take many forms in delivery and assessment.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One presentation in particular focused on the importance and significance of thinking skills based upon ideas of co-presenting, co-teaching, and co-reflecting. The concept of sharing practice with others instead of working in isolation.  Another presentation highlighted how collaborative working had enhanced self-esteem. This included modelling and mentoring in terms of questioning ‘what we are’ and ‘what we do’ resulting in considering qualities and competencies.   My presentation was based upon a Level 6 assessment where students are expected to work in teams to prepare a 30 minute role play scenario based upon a ‘team meeting’ within an early years setting. The presentation included the tools provided for students to be able to work collaboratively, the challenges they faced and the outcome of the assessment, with students attaining higher grades from the team working style of assessment.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UK Professional Standards Framework Criteria met-</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A1 and A4 in considering lecture content and how a range of activities could be incorporated into the planning stage to allow for collaboration. A range of approaches for guidance, support and experiences to enhance the learning environment.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K3 – to consider how students learn and consider new approaches to enhance their knowledge and understanding of lecture content, such as active learning and reflective discussion.</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K4 – considering the use of technology and the value of reflection through technology. Include further opportunities during lectures, using learning technologies to enhance student experience.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V1 and V2 – ensuring that further opportunities for participation through further group working opportunities are offered to students and that respect is demonstrated across group teaching.</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V3 – further inclusion of recognised effective training tools such as groups tasks in order to enhance opportunities for continuous professional development.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V4 – this has enabled me recognise why it is important for student experiences to be linked to professional practice and that core values should be established and respected at the beginning of each module and maintained throughout.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How can you incorporate any new understanding or skill you have into your day-to-day practice?</w:t>
            </w:r>
          </w:p>
          <w:p w:rsidR="00257780" w:rsidRPr="00257780" w:rsidRDefault="00257780" w:rsidP="00257780">
            <w:pPr>
              <w:spacing w:after="240" w:line="260" w:lineRule="atLeast"/>
              <w:rPr>
                <w:rFonts w:eastAsia="Calibri" w:cs="Arial"/>
                <w:sz w:val="19"/>
                <w:szCs w:val="19"/>
                <w:lang w:eastAsia="en-US"/>
              </w:rPr>
            </w:pPr>
            <w:r w:rsidRPr="00257780">
              <w:rPr>
                <w:rFonts w:eastAsia="Calibri"/>
                <w:sz w:val="19"/>
                <w:lang w:eastAsia="en-US"/>
              </w:rPr>
              <w:t xml:space="preserve">Having been able to observe all presenters, the range of approaches and positive attitudes to student learning, student experiences and student success, this has enabled me to consider how some of these ideas could be incorporated into my practice and style of delivery.   </w:t>
            </w:r>
          </w:p>
        </w:tc>
      </w:tr>
    </w:tbl>
    <w:p w:rsidR="00257780" w:rsidRPr="00257780" w:rsidRDefault="00257780" w:rsidP="00257780">
      <w:pPr>
        <w:spacing w:after="240" w:line="260" w:lineRule="atLeast"/>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257780" w:rsidRPr="00257780" w:rsidTr="00877168">
        <w:tc>
          <w:tcPr>
            <w:tcW w:w="9090"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 xml:space="preserve">Further learning needs </w:t>
            </w:r>
          </w:p>
          <w:p w:rsidR="00257780" w:rsidRPr="00257780" w:rsidRDefault="00257780" w:rsidP="00257780">
            <w:pPr>
              <w:spacing w:line="260" w:lineRule="atLeast"/>
              <w:rPr>
                <w:rFonts w:eastAsia="Calibri"/>
                <w:sz w:val="19"/>
                <w:lang w:eastAsia="en-US"/>
              </w:rPr>
            </w:pPr>
            <w:r w:rsidRPr="00257780">
              <w:rPr>
                <w:rFonts w:eastAsia="Calibri"/>
                <w:sz w:val="19"/>
                <w:lang w:eastAsia="en-US"/>
              </w:rPr>
              <w:t>Have you identified any new learning needs to feed forward into your PDP?</w:t>
            </w:r>
          </w:p>
          <w:p w:rsidR="00257780" w:rsidRPr="00257780" w:rsidRDefault="00257780" w:rsidP="00257780">
            <w:pPr>
              <w:spacing w:line="260" w:lineRule="atLeast"/>
              <w:rPr>
                <w:rFonts w:eastAsia="Calibri"/>
                <w:sz w:val="19"/>
                <w:lang w:eastAsia="en-US"/>
              </w:rPr>
            </w:pPr>
            <w:r w:rsidRPr="00257780">
              <w:rPr>
                <w:rFonts w:eastAsia="Calibri"/>
                <w:sz w:val="19"/>
                <w:lang w:eastAsia="en-US"/>
              </w:rPr>
              <w:t xml:space="preserve">The importance of module team meetings prior to delivery of module. Where teams of staff are responsible for delivery, investing in open dialogue at length prior to this process allows for mutual understanding across teams. In presentations where more than one presenter provided feedback, the collaborative style between presenters demonstrated how teams of staff work closely and acknowledge and respect individual backgrounds and levels of expertise.    </w:t>
            </w:r>
          </w:p>
          <w:p w:rsidR="00257780" w:rsidRPr="00257780" w:rsidRDefault="00257780" w:rsidP="00257780">
            <w:pPr>
              <w:spacing w:line="260" w:lineRule="atLeast"/>
              <w:rPr>
                <w:rFonts w:eastAsia="Calibri" w:cs="Arial"/>
                <w:sz w:val="19"/>
                <w:szCs w:val="19"/>
                <w:lang w:eastAsia="en-US"/>
              </w:rPr>
            </w:pPr>
            <w:r w:rsidRPr="00257780">
              <w:rPr>
                <w:rFonts w:eastAsia="Calibri" w:cs="Arial"/>
                <w:sz w:val="19"/>
                <w:szCs w:val="19"/>
                <w:lang w:eastAsia="en-US"/>
              </w:rPr>
              <w:t>How might you address these?</w:t>
            </w:r>
          </w:p>
          <w:p w:rsidR="00257780" w:rsidRPr="00257780" w:rsidRDefault="00257780" w:rsidP="00257780">
            <w:pPr>
              <w:spacing w:line="260" w:lineRule="atLeast"/>
              <w:rPr>
                <w:rFonts w:eastAsia="Calibri" w:cs="Arial"/>
                <w:sz w:val="19"/>
                <w:szCs w:val="19"/>
                <w:lang w:eastAsia="en-US"/>
              </w:rPr>
            </w:pPr>
            <w:r w:rsidRPr="00257780">
              <w:rPr>
                <w:rFonts w:eastAsia="Calibri" w:cs="Arial"/>
                <w:sz w:val="19"/>
                <w:szCs w:val="19"/>
                <w:lang w:eastAsia="en-US"/>
              </w:rPr>
              <w:t xml:space="preserve">Consider ways of offering a wider range of collaborative experiences for students in order to increase their learning and skills. This includes assessments and lecture content. </w:t>
            </w:r>
          </w:p>
        </w:tc>
      </w:tr>
    </w:tbl>
    <w:p w:rsidR="00257780" w:rsidRPr="00257780" w:rsidRDefault="00257780" w:rsidP="00257780">
      <w:pPr>
        <w:spacing w:after="240" w:line="260" w:lineRule="atLeast"/>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4476"/>
        <w:gridCol w:w="4412"/>
      </w:tblGrid>
      <w:tr w:rsidR="00257780" w:rsidRPr="00257780" w:rsidTr="00257780">
        <w:tc>
          <w:tcPr>
            <w:tcW w:w="4476" w:type="dxa"/>
          </w:tcPr>
          <w:p w:rsidR="00257780" w:rsidRPr="00257780" w:rsidRDefault="00257780" w:rsidP="00257780">
            <w:pPr>
              <w:spacing w:after="240" w:line="260" w:lineRule="atLeast"/>
              <w:rPr>
                <w:rFonts w:eastAsia="Calibri" w:cs="Arial"/>
                <w:sz w:val="19"/>
                <w:szCs w:val="19"/>
                <w:lang w:eastAsia="en-US"/>
              </w:rPr>
            </w:pPr>
            <w:r w:rsidRPr="00257780">
              <w:rPr>
                <w:rFonts w:eastAsia="Calibri" w:cs="Arial"/>
                <w:noProof/>
                <w:sz w:val="19"/>
              </w:rPr>
              <w:drawing>
                <wp:inline distT="0" distB="0" distL="0" distR="0" wp14:anchorId="18935089" wp14:editId="66854B8B">
                  <wp:extent cx="360867" cy="1626614"/>
                  <wp:effectExtent l="0" t="4128"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365840" cy="1649028"/>
                          </a:xfrm>
                          <a:prstGeom prst="rect">
                            <a:avLst/>
                          </a:prstGeom>
                          <a:noFill/>
                          <a:ln>
                            <a:noFill/>
                          </a:ln>
                        </pic:spPr>
                      </pic:pic>
                    </a:graphicData>
                  </a:graphic>
                </wp:inline>
              </w:drawing>
            </w:r>
          </w:p>
          <w:p w:rsidR="00257780" w:rsidRPr="00257780" w:rsidRDefault="00257780" w:rsidP="00257780">
            <w:pPr>
              <w:spacing w:after="240" w:line="260" w:lineRule="atLeast"/>
              <w:rPr>
                <w:rFonts w:eastAsia="Calibri" w:cs="Arial"/>
                <w:sz w:val="19"/>
                <w:szCs w:val="19"/>
                <w:lang w:eastAsia="en-US"/>
              </w:rPr>
            </w:pPr>
            <w:r w:rsidRPr="00257780">
              <w:rPr>
                <w:rFonts w:eastAsia="Calibri" w:cs="Arial"/>
                <w:sz w:val="19"/>
                <w:szCs w:val="19"/>
                <w:lang w:eastAsia="en-US"/>
              </w:rPr>
              <w:t>Sioned Saer</w:t>
            </w:r>
          </w:p>
        </w:tc>
        <w:tc>
          <w:tcPr>
            <w:tcW w:w="4412"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Date reflective note completed</w:t>
            </w:r>
          </w:p>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6</w:t>
            </w:r>
            <w:r w:rsidRPr="00257780">
              <w:rPr>
                <w:rFonts w:eastAsia="Calibri" w:cs="Arial"/>
                <w:b/>
                <w:sz w:val="19"/>
                <w:szCs w:val="19"/>
                <w:vertAlign w:val="superscript"/>
                <w:lang w:eastAsia="en-US"/>
              </w:rPr>
              <w:t>th</w:t>
            </w:r>
            <w:r w:rsidRPr="00257780">
              <w:rPr>
                <w:rFonts w:eastAsia="Calibri" w:cs="Arial"/>
                <w:b/>
                <w:sz w:val="19"/>
                <w:szCs w:val="19"/>
                <w:lang w:eastAsia="en-US"/>
              </w:rPr>
              <w:t xml:space="preserve"> March 2019</w:t>
            </w:r>
          </w:p>
        </w:tc>
      </w:tr>
    </w:tbl>
    <w:p w:rsidR="00257780" w:rsidRPr="00257780" w:rsidRDefault="00257780" w:rsidP="00257780">
      <w:pPr>
        <w:keepNext/>
        <w:keepLines/>
        <w:pageBreakBefore/>
        <w:pBdr>
          <w:bottom w:val="dotted" w:sz="4" w:space="1" w:color="808080"/>
        </w:pBdr>
        <w:spacing w:after="480"/>
        <w:outlineLvl w:val="0"/>
        <w:rPr>
          <w:bCs/>
          <w:color w:val="0082C8"/>
          <w:sz w:val="36"/>
          <w:szCs w:val="28"/>
          <w:lang w:eastAsia="en-US"/>
        </w:rPr>
      </w:pPr>
      <w:r w:rsidRPr="00257780">
        <w:rPr>
          <w:bCs/>
          <w:color w:val="0082C8"/>
          <w:sz w:val="36"/>
          <w:szCs w:val="28"/>
          <w:lang w:eastAsia="en-US"/>
        </w:rPr>
        <w:t xml:space="preserve">Reflective learning on a CPD Activity </w:t>
      </w:r>
      <w:r w:rsidR="00B74A90">
        <w:rPr>
          <w:bCs/>
          <w:color w:val="0082C8"/>
          <w:sz w:val="36"/>
          <w:szCs w:val="28"/>
          <w:lang w:eastAsia="en-US"/>
        </w:rPr>
        <w:t>2</w:t>
      </w:r>
    </w:p>
    <w:p w:rsidR="00257780" w:rsidRPr="00257780" w:rsidRDefault="00257780" w:rsidP="00257780">
      <w:pPr>
        <w:jc w:val="center"/>
        <w:rPr>
          <w:rFonts w:eastAsia="Calibri" w:cs="Arial"/>
          <w:sz w:val="19"/>
          <w:szCs w:val="19"/>
          <w:lang w:eastAsia="en-US"/>
        </w:rPr>
      </w:pPr>
      <w:r w:rsidRPr="00257780">
        <w:rPr>
          <w:rFonts w:eastAsia="Calibri" w:cs="Arial"/>
          <w:sz w:val="19"/>
          <w:szCs w:val="19"/>
          <w:lang w:eastAsia="en-US"/>
        </w:rPr>
        <w:t>REFLECTIVE LEARNING ACTIVITY 2</w:t>
      </w:r>
    </w:p>
    <w:p w:rsidR="00257780" w:rsidRPr="00257780" w:rsidRDefault="00257780" w:rsidP="00257780">
      <w:pPr>
        <w:jc w:val="center"/>
        <w:rPr>
          <w:rFonts w:eastAsia="Calibri" w:cs="Arial"/>
          <w:sz w:val="19"/>
          <w:szCs w:val="19"/>
          <w:lang w:eastAsia="en-US"/>
        </w:rPr>
      </w:pPr>
    </w:p>
    <w:p w:rsidR="00257780" w:rsidRPr="00257780" w:rsidRDefault="00257780" w:rsidP="00257780">
      <w:pPr>
        <w:jc w:val="center"/>
        <w:rPr>
          <w:rFonts w:eastAsia="Calibri" w:cs="Arial"/>
          <w:sz w:val="19"/>
          <w:szCs w:val="19"/>
          <w:lang w:eastAsia="en-US"/>
        </w:rPr>
      </w:pPr>
      <w:r w:rsidRPr="00257780">
        <w:rPr>
          <w:rFonts w:eastAsia="Calibri" w:cs="Arial"/>
          <w:sz w:val="19"/>
          <w:szCs w:val="19"/>
          <w:lang w:eastAsia="en-US"/>
        </w:rPr>
        <w:t>PERSONAL REFLECTION ON CPD ACTIVITIES</w:t>
      </w:r>
    </w:p>
    <w:p w:rsidR="00257780" w:rsidRPr="00257780" w:rsidRDefault="00257780" w:rsidP="00257780">
      <w:pPr>
        <w:rPr>
          <w:rFonts w:eastAsia="Calibri" w:cs="Arial"/>
          <w:sz w:val="19"/>
          <w:szCs w:val="19"/>
          <w:lang w:eastAsia="en-US"/>
        </w:rPr>
      </w:pPr>
    </w:p>
    <w:p w:rsidR="00257780" w:rsidRPr="00257780" w:rsidRDefault="00257780" w:rsidP="00257780">
      <w:pPr>
        <w:spacing w:after="240" w:line="260" w:lineRule="atLeast"/>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257780" w:rsidRPr="00257780" w:rsidTr="00877168">
        <w:tc>
          <w:tcPr>
            <w:tcW w:w="9090"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 xml:space="preserve">Details of activity </w:t>
            </w:r>
          </w:p>
          <w:p w:rsidR="00257780" w:rsidRPr="00257780" w:rsidRDefault="00257780" w:rsidP="00257780">
            <w:pPr>
              <w:spacing w:after="240" w:line="260" w:lineRule="atLeast"/>
              <w:rPr>
                <w:rFonts w:eastAsia="Calibri"/>
                <w:i/>
                <w:sz w:val="19"/>
                <w:lang w:eastAsia="en-US"/>
              </w:rPr>
            </w:pPr>
            <w:r w:rsidRPr="00257780">
              <w:rPr>
                <w:rFonts w:eastAsia="Calibri"/>
                <w:i/>
                <w:sz w:val="19"/>
                <w:lang w:eastAsia="en-US"/>
              </w:rPr>
              <w:t>Research Session with Associate Professor Jan White (20/03/19)</w:t>
            </w:r>
          </w:p>
          <w:p w:rsidR="00257780" w:rsidRPr="00257780" w:rsidRDefault="00257780" w:rsidP="00257780">
            <w:pPr>
              <w:spacing w:after="240" w:line="260" w:lineRule="atLeast"/>
              <w:rPr>
                <w:rFonts w:eastAsia="Calibri"/>
                <w:sz w:val="19"/>
                <w:lang w:eastAsia="en-US"/>
              </w:rPr>
            </w:pPr>
            <w:r w:rsidRPr="00257780">
              <w:rPr>
                <w:rFonts w:eastAsia="Calibri"/>
                <w:i/>
                <w:sz w:val="19"/>
                <w:lang w:eastAsia="en-US"/>
              </w:rPr>
              <w:t xml:space="preserve">An afternoon’s training session which involved a hands on session on movement in the early years. </w:t>
            </w:r>
          </w:p>
        </w:tc>
      </w:tr>
    </w:tbl>
    <w:p w:rsidR="00257780" w:rsidRPr="00257780" w:rsidRDefault="00257780" w:rsidP="00257780">
      <w:pPr>
        <w:spacing w:after="240" w:line="260" w:lineRule="atLeast"/>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257780" w:rsidRPr="00257780" w:rsidTr="00877168">
        <w:tc>
          <w:tcPr>
            <w:tcW w:w="9090"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 xml:space="preserve">What was the learning need or objective that was addressed? </w:t>
            </w:r>
          </w:p>
          <w:p w:rsidR="00257780" w:rsidRPr="00257780" w:rsidRDefault="00257780" w:rsidP="00257780">
            <w:pPr>
              <w:spacing w:after="240" w:line="260" w:lineRule="atLeast"/>
              <w:rPr>
                <w:rFonts w:eastAsia="Calibri" w:cs="Arial"/>
                <w:sz w:val="19"/>
                <w:szCs w:val="19"/>
                <w:lang w:eastAsia="en-US"/>
              </w:rPr>
            </w:pPr>
            <w:r w:rsidRPr="00257780">
              <w:rPr>
                <w:rFonts w:eastAsia="Calibri" w:cs="Arial"/>
                <w:sz w:val="19"/>
                <w:szCs w:val="19"/>
                <w:lang w:eastAsia="en-US"/>
              </w:rPr>
              <w:t xml:space="preserve">The purpose of the training session was to consider how and why movement and opportunities for movement in young babies and during the early years are essential for healthy development and lifelong skills. Particular focus was placed on the ‘hand’ and how a baby’s hand from birth links to language development, movement and neurological development.   </w:t>
            </w:r>
          </w:p>
        </w:tc>
      </w:tr>
    </w:tbl>
    <w:p w:rsidR="00257780" w:rsidRPr="00257780" w:rsidRDefault="00257780" w:rsidP="00257780">
      <w:pPr>
        <w:spacing w:after="240" w:line="260" w:lineRule="atLeast"/>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257780" w:rsidRPr="00257780" w:rsidTr="00877168">
        <w:tc>
          <w:tcPr>
            <w:tcW w:w="9090"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sz w:val="19"/>
                <w:szCs w:val="19"/>
                <w:lang w:eastAsia="en-US"/>
              </w:rPr>
              <w:br w:type="page"/>
            </w:r>
            <w:r w:rsidRPr="00257780">
              <w:rPr>
                <w:rFonts w:eastAsia="Calibri" w:cs="Arial"/>
                <w:b/>
                <w:sz w:val="19"/>
                <w:szCs w:val="19"/>
                <w:lang w:eastAsia="en-US"/>
              </w:rPr>
              <w:t xml:space="preserve">What was the outcome of the activity?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This research and training session was provided to a small group of colleagues (9 in total), where the learning environment was considered from the beginning. The layout of the room was changed so that all participants were able to sit or move as a smaller group, thus creating a more intimate learning space/environment. The session began with a hands on task which led to deep discussion about how each participant had responded during the task. This created immediate involvement of all participants with respect being demonstrated by the facilitator to everyone in the training room.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This led to a number of discussions involving all participants allowing for full engagement of all colleagues.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How does this fit in with your current practice, understanding or attitudes (with links to the UK Professional Standards Framework Criteria)?</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This session, it’s pace and style of delivery allowed me to consider many different aspects of my learning this afternoon. </w:t>
            </w:r>
          </w:p>
          <w:p w:rsidR="00257780" w:rsidRPr="00257780" w:rsidRDefault="00257780" w:rsidP="00257780">
            <w:pPr>
              <w:numPr>
                <w:ilvl w:val="0"/>
                <w:numId w:val="10"/>
              </w:numPr>
              <w:spacing w:after="240" w:line="260" w:lineRule="atLeast"/>
              <w:rPr>
                <w:rFonts w:eastAsia="Calibri"/>
                <w:sz w:val="19"/>
                <w:lang w:eastAsia="en-US"/>
              </w:rPr>
            </w:pPr>
            <w:r w:rsidRPr="00257780">
              <w:rPr>
                <w:rFonts w:eastAsia="Calibri"/>
                <w:sz w:val="19"/>
                <w:lang w:eastAsia="en-US"/>
              </w:rPr>
              <w:t xml:space="preserve">Firstly the attention given to setting or re-arranging the learning environment had certainly enhanced the quality of the session, allowing participants to sit almost in a circle in a small, safe place. I will now consider spaces carefully and allow time to improve the learning environment (if this is practical to do so) in order to create greater opportunities for deeper learning experiences (AI and A4). </w:t>
            </w:r>
          </w:p>
          <w:p w:rsidR="00257780" w:rsidRPr="00257780" w:rsidRDefault="00257780" w:rsidP="00257780">
            <w:pPr>
              <w:numPr>
                <w:ilvl w:val="0"/>
                <w:numId w:val="10"/>
              </w:numPr>
              <w:spacing w:after="240" w:line="260" w:lineRule="atLeast"/>
              <w:rPr>
                <w:rFonts w:eastAsia="Calibri"/>
                <w:sz w:val="19"/>
                <w:lang w:eastAsia="en-US"/>
              </w:rPr>
            </w:pPr>
            <w:r w:rsidRPr="00257780">
              <w:rPr>
                <w:rFonts w:eastAsia="Calibri"/>
                <w:sz w:val="19"/>
                <w:lang w:eastAsia="en-US"/>
              </w:rPr>
              <w:t xml:space="preserve">Task – the time taken for discussion following the task was crucial to the rest of the afternoon session. Had the discussion and reflection not taken place or in such depth, the remainder of the training session would not have been as effective or in context with the objective of the session. This aspect (time) has also made me reflect on the significance of ensuring that sufficient time is provided for group discussions and student engagement. Listening was also key to the effectiveness of the session. With the pace that had been set by the facilitator, the respect demonstrated (V1, V2, V4) to everyone through careful listening led to full participation and engagement throughout (A1, A2, A3, A4, and A5). Each of the areas of activity under the UKPSF were met through the style of support, the depth of feedback, the approach and links to further relevant research and further reading. </w:t>
            </w:r>
          </w:p>
          <w:p w:rsidR="00257780" w:rsidRPr="00257780" w:rsidRDefault="00257780" w:rsidP="00257780">
            <w:pPr>
              <w:numPr>
                <w:ilvl w:val="0"/>
                <w:numId w:val="10"/>
              </w:numPr>
              <w:spacing w:after="240" w:line="260" w:lineRule="atLeast"/>
              <w:rPr>
                <w:rFonts w:eastAsia="Calibri"/>
                <w:sz w:val="19"/>
                <w:lang w:eastAsia="en-US"/>
              </w:rPr>
            </w:pPr>
            <w:r w:rsidRPr="00257780">
              <w:rPr>
                <w:rFonts w:eastAsia="Calibri"/>
                <w:sz w:val="19"/>
                <w:lang w:eastAsia="en-US"/>
              </w:rPr>
              <w:t xml:space="preserve">Depth of discussion with links to further research and reading (facilitator had brought a number of different publications and research articles for recommendation of further reading) (A5, K1, K2, K6, V3). The opportunity to consider these specific UKPSF standards in the context of this example has been a valuable experience.   </w:t>
            </w:r>
          </w:p>
          <w:p w:rsidR="00257780" w:rsidRPr="00257780" w:rsidRDefault="00257780" w:rsidP="00257780">
            <w:pPr>
              <w:numPr>
                <w:ilvl w:val="0"/>
                <w:numId w:val="10"/>
              </w:numPr>
              <w:spacing w:after="240" w:line="260" w:lineRule="atLeast"/>
              <w:rPr>
                <w:rFonts w:eastAsia="Calibri"/>
                <w:sz w:val="19"/>
                <w:lang w:eastAsia="en-US"/>
              </w:rPr>
            </w:pPr>
            <w:r w:rsidRPr="00257780">
              <w:rPr>
                <w:rFonts w:eastAsia="Calibri"/>
                <w:sz w:val="19"/>
                <w:lang w:eastAsia="en-US"/>
              </w:rPr>
              <w:t xml:space="preserve">IT clips of good practice. Whilst only two clips (4-5 minutes each) were shown, these were viewed the first time and participants asked to comment and feedback. Further discussion took place and participants were able to view the clips again. This was not only effective, but allowed for further reflection and further depth of understanding (A1, A2, A3, A4, K1, K2, K3, K4, K5, K6, V2, V4). This exercise and the way in which this was delivered have highlighted each of these UKPSF standards and allowed me to consider the effectiveness of ‘less is more’.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How can you incorporate any new understanding or skill you have into your day-to-day practice?</w:t>
            </w:r>
          </w:p>
          <w:p w:rsidR="00257780" w:rsidRPr="00257780" w:rsidRDefault="00257780" w:rsidP="00257780">
            <w:pPr>
              <w:spacing w:after="240" w:line="260" w:lineRule="atLeast"/>
              <w:rPr>
                <w:rFonts w:eastAsia="Calibri" w:cs="Arial"/>
                <w:sz w:val="19"/>
                <w:szCs w:val="19"/>
                <w:lang w:eastAsia="en-US"/>
              </w:rPr>
            </w:pPr>
            <w:r w:rsidRPr="00257780">
              <w:rPr>
                <w:rFonts w:eastAsia="Calibri"/>
                <w:sz w:val="19"/>
                <w:lang w:eastAsia="en-US"/>
              </w:rPr>
              <w:t xml:space="preserve">Having considered not just the content of the session, but the style of delivery, the support provided during the session, the time for participants to feedback and to hear the views of colleagues, this has enabled me to consider the careful design structure of learning activities (A1) and to consider the diverse experiences that are already in the learning environment (V1).  This has also enabled me to reflect on the learning process this afternoon (K3) and the effectiveness of high quality learning resources (K4). These are aspects I will now consider in all aspects of my teaching. </w:t>
            </w:r>
          </w:p>
        </w:tc>
      </w:tr>
    </w:tbl>
    <w:p w:rsidR="00257780" w:rsidRPr="00257780" w:rsidRDefault="00257780" w:rsidP="00257780">
      <w:pPr>
        <w:spacing w:after="240" w:line="260" w:lineRule="atLeast"/>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257780" w:rsidRPr="00257780" w:rsidTr="00877168">
        <w:tc>
          <w:tcPr>
            <w:tcW w:w="9090"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 xml:space="preserve">Further learning needs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Have you identified any new learning needs to feed forward into your PDP?</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Following this training session, I will now ensure that the aspects which I have considered to be effective for my personal learning today, will not only be considered into my day to day practice, but also as Module Team Coordinator, where aspects will be discussed amongst module teams. </w:t>
            </w:r>
          </w:p>
          <w:p w:rsidR="00257780" w:rsidRPr="00257780" w:rsidRDefault="00257780" w:rsidP="00257780">
            <w:pPr>
              <w:spacing w:after="240" w:line="260" w:lineRule="atLeast"/>
              <w:rPr>
                <w:rFonts w:eastAsia="Calibri" w:cs="Arial"/>
                <w:sz w:val="19"/>
                <w:szCs w:val="19"/>
                <w:lang w:eastAsia="en-US"/>
              </w:rPr>
            </w:pPr>
            <w:r w:rsidRPr="00257780">
              <w:rPr>
                <w:rFonts w:eastAsia="Calibri" w:cs="Arial"/>
                <w:sz w:val="19"/>
                <w:szCs w:val="19"/>
                <w:lang w:eastAsia="en-US"/>
              </w:rPr>
              <w:t>How might you address these?</w:t>
            </w:r>
          </w:p>
          <w:p w:rsidR="00257780" w:rsidRPr="00257780" w:rsidRDefault="00257780" w:rsidP="00257780">
            <w:pPr>
              <w:spacing w:after="240" w:line="260" w:lineRule="atLeast"/>
              <w:rPr>
                <w:rFonts w:eastAsia="Calibri" w:cs="Arial"/>
                <w:sz w:val="19"/>
                <w:szCs w:val="19"/>
                <w:lang w:eastAsia="en-US"/>
              </w:rPr>
            </w:pPr>
            <w:r w:rsidRPr="00257780">
              <w:rPr>
                <w:rFonts w:eastAsia="Calibri" w:cs="Arial"/>
                <w:sz w:val="19"/>
                <w:szCs w:val="19"/>
                <w:lang w:eastAsia="en-US"/>
              </w:rPr>
              <w:t xml:space="preserve">Module teams and monthly staff meetings will be excellent opportunities to reflect on these aspects of good practice and consider implementation of further good practice. </w:t>
            </w:r>
          </w:p>
        </w:tc>
      </w:tr>
    </w:tbl>
    <w:p w:rsidR="00257780" w:rsidRPr="00257780" w:rsidRDefault="00257780" w:rsidP="00257780">
      <w:pPr>
        <w:spacing w:after="240" w:line="260" w:lineRule="atLeast"/>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4476"/>
        <w:gridCol w:w="4412"/>
      </w:tblGrid>
      <w:tr w:rsidR="00257780" w:rsidRPr="00257780" w:rsidTr="00877168">
        <w:tc>
          <w:tcPr>
            <w:tcW w:w="4545" w:type="dxa"/>
          </w:tcPr>
          <w:p w:rsidR="00257780" w:rsidRPr="00257780" w:rsidRDefault="00257780" w:rsidP="00257780">
            <w:pPr>
              <w:spacing w:after="240" w:line="260" w:lineRule="atLeast"/>
              <w:rPr>
                <w:rFonts w:eastAsia="Calibri" w:cs="Arial"/>
                <w:sz w:val="19"/>
                <w:szCs w:val="19"/>
                <w:lang w:eastAsia="en-US"/>
              </w:rPr>
            </w:pPr>
            <w:r w:rsidRPr="00257780">
              <w:rPr>
                <w:rFonts w:eastAsia="Calibri" w:cs="Arial"/>
                <w:noProof/>
                <w:sz w:val="19"/>
              </w:rPr>
              <w:drawing>
                <wp:inline distT="0" distB="0" distL="0" distR="0" wp14:anchorId="585BA087" wp14:editId="4E2A4990">
                  <wp:extent cx="360867" cy="1626614"/>
                  <wp:effectExtent l="0" t="4128"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365840" cy="1649028"/>
                          </a:xfrm>
                          <a:prstGeom prst="rect">
                            <a:avLst/>
                          </a:prstGeom>
                          <a:noFill/>
                          <a:ln>
                            <a:noFill/>
                          </a:ln>
                        </pic:spPr>
                      </pic:pic>
                    </a:graphicData>
                  </a:graphic>
                </wp:inline>
              </w:drawing>
            </w:r>
          </w:p>
          <w:p w:rsidR="00257780" w:rsidRPr="00257780" w:rsidRDefault="00257780" w:rsidP="00257780">
            <w:pPr>
              <w:spacing w:after="240" w:line="260" w:lineRule="atLeast"/>
              <w:rPr>
                <w:rFonts w:eastAsia="Calibri" w:cs="Arial"/>
                <w:sz w:val="19"/>
                <w:szCs w:val="19"/>
                <w:lang w:eastAsia="en-US"/>
              </w:rPr>
            </w:pPr>
            <w:r w:rsidRPr="00257780">
              <w:rPr>
                <w:rFonts w:eastAsia="Calibri" w:cs="Arial"/>
                <w:sz w:val="19"/>
                <w:szCs w:val="19"/>
                <w:lang w:eastAsia="en-US"/>
              </w:rPr>
              <w:t>Sioned Saer</w:t>
            </w:r>
          </w:p>
        </w:tc>
        <w:tc>
          <w:tcPr>
            <w:tcW w:w="4545"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Date reflective note completed</w:t>
            </w:r>
          </w:p>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20</w:t>
            </w:r>
            <w:r w:rsidRPr="00257780">
              <w:rPr>
                <w:rFonts w:eastAsia="Calibri" w:cs="Arial"/>
                <w:b/>
                <w:sz w:val="19"/>
                <w:szCs w:val="19"/>
                <w:vertAlign w:val="superscript"/>
                <w:lang w:eastAsia="en-US"/>
              </w:rPr>
              <w:t>th</w:t>
            </w:r>
            <w:r w:rsidRPr="00257780">
              <w:rPr>
                <w:rFonts w:eastAsia="Calibri" w:cs="Arial"/>
                <w:b/>
                <w:sz w:val="19"/>
                <w:szCs w:val="19"/>
                <w:lang w:eastAsia="en-US"/>
              </w:rPr>
              <w:t xml:space="preserve"> March 2019</w:t>
            </w:r>
          </w:p>
        </w:tc>
      </w:tr>
    </w:tbl>
    <w:p w:rsidR="00257780" w:rsidRPr="00257780" w:rsidRDefault="00257780" w:rsidP="00257780">
      <w:pPr>
        <w:spacing w:after="160" w:line="259" w:lineRule="auto"/>
        <w:rPr>
          <w:rFonts w:asciiTheme="minorHAnsi" w:eastAsiaTheme="minorHAnsi" w:hAnsiTheme="minorHAnsi" w:cstheme="minorBidi"/>
          <w:szCs w:val="22"/>
          <w:lang w:eastAsia="en-US"/>
        </w:rPr>
      </w:pPr>
    </w:p>
    <w:p w:rsidR="00257780" w:rsidRDefault="00257780" w:rsidP="00257780">
      <w:pPr>
        <w:spacing w:after="160" w:line="259" w:lineRule="auto"/>
        <w:rPr>
          <w:rFonts w:eastAsiaTheme="minorHAnsi" w:cs="Arial"/>
          <w:sz w:val="24"/>
          <w:szCs w:val="24"/>
          <w:lang w:eastAsia="en-US"/>
        </w:rPr>
      </w:pPr>
    </w:p>
    <w:p w:rsidR="00257780" w:rsidRPr="00257780" w:rsidRDefault="00257780" w:rsidP="00B74A90">
      <w:pPr>
        <w:spacing w:after="160" w:line="259" w:lineRule="auto"/>
        <w:rPr>
          <w:bCs/>
          <w:color w:val="0082C8"/>
          <w:sz w:val="36"/>
          <w:szCs w:val="28"/>
          <w:lang w:eastAsia="en-US"/>
        </w:rPr>
      </w:pPr>
      <w:r w:rsidRPr="00257780">
        <w:rPr>
          <w:rFonts w:eastAsiaTheme="minorHAnsi" w:cs="Arial"/>
          <w:sz w:val="24"/>
          <w:szCs w:val="24"/>
          <w:lang w:eastAsia="en-US"/>
        </w:rPr>
        <w:t xml:space="preserve">  </w:t>
      </w:r>
      <w:r w:rsidRPr="00257780">
        <w:rPr>
          <w:bCs/>
          <w:color w:val="0082C8"/>
          <w:sz w:val="36"/>
          <w:szCs w:val="28"/>
          <w:lang w:eastAsia="en-US"/>
        </w:rPr>
        <w:t>Reflective learning on a CPD Activity</w:t>
      </w:r>
      <w:r w:rsidR="00B74A90">
        <w:rPr>
          <w:bCs/>
          <w:color w:val="0082C8"/>
          <w:sz w:val="36"/>
          <w:szCs w:val="28"/>
          <w:lang w:eastAsia="en-US"/>
        </w:rPr>
        <w:t xml:space="preserve"> 3</w:t>
      </w:r>
      <w:r w:rsidRPr="00257780">
        <w:rPr>
          <w:bCs/>
          <w:color w:val="0082C8"/>
          <w:sz w:val="36"/>
          <w:szCs w:val="28"/>
          <w:lang w:eastAsia="en-US"/>
        </w:rPr>
        <w:t xml:space="preserve"> </w:t>
      </w:r>
    </w:p>
    <w:p w:rsidR="00257780" w:rsidRPr="00257780" w:rsidRDefault="00257780" w:rsidP="00257780">
      <w:pPr>
        <w:jc w:val="center"/>
        <w:rPr>
          <w:rFonts w:eastAsia="Calibri" w:cs="Arial"/>
          <w:sz w:val="19"/>
          <w:szCs w:val="19"/>
          <w:lang w:eastAsia="en-US"/>
        </w:rPr>
      </w:pPr>
      <w:r w:rsidRPr="00257780">
        <w:rPr>
          <w:rFonts w:eastAsia="Calibri" w:cs="Arial"/>
          <w:sz w:val="19"/>
          <w:szCs w:val="19"/>
          <w:lang w:eastAsia="en-US"/>
        </w:rPr>
        <w:t>REFLECTIVE LEARNING ACTIVITY 3</w:t>
      </w:r>
    </w:p>
    <w:p w:rsidR="00257780" w:rsidRPr="00257780" w:rsidRDefault="00257780" w:rsidP="00257780">
      <w:pPr>
        <w:jc w:val="center"/>
        <w:rPr>
          <w:rFonts w:eastAsia="Calibri" w:cs="Arial"/>
          <w:sz w:val="19"/>
          <w:szCs w:val="19"/>
          <w:lang w:eastAsia="en-US"/>
        </w:rPr>
      </w:pPr>
    </w:p>
    <w:p w:rsidR="00257780" w:rsidRPr="00257780" w:rsidRDefault="00257780" w:rsidP="00257780">
      <w:pPr>
        <w:jc w:val="center"/>
        <w:rPr>
          <w:rFonts w:eastAsia="Calibri" w:cs="Arial"/>
          <w:sz w:val="19"/>
          <w:szCs w:val="19"/>
          <w:lang w:eastAsia="en-US"/>
        </w:rPr>
      </w:pPr>
      <w:r w:rsidRPr="00257780">
        <w:rPr>
          <w:rFonts w:eastAsia="Calibri" w:cs="Arial"/>
          <w:sz w:val="19"/>
          <w:szCs w:val="19"/>
          <w:lang w:eastAsia="en-US"/>
        </w:rPr>
        <w:t>PERSONAL REFLECTION ON CPD ACTIVITIES</w:t>
      </w:r>
    </w:p>
    <w:p w:rsidR="00257780" w:rsidRPr="00257780" w:rsidRDefault="00257780" w:rsidP="00257780">
      <w:pPr>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257780" w:rsidRPr="00257780" w:rsidTr="00877168">
        <w:tc>
          <w:tcPr>
            <w:tcW w:w="8888"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 xml:space="preserve">Details of activity </w:t>
            </w:r>
          </w:p>
          <w:p w:rsidR="00257780" w:rsidRPr="00257780" w:rsidRDefault="00257780" w:rsidP="00257780">
            <w:pPr>
              <w:spacing w:after="240" w:line="260" w:lineRule="atLeast"/>
              <w:rPr>
                <w:rFonts w:eastAsia="Calibri"/>
                <w:i/>
                <w:sz w:val="19"/>
                <w:lang w:eastAsia="en-US"/>
              </w:rPr>
            </w:pPr>
            <w:proofErr w:type="spellStart"/>
            <w:r w:rsidRPr="00257780">
              <w:rPr>
                <w:rFonts w:eastAsia="Calibri"/>
                <w:i/>
                <w:sz w:val="19"/>
                <w:lang w:eastAsia="en-US"/>
              </w:rPr>
              <w:t>Athrofa</w:t>
            </w:r>
            <w:proofErr w:type="spellEnd"/>
            <w:r w:rsidRPr="00257780">
              <w:rPr>
                <w:rFonts w:eastAsia="Calibri"/>
                <w:i/>
                <w:sz w:val="19"/>
                <w:lang w:eastAsia="en-US"/>
              </w:rPr>
              <w:t xml:space="preserve"> Research Day (28/03/19)</w:t>
            </w:r>
          </w:p>
          <w:p w:rsidR="00257780" w:rsidRPr="00257780" w:rsidRDefault="00257780" w:rsidP="00257780">
            <w:pPr>
              <w:spacing w:after="240" w:line="260" w:lineRule="atLeast"/>
              <w:rPr>
                <w:rFonts w:eastAsia="Calibri"/>
                <w:sz w:val="19"/>
                <w:lang w:eastAsia="en-US"/>
              </w:rPr>
            </w:pPr>
            <w:r w:rsidRPr="00257780">
              <w:rPr>
                <w:rFonts w:eastAsia="Calibri"/>
                <w:i/>
                <w:sz w:val="19"/>
                <w:lang w:eastAsia="en-US"/>
              </w:rPr>
              <w:t xml:space="preserve">A day’s training session which included four key presentations being delivered from staff during the morning on aspects of education, quality measures, literature in the successful future and scales and psychometrics which could enhance future teaching and learning and focus on quality. Afternoon workshops enabled for further opportunities for learning. </w:t>
            </w:r>
          </w:p>
        </w:tc>
      </w:tr>
    </w:tbl>
    <w:p w:rsidR="00257780" w:rsidRPr="00257780" w:rsidRDefault="00257780" w:rsidP="00257780">
      <w:pPr>
        <w:spacing w:after="240" w:line="260" w:lineRule="atLeast"/>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257780" w:rsidRPr="00257780" w:rsidTr="00877168">
        <w:tc>
          <w:tcPr>
            <w:tcW w:w="9090"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 xml:space="preserve">What was the learning need or objective that was addressed? </w:t>
            </w:r>
          </w:p>
          <w:p w:rsidR="00257780" w:rsidRPr="00257780" w:rsidRDefault="00257780" w:rsidP="00257780">
            <w:pPr>
              <w:spacing w:after="240" w:line="260" w:lineRule="atLeast"/>
              <w:rPr>
                <w:rFonts w:eastAsia="Calibri" w:cs="Arial"/>
                <w:sz w:val="19"/>
                <w:szCs w:val="19"/>
                <w:lang w:eastAsia="en-US"/>
              </w:rPr>
            </w:pPr>
            <w:r w:rsidRPr="00257780">
              <w:rPr>
                <w:rFonts w:eastAsia="Calibri" w:cs="Arial"/>
                <w:sz w:val="19"/>
                <w:szCs w:val="19"/>
                <w:lang w:eastAsia="en-US"/>
              </w:rPr>
              <w:t xml:space="preserve">The purpose of the training session was to consider a range of perspectives from different disciplines within the </w:t>
            </w:r>
            <w:proofErr w:type="spellStart"/>
            <w:r w:rsidRPr="00257780">
              <w:rPr>
                <w:rFonts w:eastAsia="Calibri" w:cs="Arial"/>
                <w:sz w:val="19"/>
                <w:szCs w:val="19"/>
                <w:lang w:eastAsia="en-US"/>
              </w:rPr>
              <w:t>Athrofa</w:t>
            </w:r>
            <w:proofErr w:type="spellEnd"/>
            <w:r w:rsidRPr="00257780">
              <w:rPr>
                <w:rFonts w:eastAsia="Calibri" w:cs="Arial"/>
                <w:sz w:val="19"/>
                <w:szCs w:val="19"/>
                <w:lang w:eastAsia="en-US"/>
              </w:rPr>
              <w:t xml:space="preserve"> allowing participants to consider research, projects, expertise, learning technologies and approaches that enhance good practice and ensure quality assurance.   </w:t>
            </w:r>
          </w:p>
        </w:tc>
      </w:tr>
    </w:tbl>
    <w:p w:rsidR="00257780" w:rsidRPr="00257780" w:rsidRDefault="00257780" w:rsidP="00257780">
      <w:pPr>
        <w:spacing w:after="240" w:line="260" w:lineRule="atLeast"/>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257780" w:rsidRPr="00257780" w:rsidTr="00877168">
        <w:tc>
          <w:tcPr>
            <w:tcW w:w="9090"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sz w:val="19"/>
                <w:szCs w:val="19"/>
                <w:lang w:eastAsia="en-US"/>
              </w:rPr>
              <w:br w:type="page"/>
            </w:r>
            <w:r w:rsidRPr="00257780">
              <w:rPr>
                <w:rFonts w:eastAsia="Calibri" w:cs="Arial"/>
                <w:b/>
                <w:sz w:val="19"/>
                <w:szCs w:val="19"/>
                <w:lang w:eastAsia="en-US"/>
              </w:rPr>
              <w:t xml:space="preserve">What was the outcome of the activity?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With the benefit of hindsight, what are your feelings about it?</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Presentations during the morning were 45 minutes in duration and some included PowerPoints with lengthy slides (too much information). The style of delivery varied impacting on the learning experience and engagement of audience. Having had the opportunity to be able to reflect on these styles this has enabled me to recognise what is effective in terms of delivery (less is more) and the aspects of styles and delivery which were successful and not so successful in terms of capturing full audience interest.  Providing slides with too many facts, statistics and percentages were not effective. A slide with brief summaries would have been far more interesting and memorable. The speed of delivery with some speakers resulted in too much information being discussed quickly. This required intense concentration but without time to consider the content.  Other aspects such as personal attributes and personality were highlighted with those providing very little eye contact with the audience being less effective presenters. This also impacted on the effectiveness of the content of their sessions.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What impacted on my personal learning (compared to my previous CPD activity) were the high numbers of participants in attendance (100+). This altered the learning environment to provide more of a passive learning atmosphere.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How does this fit in with your current practice, understanding or attitudes?</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The experience of this research day has enabled me to relate to and reflect on my own previous negative experiences of delivery and content. However, having been able to compare and contrast a range of different styles, I have also been able to identify clear aspects of the professional standards framework which were very evident in some of the sessions today and this has been a positive exercise in observing, listening and having an awareness of how and why the audience responded in different ways to different speakers.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TUK Professional Standards Framework Criteria met-</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A’s - through this process of observing a number of sessions, I have been able to identify how the design and structure of the sessions impacted on the learning (A1). This has enabled me to consider content and how this is presented. The environment which was provided with a large audience of learners was not always conducive to positive experiences. This has highlighted the importance of creating an effective learning space (A4). The experience of listening to many different facilitators and through attending smaller workshops has enabled me to identify the importance of engaging in continuous development and that the process of evaluating the experience has been </w:t>
            </w:r>
            <w:proofErr w:type="gramStart"/>
            <w:r w:rsidRPr="00257780">
              <w:rPr>
                <w:rFonts w:eastAsia="Calibri"/>
                <w:sz w:val="19"/>
                <w:lang w:eastAsia="en-US"/>
              </w:rPr>
              <w:t>an</w:t>
            </w:r>
            <w:proofErr w:type="gramEnd"/>
            <w:r w:rsidRPr="00257780">
              <w:rPr>
                <w:rFonts w:eastAsia="Calibri"/>
                <w:sz w:val="19"/>
                <w:lang w:eastAsia="en-US"/>
              </w:rPr>
              <w:t xml:space="preserve"> useful experience (A5).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 xml:space="preserve">K’s – whilst not all the content of sessions were applicable to the discipline of early years,  the subject material in the main was appropriate (K1) and allowed me to evaluate the process in terms of my own teaching (K5).  </w:t>
            </w:r>
          </w:p>
          <w:p w:rsidR="00257780" w:rsidRPr="00257780" w:rsidRDefault="00257780" w:rsidP="00257780">
            <w:pPr>
              <w:spacing w:after="240" w:line="260" w:lineRule="atLeast"/>
              <w:rPr>
                <w:rFonts w:eastAsia="Calibri"/>
                <w:sz w:val="19"/>
                <w:lang w:eastAsia="en-US"/>
              </w:rPr>
            </w:pPr>
            <w:proofErr w:type="gramStart"/>
            <w:r w:rsidRPr="00257780">
              <w:rPr>
                <w:rFonts w:eastAsia="Calibri"/>
                <w:sz w:val="19"/>
                <w:lang w:eastAsia="en-US"/>
              </w:rPr>
              <w:t>V’s  -</w:t>
            </w:r>
            <w:proofErr w:type="gramEnd"/>
            <w:r w:rsidRPr="00257780">
              <w:rPr>
                <w:rFonts w:eastAsia="Calibri"/>
                <w:sz w:val="19"/>
                <w:lang w:eastAsia="en-US"/>
              </w:rPr>
              <w:t xml:space="preserve"> Much of the day’s events highlighted the professional values that are required for an effective learning and teaching process (V1, V2, V3, V4).  </w:t>
            </w:r>
          </w:p>
          <w:p w:rsidR="00257780" w:rsidRPr="00257780" w:rsidRDefault="00257780" w:rsidP="00257780">
            <w:pPr>
              <w:spacing w:after="240" w:line="260" w:lineRule="atLeast"/>
              <w:rPr>
                <w:rFonts w:eastAsia="Calibri"/>
                <w:sz w:val="19"/>
                <w:lang w:eastAsia="en-US"/>
              </w:rPr>
            </w:pPr>
            <w:r w:rsidRPr="00257780">
              <w:rPr>
                <w:rFonts w:eastAsia="Calibri"/>
                <w:sz w:val="19"/>
                <w:lang w:eastAsia="en-US"/>
              </w:rPr>
              <w:t>How can you incorporate any new understanding or skill you have into your day-to-day practice?</w:t>
            </w:r>
          </w:p>
          <w:p w:rsidR="00257780" w:rsidRPr="00257780" w:rsidRDefault="00257780" w:rsidP="00257780">
            <w:pPr>
              <w:spacing w:after="240" w:line="260" w:lineRule="atLeast"/>
              <w:rPr>
                <w:rFonts w:eastAsia="Calibri" w:cs="Arial"/>
                <w:sz w:val="19"/>
                <w:szCs w:val="19"/>
                <w:lang w:eastAsia="en-US"/>
              </w:rPr>
            </w:pPr>
            <w:r w:rsidRPr="00257780">
              <w:rPr>
                <w:rFonts w:eastAsia="Calibri"/>
                <w:sz w:val="19"/>
                <w:lang w:eastAsia="en-US"/>
              </w:rPr>
              <w:t xml:space="preserve">It is very evident, following this process that specific aspects that go with the delivery and teaching style is key to the learning process. Setting the scene, clear introductions with reasons for the session and its objectives explained, the pace of the session, the facilitator’s style including voice and eye contact are all important aspects in terms of whether you can engage participants from the onset. If this is achieved, then the whole teaching and learning experience creates opportunities for continuing professional development. I am now aware, that presentational skills and the relationship with your audience, with a positive learning environment, is crucial to how much information is retained leading to positive learning experiences. I will therefore focus on my professional values and respect individual learners (V1), ensure opportunities for leaners to participate (V2) and use my personal experiences such as todays’ CPD event to develop my own style and skills.  </w:t>
            </w:r>
          </w:p>
        </w:tc>
      </w:tr>
    </w:tbl>
    <w:p w:rsidR="00257780" w:rsidRPr="00257780" w:rsidRDefault="00257780" w:rsidP="00257780">
      <w:pPr>
        <w:spacing w:after="240" w:line="260" w:lineRule="atLeast"/>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257780" w:rsidRPr="00257780" w:rsidTr="00877168">
        <w:tc>
          <w:tcPr>
            <w:tcW w:w="9090" w:type="dxa"/>
          </w:tcPr>
          <w:p w:rsidR="00257780" w:rsidRPr="00257780" w:rsidRDefault="00257780" w:rsidP="00257780">
            <w:pPr>
              <w:spacing w:line="260" w:lineRule="atLeast"/>
              <w:rPr>
                <w:rFonts w:eastAsia="Calibri" w:cs="Arial"/>
                <w:b/>
                <w:sz w:val="19"/>
                <w:szCs w:val="19"/>
                <w:lang w:eastAsia="en-US"/>
              </w:rPr>
            </w:pPr>
            <w:r w:rsidRPr="00257780">
              <w:rPr>
                <w:rFonts w:eastAsia="Calibri" w:cs="Arial"/>
                <w:b/>
                <w:sz w:val="19"/>
                <w:szCs w:val="19"/>
                <w:lang w:eastAsia="en-US"/>
              </w:rPr>
              <w:t xml:space="preserve">Further learning needs </w:t>
            </w:r>
          </w:p>
          <w:p w:rsidR="00257780" w:rsidRPr="00257780" w:rsidRDefault="00257780" w:rsidP="00257780">
            <w:pPr>
              <w:spacing w:line="260" w:lineRule="atLeast"/>
              <w:rPr>
                <w:rFonts w:eastAsia="Calibri"/>
                <w:sz w:val="19"/>
                <w:lang w:eastAsia="en-US"/>
              </w:rPr>
            </w:pPr>
            <w:r w:rsidRPr="00257780">
              <w:rPr>
                <w:rFonts w:eastAsia="Calibri"/>
                <w:sz w:val="19"/>
                <w:lang w:eastAsia="en-US"/>
              </w:rPr>
              <w:t>Have you identified any new learning needs to feed forward into your PDP?</w:t>
            </w:r>
          </w:p>
          <w:p w:rsidR="00257780" w:rsidRPr="00257780" w:rsidRDefault="00257780" w:rsidP="00257780">
            <w:pPr>
              <w:numPr>
                <w:ilvl w:val="0"/>
                <w:numId w:val="11"/>
              </w:numPr>
              <w:spacing w:line="260" w:lineRule="atLeast"/>
              <w:rPr>
                <w:rFonts w:eastAsia="Calibri"/>
                <w:sz w:val="19"/>
                <w:lang w:eastAsia="en-US"/>
              </w:rPr>
            </w:pPr>
            <w:r w:rsidRPr="00257780">
              <w:rPr>
                <w:rFonts w:eastAsia="Calibri"/>
                <w:sz w:val="19"/>
                <w:lang w:eastAsia="en-US"/>
              </w:rPr>
              <w:t xml:space="preserve">Personal presentational style – considering pace, environment, relationship with audience/learners. </w:t>
            </w:r>
          </w:p>
          <w:p w:rsidR="00257780" w:rsidRPr="00257780" w:rsidRDefault="00257780" w:rsidP="00257780">
            <w:pPr>
              <w:spacing w:line="260" w:lineRule="atLeast"/>
              <w:rPr>
                <w:rFonts w:eastAsia="Calibri" w:cs="Arial"/>
                <w:sz w:val="19"/>
                <w:szCs w:val="19"/>
                <w:lang w:eastAsia="en-US"/>
              </w:rPr>
            </w:pPr>
            <w:r w:rsidRPr="00257780">
              <w:rPr>
                <w:rFonts w:eastAsia="Calibri" w:cs="Arial"/>
                <w:sz w:val="19"/>
                <w:szCs w:val="19"/>
                <w:lang w:eastAsia="en-US"/>
              </w:rPr>
              <w:t>How might you address these?</w:t>
            </w:r>
          </w:p>
          <w:p w:rsidR="00257780" w:rsidRPr="00257780" w:rsidRDefault="00257780" w:rsidP="00257780">
            <w:pPr>
              <w:numPr>
                <w:ilvl w:val="0"/>
                <w:numId w:val="11"/>
              </w:numPr>
              <w:spacing w:line="260" w:lineRule="atLeast"/>
              <w:rPr>
                <w:rFonts w:eastAsia="Calibri" w:cs="Arial"/>
                <w:sz w:val="19"/>
                <w:szCs w:val="19"/>
                <w:lang w:eastAsia="en-US"/>
              </w:rPr>
            </w:pPr>
            <w:r w:rsidRPr="00257780">
              <w:rPr>
                <w:rFonts w:eastAsia="Calibri" w:cs="Arial"/>
                <w:sz w:val="19"/>
                <w:szCs w:val="19"/>
                <w:lang w:eastAsia="en-US"/>
              </w:rPr>
              <w:t>Continuous critical reflection</w:t>
            </w:r>
          </w:p>
          <w:p w:rsidR="00257780" w:rsidRPr="00257780" w:rsidRDefault="00257780" w:rsidP="00257780">
            <w:pPr>
              <w:numPr>
                <w:ilvl w:val="0"/>
                <w:numId w:val="11"/>
              </w:numPr>
              <w:spacing w:line="260" w:lineRule="atLeast"/>
              <w:rPr>
                <w:rFonts w:eastAsia="Calibri" w:cs="Arial"/>
                <w:sz w:val="19"/>
                <w:szCs w:val="19"/>
                <w:lang w:eastAsia="en-US"/>
              </w:rPr>
            </w:pPr>
            <w:r w:rsidRPr="00257780">
              <w:rPr>
                <w:rFonts w:eastAsia="Calibri" w:cs="Arial"/>
                <w:sz w:val="19"/>
                <w:szCs w:val="19"/>
                <w:lang w:eastAsia="en-US"/>
              </w:rPr>
              <w:t>Peer observations</w:t>
            </w:r>
          </w:p>
          <w:p w:rsidR="00257780" w:rsidRPr="00257780" w:rsidRDefault="00257780" w:rsidP="00257780">
            <w:pPr>
              <w:numPr>
                <w:ilvl w:val="0"/>
                <w:numId w:val="11"/>
              </w:numPr>
              <w:spacing w:line="260" w:lineRule="atLeast"/>
              <w:rPr>
                <w:rFonts w:eastAsia="Calibri" w:cs="Arial"/>
                <w:sz w:val="19"/>
                <w:szCs w:val="19"/>
                <w:lang w:eastAsia="en-US"/>
              </w:rPr>
            </w:pPr>
            <w:r w:rsidRPr="00257780">
              <w:rPr>
                <w:rFonts w:eastAsia="Calibri" w:cs="Arial"/>
                <w:sz w:val="19"/>
                <w:szCs w:val="19"/>
                <w:lang w:eastAsia="en-US"/>
              </w:rPr>
              <w:t xml:space="preserve">Student feedback/evaluation forms.  </w:t>
            </w:r>
          </w:p>
          <w:p w:rsidR="00257780" w:rsidRPr="00257780" w:rsidRDefault="00257780" w:rsidP="00257780">
            <w:pPr>
              <w:spacing w:line="260" w:lineRule="atLeast"/>
              <w:ind w:left="360"/>
              <w:rPr>
                <w:rFonts w:eastAsia="Calibri" w:cs="Arial"/>
                <w:sz w:val="19"/>
                <w:szCs w:val="19"/>
                <w:lang w:eastAsia="en-US"/>
              </w:rPr>
            </w:pPr>
          </w:p>
        </w:tc>
      </w:tr>
    </w:tbl>
    <w:p w:rsidR="00257780" w:rsidRPr="00257780" w:rsidRDefault="00257780" w:rsidP="00257780">
      <w:pPr>
        <w:spacing w:after="240" w:line="260" w:lineRule="atLeast"/>
        <w:rPr>
          <w:rFonts w:eastAsia="Calibri" w:cs="Arial"/>
          <w:sz w:val="19"/>
          <w:szCs w:val="19"/>
          <w:lang w:eastAsia="en-US"/>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4476"/>
        <w:gridCol w:w="4412"/>
      </w:tblGrid>
      <w:tr w:rsidR="00257780" w:rsidRPr="00257780" w:rsidTr="00877168">
        <w:tc>
          <w:tcPr>
            <w:tcW w:w="4545" w:type="dxa"/>
          </w:tcPr>
          <w:p w:rsidR="00257780" w:rsidRPr="00257780" w:rsidRDefault="00257780" w:rsidP="00257780">
            <w:pPr>
              <w:spacing w:after="240" w:line="260" w:lineRule="atLeast"/>
              <w:rPr>
                <w:rFonts w:eastAsia="Calibri" w:cs="Arial"/>
                <w:sz w:val="19"/>
                <w:szCs w:val="19"/>
                <w:lang w:eastAsia="en-US"/>
              </w:rPr>
            </w:pPr>
            <w:r w:rsidRPr="00257780">
              <w:rPr>
                <w:rFonts w:eastAsia="Calibri" w:cs="Arial"/>
                <w:noProof/>
                <w:sz w:val="19"/>
              </w:rPr>
              <w:drawing>
                <wp:inline distT="0" distB="0" distL="0" distR="0" wp14:anchorId="1734C085" wp14:editId="5DCA696F">
                  <wp:extent cx="360867" cy="1626614"/>
                  <wp:effectExtent l="0" t="4128"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365840" cy="1649028"/>
                          </a:xfrm>
                          <a:prstGeom prst="rect">
                            <a:avLst/>
                          </a:prstGeom>
                          <a:noFill/>
                          <a:ln>
                            <a:noFill/>
                          </a:ln>
                        </pic:spPr>
                      </pic:pic>
                    </a:graphicData>
                  </a:graphic>
                </wp:inline>
              </w:drawing>
            </w:r>
          </w:p>
          <w:p w:rsidR="00257780" w:rsidRPr="00257780" w:rsidRDefault="00257780" w:rsidP="00257780">
            <w:pPr>
              <w:spacing w:after="240" w:line="260" w:lineRule="atLeast"/>
              <w:rPr>
                <w:rFonts w:eastAsia="Calibri" w:cs="Arial"/>
                <w:sz w:val="19"/>
                <w:szCs w:val="19"/>
                <w:lang w:eastAsia="en-US"/>
              </w:rPr>
            </w:pPr>
            <w:r w:rsidRPr="00257780">
              <w:rPr>
                <w:rFonts w:eastAsia="Calibri" w:cs="Arial"/>
                <w:sz w:val="19"/>
                <w:szCs w:val="19"/>
                <w:lang w:eastAsia="en-US"/>
              </w:rPr>
              <w:t>Sioned Saer</w:t>
            </w:r>
          </w:p>
        </w:tc>
        <w:tc>
          <w:tcPr>
            <w:tcW w:w="4545" w:type="dxa"/>
          </w:tcPr>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Date reflective note completed</w:t>
            </w:r>
          </w:p>
          <w:p w:rsidR="00257780" w:rsidRPr="00257780" w:rsidRDefault="00257780" w:rsidP="00257780">
            <w:pPr>
              <w:spacing w:after="240" w:line="260" w:lineRule="atLeast"/>
              <w:rPr>
                <w:rFonts w:eastAsia="Calibri" w:cs="Arial"/>
                <w:b/>
                <w:sz w:val="19"/>
                <w:szCs w:val="19"/>
                <w:lang w:eastAsia="en-US"/>
              </w:rPr>
            </w:pPr>
            <w:r w:rsidRPr="00257780">
              <w:rPr>
                <w:rFonts w:eastAsia="Calibri" w:cs="Arial"/>
                <w:b/>
                <w:sz w:val="19"/>
                <w:szCs w:val="19"/>
                <w:lang w:eastAsia="en-US"/>
              </w:rPr>
              <w:t>28</w:t>
            </w:r>
            <w:r w:rsidRPr="00257780">
              <w:rPr>
                <w:rFonts w:eastAsia="Calibri" w:cs="Arial"/>
                <w:b/>
                <w:sz w:val="19"/>
                <w:szCs w:val="19"/>
                <w:vertAlign w:val="superscript"/>
                <w:lang w:eastAsia="en-US"/>
              </w:rPr>
              <w:t>th</w:t>
            </w:r>
            <w:r w:rsidRPr="00257780">
              <w:rPr>
                <w:rFonts w:eastAsia="Calibri" w:cs="Arial"/>
                <w:b/>
                <w:sz w:val="19"/>
                <w:szCs w:val="19"/>
                <w:lang w:eastAsia="en-US"/>
              </w:rPr>
              <w:t xml:space="preserve"> March 2019</w:t>
            </w:r>
          </w:p>
        </w:tc>
      </w:tr>
    </w:tbl>
    <w:p w:rsidR="00257780" w:rsidRPr="00E917C3" w:rsidRDefault="00257780" w:rsidP="00257780">
      <w:pPr>
        <w:ind w:right="-957"/>
        <w:rPr>
          <w:rFonts w:cs="Arial"/>
          <w:b/>
          <w:sz w:val="44"/>
          <w:szCs w:val="44"/>
        </w:rPr>
      </w:pPr>
    </w:p>
    <w:p w:rsidR="00257780" w:rsidRPr="00E917C3" w:rsidRDefault="00257780" w:rsidP="00257780">
      <w:pPr>
        <w:ind w:right="-957"/>
        <w:rPr>
          <w:rFonts w:cs="Arial"/>
          <w:b/>
          <w:sz w:val="44"/>
          <w:szCs w:val="44"/>
        </w:rPr>
      </w:pPr>
    </w:p>
    <w:p w:rsidR="00171FFC" w:rsidRDefault="00171FFC">
      <w:pPr>
        <w:rPr>
          <w:sz w:val="24"/>
          <w:szCs w:val="24"/>
        </w:rPr>
      </w:pPr>
    </w:p>
    <w:p w:rsidR="00171FFC" w:rsidRDefault="00171FFC" w:rsidP="00171FFC">
      <w:pPr>
        <w:spacing w:after="160" w:line="259" w:lineRule="auto"/>
        <w:rPr>
          <w:rFonts w:eastAsiaTheme="minorHAnsi" w:cs="Arial"/>
          <w:sz w:val="24"/>
          <w:szCs w:val="24"/>
          <w:lang w:eastAsia="en-US"/>
        </w:rPr>
      </w:pPr>
    </w:p>
    <w:p w:rsidR="00171FFC" w:rsidRPr="00171FFC" w:rsidRDefault="00171FFC" w:rsidP="00171FFC">
      <w:pPr>
        <w:spacing w:after="160" w:line="259" w:lineRule="auto"/>
        <w:rPr>
          <w:rFonts w:eastAsiaTheme="minorHAnsi" w:cs="Arial"/>
          <w:b/>
          <w:sz w:val="24"/>
          <w:szCs w:val="24"/>
          <w:lang w:eastAsia="en-US"/>
        </w:rPr>
      </w:pPr>
      <w:r w:rsidRPr="00171FFC">
        <w:rPr>
          <w:rFonts w:eastAsiaTheme="minorHAnsi" w:cs="Arial"/>
          <w:b/>
          <w:sz w:val="24"/>
          <w:szCs w:val="24"/>
          <w:lang w:eastAsia="en-US"/>
        </w:rPr>
        <w:t>Total number of taught hours 2019-2020</w:t>
      </w:r>
    </w:p>
    <w:p w:rsidR="00171FFC" w:rsidRDefault="00171FFC" w:rsidP="00171FFC">
      <w:pPr>
        <w:spacing w:line="259" w:lineRule="auto"/>
        <w:rPr>
          <w:rFonts w:eastAsiaTheme="minorHAnsi" w:cs="Arial"/>
          <w:sz w:val="24"/>
          <w:szCs w:val="24"/>
          <w:lang w:eastAsia="en-US"/>
        </w:rPr>
      </w:pPr>
      <w:r>
        <w:rPr>
          <w:rFonts w:eastAsiaTheme="minorHAnsi" w:cs="Arial"/>
          <w:sz w:val="24"/>
          <w:szCs w:val="24"/>
          <w:lang w:eastAsia="en-US"/>
        </w:rPr>
        <w:t>I can confirm that the total number of taught lecturing hours completed between Monday 17</w:t>
      </w:r>
      <w:r w:rsidRPr="00171FFC">
        <w:rPr>
          <w:rFonts w:eastAsiaTheme="minorHAnsi" w:cs="Arial"/>
          <w:sz w:val="24"/>
          <w:szCs w:val="24"/>
          <w:vertAlign w:val="superscript"/>
          <w:lang w:eastAsia="en-US"/>
        </w:rPr>
        <w:t>th</w:t>
      </w:r>
      <w:r>
        <w:rPr>
          <w:rFonts w:eastAsiaTheme="minorHAnsi" w:cs="Arial"/>
          <w:sz w:val="24"/>
          <w:szCs w:val="24"/>
          <w:lang w:eastAsia="en-US"/>
        </w:rPr>
        <w:t xml:space="preserve"> September (following induction of PG CERT </w:t>
      </w:r>
      <w:proofErr w:type="spellStart"/>
      <w:r>
        <w:rPr>
          <w:rFonts w:eastAsiaTheme="minorHAnsi" w:cs="Arial"/>
          <w:sz w:val="24"/>
          <w:szCs w:val="24"/>
          <w:lang w:eastAsia="en-US"/>
        </w:rPr>
        <w:t>tHE</w:t>
      </w:r>
      <w:proofErr w:type="spellEnd"/>
      <w:r>
        <w:rPr>
          <w:rFonts w:eastAsiaTheme="minorHAnsi" w:cs="Arial"/>
          <w:sz w:val="24"/>
          <w:szCs w:val="24"/>
          <w:lang w:eastAsia="en-US"/>
        </w:rPr>
        <w:t>) and Friday 12</w:t>
      </w:r>
      <w:r w:rsidRPr="00171FFC">
        <w:rPr>
          <w:rFonts w:eastAsiaTheme="minorHAnsi" w:cs="Arial"/>
          <w:sz w:val="24"/>
          <w:szCs w:val="24"/>
          <w:vertAlign w:val="superscript"/>
          <w:lang w:eastAsia="en-US"/>
        </w:rPr>
        <w:t>th</w:t>
      </w:r>
      <w:r>
        <w:rPr>
          <w:rFonts w:eastAsiaTheme="minorHAnsi" w:cs="Arial"/>
          <w:sz w:val="24"/>
          <w:szCs w:val="24"/>
          <w:lang w:eastAsia="en-US"/>
        </w:rPr>
        <w:t xml:space="preserve"> April 2019, is 242 hours.</w:t>
      </w:r>
    </w:p>
    <w:p w:rsidR="00171FFC" w:rsidRDefault="00171FFC" w:rsidP="00171FFC">
      <w:pPr>
        <w:spacing w:after="160" w:line="259" w:lineRule="auto"/>
        <w:rPr>
          <w:rFonts w:eastAsiaTheme="minorHAnsi" w:cs="Arial"/>
          <w:sz w:val="24"/>
          <w:szCs w:val="24"/>
          <w:lang w:eastAsia="en-US"/>
        </w:rPr>
      </w:pPr>
      <w:r>
        <w:rPr>
          <w:rFonts w:eastAsiaTheme="minorHAnsi" w:cs="Arial"/>
          <w:sz w:val="24"/>
          <w:szCs w:val="24"/>
          <w:lang w:eastAsia="en-US"/>
        </w:rPr>
        <w:t xml:space="preserve">Signed: </w:t>
      </w:r>
      <w:r w:rsidRPr="00257780">
        <w:rPr>
          <w:rFonts w:eastAsiaTheme="minorHAnsi" w:cs="Arial"/>
          <w:noProof/>
          <w:szCs w:val="22"/>
        </w:rPr>
        <w:drawing>
          <wp:inline distT="0" distB="0" distL="0" distR="0" wp14:anchorId="067408B8" wp14:editId="2C7F3EE1">
            <wp:extent cx="360867" cy="1626614"/>
            <wp:effectExtent l="0" t="4128"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365840" cy="1649028"/>
                    </a:xfrm>
                    <a:prstGeom prst="rect">
                      <a:avLst/>
                    </a:prstGeom>
                    <a:noFill/>
                    <a:ln>
                      <a:noFill/>
                    </a:ln>
                  </pic:spPr>
                </pic:pic>
              </a:graphicData>
            </a:graphic>
          </wp:inline>
        </w:drawing>
      </w:r>
    </w:p>
    <w:p w:rsidR="00171FFC" w:rsidRDefault="00171FFC" w:rsidP="003A762C">
      <w:pPr>
        <w:spacing w:after="160" w:line="259" w:lineRule="auto"/>
        <w:rPr>
          <w:sz w:val="24"/>
          <w:szCs w:val="24"/>
        </w:rPr>
      </w:pPr>
      <w:r>
        <w:rPr>
          <w:rFonts w:eastAsiaTheme="minorHAnsi" w:cs="Arial"/>
          <w:sz w:val="24"/>
          <w:szCs w:val="24"/>
          <w:lang w:eastAsia="en-US"/>
        </w:rPr>
        <w:t>Date: 30</w:t>
      </w:r>
      <w:r w:rsidRPr="00171FFC">
        <w:rPr>
          <w:rFonts w:eastAsiaTheme="minorHAnsi" w:cs="Arial"/>
          <w:sz w:val="24"/>
          <w:szCs w:val="24"/>
          <w:vertAlign w:val="superscript"/>
          <w:lang w:eastAsia="en-US"/>
        </w:rPr>
        <w:t>th</w:t>
      </w:r>
      <w:r>
        <w:rPr>
          <w:rFonts w:eastAsiaTheme="minorHAnsi" w:cs="Arial"/>
          <w:sz w:val="24"/>
          <w:szCs w:val="24"/>
          <w:lang w:eastAsia="en-US"/>
        </w:rPr>
        <w:t xml:space="preserve"> April 2019.</w:t>
      </w: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p w:rsidR="00171FFC" w:rsidRDefault="00171FFC">
      <w:pPr>
        <w:rPr>
          <w:sz w:val="24"/>
          <w:szCs w:val="24"/>
        </w:rPr>
      </w:pPr>
    </w:p>
    <w:sectPr w:rsidR="00171FF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4A7" w:rsidRDefault="00D764A7" w:rsidP="00D764A7">
      <w:r>
        <w:separator/>
      </w:r>
    </w:p>
  </w:endnote>
  <w:endnote w:type="continuationSeparator" w:id="0">
    <w:p w:rsidR="00D764A7" w:rsidRDefault="00D764A7" w:rsidP="00D76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4A7" w:rsidRDefault="00D764A7" w:rsidP="00D764A7">
      <w:r>
        <w:separator/>
      </w:r>
    </w:p>
  </w:footnote>
  <w:footnote w:type="continuationSeparator" w:id="0">
    <w:p w:rsidR="00D764A7" w:rsidRDefault="00D764A7" w:rsidP="00D764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4A7" w:rsidRDefault="00D764A7">
    <w:pPr>
      <w:pStyle w:val="Header"/>
    </w:pPr>
    <w:r>
      <w:t>Module code: UNHE7005</w:t>
    </w:r>
  </w:p>
  <w:p w:rsidR="00D764A7" w:rsidRDefault="00D764A7">
    <w:pPr>
      <w:pStyle w:val="Header"/>
    </w:pPr>
    <w:r>
      <w:t>Student number: 0101334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26FFC"/>
    <w:multiLevelType w:val="hybridMultilevel"/>
    <w:tmpl w:val="B1E2C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E192D"/>
    <w:multiLevelType w:val="hybridMultilevel"/>
    <w:tmpl w:val="011830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17D42"/>
    <w:multiLevelType w:val="hybridMultilevel"/>
    <w:tmpl w:val="852EB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6211E"/>
    <w:multiLevelType w:val="hybridMultilevel"/>
    <w:tmpl w:val="9F54D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154D40"/>
    <w:multiLevelType w:val="hybridMultilevel"/>
    <w:tmpl w:val="870EB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3B2B23"/>
    <w:multiLevelType w:val="hybridMultilevel"/>
    <w:tmpl w:val="FFAA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DC2856"/>
    <w:multiLevelType w:val="hybridMultilevel"/>
    <w:tmpl w:val="3F04FF2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4F012FAE"/>
    <w:multiLevelType w:val="singleLevel"/>
    <w:tmpl w:val="08090001"/>
    <w:lvl w:ilvl="0">
      <w:start w:val="1"/>
      <w:numFmt w:val="bullet"/>
      <w:lvlText w:val=""/>
      <w:lvlJc w:val="left"/>
      <w:pPr>
        <w:ind w:left="720" w:hanging="360"/>
      </w:pPr>
      <w:rPr>
        <w:rFonts w:ascii="Symbol" w:hAnsi="Symbol" w:hint="default"/>
      </w:rPr>
    </w:lvl>
  </w:abstractNum>
  <w:abstractNum w:abstractNumId="8" w15:restartNumberingAfterBreak="0">
    <w:nsid w:val="6D4E1CB9"/>
    <w:multiLevelType w:val="hybridMultilevel"/>
    <w:tmpl w:val="4606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22BDD"/>
    <w:multiLevelType w:val="hybridMultilevel"/>
    <w:tmpl w:val="171C0F54"/>
    <w:lvl w:ilvl="0" w:tplc="7196E7BC">
      <w:start w:val="1"/>
      <w:numFmt w:val="bullet"/>
      <w:lvlText w:val="•"/>
      <w:lvlJc w:val="left"/>
      <w:pPr>
        <w:tabs>
          <w:tab w:val="num" w:pos="720"/>
        </w:tabs>
        <w:ind w:left="720" w:hanging="360"/>
      </w:pPr>
      <w:rPr>
        <w:rFonts w:ascii="Arial" w:hAnsi="Arial" w:hint="default"/>
      </w:rPr>
    </w:lvl>
    <w:lvl w:ilvl="1" w:tplc="962EFEFA" w:tentative="1">
      <w:start w:val="1"/>
      <w:numFmt w:val="bullet"/>
      <w:lvlText w:val="•"/>
      <w:lvlJc w:val="left"/>
      <w:pPr>
        <w:tabs>
          <w:tab w:val="num" w:pos="1440"/>
        </w:tabs>
        <w:ind w:left="1440" w:hanging="360"/>
      </w:pPr>
      <w:rPr>
        <w:rFonts w:ascii="Arial" w:hAnsi="Arial" w:hint="default"/>
      </w:rPr>
    </w:lvl>
    <w:lvl w:ilvl="2" w:tplc="61940348" w:tentative="1">
      <w:start w:val="1"/>
      <w:numFmt w:val="bullet"/>
      <w:lvlText w:val="•"/>
      <w:lvlJc w:val="left"/>
      <w:pPr>
        <w:tabs>
          <w:tab w:val="num" w:pos="2160"/>
        </w:tabs>
        <w:ind w:left="2160" w:hanging="360"/>
      </w:pPr>
      <w:rPr>
        <w:rFonts w:ascii="Arial" w:hAnsi="Arial" w:hint="default"/>
      </w:rPr>
    </w:lvl>
    <w:lvl w:ilvl="3" w:tplc="1952CADA" w:tentative="1">
      <w:start w:val="1"/>
      <w:numFmt w:val="bullet"/>
      <w:lvlText w:val="•"/>
      <w:lvlJc w:val="left"/>
      <w:pPr>
        <w:tabs>
          <w:tab w:val="num" w:pos="2880"/>
        </w:tabs>
        <w:ind w:left="2880" w:hanging="360"/>
      </w:pPr>
      <w:rPr>
        <w:rFonts w:ascii="Arial" w:hAnsi="Arial" w:hint="default"/>
      </w:rPr>
    </w:lvl>
    <w:lvl w:ilvl="4" w:tplc="855C9B16" w:tentative="1">
      <w:start w:val="1"/>
      <w:numFmt w:val="bullet"/>
      <w:lvlText w:val="•"/>
      <w:lvlJc w:val="left"/>
      <w:pPr>
        <w:tabs>
          <w:tab w:val="num" w:pos="3600"/>
        </w:tabs>
        <w:ind w:left="3600" w:hanging="360"/>
      </w:pPr>
      <w:rPr>
        <w:rFonts w:ascii="Arial" w:hAnsi="Arial" w:hint="default"/>
      </w:rPr>
    </w:lvl>
    <w:lvl w:ilvl="5" w:tplc="25FA3ED6" w:tentative="1">
      <w:start w:val="1"/>
      <w:numFmt w:val="bullet"/>
      <w:lvlText w:val="•"/>
      <w:lvlJc w:val="left"/>
      <w:pPr>
        <w:tabs>
          <w:tab w:val="num" w:pos="4320"/>
        </w:tabs>
        <w:ind w:left="4320" w:hanging="360"/>
      </w:pPr>
      <w:rPr>
        <w:rFonts w:ascii="Arial" w:hAnsi="Arial" w:hint="default"/>
      </w:rPr>
    </w:lvl>
    <w:lvl w:ilvl="6" w:tplc="02442F68" w:tentative="1">
      <w:start w:val="1"/>
      <w:numFmt w:val="bullet"/>
      <w:lvlText w:val="•"/>
      <w:lvlJc w:val="left"/>
      <w:pPr>
        <w:tabs>
          <w:tab w:val="num" w:pos="5040"/>
        </w:tabs>
        <w:ind w:left="5040" w:hanging="360"/>
      </w:pPr>
      <w:rPr>
        <w:rFonts w:ascii="Arial" w:hAnsi="Arial" w:hint="default"/>
      </w:rPr>
    </w:lvl>
    <w:lvl w:ilvl="7" w:tplc="FA2CFF1A" w:tentative="1">
      <w:start w:val="1"/>
      <w:numFmt w:val="bullet"/>
      <w:lvlText w:val="•"/>
      <w:lvlJc w:val="left"/>
      <w:pPr>
        <w:tabs>
          <w:tab w:val="num" w:pos="5760"/>
        </w:tabs>
        <w:ind w:left="5760" w:hanging="360"/>
      </w:pPr>
      <w:rPr>
        <w:rFonts w:ascii="Arial" w:hAnsi="Arial" w:hint="default"/>
      </w:rPr>
    </w:lvl>
    <w:lvl w:ilvl="8" w:tplc="4DE6F4F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C5A5187"/>
    <w:multiLevelType w:val="hybridMultilevel"/>
    <w:tmpl w:val="D38E8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8B31DF"/>
    <w:multiLevelType w:val="hybridMultilevel"/>
    <w:tmpl w:val="07DE358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8"/>
  </w:num>
  <w:num w:numId="2">
    <w:abstractNumId w:val="10"/>
  </w:num>
  <w:num w:numId="3">
    <w:abstractNumId w:val="3"/>
  </w:num>
  <w:num w:numId="4">
    <w:abstractNumId w:val="7"/>
  </w:num>
  <w:num w:numId="5">
    <w:abstractNumId w:val="9"/>
  </w:num>
  <w:num w:numId="6">
    <w:abstractNumId w:val="11"/>
  </w:num>
  <w:num w:numId="7">
    <w:abstractNumId w:val="1"/>
  </w:num>
  <w:num w:numId="8">
    <w:abstractNumId w:val="4"/>
  </w:num>
  <w:num w:numId="9">
    <w:abstractNumId w:val="6"/>
  </w:num>
  <w:num w:numId="10">
    <w:abstractNumId w:val="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F36"/>
    <w:rsid w:val="00077D95"/>
    <w:rsid w:val="000C0291"/>
    <w:rsid w:val="00171FFC"/>
    <w:rsid w:val="001E01E2"/>
    <w:rsid w:val="00257780"/>
    <w:rsid w:val="00260D61"/>
    <w:rsid w:val="002A6C8B"/>
    <w:rsid w:val="002D2C20"/>
    <w:rsid w:val="003A762C"/>
    <w:rsid w:val="00675F36"/>
    <w:rsid w:val="00687856"/>
    <w:rsid w:val="007B0652"/>
    <w:rsid w:val="00A1130C"/>
    <w:rsid w:val="00B74A90"/>
    <w:rsid w:val="00D76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034D95-FF06-402D-B34B-103C0F86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7780"/>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64A7"/>
    <w:pPr>
      <w:tabs>
        <w:tab w:val="center" w:pos="4513"/>
        <w:tab w:val="right" w:pos="9026"/>
      </w:tabs>
    </w:pPr>
  </w:style>
  <w:style w:type="character" w:customStyle="1" w:styleId="HeaderChar">
    <w:name w:val="Header Char"/>
    <w:basedOn w:val="DefaultParagraphFont"/>
    <w:link w:val="Header"/>
    <w:uiPriority w:val="99"/>
    <w:rsid w:val="00D764A7"/>
  </w:style>
  <w:style w:type="paragraph" w:styleId="Footer">
    <w:name w:val="footer"/>
    <w:basedOn w:val="Normal"/>
    <w:link w:val="FooterChar"/>
    <w:uiPriority w:val="99"/>
    <w:unhideWhenUsed/>
    <w:rsid w:val="00D764A7"/>
    <w:pPr>
      <w:tabs>
        <w:tab w:val="center" w:pos="4513"/>
        <w:tab w:val="right" w:pos="9026"/>
      </w:tabs>
    </w:pPr>
  </w:style>
  <w:style w:type="character" w:customStyle="1" w:styleId="FooterChar">
    <w:name w:val="Footer Char"/>
    <w:basedOn w:val="DefaultParagraphFont"/>
    <w:link w:val="Footer"/>
    <w:uiPriority w:val="99"/>
    <w:rsid w:val="00D764A7"/>
  </w:style>
  <w:style w:type="character" w:styleId="Hyperlink">
    <w:name w:val="Hyperlink"/>
    <w:basedOn w:val="DefaultParagraphFont"/>
    <w:uiPriority w:val="99"/>
    <w:unhideWhenUsed/>
    <w:rsid w:val="00D764A7"/>
    <w:rPr>
      <w:color w:val="0563C1" w:themeColor="hyperlink"/>
      <w:u w:val="single"/>
    </w:rPr>
  </w:style>
  <w:style w:type="paragraph" w:styleId="ListParagraph">
    <w:name w:val="List Paragraph"/>
    <w:basedOn w:val="Normal"/>
    <w:uiPriority w:val="34"/>
    <w:qFormat/>
    <w:rsid w:val="00257780"/>
    <w:pPr>
      <w:spacing w:after="200" w:line="276" w:lineRule="auto"/>
      <w:ind w:left="720"/>
      <w:contextualSpacing/>
    </w:pPr>
    <w:rPr>
      <w:rFonts w:asciiTheme="minorHAnsi" w:eastAsiaTheme="minorHAnsi" w:hAnsiTheme="minorHAnsi" w:cstheme="minorBidi"/>
      <w:szCs w:val="22"/>
      <w:lang w:eastAsia="en-US"/>
    </w:rPr>
  </w:style>
  <w:style w:type="table" w:styleId="TableGrid">
    <w:name w:val="Table Grid"/>
    <w:basedOn w:val="TableNormal"/>
    <w:uiPriority w:val="39"/>
    <w:rsid w:val="00257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vance-he.ac.uk"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cid:image001.png@01D2CD97.D48557B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uwc.ac.za/TandL/Pages/TandL-Activities.aspx" TargetMode="External"/><Relationship Id="rId4" Type="http://schemas.openxmlformats.org/officeDocument/2006/relationships/webSettings" Target="webSettings.xml"/><Relationship Id="rId9" Type="http://schemas.openxmlformats.org/officeDocument/2006/relationships/hyperlink" Target="http://www.niallmcnulty.com/tag/21st-century-skills/" TargetMode="Externa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31</Pages>
  <Words>10204</Words>
  <Characters>58164</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Saer</dc:creator>
  <cp:keywords/>
  <dc:description/>
  <cp:lastModifiedBy>Sioned Saer</cp:lastModifiedBy>
  <cp:revision>6</cp:revision>
  <dcterms:created xsi:type="dcterms:W3CDTF">2019-04-29T14:53:00Z</dcterms:created>
  <dcterms:modified xsi:type="dcterms:W3CDTF">2019-04-30T13:10:00Z</dcterms:modified>
</cp:coreProperties>
</file>