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CAC5C8" w14:textId="77777777" w:rsidR="002A7DD8" w:rsidRPr="002A7DD8" w:rsidRDefault="002A7DD8" w:rsidP="002A7DD8">
      <w:pPr>
        <w:keepNext/>
        <w:spacing w:before="0" w:after="40" w:line="240" w:lineRule="auto"/>
        <w:ind w:firstLine="0"/>
        <w:jc w:val="center"/>
        <w:rPr>
          <w:rFonts w:eastAsiaTheme="minorEastAsia"/>
          <w:b/>
          <w:color w:val="16304A"/>
          <w:sz w:val="46"/>
          <w:szCs w:val="22"/>
          <w:lang w:val="en-US"/>
        </w:rPr>
      </w:pPr>
      <w:r w:rsidRPr="002A7DD8">
        <w:rPr>
          <w:rFonts w:eastAsiaTheme="minorEastAsia"/>
          <w:b/>
          <w:color w:val="16304A"/>
          <w:sz w:val="46"/>
          <w:szCs w:val="22"/>
          <w:lang w:val="en-US"/>
        </w:rPr>
        <w:t>MICHELLE TAMPOS</w:t>
      </w:r>
    </w:p>
    <w:p w14:paraId="061256EA" w14:textId="77777777" w:rsidR="002A7DD8" w:rsidRPr="002A7DD8" w:rsidRDefault="002A7DD8" w:rsidP="002A7DD8">
      <w:pPr>
        <w:numPr>
          <w:ilvl w:val="0"/>
          <w:numId w:val="2"/>
        </w:num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100" w:after="0" w:line="276" w:lineRule="auto"/>
        <w:ind w:left="0" w:firstLine="0"/>
        <w:jc w:val="center"/>
        <w:outlineLvl w:val="1"/>
        <w:rPr>
          <w:rFonts w:asciiTheme="minorHAnsi" w:eastAsiaTheme="minorEastAsia" w:hAnsiTheme="minorHAnsi" w:cstheme="minorBidi"/>
          <w:caps/>
          <w:spacing w:val="15"/>
          <w:sz w:val="20"/>
          <w:szCs w:val="20"/>
        </w:rPr>
      </w:pPr>
      <w:r w:rsidRPr="002A7DD8">
        <w:rPr>
          <w:rFonts w:asciiTheme="minorHAnsi" w:eastAsiaTheme="minorEastAsia" w:hAnsiTheme="minorHAnsi" w:cstheme="minorBidi"/>
          <w:caps/>
          <w:spacing w:val="15"/>
          <w:sz w:val="20"/>
          <w:szCs w:val="20"/>
        </w:rPr>
        <w:t>BUSINESS MANAGEMENT UNDERGRADUATE  |  PEOPLE &amp; STAKEHOLDER SUPPORT</w:t>
      </w:r>
    </w:p>
    <w:p w14:paraId="089CFD8B" w14:textId="77777777" w:rsidR="002A7DD8" w:rsidRPr="002A7DD8" w:rsidRDefault="002A7DD8" w:rsidP="002A7DD8">
      <w:pPr>
        <w:spacing w:before="0" w:after="180" w:line="240" w:lineRule="auto"/>
        <w:ind w:firstLine="0"/>
        <w:jc w:val="center"/>
        <w:rPr>
          <w:rFonts w:eastAsiaTheme="minorEastAsia"/>
          <w:color w:val="45515C"/>
          <w:sz w:val="18"/>
          <w:szCs w:val="22"/>
          <w:lang w:val="en-US"/>
        </w:rPr>
      </w:pPr>
      <w:r w:rsidRPr="002A7DD8">
        <w:rPr>
          <w:rFonts w:eastAsiaTheme="minorEastAsia"/>
          <w:color w:val="45515C"/>
          <w:sz w:val="18"/>
          <w:szCs w:val="22"/>
          <w:lang w:val="en-US"/>
        </w:rPr>
        <w:t>Leicester, United Kingdom    •    +44 7402 040637    •    angelkidman9@gmail.com</w:t>
      </w:r>
    </w:p>
    <w:p w14:paraId="09B76942" w14:textId="77777777" w:rsidR="002A7DD8" w:rsidRPr="002A7DD8" w:rsidRDefault="002A7DD8" w:rsidP="002A7DD8">
      <w:pPr>
        <w:spacing w:before="0" w:after="200" w:line="240" w:lineRule="auto"/>
        <w:ind w:firstLine="0"/>
        <w:jc w:val="center"/>
        <w:rPr>
          <w:rFonts w:eastAsiaTheme="minorEastAsia"/>
          <w:color w:val="45515C"/>
          <w:sz w:val="18"/>
          <w:szCs w:val="22"/>
          <w:lang w:val="en-US"/>
        </w:rPr>
      </w:pPr>
      <w:r w:rsidRPr="002A7DD8">
        <w:rPr>
          <w:rFonts w:eastAsiaTheme="minorEastAsia"/>
          <w:b/>
          <w:color w:val="45515C"/>
          <w:sz w:val="18"/>
          <w:szCs w:val="22"/>
          <w:lang w:val="en-US"/>
        </w:rPr>
        <w:t xml:space="preserve">Target position:  </w:t>
      </w:r>
      <w:r w:rsidRPr="002A7DD8">
        <w:rPr>
          <w:rFonts w:eastAsiaTheme="minorEastAsia"/>
          <w:color w:val="45515C"/>
          <w:sz w:val="18"/>
          <w:szCs w:val="22"/>
          <w:lang w:val="en-US"/>
        </w:rPr>
        <w:t xml:space="preserve">Student Researcher Program Manager, Talent Engagement  |  </w:t>
      </w:r>
      <w:hyperlink r:id="rId8">
        <w:r w:rsidRPr="002A7DD8">
          <w:rPr>
            <w:rFonts w:eastAsiaTheme="minorEastAsia"/>
            <w:color w:val="266C9A"/>
            <w:sz w:val="18"/>
            <w:szCs w:val="22"/>
            <w:lang w:val="en-US"/>
          </w:rPr>
          <w:t>Google Careers</w:t>
        </w:r>
      </w:hyperlink>
    </w:p>
    <w:p w14:paraId="5C4DBF73"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PROFESSIONAL PROFILE</w:t>
      </w:r>
    </w:p>
    <w:p w14:paraId="2DB67AA4"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Currently studying Business Management at undergraduate level and have experience working in business, healthcare and retail, customer service roles in the UK and Netherlands and previous experience in the Philippines. Supported a variety of needs, collaborated with care staff and induction staff. Develops skills for building relationships, cross-cultural communication and supporting team players in a people-centric talent engagement position.</w:t>
      </w:r>
    </w:p>
    <w:p w14:paraId="4C8BB394"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RELEVANT SKILLS</w:t>
      </w:r>
    </w:p>
    <w:p w14:paraId="267511FA"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Stakeholder communication  </w:t>
      </w:r>
    </w:p>
    <w:p w14:paraId="743F7C28"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Team mentoring and new-starter support </w:t>
      </w:r>
    </w:p>
    <w:p w14:paraId="428B10A7"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Customer relationships  </w:t>
      </w:r>
    </w:p>
    <w:p w14:paraId="6C0AB5C0"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Cross-functional collaboration  </w:t>
      </w:r>
    </w:p>
    <w:p w14:paraId="71EB73D8"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Problem-solving  </w:t>
      </w:r>
    </w:p>
    <w:p w14:paraId="70C8114A"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Time management  </w:t>
      </w:r>
    </w:p>
    <w:p w14:paraId="464C2C68"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xml:space="preserve">•  Microsoft Word  </w:t>
      </w:r>
    </w:p>
    <w:p w14:paraId="73507A9A" w14:textId="77777777" w:rsidR="002A7DD8" w:rsidRPr="002A7DD8" w:rsidRDefault="002A7DD8" w:rsidP="002A7DD8">
      <w:pPr>
        <w:spacing w:before="0" w:after="100" w:line="240" w:lineRule="auto"/>
        <w:ind w:firstLine="0"/>
        <w:jc w:val="left"/>
        <w:rPr>
          <w:rFonts w:eastAsiaTheme="minorEastAsia"/>
          <w:color w:val="45515C"/>
          <w:sz w:val="21"/>
          <w:szCs w:val="22"/>
          <w:lang w:val="en-US"/>
        </w:rPr>
      </w:pPr>
      <w:r w:rsidRPr="002A7DD8">
        <w:rPr>
          <w:rFonts w:eastAsiaTheme="minorEastAsia"/>
          <w:color w:val="45515C"/>
          <w:sz w:val="21"/>
          <w:szCs w:val="22"/>
          <w:lang w:val="en-US"/>
        </w:rPr>
        <w:t>•  English and Dutch</w:t>
      </w:r>
    </w:p>
    <w:p w14:paraId="717C6A91"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PROFESSIONAL EXPERIENCE</w:t>
      </w:r>
    </w:p>
    <w:p w14:paraId="4D1129D9"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Rehabilitation Assistant  |  PE&amp;JE Health Care, Bristol</w:t>
      </w:r>
      <w:r w:rsidRPr="002A7DD8">
        <w:rPr>
          <w:rFonts w:eastAsiaTheme="minorEastAsia"/>
          <w:b/>
          <w:i/>
          <w:color w:val="16304A"/>
          <w:sz w:val="21"/>
          <w:szCs w:val="22"/>
          <w:lang w:val="en-US"/>
        </w:rPr>
        <w:tab/>
        <w:t>Nov 2025 – Present</w:t>
      </w:r>
    </w:p>
    <w:p w14:paraId="267F3656"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Reviewed the effectiveness of treatment and rehabilitation plans, responding to clients’ changing support needs.</w:t>
      </w:r>
    </w:p>
    <w:p w14:paraId="7954462C"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Community Care Worker  |  Faith Care20, Bristol</w:t>
      </w:r>
      <w:r w:rsidRPr="002A7DD8">
        <w:rPr>
          <w:rFonts w:eastAsiaTheme="minorEastAsia"/>
          <w:b/>
          <w:i/>
          <w:color w:val="16304A"/>
          <w:sz w:val="21"/>
          <w:szCs w:val="22"/>
          <w:lang w:val="en-US"/>
        </w:rPr>
        <w:tab/>
        <w:t>Jun 2025 – Sep 2025</w:t>
      </w:r>
    </w:p>
    <w:p w14:paraId="31150A62"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Collaborated with nurses, physicians and other care providers to support coordinated care for clients.</w:t>
      </w:r>
    </w:p>
    <w:p w14:paraId="0F3C29F2"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Team Member  |  KFC, Mach</w:t>
      </w:r>
      <w:r w:rsidRPr="002A7DD8">
        <w:rPr>
          <w:rFonts w:eastAsiaTheme="minorEastAsia"/>
          <w:b/>
          <w:i/>
          <w:color w:val="16304A"/>
          <w:sz w:val="21"/>
          <w:szCs w:val="22"/>
          <w:lang w:val="en-US"/>
        </w:rPr>
        <w:tab/>
        <w:t>Feb 2024 – Apr 2024</w:t>
      </w:r>
    </w:p>
    <w:p w14:paraId="1221E250"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Trained and mentored new colleagues to help them understand workplace tasks and procedures.</w:t>
      </w:r>
    </w:p>
    <w:p w14:paraId="38F3CFC9"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Shared practical guidance with new starters as they learned daily team routines.</w:t>
      </w:r>
    </w:p>
    <w:p w14:paraId="7C7718C0"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 xml:space="preserve">Team Member  |  Burger King, </w:t>
      </w:r>
      <w:proofErr w:type="spellStart"/>
      <w:r w:rsidRPr="002A7DD8">
        <w:rPr>
          <w:rFonts w:eastAsiaTheme="minorEastAsia"/>
          <w:b/>
          <w:color w:val="16304A"/>
          <w:sz w:val="21"/>
          <w:szCs w:val="22"/>
          <w:lang w:val="en-US"/>
        </w:rPr>
        <w:t>Schiphol</w:t>
      </w:r>
      <w:proofErr w:type="spellEnd"/>
      <w:r w:rsidRPr="002A7DD8">
        <w:rPr>
          <w:rFonts w:eastAsiaTheme="minorEastAsia"/>
          <w:b/>
          <w:color w:val="16304A"/>
          <w:sz w:val="21"/>
          <w:szCs w:val="22"/>
          <w:lang w:val="en-US"/>
        </w:rPr>
        <w:t xml:space="preserve"> Airport, Amsterdam</w:t>
      </w:r>
      <w:r w:rsidRPr="002A7DD8">
        <w:rPr>
          <w:rFonts w:eastAsiaTheme="minorEastAsia"/>
          <w:b/>
          <w:i/>
          <w:color w:val="16304A"/>
          <w:sz w:val="21"/>
          <w:szCs w:val="22"/>
          <w:lang w:val="en-US"/>
        </w:rPr>
        <w:tab/>
        <w:t>Sep 2023 – Oct 2023</w:t>
      </w:r>
    </w:p>
    <w:p w14:paraId="7FFD6991"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Worked as part of a customer-facing team in an international airport setting.</w:t>
      </w:r>
    </w:p>
    <w:p w14:paraId="37C7EE91"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 xml:space="preserve">Sales Assistant  |  </w:t>
      </w:r>
      <w:proofErr w:type="spellStart"/>
      <w:r w:rsidRPr="002A7DD8">
        <w:rPr>
          <w:rFonts w:eastAsiaTheme="minorEastAsia"/>
          <w:b/>
          <w:color w:val="16304A"/>
          <w:sz w:val="21"/>
          <w:szCs w:val="22"/>
          <w:lang w:val="en-US"/>
        </w:rPr>
        <w:t>Schiphol</w:t>
      </w:r>
      <w:proofErr w:type="spellEnd"/>
      <w:r w:rsidRPr="002A7DD8">
        <w:rPr>
          <w:rFonts w:eastAsiaTheme="minorEastAsia"/>
          <w:b/>
          <w:color w:val="16304A"/>
          <w:sz w:val="21"/>
          <w:szCs w:val="22"/>
          <w:lang w:val="en-US"/>
        </w:rPr>
        <w:t xml:space="preserve"> Airport Retail, Amsterdam</w:t>
      </w:r>
      <w:r w:rsidRPr="002A7DD8">
        <w:rPr>
          <w:rFonts w:eastAsiaTheme="minorEastAsia"/>
          <w:b/>
          <w:i/>
          <w:color w:val="16304A"/>
          <w:sz w:val="21"/>
          <w:szCs w:val="22"/>
          <w:lang w:val="en-US"/>
        </w:rPr>
        <w:tab/>
        <w:t>May 2023 – Sep 2023</w:t>
      </w:r>
    </w:p>
    <w:p w14:paraId="0C17F324"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Used sales approaches and customer conversations to build relationships and support purchases.</w:t>
      </w:r>
    </w:p>
    <w:p w14:paraId="0DD763FA"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Provided product information to customers in an international retail environment.</w:t>
      </w:r>
    </w:p>
    <w:p w14:paraId="1B2334A1"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Sales Assistant  |  Amsterdam Experience, Amsterdam</w:t>
      </w:r>
      <w:r w:rsidRPr="002A7DD8">
        <w:rPr>
          <w:rFonts w:eastAsiaTheme="minorEastAsia"/>
          <w:b/>
          <w:i/>
          <w:color w:val="16304A"/>
          <w:sz w:val="21"/>
          <w:szCs w:val="22"/>
          <w:lang w:val="en-US"/>
        </w:rPr>
        <w:tab/>
        <w:t>Nov 2022 – May 2023</w:t>
      </w:r>
    </w:p>
    <w:p w14:paraId="30A6D0EB"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Helped customers select products, answered queries and managed cash-register transactions.</w:t>
      </w:r>
    </w:p>
    <w:p w14:paraId="0AA98557"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Sales Assistant  |  TJX, Amsterdam</w:t>
      </w:r>
      <w:r w:rsidRPr="002A7DD8">
        <w:rPr>
          <w:rFonts w:eastAsiaTheme="minorEastAsia"/>
          <w:b/>
          <w:i/>
          <w:color w:val="16304A"/>
          <w:sz w:val="21"/>
          <w:szCs w:val="22"/>
          <w:lang w:val="en-US"/>
        </w:rPr>
        <w:tab/>
        <w:t>Apr 2021 – Oct 2021</w:t>
      </w:r>
    </w:p>
    <w:p w14:paraId="246D1666"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Provided customer assistance and handled point-of-sale transactions.</w:t>
      </w:r>
    </w:p>
    <w:p w14:paraId="08011EF3"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lastRenderedPageBreak/>
        <w:t>Sales Assistant  |  Primark, Amsterdam</w:t>
      </w:r>
      <w:r w:rsidRPr="002A7DD8">
        <w:rPr>
          <w:rFonts w:eastAsiaTheme="minorEastAsia"/>
          <w:b/>
          <w:i/>
          <w:color w:val="16304A"/>
          <w:sz w:val="21"/>
          <w:szCs w:val="22"/>
          <w:lang w:val="en-US"/>
        </w:rPr>
        <w:tab/>
        <w:t>Jun 2020 – Mar 2021; Jul 2018 – Feb 2019</w:t>
      </w:r>
    </w:p>
    <w:p w14:paraId="2E0D063A"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Supported store sales activity and responded to customers’ requests in busy retail settings.</w:t>
      </w:r>
    </w:p>
    <w:p w14:paraId="44B4B084"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EARLIER EMPLOYMENT</w:t>
      </w:r>
    </w:p>
    <w:p w14:paraId="62E4A2CD"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Healthcare Assistant  |  HC-One / Avery Healthcare, South Croydon</w:t>
      </w:r>
      <w:r w:rsidRPr="002A7DD8">
        <w:rPr>
          <w:rFonts w:eastAsiaTheme="minorEastAsia"/>
          <w:b/>
          <w:i/>
          <w:color w:val="16304A"/>
          <w:sz w:val="21"/>
          <w:szCs w:val="22"/>
          <w:lang w:val="en-US"/>
        </w:rPr>
        <w:tab/>
        <w:t>Apr 2013 – Apr 2015</w:t>
      </w:r>
    </w:p>
    <w:p w14:paraId="78466D0F"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 xml:space="preserve">Assisted clients with everyday routines and </w:t>
      </w:r>
      <w:proofErr w:type="spellStart"/>
      <w:r w:rsidRPr="002A7DD8">
        <w:rPr>
          <w:rFonts w:eastAsiaTheme="minorEastAsia"/>
          <w:color w:val="45515C"/>
          <w:sz w:val="21"/>
          <w:szCs w:val="22"/>
          <w:lang w:val="en-US"/>
        </w:rPr>
        <w:t>person-centred</w:t>
      </w:r>
      <w:proofErr w:type="spellEnd"/>
      <w:r w:rsidRPr="002A7DD8">
        <w:rPr>
          <w:rFonts w:eastAsiaTheme="minorEastAsia"/>
          <w:color w:val="45515C"/>
          <w:sz w:val="21"/>
          <w:szCs w:val="22"/>
          <w:lang w:val="en-US"/>
        </w:rPr>
        <w:t xml:space="preserve"> care.</w:t>
      </w:r>
    </w:p>
    <w:p w14:paraId="40D2C971"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Helped individuals with practical day-to-day needs while maintaining a focus on their dignity and independence.</w:t>
      </w:r>
    </w:p>
    <w:p w14:paraId="7186CA97"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Support Worker  |  Leigham Lodge, London</w:t>
      </w:r>
      <w:r w:rsidRPr="002A7DD8">
        <w:rPr>
          <w:rFonts w:eastAsiaTheme="minorEastAsia"/>
          <w:b/>
          <w:i/>
          <w:color w:val="16304A"/>
          <w:sz w:val="21"/>
          <w:szCs w:val="22"/>
          <w:lang w:val="en-US"/>
        </w:rPr>
        <w:tab/>
        <w:t>Nov 2007 – Jun 2012</w:t>
      </w:r>
    </w:p>
    <w:p w14:paraId="5B16FB30"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Supported people with learning disabilities, autism, physical disabilities and complex support needs to live more independently.</w:t>
      </w:r>
    </w:p>
    <w:p w14:paraId="1BAF55B4" w14:textId="77777777" w:rsidR="002A7DD8" w:rsidRPr="002A7DD8" w:rsidRDefault="002A7DD8" w:rsidP="002A7DD8">
      <w:pPr>
        <w:spacing w:before="0" w:after="100" w:line="240" w:lineRule="auto"/>
        <w:ind w:left="245" w:hanging="187"/>
        <w:jc w:val="left"/>
        <w:rPr>
          <w:rFonts w:eastAsiaTheme="minorEastAsia"/>
          <w:color w:val="45515C"/>
          <w:sz w:val="21"/>
          <w:szCs w:val="22"/>
          <w:lang w:val="en-US"/>
        </w:rPr>
      </w:pPr>
      <w:r w:rsidRPr="002A7DD8">
        <w:rPr>
          <w:rFonts w:eastAsiaTheme="minorEastAsia"/>
          <w:color w:val="1B6494"/>
          <w:sz w:val="21"/>
          <w:szCs w:val="22"/>
          <w:lang w:val="en-US"/>
        </w:rPr>
        <w:t xml:space="preserve">•  </w:t>
      </w:r>
      <w:r w:rsidRPr="002A7DD8">
        <w:rPr>
          <w:rFonts w:eastAsiaTheme="minorEastAsia"/>
          <w:color w:val="45515C"/>
          <w:sz w:val="21"/>
          <w:szCs w:val="22"/>
          <w:lang w:val="en-US"/>
        </w:rPr>
        <w:t>Provided practical and emotional support to help individuals work towards personal goals.</w:t>
      </w:r>
    </w:p>
    <w:p w14:paraId="30779822"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Sales Adviser  |  Ayala Shopping Centre, Philippines</w:t>
      </w:r>
      <w:r w:rsidRPr="002A7DD8">
        <w:rPr>
          <w:rFonts w:eastAsiaTheme="minorEastAsia"/>
          <w:b/>
          <w:i/>
          <w:color w:val="16304A"/>
          <w:sz w:val="21"/>
          <w:szCs w:val="22"/>
          <w:lang w:val="en-US"/>
        </w:rPr>
        <w:tab/>
        <w:t>Dec 2005 – Dec 2006</w:t>
      </w:r>
    </w:p>
    <w:p w14:paraId="77141D99"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Sales Assistant  |  S-M Small, Philippines</w:t>
      </w:r>
      <w:r w:rsidRPr="002A7DD8">
        <w:rPr>
          <w:rFonts w:eastAsiaTheme="minorEastAsia"/>
          <w:b/>
          <w:i/>
          <w:color w:val="16304A"/>
          <w:sz w:val="21"/>
          <w:szCs w:val="22"/>
          <w:lang w:val="en-US"/>
        </w:rPr>
        <w:tab/>
        <w:t>Nov 2003 – Nov 2004</w:t>
      </w:r>
    </w:p>
    <w:p w14:paraId="59C08133" w14:textId="77777777" w:rsidR="002A7DD8" w:rsidRPr="002A7DD8" w:rsidRDefault="002A7DD8" w:rsidP="002A7DD8">
      <w:pPr>
        <w:keepNext/>
        <w:tabs>
          <w:tab w:val="right" w:pos="9475"/>
        </w:tabs>
        <w:spacing w:before="180" w:after="40" w:line="240" w:lineRule="auto"/>
        <w:ind w:firstLine="0"/>
        <w:jc w:val="left"/>
        <w:rPr>
          <w:rFonts w:eastAsiaTheme="minorEastAsia"/>
          <w:b/>
          <w:color w:val="16304A"/>
          <w:sz w:val="21"/>
          <w:szCs w:val="22"/>
          <w:lang w:val="en-US"/>
        </w:rPr>
      </w:pPr>
      <w:r w:rsidRPr="002A7DD8">
        <w:rPr>
          <w:rFonts w:eastAsiaTheme="minorEastAsia"/>
          <w:b/>
          <w:color w:val="16304A"/>
          <w:sz w:val="21"/>
          <w:szCs w:val="22"/>
          <w:lang w:val="en-US"/>
        </w:rPr>
        <w:t>Sales Assistant  |  White Gold, Philippines</w:t>
      </w:r>
      <w:r w:rsidRPr="002A7DD8">
        <w:rPr>
          <w:rFonts w:eastAsiaTheme="minorEastAsia"/>
          <w:b/>
          <w:i/>
          <w:color w:val="16304A"/>
          <w:sz w:val="21"/>
          <w:szCs w:val="22"/>
          <w:lang w:val="en-US"/>
        </w:rPr>
        <w:tab/>
        <w:t>Oct 2000 – Sep 2002</w:t>
      </w:r>
    </w:p>
    <w:p w14:paraId="49295CB7"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EDUCATION &amp; TRAINING</w:t>
      </w:r>
    </w:p>
    <w:p w14:paraId="52D6B47E" w14:textId="77777777" w:rsidR="002A7DD8" w:rsidRPr="002A7DD8" w:rsidRDefault="002A7DD8" w:rsidP="002A7DD8">
      <w:pPr>
        <w:spacing w:before="0" w:after="80" w:line="240" w:lineRule="auto"/>
        <w:ind w:firstLine="0"/>
        <w:jc w:val="left"/>
        <w:rPr>
          <w:rFonts w:eastAsiaTheme="minorEastAsia"/>
          <w:color w:val="45515C"/>
          <w:sz w:val="20"/>
          <w:szCs w:val="22"/>
          <w:lang w:val="en-US"/>
        </w:rPr>
      </w:pPr>
      <w:r w:rsidRPr="002A7DD8">
        <w:rPr>
          <w:rFonts w:eastAsiaTheme="minorEastAsia"/>
          <w:b/>
          <w:color w:val="45515C"/>
          <w:sz w:val="20"/>
          <w:szCs w:val="22"/>
          <w:lang w:val="en-US"/>
        </w:rPr>
        <w:t>BA (</w:t>
      </w:r>
      <w:proofErr w:type="spellStart"/>
      <w:r w:rsidRPr="002A7DD8">
        <w:rPr>
          <w:rFonts w:eastAsiaTheme="minorEastAsia"/>
          <w:b/>
          <w:color w:val="45515C"/>
          <w:sz w:val="20"/>
          <w:szCs w:val="22"/>
          <w:lang w:val="en-US"/>
        </w:rPr>
        <w:t>Hons</w:t>
      </w:r>
      <w:proofErr w:type="spellEnd"/>
      <w:r w:rsidRPr="002A7DD8">
        <w:rPr>
          <w:rFonts w:eastAsiaTheme="minorEastAsia"/>
          <w:b/>
          <w:color w:val="45515C"/>
          <w:sz w:val="20"/>
          <w:szCs w:val="22"/>
          <w:lang w:val="en-US"/>
        </w:rPr>
        <w:t>) Business Management</w:t>
      </w:r>
      <w:r w:rsidRPr="002A7DD8">
        <w:rPr>
          <w:rFonts w:eastAsiaTheme="minorEastAsia"/>
          <w:color w:val="45515C"/>
          <w:sz w:val="20"/>
          <w:szCs w:val="22"/>
          <w:lang w:val="en-US"/>
        </w:rPr>
        <w:t xml:space="preserve">  |  University of Wales Trinity Saint David, Birmingham  |  Sep 2025 – Present (in progress)</w:t>
      </w:r>
    </w:p>
    <w:p w14:paraId="11D721B7" w14:textId="77777777" w:rsidR="002A7DD8" w:rsidRPr="002A7DD8" w:rsidRDefault="002A7DD8" w:rsidP="002A7DD8">
      <w:pPr>
        <w:spacing w:before="0" w:after="80" w:line="240" w:lineRule="auto"/>
        <w:ind w:firstLine="0"/>
        <w:jc w:val="left"/>
        <w:rPr>
          <w:rFonts w:eastAsiaTheme="minorEastAsia"/>
          <w:color w:val="45515C"/>
          <w:sz w:val="20"/>
          <w:szCs w:val="22"/>
          <w:lang w:val="en-US"/>
        </w:rPr>
      </w:pPr>
      <w:r w:rsidRPr="002A7DD8">
        <w:rPr>
          <w:rFonts w:eastAsiaTheme="minorEastAsia"/>
          <w:b/>
          <w:color w:val="45515C"/>
          <w:sz w:val="20"/>
          <w:szCs w:val="22"/>
          <w:lang w:val="en-US"/>
        </w:rPr>
        <w:t>NVQ Level 2</w:t>
      </w:r>
      <w:r w:rsidRPr="002A7DD8">
        <w:rPr>
          <w:rFonts w:eastAsiaTheme="minorEastAsia"/>
          <w:color w:val="45515C"/>
          <w:sz w:val="20"/>
          <w:szCs w:val="22"/>
          <w:lang w:val="en-US"/>
        </w:rPr>
        <w:t xml:space="preserve">  |  2009–2010</w:t>
      </w:r>
    </w:p>
    <w:p w14:paraId="05351817" w14:textId="77777777" w:rsidR="002A7DD8" w:rsidRPr="002A7DD8" w:rsidRDefault="002A7DD8" w:rsidP="002A7DD8">
      <w:pPr>
        <w:spacing w:before="0" w:after="80" w:line="240" w:lineRule="auto"/>
        <w:ind w:firstLine="0"/>
        <w:jc w:val="left"/>
        <w:rPr>
          <w:rFonts w:eastAsiaTheme="minorEastAsia"/>
          <w:color w:val="45515C"/>
          <w:sz w:val="20"/>
          <w:szCs w:val="22"/>
          <w:lang w:val="en-US"/>
        </w:rPr>
      </w:pPr>
      <w:r w:rsidRPr="002A7DD8">
        <w:rPr>
          <w:rFonts w:eastAsiaTheme="minorEastAsia"/>
          <w:b/>
          <w:color w:val="45515C"/>
          <w:sz w:val="20"/>
          <w:szCs w:val="22"/>
          <w:lang w:val="en-US"/>
        </w:rPr>
        <w:t>Computer Programming studies</w:t>
      </w:r>
      <w:r w:rsidRPr="002A7DD8">
        <w:rPr>
          <w:rFonts w:eastAsiaTheme="minorEastAsia"/>
          <w:color w:val="45515C"/>
          <w:sz w:val="20"/>
          <w:szCs w:val="22"/>
          <w:lang w:val="en-US"/>
        </w:rPr>
        <w:t xml:space="preserve">  |  STI Computer College, Cebu, Philippines  |  Jun 2004 – Mar 2007</w:t>
      </w:r>
    </w:p>
    <w:p w14:paraId="60E9DD15" w14:textId="77777777" w:rsidR="002A7DD8" w:rsidRPr="002A7DD8" w:rsidRDefault="002A7DD8" w:rsidP="002A7DD8">
      <w:pPr>
        <w:spacing w:before="0" w:after="80" w:line="240" w:lineRule="auto"/>
        <w:ind w:firstLine="0"/>
        <w:jc w:val="left"/>
        <w:rPr>
          <w:rFonts w:eastAsiaTheme="minorEastAsia"/>
          <w:color w:val="45515C"/>
          <w:sz w:val="20"/>
          <w:szCs w:val="22"/>
          <w:lang w:val="en-US"/>
        </w:rPr>
      </w:pPr>
      <w:r w:rsidRPr="002A7DD8">
        <w:rPr>
          <w:rFonts w:eastAsiaTheme="minorEastAsia"/>
          <w:b/>
          <w:color w:val="45515C"/>
          <w:sz w:val="20"/>
          <w:szCs w:val="22"/>
          <w:lang w:val="en-US"/>
        </w:rPr>
        <w:t>Secondary studies in Science and English</w:t>
      </w:r>
      <w:r w:rsidRPr="002A7DD8">
        <w:rPr>
          <w:rFonts w:eastAsiaTheme="minorEastAsia"/>
          <w:color w:val="45515C"/>
          <w:sz w:val="20"/>
          <w:szCs w:val="22"/>
          <w:lang w:val="en-US"/>
        </w:rPr>
        <w:t xml:space="preserve">  |  Consolation National High School, Cebu  |  1999–2004</w:t>
      </w:r>
    </w:p>
    <w:p w14:paraId="06D34759" w14:textId="77777777" w:rsidR="002A7DD8" w:rsidRPr="002A7DD8" w:rsidRDefault="002A7DD8" w:rsidP="002A7DD8">
      <w:pPr>
        <w:numPr>
          <w:ilvl w:val="0"/>
          <w:numId w:val="2"/>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line="240" w:lineRule="auto"/>
        <w:ind w:left="0" w:firstLine="0"/>
        <w:jc w:val="left"/>
        <w:outlineLvl w:val="0"/>
        <w:rPr>
          <w:rFonts w:eastAsiaTheme="minorEastAsia"/>
          <w:caps/>
          <w:color w:val="FFFFFF" w:themeColor="background1"/>
          <w:spacing w:val="15"/>
          <w:sz w:val="22"/>
          <w:szCs w:val="22"/>
        </w:rPr>
      </w:pPr>
      <w:r w:rsidRPr="002A7DD8">
        <w:rPr>
          <w:rFonts w:eastAsiaTheme="minorEastAsia"/>
          <w:caps/>
          <w:color w:val="FFFFFF" w:themeColor="background1"/>
          <w:spacing w:val="15"/>
          <w:sz w:val="22"/>
          <w:szCs w:val="22"/>
        </w:rPr>
        <w:t>LANGUAGES &amp; INTERESTS</w:t>
      </w:r>
    </w:p>
    <w:p w14:paraId="7264D734" w14:textId="77777777" w:rsidR="002A7DD8" w:rsidRPr="002A7DD8" w:rsidRDefault="002A7DD8" w:rsidP="002A7DD8">
      <w:pPr>
        <w:spacing w:before="0" w:after="80" w:line="240" w:lineRule="auto"/>
        <w:ind w:firstLine="0"/>
        <w:jc w:val="left"/>
        <w:rPr>
          <w:rFonts w:eastAsiaTheme="minorEastAsia"/>
          <w:color w:val="45515C"/>
          <w:sz w:val="20"/>
          <w:szCs w:val="22"/>
          <w:lang w:val="en-US"/>
        </w:rPr>
      </w:pPr>
      <w:r w:rsidRPr="002A7DD8">
        <w:rPr>
          <w:rFonts w:eastAsiaTheme="minorEastAsia"/>
          <w:color w:val="45515C"/>
          <w:sz w:val="20"/>
          <w:szCs w:val="22"/>
          <w:lang w:val="en-US"/>
        </w:rPr>
        <w:t>Languages: English and Dutch    |    Interests: swimming, running, cooking and singing.</w:t>
      </w:r>
    </w:p>
    <w:p w14:paraId="1AA5DA11" w14:textId="77777777" w:rsidR="002A7DD8" w:rsidRDefault="002A7DD8" w:rsidP="008202D0">
      <w:pPr>
        <w:ind w:firstLine="0"/>
        <w:rPr>
          <w:rFonts w:eastAsia="Calibri"/>
          <w:b/>
          <w:bCs/>
        </w:rPr>
      </w:pPr>
    </w:p>
    <w:p w14:paraId="155896A7" w14:textId="02985392" w:rsidR="002A7DD8" w:rsidRDefault="002A7DD8" w:rsidP="008202D0">
      <w:pPr>
        <w:ind w:firstLine="0"/>
        <w:rPr>
          <w:rFonts w:eastAsia="Calibri"/>
          <w:b/>
          <w:bCs/>
        </w:rPr>
      </w:pPr>
      <w:r>
        <w:rPr>
          <w:rFonts w:eastAsia="Calibri"/>
          <w:b/>
          <w:bCs/>
        </w:rPr>
        <w:t xml:space="preserve"> </w:t>
      </w:r>
    </w:p>
    <w:p w14:paraId="08719FF1" w14:textId="60FB101C" w:rsidR="002A7DD8" w:rsidRPr="00720B1A" w:rsidRDefault="00720B1A" w:rsidP="008202D0">
      <w:pPr>
        <w:ind w:firstLine="0"/>
        <w:rPr>
          <w:rFonts w:eastAsia="Calibri"/>
          <w:b/>
          <w:bCs/>
        </w:rPr>
      </w:pPr>
      <w:r w:rsidRPr="00720B1A">
        <w:rPr>
          <w:rFonts w:eastAsia="Calibri"/>
          <w:b/>
          <w:bCs/>
        </w:rPr>
        <w:t>Michelle Tampos</w:t>
      </w:r>
    </w:p>
    <w:p w14:paraId="4F355BD6" w14:textId="129D05B7" w:rsidR="008202D0" w:rsidRDefault="00EC212B" w:rsidP="008202D0">
      <w:pPr>
        <w:ind w:firstLine="0"/>
        <w:rPr>
          <w:rFonts w:eastAsia="Calibri"/>
        </w:rPr>
      </w:pPr>
      <w:r>
        <w:rPr>
          <w:rFonts w:eastAsia="Calibri"/>
        </w:rPr>
        <w:t>Address</w:t>
      </w:r>
      <w:r w:rsidR="008202D0">
        <w:rPr>
          <w:rFonts w:eastAsia="Calibri"/>
        </w:rPr>
        <w:t xml:space="preserve">: </w:t>
      </w:r>
      <w:r w:rsidR="008202D0" w:rsidRPr="008202D0">
        <w:rPr>
          <w:rFonts w:eastAsia="Calibri"/>
        </w:rPr>
        <w:t xml:space="preserve">Leicester, United Kingdom </w:t>
      </w:r>
    </w:p>
    <w:p w14:paraId="19DA5604" w14:textId="4F542A94" w:rsidR="008202D0" w:rsidRDefault="00576F2C" w:rsidP="008202D0">
      <w:pPr>
        <w:ind w:firstLine="0"/>
        <w:rPr>
          <w:rFonts w:eastAsia="Calibri"/>
        </w:rPr>
      </w:pPr>
      <w:r>
        <w:rPr>
          <w:rFonts w:eastAsia="Calibri"/>
        </w:rPr>
        <w:t xml:space="preserve">Number: </w:t>
      </w:r>
      <w:r w:rsidR="008202D0" w:rsidRPr="008202D0">
        <w:rPr>
          <w:rFonts w:eastAsia="Calibri"/>
        </w:rPr>
        <w:t xml:space="preserve">+44 7402 040637 </w:t>
      </w:r>
    </w:p>
    <w:p w14:paraId="32094724" w14:textId="2EC8E4D5" w:rsidR="008202D0" w:rsidRPr="008202D0" w:rsidRDefault="001100E3" w:rsidP="008202D0">
      <w:pPr>
        <w:ind w:firstLine="0"/>
        <w:rPr>
          <w:rFonts w:eastAsia="Calibri"/>
        </w:rPr>
      </w:pPr>
      <w:r>
        <w:rPr>
          <w:rFonts w:eastAsia="Calibri"/>
        </w:rPr>
        <w:t xml:space="preserve">Email: </w:t>
      </w:r>
      <w:r w:rsidR="008202D0" w:rsidRPr="008202D0">
        <w:rPr>
          <w:rFonts w:eastAsia="Calibri"/>
        </w:rPr>
        <w:t>angelkidman9@gmail.com</w:t>
      </w:r>
    </w:p>
    <w:p w14:paraId="28FB0D5E" w14:textId="34F1A08C" w:rsidR="008202D0" w:rsidRPr="008202D0" w:rsidRDefault="00C56BA1" w:rsidP="008202D0">
      <w:pPr>
        <w:ind w:firstLine="0"/>
        <w:rPr>
          <w:rFonts w:eastAsia="Calibri"/>
        </w:rPr>
      </w:pPr>
      <w:r>
        <w:rPr>
          <w:rFonts w:eastAsia="Calibri"/>
        </w:rPr>
        <w:t xml:space="preserve">Date: </w:t>
      </w:r>
      <w:r w:rsidR="008202D0" w:rsidRPr="008202D0">
        <w:rPr>
          <w:rFonts w:eastAsia="Calibri"/>
        </w:rPr>
        <w:t>19 October 2026</w:t>
      </w:r>
    </w:p>
    <w:p w14:paraId="423C8818" w14:textId="77777777" w:rsidR="008202D0" w:rsidRPr="00720B1A" w:rsidRDefault="008202D0" w:rsidP="00720B1A">
      <w:pPr>
        <w:ind w:firstLine="0"/>
        <w:rPr>
          <w:rFonts w:eastAsia="Calibri"/>
          <w:b/>
          <w:bCs/>
        </w:rPr>
      </w:pPr>
      <w:r w:rsidRPr="00720B1A">
        <w:rPr>
          <w:rFonts w:eastAsia="Calibri"/>
          <w:b/>
          <w:bCs/>
        </w:rPr>
        <w:t>Google Hiring Team</w:t>
      </w:r>
    </w:p>
    <w:p w14:paraId="273DDC5C" w14:textId="77777777" w:rsidR="008202D0" w:rsidRPr="008202D0" w:rsidRDefault="008202D0" w:rsidP="00720B1A">
      <w:pPr>
        <w:ind w:firstLine="0"/>
        <w:rPr>
          <w:rFonts w:eastAsia="Calibri"/>
        </w:rPr>
      </w:pPr>
      <w:r w:rsidRPr="008202D0">
        <w:rPr>
          <w:rFonts w:eastAsia="Calibri"/>
        </w:rPr>
        <w:t>People Operations – PhD Programs and Recruiting</w:t>
      </w:r>
    </w:p>
    <w:p w14:paraId="0B3B6E85" w14:textId="77777777" w:rsidR="008202D0" w:rsidRPr="008202D0" w:rsidRDefault="008202D0" w:rsidP="00720B1A">
      <w:pPr>
        <w:ind w:firstLine="0"/>
        <w:rPr>
          <w:rFonts w:eastAsia="Calibri"/>
        </w:rPr>
      </w:pPr>
      <w:r w:rsidRPr="008202D0">
        <w:rPr>
          <w:rFonts w:eastAsia="Calibri"/>
        </w:rPr>
        <w:lastRenderedPageBreak/>
        <w:t>Google</w:t>
      </w:r>
    </w:p>
    <w:p w14:paraId="020BA788" w14:textId="77777777" w:rsidR="008202D0" w:rsidRPr="008202D0" w:rsidRDefault="008202D0" w:rsidP="00720B1A">
      <w:pPr>
        <w:ind w:firstLine="0"/>
        <w:rPr>
          <w:rFonts w:eastAsia="Calibri"/>
        </w:rPr>
      </w:pPr>
      <w:r w:rsidRPr="008202D0">
        <w:rPr>
          <w:rFonts w:eastAsia="Calibri"/>
        </w:rPr>
        <w:t>London, United Kingdom</w:t>
      </w:r>
    </w:p>
    <w:p w14:paraId="1426BD43" w14:textId="77777777" w:rsidR="008202D0" w:rsidRPr="008202D0" w:rsidRDefault="008202D0" w:rsidP="00720B1A">
      <w:pPr>
        <w:ind w:firstLine="0"/>
        <w:rPr>
          <w:rFonts w:eastAsia="Calibri"/>
        </w:rPr>
      </w:pPr>
      <w:r w:rsidRPr="008202D0">
        <w:rPr>
          <w:rFonts w:eastAsia="Calibri"/>
        </w:rPr>
        <w:t>Re: Student Researcher Program Manager, Talent Engagement</w:t>
      </w:r>
    </w:p>
    <w:p w14:paraId="2D37774E" w14:textId="77777777" w:rsidR="008202D0" w:rsidRPr="008202D0" w:rsidRDefault="008202D0" w:rsidP="00720B1A">
      <w:pPr>
        <w:ind w:firstLine="0"/>
        <w:rPr>
          <w:rFonts w:eastAsia="Calibri"/>
        </w:rPr>
      </w:pPr>
      <w:r w:rsidRPr="008202D0">
        <w:rPr>
          <w:rFonts w:eastAsia="Calibri"/>
        </w:rPr>
        <w:t>Dear Google Hiring Team,</w:t>
      </w:r>
    </w:p>
    <w:p w14:paraId="09FC77CF" w14:textId="77777777" w:rsidR="00720B1A" w:rsidRPr="00720B1A" w:rsidRDefault="00720B1A" w:rsidP="00720B1A">
      <w:pPr>
        <w:rPr>
          <w:rFonts w:eastAsia="Calibri"/>
        </w:rPr>
      </w:pPr>
      <w:r w:rsidRPr="00720B1A">
        <w:rPr>
          <w:rFonts w:eastAsia="Calibri"/>
        </w:rPr>
        <w:t>I am applying for Talent Engagement – Student Researcher Program Manager job in London. One of the programs of Google, which I find interesting, is the Google Student Researcher Program, that helps introduce young researchers to people and opportunities that can help them grow. Enrolled in University of Wales Trinity Saint David BA (</w:t>
      </w:r>
      <w:proofErr w:type="spellStart"/>
      <w:r w:rsidRPr="00720B1A">
        <w:rPr>
          <w:rFonts w:eastAsia="Calibri"/>
        </w:rPr>
        <w:t>Hons</w:t>
      </w:r>
      <w:proofErr w:type="spellEnd"/>
      <w:r w:rsidRPr="00720B1A">
        <w:rPr>
          <w:rFonts w:eastAsia="Calibri"/>
        </w:rPr>
        <w:t>) Business Management, and professional in Healthcare and Customer facing positions in UK and Netherlands.</w:t>
      </w:r>
    </w:p>
    <w:p w14:paraId="358CE331" w14:textId="77777777" w:rsidR="00720B1A" w:rsidRPr="00720B1A" w:rsidRDefault="00720B1A" w:rsidP="00720B1A">
      <w:pPr>
        <w:rPr>
          <w:rFonts w:eastAsia="Calibri"/>
        </w:rPr>
      </w:pPr>
      <w:r w:rsidRPr="00720B1A">
        <w:rPr>
          <w:rFonts w:eastAsia="Calibri"/>
        </w:rPr>
        <w:t>As a Rehabilitation Assistant at PE&amp;J Health Care, I check clients' support needs, and the effectiveness of their rehabilitation plans. During my time at Faith Care20 I collaborated with nurses, doctors and other providers of care, to promote coordinated care. Learning to train and mentor new members of the team and instruct them on the way they conduct themselves at KFC. The experiences have helped to improve my listening skills, working relationships and communicating things well and supporting people when they are new to a setting.</w:t>
      </w:r>
    </w:p>
    <w:p w14:paraId="78F4A1F8" w14:textId="77777777" w:rsidR="00720B1A" w:rsidRPr="00720B1A" w:rsidRDefault="00720B1A" w:rsidP="00720B1A">
      <w:pPr>
        <w:rPr>
          <w:rFonts w:eastAsia="Calibri"/>
        </w:rPr>
      </w:pPr>
      <w:r w:rsidRPr="00720B1A">
        <w:rPr>
          <w:rFonts w:eastAsia="Calibri"/>
        </w:rPr>
        <w:t xml:space="preserve">I find Google's programme, specifically, to be very interesting because of the links to universities and research groups, such as Google Research and </w:t>
      </w:r>
      <w:proofErr w:type="spellStart"/>
      <w:r w:rsidRPr="00720B1A">
        <w:rPr>
          <w:rFonts w:eastAsia="Calibri"/>
        </w:rPr>
        <w:t>Deepmind</w:t>
      </w:r>
      <w:proofErr w:type="spellEnd"/>
      <w:r w:rsidRPr="00720B1A">
        <w:rPr>
          <w:rFonts w:eastAsia="Calibri"/>
        </w:rPr>
        <w:t>, and the focus on the experience of Student Researchers and their hosts in EMEA. Additionally, meeting with different customers, working in the retail environment in Schiphol Airport, I was able to learn how to adjust myself to different persons. I would take that eagerness, the cross-cultural competency, and the ability to follow through and apply it to a group of people-oriented folks, and become more knowledgeable of how to engage research talent.</w:t>
      </w:r>
    </w:p>
    <w:p w14:paraId="5EBC14A7" w14:textId="5BF698C2" w:rsidR="00720B1A" w:rsidRPr="008202D0" w:rsidRDefault="00720B1A" w:rsidP="00720B1A">
      <w:pPr>
        <w:rPr>
          <w:rFonts w:eastAsia="Calibri"/>
        </w:rPr>
      </w:pPr>
      <w:r w:rsidRPr="00720B1A">
        <w:rPr>
          <w:rFonts w:eastAsia="Calibri"/>
        </w:rPr>
        <w:t>I appreciate you thinking about me for the position. I would be glad to discuss how my experience in building relationships and team mentoring and coordinated support can be beneficial to the Student Researcher Program. Please find enclosed my CV for your consideration.</w:t>
      </w:r>
    </w:p>
    <w:p w14:paraId="06F96632" w14:textId="77777777" w:rsidR="008202D0" w:rsidRPr="008202D0" w:rsidRDefault="008202D0" w:rsidP="00720B1A">
      <w:pPr>
        <w:ind w:firstLine="0"/>
        <w:rPr>
          <w:rFonts w:eastAsia="Calibri"/>
        </w:rPr>
      </w:pPr>
      <w:r w:rsidRPr="008202D0">
        <w:rPr>
          <w:rFonts w:eastAsia="Calibri"/>
        </w:rPr>
        <w:t>Yours sincerely,</w:t>
      </w:r>
    </w:p>
    <w:p w14:paraId="1E3AB48C" w14:textId="28D240EA" w:rsidR="00E61BCF" w:rsidRDefault="008202D0" w:rsidP="00720B1A">
      <w:pPr>
        <w:ind w:firstLine="0"/>
        <w:rPr>
          <w:rFonts w:eastAsia="Calibri"/>
          <w:b/>
          <w:bCs/>
        </w:rPr>
      </w:pPr>
      <w:r w:rsidRPr="008202D0">
        <w:rPr>
          <w:rFonts w:eastAsia="Calibri"/>
        </w:rPr>
        <w:t>Michelle Tampos</w:t>
      </w:r>
    </w:p>
    <w:p w14:paraId="3C88A44F" w14:textId="77777777" w:rsidR="00720B1A" w:rsidRDefault="00720B1A">
      <w:pPr>
        <w:rPr>
          <w:rFonts w:eastAsia="Calibri"/>
          <w:b/>
          <w:bCs/>
        </w:rPr>
      </w:pPr>
      <w:r>
        <w:rPr>
          <w:rFonts w:eastAsia="Calibri"/>
        </w:rPr>
        <w:lastRenderedPageBreak/>
        <w:br w:type="page"/>
      </w:r>
    </w:p>
    <w:p w14:paraId="4D2657CD" w14:textId="59F8E57C" w:rsidR="005C3286" w:rsidRDefault="00E61BCF" w:rsidP="00E61BCF">
      <w:pPr>
        <w:pStyle w:val="Heading1"/>
        <w:numPr>
          <w:ilvl w:val="0"/>
          <w:numId w:val="0"/>
        </w:numPr>
        <w:rPr>
          <w:rFonts w:eastAsia="Calibri"/>
        </w:rPr>
      </w:pPr>
      <w:r>
        <w:rPr>
          <w:rFonts w:eastAsia="Calibri"/>
        </w:rPr>
        <w:lastRenderedPageBreak/>
        <w:t>Appendix: Chosen Job Advert</w:t>
      </w:r>
    </w:p>
    <w:p w14:paraId="127DEE4F" w14:textId="5A9B7EEC" w:rsidR="00E61BCF" w:rsidRDefault="00E61BCF" w:rsidP="00E61BCF">
      <w:pPr>
        <w:ind w:firstLine="0"/>
        <w:jc w:val="center"/>
        <w:rPr>
          <w:rFonts w:eastAsia="Calibri"/>
        </w:rPr>
      </w:pPr>
      <w:r w:rsidRPr="00E61BCF">
        <w:rPr>
          <w:rFonts w:eastAsia="Calibri"/>
          <w:noProof/>
        </w:rPr>
        <w:drawing>
          <wp:inline distT="0" distB="0" distL="0" distR="0" wp14:anchorId="1A610631" wp14:editId="40AC1449">
            <wp:extent cx="4692891" cy="4159464"/>
            <wp:effectExtent l="76200" t="76200" r="127000" b="127000"/>
            <wp:docPr id="1674543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43737"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4692891" cy="41594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9E0EC9" w14:textId="16E42E05" w:rsidR="00E61BCF" w:rsidRDefault="00E61BCF" w:rsidP="00E61BCF">
      <w:pPr>
        <w:ind w:firstLine="0"/>
        <w:jc w:val="center"/>
        <w:rPr>
          <w:rFonts w:eastAsia="Calibri"/>
        </w:rPr>
      </w:pPr>
      <w:r w:rsidRPr="00E61BCF">
        <w:rPr>
          <w:rFonts w:eastAsia="Calibri"/>
          <w:noProof/>
        </w:rPr>
        <w:lastRenderedPageBreak/>
        <w:drawing>
          <wp:inline distT="0" distB="0" distL="0" distR="0" wp14:anchorId="4AC63D4C" wp14:editId="2493067E">
            <wp:extent cx="3600635" cy="3626036"/>
            <wp:effectExtent l="76200" t="76200" r="133350" b="127000"/>
            <wp:docPr id="177135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51154" name=""/>
                    <pic:cNvPicPr/>
                  </pic:nvPicPr>
                  <pic:blipFill>
                    <a:blip r:embed="rId11">
                      <a:extLst>
                        <a:ext uri="{BEBA8EAE-BF5A-486C-A8C5-ECC9F3942E4B}">
                          <a14:imgProps xmlns:a14="http://schemas.microsoft.com/office/drawing/2010/main">
                            <a14:imgLayer r:embed="rId12">
                              <a14:imgEffect>
                                <a14:sharpenSoften amount="25000"/>
                              </a14:imgEffect>
                            </a14:imgLayer>
                          </a14:imgProps>
                        </a:ext>
                      </a:extLst>
                    </a:blip>
                    <a:stretch>
                      <a:fillRect/>
                    </a:stretch>
                  </pic:blipFill>
                  <pic:spPr>
                    <a:xfrm>
                      <a:off x="0" y="0"/>
                      <a:ext cx="3600635" cy="36260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B74835" w14:textId="2532403E" w:rsidR="00E61BCF" w:rsidRDefault="00E61BCF" w:rsidP="00E61BCF">
      <w:pPr>
        <w:ind w:firstLine="0"/>
        <w:jc w:val="center"/>
        <w:rPr>
          <w:rFonts w:eastAsia="Calibri"/>
        </w:rPr>
      </w:pPr>
      <w:r w:rsidRPr="00E61BCF">
        <w:rPr>
          <w:rFonts w:eastAsia="Calibri"/>
          <w:noProof/>
        </w:rPr>
        <w:drawing>
          <wp:inline distT="0" distB="0" distL="0" distR="0" wp14:anchorId="13D74768" wp14:editId="376CDEAC">
            <wp:extent cx="3530781" cy="3143412"/>
            <wp:effectExtent l="76200" t="76200" r="127000" b="133350"/>
            <wp:docPr id="988135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35781" name=""/>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tretch>
                      <a:fillRect/>
                    </a:stretch>
                  </pic:blipFill>
                  <pic:spPr>
                    <a:xfrm>
                      <a:off x="0" y="0"/>
                      <a:ext cx="3530781" cy="31434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BAC315" w14:textId="4A3E402D" w:rsidR="00E61BCF" w:rsidRPr="00E61BCF" w:rsidRDefault="00E61BCF" w:rsidP="00E61BCF">
      <w:pPr>
        <w:ind w:firstLine="0"/>
        <w:jc w:val="center"/>
        <w:rPr>
          <w:rFonts w:eastAsia="Calibri"/>
        </w:rPr>
      </w:pPr>
      <w:r w:rsidRPr="00E61BCF">
        <w:rPr>
          <w:rFonts w:eastAsia="Calibri"/>
          <w:noProof/>
        </w:rPr>
        <w:drawing>
          <wp:inline distT="0" distB="0" distL="0" distR="0" wp14:anchorId="5130E945" wp14:editId="66A75096">
            <wp:extent cx="3568883" cy="901746"/>
            <wp:effectExtent l="76200" t="76200" r="127000" b="127000"/>
            <wp:docPr id="22056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60505" name=""/>
                    <pic:cNvPicPr/>
                  </pic:nvPicPr>
                  <pic:blipFill>
                    <a:blip r:embed="rId15">
                      <a:extLst>
                        <a:ext uri="{BEBA8EAE-BF5A-486C-A8C5-ECC9F3942E4B}">
                          <a14:imgProps xmlns:a14="http://schemas.microsoft.com/office/drawing/2010/main">
                            <a14:imgLayer r:embed="rId16">
                              <a14:imgEffect>
                                <a14:sharpenSoften amount="25000"/>
                              </a14:imgEffect>
                            </a14:imgLayer>
                          </a14:imgProps>
                        </a:ext>
                      </a:extLst>
                    </a:blip>
                    <a:stretch>
                      <a:fillRect/>
                    </a:stretch>
                  </pic:blipFill>
                  <pic:spPr>
                    <a:xfrm>
                      <a:off x="0" y="0"/>
                      <a:ext cx="3568883" cy="9017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E61BCF" w:rsidRPr="00E61BCF">
      <w:headerReference w:type="defaul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FD1380" w14:textId="77777777" w:rsidR="003D5DC9" w:rsidRDefault="003D5DC9">
      <w:pPr>
        <w:spacing w:before="0" w:after="0" w:line="240" w:lineRule="auto"/>
      </w:pPr>
      <w:r>
        <w:separator/>
      </w:r>
    </w:p>
  </w:endnote>
  <w:endnote w:type="continuationSeparator" w:id="0">
    <w:p w14:paraId="1F00CA45" w14:textId="77777777" w:rsidR="003D5DC9" w:rsidRDefault="003D5D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65A677D-EB9F-AE44-AC4B-FDD810C37D06}"/>
    <w:embedBold r:id="rId2" w:fontKey="{63AB1CAC-F74C-7249-B8D1-C883DC6D73DC}"/>
    <w:embedItalic r:id="rId3" w:fontKey="{68748F15-80A8-2C4B-A3AD-C3818F2D104B}"/>
  </w:font>
  <w:font w:name="Calibri">
    <w:panose1 w:val="020F0502020204030204"/>
    <w:charset w:val="00"/>
    <w:family w:val="swiss"/>
    <w:pitch w:val="variable"/>
    <w:sig w:usb0="E4002EFF" w:usb1="C200ACFF" w:usb2="00000009" w:usb3="00000000" w:csb0="000001FF" w:csb1="00000000"/>
    <w:embedRegular r:id="rId4" w:fontKey="{D29D7161-8DAB-4FF3-B7AA-35763541B39B}"/>
    <w:embedBold r:id="rId5" w:fontKey="{C40D28E0-E9D1-4C36-B436-40C4FB11E815}"/>
    <w:embedItalic r:id="rId6" w:fontKey="{068576A3-D7D9-4591-AD54-50B57C5372EC}"/>
  </w:font>
  <w:font w:name="Georgia">
    <w:panose1 w:val="02040502050405020303"/>
    <w:charset w:val="00"/>
    <w:family w:val="roman"/>
    <w:pitch w:val="variable"/>
    <w:sig w:usb0="00000287" w:usb1="00000000" w:usb2="00000000" w:usb3="00000000" w:csb0="0000009F" w:csb1="00000000"/>
    <w:embedItalic r:id="rId7" w:fontKey="{A8190D3F-C340-432C-A73E-8D5574590BED}"/>
  </w:font>
  <w:font w:name="Carlito">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78CD9B" w14:textId="77777777" w:rsidR="003D5DC9" w:rsidRDefault="003D5DC9">
      <w:pPr>
        <w:spacing w:before="0" w:after="0" w:line="240" w:lineRule="auto"/>
      </w:pPr>
      <w:r>
        <w:separator/>
      </w:r>
    </w:p>
  </w:footnote>
  <w:footnote w:type="continuationSeparator" w:id="0">
    <w:p w14:paraId="70ADF898" w14:textId="77777777" w:rsidR="003D5DC9" w:rsidRDefault="003D5DC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7F" w14:textId="22E55DC7" w:rsidR="00D73BF2" w:rsidRDefault="00B46BC9">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sidR="00970162">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B40273"/>
    <w:multiLevelType w:val="multilevel"/>
    <w:tmpl w:val="FD1847AE"/>
    <w:lvl w:ilvl="0">
      <w:start w:val="1"/>
      <w:numFmt w:val="decimal"/>
      <w:pStyle w:val="Heading3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4EA69CF"/>
    <w:multiLevelType w:val="multilevel"/>
    <w:tmpl w:val="F30EE4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8497326"/>
    <w:multiLevelType w:val="multilevel"/>
    <w:tmpl w:val="E8DA966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31884350">
    <w:abstractNumId w:val="1"/>
  </w:num>
  <w:num w:numId="2" w16cid:durableId="748502038">
    <w:abstractNumId w:val="2"/>
  </w:num>
  <w:num w:numId="3" w16cid:durableId="625273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BF2"/>
    <w:rsid w:val="00022067"/>
    <w:rsid w:val="000306FC"/>
    <w:rsid w:val="00050FC2"/>
    <w:rsid w:val="00076180"/>
    <w:rsid w:val="001100E3"/>
    <w:rsid w:val="001420A2"/>
    <w:rsid w:val="00160C88"/>
    <w:rsid w:val="001B72AF"/>
    <w:rsid w:val="00224082"/>
    <w:rsid w:val="002A7DD8"/>
    <w:rsid w:val="002C4713"/>
    <w:rsid w:val="002D664C"/>
    <w:rsid w:val="00317F21"/>
    <w:rsid w:val="00325F5E"/>
    <w:rsid w:val="00370FB8"/>
    <w:rsid w:val="0037220A"/>
    <w:rsid w:val="00374EA3"/>
    <w:rsid w:val="003925D7"/>
    <w:rsid w:val="003B309B"/>
    <w:rsid w:val="003B3B88"/>
    <w:rsid w:val="003C6F78"/>
    <w:rsid w:val="003D5DC9"/>
    <w:rsid w:val="00413CC4"/>
    <w:rsid w:val="00414FF2"/>
    <w:rsid w:val="00437470"/>
    <w:rsid w:val="00481A0C"/>
    <w:rsid w:val="004D1EB7"/>
    <w:rsid w:val="00512384"/>
    <w:rsid w:val="00555515"/>
    <w:rsid w:val="00576F2C"/>
    <w:rsid w:val="005B2C9E"/>
    <w:rsid w:val="005C3286"/>
    <w:rsid w:val="005E2887"/>
    <w:rsid w:val="00661F96"/>
    <w:rsid w:val="00696C6E"/>
    <w:rsid w:val="006C292D"/>
    <w:rsid w:val="006E7560"/>
    <w:rsid w:val="006F30CE"/>
    <w:rsid w:val="00720B1A"/>
    <w:rsid w:val="00745BE2"/>
    <w:rsid w:val="007800AE"/>
    <w:rsid w:val="007862DE"/>
    <w:rsid w:val="007942AB"/>
    <w:rsid w:val="007B782A"/>
    <w:rsid w:val="008168EB"/>
    <w:rsid w:val="008202D0"/>
    <w:rsid w:val="008B79D7"/>
    <w:rsid w:val="008D3339"/>
    <w:rsid w:val="008E3257"/>
    <w:rsid w:val="00946FFB"/>
    <w:rsid w:val="00970162"/>
    <w:rsid w:val="00971E85"/>
    <w:rsid w:val="009A30F3"/>
    <w:rsid w:val="00A66519"/>
    <w:rsid w:val="00A7063F"/>
    <w:rsid w:val="00A8664E"/>
    <w:rsid w:val="00A919B4"/>
    <w:rsid w:val="00B008DE"/>
    <w:rsid w:val="00B05A58"/>
    <w:rsid w:val="00B1668F"/>
    <w:rsid w:val="00B46BC9"/>
    <w:rsid w:val="00B62208"/>
    <w:rsid w:val="00B76A16"/>
    <w:rsid w:val="00B92C55"/>
    <w:rsid w:val="00BB6D66"/>
    <w:rsid w:val="00BE3F90"/>
    <w:rsid w:val="00C10079"/>
    <w:rsid w:val="00C15BD9"/>
    <w:rsid w:val="00C36D5B"/>
    <w:rsid w:val="00C557EA"/>
    <w:rsid w:val="00C56BA1"/>
    <w:rsid w:val="00CE2EE6"/>
    <w:rsid w:val="00CE5730"/>
    <w:rsid w:val="00CF08D2"/>
    <w:rsid w:val="00D35956"/>
    <w:rsid w:val="00D67761"/>
    <w:rsid w:val="00D73BF2"/>
    <w:rsid w:val="00E4143F"/>
    <w:rsid w:val="00E61BCF"/>
    <w:rsid w:val="00E66F90"/>
    <w:rsid w:val="00E82BDF"/>
    <w:rsid w:val="00EC212B"/>
    <w:rsid w:val="00F05C41"/>
    <w:rsid w:val="00F614C8"/>
    <w:rsid w:val="00FE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2DD2"/>
  <w15:docId w15:val="{D5B1794C-0959-4378-B3F4-E1B6B50F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160" w:after="160" w:line="36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0F3"/>
    <w:pPr>
      <w:keepNext/>
      <w:keepLines/>
      <w:numPr>
        <w:numId w:val="2"/>
      </w:numPr>
      <w:spacing w:before="240" w:after="240"/>
      <w:outlineLvl w:val="0"/>
    </w:pPr>
    <w:rPr>
      <w:b/>
      <w:bCs/>
    </w:rPr>
  </w:style>
  <w:style w:type="paragraph" w:styleId="Heading2">
    <w:name w:val="heading 2"/>
    <w:basedOn w:val="Normal"/>
    <w:next w:val="Normal"/>
    <w:link w:val="Heading2Char"/>
    <w:uiPriority w:val="9"/>
    <w:unhideWhenUsed/>
    <w:qFormat/>
    <w:rsid w:val="00224082"/>
    <w:pPr>
      <w:keepNext/>
      <w:keepLines/>
      <w:numPr>
        <w:ilvl w:val="1"/>
        <w:numId w:val="2"/>
      </w:numPr>
      <w:spacing w:before="240" w:after="240"/>
      <w:outlineLvl w:val="1"/>
    </w:pPr>
    <w:rPr>
      <w:b/>
      <w:bCs/>
      <w:color w:val="000000"/>
    </w:rPr>
  </w:style>
  <w:style w:type="paragraph" w:styleId="Heading3">
    <w:name w:val="heading 3"/>
    <w:basedOn w:val="Normal"/>
    <w:next w:val="Normal"/>
    <w:uiPriority w:val="9"/>
    <w:semiHidden/>
    <w:unhideWhenUsed/>
    <w:qFormat/>
    <w:rsid w:val="00050FC2"/>
    <w:pPr>
      <w:keepNext/>
      <w:keepLines/>
      <w:numPr>
        <w:ilvl w:val="2"/>
        <w:numId w:val="2"/>
      </w:numPr>
      <w:outlineLvl w:val="2"/>
    </w:pPr>
    <w:rPr>
      <w:b/>
      <w:iCs/>
    </w:rPr>
  </w:style>
  <w:style w:type="paragraph" w:styleId="Heading4">
    <w:name w:val="heading 4"/>
    <w:basedOn w:val="Normal"/>
    <w:next w:val="Normal"/>
    <w:uiPriority w:val="9"/>
    <w:semiHidden/>
    <w:unhideWhenUsed/>
    <w:qFormat/>
    <w:pPr>
      <w:keepNext/>
      <w:keepLines/>
      <w:numPr>
        <w:ilvl w:val="3"/>
        <w:numId w:val="2"/>
      </w:numPr>
      <w:spacing w:before="40" w:after="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numPr>
        <w:ilvl w:val="4"/>
        <w:numId w:val="2"/>
      </w:numPr>
      <w:spacing w:before="40" w:after="0"/>
      <w:outlineLvl w:val="4"/>
    </w:pPr>
    <w:rPr>
      <w:rFonts w:ascii="Cambria" w:eastAsia="Cambria" w:hAnsi="Cambria" w:cs="Cambria"/>
      <w:color w:val="366091"/>
    </w:rPr>
  </w:style>
  <w:style w:type="paragraph" w:styleId="Heading6">
    <w:name w:val="heading 6"/>
    <w:basedOn w:val="Normal"/>
    <w:next w:val="Normal"/>
    <w:uiPriority w:val="9"/>
    <w:semiHidden/>
    <w:unhideWhenUsed/>
    <w:qFormat/>
    <w:pPr>
      <w:keepNext/>
      <w:keepLines/>
      <w:numPr>
        <w:ilvl w:val="5"/>
        <w:numId w:val="2"/>
      </w:numPr>
      <w:spacing w:before="40" w:after="0"/>
      <w:outlineLvl w:val="5"/>
    </w:pPr>
    <w:rPr>
      <w:rFonts w:ascii="Cambria" w:eastAsia="Cambria" w:hAnsi="Cambria" w:cs="Cambria"/>
      <w:color w:val="243F61"/>
    </w:rPr>
  </w:style>
  <w:style w:type="paragraph" w:styleId="Heading7">
    <w:name w:val="heading 7"/>
    <w:basedOn w:val="Normal"/>
    <w:next w:val="Normal"/>
    <w:link w:val="Heading7Char"/>
    <w:uiPriority w:val="9"/>
    <w:semiHidden/>
    <w:unhideWhenUsed/>
    <w:qFormat/>
    <w:rsid w:val="00661F96"/>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61F9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1F9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Heading7Char">
    <w:name w:val="Heading 7 Char"/>
    <w:basedOn w:val="DefaultParagraphFont"/>
    <w:link w:val="Heading7"/>
    <w:uiPriority w:val="9"/>
    <w:semiHidden/>
    <w:rsid w:val="00661F96"/>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61F9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1F96"/>
    <w:rPr>
      <w:rFonts w:asciiTheme="majorHAnsi" w:eastAsiaTheme="majorEastAsia" w:hAnsiTheme="majorHAnsi" w:cstheme="majorBidi"/>
      <w:i/>
      <w:iCs/>
      <w:color w:val="272727" w:themeColor="text1" w:themeTint="D8"/>
      <w:sz w:val="21"/>
      <w:szCs w:val="21"/>
    </w:rPr>
  </w:style>
  <w:style w:type="paragraph" w:customStyle="1" w:styleId="Heading31">
    <w:name w:val="Heading 31"/>
    <w:basedOn w:val="Heading1"/>
    <w:link w:val="heading3Char"/>
    <w:rsid w:val="00A66519"/>
    <w:pPr>
      <w:numPr>
        <w:numId w:val="3"/>
      </w:numPr>
    </w:pPr>
  </w:style>
  <w:style w:type="character" w:customStyle="1" w:styleId="Heading1Char">
    <w:name w:val="Heading 1 Char"/>
    <w:basedOn w:val="DefaultParagraphFont"/>
    <w:link w:val="Heading1"/>
    <w:uiPriority w:val="9"/>
    <w:rsid w:val="009A30F3"/>
    <w:rPr>
      <w:b/>
      <w:bCs/>
    </w:rPr>
  </w:style>
  <w:style w:type="character" w:customStyle="1" w:styleId="heading3Char">
    <w:name w:val="heading 3 Char"/>
    <w:basedOn w:val="Heading1Char"/>
    <w:link w:val="Heading31"/>
    <w:rsid w:val="00A66519"/>
    <w:rPr>
      <w:b/>
      <w:bCs/>
      <w:sz w:val="28"/>
    </w:rPr>
  </w:style>
  <w:style w:type="character" w:customStyle="1" w:styleId="Heading2Char">
    <w:name w:val="Heading 2 Char"/>
    <w:basedOn w:val="DefaultParagraphFont"/>
    <w:link w:val="Heading2"/>
    <w:uiPriority w:val="9"/>
    <w:rsid w:val="002A7DD8"/>
    <w:rPr>
      <w:b/>
      <w:bCs/>
      <w:color w:val="000000"/>
    </w:rPr>
  </w:style>
  <w:style w:type="paragraph" w:customStyle="1" w:styleId="CVHeader">
    <w:name w:val="CVHeader"/>
    <w:basedOn w:val="Normal"/>
    <w:rsid w:val="002A7DD8"/>
    <w:pPr>
      <w:spacing w:before="0" w:after="40" w:line="274" w:lineRule="auto"/>
      <w:ind w:firstLine="0"/>
      <w:jc w:val="left"/>
    </w:pPr>
    <w:rPr>
      <w:rFonts w:ascii="Carlito" w:eastAsiaTheme="minorEastAsia" w:hAnsi="Carlito" w:cstheme="minorBidi"/>
      <w:b/>
      <w:color w:val="16304A"/>
      <w:sz w:val="46"/>
      <w:szCs w:val="22"/>
      <w:lang w:val="en-US"/>
    </w:rPr>
  </w:style>
  <w:style w:type="paragraph" w:customStyle="1" w:styleId="CVContact">
    <w:name w:val="CVContact"/>
    <w:basedOn w:val="Normal"/>
    <w:rsid w:val="002A7DD8"/>
    <w:pPr>
      <w:spacing w:before="0" w:after="180" w:line="274" w:lineRule="auto"/>
      <w:ind w:firstLine="0"/>
      <w:jc w:val="left"/>
    </w:pPr>
    <w:rPr>
      <w:rFonts w:ascii="Carlito" w:eastAsiaTheme="minorEastAsia" w:hAnsi="Carlito" w:cstheme="minorBidi"/>
      <w:color w:val="45515C"/>
      <w:sz w:val="18"/>
      <w:szCs w:val="22"/>
      <w:lang w:val="en-US"/>
    </w:rPr>
  </w:style>
  <w:style w:type="paragraph" w:customStyle="1" w:styleId="CVJob">
    <w:name w:val="CVJob"/>
    <w:basedOn w:val="Normal"/>
    <w:rsid w:val="002A7DD8"/>
    <w:pPr>
      <w:spacing w:before="180" w:after="40" w:line="274" w:lineRule="auto"/>
      <w:ind w:firstLine="0"/>
      <w:jc w:val="left"/>
    </w:pPr>
    <w:rPr>
      <w:rFonts w:ascii="Carlito" w:eastAsiaTheme="minorEastAsia" w:hAnsi="Carlito" w:cstheme="minorBidi"/>
      <w:b/>
      <w:color w:val="16304A"/>
      <w:sz w:val="21"/>
      <w:szCs w:val="22"/>
      <w:lang w:val="en-US"/>
    </w:rPr>
  </w:style>
  <w:style w:type="paragraph" w:customStyle="1" w:styleId="CVBody">
    <w:name w:val="CVBody"/>
    <w:basedOn w:val="Normal"/>
    <w:rsid w:val="002A7DD8"/>
    <w:pPr>
      <w:spacing w:before="0" w:after="100" w:line="281" w:lineRule="auto"/>
      <w:ind w:firstLine="0"/>
      <w:jc w:val="left"/>
    </w:pPr>
    <w:rPr>
      <w:rFonts w:ascii="Carlito" w:eastAsiaTheme="minorEastAsia" w:hAnsi="Carlito" w:cstheme="minorBidi"/>
      <w:color w:val="45515C"/>
      <w:sz w:val="21"/>
      <w:szCs w:val="22"/>
      <w:lang w:val="en-US"/>
    </w:rPr>
  </w:style>
  <w:style w:type="paragraph" w:customStyle="1" w:styleId="CVBullet">
    <w:name w:val="CVBullet"/>
    <w:basedOn w:val="Normal"/>
    <w:rsid w:val="002A7DD8"/>
    <w:pPr>
      <w:spacing w:before="0" w:after="100" w:line="274" w:lineRule="auto"/>
      <w:ind w:firstLine="0"/>
      <w:jc w:val="left"/>
    </w:pPr>
    <w:rPr>
      <w:rFonts w:ascii="Carlito" w:eastAsiaTheme="minorEastAsia" w:hAnsi="Carlito" w:cstheme="minorBidi"/>
      <w:color w:val="45515C"/>
      <w:sz w:val="21"/>
      <w:szCs w:val="22"/>
      <w:lang w:val="en-US"/>
    </w:rPr>
  </w:style>
  <w:style w:type="paragraph" w:customStyle="1" w:styleId="CVCompact">
    <w:name w:val="CVCompact"/>
    <w:basedOn w:val="Normal"/>
    <w:rsid w:val="002A7DD8"/>
    <w:pPr>
      <w:spacing w:before="0" w:after="80" w:line="274" w:lineRule="auto"/>
      <w:ind w:firstLine="0"/>
      <w:jc w:val="left"/>
    </w:pPr>
    <w:rPr>
      <w:rFonts w:ascii="Carlito" w:eastAsiaTheme="minorEastAsia" w:hAnsi="Carlito" w:cstheme="minorBidi"/>
      <w:color w:val="45515C"/>
      <w:sz w:val="20"/>
      <w:szCs w:val="22"/>
      <w:lang w:val="en-US"/>
    </w:rPr>
  </w:style>
  <w:style w:type="paragraph" w:customStyle="1" w:styleId="CVTarget">
    <w:name w:val="CVTarget"/>
    <w:basedOn w:val="Normal"/>
    <w:rsid w:val="002A7DD8"/>
    <w:pPr>
      <w:spacing w:before="0" w:after="200" w:line="274" w:lineRule="auto"/>
      <w:ind w:firstLine="0"/>
      <w:jc w:val="left"/>
    </w:pPr>
    <w:rPr>
      <w:rFonts w:ascii="Carlito" w:eastAsiaTheme="minorEastAsia" w:hAnsi="Carlito" w:cstheme="minorBidi"/>
      <w:color w:val="45515C"/>
      <w:sz w:val="18"/>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about/careers/applications/jobs/results/117638920753029830-student-researcher-program-manager-talent-engagement"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3.wdp"/></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6.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5.odttf"/><Relationship Id="rId5" Type="http://schemas.openxmlformats.org/officeDocument/2006/relationships/font" Target="fonts/font4.odttf"/><Relationship Id="rId4" Type="http://schemas.openxmlformats.org/officeDocument/2006/relationships/font" Target="fonts/font30.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NrBmiIOkMFzTp+hOQMB9Bohk+A==">CgMxLjAyDmguZWs4dHAwYWZjaXg1Mg5oLmUzenJqZTZidHBueDgAciExVndGWGMtbmlZRnBuVGRiX0hjVUs1M2VQTkx5YTlnMzU=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912</Words>
  <Characters>5202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Michelle Tampos</cp:lastModifiedBy>
  <cp:revision>2</cp:revision>
  <dcterms:created xsi:type="dcterms:W3CDTF">2026-10-19T08:24:00Z</dcterms:created>
  <dcterms:modified xsi:type="dcterms:W3CDTF">2026-10-19T08:24:00Z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