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3EB7F8A" w:rsidR="005F719E" w:rsidRPr="00E30C5F" w:rsidRDefault="00873266" w:rsidP="00380B6E">
            <w:pPr>
              <w:rPr>
                <w:rFonts w:ascii="Arial" w:hAnsi="Arial" w:cs="Arial"/>
                <w:b/>
                <w:bCs/>
              </w:rPr>
            </w:pPr>
            <w:r>
              <w:rPr>
                <w:rFonts w:ascii="Arial" w:hAnsi="Arial" w:cs="Arial"/>
                <w:b/>
                <w:bCs/>
              </w:rPr>
              <w:t>2513025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1DE0A05" w:rsidR="00040468" w:rsidRPr="00E30C5F" w:rsidRDefault="00873266" w:rsidP="00380B6E">
            <w:pPr>
              <w:rPr>
                <w:rFonts w:ascii="Arial" w:hAnsi="Arial" w:cs="Arial"/>
                <w:b/>
                <w:bCs/>
              </w:rPr>
            </w:pPr>
            <w:proofErr w:type="spellStart"/>
            <w:r>
              <w:rPr>
                <w:rFonts w:ascii="Arial" w:hAnsi="Arial" w:cs="Arial"/>
                <w:b/>
                <w:bCs/>
              </w:rPr>
              <w:t>vicky</w:t>
            </w:r>
            <w:proofErr w:type="spellEnd"/>
          </w:p>
        </w:tc>
      </w:tr>
    </w:tbl>
    <w:p w14:paraId="209A86B2" w14:textId="11B23733" w:rsidR="00AE645D" w:rsidRDefault="00AE645D">
      <w:pPr>
        <w:rPr>
          <w:b/>
          <w:bCs/>
          <w:sz w:val="28"/>
          <w:szCs w:val="28"/>
          <w:u w:val="single"/>
        </w:rPr>
      </w:pPr>
    </w:p>
    <w:p w14:paraId="5CFB2946" w14:textId="5260EEB8" w:rsidR="005F719E" w:rsidRDefault="005F719E">
      <w:pPr>
        <w:rPr>
          <w:b/>
          <w:bCs/>
          <w:sz w:val="28"/>
          <w:szCs w:val="28"/>
          <w:u w:val="single"/>
        </w:rPr>
      </w:pPr>
    </w:p>
    <w:p w14:paraId="512AA12B" w14:textId="78FB905D" w:rsidR="00C729CC" w:rsidRDefault="00C729CC">
      <w:pPr>
        <w:rPr>
          <w:b/>
          <w:bCs/>
          <w:sz w:val="28"/>
          <w:szCs w:val="28"/>
          <w:u w:val="single"/>
        </w:rPr>
      </w:pPr>
    </w:p>
    <w:p w14:paraId="2DE5065D" w14:textId="079CF874" w:rsidR="00C729CC" w:rsidRDefault="00C729CC">
      <w:pPr>
        <w:rPr>
          <w:b/>
          <w:bCs/>
          <w:sz w:val="28"/>
          <w:szCs w:val="28"/>
          <w:u w:val="single"/>
        </w:rPr>
      </w:pPr>
    </w:p>
    <w:p w14:paraId="04745821" w14:textId="7CFC6BA7" w:rsidR="00C729CC" w:rsidRDefault="00E74B2A">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7EF0A167">
            <wp:simplePos x="0" y="0"/>
            <wp:positionH relativeFrom="margin">
              <wp:posOffset>1045845</wp:posOffset>
            </wp:positionH>
            <wp:positionV relativeFrom="paragraph">
              <wp:posOffset>211455</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1192" w:type="dxa"/>
        <w:tblLook w:val="04A0" w:firstRow="1" w:lastRow="0" w:firstColumn="1" w:lastColumn="0" w:noHBand="0" w:noVBand="1"/>
      </w:tblPr>
      <w:tblGrid>
        <w:gridCol w:w="3172"/>
        <w:gridCol w:w="8020"/>
      </w:tblGrid>
      <w:tr w:rsidR="00371390" w:rsidRPr="00D255C2" w14:paraId="39853B0C" w14:textId="77777777" w:rsidTr="00E74B2A">
        <w:trPr>
          <w:trHeight w:val="1406"/>
        </w:trPr>
        <w:tc>
          <w:tcPr>
            <w:tcW w:w="31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8020" w:type="dxa"/>
          </w:tcPr>
          <w:p w14:paraId="3B267A5A" w14:textId="45803FDD" w:rsidR="00371390" w:rsidRPr="00D255C2" w:rsidRDefault="00371390">
            <w:pPr>
              <w:rPr>
                <w:sz w:val="24"/>
                <w:szCs w:val="24"/>
              </w:rPr>
            </w:pPr>
          </w:p>
          <w:p w14:paraId="0530D3E8" w14:textId="2664CE0D" w:rsidR="00576F2B" w:rsidRPr="00D255C2" w:rsidRDefault="00576F2B" w:rsidP="00576F2B">
            <w:pPr>
              <w:rPr>
                <w:sz w:val="24"/>
                <w:szCs w:val="24"/>
              </w:rPr>
            </w:pPr>
            <w:r w:rsidRPr="00576F2B">
              <w:rPr>
                <w:sz w:val="24"/>
                <w:szCs w:val="24"/>
              </w:rPr>
              <w:t xml:space="preserve">The LCLM 4001 Academic Skills Module was created to assist students in acquiring the fundamental abilities required for success in postsecondary education. I participated in a variety of activities throughout the module that </w:t>
            </w:r>
            <w:r w:rsidRPr="00576F2B">
              <w:rPr>
                <w:sz w:val="24"/>
                <w:szCs w:val="24"/>
              </w:rPr>
              <w:lastRenderedPageBreak/>
              <w:t>emphasized time management, academic writing, referencing, and critical thinking. Task 1 and Task 2 were the two primary assessments that gave me the chance to show what I had learned. While Task 2 required writing a brief academic essay that included evidence, appropriate referencing, and a clear argument, Task 1 involved summarizing and paraphrasing academic sources to demonstrate understanding and avoid plagiarism.</w:t>
            </w:r>
          </w:p>
          <w:p w14:paraId="49CBFCAA" w14:textId="77777777" w:rsidR="00576F2B" w:rsidRPr="00D255C2" w:rsidRDefault="00576F2B" w:rsidP="00576F2B">
            <w:pPr>
              <w:rPr>
                <w:sz w:val="24"/>
                <w:szCs w:val="24"/>
              </w:rPr>
            </w:pPr>
          </w:p>
          <w:p w14:paraId="730CDD46" w14:textId="43A59DDE" w:rsidR="009925F9" w:rsidRPr="009925F9" w:rsidRDefault="009925F9" w:rsidP="009925F9">
            <w:pPr>
              <w:rPr>
                <w:sz w:val="24"/>
                <w:szCs w:val="24"/>
              </w:rPr>
            </w:pPr>
            <w:r w:rsidRPr="009925F9">
              <w:rPr>
                <w:sz w:val="24"/>
                <w:szCs w:val="24"/>
              </w:rPr>
              <w:t>Topics including Harvard referencing, paraphrasing, plagiarism, note-taking, reading strategies, and essay structure were covered in the lectures and tutorials throughout the module. I valued the lecturer's encouragement of group discussions and peer review exercises during these interactive sessions. Additionally, I received personalized feedback on my writing, which enabled me to identify my areas of strength and growth.</w:t>
            </w:r>
          </w:p>
          <w:p w14:paraId="26A61AFB" w14:textId="77777777" w:rsidR="00371390" w:rsidRPr="00D255C2" w:rsidRDefault="00371390" w:rsidP="009925F9">
            <w:pPr>
              <w:rPr>
                <w:sz w:val="24"/>
                <w:szCs w:val="24"/>
              </w:rPr>
            </w:pPr>
          </w:p>
          <w:p w14:paraId="20BF58FA" w14:textId="77777777" w:rsidR="009925F9" w:rsidRPr="009925F9" w:rsidRDefault="009925F9" w:rsidP="009925F9">
            <w:pPr>
              <w:rPr>
                <w:sz w:val="24"/>
                <w:szCs w:val="24"/>
              </w:rPr>
            </w:pPr>
            <w:r w:rsidRPr="009925F9">
              <w:rPr>
                <w:sz w:val="24"/>
                <w:szCs w:val="24"/>
              </w:rPr>
              <w:t>I didn't fully grasp what academic writing involved at the beginning of the module. I had trouble successfully integrating sources and frequently wrote in a descriptive manner without critical analysis. But as the module went on, I realized that academic writing calls for objectivity, clarity, and the capacity to synthesize various viewpoints.</w:t>
            </w:r>
          </w:p>
          <w:p w14:paraId="4E3099B3" w14:textId="77777777" w:rsidR="009925F9" w:rsidRPr="00D255C2" w:rsidRDefault="009925F9" w:rsidP="009925F9">
            <w:pPr>
              <w:rPr>
                <w:sz w:val="24"/>
                <w:szCs w:val="24"/>
              </w:rPr>
            </w:pPr>
          </w:p>
        </w:tc>
      </w:tr>
      <w:tr w:rsidR="00371390" w:rsidRPr="00D255C2" w14:paraId="5332D85C" w14:textId="77777777" w:rsidTr="00E74B2A">
        <w:trPr>
          <w:trHeight w:val="3502"/>
        </w:trPr>
        <w:tc>
          <w:tcPr>
            <w:tcW w:w="31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8020" w:type="dxa"/>
          </w:tcPr>
          <w:p w14:paraId="1716727D" w14:textId="4EBD3EB5" w:rsidR="00371390" w:rsidRPr="00D255C2" w:rsidRDefault="003545C0">
            <w:pPr>
              <w:rPr>
                <w:sz w:val="24"/>
                <w:szCs w:val="24"/>
              </w:rPr>
            </w:pPr>
            <w:r w:rsidRPr="00D255C2">
              <w:rPr>
                <w:sz w:val="24"/>
                <w:szCs w:val="24"/>
              </w:rPr>
              <w:t>R</w:t>
            </w:r>
            <w:r w:rsidR="00891361" w:rsidRPr="00D255C2">
              <w:rPr>
                <w:sz w:val="24"/>
                <w:szCs w:val="24"/>
              </w:rPr>
              <w:t>eflecting on my study skills, I have come to realise the skills set I gained has made it easie</w:t>
            </w:r>
            <w:r w:rsidRPr="00D255C2">
              <w:rPr>
                <w:sz w:val="24"/>
                <w:szCs w:val="24"/>
              </w:rPr>
              <w:t>r to work academically, personally and professionally. At first, I felt overwhelmed and I assumed I would struggle a lot with this type of work</w:t>
            </w:r>
            <w:r w:rsidR="00CF2F1F" w:rsidRPr="00D255C2">
              <w:rPr>
                <w:sz w:val="24"/>
                <w:szCs w:val="24"/>
              </w:rPr>
              <w:t xml:space="preserve"> as did my fellow students.</w:t>
            </w:r>
            <w:r w:rsidRPr="00D255C2">
              <w:rPr>
                <w:sz w:val="24"/>
                <w:szCs w:val="24"/>
              </w:rPr>
              <w:t xml:space="preserve"> </w:t>
            </w:r>
            <w:r w:rsidR="00CF2F1F" w:rsidRPr="00D255C2">
              <w:rPr>
                <w:sz w:val="24"/>
                <w:szCs w:val="24"/>
              </w:rPr>
              <w:t>b</w:t>
            </w:r>
            <w:r w:rsidRPr="00D255C2">
              <w:rPr>
                <w:sz w:val="24"/>
                <w:szCs w:val="24"/>
              </w:rPr>
              <w:t>ut the methods of teaching where amazing as they felt like they were catered just for me as I explored the different skills. Now that I have gained these skills I feel like I ready to take on any tasks.</w:t>
            </w:r>
          </w:p>
        </w:tc>
      </w:tr>
      <w:tr w:rsidR="00371390" w:rsidRPr="00D255C2" w14:paraId="2994D184" w14:textId="77777777" w:rsidTr="00E74B2A">
        <w:trPr>
          <w:trHeight w:val="805"/>
        </w:trPr>
        <w:tc>
          <w:tcPr>
            <w:tcW w:w="31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8020" w:type="dxa"/>
          </w:tcPr>
          <w:p w14:paraId="7F9F9E9C" w14:textId="1C2E4BCA" w:rsidR="00371390" w:rsidRPr="00D255C2" w:rsidRDefault="00CF2F1F">
            <w:pPr>
              <w:rPr>
                <w:sz w:val="24"/>
                <w:szCs w:val="24"/>
              </w:rPr>
            </w:pPr>
            <w:r w:rsidRPr="00D255C2">
              <w:rPr>
                <w:sz w:val="24"/>
                <w:szCs w:val="24"/>
              </w:rPr>
              <w:t xml:space="preserve">I find the whole experience itself was exciting as it was my first time in any university. My lecturer’s communication skills where great to the point I’ve learnt from them. The only bad thing I could point out is the fact that we </w:t>
            </w:r>
            <w:r w:rsidR="009925F9" w:rsidRPr="00D255C2">
              <w:rPr>
                <w:sz w:val="24"/>
                <w:szCs w:val="24"/>
              </w:rPr>
              <w:t>can’t</w:t>
            </w:r>
            <w:r w:rsidRPr="00D255C2">
              <w:rPr>
                <w:sz w:val="24"/>
                <w:szCs w:val="24"/>
              </w:rPr>
              <w:t xml:space="preserve"> play music while we work as I’m someone who loses interest in things quick and the music does help keep me focused but I’m not here for comfort, I’m here to gain skills and learn new methods of learning.</w:t>
            </w:r>
          </w:p>
        </w:tc>
      </w:tr>
      <w:tr w:rsidR="00371390" w:rsidRPr="00D255C2" w14:paraId="6B52922C" w14:textId="77777777" w:rsidTr="00E74B2A">
        <w:trPr>
          <w:trHeight w:val="1342"/>
        </w:trPr>
        <w:tc>
          <w:tcPr>
            <w:tcW w:w="3172" w:type="dxa"/>
          </w:tcPr>
          <w:p w14:paraId="54E145A3" w14:textId="77777777" w:rsidR="00371390" w:rsidRDefault="00371390">
            <w:pPr>
              <w:rPr>
                <w:rFonts w:asciiTheme="minorBidi" w:hAnsiTheme="minorBidi"/>
                <w:b/>
                <w:bCs/>
              </w:rPr>
            </w:pPr>
          </w:p>
          <w:p w14:paraId="742CB221" w14:textId="77777777" w:rsidR="00E74B2A" w:rsidRDefault="00E74B2A">
            <w:pPr>
              <w:rPr>
                <w:rFonts w:asciiTheme="minorBidi" w:hAnsiTheme="minorBidi"/>
                <w:b/>
                <w:bCs/>
                <w:i/>
                <w:iCs/>
              </w:rPr>
            </w:pPr>
          </w:p>
          <w:p w14:paraId="1CB6B031" w14:textId="77777777" w:rsidR="00E74B2A" w:rsidRDefault="00E74B2A">
            <w:pPr>
              <w:rPr>
                <w:rFonts w:asciiTheme="minorBidi" w:hAnsiTheme="minorBidi"/>
                <w:b/>
                <w:bCs/>
                <w:i/>
                <w:iCs/>
              </w:rPr>
            </w:pPr>
          </w:p>
          <w:p w14:paraId="281C508D" w14:textId="77777777" w:rsidR="00E74B2A" w:rsidRDefault="00E74B2A">
            <w:pPr>
              <w:rPr>
                <w:rFonts w:asciiTheme="minorBidi" w:hAnsiTheme="minorBidi"/>
                <w:b/>
                <w:bCs/>
                <w:i/>
                <w:iCs/>
              </w:rPr>
            </w:pPr>
          </w:p>
          <w:p w14:paraId="3EA9AF18" w14:textId="0D59B8C6" w:rsidR="00E74B2A" w:rsidRPr="004407C3" w:rsidRDefault="00E74B2A">
            <w:pPr>
              <w:rPr>
                <w:rFonts w:asciiTheme="minorBidi" w:hAnsiTheme="minorBidi"/>
                <w:i/>
                <w:iCs/>
              </w:rPr>
            </w:pPr>
          </w:p>
        </w:tc>
        <w:tc>
          <w:tcPr>
            <w:tcW w:w="8020" w:type="dxa"/>
          </w:tcPr>
          <w:p w14:paraId="0EAF04A9" w14:textId="77777777" w:rsidR="00371390" w:rsidRPr="00D255C2" w:rsidRDefault="00371390">
            <w:pPr>
              <w:rPr>
                <w:sz w:val="24"/>
                <w:szCs w:val="24"/>
              </w:rPr>
            </w:pPr>
          </w:p>
        </w:tc>
      </w:tr>
      <w:tr w:rsidR="00371390" w:rsidRPr="00D255C2" w14:paraId="1D266568" w14:textId="77777777" w:rsidTr="00E74B2A">
        <w:trPr>
          <w:trHeight w:val="1073"/>
        </w:trPr>
        <w:tc>
          <w:tcPr>
            <w:tcW w:w="3172" w:type="dxa"/>
          </w:tcPr>
          <w:p w14:paraId="59BE8676" w14:textId="77777777" w:rsidR="00371390" w:rsidRDefault="00371390">
            <w:pPr>
              <w:rPr>
                <w:rFonts w:asciiTheme="minorBidi" w:hAnsiTheme="minorBidi"/>
                <w:b/>
                <w:bCs/>
              </w:rPr>
            </w:pPr>
            <w:r w:rsidRPr="004407C3">
              <w:rPr>
                <w:rFonts w:asciiTheme="minorBidi" w:hAnsiTheme="minorBidi"/>
                <w:b/>
                <w:bCs/>
              </w:rPr>
              <w:t>Conclusion</w:t>
            </w:r>
          </w:p>
          <w:p w14:paraId="6C768BC2" w14:textId="77777777" w:rsidR="00E74B2A" w:rsidRPr="004407C3" w:rsidRDefault="00E74B2A">
            <w:pPr>
              <w:rPr>
                <w:rFonts w:asciiTheme="minorBidi" w:hAnsiTheme="minorBidi"/>
                <w:b/>
                <w:bCs/>
              </w:rPr>
            </w:pP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8020" w:type="dxa"/>
          </w:tcPr>
          <w:p w14:paraId="1A4D28E4" w14:textId="1CD23699" w:rsidR="00371390" w:rsidRPr="00D255C2" w:rsidRDefault="00F56401">
            <w:pPr>
              <w:rPr>
                <w:sz w:val="24"/>
                <w:szCs w:val="24"/>
              </w:rPr>
            </w:pPr>
            <w:r w:rsidRPr="00D255C2">
              <w:rPr>
                <w:sz w:val="24"/>
                <w:szCs w:val="24"/>
              </w:rPr>
              <w:t xml:space="preserve">My main thing I need to improve on is my time keeping skills and addressing technical issues as I’m forgetful </w:t>
            </w:r>
            <w:r w:rsidR="009925F9" w:rsidRPr="00D255C2">
              <w:rPr>
                <w:sz w:val="24"/>
                <w:szCs w:val="24"/>
              </w:rPr>
              <w:t>of reporting these</w:t>
            </w:r>
          </w:p>
        </w:tc>
      </w:tr>
      <w:tr w:rsidR="00371390" w:rsidRPr="00D255C2" w14:paraId="510D1DF3" w14:textId="77777777" w:rsidTr="00E74B2A">
        <w:trPr>
          <w:trHeight w:val="1623"/>
        </w:trPr>
        <w:tc>
          <w:tcPr>
            <w:tcW w:w="31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8020" w:type="dxa"/>
          </w:tcPr>
          <w:p w14:paraId="293217CA" w14:textId="7D9CFF0D" w:rsidR="00873266" w:rsidRPr="00873266" w:rsidRDefault="00873266" w:rsidP="00873266">
            <w:pPr>
              <w:rPr>
                <w:sz w:val="24"/>
                <w:szCs w:val="24"/>
              </w:rPr>
            </w:pPr>
            <w:r w:rsidRPr="00873266">
              <w:rPr>
                <w:sz w:val="24"/>
                <w:szCs w:val="24"/>
              </w:rPr>
              <w:t xml:space="preserve">I have created the following action plan </w:t>
            </w:r>
            <w:r w:rsidR="00D255C2" w:rsidRPr="00873266">
              <w:rPr>
                <w:sz w:val="24"/>
                <w:szCs w:val="24"/>
              </w:rPr>
              <w:t>to</w:t>
            </w:r>
            <w:r w:rsidRPr="00873266">
              <w:rPr>
                <w:sz w:val="24"/>
                <w:szCs w:val="24"/>
              </w:rPr>
              <w:t xml:space="preserve"> build on the progress I have already made: </w:t>
            </w:r>
            <w:r w:rsidRPr="00873266">
              <w:rPr>
                <w:sz w:val="24"/>
                <w:szCs w:val="24"/>
              </w:rPr>
              <w:br/>
            </w:r>
            <w:r w:rsidRPr="00873266">
              <w:rPr>
                <w:sz w:val="24"/>
                <w:szCs w:val="24"/>
              </w:rPr>
              <w:br/>
              <w:t xml:space="preserve">1. Improve my academic writing abilities: I'll keep working on summarizing and paraphrasing academic texts every week. </w:t>
            </w:r>
            <w:r w:rsidR="00D255C2" w:rsidRPr="00873266">
              <w:rPr>
                <w:sz w:val="24"/>
                <w:szCs w:val="24"/>
              </w:rPr>
              <w:t>To</w:t>
            </w:r>
            <w:r w:rsidRPr="00873266">
              <w:rPr>
                <w:sz w:val="24"/>
                <w:szCs w:val="24"/>
              </w:rPr>
              <w:t xml:space="preserve"> become more accustomed to academic language and tone, I intend to read more journal articles.</w:t>
            </w:r>
            <w:r w:rsidRPr="00873266">
              <w:rPr>
                <w:sz w:val="24"/>
                <w:szCs w:val="24"/>
              </w:rPr>
              <w:br/>
              <w:t>2. Apply feedback consistently: Before beginning the next task, I will carefully go over the feedback after each assignment and make a list of precise objectives for improvement.</w:t>
            </w:r>
          </w:p>
          <w:p w14:paraId="6FE4D7A4" w14:textId="77777777" w:rsidR="00873266" w:rsidRPr="00873266" w:rsidRDefault="00873266" w:rsidP="00873266">
            <w:pPr>
              <w:rPr>
                <w:sz w:val="24"/>
                <w:szCs w:val="24"/>
              </w:rPr>
            </w:pPr>
            <w:r w:rsidRPr="00873266">
              <w:rPr>
                <w:sz w:val="24"/>
                <w:szCs w:val="24"/>
              </w:rPr>
              <w:t xml:space="preserve">3. Improve time management: I'll make a thorough study schedule to allot enough time for my assignments' research, drafting, and editing. </w:t>
            </w:r>
            <w:r w:rsidRPr="00873266">
              <w:rPr>
                <w:sz w:val="24"/>
                <w:szCs w:val="24"/>
              </w:rPr>
              <w:br/>
              <w:t xml:space="preserve">4. Participate more in discussions: To boost confidence, I will read the materials before class and contribute at least one point during discussions. </w:t>
            </w:r>
            <w:r w:rsidRPr="00873266">
              <w:rPr>
                <w:sz w:val="24"/>
                <w:szCs w:val="24"/>
              </w:rPr>
              <w:br/>
              <w:t xml:space="preserve">5. Seek additional support: To make sure my citations stay correct, I plan to use online referencing tools and go to writing workshops. </w:t>
            </w:r>
            <w:r w:rsidRPr="00873266">
              <w:rPr>
                <w:sz w:val="24"/>
                <w:szCs w:val="24"/>
              </w:rPr>
              <w:br/>
            </w:r>
            <w:r w:rsidRPr="00873266">
              <w:rPr>
                <w:sz w:val="24"/>
                <w:szCs w:val="24"/>
              </w:rPr>
              <w:br/>
              <w:t>I think that by sticking to this plan, I can keep improving my academic abilities, develop into a more self-reliant learner, and perform better in upcoming modules.</w:t>
            </w:r>
          </w:p>
          <w:p w14:paraId="3A9068B1" w14:textId="77777777" w:rsidR="00873266" w:rsidRPr="00D255C2" w:rsidRDefault="00873266">
            <w:pPr>
              <w:rPr>
                <w:sz w:val="24"/>
                <w:szCs w:val="24"/>
              </w:rPr>
            </w:pPr>
          </w:p>
        </w:tc>
      </w:tr>
      <w:tr w:rsidR="00CE7E23" w:rsidRPr="00D255C2" w14:paraId="2238A745" w14:textId="77777777" w:rsidTr="00E74B2A">
        <w:trPr>
          <w:trHeight w:val="460"/>
        </w:trPr>
        <w:tc>
          <w:tcPr>
            <w:tcW w:w="31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8020" w:type="dxa"/>
          </w:tcPr>
          <w:p w14:paraId="1BFBCE32" w14:textId="2BCBE666" w:rsidR="00D255C2" w:rsidRDefault="009F4B69">
            <w:pPr>
              <w:rPr>
                <w:sz w:val="24"/>
                <w:szCs w:val="24"/>
              </w:rPr>
            </w:pPr>
            <w:r>
              <w:rPr>
                <w:sz w:val="24"/>
                <w:szCs w:val="24"/>
              </w:rPr>
              <w:t xml:space="preserve">Day, T. (2023) </w:t>
            </w:r>
            <w:r w:rsidR="00873266" w:rsidRPr="00D255C2">
              <w:rPr>
                <w:sz w:val="24"/>
                <w:szCs w:val="24"/>
              </w:rPr>
              <w:t>Success in Academic Writing 6</w:t>
            </w:r>
            <w:r w:rsidR="00873266" w:rsidRPr="00D255C2">
              <w:rPr>
                <w:sz w:val="24"/>
                <w:szCs w:val="24"/>
                <w:vertAlign w:val="superscript"/>
              </w:rPr>
              <w:t>th</w:t>
            </w:r>
            <w:r w:rsidR="00873266" w:rsidRPr="00D255C2">
              <w:rPr>
                <w:sz w:val="24"/>
                <w:szCs w:val="24"/>
              </w:rPr>
              <w:t xml:space="preserve"> edition, Bloomsbury, Publishin</w:t>
            </w:r>
            <w:r w:rsidR="00DD792B">
              <w:rPr>
                <w:sz w:val="24"/>
                <w:szCs w:val="24"/>
              </w:rPr>
              <w:t xml:space="preserve">g. </w:t>
            </w:r>
            <w:hyperlink r:id="rId12" w:history="1">
              <w:r w:rsidR="00D255C2" w:rsidRPr="00A125D5">
                <w:rPr>
                  <w:rStyle w:val="Hyperlink"/>
                  <w:sz w:val="24"/>
                  <w:szCs w:val="24"/>
                </w:rPr>
                <w:t>http://ebookcentral.proquest.com/lib/trinity/detail.action?docID=7249341</w:t>
              </w:r>
            </w:hyperlink>
            <w:r w:rsidR="00D255C2">
              <w:rPr>
                <w:sz w:val="24"/>
                <w:szCs w:val="24"/>
              </w:rPr>
              <w:t>.</w:t>
            </w:r>
          </w:p>
          <w:p w14:paraId="17BF5550" w14:textId="178DE51C" w:rsidR="00D255C2" w:rsidRPr="00D255C2" w:rsidRDefault="00D255C2">
            <w:pPr>
              <w:rPr>
                <w:sz w:val="24"/>
                <w:szCs w:val="24"/>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7F3AA" w14:textId="77777777" w:rsidR="000422BC" w:rsidRDefault="000422BC" w:rsidP="00AE645D">
      <w:pPr>
        <w:spacing w:after="0" w:line="240" w:lineRule="auto"/>
      </w:pPr>
      <w:r>
        <w:separator/>
      </w:r>
    </w:p>
  </w:endnote>
  <w:endnote w:type="continuationSeparator" w:id="0">
    <w:p w14:paraId="34D411B3" w14:textId="77777777" w:rsidR="000422BC" w:rsidRDefault="000422B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301CE" w14:textId="77777777" w:rsidR="000422BC" w:rsidRDefault="000422BC" w:rsidP="00AE645D">
      <w:pPr>
        <w:spacing w:after="0" w:line="240" w:lineRule="auto"/>
      </w:pPr>
      <w:r>
        <w:separator/>
      </w:r>
    </w:p>
  </w:footnote>
  <w:footnote w:type="continuationSeparator" w:id="0">
    <w:p w14:paraId="39CB48C2" w14:textId="77777777" w:rsidR="000422BC" w:rsidRDefault="000422B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22BC"/>
    <w:rsid w:val="00043540"/>
    <w:rsid w:val="000C65BA"/>
    <w:rsid w:val="000C773A"/>
    <w:rsid w:val="001243CF"/>
    <w:rsid w:val="00160F19"/>
    <w:rsid w:val="001A4285"/>
    <w:rsid w:val="001E30CE"/>
    <w:rsid w:val="002C6481"/>
    <w:rsid w:val="002C6D6A"/>
    <w:rsid w:val="003545C0"/>
    <w:rsid w:val="00371390"/>
    <w:rsid w:val="00431336"/>
    <w:rsid w:val="004407C3"/>
    <w:rsid w:val="0049161E"/>
    <w:rsid w:val="00576F2B"/>
    <w:rsid w:val="005F719E"/>
    <w:rsid w:val="00663E28"/>
    <w:rsid w:val="006F1878"/>
    <w:rsid w:val="007F4C3E"/>
    <w:rsid w:val="00867A47"/>
    <w:rsid w:val="00873266"/>
    <w:rsid w:val="00891361"/>
    <w:rsid w:val="009925F9"/>
    <w:rsid w:val="009F4B69"/>
    <w:rsid w:val="00A1726D"/>
    <w:rsid w:val="00A273A8"/>
    <w:rsid w:val="00AE645D"/>
    <w:rsid w:val="00C01C6A"/>
    <w:rsid w:val="00C729CC"/>
    <w:rsid w:val="00C82A4D"/>
    <w:rsid w:val="00CA2926"/>
    <w:rsid w:val="00CE7E23"/>
    <w:rsid w:val="00CF2F1F"/>
    <w:rsid w:val="00D06AE2"/>
    <w:rsid w:val="00D109FA"/>
    <w:rsid w:val="00D255C2"/>
    <w:rsid w:val="00DB291A"/>
    <w:rsid w:val="00DD013C"/>
    <w:rsid w:val="00DD792B"/>
    <w:rsid w:val="00E044F8"/>
    <w:rsid w:val="00E30C5F"/>
    <w:rsid w:val="00E74B2A"/>
    <w:rsid w:val="00ED5AD6"/>
    <w:rsid w:val="00F036EE"/>
    <w:rsid w:val="00F56401"/>
    <w:rsid w:val="00F66B96"/>
    <w:rsid w:val="00F96A1B"/>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D255C2"/>
    <w:rPr>
      <w:color w:val="0563C1" w:themeColor="hyperlink"/>
      <w:u w:val="single"/>
    </w:rPr>
  </w:style>
  <w:style w:type="character" w:styleId="UnresolvedMention">
    <w:name w:val="Unresolved Mention"/>
    <w:basedOn w:val="DefaultParagraphFont"/>
    <w:uiPriority w:val="99"/>
    <w:semiHidden/>
    <w:unhideWhenUsed/>
    <w:rsid w:val="00D25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bookcentral.proquest.com/lib/trinity/detail.action?docID=724934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e4e729017fb5d6a0d53fed5512c5794">
  <xsd:schema xmlns:xsd="http://www.w3.org/2001/XMLSchema" xmlns:xs="http://www.w3.org/2001/XMLSchema" xmlns:p="http://schemas.microsoft.com/office/2006/metadata/properties" xmlns:ns3="3ef5847a-e696-4fee-a2c0-6c3f87568321" targetNamespace="http://schemas.microsoft.com/office/2006/metadata/properties" ma:root="true" ma:fieldsID="3c33daf21a7082b402c619ce7709cd1f"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EBBE133-B092-4237-8E97-DC0FB1EF0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51C61-158E-43DC-A639-0012C558E641}">
  <ds:schemaRefs>
    <ds:schemaRef ds:uri="http://schemas.microsoft.com/sharepoint/v3/contenttype/forms"/>
  </ds:schemaRefs>
</ds:datastoreItem>
</file>

<file path=customXml/itemProps4.xml><?xml version="1.0" encoding="utf-8"?>
<ds:datastoreItem xmlns:ds="http://schemas.openxmlformats.org/officeDocument/2006/customXml" ds:itemID="{481B0E60-F077-4E69-9988-7CF183FE51D2}">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Ibrahim Raza (2513025)</cp:lastModifiedBy>
  <cp:revision>5</cp:revision>
  <cp:lastPrinted>2023-11-27T11:09:00Z</cp:lastPrinted>
  <dcterms:created xsi:type="dcterms:W3CDTF">2025-11-10T16:06:00Z</dcterms:created>
  <dcterms:modified xsi:type="dcterms:W3CDTF">2025-11-10T16:08:00Z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