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63521" w14:textId="77777777" w:rsidR="007B423F" w:rsidRDefault="007B423F" w:rsidP="000F24B0">
      <w:pPr>
        <w:spacing w:line="360" w:lineRule="auto"/>
        <w:jc w:val="center"/>
        <w:rPr>
          <w:b/>
          <w:bCs/>
          <w:sz w:val="40"/>
          <w:szCs w:val="40"/>
        </w:rPr>
      </w:pPr>
    </w:p>
    <w:p w14:paraId="455342A7" w14:textId="77777777" w:rsidR="007B423F" w:rsidRDefault="007B423F" w:rsidP="000F24B0">
      <w:pPr>
        <w:spacing w:line="360" w:lineRule="auto"/>
        <w:jc w:val="center"/>
        <w:rPr>
          <w:b/>
          <w:bCs/>
          <w:sz w:val="40"/>
          <w:szCs w:val="40"/>
        </w:rPr>
      </w:pPr>
    </w:p>
    <w:p w14:paraId="16130EBF" w14:textId="353E447B" w:rsidR="00D7230A" w:rsidRPr="00D7230A" w:rsidRDefault="00F8093E" w:rsidP="00841F8A">
      <w:pPr>
        <w:spacing w:line="360" w:lineRule="auto"/>
        <w:jc w:val="center"/>
        <w:rPr>
          <w:b/>
          <w:bCs/>
          <w:sz w:val="40"/>
          <w:szCs w:val="40"/>
        </w:rPr>
      </w:pPr>
      <w:r w:rsidRPr="00D7230A">
        <w:rPr>
          <w:b/>
          <w:bCs/>
          <w:sz w:val="40"/>
          <w:szCs w:val="40"/>
        </w:rPr>
        <w:t xml:space="preserve">A </w:t>
      </w:r>
      <w:r w:rsidRPr="00D27D61">
        <w:rPr>
          <w:b/>
          <w:bCs/>
          <w:sz w:val="40"/>
          <w:szCs w:val="40"/>
        </w:rPr>
        <w:t>Discussion</w:t>
      </w:r>
      <w:r w:rsidR="00006A6C">
        <w:rPr>
          <w:b/>
          <w:bCs/>
          <w:sz w:val="40"/>
          <w:szCs w:val="40"/>
        </w:rPr>
        <w:t xml:space="preserve"> </w:t>
      </w:r>
      <w:r w:rsidR="009E3773">
        <w:rPr>
          <w:b/>
          <w:bCs/>
          <w:sz w:val="40"/>
          <w:szCs w:val="40"/>
        </w:rPr>
        <w:t xml:space="preserve">on </w:t>
      </w:r>
      <w:r w:rsidR="009E3773" w:rsidRPr="00D27D61">
        <w:rPr>
          <w:b/>
          <w:bCs/>
          <w:sz w:val="40"/>
          <w:szCs w:val="40"/>
        </w:rPr>
        <w:t>the</w:t>
      </w:r>
      <w:r w:rsidR="00D27D61" w:rsidRPr="00D27D61">
        <w:rPr>
          <w:b/>
          <w:bCs/>
          <w:sz w:val="40"/>
          <w:szCs w:val="40"/>
        </w:rPr>
        <w:t xml:space="preserve"> </w:t>
      </w:r>
      <w:r>
        <w:rPr>
          <w:b/>
          <w:bCs/>
          <w:sz w:val="40"/>
          <w:szCs w:val="40"/>
        </w:rPr>
        <w:t>C</w:t>
      </w:r>
      <w:r w:rsidR="00D27D61" w:rsidRPr="00D27D61">
        <w:rPr>
          <w:b/>
          <w:bCs/>
          <w:sz w:val="40"/>
          <w:szCs w:val="40"/>
        </w:rPr>
        <w:t xml:space="preserve">oncepts of </w:t>
      </w:r>
      <w:r>
        <w:rPr>
          <w:b/>
          <w:bCs/>
          <w:sz w:val="40"/>
          <w:szCs w:val="40"/>
        </w:rPr>
        <w:t>D</w:t>
      </w:r>
      <w:r w:rsidR="00D27D61" w:rsidRPr="00D27D61">
        <w:rPr>
          <w:b/>
          <w:bCs/>
          <w:sz w:val="40"/>
          <w:szCs w:val="40"/>
        </w:rPr>
        <w:t xml:space="preserve">iversity and </w:t>
      </w:r>
      <w:r>
        <w:rPr>
          <w:b/>
          <w:bCs/>
          <w:sz w:val="40"/>
          <w:szCs w:val="40"/>
        </w:rPr>
        <w:t>I</w:t>
      </w:r>
      <w:r w:rsidR="00D27D61" w:rsidRPr="00D27D61">
        <w:rPr>
          <w:b/>
          <w:bCs/>
          <w:sz w:val="40"/>
          <w:szCs w:val="40"/>
        </w:rPr>
        <w:t xml:space="preserve">nclusion </w:t>
      </w:r>
      <w:r w:rsidR="00186A99">
        <w:rPr>
          <w:b/>
          <w:bCs/>
          <w:sz w:val="40"/>
          <w:szCs w:val="40"/>
        </w:rPr>
        <w:t xml:space="preserve">in </w:t>
      </w:r>
      <w:r w:rsidR="00186A99" w:rsidRPr="00D27D61">
        <w:rPr>
          <w:b/>
          <w:bCs/>
          <w:sz w:val="40"/>
          <w:szCs w:val="40"/>
        </w:rPr>
        <w:t>Reference</w:t>
      </w:r>
      <w:r w:rsidR="00D27D61" w:rsidRPr="00D27D61">
        <w:rPr>
          <w:b/>
          <w:bCs/>
          <w:sz w:val="40"/>
          <w:szCs w:val="40"/>
        </w:rPr>
        <w:t xml:space="preserve"> to Children </w:t>
      </w:r>
      <w:r w:rsidR="000C7615">
        <w:rPr>
          <w:b/>
          <w:bCs/>
          <w:sz w:val="40"/>
          <w:szCs w:val="40"/>
        </w:rPr>
        <w:t>L</w:t>
      </w:r>
      <w:r w:rsidR="00D27D61" w:rsidRPr="00D27D61">
        <w:rPr>
          <w:b/>
          <w:bCs/>
          <w:sz w:val="40"/>
          <w:szCs w:val="40"/>
        </w:rPr>
        <w:t xml:space="preserve">iving with </w:t>
      </w:r>
      <w:r w:rsidR="00CB77E6">
        <w:rPr>
          <w:b/>
          <w:bCs/>
          <w:sz w:val="40"/>
          <w:szCs w:val="40"/>
        </w:rPr>
        <w:t>D</w:t>
      </w:r>
      <w:r w:rsidR="00D27D61" w:rsidRPr="00D27D61">
        <w:rPr>
          <w:b/>
          <w:bCs/>
          <w:sz w:val="40"/>
          <w:szCs w:val="40"/>
        </w:rPr>
        <w:t>isabilities in UK.</w:t>
      </w:r>
    </w:p>
    <w:p w14:paraId="3C3BEBAC" w14:textId="77777777" w:rsidR="000F24B0" w:rsidRPr="00C25352" w:rsidRDefault="000F24B0" w:rsidP="000F24B0">
      <w:pPr>
        <w:spacing w:line="360" w:lineRule="auto"/>
        <w:jc w:val="center"/>
        <w:rPr>
          <w:b/>
          <w:bCs/>
          <w:sz w:val="28"/>
          <w:szCs w:val="28"/>
        </w:rPr>
      </w:pPr>
      <w:r w:rsidRPr="00C25352">
        <w:rPr>
          <w:b/>
          <w:bCs/>
          <w:sz w:val="28"/>
          <w:szCs w:val="28"/>
        </w:rPr>
        <w:t>By</w:t>
      </w:r>
    </w:p>
    <w:p w14:paraId="61CCFAFA" w14:textId="2CDBD7BB" w:rsidR="000F24B0" w:rsidRPr="00C25352" w:rsidRDefault="004C42CA" w:rsidP="000F24B0">
      <w:pPr>
        <w:spacing w:line="360" w:lineRule="auto"/>
        <w:jc w:val="center"/>
        <w:rPr>
          <w:b/>
          <w:bCs/>
          <w:sz w:val="28"/>
          <w:szCs w:val="28"/>
        </w:rPr>
      </w:pPr>
      <w:r>
        <w:rPr>
          <w:b/>
          <w:bCs/>
          <w:sz w:val="28"/>
          <w:szCs w:val="28"/>
        </w:rPr>
        <w:t>Student:</w:t>
      </w:r>
      <w:r w:rsidR="00253B8A">
        <w:rPr>
          <w:b/>
          <w:bCs/>
          <w:sz w:val="28"/>
          <w:szCs w:val="28"/>
        </w:rPr>
        <w:t xml:space="preserve"> </w:t>
      </w:r>
      <w:r w:rsidR="000F24B0" w:rsidRPr="00C25352">
        <w:rPr>
          <w:b/>
          <w:bCs/>
          <w:sz w:val="28"/>
          <w:szCs w:val="28"/>
        </w:rPr>
        <w:t>Tuty Jallow Sarr</w:t>
      </w:r>
      <w:r w:rsidR="00253B8A">
        <w:rPr>
          <w:b/>
          <w:bCs/>
          <w:sz w:val="28"/>
          <w:szCs w:val="28"/>
        </w:rPr>
        <w:t xml:space="preserve"> </w:t>
      </w:r>
      <w:r w:rsidR="002D46AE">
        <w:rPr>
          <w:b/>
          <w:bCs/>
          <w:sz w:val="28"/>
          <w:szCs w:val="28"/>
        </w:rPr>
        <w:t xml:space="preserve">- </w:t>
      </w:r>
      <w:r w:rsidR="000C7615">
        <w:rPr>
          <w:b/>
          <w:bCs/>
          <w:sz w:val="28"/>
          <w:szCs w:val="28"/>
        </w:rPr>
        <w:t>S</w:t>
      </w:r>
      <w:r w:rsidR="002D46AE" w:rsidRPr="00C25352">
        <w:rPr>
          <w:b/>
          <w:bCs/>
          <w:sz w:val="28"/>
          <w:szCs w:val="28"/>
        </w:rPr>
        <w:t>tudent</w:t>
      </w:r>
      <w:r w:rsidR="000F24B0" w:rsidRPr="00C25352">
        <w:rPr>
          <w:b/>
          <w:bCs/>
          <w:sz w:val="28"/>
          <w:szCs w:val="28"/>
        </w:rPr>
        <w:t xml:space="preserve"> </w:t>
      </w:r>
      <w:r w:rsidR="000C7615">
        <w:rPr>
          <w:b/>
          <w:bCs/>
          <w:sz w:val="28"/>
          <w:szCs w:val="28"/>
        </w:rPr>
        <w:t>N</w:t>
      </w:r>
      <w:r w:rsidR="000F24B0" w:rsidRPr="00C25352">
        <w:rPr>
          <w:b/>
          <w:bCs/>
          <w:sz w:val="28"/>
          <w:szCs w:val="28"/>
        </w:rPr>
        <w:t>umber - 2027118</w:t>
      </w:r>
    </w:p>
    <w:p w14:paraId="0FC52C54" w14:textId="11A8FAB2" w:rsidR="000F24B0" w:rsidRDefault="000F24B0" w:rsidP="000F24B0">
      <w:pPr>
        <w:spacing w:line="360" w:lineRule="auto"/>
        <w:jc w:val="center"/>
        <w:rPr>
          <w:b/>
          <w:bCs/>
          <w:sz w:val="28"/>
          <w:szCs w:val="28"/>
        </w:rPr>
      </w:pPr>
      <w:r w:rsidRPr="00C25352">
        <w:rPr>
          <w:b/>
          <w:bCs/>
          <w:sz w:val="28"/>
          <w:szCs w:val="28"/>
        </w:rPr>
        <w:t xml:space="preserve">Module: </w:t>
      </w:r>
      <w:r w:rsidR="00970D14" w:rsidRPr="00970D14">
        <w:rPr>
          <w:b/>
          <w:bCs/>
          <w:sz w:val="28"/>
          <w:szCs w:val="28"/>
        </w:rPr>
        <w:t>Children, Young People and Families</w:t>
      </w:r>
    </w:p>
    <w:p w14:paraId="1A424E63" w14:textId="4E071AE1" w:rsidR="000F24B0" w:rsidRPr="00C25352" w:rsidRDefault="000F24B0" w:rsidP="000F24B0">
      <w:pPr>
        <w:spacing w:line="360" w:lineRule="auto"/>
        <w:jc w:val="center"/>
        <w:rPr>
          <w:b/>
          <w:bCs/>
          <w:sz w:val="28"/>
          <w:szCs w:val="28"/>
        </w:rPr>
      </w:pPr>
      <w:r>
        <w:rPr>
          <w:b/>
          <w:bCs/>
          <w:sz w:val="28"/>
          <w:szCs w:val="28"/>
        </w:rPr>
        <w:t>Module Code:</w:t>
      </w:r>
      <w:r w:rsidRPr="00C25352">
        <w:rPr>
          <w:b/>
          <w:bCs/>
          <w:sz w:val="28"/>
          <w:szCs w:val="28"/>
        </w:rPr>
        <w:t xml:space="preserve"> BM</w:t>
      </w:r>
      <w:r>
        <w:rPr>
          <w:b/>
          <w:bCs/>
          <w:sz w:val="28"/>
          <w:szCs w:val="28"/>
        </w:rPr>
        <w:t>HP</w:t>
      </w:r>
      <w:r w:rsidR="001423D7">
        <w:rPr>
          <w:b/>
          <w:bCs/>
          <w:sz w:val="28"/>
          <w:szCs w:val="28"/>
        </w:rPr>
        <w:t>5</w:t>
      </w:r>
      <w:r w:rsidRPr="00C25352">
        <w:rPr>
          <w:b/>
          <w:bCs/>
          <w:sz w:val="28"/>
          <w:szCs w:val="28"/>
        </w:rPr>
        <w:t>00</w:t>
      </w:r>
      <w:r w:rsidR="005F6349">
        <w:rPr>
          <w:b/>
          <w:bCs/>
          <w:sz w:val="28"/>
          <w:szCs w:val="28"/>
        </w:rPr>
        <w:t>4</w:t>
      </w:r>
      <w:r>
        <w:rPr>
          <w:b/>
          <w:bCs/>
          <w:sz w:val="28"/>
          <w:szCs w:val="28"/>
        </w:rPr>
        <w:t>_BIRM</w:t>
      </w:r>
    </w:p>
    <w:p w14:paraId="7CC5E475" w14:textId="4BEA21B4" w:rsidR="000F24B0" w:rsidRPr="00C25352" w:rsidRDefault="000F24B0" w:rsidP="000F24B0">
      <w:pPr>
        <w:spacing w:line="360" w:lineRule="auto"/>
        <w:jc w:val="center"/>
        <w:rPr>
          <w:b/>
          <w:bCs/>
          <w:sz w:val="28"/>
          <w:szCs w:val="28"/>
        </w:rPr>
      </w:pPr>
      <w:r w:rsidRPr="00C25352">
        <w:rPr>
          <w:b/>
          <w:bCs/>
          <w:sz w:val="28"/>
          <w:szCs w:val="28"/>
        </w:rPr>
        <w:t xml:space="preserve">Lecturer: </w:t>
      </w:r>
      <w:r w:rsidR="00335C71" w:rsidRPr="00335C71">
        <w:rPr>
          <w:b/>
          <w:bCs/>
          <w:sz w:val="28"/>
          <w:szCs w:val="28"/>
        </w:rPr>
        <w:t>Dr Crisford Chogugudza</w:t>
      </w:r>
      <w:r w:rsidRPr="00C25352">
        <w:rPr>
          <w:b/>
          <w:bCs/>
          <w:sz w:val="28"/>
          <w:szCs w:val="28"/>
        </w:rPr>
        <w:t xml:space="preserve"> </w:t>
      </w:r>
    </w:p>
    <w:p w14:paraId="689C1005" w14:textId="03942392" w:rsidR="004F77FA" w:rsidRPr="00D01C06" w:rsidRDefault="004F77FA" w:rsidP="001717D6">
      <w:pPr>
        <w:spacing w:after="160" w:line="259" w:lineRule="auto"/>
        <w:ind w:left="0" w:right="0" w:firstLine="0"/>
        <w:jc w:val="left"/>
        <w:rPr>
          <w:b/>
          <w:bCs/>
          <w:color w:val="auto"/>
          <w:sz w:val="28"/>
          <w:szCs w:val="28"/>
        </w:rPr>
      </w:pPr>
    </w:p>
    <w:p w14:paraId="2DF67E2F" w14:textId="2A2E2228" w:rsidR="0037110F" w:rsidRDefault="0037110F">
      <w:pPr>
        <w:spacing w:after="160" w:line="259" w:lineRule="auto"/>
        <w:ind w:left="0" w:right="0" w:firstLine="0"/>
        <w:jc w:val="left"/>
      </w:pPr>
      <w:r>
        <w:br w:type="page"/>
      </w:r>
    </w:p>
    <w:p w14:paraId="46E11F0A" w14:textId="77777777" w:rsidR="00523DE9" w:rsidRDefault="00523DE9" w:rsidP="002E4778">
      <w:pPr>
        <w:spacing w:line="360" w:lineRule="auto"/>
        <w:jc w:val="left"/>
      </w:pPr>
    </w:p>
    <w:p w14:paraId="1345E816" w14:textId="49E3081F" w:rsidR="00461D85" w:rsidRPr="00CA6B8B" w:rsidRDefault="00632E36" w:rsidP="00531CF5">
      <w:pPr>
        <w:spacing w:line="360" w:lineRule="auto"/>
      </w:pPr>
      <w:r w:rsidRPr="00632E36">
        <w:rPr>
          <w:b/>
          <w:bCs/>
        </w:rPr>
        <w:t>An</w:t>
      </w:r>
      <w:r>
        <w:t xml:space="preserve"> </w:t>
      </w:r>
      <w:r w:rsidRPr="00632E36">
        <w:rPr>
          <w:b/>
          <w:bCs/>
        </w:rPr>
        <w:t>overview</w:t>
      </w:r>
      <w:r w:rsidR="00B61081">
        <w:t>: t</w:t>
      </w:r>
      <w:r w:rsidR="00C1113F" w:rsidRPr="00CA6B8B">
        <w:t xml:space="preserve">he </w:t>
      </w:r>
      <w:r w:rsidR="00E52EC7" w:rsidRPr="00CA6B8B">
        <w:t xml:space="preserve">paper sets out to </w:t>
      </w:r>
      <w:r w:rsidR="007B646C" w:rsidRPr="00CA6B8B">
        <w:t>discuss the</w:t>
      </w:r>
      <w:r w:rsidR="00076640" w:rsidRPr="00CA6B8B">
        <w:t xml:space="preserve"> concepts of diversity and inclusion with </w:t>
      </w:r>
      <w:r w:rsidR="00260366" w:rsidRPr="00CA6B8B">
        <w:t>reference</w:t>
      </w:r>
      <w:r w:rsidR="00076640" w:rsidRPr="00CA6B8B">
        <w:t xml:space="preserve"> to Children living with disabilities in UK. </w:t>
      </w:r>
      <w:r w:rsidR="0041672E" w:rsidRPr="00CA6B8B">
        <w:t xml:space="preserve">The paper </w:t>
      </w:r>
      <w:r w:rsidR="004970D6" w:rsidRPr="00CA6B8B">
        <w:t>will look at the above concepts</w:t>
      </w:r>
      <w:r w:rsidR="00BE1B8E">
        <w:t>;</w:t>
      </w:r>
      <w:r w:rsidR="004970D6" w:rsidRPr="00CA6B8B">
        <w:t xml:space="preserve"> </w:t>
      </w:r>
      <w:r w:rsidR="003F28AE">
        <w:t xml:space="preserve">critically </w:t>
      </w:r>
      <w:r w:rsidR="00B06551">
        <w:t xml:space="preserve">analyse </w:t>
      </w:r>
      <w:r w:rsidR="00B06551" w:rsidRPr="00CA6B8B">
        <w:t>the</w:t>
      </w:r>
      <w:r w:rsidR="002D7C9E" w:rsidRPr="00CA6B8B">
        <w:t xml:space="preserve"> </w:t>
      </w:r>
      <w:r w:rsidR="00FE3BA4">
        <w:t>impact diversity and inclu</w:t>
      </w:r>
      <w:r w:rsidR="005D4FA8">
        <w:t xml:space="preserve">sion will </w:t>
      </w:r>
      <w:r w:rsidR="006B4491">
        <w:t xml:space="preserve">have </w:t>
      </w:r>
      <w:r w:rsidR="006B4491" w:rsidRPr="00CA6B8B">
        <w:t>working</w:t>
      </w:r>
      <w:r w:rsidR="002A404F" w:rsidRPr="00CA6B8B">
        <w:t xml:space="preserve"> wit</w:t>
      </w:r>
      <w:r w:rsidR="00D45239" w:rsidRPr="00CA6B8B">
        <w:t xml:space="preserve">h </w:t>
      </w:r>
      <w:r w:rsidR="00023B76">
        <w:t xml:space="preserve">people living </w:t>
      </w:r>
      <w:r w:rsidR="00761151">
        <w:t xml:space="preserve">with </w:t>
      </w:r>
      <w:r w:rsidR="000B33FF" w:rsidRPr="00CA6B8B">
        <w:t>disability,</w:t>
      </w:r>
      <w:r w:rsidR="009070F5">
        <w:t xml:space="preserve"> </w:t>
      </w:r>
      <w:r w:rsidR="0075445F">
        <w:t>particularly c</w:t>
      </w:r>
      <w:r w:rsidR="00723F01">
        <w:t>hildren.</w:t>
      </w:r>
      <w:r w:rsidR="00D45239" w:rsidRPr="00CA6B8B">
        <w:t xml:space="preserve"> </w:t>
      </w:r>
      <w:r w:rsidR="000E2F37">
        <w:t xml:space="preserve">Followed by a brief </w:t>
      </w:r>
      <w:r w:rsidR="00AA55B0">
        <w:t>outline o</w:t>
      </w:r>
      <w:r w:rsidR="00F93442">
        <w:t xml:space="preserve">n </w:t>
      </w:r>
      <w:r w:rsidR="00BA62E6">
        <w:t>policies</w:t>
      </w:r>
      <w:r w:rsidR="007F473C">
        <w:t xml:space="preserve">, standards and values </w:t>
      </w:r>
      <w:r w:rsidR="001E7D93">
        <w:t xml:space="preserve">when </w:t>
      </w:r>
      <w:r w:rsidR="00D73466">
        <w:t>dealing</w:t>
      </w:r>
      <w:r w:rsidR="001E7D93">
        <w:t xml:space="preserve"> with </w:t>
      </w:r>
      <w:r w:rsidR="00A435CB">
        <w:t>c</w:t>
      </w:r>
      <w:r w:rsidR="00546A4B">
        <w:t>hildren</w:t>
      </w:r>
      <w:r w:rsidR="00994EE1">
        <w:t xml:space="preserve"> living </w:t>
      </w:r>
      <w:r w:rsidR="00F41A60">
        <w:t xml:space="preserve">with </w:t>
      </w:r>
      <w:r w:rsidR="006B4491">
        <w:t>disability in</w:t>
      </w:r>
      <w:r w:rsidR="00546A4B">
        <w:t xml:space="preserve"> UK</w:t>
      </w:r>
      <w:r w:rsidR="00F41A60">
        <w:t xml:space="preserve">; </w:t>
      </w:r>
      <w:r w:rsidR="007F2219">
        <w:t xml:space="preserve">and the way </w:t>
      </w:r>
      <w:r w:rsidR="00FA5BA5">
        <w:t>forward</w:t>
      </w:r>
      <w:r w:rsidR="007F2219">
        <w:t xml:space="preserve"> to help </w:t>
      </w:r>
      <w:r w:rsidR="00FA5BA5">
        <w:t xml:space="preserve">and support </w:t>
      </w:r>
      <w:r w:rsidR="00913F8D" w:rsidRPr="00CA6B8B">
        <w:t>childre</w:t>
      </w:r>
      <w:r w:rsidR="00BA1985" w:rsidRPr="00CA6B8B">
        <w:t>n</w:t>
      </w:r>
      <w:r w:rsidR="0032245E">
        <w:t xml:space="preserve"> living with disability</w:t>
      </w:r>
      <w:r w:rsidR="000B33FF">
        <w:t xml:space="preserve">. </w:t>
      </w:r>
    </w:p>
    <w:p w14:paraId="63FEC512" w14:textId="77777777" w:rsidR="008C2887" w:rsidRDefault="008C2887" w:rsidP="002E4778">
      <w:pPr>
        <w:spacing w:line="360" w:lineRule="auto"/>
        <w:jc w:val="left"/>
      </w:pPr>
    </w:p>
    <w:p w14:paraId="2FF5ACBF" w14:textId="77777777" w:rsidR="00924EAB" w:rsidRDefault="00D7617A" w:rsidP="006A1948">
      <w:pPr>
        <w:spacing w:line="360" w:lineRule="auto"/>
      </w:pPr>
      <w:bookmarkStart w:id="0" w:name="_Toc106796331"/>
      <w:r>
        <w:rPr>
          <w:b/>
          <w:bCs/>
        </w:rPr>
        <w:t xml:space="preserve">Definition </w:t>
      </w:r>
      <w:r w:rsidR="00A16944">
        <w:rPr>
          <w:b/>
          <w:bCs/>
        </w:rPr>
        <w:t xml:space="preserve">of </w:t>
      </w:r>
      <w:r w:rsidR="00E51485" w:rsidRPr="006A1948">
        <w:rPr>
          <w:b/>
          <w:bCs/>
        </w:rPr>
        <w:t>Diversity</w:t>
      </w:r>
      <w:r w:rsidR="004B349B" w:rsidRPr="006A1948">
        <w:rPr>
          <w:b/>
          <w:bCs/>
        </w:rPr>
        <w:t xml:space="preserve"> </w:t>
      </w:r>
      <w:r w:rsidR="00330DD1" w:rsidRPr="006A1948">
        <w:rPr>
          <w:b/>
          <w:bCs/>
        </w:rPr>
        <w:t>and Inclusion</w:t>
      </w:r>
      <w:bookmarkEnd w:id="0"/>
      <w:r w:rsidR="006A1948">
        <w:t>: a</w:t>
      </w:r>
      <w:r w:rsidR="000F032D">
        <w:t>s the word stands diversity means difference. it could be difference in ethnicity, race, cultural/traditional beliefs, and political ideology (Kapoor, 2011). A</w:t>
      </w:r>
      <w:r w:rsidR="00D43CFB">
        <w:t xml:space="preserve">s </w:t>
      </w:r>
      <w:r w:rsidR="00E03254">
        <w:t xml:space="preserve">defined </w:t>
      </w:r>
      <w:r w:rsidR="0027583C">
        <w:t xml:space="preserve">in </w:t>
      </w:r>
      <w:r w:rsidR="00924EAB">
        <w:t xml:space="preserve">the </w:t>
      </w:r>
      <w:r w:rsidR="0027583C">
        <w:t>Oxford</w:t>
      </w:r>
      <w:r w:rsidR="000F032D">
        <w:t xml:space="preserve"> dictionary</w:t>
      </w:r>
      <w:r w:rsidR="00924EAB">
        <w:t>,</w:t>
      </w:r>
      <w:r w:rsidR="000F032D">
        <w:t xml:space="preserve"> (2022),</w:t>
      </w:r>
    </w:p>
    <w:p w14:paraId="3373043E" w14:textId="47E42B50" w:rsidR="00C03434" w:rsidRPr="00F01F94" w:rsidRDefault="00A349ED" w:rsidP="00F01F94">
      <w:pPr>
        <w:spacing w:line="360" w:lineRule="auto"/>
        <w:ind w:left="1440"/>
        <w:rPr>
          <w:sz w:val="18"/>
          <w:szCs w:val="18"/>
        </w:rPr>
      </w:pPr>
      <w:r>
        <w:rPr>
          <w:sz w:val="18"/>
          <w:szCs w:val="18"/>
        </w:rPr>
        <w:t>“</w:t>
      </w:r>
      <w:r w:rsidR="00D1505A" w:rsidRPr="00F01F94">
        <w:rPr>
          <w:sz w:val="18"/>
          <w:szCs w:val="18"/>
        </w:rPr>
        <w:t>Diversity</w:t>
      </w:r>
      <w:r w:rsidR="000F032D" w:rsidRPr="00F01F94">
        <w:rPr>
          <w:sz w:val="18"/>
          <w:szCs w:val="18"/>
        </w:rPr>
        <w:t xml:space="preserve"> is the practice or quality of including </w:t>
      </w:r>
      <w:r w:rsidR="000F032D" w:rsidRPr="00F01F94">
        <w:rPr>
          <w:i/>
          <w:iCs/>
          <w:sz w:val="18"/>
          <w:szCs w:val="18"/>
        </w:rPr>
        <w:t xml:space="preserve">or </w:t>
      </w:r>
      <w:r w:rsidR="000F032D" w:rsidRPr="00F01F94">
        <w:rPr>
          <w:sz w:val="18"/>
          <w:szCs w:val="18"/>
        </w:rPr>
        <w:t>involving peop</w:t>
      </w:r>
      <w:r w:rsidR="000F032D" w:rsidRPr="00F01F94">
        <w:rPr>
          <w:i/>
          <w:iCs/>
          <w:sz w:val="18"/>
          <w:szCs w:val="18"/>
        </w:rPr>
        <w:t>l</w:t>
      </w:r>
      <w:r w:rsidR="000F032D" w:rsidRPr="00F01F94">
        <w:rPr>
          <w:sz w:val="18"/>
          <w:szCs w:val="18"/>
        </w:rPr>
        <w:t xml:space="preserve">e from a range of different social and ethnic backgrounds and of different genders, sexual orientations, etc. </w:t>
      </w:r>
      <w:r w:rsidR="00B1186A" w:rsidRPr="00F01F94">
        <w:rPr>
          <w:sz w:val="18"/>
          <w:szCs w:val="18"/>
        </w:rPr>
        <w:t>On the</w:t>
      </w:r>
      <w:r w:rsidR="00E0363E" w:rsidRPr="00F01F94">
        <w:rPr>
          <w:sz w:val="18"/>
          <w:szCs w:val="18"/>
        </w:rPr>
        <w:t xml:space="preserve"> other hand, </w:t>
      </w:r>
      <w:r w:rsidR="008F2BA4" w:rsidRPr="00F01F94">
        <w:rPr>
          <w:sz w:val="18"/>
          <w:szCs w:val="18"/>
        </w:rPr>
        <w:t xml:space="preserve">inclusion </w:t>
      </w:r>
      <w:r w:rsidR="001F2459" w:rsidRPr="00F01F94">
        <w:rPr>
          <w:sz w:val="18"/>
          <w:szCs w:val="18"/>
        </w:rPr>
        <w:t xml:space="preserve">is the practice or policy of providing equal access to opportunities and resources for people who might otherwise be excluded or marginalized, such as those who </w:t>
      </w:r>
      <w:r w:rsidR="000E0E4D" w:rsidRPr="00F01F94">
        <w:rPr>
          <w:sz w:val="18"/>
          <w:szCs w:val="18"/>
        </w:rPr>
        <w:t xml:space="preserve">have </w:t>
      </w:r>
      <w:r w:rsidR="00F01F94" w:rsidRPr="00F01F94">
        <w:rPr>
          <w:sz w:val="18"/>
          <w:szCs w:val="18"/>
        </w:rPr>
        <w:t>disabilities, the</w:t>
      </w:r>
      <w:r w:rsidR="00D87437" w:rsidRPr="00F01F94">
        <w:rPr>
          <w:sz w:val="18"/>
          <w:szCs w:val="18"/>
        </w:rPr>
        <w:t xml:space="preserve"> less privilege </w:t>
      </w:r>
      <w:r w:rsidR="008244AB" w:rsidRPr="00F01F94">
        <w:rPr>
          <w:sz w:val="18"/>
          <w:szCs w:val="18"/>
        </w:rPr>
        <w:t>people,</w:t>
      </w:r>
      <w:r w:rsidR="001F2459" w:rsidRPr="00F01F94">
        <w:rPr>
          <w:sz w:val="18"/>
          <w:szCs w:val="18"/>
        </w:rPr>
        <w:t xml:space="preserve"> and members of other minority groups</w:t>
      </w:r>
      <w:r>
        <w:rPr>
          <w:sz w:val="18"/>
          <w:szCs w:val="18"/>
        </w:rPr>
        <w:t>”</w:t>
      </w:r>
      <w:r w:rsidR="001F2459" w:rsidRPr="00F01F94">
        <w:rPr>
          <w:sz w:val="18"/>
          <w:szCs w:val="18"/>
        </w:rPr>
        <w:t>’</w:t>
      </w:r>
      <w:r w:rsidR="00DE380F" w:rsidRPr="00F01F94">
        <w:rPr>
          <w:sz w:val="18"/>
          <w:szCs w:val="18"/>
        </w:rPr>
        <w:t xml:space="preserve"> </w:t>
      </w:r>
      <w:r w:rsidR="00DD68AF" w:rsidRPr="00F01F94">
        <w:rPr>
          <w:sz w:val="18"/>
          <w:szCs w:val="18"/>
        </w:rPr>
        <w:t>(Riddell</w:t>
      </w:r>
      <w:r w:rsidR="006A7A3C" w:rsidRPr="00F01F94">
        <w:rPr>
          <w:sz w:val="18"/>
          <w:szCs w:val="18"/>
        </w:rPr>
        <w:t>, 2009</w:t>
      </w:r>
      <w:r w:rsidR="00C00052" w:rsidRPr="00F01F94">
        <w:rPr>
          <w:sz w:val="18"/>
          <w:szCs w:val="18"/>
        </w:rPr>
        <w:t>)</w:t>
      </w:r>
      <w:r w:rsidR="001F2459" w:rsidRPr="00F01F94">
        <w:rPr>
          <w:sz w:val="18"/>
          <w:szCs w:val="18"/>
        </w:rPr>
        <w:t>.</w:t>
      </w:r>
      <w:r w:rsidR="00E17EA4" w:rsidRPr="00F01F94">
        <w:rPr>
          <w:sz w:val="18"/>
          <w:szCs w:val="18"/>
        </w:rPr>
        <w:t xml:space="preserve"> </w:t>
      </w:r>
    </w:p>
    <w:p w14:paraId="051ABF61" w14:textId="227ECD06" w:rsidR="009900F4" w:rsidRDefault="00E73CC6" w:rsidP="006A1948">
      <w:pPr>
        <w:spacing w:line="360" w:lineRule="auto"/>
      </w:pPr>
      <w:r>
        <w:t xml:space="preserve">Hodkinson, </w:t>
      </w:r>
      <w:r w:rsidR="00E55A3D">
        <w:t>(</w:t>
      </w:r>
      <w:r>
        <w:t>2011).</w:t>
      </w:r>
      <w:r w:rsidR="00B140BE">
        <w:t xml:space="preserve"> </w:t>
      </w:r>
      <w:r w:rsidR="00B140BE" w:rsidRPr="00B140BE">
        <w:t xml:space="preserve">who </w:t>
      </w:r>
      <w:r w:rsidR="00F9130F" w:rsidRPr="00B140BE">
        <w:t>looked at</w:t>
      </w:r>
      <w:r w:rsidR="00B140BE" w:rsidRPr="00B140BE">
        <w:t xml:space="preserve"> all angles of </w:t>
      </w:r>
      <w:r w:rsidR="00B140BE" w:rsidRPr="00B140BE">
        <w:rPr>
          <w:b/>
          <w:bCs/>
        </w:rPr>
        <w:t>Inclusion</w:t>
      </w:r>
      <w:r w:rsidR="00B140BE" w:rsidRPr="00B140BE">
        <w:t xml:space="preserve"> in context of disability children states </w:t>
      </w:r>
      <w:r w:rsidR="00E204B1" w:rsidRPr="00B140BE">
        <w:t>that it</w:t>
      </w:r>
      <w:r w:rsidR="00B140BE" w:rsidRPr="00B140BE">
        <w:t xml:space="preserve"> should be protected </w:t>
      </w:r>
      <w:r w:rsidR="00554B2E">
        <w:t>‘</w:t>
      </w:r>
      <w:r w:rsidR="00B140BE" w:rsidRPr="00B140BE">
        <w:t xml:space="preserve">within the principles of social </w:t>
      </w:r>
      <w:r w:rsidR="00586B45" w:rsidRPr="00B140BE">
        <w:t>justice</w:t>
      </w:r>
      <w:r w:rsidR="00683BFC">
        <w:t>’</w:t>
      </w:r>
      <w:r w:rsidR="00586B45" w:rsidRPr="00B140BE">
        <w:t xml:space="preserve"> using </w:t>
      </w:r>
      <w:r w:rsidR="001900FC" w:rsidRPr="00B140BE">
        <w:t>words</w:t>
      </w:r>
      <w:r w:rsidR="00B140BE" w:rsidRPr="00B140BE">
        <w:t xml:space="preserve"> such as ‘</w:t>
      </w:r>
      <w:r w:rsidR="00211DBF" w:rsidRPr="00B140BE">
        <w:t>bring together</w:t>
      </w:r>
      <w:r w:rsidR="00B140BE" w:rsidRPr="00B140BE">
        <w:t xml:space="preserve"> fully’ and ‘take part</w:t>
      </w:r>
      <w:r w:rsidR="000B33FF" w:rsidRPr="00B140BE">
        <w:t>.’</w:t>
      </w:r>
      <w:r w:rsidR="00B140BE" w:rsidRPr="00B140BE">
        <w:t xml:space="preserve">  </w:t>
      </w:r>
      <w:r w:rsidR="008F2211">
        <w:t xml:space="preserve">Inclusion is </w:t>
      </w:r>
      <w:r w:rsidR="00255EDC">
        <w:t xml:space="preserve">where </w:t>
      </w:r>
      <w:r w:rsidR="008F2211">
        <w:t xml:space="preserve">all children regardless of any form of discrimination must be e included as equal partners in the school community, create an environment where all are valued, in </w:t>
      </w:r>
      <w:r w:rsidR="00506584">
        <w:t>whatever they</w:t>
      </w:r>
      <w:r w:rsidR="008F2211">
        <w:t xml:space="preserve"> </w:t>
      </w:r>
      <w:r w:rsidR="0022569A">
        <w:t>always do</w:t>
      </w:r>
      <w:r w:rsidR="008F2211">
        <w:t xml:space="preserve"> and by all stakeholders</w:t>
      </w:r>
      <w:r w:rsidR="00815CAC">
        <w:t xml:space="preserve"> (</w:t>
      </w:r>
      <w:r w:rsidR="00FC74BB">
        <w:t>CIPD</w:t>
      </w:r>
      <w:r w:rsidR="0075681C">
        <w:t xml:space="preserve">, 2021; </w:t>
      </w:r>
      <w:r w:rsidR="004C3E73">
        <w:t>Oxford Dictionary, 2022; Hodkinson, 2011)</w:t>
      </w:r>
      <w:r w:rsidR="000B33FF">
        <w:t xml:space="preserve">. </w:t>
      </w:r>
    </w:p>
    <w:p w14:paraId="43C25104" w14:textId="77777777" w:rsidR="009900F4" w:rsidRDefault="009900F4" w:rsidP="00AA4A86">
      <w:pPr>
        <w:spacing w:line="360" w:lineRule="auto"/>
        <w:ind w:left="0" w:firstLine="0"/>
      </w:pPr>
    </w:p>
    <w:p w14:paraId="5F1EDF8A" w14:textId="1AA05891" w:rsidR="00E06687" w:rsidRPr="00E06687" w:rsidRDefault="00AC6DB9" w:rsidP="00E06687">
      <w:pPr>
        <w:spacing w:line="360" w:lineRule="auto"/>
      </w:pPr>
      <w:r w:rsidRPr="00FF1715">
        <w:rPr>
          <w:b/>
          <w:bCs/>
        </w:rPr>
        <w:t>Disability</w:t>
      </w:r>
      <w:r>
        <w:t xml:space="preserve"> as described by </w:t>
      </w:r>
      <w:r w:rsidR="009713AF">
        <w:t>D</w:t>
      </w:r>
      <w:r w:rsidR="00FB4F9F">
        <w:t xml:space="preserve">HSC, </w:t>
      </w:r>
      <w:r w:rsidR="004C1E2B">
        <w:t>(</w:t>
      </w:r>
      <w:r w:rsidR="00FB4F9F">
        <w:t>2022</w:t>
      </w:r>
      <w:r w:rsidR="004C1E2B">
        <w:t>)</w:t>
      </w:r>
      <w:r w:rsidR="00555C8C">
        <w:t xml:space="preserve"> </w:t>
      </w:r>
      <w:r w:rsidR="004C1E2B">
        <w:t>i</w:t>
      </w:r>
      <w:r w:rsidR="00555C8C">
        <w:t>s any condition that prevent the individual from doing his/her daily personal care</w:t>
      </w:r>
      <w:r w:rsidR="000B33FF">
        <w:t xml:space="preserve">. </w:t>
      </w:r>
      <w:r w:rsidR="00555C8C" w:rsidRPr="00D53B8A">
        <w:t xml:space="preserve">Equality Act, (2010) states that one </w:t>
      </w:r>
      <w:r w:rsidR="00781856">
        <w:t>‘</w:t>
      </w:r>
      <w:r w:rsidR="00555C8C" w:rsidRPr="00D53B8A">
        <w:t>is disabled</w:t>
      </w:r>
      <w:r w:rsidR="00A2291C">
        <w:t>’</w:t>
      </w:r>
      <w:r w:rsidR="00555C8C" w:rsidRPr="00D53B8A">
        <w:t xml:space="preserve"> if one </w:t>
      </w:r>
      <w:r w:rsidR="009902DE" w:rsidRPr="00D53B8A">
        <w:t>has ‘</w:t>
      </w:r>
      <w:r w:rsidR="00555C8C" w:rsidRPr="00D53B8A">
        <w:t>a physical or impairment that has a substantial and long-term negative effect on your ability to do normal daily activities</w:t>
      </w:r>
      <w:r w:rsidR="00781856">
        <w:t>’</w:t>
      </w:r>
      <w:r w:rsidR="00D647D1">
        <w:t>.</w:t>
      </w:r>
      <w:r w:rsidR="006376F8">
        <w:t xml:space="preserve"> </w:t>
      </w:r>
      <w:r w:rsidR="009713AF">
        <w:t xml:space="preserve">This is </w:t>
      </w:r>
      <w:r w:rsidR="00372217">
        <w:t>the view</w:t>
      </w:r>
      <w:r w:rsidR="00F602DC">
        <w:t xml:space="preserve"> most of us have about</w:t>
      </w:r>
      <w:r w:rsidR="009713AF">
        <w:t xml:space="preserve"> disability</w:t>
      </w:r>
      <w:r w:rsidR="000B33FF">
        <w:t xml:space="preserve">. </w:t>
      </w:r>
      <w:r w:rsidR="006376F8">
        <w:t xml:space="preserve">However, disability does not only mean </w:t>
      </w:r>
      <w:r w:rsidR="008150A3">
        <w:t xml:space="preserve">physical or </w:t>
      </w:r>
      <w:r w:rsidR="00D352DE">
        <w:t>impairment</w:t>
      </w:r>
      <w:r w:rsidR="004B3B65">
        <w:t xml:space="preserve">. There are </w:t>
      </w:r>
      <w:r w:rsidR="00892094">
        <w:t>other forms of disabilities</w:t>
      </w:r>
      <w:r w:rsidR="002129F8">
        <w:t xml:space="preserve"> </w:t>
      </w:r>
      <w:r w:rsidR="009E63AC">
        <w:t xml:space="preserve">such as: - Unable to speak- </w:t>
      </w:r>
      <w:r w:rsidRPr="00037A8A">
        <w:t>Speech, hearing, eyesight</w:t>
      </w:r>
      <w:r w:rsidR="009E63AC">
        <w:t>, m</w:t>
      </w:r>
      <w:r w:rsidRPr="00037A8A">
        <w:t>emory</w:t>
      </w:r>
      <w:r w:rsidR="009E63AC">
        <w:t xml:space="preserve"> – mental issues, lack of  </w:t>
      </w:r>
      <w:r w:rsidRPr="00037A8A">
        <w:t xml:space="preserve"> concentration</w:t>
      </w:r>
      <w:r w:rsidR="00035241">
        <w:t xml:space="preserve">. </w:t>
      </w:r>
      <w:r w:rsidR="00E06687" w:rsidRPr="00E06687">
        <w:t>1</w:t>
      </w:r>
      <w:r w:rsidR="00E06687" w:rsidRPr="00DC0D10">
        <w:t xml:space="preserve">4.6 </w:t>
      </w:r>
      <w:r w:rsidR="00E06687" w:rsidRPr="00E06687">
        <w:t xml:space="preserve">million people are living with disability </w:t>
      </w:r>
      <w:r w:rsidR="00E06687" w:rsidRPr="00DC0D10">
        <w:t xml:space="preserve">in </w:t>
      </w:r>
      <w:r w:rsidR="00E06687" w:rsidRPr="00E06687">
        <w:t>the</w:t>
      </w:r>
      <w:r w:rsidR="00E06687" w:rsidRPr="00DC0D10">
        <w:t xml:space="preserve"> UK</w:t>
      </w:r>
      <w:r w:rsidR="00E06687" w:rsidRPr="00E06687">
        <w:t xml:space="preserve"> of which </w:t>
      </w:r>
      <w:r w:rsidR="00E06687" w:rsidRPr="00DC0D10">
        <w:t xml:space="preserve">9% </w:t>
      </w:r>
      <w:r w:rsidR="00E06687" w:rsidRPr="00E06687">
        <w:t xml:space="preserve">are </w:t>
      </w:r>
      <w:r w:rsidR="00E06687" w:rsidRPr="00DC0D10">
        <w:t>children</w:t>
      </w:r>
      <w:r w:rsidR="00E06687" w:rsidRPr="00E06687">
        <w:t xml:space="preserve">, </w:t>
      </w:r>
      <w:r w:rsidR="00E06687" w:rsidRPr="00DC0D10">
        <w:t xml:space="preserve">21% of working age adults </w:t>
      </w:r>
      <w:r w:rsidR="00E06687" w:rsidRPr="00E06687">
        <w:t>and 4</w:t>
      </w:r>
      <w:r w:rsidR="00E06687" w:rsidRPr="00DC0D10">
        <w:t xml:space="preserve">2% </w:t>
      </w:r>
      <w:r w:rsidR="00E06687" w:rsidRPr="00E06687">
        <w:t>are</w:t>
      </w:r>
      <w:r w:rsidR="00E06687" w:rsidRPr="00DC0D10">
        <w:t xml:space="preserve"> pension age adults</w:t>
      </w:r>
      <w:r w:rsidR="00E06687" w:rsidRPr="00E06687">
        <w:t xml:space="preserve">. </w:t>
      </w:r>
      <w:r w:rsidR="00F357A8">
        <w:t>(</w:t>
      </w:r>
      <w:r w:rsidR="00E06687" w:rsidRPr="00E06687">
        <w:t xml:space="preserve">SCOPE, </w:t>
      </w:r>
      <w:r w:rsidR="001621A5">
        <w:t>2016</w:t>
      </w:r>
      <w:r w:rsidR="00E06687" w:rsidRPr="00E06687">
        <w:t>)</w:t>
      </w:r>
      <w:r w:rsidR="001E6334">
        <w:t xml:space="preserve">. </w:t>
      </w:r>
      <w:r w:rsidR="001E6334" w:rsidRPr="001E6334">
        <w:t xml:space="preserve">A significant high proportion of families living with people with disability in UK live in poverty as compared </w:t>
      </w:r>
      <w:r w:rsidR="00DD68AF" w:rsidRPr="001E6334">
        <w:t>to families</w:t>
      </w:r>
      <w:r w:rsidR="001E6334" w:rsidRPr="001E6334">
        <w:t xml:space="preserve"> ‘where no one is disabled’</w:t>
      </w:r>
      <w:r w:rsidR="00F357A8">
        <w:t xml:space="preserve"> </w:t>
      </w:r>
      <w:r w:rsidR="00F357A8" w:rsidRPr="00E06687">
        <w:t>(</w:t>
      </w:r>
      <w:r w:rsidR="00F357A8">
        <w:t>GOV. UK</w:t>
      </w:r>
      <w:r w:rsidR="00D422A9">
        <w:t>, 2022</w:t>
      </w:r>
      <w:r w:rsidR="008E49BF">
        <w:t>; ONS</w:t>
      </w:r>
      <w:r w:rsidR="00ED4EB0">
        <w:t>, 2022</w:t>
      </w:r>
      <w:r w:rsidR="00D422A9">
        <w:t>).</w:t>
      </w:r>
      <w:r w:rsidR="001E6334" w:rsidRPr="001E6334">
        <w:t xml:space="preserve"> ‘</w:t>
      </w:r>
      <w:r w:rsidR="001E6334" w:rsidRPr="00D63A68">
        <w:t>21% of children in</w:t>
      </w:r>
      <w:r w:rsidR="001E6334" w:rsidRPr="001E6334">
        <w:t xml:space="preserve"> families</w:t>
      </w:r>
      <w:r w:rsidR="001E6334" w:rsidRPr="00D63A68">
        <w:t xml:space="preserve"> </w:t>
      </w:r>
      <w:r w:rsidR="001E6334" w:rsidRPr="001E6334">
        <w:t xml:space="preserve">living with at least </w:t>
      </w:r>
      <w:r w:rsidR="00DD68AF" w:rsidRPr="001E6334">
        <w:t>one person</w:t>
      </w:r>
      <w:r w:rsidR="001E6334" w:rsidRPr="001E6334">
        <w:t xml:space="preserve"> </w:t>
      </w:r>
      <w:r w:rsidR="001E6334" w:rsidRPr="00D63A68">
        <w:t>with</w:t>
      </w:r>
      <w:r w:rsidR="001E6334" w:rsidRPr="001E6334">
        <w:t xml:space="preserve"> </w:t>
      </w:r>
      <w:r w:rsidR="00761151" w:rsidRPr="001E6334">
        <w:t xml:space="preserve">disability </w:t>
      </w:r>
      <w:r w:rsidR="00761151" w:rsidRPr="00D63A68">
        <w:t>are</w:t>
      </w:r>
      <w:r w:rsidR="001E6334" w:rsidRPr="001E6334">
        <w:t xml:space="preserve"> </w:t>
      </w:r>
      <w:r w:rsidR="001D11CD" w:rsidRPr="001E6334">
        <w:t xml:space="preserve">in </w:t>
      </w:r>
      <w:r w:rsidR="001D11CD" w:rsidRPr="00D63A68">
        <w:t>poverty</w:t>
      </w:r>
      <w:r w:rsidR="001E6334" w:rsidRPr="001E6334">
        <w:t xml:space="preserve">’, a </w:t>
      </w:r>
      <w:r w:rsidR="001E6334" w:rsidRPr="00D63A68">
        <w:t>higher proportion than the 16% of children in families with no disabled member</w:t>
      </w:r>
      <w:r w:rsidR="001E6334" w:rsidRPr="001E6334">
        <w:t>’</w:t>
      </w:r>
      <w:r w:rsidR="00D422A9">
        <w:t xml:space="preserve"> </w:t>
      </w:r>
      <w:r w:rsidR="007910B8" w:rsidRPr="00E06687">
        <w:t>(</w:t>
      </w:r>
      <w:r w:rsidR="007910B8">
        <w:t>GOV. UK, 2022</w:t>
      </w:r>
      <w:r w:rsidR="00ED4EB0">
        <w:t>; ONS, 2022</w:t>
      </w:r>
      <w:r w:rsidR="007910B8">
        <w:t>).</w:t>
      </w:r>
    </w:p>
    <w:p w14:paraId="06BDBA63" w14:textId="3E729A8F" w:rsidR="00503AC7" w:rsidRDefault="00503AC7" w:rsidP="00474506">
      <w:pPr>
        <w:spacing w:line="360" w:lineRule="auto"/>
      </w:pPr>
    </w:p>
    <w:p w14:paraId="1B87EE1B" w14:textId="77777777" w:rsidR="00740431" w:rsidRDefault="00740431" w:rsidP="00576B5C">
      <w:pPr>
        <w:spacing w:line="360" w:lineRule="auto"/>
        <w:ind w:left="0" w:firstLine="0"/>
      </w:pPr>
    </w:p>
    <w:p w14:paraId="2589D5CB" w14:textId="709B93F4" w:rsidR="00474506" w:rsidRPr="00474506" w:rsidRDefault="00524B41" w:rsidP="00474506">
      <w:pPr>
        <w:spacing w:line="360" w:lineRule="auto"/>
      </w:pPr>
      <w:r>
        <w:lastRenderedPageBreak/>
        <w:t>D</w:t>
      </w:r>
      <w:r w:rsidR="000E681C">
        <w:t>isability</w:t>
      </w:r>
      <w:r w:rsidR="00BA4258">
        <w:t xml:space="preserve"> is </w:t>
      </w:r>
      <w:r w:rsidR="006650AA">
        <w:t xml:space="preserve">categorised in three </w:t>
      </w:r>
      <w:r w:rsidR="00E204B1">
        <w:t>models: -</w:t>
      </w:r>
      <w:r w:rsidR="00474506">
        <w:t xml:space="preserve"> </w:t>
      </w:r>
      <w:r w:rsidR="00474506" w:rsidRPr="00524B41">
        <w:rPr>
          <w:u w:val="single"/>
        </w:rPr>
        <w:t>Individual</w:t>
      </w:r>
      <w:r w:rsidR="00AC6DB9" w:rsidRPr="00AF4A46">
        <w:rPr>
          <w:u w:val="single"/>
        </w:rPr>
        <w:t xml:space="preserve"> or Personal Tragedy Mode</w:t>
      </w:r>
      <w:r w:rsidR="00AC6DB9" w:rsidRPr="00AF4A46">
        <w:t>l</w:t>
      </w:r>
      <w:r w:rsidR="00474506" w:rsidRPr="00474506">
        <w:t xml:space="preserve"> – </w:t>
      </w:r>
      <w:r w:rsidR="00586B45" w:rsidRPr="00474506">
        <w:t>which focuses</w:t>
      </w:r>
      <w:r w:rsidR="00AC6DB9" w:rsidRPr="00B90AEA">
        <w:t xml:space="preserve"> </w:t>
      </w:r>
      <w:r w:rsidR="00474506" w:rsidRPr="00474506">
        <w:t xml:space="preserve">on the </w:t>
      </w:r>
      <w:r w:rsidR="000C4F01" w:rsidRPr="00474506">
        <w:t>individual’s</w:t>
      </w:r>
      <w:r w:rsidR="00586B45" w:rsidRPr="00474506">
        <w:t xml:space="preserve"> </w:t>
      </w:r>
      <w:r w:rsidR="00586B45" w:rsidRPr="00B90AEA">
        <w:t>inability</w:t>
      </w:r>
      <w:r w:rsidR="00AC6DB9" w:rsidRPr="00B90AEA">
        <w:t xml:space="preserve"> </w:t>
      </w:r>
      <w:r w:rsidR="00474506" w:rsidRPr="00474506">
        <w:t>to do certain</w:t>
      </w:r>
      <w:r w:rsidR="00AC6DB9" w:rsidRPr="00B90AEA">
        <w:t xml:space="preserve"> tasks</w:t>
      </w:r>
      <w:r w:rsidR="00BD38A3">
        <w:t xml:space="preserve"> </w:t>
      </w:r>
      <w:r w:rsidR="00D233D6">
        <w:t>(</w:t>
      </w:r>
      <w:r w:rsidR="00D233D6" w:rsidRPr="009B0B5A">
        <w:t>Sussex &amp; Scourfield,</w:t>
      </w:r>
      <w:r w:rsidR="00D233D6">
        <w:t xml:space="preserve"> 2004)</w:t>
      </w:r>
      <w:r w:rsidR="00AC6DB9" w:rsidRPr="00B90AEA">
        <w:t>.</w:t>
      </w:r>
      <w:r w:rsidR="00474506" w:rsidRPr="00474506">
        <w:t xml:space="preserve"> </w:t>
      </w:r>
    </w:p>
    <w:p w14:paraId="0C5BFCA0" w14:textId="3A7BE112" w:rsidR="00AF4A46" w:rsidRPr="00474506" w:rsidRDefault="00B13107" w:rsidP="0045068A">
      <w:pPr>
        <w:spacing w:line="360" w:lineRule="auto"/>
      </w:pPr>
      <w:r w:rsidRPr="00474506">
        <w:rPr>
          <w:u w:val="single"/>
        </w:rPr>
        <w:t>Medical Model</w:t>
      </w:r>
      <w:r w:rsidR="00474506" w:rsidRPr="00474506">
        <w:t xml:space="preserve"> – focuses on the condition the person have and not </w:t>
      </w:r>
      <w:r w:rsidR="00E204B1" w:rsidRPr="00474506">
        <w:t>on the</w:t>
      </w:r>
      <w:r w:rsidR="00474506" w:rsidRPr="00474506">
        <w:t xml:space="preserve"> person, and regards the disability as</w:t>
      </w:r>
      <w:r w:rsidR="009E135B">
        <w:t xml:space="preserve"> a </w:t>
      </w:r>
      <w:r w:rsidR="00B97CC0">
        <w:t xml:space="preserve">disease </w:t>
      </w:r>
      <w:r w:rsidR="00B97CC0" w:rsidRPr="00474506">
        <w:t>that</w:t>
      </w:r>
      <w:r w:rsidR="00474506" w:rsidRPr="00474506">
        <w:t xml:space="preserve"> can be cured</w:t>
      </w:r>
      <w:r w:rsidR="00707A80">
        <w:t xml:space="preserve"> </w:t>
      </w:r>
      <w:r w:rsidR="00707A80">
        <w:rPr>
          <w:rFonts w:eastAsiaTheme="minorEastAsia"/>
          <w:color w:val="000000" w:themeColor="text1"/>
        </w:rPr>
        <w:t>(</w:t>
      </w:r>
      <w:r w:rsidR="00707A80" w:rsidRPr="0035093B">
        <w:t>Tassoni, 2003)</w:t>
      </w:r>
      <w:r w:rsidR="00707A80">
        <w:t xml:space="preserve"> </w:t>
      </w:r>
      <w:r w:rsidR="0045068A">
        <w:t xml:space="preserve"> </w:t>
      </w:r>
      <w:r w:rsidR="00474506" w:rsidRPr="00474506">
        <w:t xml:space="preserve">  </w:t>
      </w:r>
    </w:p>
    <w:p w14:paraId="0A94B8AE" w14:textId="39DA195D" w:rsidR="005024C8" w:rsidRPr="00474506" w:rsidRDefault="00B13107" w:rsidP="00474506">
      <w:pPr>
        <w:spacing w:line="360" w:lineRule="auto"/>
      </w:pPr>
      <w:r w:rsidRPr="00474506">
        <w:rPr>
          <w:u w:val="single"/>
        </w:rPr>
        <w:t>Social Model</w:t>
      </w:r>
      <w:r w:rsidR="00474506" w:rsidRPr="00474506">
        <w:t xml:space="preserve"> – is where</w:t>
      </w:r>
      <w:r w:rsidRPr="00474506">
        <w:t xml:space="preserve"> </w:t>
      </w:r>
      <w:r w:rsidR="00AF60AF">
        <w:t>‘</w:t>
      </w:r>
      <w:r w:rsidRPr="00474506">
        <w:t>environment restricts some individuals in what they can do and limits some people’s access to and participation in society</w:t>
      </w:r>
      <w:r w:rsidR="000B33FF">
        <w:t>;’</w:t>
      </w:r>
      <w:r w:rsidR="00474506" w:rsidRPr="00474506">
        <w:t xml:space="preserve"> the focus is </w:t>
      </w:r>
      <w:r w:rsidRPr="00474506">
        <w:t xml:space="preserve">on society </w:t>
      </w:r>
      <w:r w:rsidR="00474506" w:rsidRPr="00474506">
        <w:t>that</w:t>
      </w:r>
      <w:r w:rsidRPr="00474506">
        <w:t xml:space="preserve"> </w:t>
      </w:r>
      <w:r w:rsidR="009634BA" w:rsidRPr="00474506">
        <w:t>made</w:t>
      </w:r>
      <w:r w:rsidR="00474506" w:rsidRPr="00474506">
        <w:t xml:space="preserve"> </w:t>
      </w:r>
      <w:r w:rsidR="00833487" w:rsidRPr="00474506">
        <w:t>obstacles</w:t>
      </w:r>
      <w:r w:rsidR="00474506" w:rsidRPr="00474506">
        <w:t xml:space="preserve"> for some people and not the individual that is experiencing the disability. </w:t>
      </w:r>
      <w:r w:rsidRPr="00474506">
        <w:t xml:space="preserve">Focus is not on the individual </w:t>
      </w:r>
      <w:r w:rsidR="006B5ED9" w:rsidRPr="00474506">
        <w:t>who experiences</w:t>
      </w:r>
      <w:r w:rsidRPr="00474506">
        <w:t xml:space="preserve"> disability, but barriers for some </w:t>
      </w:r>
      <w:r w:rsidR="008021B0" w:rsidRPr="00474506">
        <w:t>people</w:t>
      </w:r>
      <w:r w:rsidR="008021B0">
        <w:t xml:space="preserve"> (</w:t>
      </w:r>
      <w:r w:rsidR="008021B0" w:rsidRPr="009B0B5A">
        <w:t>Sussex &amp; Scourfield,</w:t>
      </w:r>
      <w:r w:rsidR="008021B0">
        <w:t xml:space="preserve"> 2004).</w:t>
      </w:r>
    </w:p>
    <w:p w14:paraId="235145A7" w14:textId="77777777" w:rsidR="003C3B1E" w:rsidRDefault="003C3B1E" w:rsidP="003C3B1E">
      <w:pPr>
        <w:spacing w:line="360" w:lineRule="auto"/>
      </w:pPr>
    </w:p>
    <w:p w14:paraId="2B00F726" w14:textId="3060B210" w:rsidR="000F032D" w:rsidRDefault="00C37A7F" w:rsidP="009F6940">
      <w:pPr>
        <w:spacing w:line="360" w:lineRule="auto"/>
      </w:pPr>
      <w:r>
        <w:t>Disability and</w:t>
      </w:r>
      <w:r w:rsidR="007F1328">
        <w:t xml:space="preserve"> inclu</w:t>
      </w:r>
      <w:r w:rsidR="009849AD">
        <w:t>sion are related within the H</w:t>
      </w:r>
      <w:r w:rsidR="00306C4C">
        <w:t>ealth</w:t>
      </w:r>
      <w:r w:rsidR="00E50EDC">
        <w:t xml:space="preserve"> and </w:t>
      </w:r>
      <w:r w:rsidR="009849AD">
        <w:t>S</w:t>
      </w:r>
      <w:r w:rsidR="00E50EDC">
        <w:t xml:space="preserve">ocial </w:t>
      </w:r>
      <w:r w:rsidR="009849AD">
        <w:t>C</w:t>
      </w:r>
      <w:r w:rsidR="00E50EDC">
        <w:t>are</w:t>
      </w:r>
      <w:r w:rsidR="009849AD">
        <w:t xml:space="preserve"> </w:t>
      </w:r>
      <w:r w:rsidR="00DD3B61">
        <w:t>discipline</w:t>
      </w:r>
      <w:r>
        <w:t xml:space="preserve"> for the fact </w:t>
      </w:r>
      <w:r w:rsidR="0064711B">
        <w:t xml:space="preserve">of the </w:t>
      </w:r>
      <w:r w:rsidR="00CC2FB8">
        <w:t xml:space="preserve">different diverse sector </w:t>
      </w:r>
      <w:r w:rsidR="0004693B">
        <w:t xml:space="preserve">of </w:t>
      </w:r>
      <w:r w:rsidR="005C7260">
        <w:t>the H</w:t>
      </w:r>
      <w:r w:rsidR="00294C1D">
        <w:t xml:space="preserve">ealth and </w:t>
      </w:r>
      <w:r w:rsidR="005C7260">
        <w:t>S</w:t>
      </w:r>
      <w:r w:rsidR="00294C1D">
        <w:t>ocial</w:t>
      </w:r>
      <w:r w:rsidR="00E7144E">
        <w:t xml:space="preserve"> </w:t>
      </w:r>
      <w:r w:rsidR="005C7260">
        <w:t>C</w:t>
      </w:r>
      <w:r w:rsidR="00E7144E">
        <w:t>are</w:t>
      </w:r>
      <w:r w:rsidR="005C7260">
        <w:t xml:space="preserve"> included</w:t>
      </w:r>
      <w:r w:rsidR="00A23ABD">
        <w:t xml:space="preserve"> (that is </w:t>
      </w:r>
      <w:r w:rsidR="00B36460">
        <w:t>multidisciplinary and</w:t>
      </w:r>
      <w:r w:rsidR="00CB1184">
        <w:t xml:space="preserve"> person-centre</w:t>
      </w:r>
      <w:r w:rsidR="00CB762C">
        <w:t xml:space="preserve"> approach</w:t>
      </w:r>
      <w:r w:rsidR="009F688D">
        <w:t xml:space="preserve">) </w:t>
      </w:r>
      <w:r w:rsidR="00260180">
        <w:t xml:space="preserve">to deliver, care and promote </w:t>
      </w:r>
      <w:r w:rsidR="003818D1">
        <w:t>the wellbeing of the diverse services users</w:t>
      </w:r>
      <w:r w:rsidR="00B36460">
        <w:t>.</w:t>
      </w:r>
      <w:r w:rsidR="00A657F9">
        <w:t xml:space="preserve"> T</w:t>
      </w:r>
      <w:r w:rsidR="006B3B63">
        <w:t>he</w:t>
      </w:r>
      <w:r w:rsidR="00040CC1">
        <w:t xml:space="preserve"> </w:t>
      </w:r>
      <w:r w:rsidR="000E3DCE">
        <w:t>multi-</w:t>
      </w:r>
      <w:r w:rsidR="00191A04">
        <w:t>disciplinary</w:t>
      </w:r>
      <w:r w:rsidR="000E3DCE">
        <w:t xml:space="preserve"> and person-centred </w:t>
      </w:r>
      <w:r w:rsidR="009C3F65">
        <w:t>approach in</w:t>
      </w:r>
      <w:r w:rsidR="00F03AAC">
        <w:t xml:space="preserve"> a complex and challenging</w:t>
      </w:r>
      <w:r w:rsidR="0007710A">
        <w:t xml:space="preserve"> </w:t>
      </w:r>
      <w:r w:rsidR="00E66D48">
        <w:t xml:space="preserve">health and social </w:t>
      </w:r>
      <w:r w:rsidR="00E204B1">
        <w:t>care discipline</w:t>
      </w:r>
      <w:r w:rsidR="00573739">
        <w:t>,</w:t>
      </w:r>
      <w:r w:rsidR="00F03AAC">
        <w:t xml:space="preserve"> </w:t>
      </w:r>
      <w:r w:rsidR="00A31264">
        <w:t>having to d</w:t>
      </w:r>
      <w:r w:rsidR="00573739">
        <w:t xml:space="preserve">eal </w:t>
      </w:r>
      <w:r w:rsidR="00993EB9">
        <w:t>with a</w:t>
      </w:r>
      <w:r w:rsidR="00A31264">
        <w:t xml:space="preserve"> </w:t>
      </w:r>
      <w:r w:rsidR="00A657F9">
        <w:t xml:space="preserve"> </w:t>
      </w:r>
      <w:r w:rsidR="006B3B63">
        <w:t xml:space="preserve"> </w:t>
      </w:r>
      <w:r w:rsidR="006F7DB0">
        <w:t xml:space="preserve">complex and </w:t>
      </w:r>
      <w:r w:rsidR="00993EB9">
        <w:t xml:space="preserve">diverse </w:t>
      </w:r>
      <w:r w:rsidR="00586B45">
        <w:t>disability children</w:t>
      </w:r>
      <w:r w:rsidR="00C54036">
        <w:t xml:space="preserve"> </w:t>
      </w:r>
      <w:r w:rsidR="00F45ED5">
        <w:t xml:space="preserve">will pose an </w:t>
      </w:r>
      <w:r w:rsidR="000C4F01">
        <w:t>impact (</w:t>
      </w:r>
      <w:r w:rsidR="00151B33">
        <w:t xml:space="preserve">NHS England, </w:t>
      </w:r>
      <w:r w:rsidR="00162B57">
        <w:t>2015)</w:t>
      </w:r>
      <w:r w:rsidR="009A37A1">
        <w:t>.</w:t>
      </w:r>
      <w:r w:rsidR="00281071">
        <w:t xml:space="preserve"> </w:t>
      </w:r>
      <w:r w:rsidR="00A42FDD">
        <w:t>it is</w:t>
      </w:r>
      <w:r w:rsidR="009D3B80">
        <w:t xml:space="preserve"> </w:t>
      </w:r>
      <w:r w:rsidR="00FF0860">
        <w:t>therefore important</w:t>
      </w:r>
      <w:r w:rsidR="009F2D96">
        <w:t xml:space="preserve"> to understand </w:t>
      </w:r>
      <w:r w:rsidR="00E204B1">
        <w:t xml:space="preserve">the </w:t>
      </w:r>
      <w:r w:rsidR="00586B45">
        <w:t>impact particularly</w:t>
      </w:r>
      <w:r w:rsidR="003C1EA2">
        <w:t xml:space="preserve"> </w:t>
      </w:r>
      <w:r w:rsidR="00981DE1">
        <w:t xml:space="preserve">when working </w:t>
      </w:r>
      <w:r w:rsidR="000C4F01">
        <w:t>with disability</w:t>
      </w:r>
      <w:r w:rsidR="00E921D5">
        <w:t xml:space="preserve"> children</w:t>
      </w:r>
      <w:r w:rsidR="00140FF9" w:rsidRPr="00AA4A86">
        <w:t>.</w:t>
      </w:r>
      <w:r w:rsidR="004E5674" w:rsidRPr="00AA4A86">
        <w:t xml:space="preserve"> </w:t>
      </w:r>
      <w:r w:rsidR="006B5D2B" w:rsidRPr="00AA4A86">
        <w:t xml:space="preserve">Also understand </w:t>
      </w:r>
      <w:r w:rsidR="009C3F65" w:rsidRPr="00AA4A86">
        <w:t>the</w:t>
      </w:r>
      <w:r w:rsidR="009C3F65">
        <w:t xml:space="preserve"> governing</w:t>
      </w:r>
      <w:r w:rsidR="00343BD4">
        <w:t xml:space="preserve"> </w:t>
      </w:r>
      <w:r w:rsidR="000323BC">
        <w:t>and regu</w:t>
      </w:r>
      <w:r w:rsidR="008D1207">
        <w:t xml:space="preserve">latory principles and </w:t>
      </w:r>
      <w:r w:rsidR="00FF0860">
        <w:t>standards</w:t>
      </w:r>
      <w:r w:rsidR="00FE3FF7">
        <w:t xml:space="preserve">. </w:t>
      </w:r>
    </w:p>
    <w:p w14:paraId="22BF307A" w14:textId="77777777" w:rsidR="00F24237" w:rsidRDefault="00F24237" w:rsidP="001E44A7">
      <w:pPr>
        <w:spacing w:line="360" w:lineRule="auto"/>
      </w:pPr>
    </w:p>
    <w:p w14:paraId="4ED6DAA0" w14:textId="642DF140" w:rsidR="008B6C01" w:rsidRDefault="000A6376" w:rsidP="001E44A7">
      <w:pPr>
        <w:spacing w:line="360" w:lineRule="auto"/>
      </w:pPr>
      <w:r w:rsidRPr="000A6376">
        <w:t xml:space="preserve">Given the diverse and inclusive nature of the Health and Social Care settings – (NHS, NHS trust, CCG, Local authority, CQC, multi-disciplinary agencies/bodies, professional intervention bodies/agencies, social workers, carers etc) will have a vast impact on disability people. These diverse and inclusive cultural backgrounds, experiences and expertise can be </w:t>
      </w:r>
      <w:r w:rsidR="00CC1EBC" w:rsidRPr="000A6376">
        <w:t>used</w:t>
      </w:r>
      <w:r w:rsidRPr="000A6376">
        <w:t xml:space="preserve"> to develop good working relationships and implement tasks in promoting the diverse adults and children with disability wellbeing mechanisms.  For example, a situation where a Romanian family requested for Romania social worker or carer for their children with disability. As a result of the diverse and inclusive nature of the multi-disciplinary team, these needs can easily be facilitated. In this way, the family will feel respected and honoured of taking their concerns into consideration. The different ethnic values, cultural and traditional beliefs coupled with the Care Act of (2014), Core Values can also cause conflict of interest</w:t>
      </w:r>
      <w:r w:rsidR="00FE3FF7" w:rsidRPr="000A6376">
        <w:t xml:space="preserve">. </w:t>
      </w:r>
      <w:r w:rsidRPr="000A6376">
        <w:t xml:space="preserve">Hence, the effective execution of duty of care rests on all of us (Woo and Kang, 2020). Most of the </w:t>
      </w:r>
      <w:r w:rsidR="00B97CC0" w:rsidRPr="000A6376">
        <w:t>Black</w:t>
      </w:r>
      <w:r w:rsidRPr="000A6376">
        <w:t xml:space="preserve"> and ethnic minority have a preconceived cultural and traditional beliefs about children with disabilities. They associate most of the time children with disabilities with evil spirits or demons. For example, a Gambian social worker/carer with strong ethic values and cultural beliefs </w:t>
      </w:r>
      <w:r w:rsidR="000D106E" w:rsidRPr="000A6376">
        <w:t>would not</w:t>
      </w:r>
      <w:r w:rsidRPr="000A6376">
        <w:t xml:space="preserve"> want to work with children suffering from epilepsy. The reason being </w:t>
      </w:r>
      <w:r w:rsidRPr="000A6376">
        <w:lastRenderedPageBreak/>
        <w:t xml:space="preserve">that epilepsy is associated with evil spirit and could affect anyone who </w:t>
      </w:r>
      <w:proofErr w:type="gramStart"/>
      <w:r w:rsidRPr="000A6376">
        <w:t>come in</w:t>
      </w:r>
      <w:r w:rsidR="004E5BDC">
        <w:t>to</w:t>
      </w:r>
      <w:r w:rsidRPr="000A6376">
        <w:t xml:space="preserve"> contact with</w:t>
      </w:r>
      <w:proofErr w:type="gramEnd"/>
      <w:r w:rsidRPr="000A6376">
        <w:t xml:space="preserve"> a child suffering from </w:t>
      </w:r>
      <w:r w:rsidR="00954C96" w:rsidRPr="000A6376">
        <w:t>the dise</w:t>
      </w:r>
      <w:r w:rsidR="006C6729">
        <w:t>a</w:t>
      </w:r>
      <w:r w:rsidR="00954C96" w:rsidRPr="000A6376">
        <w:t>se</w:t>
      </w:r>
      <w:r w:rsidR="0095784E">
        <w:t>.</w:t>
      </w:r>
    </w:p>
    <w:p w14:paraId="4B5A627F" w14:textId="77777777" w:rsidR="00954C96" w:rsidRDefault="00954C96" w:rsidP="001E44A7">
      <w:pPr>
        <w:spacing w:line="360" w:lineRule="auto"/>
      </w:pPr>
    </w:p>
    <w:p w14:paraId="2D4100E9" w14:textId="0E4D694A" w:rsidR="00C4051B" w:rsidRDefault="005C3A40" w:rsidP="005C3A40">
      <w:pPr>
        <w:spacing w:line="360" w:lineRule="auto"/>
        <w:jc w:val="left"/>
      </w:pPr>
      <w:r w:rsidRPr="005C3A40">
        <w:t xml:space="preserve">People living with disabilities in U K have a lot of financial help and support based on eligibility - including benefits, tax credits, payments, disability leaving allowance, employment and support allowance, attendance allowance, Carer’s allowance, disabled children, and disability day care centres. Disability equipment and transport – </w:t>
      </w:r>
      <w:proofErr w:type="gramStart"/>
      <w:r w:rsidRPr="005C3A40">
        <w:t xml:space="preserve">blue </w:t>
      </w:r>
      <w:r w:rsidR="00146E6C">
        <w:t xml:space="preserve"> badge</w:t>
      </w:r>
      <w:proofErr w:type="gramEnd"/>
      <w:r w:rsidR="00146E6C">
        <w:t xml:space="preserve"> </w:t>
      </w:r>
      <w:r w:rsidRPr="005C3A40">
        <w:t xml:space="preserve"> access</w:t>
      </w:r>
      <w:r w:rsidR="0057091C">
        <w:t xml:space="preserve"> </w:t>
      </w:r>
      <w:r w:rsidR="0057091C" w:rsidRPr="005C3A40">
        <w:t>(DHSC, 2019; Government Digital Service, 2012)</w:t>
      </w:r>
      <w:r w:rsidR="00370E49" w:rsidRPr="005C3A40">
        <w:t xml:space="preserve">. </w:t>
      </w:r>
      <w:r w:rsidRPr="005C3A40">
        <w:t xml:space="preserve">As a parent of a disabled child, you get extra financial support depending on the condition of your child (DHSC, 2019; Government Digital Service,). There are also many charities and organisation working towards helping and supporting people with disability particularly children, such as National Autistic Society </w:t>
      </w:r>
      <w:r w:rsidR="009745C2">
        <w:t xml:space="preserve">is a </w:t>
      </w:r>
      <w:r w:rsidR="00C366A7">
        <w:t xml:space="preserve">charity </w:t>
      </w:r>
      <w:r w:rsidR="00DD68AF">
        <w:t xml:space="preserve">that </w:t>
      </w:r>
      <w:r w:rsidR="00DD68AF" w:rsidRPr="005C3A40">
        <w:t>help</w:t>
      </w:r>
      <w:r w:rsidRPr="005C3A40">
        <w:t xml:space="preserve"> and ‘provid</w:t>
      </w:r>
      <w:r w:rsidR="004C7CC9">
        <w:t>e</w:t>
      </w:r>
      <w:r w:rsidRPr="005C3A40">
        <w:t xml:space="preserve"> support, guidance and advice, as well as campaigning </w:t>
      </w:r>
      <w:r w:rsidR="00ED31C2">
        <w:t>to</w:t>
      </w:r>
      <w:r w:rsidRPr="005C3A40">
        <w:t xml:space="preserve"> </w:t>
      </w:r>
      <w:proofErr w:type="gramStart"/>
      <w:r w:rsidRPr="005C3A40">
        <w:t>improved</w:t>
      </w:r>
      <w:proofErr w:type="gramEnd"/>
      <w:r w:rsidRPr="005C3A40">
        <w:t xml:space="preserve"> </w:t>
      </w:r>
      <w:r w:rsidR="00ED31C2">
        <w:t xml:space="preserve">their legal </w:t>
      </w:r>
      <w:r w:rsidRPr="005C3A40">
        <w:t>rights, services and opportunities to help create a society that works for autistic people’</w:t>
      </w:r>
      <w:r w:rsidR="00A30B8D">
        <w:t xml:space="preserve"> </w:t>
      </w:r>
      <w:r w:rsidR="009745C2">
        <w:t>(</w:t>
      </w:r>
      <w:r w:rsidR="00A30B8D" w:rsidRPr="005C3A40">
        <w:t>National Autistic Society</w:t>
      </w:r>
      <w:r w:rsidR="004C7CC9">
        <w:t>,</w:t>
      </w:r>
      <w:r w:rsidR="00A30B8D" w:rsidRPr="005C3A40">
        <w:t xml:space="preserve"> 2018)</w:t>
      </w:r>
      <w:r w:rsidRPr="005C3A40">
        <w:t xml:space="preserve">. SCOPE </w:t>
      </w:r>
      <w:r w:rsidR="007202BC">
        <w:t>is a</w:t>
      </w:r>
      <w:r w:rsidRPr="005C3A40">
        <w:t xml:space="preserve"> disability equality charity for England and Wales that provides both practical information as well as emotional support </w:t>
      </w:r>
      <w:r w:rsidR="00AC315C">
        <w:t xml:space="preserve">as and </w:t>
      </w:r>
      <w:r w:rsidRPr="005C3A40">
        <w:t>when mostly needed, and campaign relentlessly to create a fairer society</w:t>
      </w:r>
      <w:r w:rsidR="005B2356">
        <w:t xml:space="preserve"> </w:t>
      </w:r>
      <w:r w:rsidR="007202BC">
        <w:t>(</w:t>
      </w:r>
      <w:r w:rsidR="005B2356" w:rsidRPr="005C3A40">
        <w:t>SCOPE</w:t>
      </w:r>
      <w:r w:rsidR="007202BC">
        <w:t>,</w:t>
      </w:r>
      <w:r w:rsidR="005B2356" w:rsidRPr="005C3A40">
        <w:t xml:space="preserve"> 2018)</w:t>
      </w:r>
      <w:r w:rsidRPr="005C3A40">
        <w:t>.</w:t>
      </w:r>
      <w:r w:rsidRPr="005C3A40">
        <w:br/>
      </w:r>
    </w:p>
    <w:p w14:paraId="1C878E0E" w14:textId="1496D20C" w:rsidR="004C099B" w:rsidRDefault="00E716FE" w:rsidP="004C099B">
      <w:pPr>
        <w:spacing w:line="360" w:lineRule="auto"/>
      </w:pPr>
      <w:r>
        <w:t>P</w:t>
      </w:r>
      <w:r w:rsidR="0001734B">
        <w:t>eople</w:t>
      </w:r>
      <w:r w:rsidR="007462DF">
        <w:t xml:space="preserve"> living with </w:t>
      </w:r>
      <w:r w:rsidR="00DD68AF">
        <w:t>disability in</w:t>
      </w:r>
      <w:r w:rsidR="0001734B">
        <w:t xml:space="preserve"> U K particularly children </w:t>
      </w:r>
      <w:r w:rsidR="00E812F3">
        <w:t>need</w:t>
      </w:r>
      <w:r w:rsidR="0001734B">
        <w:t xml:space="preserve"> </w:t>
      </w:r>
      <w:r w:rsidR="00C07451" w:rsidRPr="00C07451">
        <w:t xml:space="preserve">more than just monetary based support to promote their wellbeing. A critical look at the benefits system for children with disability. The Care Act (2014) requires eligibility </w:t>
      </w:r>
      <w:r w:rsidR="00146E6C">
        <w:t xml:space="preserve"> </w:t>
      </w:r>
      <w:r w:rsidR="00C07451" w:rsidRPr="00C07451">
        <w:t xml:space="preserve"> looking at the children’s health aspect and financial capability of the family. The lengthy bureaucratic procedures can cause problem particularly for diseases such as Cerebral Palsy (CP) that can escalate with time (Ryan et al., 2019). The next issues with these benefits for children with disability – is the money given enough to take care of their needs? Considering the current socio-economic problems facing the country; the advert of COVID-19 and its repercussions and fusing the benefit into one cap ‘Universal credit’ with a standard payment of £326 (GOV.UK, 2022). This amount is too small to take care of children with disability as cost of living is fast on the increase (Hoog, Kirk and Osborne, 2022). From personal experience, children with disabilities need regular hospital appointments in most cases, parking charges at and around hospitals are extortionate high and families struggle or scrap by to attend these appointments. The money given might not cover th</w:t>
      </w:r>
      <w:r w:rsidR="006C2A06">
        <w:t>eir</w:t>
      </w:r>
      <w:r w:rsidR="00C07451" w:rsidRPr="00C07451">
        <w:t xml:space="preserve"> </w:t>
      </w:r>
      <w:r w:rsidR="006C2A06">
        <w:t>expenditure</w:t>
      </w:r>
      <w:r w:rsidR="00C07451" w:rsidRPr="00C07451">
        <w:t xml:space="preserve"> resulting in infrequent appointments attendance or debt accrual at the detriment of the family’s budget to honour these appointments. Often, parents/carers opt to move the appointment to a future date when money might be available at the detriment of the disability child's health and wellbeing.</w:t>
      </w:r>
      <w:r w:rsidR="00C07451" w:rsidRPr="00C07451">
        <w:br/>
      </w:r>
    </w:p>
    <w:p w14:paraId="51EFB466" w14:textId="60201F00" w:rsidR="003E68F3" w:rsidRDefault="00286A23" w:rsidP="00540DCC">
      <w:pPr>
        <w:spacing w:line="360" w:lineRule="auto"/>
      </w:pPr>
      <w:r w:rsidRPr="00286A23">
        <w:lastRenderedPageBreak/>
        <w:t>The diverse inclusive nature of the Health and Social Care setting can have both positive and negative impact on diverse people with disability, particularly children. The specialist expertise and experience can help cure or help create an environment that works with children with disabilities. However, it is very difficult to have access to specialist or hospital appointments due to their scarcity, constant changes of the NHS, competing for the limited resources and health inequalities (Kings Trust, 2019). Studies revealed that people with disability, the less privilege living in less privilege geographical location are more likely to be stigmatised, discriminated and abuse (Dancy, M., et al., 2020; Kings Trust, 2022; NSPCC, 2019). As such render it difficult for people with disability to fine employment, goods, and services; inability to access bars/restaurants, leisure centre etc. Children with disability find it extremely hard to relate with other children who do not have disability, access school facilities</w:t>
      </w:r>
      <w:r w:rsidR="00370E49" w:rsidRPr="00286A23">
        <w:t>,’</w:t>
      </w:r>
      <w:r w:rsidRPr="00286A23">
        <w:t xml:space="preserve"> play part in sporting activities, such that they had to be place in special schools. They are not included in the learning and teaching methods. Children with disability find it hard to keep up and understand lesson on the schools for children without disability. This alone is an indicator stereotyping, segregation, discrimination, and marginalisation of children with disability this is against their human rights as well as other policies and standard sets for children with disability (Care Act, 2014; Children’s Act 1989; Human Rights Act 1998).</w:t>
      </w:r>
      <w:r w:rsidRPr="00286A23">
        <w:br/>
      </w:r>
    </w:p>
    <w:p w14:paraId="7F0EB031" w14:textId="2A87BA7E" w:rsidR="0070376E" w:rsidRDefault="00242599" w:rsidP="0070376E">
      <w:pPr>
        <w:spacing w:line="360" w:lineRule="auto"/>
      </w:pPr>
      <w:r w:rsidRPr="00242599">
        <w:t xml:space="preserve">Furthermore, the social diversity and inclusion of the HSC can pose problem for disability people, particularly children whom we often witness being discriminated and abused on a regular basis. It makes personnel lose a sense of </w:t>
      </w:r>
      <w:r w:rsidR="00204018" w:rsidRPr="00242599">
        <w:t>direction, purpose,</w:t>
      </w:r>
      <w:r w:rsidRPr="00242599">
        <w:t xml:space="preserve"> and commitment</w:t>
      </w:r>
      <w:r w:rsidR="00370E49" w:rsidRPr="00242599">
        <w:t xml:space="preserve">. </w:t>
      </w:r>
      <w:r w:rsidRPr="00242599">
        <w:t xml:space="preserve">For instant </w:t>
      </w:r>
      <w:r w:rsidR="007B06BF" w:rsidRPr="00242599">
        <w:t>let us</w:t>
      </w:r>
      <w:r w:rsidRPr="00242599">
        <w:t xml:space="preserve"> take Victoria Climbié as an example. The social worker, the teachers, the local authority, neighbours, the parents, the GP – none of them were committed to share trust and willingness to undertake responsibility as required by the care act 2014 and other related policies and legislation (BBC News 24, 2022).</w:t>
      </w:r>
    </w:p>
    <w:p w14:paraId="4A823FCD" w14:textId="77777777" w:rsidR="00242599" w:rsidRDefault="00242599" w:rsidP="0070376E">
      <w:pPr>
        <w:spacing w:line="360" w:lineRule="auto"/>
      </w:pPr>
    </w:p>
    <w:p w14:paraId="27E4A5CE" w14:textId="5C4A8899" w:rsidR="00CD7BB6" w:rsidRDefault="00636AD9" w:rsidP="00CC1359">
      <w:pPr>
        <w:spacing w:line="360" w:lineRule="auto"/>
      </w:pPr>
      <w:r w:rsidRPr="00636AD9">
        <w:t xml:space="preserve">Including children with disabilities in decision making and programs that affects them, will help lift their self-esteem. There will be </w:t>
      </w:r>
      <w:r w:rsidR="005A3766">
        <w:t>‘</w:t>
      </w:r>
      <w:r w:rsidRPr="00636AD9">
        <w:t>equal opportunity to participate</w:t>
      </w:r>
      <w:r w:rsidR="00EB0349">
        <w:t>’</w:t>
      </w:r>
      <w:r w:rsidRPr="00636AD9">
        <w:t xml:space="preserve"> in the same types of programs and activities that children without disability do. It will foster good relationship and friendship within the diverse network</w:t>
      </w:r>
      <w:r w:rsidR="001D15D9">
        <w:t xml:space="preserve"> </w:t>
      </w:r>
      <w:r w:rsidR="001D15D9" w:rsidRPr="00636AD9">
        <w:t>(Spencer-Cavaliere and Watkinson, 2010).</w:t>
      </w:r>
      <w:r w:rsidRPr="00636AD9">
        <w:t xml:space="preserve"> They can learn from each other as well as accept each other. Children learn from each other such as </w:t>
      </w:r>
      <w:r w:rsidR="001824F6" w:rsidRPr="00636AD9">
        <w:t>critical thinking skills</w:t>
      </w:r>
      <w:r w:rsidRPr="00636AD9">
        <w:t>, peer models, positive-can-do attitude and everyone involved with accept the differences and respect children with disability for who they are (Spencer-Cavaliere and Watkinson, 2010).</w:t>
      </w:r>
    </w:p>
    <w:p w14:paraId="02878EBB" w14:textId="77777777" w:rsidR="00636AD9" w:rsidRDefault="00636AD9" w:rsidP="00CC1359">
      <w:pPr>
        <w:spacing w:line="360" w:lineRule="auto"/>
      </w:pPr>
    </w:p>
    <w:p w14:paraId="48436AB9" w14:textId="1365B267" w:rsidR="00EC1147" w:rsidRDefault="008060EE" w:rsidP="00AF560A">
      <w:pPr>
        <w:spacing w:line="360" w:lineRule="auto"/>
        <w:ind w:left="0" w:firstLine="0"/>
        <w:jc w:val="left"/>
      </w:pPr>
      <w:r w:rsidRPr="008060EE">
        <w:lastRenderedPageBreak/>
        <w:t>Children with disability are guide and protected by legislations, standards, practices, and values for not to be discriminated, harm or abused. Children</w:t>
      </w:r>
      <w:r w:rsidR="00C26349">
        <w:t xml:space="preserve"> </w:t>
      </w:r>
      <w:r w:rsidR="00B97CC0">
        <w:t xml:space="preserve">living </w:t>
      </w:r>
      <w:r w:rsidR="00B97CC0" w:rsidRPr="008060EE">
        <w:t>with</w:t>
      </w:r>
      <w:r w:rsidRPr="008060EE">
        <w:t xml:space="preserve"> disability should be </w:t>
      </w:r>
      <w:r w:rsidR="00125637" w:rsidRPr="008060EE">
        <w:t>regarded</w:t>
      </w:r>
      <w:r w:rsidRPr="008060EE">
        <w:t xml:space="preserve"> as human being as well (Human Rights Act 1998). children with disability have the legal right to be treated with respect; their dignity and security </w:t>
      </w:r>
      <w:r w:rsidR="00761151" w:rsidRPr="008060EE">
        <w:t xml:space="preserve">must always </w:t>
      </w:r>
      <w:r w:rsidR="00761151">
        <w:t>be</w:t>
      </w:r>
      <w:r w:rsidR="00FE0FF7">
        <w:t xml:space="preserve"> </w:t>
      </w:r>
      <w:r w:rsidRPr="008060EE">
        <w:t>respected and protested. They must be safeguarded and protected from any form of harm, abuse, neglect, or discrimination; they have the right to be educated, employed, take part in social activities, and live their life happily. (Care Act 2014; CDC, 2021; Children Act 1989; DHSC, 2022; NHS, 2917; NYPCC, 2019). The Equality Act, (2010) and the UNCRC enforces these rights. However, with all these well written legislations and framework, children with disability are still being stereotyp</w:t>
      </w:r>
      <w:r w:rsidR="006B565A">
        <w:t>ed</w:t>
      </w:r>
      <w:r w:rsidRPr="008060EE">
        <w:t xml:space="preserve">, </w:t>
      </w:r>
      <w:proofErr w:type="gramStart"/>
      <w:r w:rsidRPr="008060EE">
        <w:t>segregat</w:t>
      </w:r>
      <w:r w:rsidR="00D16135">
        <w:t xml:space="preserve">ed, </w:t>
      </w:r>
      <w:r w:rsidRPr="008060EE">
        <w:t xml:space="preserve"> discriminat</w:t>
      </w:r>
      <w:r w:rsidR="00977D1B">
        <w:t>ed</w:t>
      </w:r>
      <w:proofErr w:type="gramEnd"/>
      <w:r w:rsidRPr="008060EE">
        <w:t>, stigmatised and marginalis</w:t>
      </w:r>
      <w:r w:rsidR="00977D1B">
        <w:t>ed</w:t>
      </w:r>
      <w:r w:rsidRPr="008060EE">
        <w:t xml:space="preserve"> (Kings Trust, 2022; NYPCC, 2019).</w:t>
      </w:r>
      <w:r w:rsidRPr="008060EE">
        <w:br/>
      </w:r>
      <w:r w:rsidR="002F5735">
        <w:t xml:space="preserve"> </w:t>
      </w:r>
    </w:p>
    <w:p w14:paraId="06BB4FC2" w14:textId="3E26888A" w:rsidR="00D7143D" w:rsidRPr="00D7143D" w:rsidRDefault="00173C8C" w:rsidP="008B5A4B">
      <w:pPr>
        <w:spacing w:line="360" w:lineRule="auto"/>
        <w:ind w:left="0" w:firstLine="0"/>
      </w:pPr>
      <w:r>
        <w:t xml:space="preserve">It is pleasing to </w:t>
      </w:r>
      <w:r w:rsidR="00E55253">
        <w:t xml:space="preserve">know </w:t>
      </w:r>
      <w:r w:rsidR="00F9400B">
        <w:t>that people</w:t>
      </w:r>
      <w:r w:rsidR="00C77379">
        <w:t xml:space="preserve"> </w:t>
      </w:r>
      <w:r w:rsidR="005560A3">
        <w:t>living with disability as well as d</w:t>
      </w:r>
      <w:r w:rsidR="00C63013">
        <w:t xml:space="preserve">isability </w:t>
      </w:r>
      <w:r w:rsidR="004834EF">
        <w:t>advocate</w:t>
      </w:r>
      <w:r w:rsidR="008E0E65">
        <w:t xml:space="preserve">s group </w:t>
      </w:r>
      <w:proofErr w:type="spellStart"/>
      <w:r w:rsidR="008E0E65">
        <w:t>arehard</w:t>
      </w:r>
      <w:proofErr w:type="spellEnd"/>
      <w:r w:rsidR="001E60D1">
        <w:t xml:space="preserve"> to</w:t>
      </w:r>
      <w:r w:rsidR="00650652">
        <w:t xml:space="preserve"> ensure </w:t>
      </w:r>
      <w:r w:rsidR="00221E9D">
        <w:t>that people</w:t>
      </w:r>
      <w:r w:rsidR="00C63013">
        <w:t xml:space="preserve"> </w:t>
      </w:r>
      <w:r w:rsidR="00100C2D">
        <w:t xml:space="preserve">with </w:t>
      </w:r>
      <w:r w:rsidR="001E60D1">
        <w:t xml:space="preserve">disability </w:t>
      </w:r>
      <w:r w:rsidR="00C63013">
        <w:t>particularly children and young people</w:t>
      </w:r>
      <w:r w:rsidR="00650652">
        <w:t xml:space="preserve"> to </w:t>
      </w:r>
      <w:r w:rsidR="00522471">
        <w:t xml:space="preserve">have a voice on activities and decision making </w:t>
      </w:r>
      <w:r w:rsidR="00BD3D21">
        <w:t>concerning their wellbeing.</w:t>
      </w:r>
      <w:r w:rsidR="00C01530">
        <w:t xml:space="preserve"> As well as their </w:t>
      </w:r>
      <w:r w:rsidR="0075692A">
        <w:t>rights,</w:t>
      </w:r>
      <w:r w:rsidR="00C01530">
        <w:t xml:space="preserve"> be protected </w:t>
      </w:r>
      <w:r w:rsidR="000F782B">
        <w:t xml:space="preserve">(DRC, 2020). </w:t>
      </w:r>
      <w:r w:rsidR="006F62BD" w:rsidRPr="00D7143D">
        <w:t xml:space="preserve">Disability Rights Commission (DRC) </w:t>
      </w:r>
      <w:r w:rsidR="008B5A4B" w:rsidRPr="008B5A4B">
        <w:t xml:space="preserve">which is part of </w:t>
      </w:r>
      <w:r w:rsidR="009E7AB7" w:rsidRPr="008B5A4B">
        <w:t xml:space="preserve">the </w:t>
      </w:r>
      <w:r w:rsidR="009E7AB7" w:rsidRPr="00D7143D">
        <w:t>Equality</w:t>
      </w:r>
      <w:r w:rsidR="006F62BD" w:rsidRPr="00D7143D">
        <w:t xml:space="preserve"> and Human Rights Commission (EHRC) support the rights </w:t>
      </w:r>
      <w:r w:rsidR="00761151" w:rsidRPr="00D7143D">
        <w:t>of people</w:t>
      </w:r>
      <w:r w:rsidR="008B5A4B" w:rsidRPr="008B5A4B">
        <w:t xml:space="preserve"> living with disability</w:t>
      </w:r>
      <w:r w:rsidR="00390703">
        <w:t xml:space="preserve"> (DRC, 2020</w:t>
      </w:r>
      <w:r w:rsidR="001D11CD">
        <w:t>).</w:t>
      </w:r>
      <w:r w:rsidR="008B5A4B" w:rsidRPr="008B5A4B">
        <w:t xml:space="preserve"> Their aim is to eradicate</w:t>
      </w:r>
      <w:r w:rsidR="006F62BD" w:rsidRPr="00D7143D">
        <w:t xml:space="preserve"> </w:t>
      </w:r>
      <w:r w:rsidR="008B5A4B" w:rsidRPr="008B5A4B">
        <w:t xml:space="preserve">any form </w:t>
      </w:r>
      <w:r w:rsidR="009C10E8" w:rsidRPr="008B5A4B">
        <w:t xml:space="preserve">of </w:t>
      </w:r>
      <w:r w:rsidR="009C10E8" w:rsidRPr="00D7143D">
        <w:t>discrimination</w:t>
      </w:r>
      <w:r w:rsidR="006F62BD" w:rsidRPr="00D7143D">
        <w:t xml:space="preserve"> and promote equality </w:t>
      </w:r>
      <w:r w:rsidR="00B43510" w:rsidRPr="00D7143D">
        <w:t>for people</w:t>
      </w:r>
      <w:r w:rsidR="008B5A4B" w:rsidRPr="008B5A4B">
        <w:t xml:space="preserve"> living with disability</w:t>
      </w:r>
      <w:r w:rsidR="00390703">
        <w:t xml:space="preserve"> (DRC, 2020).</w:t>
      </w:r>
    </w:p>
    <w:p w14:paraId="23905278" w14:textId="77777777" w:rsidR="008B5A4B" w:rsidRDefault="008B5A4B" w:rsidP="004D7F9C">
      <w:pPr>
        <w:spacing w:line="360" w:lineRule="auto"/>
        <w:ind w:left="0" w:firstLine="0"/>
      </w:pPr>
    </w:p>
    <w:p w14:paraId="75FBC20D" w14:textId="3954B6FC" w:rsidR="000B257C" w:rsidRPr="007E1833" w:rsidRDefault="00FB1804" w:rsidP="007E1833">
      <w:pPr>
        <w:spacing w:line="360" w:lineRule="auto"/>
        <w:ind w:left="0" w:firstLine="0"/>
      </w:pPr>
      <w:r>
        <w:t xml:space="preserve">People living with disability </w:t>
      </w:r>
      <w:r w:rsidR="00C63013">
        <w:t xml:space="preserve">are now more included in any </w:t>
      </w:r>
      <w:r w:rsidR="00221E9D">
        <w:t>decision pertaining</w:t>
      </w:r>
      <w:r w:rsidR="00C63013">
        <w:t xml:space="preserve"> to their wellbeing. schools and other public institutions are</w:t>
      </w:r>
      <w:r w:rsidR="00BC65DD">
        <w:t xml:space="preserve"> </w:t>
      </w:r>
      <w:r w:rsidR="00BF433D">
        <w:t>now being</w:t>
      </w:r>
      <w:r w:rsidR="00C63013">
        <w:t xml:space="preserve"> forced </w:t>
      </w:r>
      <w:r w:rsidR="00221E9D">
        <w:t>to create</w:t>
      </w:r>
      <w:r w:rsidR="00C63013">
        <w:t xml:space="preserve"> a </w:t>
      </w:r>
      <w:r w:rsidR="002E690E">
        <w:t>disability</w:t>
      </w:r>
      <w:r w:rsidR="00C63013">
        <w:t>-friendly</w:t>
      </w:r>
      <w:r w:rsidR="002E690E">
        <w:t xml:space="preserve"> facilities</w:t>
      </w:r>
      <w:bookmarkStart w:id="1" w:name="_Hlk110928414"/>
      <w:r w:rsidR="00370E49">
        <w:t xml:space="preserve">. </w:t>
      </w:r>
      <w:r w:rsidR="009C008C">
        <w:t>For this to be effective, government and policy makers</w:t>
      </w:r>
      <w:r w:rsidR="0004715B">
        <w:t xml:space="preserve"> should start on more initiative activities</w:t>
      </w:r>
      <w:r w:rsidR="00AE5DBF">
        <w:t xml:space="preserve"> instead of </w:t>
      </w:r>
      <w:r w:rsidR="00694F99">
        <w:t>selfish political agender</w:t>
      </w:r>
      <w:r w:rsidR="00370E49">
        <w:t xml:space="preserve">. </w:t>
      </w:r>
      <w:r w:rsidR="004D7F9C" w:rsidRPr="004D7F9C">
        <w:t>Pair children with and without disabilities to work and play together</w:t>
      </w:r>
      <w:r w:rsidR="00CE0158">
        <w:t xml:space="preserve"> in the same school</w:t>
      </w:r>
      <w:r w:rsidR="00281DA6">
        <w:t xml:space="preserve"> (SCIE, 2012)</w:t>
      </w:r>
      <w:r w:rsidR="004D7F9C" w:rsidRPr="004D7F9C">
        <w:t xml:space="preserve">. </w:t>
      </w:r>
      <w:r w:rsidR="00F26ED6">
        <w:t xml:space="preserve">Teachers to </w:t>
      </w:r>
      <w:r w:rsidR="005D582B">
        <w:t xml:space="preserve">create </w:t>
      </w:r>
      <w:r w:rsidR="00221E9D" w:rsidRPr="004D7F9C">
        <w:t>different</w:t>
      </w:r>
      <w:r w:rsidR="00221E9D">
        <w:t xml:space="preserve"> </w:t>
      </w:r>
      <w:r w:rsidR="00221E9D" w:rsidRPr="004D7F9C">
        <w:t>method</w:t>
      </w:r>
      <w:r w:rsidR="004D7F9C" w:rsidRPr="004D7F9C">
        <w:t xml:space="preserve"> </w:t>
      </w:r>
      <w:r w:rsidR="00586B45">
        <w:t>of teaching</w:t>
      </w:r>
      <w:r w:rsidR="008A3D69">
        <w:t xml:space="preserve"> that favours </w:t>
      </w:r>
      <w:r w:rsidR="0009722F">
        <w:t>every child</w:t>
      </w:r>
      <w:r w:rsidR="00390703">
        <w:t xml:space="preserve"> (</w:t>
      </w:r>
      <w:r w:rsidR="00390703" w:rsidRPr="00671067">
        <w:t>Children with and without disabilities learning together</w:t>
      </w:r>
      <w:r w:rsidR="00390703">
        <w:t xml:space="preserve">, </w:t>
      </w:r>
      <w:r w:rsidR="00390703" w:rsidRPr="00671067">
        <w:t>2022</w:t>
      </w:r>
      <w:r w:rsidR="00EA507A">
        <w:t>; SCIE, 2012</w:t>
      </w:r>
      <w:r w:rsidR="00390703" w:rsidRPr="00671067">
        <w:t>).</w:t>
      </w:r>
      <w:r w:rsidR="00C964E3">
        <w:t xml:space="preserve"> </w:t>
      </w:r>
      <w:r w:rsidR="000D5708">
        <w:t>Include sign language in</w:t>
      </w:r>
      <w:r w:rsidR="005D582B">
        <w:t xml:space="preserve"> teacher train</w:t>
      </w:r>
      <w:r w:rsidR="004911F6">
        <w:t xml:space="preserve">ing </w:t>
      </w:r>
      <w:r w:rsidR="00221E9D">
        <w:t>and the</w:t>
      </w:r>
      <w:r w:rsidR="000D5708">
        <w:t xml:space="preserve"> school </w:t>
      </w:r>
      <w:r w:rsidR="005D582B">
        <w:t>curriculum</w:t>
      </w:r>
      <w:r w:rsidR="004911F6">
        <w:t>.</w:t>
      </w:r>
      <w:r w:rsidR="00D552BA">
        <w:t xml:space="preserve"> When teaching, </w:t>
      </w:r>
      <w:r w:rsidR="00221E9D">
        <w:t xml:space="preserve">demonstrate </w:t>
      </w:r>
      <w:r w:rsidR="00221E9D" w:rsidRPr="004D7F9C">
        <w:t>with</w:t>
      </w:r>
      <w:r w:rsidR="004D7F9C" w:rsidRPr="004D7F9C">
        <w:t xml:space="preserve"> pictures, model, and provide the opportunity for hands-on learning whenever possible. Provide a visual classroom schedule so that all children </w:t>
      </w:r>
      <w:r w:rsidR="00FC787E" w:rsidRPr="004D7F9C">
        <w:t>know</w:t>
      </w:r>
      <w:r w:rsidR="00FC787E">
        <w:t xml:space="preserve"> and</w:t>
      </w:r>
      <w:r w:rsidR="005965B7">
        <w:t xml:space="preserve"> understand </w:t>
      </w:r>
      <w:r w:rsidR="00FC787E">
        <w:t xml:space="preserve">lessons. </w:t>
      </w:r>
      <w:bookmarkEnd w:id="1"/>
      <w:r w:rsidR="00C63013">
        <w:t xml:space="preserve">                                                                                                                                                                                                                                                                                                                                                                                                                                                                                                                                                                                                                                                                                                                                                                                                                                                                                                                        </w:t>
      </w:r>
      <w:r w:rsidR="000B257C" w:rsidRPr="00F32D5C">
        <w:rPr>
          <w:b/>
          <w:bCs/>
          <w:color w:val="auto"/>
          <w:sz w:val="28"/>
          <w:szCs w:val="28"/>
        </w:rPr>
        <w:t xml:space="preserve">  </w:t>
      </w:r>
    </w:p>
    <w:p w14:paraId="1C03DCBF" w14:textId="40810442" w:rsidR="00FE0E78" w:rsidRDefault="00FE0E78">
      <w:pPr>
        <w:spacing w:after="160" w:line="259" w:lineRule="auto"/>
        <w:ind w:left="0" w:right="0" w:firstLine="0"/>
        <w:jc w:val="left"/>
      </w:pPr>
    </w:p>
    <w:p w14:paraId="6F70C0B3" w14:textId="77777777" w:rsidR="00726038" w:rsidRDefault="00726038">
      <w:pPr>
        <w:spacing w:after="160" w:line="259" w:lineRule="auto"/>
        <w:ind w:left="0" w:right="0" w:firstLine="0"/>
        <w:jc w:val="left"/>
      </w:pPr>
    </w:p>
    <w:p w14:paraId="5D4EBC51" w14:textId="77777777" w:rsidR="00726038" w:rsidRDefault="00726038">
      <w:pPr>
        <w:spacing w:after="160" w:line="259" w:lineRule="auto"/>
        <w:ind w:left="0" w:right="0" w:firstLine="0"/>
        <w:jc w:val="left"/>
      </w:pPr>
    </w:p>
    <w:p w14:paraId="7236774B" w14:textId="77777777" w:rsidR="00921A79" w:rsidRDefault="00921A79" w:rsidP="002E4778">
      <w:pPr>
        <w:spacing w:line="360" w:lineRule="auto"/>
        <w:jc w:val="left"/>
      </w:pPr>
    </w:p>
    <w:p w14:paraId="616C7DD9" w14:textId="77777777" w:rsidR="004A046A" w:rsidRDefault="004A046A" w:rsidP="00726038">
      <w:pPr>
        <w:spacing w:line="360" w:lineRule="auto"/>
        <w:jc w:val="left"/>
        <w:rPr>
          <w:b/>
          <w:bCs/>
          <w:sz w:val="28"/>
          <w:szCs w:val="28"/>
        </w:rPr>
      </w:pPr>
      <w:bookmarkStart w:id="2" w:name="_Toc106796338"/>
    </w:p>
    <w:p w14:paraId="33ECAFBD" w14:textId="07519FCF" w:rsidR="00FE0E78" w:rsidRPr="00726038" w:rsidRDefault="00FE0E78" w:rsidP="00726038">
      <w:pPr>
        <w:spacing w:line="360" w:lineRule="auto"/>
        <w:jc w:val="left"/>
        <w:rPr>
          <w:b/>
          <w:bCs/>
          <w:sz w:val="28"/>
          <w:szCs w:val="28"/>
        </w:rPr>
      </w:pPr>
      <w:r w:rsidRPr="00726038">
        <w:rPr>
          <w:b/>
          <w:bCs/>
          <w:sz w:val="28"/>
          <w:szCs w:val="28"/>
        </w:rPr>
        <w:lastRenderedPageBreak/>
        <w:t>Reference List</w:t>
      </w:r>
      <w:bookmarkEnd w:id="2"/>
    </w:p>
    <w:p w14:paraId="221C1DF5" w14:textId="77777777" w:rsidR="00FE0E78" w:rsidRDefault="00FE0E78" w:rsidP="002E4778">
      <w:pPr>
        <w:spacing w:line="360" w:lineRule="auto"/>
        <w:jc w:val="left"/>
      </w:pPr>
    </w:p>
    <w:p w14:paraId="6A5BFBB5" w14:textId="75AB264B" w:rsidR="00EF5A71" w:rsidRDefault="00CD1EBF" w:rsidP="005B743E">
      <w:pPr>
        <w:spacing w:line="360" w:lineRule="auto"/>
        <w:jc w:val="left"/>
      </w:pPr>
      <w:r w:rsidRPr="00CD1EBF">
        <w:t>Children with and without disabilities learning together. (2022). </w:t>
      </w:r>
      <w:r w:rsidRPr="00CD1EBF">
        <w:rPr>
          <w:i/>
          <w:iCs/>
        </w:rPr>
        <w:t>Children with and without disabilities learning together | HI</w:t>
      </w:r>
      <w:r w:rsidRPr="00CD1EBF">
        <w:t xml:space="preserve">. [online] Available at: </w:t>
      </w:r>
      <w:hyperlink r:id="rId8" w:history="1">
        <w:r w:rsidRPr="00CD1EBF">
          <w:rPr>
            <w:rStyle w:val="Hyperlink"/>
          </w:rPr>
          <w:t>https://www.hi.org/en/news/children-with-and-without-disabilities-learning-together</w:t>
        </w:r>
      </w:hyperlink>
      <w:r w:rsidRPr="00CD1EBF">
        <w:t xml:space="preserve"> </w:t>
      </w:r>
      <w:r w:rsidR="00AF10A0">
        <w:t>(Accessed 02</w:t>
      </w:r>
      <w:r w:rsidR="00AF10A0" w:rsidRPr="001B6F89">
        <w:rPr>
          <w:vertAlign w:val="superscript"/>
        </w:rPr>
        <w:t>nd</w:t>
      </w:r>
      <w:r w:rsidR="00AF10A0">
        <w:t xml:space="preserve"> August 2022).</w:t>
      </w:r>
    </w:p>
    <w:p w14:paraId="1A05FFC9" w14:textId="77777777" w:rsidR="00EF5A71" w:rsidRDefault="00EF5A71" w:rsidP="005B743E">
      <w:pPr>
        <w:spacing w:line="360" w:lineRule="auto"/>
        <w:jc w:val="left"/>
      </w:pPr>
    </w:p>
    <w:p w14:paraId="1026155D" w14:textId="65D43BC6" w:rsidR="00DE56D1" w:rsidRDefault="00C0592A" w:rsidP="005B743E">
      <w:pPr>
        <w:spacing w:line="360" w:lineRule="auto"/>
        <w:jc w:val="left"/>
      </w:pPr>
      <w:r w:rsidRPr="001B6F89">
        <w:t>CIPD (2021). </w:t>
      </w:r>
      <w:r w:rsidRPr="001B6F89">
        <w:rPr>
          <w:i/>
          <w:iCs/>
        </w:rPr>
        <w:t>Diversity and Inclusion in the Workplace | Factsheets</w:t>
      </w:r>
      <w:r w:rsidRPr="001B6F89">
        <w:t xml:space="preserve">. [online] CIPD. Available at: </w:t>
      </w:r>
      <w:hyperlink r:id="rId9" w:anchor="gref" w:history="1">
        <w:r w:rsidRPr="001B6F89">
          <w:rPr>
            <w:rStyle w:val="Hyperlink"/>
          </w:rPr>
          <w:t>https://www.cipd.co.uk/knowledge/fundamentals/relations/diversity/factsheet#gref</w:t>
        </w:r>
      </w:hyperlink>
      <w:r>
        <w:t xml:space="preserve"> (Accessed 02</w:t>
      </w:r>
      <w:r w:rsidRPr="001B6F89">
        <w:rPr>
          <w:vertAlign w:val="superscript"/>
        </w:rPr>
        <w:t>nd</w:t>
      </w:r>
      <w:r>
        <w:t xml:space="preserve"> August 2022)</w:t>
      </w:r>
    </w:p>
    <w:p w14:paraId="30363324" w14:textId="77777777" w:rsidR="00C0592A" w:rsidRDefault="00C0592A" w:rsidP="005B743E">
      <w:pPr>
        <w:spacing w:line="360" w:lineRule="auto"/>
        <w:jc w:val="left"/>
      </w:pPr>
    </w:p>
    <w:p w14:paraId="7006E532" w14:textId="5629797A" w:rsidR="00FA724E" w:rsidRDefault="00FA724E" w:rsidP="005B743E">
      <w:pPr>
        <w:spacing w:line="360" w:lineRule="auto"/>
        <w:jc w:val="left"/>
      </w:pPr>
      <w:r>
        <w:t>Department for Education (2014). </w:t>
      </w:r>
      <w:r>
        <w:rPr>
          <w:i/>
          <w:iCs/>
        </w:rPr>
        <w:t>Special Educational Needs and Disability Code of practice: 0 to 25 Years</w:t>
      </w:r>
      <w:r>
        <w:t>. [online] </w:t>
      </w:r>
      <w:r>
        <w:rPr>
          <w:i/>
          <w:iCs/>
        </w:rPr>
        <w:t>GOV.UK</w:t>
      </w:r>
      <w:r>
        <w:t xml:space="preserve">. Available at: </w:t>
      </w:r>
      <w:hyperlink r:id="rId10" w:history="1">
        <w:r>
          <w:rPr>
            <w:rStyle w:val="Hyperlink"/>
          </w:rPr>
          <w:t>https://assets.publishing.service.gov.uk/government/uploads/system/uploads/attachment_data/file/398815/SEND_Code_of_Practice_January_2015.pdf</w:t>
        </w:r>
      </w:hyperlink>
      <w:r>
        <w:t xml:space="preserve">  (Accessed 21</w:t>
      </w:r>
      <w:r>
        <w:rPr>
          <w:vertAlign w:val="superscript"/>
        </w:rPr>
        <w:t>st</w:t>
      </w:r>
      <w:r>
        <w:t xml:space="preserve"> June 2022).</w:t>
      </w:r>
    </w:p>
    <w:p w14:paraId="15364B0D" w14:textId="77777777" w:rsidR="00EF7FC0" w:rsidRDefault="00EF7FC0" w:rsidP="005B743E">
      <w:pPr>
        <w:spacing w:line="360" w:lineRule="auto"/>
        <w:jc w:val="left"/>
      </w:pPr>
    </w:p>
    <w:p w14:paraId="50C527C6" w14:textId="7241F5AE" w:rsidR="00EF7FC0" w:rsidRDefault="00EF7FC0" w:rsidP="005B743E">
      <w:pPr>
        <w:spacing w:line="360" w:lineRule="auto"/>
        <w:jc w:val="left"/>
      </w:pPr>
      <w:r w:rsidRPr="00EF7FC0">
        <w:t>Drc.org.uk. (2020). </w:t>
      </w:r>
      <w:r w:rsidRPr="00EF7FC0">
        <w:rPr>
          <w:i/>
          <w:iCs/>
        </w:rPr>
        <w:t>Home - The DRC</w:t>
      </w:r>
      <w:r w:rsidRPr="00EF7FC0">
        <w:t xml:space="preserve">. [online] Available at: </w:t>
      </w:r>
      <w:hyperlink r:id="rId11" w:history="1">
        <w:r w:rsidR="006F2CB4" w:rsidRPr="00C575CC">
          <w:rPr>
            <w:rStyle w:val="Hyperlink"/>
          </w:rPr>
          <w:t>https://www.drc.org.uk/</w:t>
        </w:r>
      </w:hyperlink>
      <w:r w:rsidR="006F2CB4">
        <w:t xml:space="preserve"> (Accessed 11</w:t>
      </w:r>
      <w:r w:rsidR="006F2CB4" w:rsidRPr="006F2CB4">
        <w:rPr>
          <w:vertAlign w:val="superscript"/>
        </w:rPr>
        <w:t>th</w:t>
      </w:r>
      <w:r w:rsidR="006F2CB4">
        <w:t xml:space="preserve"> August 2022</w:t>
      </w:r>
      <w:r w:rsidR="00761151">
        <w:t>).</w:t>
      </w:r>
    </w:p>
    <w:p w14:paraId="1543FF7D" w14:textId="77777777" w:rsidR="00840867" w:rsidRDefault="00840867" w:rsidP="005B743E">
      <w:pPr>
        <w:spacing w:line="360" w:lineRule="auto"/>
        <w:jc w:val="left"/>
      </w:pPr>
    </w:p>
    <w:p w14:paraId="21EAFF35" w14:textId="0F9E2493" w:rsidR="00C1071B" w:rsidRDefault="00B13107" w:rsidP="005B743E">
      <w:pPr>
        <w:spacing w:line="360" w:lineRule="auto"/>
        <w:jc w:val="left"/>
      </w:pPr>
      <w:r w:rsidRPr="000E1432">
        <w:t>Gov.uk (201</w:t>
      </w:r>
      <w:r w:rsidR="00C1071B" w:rsidRPr="000E1432">
        <w:t>1</w:t>
      </w:r>
      <w:r w:rsidRPr="000E1432">
        <w:t xml:space="preserve">) </w:t>
      </w:r>
      <w:r w:rsidRPr="000E1432">
        <w:rPr>
          <w:i/>
          <w:iCs/>
        </w:rPr>
        <w:t>Definition of disability under the Equality Act 2010</w:t>
      </w:r>
      <w:r w:rsidRPr="000E1432">
        <w:rPr>
          <w:u w:val="single"/>
        </w:rPr>
        <w:t>.</w:t>
      </w:r>
      <w:r w:rsidRPr="000E1432">
        <w:rPr>
          <w:b/>
          <w:bCs/>
        </w:rPr>
        <w:t xml:space="preserve"> </w:t>
      </w:r>
      <w:r w:rsidRPr="000E1432">
        <w:t xml:space="preserve">[Online] Available at: </w:t>
      </w:r>
      <w:hyperlink r:id="rId12" w:history="1">
        <w:r w:rsidRPr="000E1432">
          <w:rPr>
            <w:rStyle w:val="Hyperlink"/>
          </w:rPr>
          <w:t>https://www.gov.uk/definition-of-disability-under-equality-act-2010</w:t>
        </w:r>
      </w:hyperlink>
      <w:r w:rsidR="00C1071B" w:rsidRPr="000E1432">
        <w:t xml:space="preserve"> </w:t>
      </w:r>
      <w:r w:rsidRPr="000E1432">
        <w:t xml:space="preserve"> </w:t>
      </w:r>
      <w:r w:rsidR="00C1071B">
        <w:t>(</w:t>
      </w:r>
      <w:r w:rsidRPr="000E1432">
        <w:t xml:space="preserve">Accessed </w:t>
      </w:r>
      <w:r w:rsidR="00C1071B" w:rsidRPr="000E1432">
        <w:t>01</w:t>
      </w:r>
      <w:r w:rsidR="00221E9D" w:rsidRPr="000E1432">
        <w:rPr>
          <w:vertAlign w:val="superscript"/>
        </w:rPr>
        <w:t>st</w:t>
      </w:r>
      <w:r w:rsidR="00221E9D" w:rsidRPr="000E1432">
        <w:t xml:space="preserve"> August</w:t>
      </w:r>
      <w:r w:rsidRPr="000E1432">
        <w:t xml:space="preserve"> 2017</w:t>
      </w:r>
      <w:r w:rsidR="00C1071B">
        <w:t>).</w:t>
      </w:r>
    </w:p>
    <w:p w14:paraId="7F45556C" w14:textId="77777777" w:rsidR="00C1071B" w:rsidRDefault="00C1071B" w:rsidP="005B743E">
      <w:pPr>
        <w:spacing w:line="360" w:lineRule="auto"/>
        <w:jc w:val="left"/>
      </w:pPr>
    </w:p>
    <w:p w14:paraId="2F5B51B3" w14:textId="77144290" w:rsidR="000E1432" w:rsidRDefault="00840867" w:rsidP="005B743E">
      <w:pPr>
        <w:spacing w:line="360" w:lineRule="auto"/>
        <w:jc w:val="left"/>
      </w:pPr>
      <w:r w:rsidRPr="000541B0">
        <w:t>GOV.UK. (2022). </w:t>
      </w:r>
      <w:r w:rsidRPr="000541B0">
        <w:rPr>
          <w:i/>
          <w:iCs/>
        </w:rPr>
        <w:t>Disability facts and figures</w:t>
      </w:r>
      <w:r w:rsidRPr="000541B0">
        <w:t xml:space="preserve">. [online] Available at: </w:t>
      </w:r>
      <w:hyperlink r:id="rId13" w:anchor=":~:text=Around%206%25%20of%20children%20are" w:history="1">
        <w:r w:rsidRPr="000541B0">
          <w:rPr>
            <w:rStyle w:val="Hyperlink"/>
          </w:rPr>
          <w:t>https://www.gov.uk/government/statistics/disability-facts-and-figures/disability-facts-and-figures#:~:text=Around%206%25%20of%20children%20are</w:t>
        </w:r>
      </w:hyperlink>
      <w:r w:rsidRPr="000541B0">
        <w:t xml:space="preserve"> (Accessed 21</w:t>
      </w:r>
      <w:r w:rsidRPr="000541B0">
        <w:rPr>
          <w:vertAlign w:val="superscript"/>
        </w:rPr>
        <w:t>st</w:t>
      </w:r>
      <w:r w:rsidRPr="000541B0">
        <w:t xml:space="preserve"> June).</w:t>
      </w:r>
    </w:p>
    <w:p w14:paraId="0581FE46" w14:textId="77777777" w:rsidR="007B21A8" w:rsidRDefault="007B21A8" w:rsidP="005B743E">
      <w:pPr>
        <w:spacing w:line="360" w:lineRule="auto"/>
        <w:jc w:val="left"/>
      </w:pPr>
    </w:p>
    <w:p w14:paraId="32B9C3CA" w14:textId="5432F05F" w:rsidR="007B21A8" w:rsidRDefault="00F03684" w:rsidP="005B743E">
      <w:pPr>
        <w:spacing w:line="360" w:lineRule="auto"/>
        <w:jc w:val="left"/>
      </w:pPr>
      <w:r w:rsidRPr="00F03684">
        <w:t>GOV.UK. (</w:t>
      </w:r>
      <w:r w:rsidR="00483FB1">
        <w:t>2022</w:t>
      </w:r>
      <w:r w:rsidRPr="00F03684">
        <w:t>). </w:t>
      </w:r>
      <w:r w:rsidRPr="00F03684">
        <w:rPr>
          <w:i/>
          <w:iCs/>
        </w:rPr>
        <w:t>Cost of Living Payment</w:t>
      </w:r>
      <w:r w:rsidRPr="00F03684">
        <w:t xml:space="preserve">. [online] Available at: </w:t>
      </w:r>
      <w:hyperlink r:id="rId14" w:anchor="full-publication-update-history" w:history="1">
        <w:r w:rsidRPr="00514E3B">
          <w:rPr>
            <w:rStyle w:val="Hyperlink"/>
          </w:rPr>
          <w:t>https://www.gov.uk/guidance/cost-of-living-payment#full-publication-update-history</w:t>
        </w:r>
      </w:hyperlink>
      <w:r>
        <w:t xml:space="preserve"> </w:t>
      </w:r>
      <w:r w:rsidRPr="00F03684">
        <w:t xml:space="preserve"> </w:t>
      </w:r>
      <w:r w:rsidR="00C92C18">
        <w:t>(</w:t>
      </w:r>
      <w:r w:rsidRPr="00F03684">
        <w:t xml:space="preserve">Accessed </w:t>
      </w:r>
      <w:r w:rsidR="00C92C18">
        <w:t>11</w:t>
      </w:r>
      <w:r w:rsidR="00C92C18" w:rsidRPr="00C92C18">
        <w:rPr>
          <w:vertAlign w:val="superscript"/>
        </w:rPr>
        <w:t>th</w:t>
      </w:r>
      <w:r w:rsidR="00C92C18">
        <w:t xml:space="preserve"> </w:t>
      </w:r>
      <w:r w:rsidRPr="00F03684">
        <w:t>Aug. 2022</w:t>
      </w:r>
      <w:r w:rsidR="00C92C18">
        <w:t>)</w:t>
      </w:r>
      <w:r w:rsidRPr="00F03684">
        <w:t>.</w:t>
      </w:r>
    </w:p>
    <w:p w14:paraId="14EAC3F1" w14:textId="77777777" w:rsidR="006C417A" w:rsidRDefault="006C417A" w:rsidP="005B743E">
      <w:pPr>
        <w:spacing w:line="360" w:lineRule="auto"/>
        <w:ind w:left="0" w:firstLine="0"/>
        <w:jc w:val="left"/>
      </w:pPr>
    </w:p>
    <w:p w14:paraId="73B3DCFA" w14:textId="79C19049" w:rsidR="006C417A" w:rsidRDefault="007A350A" w:rsidP="005B743E">
      <w:pPr>
        <w:spacing w:line="360" w:lineRule="auto"/>
        <w:jc w:val="left"/>
      </w:pPr>
      <w:r w:rsidRPr="007A350A">
        <w:t>Government Digital Service (2012). </w:t>
      </w:r>
      <w:r w:rsidRPr="007A350A">
        <w:rPr>
          <w:i/>
          <w:iCs/>
        </w:rPr>
        <w:t xml:space="preserve">Financial help if </w:t>
      </w:r>
      <w:r w:rsidR="000D106E" w:rsidRPr="007A350A">
        <w:rPr>
          <w:i/>
          <w:iCs/>
        </w:rPr>
        <w:t>you are</w:t>
      </w:r>
      <w:r w:rsidRPr="007A350A">
        <w:rPr>
          <w:i/>
          <w:iCs/>
        </w:rPr>
        <w:t xml:space="preserve"> disabled</w:t>
      </w:r>
      <w:r w:rsidRPr="007A350A">
        <w:t xml:space="preserve">. [online] GOV.UK. Available at: </w:t>
      </w:r>
      <w:hyperlink r:id="rId15" w:history="1">
        <w:r w:rsidRPr="007A350A">
          <w:rPr>
            <w:rStyle w:val="Hyperlink"/>
          </w:rPr>
          <w:t>https://www.gov.uk/financial-help-disabled</w:t>
        </w:r>
      </w:hyperlink>
      <w:r w:rsidR="006C417A">
        <w:t xml:space="preserve"> (</w:t>
      </w:r>
      <w:r w:rsidRPr="000E1432">
        <w:t xml:space="preserve">Accessed </w:t>
      </w:r>
      <w:r w:rsidR="006C417A" w:rsidRPr="000E1432">
        <w:t>0</w:t>
      </w:r>
      <w:r w:rsidR="00A965EC">
        <w:t>1</w:t>
      </w:r>
      <w:r w:rsidR="006C417A" w:rsidRPr="000E1432">
        <w:rPr>
          <w:vertAlign w:val="superscript"/>
        </w:rPr>
        <w:t>st</w:t>
      </w:r>
      <w:r w:rsidRPr="000E1432">
        <w:t xml:space="preserve"> August 2017</w:t>
      </w:r>
      <w:r w:rsidR="006C417A">
        <w:t>).</w:t>
      </w:r>
    </w:p>
    <w:p w14:paraId="423C4E6D" w14:textId="77777777" w:rsidR="003C6CBB" w:rsidRDefault="003C6CBB" w:rsidP="005B743E">
      <w:pPr>
        <w:spacing w:line="360" w:lineRule="auto"/>
        <w:ind w:left="0" w:firstLine="0"/>
        <w:jc w:val="left"/>
      </w:pPr>
    </w:p>
    <w:p w14:paraId="13BFA605" w14:textId="3D3B7B61" w:rsidR="00823481" w:rsidRDefault="00A546C8" w:rsidP="005B743E">
      <w:pPr>
        <w:spacing w:line="360" w:lineRule="auto"/>
        <w:jc w:val="left"/>
        <w:rPr>
          <w:rStyle w:val="Hyperlink"/>
        </w:rPr>
      </w:pPr>
      <w:r>
        <w:lastRenderedPageBreak/>
        <w:t xml:space="preserve">Hodkinson, A. (2011). </w:t>
      </w:r>
      <w:r w:rsidR="0087514A">
        <w:t>‘</w:t>
      </w:r>
      <w:r>
        <w:t>Inclusion: A Defining Definition?</w:t>
      </w:r>
      <w:r w:rsidR="009B71D2">
        <w:t>’</w:t>
      </w:r>
      <w:r>
        <w:t> </w:t>
      </w:r>
      <w:r>
        <w:rPr>
          <w:i/>
          <w:iCs/>
        </w:rPr>
        <w:t>Power and Education</w:t>
      </w:r>
      <w:r>
        <w:t xml:space="preserve">, [online] 3(2), pp.179–185. doi:10.2304/power.2011.3.2.179. Available at: </w:t>
      </w:r>
      <w:hyperlink r:id="rId16" w:history="1">
        <w:r>
          <w:rPr>
            <w:rStyle w:val="Hyperlink"/>
          </w:rPr>
          <w:t>https://journals.sagepub.com/doi/pdf/10.2304/power.2011.3.2.179</w:t>
        </w:r>
      </w:hyperlink>
    </w:p>
    <w:p w14:paraId="2A2FCF50" w14:textId="77777777" w:rsidR="004B2A96" w:rsidRDefault="004B2A96" w:rsidP="005B743E">
      <w:pPr>
        <w:spacing w:line="360" w:lineRule="auto"/>
        <w:jc w:val="left"/>
        <w:rPr>
          <w:rStyle w:val="Hyperlink"/>
        </w:rPr>
      </w:pPr>
    </w:p>
    <w:p w14:paraId="7CC09255" w14:textId="5815C704" w:rsidR="004B2A96" w:rsidRDefault="00182767" w:rsidP="005B743E">
      <w:pPr>
        <w:spacing w:line="360" w:lineRule="auto"/>
        <w:jc w:val="left"/>
      </w:pPr>
      <w:r w:rsidRPr="00182767">
        <w:t>Hoog, N. de, Kirk, A. and Osborne, H. (2022). </w:t>
      </w:r>
      <w:r w:rsidRPr="00182767">
        <w:rPr>
          <w:i/>
          <w:iCs/>
        </w:rPr>
        <w:t xml:space="preserve">How the </w:t>
      </w:r>
      <w:r w:rsidR="00C800DB" w:rsidRPr="00182767">
        <w:rPr>
          <w:i/>
          <w:iCs/>
        </w:rPr>
        <w:t>cost-of-living</w:t>
      </w:r>
      <w:r w:rsidRPr="00182767">
        <w:rPr>
          <w:i/>
          <w:iCs/>
        </w:rPr>
        <w:t xml:space="preserve"> crisis is hammering UK households – in charts</w:t>
      </w:r>
      <w:r w:rsidRPr="00182767">
        <w:t xml:space="preserve">. [online] the Guardian. Available at: </w:t>
      </w:r>
      <w:hyperlink r:id="rId17" w:history="1">
        <w:r w:rsidRPr="00514E3B">
          <w:rPr>
            <w:rStyle w:val="Hyperlink"/>
          </w:rPr>
          <w:t>https://www.theguardian.com/business/ng-interactive/2022/jun/21/cost-of-living-crisis-uk-households-charts-inflation</w:t>
        </w:r>
      </w:hyperlink>
      <w:r>
        <w:t xml:space="preserve"> (Accessed 11</w:t>
      </w:r>
      <w:r w:rsidRPr="00182767">
        <w:rPr>
          <w:vertAlign w:val="superscript"/>
        </w:rPr>
        <w:t>th</w:t>
      </w:r>
      <w:r>
        <w:t xml:space="preserve"> August 2022)</w:t>
      </w:r>
      <w:r w:rsidRPr="00182767">
        <w:t>.</w:t>
      </w:r>
      <w:r>
        <w:t xml:space="preserve"> </w:t>
      </w:r>
    </w:p>
    <w:p w14:paraId="469B7159" w14:textId="77777777" w:rsidR="00823481" w:rsidRDefault="00823481" w:rsidP="005B743E">
      <w:pPr>
        <w:spacing w:line="360" w:lineRule="auto"/>
        <w:jc w:val="left"/>
      </w:pPr>
    </w:p>
    <w:p w14:paraId="663B9478" w14:textId="3A50BE25" w:rsidR="004B349B" w:rsidRDefault="004B349B" w:rsidP="005B743E">
      <w:pPr>
        <w:spacing w:line="360" w:lineRule="auto"/>
        <w:jc w:val="left"/>
      </w:pPr>
      <w:r>
        <w:t>Languages.oup.com. (2021). </w:t>
      </w:r>
      <w:r>
        <w:rPr>
          <w:i/>
          <w:iCs/>
        </w:rPr>
        <w:t>Our Dictionaries | Oxford Languages</w:t>
      </w:r>
      <w:r>
        <w:t xml:space="preserve">. [online] Available at: </w:t>
      </w:r>
      <w:hyperlink r:id="rId18" w:history="1">
        <w:r>
          <w:rPr>
            <w:rStyle w:val="Hyperlink"/>
          </w:rPr>
          <w:t>https://languages.oup.com/dictionaries/</w:t>
        </w:r>
      </w:hyperlink>
      <w:r>
        <w:t xml:space="preserve">  (Accessed 21</w:t>
      </w:r>
      <w:r>
        <w:rPr>
          <w:vertAlign w:val="superscript"/>
        </w:rPr>
        <w:t>st</w:t>
      </w:r>
      <w:r>
        <w:t xml:space="preserve"> June 2022).</w:t>
      </w:r>
    </w:p>
    <w:p w14:paraId="311B161E" w14:textId="77777777" w:rsidR="00C6293B" w:rsidRDefault="00C6293B" w:rsidP="005B743E">
      <w:pPr>
        <w:spacing w:line="360" w:lineRule="auto"/>
        <w:jc w:val="left"/>
      </w:pPr>
    </w:p>
    <w:p w14:paraId="7E6F664D" w14:textId="77777777" w:rsidR="005B743E" w:rsidRDefault="00C6293B" w:rsidP="005B743E">
      <w:pPr>
        <w:spacing w:line="360" w:lineRule="auto"/>
        <w:jc w:val="left"/>
      </w:pPr>
      <w:r w:rsidRPr="00C6293B">
        <w:t>National Autistic Society (2018). </w:t>
      </w:r>
      <w:r w:rsidRPr="00C6293B">
        <w:rPr>
          <w:i/>
          <w:iCs/>
        </w:rPr>
        <w:t>Autism support - leading UK charity - National Autistic Society</w:t>
      </w:r>
      <w:r w:rsidRPr="00C6293B">
        <w:t xml:space="preserve">. [online] Autism.org.uk. Available at: </w:t>
      </w:r>
      <w:hyperlink r:id="rId19" w:history="1">
        <w:r w:rsidRPr="00C6293B">
          <w:rPr>
            <w:rStyle w:val="Hyperlink"/>
          </w:rPr>
          <w:t>https://www.autism.org.uk/</w:t>
        </w:r>
      </w:hyperlink>
      <w:r w:rsidRPr="00C6293B">
        <w:t xml:space="preserve">  (Accessed 9</w:t>
      </w:r>
      <w:r w:rsidRPr="00C6293B">
        <w:rPr>
          <w:vertAlign w:val="superscript"/>
        </w:rPr>
        <w:t>th</w:t>
      </w:r>
      <w:r w:rsidRPr="00C6293B">
        <w:t xml:space="preserve"> August 2022)</w:t>
      </w:r>
      <w:r w:rsidR="005B743E">
        <w:t>.</w:t>
      </w:r>
    </w:p>
    <w:p w14:paraId="35B4A2B8" w14:textId="77777777" w:rsidR="005B743E" w:rsidRDefault="005B743E" w:rsidP="005B743E">
      <w:pPr>
        <w:spacing w:line="360" w:lineRule="auto"/>
        <w:jc w:val="left"/>
      </w:pPr>
    </w:p>
    <w:p w14:paraId="5FDC169E" w14:textId="12B49B40" w:rsidR="00291A46" w:rsidRDefault="0031642A" w:rsidP="005B743E">
      <w:pPr>
        <w:spacing w:line="360" w:lineRule="auto"/>
        <w:jc w:val="left"/>
      </w:pPr>
      <w:r w:rsidRPr="0031642A">
        <w:t>NHS England (2015). </w:t>
      </w:r>
      <w:r w:rsidRPr="0031642A">
        <w:rPr>
          <w:i/>
          <w:iCs/>
        </w:rPr>
        <w:t>MDT Development - Working toward an effective multidisciplinary/multiagency team</w:t>
      </w:r>
      <w:r w:rsidRPr="0031642A">
        <w:t xml:space="preserve">. [online] p.12. Available at: </w:t>
      </w:r>
      <w:hyperlink r:id="rId20" w:history="1">
        <w:r w:rsidRPr="004D28CC">
          <w:rPr>
            <w:rStyle w:val="Hyperlink"/>
          </w:rPr>
          <w:t>https://www.england.nhs.uk/wp-content/uploads/2015/01/mdt-dev-guid-flat-fin.pdf</w:t>
        </w:r>
      </w:hyperlink>
      <w:r w:rsidR="00C139D7">
        <w:t xml:space="preserve"> (Accessed </w:t>
      </w:r>
      <w:r w:rsidR="000F25D7">
        <w:t>31</w:t>
      </w:r>
      <w:r w:rsidR="00C139D7">
        <w:rPr>
          <w:vertAlign w:val="superscript"/>
        </w:rPr>
        <w:t>st</w:t>
      </w:r>
      <w:r w:rsidR="00C139D7">
        <w:t xml:space="preserve"> Ju</w:t>
      </w:r>
      <w:r w:rsidR="000F25D7">
        <w:t>ly</w:t>
      </w:r>
      <w:r w:rsidR="00C139D7">
        <w:t xml:space="preserve"> 2022).</w:t>
      </w:r>
      <w:r w:rsidR="00291A46">
        <w:t xml:space="preserve"> </w:t>
      </w:r>
    </w:p>
    <w:p w14:paraId="71F671C9" w14:textId="77777777" w:rsidR="00FA68FA" w:rsidRDefault="00FA68FA" w:rsidP="005B743E">
      <w:pPr>
        <w:spacing w:line="360" w:lineRule="auto"/>
        <w:jc w:val="left"/>
      </w:pPr>
    </w:p>
    <w:p w14:paraId="4C05B9F5" w14:textId="6E745281" w:rsidR="00FE086F" w:rsidRDefault="00291A46" w:rsidP="005B743E">
      <w:pPr>
        <w:spacing w:line="360" w:lineRule="auto"/>
        <w:jc w:val="left"/>
      </w:pPr>
      <w:r w:rsidRPr="00291A46">
        <w:t>NSPCC (2019). </w:t>
      </w:r>
      <w:r w:rsidRPr="00291A46">
        <w:rPr>
          <w:i/>
          <w:iCs/>
        </w:rPr>
        <w:t>Multi-agency and interdisciplinary working</w:t>
      </w:r>
      <w:r w:rsidRPr="00291A46">
        <w:t xml:space="preserve">. [online] NSPCC Learning. Available at: </w:t>
      </w:r>
      <w:hyperlink r:id="rId21" w:history="1">
        <w:r w:rsidRPr="00291A46">
          <w:rPr>
            <w:rStyle w:val="Hyperlink"/>
          </w:rPr>
          <w:t>https://learning.nspcc.org.uk/child-protection-system/multi-agency-working-child-protection</w:t>
        </w:r>
      </w:hyperlink>
      <w:r w:rsidRPr="00291A46">
        <w:t xml:space="preserve"> (Accessed 29</w:t>
      </w:r>
      <w:r w:rsidR="00E204B1" w:rsidRPr="00291A46">
        <w:rPr>
          <w:vertAlign w:val="superscript"/>
        </w:rPr>
        <w:t>th</w:t>
      </w:r>
      <w:r w:rsidR="00E204B1" w:rsidRPr="00291A46">
        <w:t xml:space="preserve"> June</w:t>
      </w:r>
      <w:r w:rsidRPr="00291A46">
        <w:t xml:space="preserve"> 2022). </w:t>
      </w:r>
    </w:p>
    <w:p w14:paraId="7DAF6494" w14:textId="77777777" w:rsidR="001E63EB" w:rsidRDefault="001E63EB" w:rsidP="005B743E">
      <w:pPr>
        <w:spacing w:line="360" w:lineRule="auto"/>
        <w:jc w:val="left"/>
      </w:pPr>
    </w:p>
    <w:p w14:paraId="6113DFE1" w14:textId="35CEE357" w:rsidR="0026754B" w:rsidRDefault="001E63EB" w:rsidP="005B743E">
      <w:pPr>
        <w:spacing w:line="360" w:lineRule="auto"/>
        <w:jc w:val="left"/>
      </w:pPr>
      <w:r w:rsidRPr="001E63EB">
        <w:t xml:space="preserve">NSPCC (2019). Statistics on Child Abuse. [online] NSPCC Learning. Available at: </w:t>
      </w:r>
      <w:hyperlink r:id="rId22" w:history="1">
        <w:r w:rsidRPr="001E63EB">
          <w:rPr>
            <w:rStyle w:val="Hyperlink"/>
          </w:rPr>
          <w:t>https://learning.nspcc.org.uk/statistics-child-abuse</w:t>
        </w:r>
      </w:hyperlink>
      <w:r w:rsidRPr="001E63EB">
        <w:t xml:space="preserve"> (Accessed 4th July2922).</w:t>
      </w:r>
    </w:p>
    <w:p w14:paraId="1455C19F" w14:textId="77777777" w:rsidR="001D3925" w:rsidRDefault="001D3925" w:rsidP="005B743E">
      <w:pPr>
        <w:spacing w:line="360" w:lineRule="auto"/>
        <w:jc w:val="left"/>
      </w:pPr>
    </w:p>
    <w:p w14:paraId="1EA95806" w14:textId="1C6C73FB" w:rsidR="00FD750D" w:rsidRDefault="0026754B" w:rsidP="005B743E">
      <w:pPr>
        <w:spacing w:line="360" w:lineRule="auto"/>
        <w:jc w:val="left"/>
      </w:pPr>
      <w:r w:rsidRPr="0026754B">
        <w:t xml:space="preserve">Riddell, S., (2009). </w:t>
      </w:r>
      <w:r w:rsidR="00286E27">
        <w:t>‘</w:t>
      </w:r>
      <w:r w:rsidRPr="0026754B">
        <w:t>Social justice, equality and inclusion in Scottish education</w:t>
      </w:r>
      <w:r w:rsidR="00370E49">
        <w:t>.’</w:t>
      </w:r>
      <w:r w:rsidRPr="0026754B">
        <w:t> </w:t>
      </w:r>
      <w:r w:rsidRPr="0026754B">
        <w:rPr>
          <w:i/>
          <w:iCs/>
        </w:rPr>
        <w:t>Discourse: Studies in the Cultural Politics of Education</w:t>
      </w:r>
      <w:r w:rsidRPr="0026754B">
        <w:t>, </w:t>
      </w:r>
      <w:r w:rsidRPr="0026754B">
        <w:rPr>
          <w:i/>
          <w:iCs/>
        </w:rPr>
        <w:t>30</w:t>
      </w:r>
      <w:r w:rsidRPr="0026754B">
        <w:t xml:space="preserve">(3), pp.283-296. Available at: </w:t>
      </w:r>
      <w:hyperlink r:id="rId23" w:history="1">
        <w:r w:rsidRPr="0026754B">
          <w:rPr>
            <w:rStyle w:val="Hyperlink"/>
          </w:rPr>
          <w:t>https://www.tandfonline.com/doi/abs/10.1080/01596300903036889?casa_token=PDj8XiRS18QAAAAA:P29RvNWsFgvfp7---aAEarxvLOZrmvdL7QL1St46mhoyv61irmKFeCmWAWYgwBh4Y3thQtK9nLyM</w:t>
        </w:r>
      </w:hyperlink>
      <w:r w:rsidRPr="0026754B">
        <w:t xml:space="preserve"> (Accessed 2</w:t>
      </w:r>
      <w:r w:rsidR="00F967AA">
        <w:t>1st</w:t>
      </w:r>
      <w:r w:rsidRPr="0026754B">
        <w:t xml:space="preserve"> June 2022</w:t>
      </w:r>
      <w:r>
        <w:t>)</w:t>
      </w:r>
      <w:r w:rsidR="00F967AA">
        <w:t>.</w:t>
      </w:r>
    </w:p>
    <w:p w14:paraId="673699FD" w14:textId="77777777" w:rsidR="001D6E8F" w:rsidRDefault="001D6E8F" w:rsidP="005B743E">
      <w:pPr>
        <w:spacing w:line="360" w:lineRule="auto"/>
        <w:jc w:val="left"/>
      </w:pPr>
    </w:p>
    <w:p w14:paraId="2E73E20E" w14:textId="77777777" w:rsidR="001D0D8F" w:rsidRDefault="001D0D8F" w:rsidP="005B743E">
      <w:pPr>
        <w:spacing w:line="360" w:lineRule="auto"/>
        <w:jc w:val="left"/>
      </w:pPr>
    </w:p>
    <w:p w14:paraId="4B389F17" w14:textId="52552346" w:rsidR="001D0D8F" w:rsidRDefault="001D0D8F" w:rsidP="005B743E">
      <w:pPr>
        <w:spacing w:line="360" w:lineRule="auto"/>
        <w:jc w:val="left"/>
      </w:pPr>
      <w:r w:rsidRPr="001D0D8F">
        <w:lastRenderedPageBreak/>
        <w:t>Ryan et al., (2019). Incidence of falls among adults with cerebral palsy: a cohort study using primary care data. </w:t>
      </w:r>
      <w:r w:rsidRPr="001D0D8F">
        <w:rPr>
          <w:i/>
          <w:iCs/>
        </w:rPr>
        <w:t>Developmental Medicine &amp; Child Neurology</w:t>
      </w:r>
      <w:r w:rsidRPr="001D0D8F">
        <w:t xml:space="preserve">, 62(4), pp.477–482. doi:10.1111/dmcn.14444. Available at: </w:t>
      </w:r>
      <w:hyperlink r:id="rId24" w:history="1">
        <w:r w:rsidRPr="001D0D8F">
          <w:rPr>
            <w:rStyle w:val="Hyperlink"/>
          </w:rPr>
          <w:t>https://onlinelibrary.wiley.com/doi/epdf/10.1111/dmcn.14444</w:t>
        </w:r>
      </w:hyperlink>
      <w:proofErr w:type="gramStart"/>
      <w:r w:rsidRPr="001D0D8F">
        <w:t xml:space="preserve">   (</w:t>
      </w:r>
      <w:proofErr w:type="gramEnd"/>
      <w:r w:rsidRPr="001D0D8F">
        <w:t>Accessed 14</w:t>
      </w:r>
      <w:r w:rsidRPr="001D0D8F">
        <w:rPr>
          <w:vertAlign w:val="superscript"/>
        </w:rPr>
        <w:t>th</w:t>
      </w:r>
      <w:r w:rsidRPr="001D0D8F">
        <w:t xml:space="preserve"> June 2022)</w:t>
      </w:r>
      <w:r w:rsidR="00D97CB5">
        <w:t>.</w:t>
      </w:r>
    </w:p>
    <w:p w14:paraId="596D5F58" w14:textId="77777777" w:rsidR="001D0D8F" w:rsidRDefault="001D0D8F" w:rsidP="005B743E">
      <w:pPr>
        <w:spacing w:line="360" w:lineRule="auto"/>
        <w:jc w:val="left"/>
      </w:pPr>
    </w:p>
    <w:p w14:paraId="4D835659" w14:textId="563C1137" w:rsidR="001D6E8F" w:rsidRDefault="001D6E8F" w:rsidP="005B743E">
      <w:pPr>
        <w:spacing w:line="360" w:lineRule="auto"/>
        <w:jc w:val="left"/>
      </w:pPr>
      <w:r w:rsidRPr="006A7E4C">
        <w:t>SCOPE (2016). </w:t>
      </w:r>
      <w:r w:rsidRPr="006A7E4C">
        <w:rPr>
          <w:i/>
          <w:iCs/>
        </w:rPr>
        <w:t>Disability facts and figures | Disability charity Scope UK</w:t>
      </w:r>
      <w:r w:rsidRPr="006A7E4C">
        <w:t xml:space="preserve">. [online] Scope. Available at: </w:t>
      </w:r>
      <w:hyperlink r:id="rId25" w:history="1">
        <w:r w:rsidRPr="008E3F68">
          <w:rPr>
            <w:rStyle w:val="Hyperlink"/>
          </w:rPr>
          <w:t>https://www.scope.org.uk/media/disability-facts-figures/</w:t>
        </w:r>
      </w:hyperlink>
      <w:r>
        <w:t xml:space="preserve">  (Accessed 21</w:t>
      </w:r>
      <w:r w:rsidRPr="00342733">
        <w:rPr>
          <w:vertAlign w:val="superscript"/>
        </w:rPr>
        <w:t>st</w:t>
      </w:r>
      <w:r>
        <w:t xml:space="preserve"> June)</w:t>
      </w:r>
      <w:r w:rsidRPr="006A7E4C">
        <w:t>.</w:t>
      </w:r>
    </w:p>
    <w:p w14:paraId="2E331112" w14:textId="77777777" w:rsidR="002E431E" w:rsidRDefault="002E431E" w:rsidP="005B743E">
      <w:pPr>
        <w:spacing w:line="360" w:lineRule="auto"/>
        <w:jc w:val="left"/>
      </w:pPr>
    </w:p>
    <w:p w14:paraId="465DF017" w14:textId="75CDA1BE" w:rsidR="00596A6A" w:rsidRPr="00596A6A" w:rsidRDefault="00FE32AA" w:rsidP="009C6825">
      <w:pPr>
        <w:spacing w:line="360" w:lineRule="auto"/>
      </w:pPr>
      <w:r w:rsidRPr="00BD148E">
        <w:t>Scope. (2019). </w:t>
      </w:r>
      <w:r w:rsidRPr="00BD148E">
        <w:rPr>
          <w:i/>
          <w:iCs/>
        </w:rPr>
        <w:t>Home | Disability charity Scope UK</w:t>
      </w:r>
      <w:r w:rsidRPr="00BD148E">
        <w:t xml:space="preserve">. [online] Available at: </w:t>
      </w:r>
      <w:hyperlink r:id="rId26" w:history="1">
        <w:r w:rsidRPr="00514E3B">
          <w:rPr>
            <w:rStyle w:val="Hyperlink"/>
          </w:rPr>
          <w:t>https://www.scope.org.uk/</w:t>
        </w:r>
      </w:hyperlink>
      <w:r>
        <w:t xml:space="preserve"> (Accessed 9</w:t>
      </w:r>
      <w:r w:rsidRPr="006439F2">
        <w:rPr>
          <w:vertAlign w:val="superscript"/>
        </w:rPr>
        <w:t>th</w:t>
      </w:r>
      <w:r>
        <w:t xml:space="preserve"> August 2022)</w:t>
      </w:r>
      <w:r w:rsidRPr="00BD148E">
        <w:t>.</w:t>
      </w:r>
    </w:p>
    <w:p w14:paraId="1B62172A" w14:textId="77777777" w:rsidR="00FA68FA" w:rsidRDefault="00FA68FA" w:rsidP="005B743E">
      <w:pPr>
        <w:spacing w:line="360" w:lineRule="auto"/>
        <w:jc w:val="left"/>
      </w:pPr>
    </w:p>
    <w:p w14:paraId="574F2CA1" w14:textId="4C195EAA" w:rsidR="00FA68FA" w:rsidRDefault="00FA68FA" w:rsidP="005B743E">
      <w:pPr>
        <w:spacing w:line="360" w:lineRule="auto"/>
        <w:jc w:val="left"/>
      </w:pPr>
      <w:r w:rsidRPr="00FA68FA">
        <w:t xml:space="preserve">Spencer-Cavaliere, N. and Watkinson, E.J. (2010). </w:t>
      </w:r>
      <w:r w:rsidR="00803AE0">
        <w:t>‘</w:t>
      </w:r>
      <w:r w:rsidRPr="00FA68FA">
        <w:t xml:space="preserve">Inclusion Understood </w:t>
      </w:r>
      <w:r w:rsidR="00E204B1" w:rsidRPr="00FA68FA">
        <w:t>from</w:t>
      </w:r>
      <w:r w:rsidRPr="00FA68FA">
        <w:t xml:space="preserve"> the Perspectives of Children </w:t>
      </w:r>
      <w:r w:rsidR="00586B45" w:rsidRPr="00FA68FA">
        <w:t>with</w:t>
      </w:r>
      <w:r w:rsidRPr="00FA68FA">
        <w:t xml:space="preserve"> Disability</w:t>
      </w:r>
      <w:r w:rsidR="000B33FF">
        <w:t>.’</w:t>
      </w:r>
      <w:r w:rsidRPr="00FA68FA">
        <w:t> </w:t>
      </w:r>
      <w:r w:rsidRPr="00FA68FA">
        <w:rPr>
          <w:i/>
          <w:iCs/>
        </w:rPr>
        <w:t>Adapted Physical Activity Quarterly</w:t>
      </w:r>
      <w:r w:rsidRPr="00FA68FA">
        <w:t>, 27(4), pp.275–293. doi:10.1123/apaq.27.4.275</w:t>
      </w:r>
      <w:r>
        <w:t xml:space="preserve"> </w:t>
      </w:r>
      <w:r w:rsidR="0009528B">
        <w:t>(Accessed 11</w:t>
      </w:r>
      <w:r w:rsidR="0009528B" w:rsidRPr="0009528B">
        <w:rPr>
          <w:vertAlign w:val="superscript"/>
        </w:rPr>
        <w:t>th</w:t>
      </w:r>
      <w:r w:rsidR="0009528B">
        <w:t xml:space="preserve"> August 2022</w:t>
      </w:r>
      <w:r w:rsidR="00803AE0">
        <w:t>)</w:t>
      </w:r>
      <w:r w:rsidRPr="00FA68FA">
        <w:t>.</w:t>
      </w:r>
      <w:r>
        <w:t xml:space="preserve"> </w:t>
      </w:r>
    </w:p>
    <w:p w14:paraId="4D743635" w14:textId="77777777" w:rsidR="00FA68FA" w:rsidRDefault="00FA68FA" w:rsidP="005B743E">
      <w:pPr>
        <w:spacing w:line="360" w:lineRule="auto"/>
        <w:jc w:val="left"/>
      </w:pPr>
    </w:p>
    <w:p w14:paraId="1CD06E69" w14:textId="13701221" w:rsidR="00596A6A" w:rsidRDefault="00B13107" w:rsidP="005B743E">
      <w:pPr>
        <w:spacing w:line="360" w:lineRule="auto"/>
        <w:jc w:val="left"/>
      </w:pPr>
      <w:r w:rsidRPr="00596A6A">
        <w:t xml:space="preserve">Sussex, F. &amp; Scourfiled, P. (2004) </w:t>
      </w:r>
      <w:r w:rsidRPr="00596A6A">
        <w:rPr>
          <w:i/>
          <w:iCs/>
        </w:rPr>
        <w:t>Social Care Level 4: for Foundation Degrees and NVQ</w:t>
      </w:r>
      <w:r w:rsidRPr="00596A6A">
        <w:rPr>
          <w:u w:val="single"/>
        </w:rPr>
        <w:t>,</w:t>
      </w:r>
      <w:r w:rsidRPr="00596A6A">
        <w:t xml:space="preserve"> Oxford: Heinemann</w:t>
      </w:r>
    </w:p>
    <w:p w14:paraId="63893A11" w14:textId="77777777" w:rsidR="004D3215" w:rsidRDefault="004D3215" w:rsidP="005B743E">
      <w:pPr>
        <w:spacing w:line="360" w:lineRule="auto"/>
        <w:jc w:val="left"/>
      </w:pPr>
    </w:p>
    <w:p w14:paraId="6EF221DF" w14:textId="7889A067" w:rsidR="00722D9E" w:rsidRDefault="00B13107" w:rsidP="005B743E">
      <w:pPr>
        <w:spacing w:line="360" w:lineRule="auto"/>
        <w:jc w:val="left"/>
      </w:pPr>
      <w:r w:rsidRPr="00722D9E">
        <w:t xml:space="preserve">Tassoni, P. (2003), </w:t>
      </w:r>
      <w:r w:rsidRPr="00722D9E">
        <w:rPr>
          <w:i/>
          <w:iCs/>
        </w:rPr>
        <w:t>Supporting Special Needs,</w:t>
      </w:r>
      <w:r w:rsidRPr="00722D9E">
        <w:rPr>
          <w:u w:val="single"/>
        </w:rPr>
        <w:t xml:space="preserve"> </w:t>
      </w:r>
      <w:r w:rsidRPr="00722D9E">
        <w:t>Oxford: Heinemann</w:t>
      </w:r>
    </w:p>
    <w:p w14:paraId="61F8091E" w14:textId="77777777" w:rsidR="00E44F8F" w:rsidRDefault="00E44F8F" w:rsidP="005B743E">
      <w:pPr>
        <w:spacing w:line="360" w:lineRule="auto"/>
        <w:jc w:val="left"/>
      </w:pPr>
    </w:p>
    <w:p w14:paraId="696DADAC" w14:textId="1AA6E03D" w:rsidR="00E44F8F" w:rsidRDefault="00E44F8F" w:rsidP="005B743E">
      <w:pPr>
        <w:spacing w:line="360" w:lineRule="auto"/>
        <w:jc w:val="left"/>
      </w:pPr>
      <w:r w:rsidRPr="00E44F8F">
        <w:t xml:space="preserve">Woo, E.J. and Kang, E., (2020). </w:t>
      </w:r>
      <w:r w:rsidR="00467E57">
        <w:t>‘</w:t>
      </w:r>
      <w:r w:rsidRPr="00E44F8F">
        <w:t>Environmental issues as an indispensable aspect of sustainable leadership</w:t>
      </w:r>
      <w:r w:rsidR="000B33FF">
        <w:t>.’</w:t>
      </w:r>
      <w:r w:rsidRPr="00E44F8F">
        <w:t> </w:t>
      </w:r>
      <w:r w:rsidRPr="00E44F8F">
        <w:rPr>
          <w:i/>
          <w:iCs/>
        </w:rPr>
        <w:t>Sustainability</w:t>
      </w:r>
      <w:r w:rsidRPr="00E44F8F">
        <w:t>, </w:t>
      </w:r>
      <w:r w:rsidRPr="00E44F8F">
        <w:rPr>
          <w:i/>
          <w:iCs/>
        </w:rPr>
        <w:t>12</w:t>
      </w:r>
      <w:r w:rsidRPr="00E44F8F">
        <w:t xml:space="preserve">(17), p.7014.available at: </w:t>
      </w:r>
      <w:hyperlink r:id="rId27" w:history="1">
        <w:r w:rsidRPr="00E44F8F">
          <w:rPr>
            <w:rStyle w:val="Hyperlink"/>
          </w:rPr>
          <w:t>https://www.mdpi.com/2071-1050/12/17/7014</w:t>
        </w:r>
      </w:hyperlink>
      <w:r w:rsidRPr="00E44F8F">
        <w:t xml:space="preserve">  (Accessed 2</w:t>
      </w:r>
      <w:r w:rsidRPr="00E44F8F">
        <w:rPr>
          <w:vertAlign w:val="superscript"/>
        </w:rPr>
        <w:t>nd</w:t>
      </w:r>
      <w:r w:rsidRPr="00E44F8F">
        <w:t xml:space="preserve"> August 2022).</w:t>
      </w:r>
    </w:p>
    <w:p w14:paraId="087A90BD" w14:textId="77777777" w:rsidR="00120B5D" w:rsidRDefault="00120B5D" w:rsidP="005B743E">
      <w:pPr>
        <w:spacing w:line="360" w:lineRule="auto"/>
        <w:jc w:val="left"/>
      </w:pPr>
    </w:p>
    <w:p w14:paraId="261A5ADC" w14:textId="2401DC21" w:rsidR="00120B5D" w:rsidRDefault="009D0DB1" w:rsidP="005B743E">
      <w:pPr>
        <w:spacing w:line="360" w:lineRule="auto"/>
        <w:jc w:val="left"/>
      </w:pPr>
      <w:r>
        <w:t>w</w:t>
      </w:r>
      <w:r w:rsidR="00120B5D" w:rsidRPr="00120B5D">
        <w:t>ww.gov.uk. (2019). </w:t>
      </w:r>
      <w:r w:rsidR="00120B5D" w:rsidRPr="00120B5D">
        <w:rPr>
          <w:i/>
          <w:iCs/>
        </w:rPr>
        <w:t>Disabled people - GOV.UK</w:t>
      </w:r>
      <w:r w:rsidR="00120B5D" w:rsidRPr="00120B5D">
        <w:t xml:space="preserve">. [online] Available at: </w:t>
      </w:r>
      <w:hyperlink r:id="rId28" w:history="1">
        <w:r w:rsidR="00120B5D" w:rsidRPr="00514E3B">
          <w:rPr>
            <w:rStyle w:val="Hyperlink"/>
          </w:rPr>
          <w:t>https://www.gov.uk/browse/disabilities</w:t>
        </w:r>
      </w:hyperlink>
      <w:r w:rsidR="003E54F6">
        <w:t xml:space="preserve"> (Accessed 7</w:t>
      </w:r>
      <w:r w:rsidR="003E54F6" w:rsidRPr="003E54F6">
        <w:rPr>
          <w:vertAlign w:val="superscript"/>
        </w:rPr>
        <w:t>th</w:t>
      </w:r>
      <w:r w:rsidR="003E54F6">
        <w:t xml:space="preserve"> </w:t>
      </w:r>
      <w:r w:rsidR="002F5431">
        <w:t>August 2022)</w:t>
      </w:r>
      <w:r w:rsidR="00120B5D" w:rsidRPr="00120B5D">
        <w:t>.</w:t>
      </w:r>
      <w:r w:rsidR="00120B5D">
        <w:t xml:space="preserve"> </w:t>
      </w:r>
    </w:p>
    <w:p w14:paraId="4C047142" w14:textId="77777777" w:rsidR="00ED62C7" w:rsidRDefault="00ED62C7" w:rsidP="005B743E">
      <w:pPr>
        <w:spacing w:line="360" w:lineRule="auto"/>
        <w:jc w:val="left"/>
      </w:pPr>
    </w:p>
    <w:p w14:paraId="4D5A0929" w14:textId="35A864CE" w:rsidR="003010EB" w:rsidRDefault="00ED62C7" w:rsidP="003010EB">
      <w:pPr>
        <w:spacing w:line="360" w:lineRule="auto"/>
        <w:jc w:val="left"/>
      </w:pPr>
      <w:r w:rsidRPr="00ED62C7">
        <w:t xml:space="preserve">www.ons.gov.uk. (2022). Outcomes for disabled people in the UK - Office for National Statistics. [online] Available at: </w:t>
      </w:r>
      <w:hyperlink r:id="rId29" w:history="1">
        <w:r w:rsidRPr="00ED62C7">
          <w:rPr>
            <w:rStyle w:val="Hyperlink"/>
          </w:rPr>
          <w:t>https://www.ons.gov.uk/peoplepopulationandcommunity/healthandsocialcare/disability/articles/outcomesfordis</w:t>
        </w:r>
      </w:hyperlink>
      <w:r w:rsidRPr="00ED62C7">
        <w:t xml:space="preserve"> </w:t>
      </w:r>
      <w:r w:rsidR="003010EB">
        <w:t xml:space="preserve">(Accessed </w:t>
      </w:r>
      <w:r w:rsidR="00897F82">
        <w:t>28</w:t>
      </w:r>
      <w:r w:rsidR="003010EB" w:rsidRPr="003E54F6">
        <w:rPr>
          <w:vertAlign w:val="superscript"/>
        </w:rPr>
        <w:t>th</w:t>
      </w:r>
      <w:r w:rsidR="003010EB">
        <w:t xml:space="preserve"> </w:t>
      </w:r>
      <w:r w:rsidR="00897F82">
        <w:t>June</w:t>
      </w:r>
      <w:r w:rsidR="003010EB">
        <w:t xml:space="preserve"> 2022)</w:t>
      </w:r>
      <w:r w:rsidR="003010EB" w:rsidRPr="00120B5D">
        <w:t>.</w:t>
      </w:r>
      <w:r w:rsidR="003010EB">
        <w:t xml:space="preserve"> </w:t>
      </w:r>
    </w:p>
    <w:p w14:paraId="595251AA" w14:textId="121E4755" w:rsidR="00896125" w:rsidRDefault="00896125" w:rsidP="005B743E">
      <w:pPr>
        <w:spacing w:line="360" w:lineRule="auto"/>
        <w:jc w:val="left"/>
      </w:pPr>
    </w:p>
    <w:p w14:paraId="0725BAFE" w14:textId="4858ACF7" w:rsidR="001D6E8F" w:rsidRDefault="00021FDC" w:rsidP="005B743E">
      <w:pPr>
        <w:spacing w:line="360" w:lineRule="auto"/>
        <w:jc w:val="left"/>
        <w:rPr>
          <w:rFonts w:eastAsiaTheme="minorHAnsi"/>
          <w:color w:val="auto"/>
        </w:rPr>
      </w:pPr>
      <w:r w:rsidRPr="00021FDC">
        <w:t>www.scie.org.uk. (</w:t>
      </w:r>
      <w:r w:rsidR="00FF29E0">
        <w:t>2012</w:t>
      </w:r>
      <w:r w:rsidRPr="00021FDC">
        <w:t>). </w:t>
      </w:r>
      <w:r w:rsidRPr="00021FDC">
        <w:rPr>
          <w:i/>
          <w:iCs/>
        </w:rPr>
        <w:t>Disabled children and young people: enhancing access to leisure services</w:t>
      </w:r>
      <w:r w:rsidRPr="00021FDC">
        <w:t xml:space="preserve">. [online] Available at: </w:t>
      </w:r>
      <w:hyperlink r:id="rId30" w:history="1">
        <w:r w:rsidRPr="00C575CC">
          <w:rPr>
            <w:rStyle w:val="Hyperlink"/>
          </w:rPr>
          <w:t>https://www.scie.org.uk/socialcaretv/video-player.asp?guid=b9ff86e8-ff57-4696-a3f6-6263592bfb12</w:t>
        </w:r>
      </w:hyperlink>
      <w:r>
        <w:t xml:space="preserve"> </w:t>
      </w:r>
      <w:r w:rsidR="00897F82">
        <w:t xml:space="preserve">(Accessed </w:t>
      </w:r>
      <w:r w:rsidR="00FF29E0">
        <w:t>11</w:t>
      </w:r>
      <w:r w:rsidR="00897F82" w:rsidRPr="003E54F6">
        <w:rPr>
          <w:vertAlign w:val="superscript"/>
        </w:rPr>
        <w:t>th</w:t>
      </w:r>
      <w:r w:rsidR="00897F82">
        <w:t xml:space="preserve"> August 2022)</w:t>
      </w:r>
      <w:r w:rsidR="00897F82" w:rsidRPr="00120B5D">
        <w:t>.</w:t>
      </w:r>
      <w:r w:rsidR="00897F82">
        <w:t xml:space="preserve"> </w:t>
      </w:r>
    </w:p>
    <w:p w14:paraId="7E0E2A11" w14:textId="77777777" w:rsidR="00FE0E78" w:rsidRDefault="00FE0E78" w:rsidP="005B743E">
      <w:pPr>
        <w:spacing w:line="360" w:lineRule="auto"/>
        <w:jc w:val="left"/>
      </w:pPr>
    </w:p>
    <w:sectPr w:rsidR="00FE0E78">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2E23C" w14:textId="77777777" w:rsidR="00D22DAC" w:rsidRDefault="00D22DAC" w:rsidP="002A6681">
      <w:pPr>
        <w:spacing w:after="0" w:line="240" w:lineRule="auto"/>
      </w:pPr>
      <w:r>
        <w:separator/>
      </w:r>
    </w:p>
  </w:endnote>
  <w:endnote w:type="continuationSeparator" w:id="0">
    <w:p w14:paraId="03455E2F" w14:textId="77777777" w:rsidR="00D22DAC" w:rsidRDefault="00D22DAC" w:rsidP="002A6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85893"/>
      <w:docPartObj>
        <w:docPartGallery w:val="Page Numbers (Bottom of Page)"/>
        <w:docPartUnique/>
      </w:docPartObj>
    </w:sdtPr>
    <w:sdtEndPr>
      <w:rPr>
        <w:noProof/>
      </w:rPr>
    </w:sdtEndPr>
    <w:sdtContent>
      <w:p w14:paraId="1DADA897" w14:textId="059362BF" w:rsidR="00C83DDF" w:rsidRDefault="00C83DDF">
        <w:pPr>
          <w:pStyle w:val="Footer"/>
        </w:pPr>
        <w:r>
          <w:fldChar w:fldCharType="begin"/>
        </w:r>
        <w:r>
          <w:instrText xml:space="preserve"> PAGE   \* MERGEFORMAT </w:instrText>
        </w:r>
        <w:r>
          <w:fldChar w:fldCharType="separate"/>
        </w:r>
        <w:r>
          <w:rPr>
            <w:noProof/>
          </w:rPr>
          <w:t>2</w:t>
        </w:r>
        <w:r>
          <w:rPr>
            <w:noProof/>
          </w:rPr>
          <w:fldChar w:fldCharType="end"/>
        </w:r>
      </w:p>
    </w:sdtContent>
  </w:sdt>
  <w:p w14:paraId="02C9F658" w14:textId="77777777" w:rsidR="002A6681" w:rsidRDefault="002A6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49432" w14:textId="77777777" w:rsidR="00D22DAC" w:rsidRDefault="00D22DAC" w:rsidP="002A6681">
      <w:pPr>
        <w:spacing w:after="0" w:line="240" w:lineRule="auto"/>
      </w:pPr>
      <w:r>
        <w:separator/>
      </w:r>
    </w:p>
  </w:footnote>
  <w:footnote w:type="continuationSeparator" w:id="0">
    <w:p w14:paraId="3B0F6C92" w14:textId="77777777" w:rsidR="00D22DAC" w:rsidRDefault="00D22DAC" w:rsidP="002A6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7D7E" w14:textId="1DA72982" w:rsidR="005D569C" w:rsidRDefault="00B61DD2">
    <w:pPr>
      <w:pStyle w:val="Header"/>
    </w:pPr>
    <w:r>
      <w:rPr>
        <w:noProof/>
      </w:rPr>
      <w:drawing>
        <wp:inline distT="0" distB="0" distL="0" distR="0" wp14:anchorId="7E71F3D8" wp14:editId="7DBB8340">
          <wp:extent cx="1463040" cy="469265"/>
          <wp:effectExtent l="0" t="0" r="381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inline>
      </w:drawing>
    </w:r>
  </w:p>
  <w:p w14:paraId="47F34F15" w14:textId="77777777" w:rsidR="005D569C" w:rsidRDefault="005D56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BAB"/>
    <w:multiLevelType w:val="multilevel"/>
    <w:tmpl w:val="A992F61C"/>
    <w:lvl w:ilvl="0">
      <w:start w:val="1"/>
      <w:numFmt w:val="decimal"/>
      <w:lvlText w:val="%1."/>
      <w:lvlJc w:val="left"/>
      <w:pPr>
        <w:ind w:left="720" w:hanging="360"/>
      </w:pPr>
    </w:lvl>
    <w:lvl w:ilvl="1">
      <w:start w:val="1"/>
      <w:numFmt w:val="decimal"/>
      <w:isLgl/>
      <w:lvlText w:val="%1.%2"/>
      <w:lvlJc w:val="left"/>
      <w:pPr>
        <w:ind w:left="763" w:hanging="403"/>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555CA0"/>
    <w:multiLevelType w:val="hybridMultilevel"/>
    <w:tmpl w:val="53C2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72250"/>
    <w:multiLevelType w:val="hybridMultilevel"/>
    <w:tmpl w:val="2F0E8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E86BBD"/>
    <w:multiLevelType w:val="hybridMultilevel"/>
    <w:tmpl w:val="0E6A6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5C672F"/>
    <w:multiLevelType w:val="hybridMultilevel"/>
    <w:tmpl w:val="85B63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1A5365"/>
    <w:multiLevelType w:val="hybridMultilevel"/>
    <w:tmpl w:val="1758D992"/>
    <w:lvl w:ilvl="0" w:tplc="75A26B28">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AF13E">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DE3CEA">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06A60">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1A8384">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C0979A">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28DE1E">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8DB6C">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24396">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435826597">
    <w:abstractNumId w:val="5"/>
  </w:num>
  <w:num w:numId="2" w16cid:durableId="1819805290">
    <w:abstractNumId w:val="3"/>
  </w:num>
  <w:num w:numId="3" w16cid:durableId="801313218">
    <w:abstractNumId w:val="1"/>
  </w:num>
  <w:num w:numId="4" w16cid:durableId="1850871306">
    <w:abstractNumId w:val="2"/>
  </w:num>
  <w:num w:numId="5" w16cid:durableId="1576166974">
    <w:abstractNumId w:val="4"/>
  </w:num>
  <w:num w:numId="6" w16cid:durableId="405806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FB"/>
    <w:rsid w:val="000003E3"/>
    <w:rsid w:val="00000649"/>
    <w:rsid w:val="00001F11"/>
    <w:rsid w:val="0000250F"/>
    <w:rsid w:val="00002862"/>
    <w:rsid w:val="000046D0"/>
    <w:rsid w:val="0000643E"/>
    <w:rsid w:val="00006A6C"/>
    <w:rsid w:val="000074CA"/>
    <w:rsid w:val="000074D1"/>
    <w:rsid w:val="00007865"/>
    <w:rsid w:val="00007D01"/>
    <w:rsid w:val="00010A61"/>
    <w:rsid w:val="00011576"/>
    <w:rsid w:val="000128CB"/>
    <w:rsid w:val="00012E42"/>
    <w:rsid w:val="00014C5D"/>
    <w:rsid w:val="00017263"/>
    <w:rsid w:val="0001734B"/>
    <w:rsid w:val="0002062D"/>
    <w:rsid w:val="00021268"/>
    <w:rsid w:val="00021965"/>
    <w:rsid w:val="00021FDC"/>
    <w:rsid w:val="000232B6"/>
    <w:rsid w:val="00023836"/>
    <w:rsid w:val="00023B76"/>
    <w:rsid w:val="000245C1"/>
    <w:rsid w:val="000246CA"/>
    <w:rsid w:val="00024A6B"/>
    <w:rsid w:val="00024F42"/>
    <w:rsid w:val="00024FDC"/>
    <w:rsid w:val="0002504C"/>
    <w:rsid w:val="00025B17"/>
    <w:rsid w:val="00027D95"/>
    <w:rsid w:val="000308AC"/>
    <w:rsid w:val="00030F54"/>
    <w:rsid w:val="00031925"/>
    <w:rsid w:val="00031E81"/>
    <w:rsid w:val="000323BC"/>
    <w:rsid w:val="00032FC2"/>
    <w:rsid w:val="00033AB4"/>
    <w:rsid w:val="00033D1E"/>
    <w:rsid w:val="000346B8"/>
    <w:rsid w:val="00034800"/>
    <w:rsid w:val="00035241"/>
    <w:rsid w:val="0003553C"/>
    <w:rsid w:val="00036C82"/>
    <w:rsid w:val="000407CD"/>
    <w:rsid w:val="00040CC1"/>
    <w:rsid w:val="000419FB"/>
    <w:rsid w:val="00041F50"/>
    <w:rsid w:val="00042290"/>
    <w:rsid w:val="0004233F"/>
    <w:rsid w:val="0004381D"/>
    <w:rsid w:val="00043B5C"/>
    <w:rsid w:val="00043C7E"/>
    <w:rsid w:val="00044336"/>
    <w:rsid w:val="000453ED"/>
    <w:rsid w:val="000457CE"/>
    <w:rsid w:val="00045CAD"/>
    <w:rsid w:val="0004693B"/>
    <w:rsid w:val="000469E5"/>
    <w:rsid w:val="00046B8F"/>
    <w:rsid w:val="0004715B"/>
    <w:rsid w:val="00047A9A"/>
    <w:rsid w:val="00050353"/>
    <w:rsid w:val="00050FA2"/>
    <w:rsid w:val="00052B39"/>
    <w:rsid w:val="000545BA"/>
    <w:rsid w:val="00055BA6"/>
    <w:rsid w:val="00055C63"/>
    <w:rsid w:val="00056072"/>
    <w:rsid w:val="00056F8B"/>
    <w:rsid w:val="00057347"/>
    <w:rsid w:val="00057718"/>
    <w:rsid w:val="000602F4"/>
    <w:rsid w:val="00060A16"/>
    <w:rsid w:val="00060E87"/>
    <w:rsid w:val="00062927"/>
    <w:rsid w:val="00062EF0"/>
    <w:rsid w:val="00062F79"/>
    <w:rsid w:val="00064316"/>
    <w:rsid w:val="00064A1C"/>
    <w:rsid w:val="00064B01"/>
    <w:rsid w:val="00065E4E"/>
    <w:rsid w:val="0006601A"/>
    <w:rsid w:val="00067FEA"/>
    <w:rsid w:val="00070350"/>
    <w:rsid w:val="0007119A"/>
    <w:rsid w:val="0007158B"/>
    <w:rsid w:val="00072010"/>
    <w:rsid w:val="00072287"/>
    <w:rsid w:val="00072F8D"/>
    <w:rsid w:val="0007367B"/>
    <w:rsid w:val="000738A8"/>
    <w:rsid w:val="00073F31"/>
    <w:rsid w:val="000747CB"/>
    <w:rsid w:val="00074BD7"/>
    <w:rsid w:val="00076338"/>
    <w:rsid w:val="00076640"/>
    <w:rsid w:val="0007710A"/>
    <w:rsid w:val="000775DF"/>
    <w:rsid w:val="00077E3F"/>
    <w:rsid w:val="0008272D"/>
    <w:rsid w:val="00082A7A"/>
    <w:rsid w:val="0008315C"/>
    <w:rsid w:val="00083AA8"/>
    <w:rsid w:val="00085540"/>
    <w:rsid w:val="00086FE7"/>
    <w:rsid w:val="00087D07"/>
    <w:rsid w:val="00091255"/>
    <w:rsid w:val="00092344"/>
    <w:rsid w:val="00092AB2"/>
    <w:rsid w:val="00093465"/>
    <w:rsid w:val="00093C3B"/>
    <w:rsid w:val="00094241"/>
    <w:rsid w:val="000944EB"/>
    <w:rsid w:val="00094AB2"/>
    <w:rsid w:val="00094C90"/>
    <w:rsid w:val="0009528B"/>
    <w:rsid w:val="00096471"/>
    <w:rsid w:val="00096600"/>
    <w:rsid w:val="00096D56"/>
    <w:rsid w:val="0009722F"/>
    <w:rsid w:val="000A022A"/>
    <w:rsid w:val="000A1109"/>
    <w:rsid w:val="000A15AD"/>
    <w:rsid w:val="000A19DE"/>
    <w:rsid w:val="000A1AF3"/>
    <w:rsid w:val="000A2552"/>
    <w:rsid w:val="000A2624"/>
    <w:rsid w:val="000A3124"/>
    <w:rsid w:val="000A35AE"/>
    <w:rsid w:val="000A37AF"/>
    <w:rsid w:val="000A3FA7"/>
    <w:rsid w:val="000A4933"/>
    <w:rsid w:val="000A4DCE"/>
    <w:rsid w:val="000A6321"/>
    <w:rsid w:val="000A6376"/>
    <w:rsid w:val="000A6970"/>
    <w:rsid w:val="000B024F"/>
    <w:rsid w:val="000B0AFC"/>
    <w:rsid w:val="000B0E1F"/>
    <w:rsid w:val="000B1938"/>
    <w:rsid w:val="000B1CAB"/>
    <w:rsid w:val="000B1FE5"/>
    <w:rsid w:val="000B2187"/>
    <w:rsid w:val="000B257C"/>
    <w:rsid w:val="000B2878"/>
    <w:rsid w:val="000B3000"/>
    <w:rsid w:val="000B3257"/>
    <w:rsid w:val="000B33FF"/>
    <w:rsid w:val="000B408C"/>
    <w:rsid w:val="000B41A5"/>
    <w:rsid w:val="000B4C00"/>
    <w:rsid w:val="000B6182"/>
    <w:rsid w:val="000B66B2"/>
    <w:rsid w:val="000B6D24"/>
    <w:rsid w:val="000B760A"/>
    <w:rsid w:val="000C0D92"/>
    <w:rsid w:val="000C0E9D"/>
    <w:rsid w:val="000C15F6"/>
    <w:rsid w:val="000C174C"/>
    <w:rsid w:val="000C1BB5"/>
    <w:rsid w:val="000C26D7"/>
    <w:rsid w:val="000C2AD5"/>
    <w:rsid w:val="000C2FF1"/>
    <w:rsid w:val="000C4F01"/>
    <w:rsid w:val="000C57B0"/>
    <w:rsid w:val="000C6CA3"/>
    <w:rsid w:val="000C7615"/>
    <w:rsid w:val="000C7D31"/>
    <w:rsid w:val="000D106E"/>
    <w:rsid w:val="000D1FC0"/>
    <w:rsid w:val="000D2233"/>
    <w:rsid w:val="000D2C30"/>
    <w:rsid w:val="000D32E1"/>
    <w:rsid w:val="000D4634"/>
    <w:rsid w:val="000D5708"/>
    <w:rsid w:val="000D5A54"/>
    <w:rsid w:val="000D6373"/>
    <w:rsid w:val="000D691C"/>
    <w:rsid w:val="000D6DF2"/>
    <w:rsid w:val="000D7E58"/>
    <w:rsid w:val="000E0784"/>
    <w:rsid w:val="000E0E4D"/>
    <w:rsid w:val="000E101D"/>
    <w:rsid w:val="000E1432"/>
    <w:rsid w:val="000E2074"/>
    <w:rsid w:val="000E2836"/>
    <w:rsid w:val="000E2F37"/>
    <w:rsid w:val="000E3C82"/>
    <w:rsid w:val="000E3DCE"/>
    <w:rsid w:val="000E4740"/>
    <w:rsid w:val="000E4D24"/>
    <w:rsid w:val="000E51D2"/>
    <w:rsid w:val="000E5560"/>
    <w:rsid w:val="000E5685"/>
    <w:rsid w:val="000E61F9"/>
    <w:rsid w:val="000E64D7"/>
    <w:rsid w:val="000E681C"/>
    <w:rsid w:val="000E6CB4"/>
    <w:rsid w:val="000E6DCF"/>
    <w:rsid w:val="000E7165"/>
    <w:rsid w:val="000E7365"/>
    <w:rsid w:val="000F032D"/>
    <w:rsid w:val="000F109F"/>
    <w:rsid w:val="000F12B6"/>
    <w:rsid w:val="000F1C1D"/>
    <w:rsid w:val="000F24B0"/>
    <w:rsid w:val="000F257D"/>
    <w:rsid w:val="000F25D7"/>
    <w:rsid w:val="000F43F7"/>
    <w:rsid w:val="000F548C"/>
    <w:rsid w:val="000F7052"/>
    <w:rsid w:val="000F7245"/>
    <w:rsid w:val="000F76BF"/>
    <w:rsid w:val="000F782B"/>
    <w:rsid w:val="000F7B69"/>
    <w:rsid w:val="000F7BAB"/>
    <w:rsid w:val="00100A1E"/>
    <w:rsid w:val="00100C2D"/>
    <w:rsid w:val="00101538"/>
    <w:rsid w:val="0010271C"/>
    <w:rsid w:val="00103080"/>
    <w:rsid w:val="00103DDC"/>
    <w:rsid w:val="00104ED8"/>
    <w:rsid w:val="00105239"/>
    <w:rsid w:val="001069C9"/>
    <w:rsid w:val="00107121"/>
    <w:rsid w:val="00107CBC"/>
    <w:rsid w:val="001105C6"/>
    <w:rsid w:val="00110D47"/>
    <w:rsid w:val="00111A86"/>
    <w:rsid w:val="00111B0B"/>
    <w:rsid w:val="00111BF7"/>
    <w:rsid w:val="00111FD5"/>
    <w:rsid w:val="001123AB"/>
    <w:rsid w:val="00114317"/>
    <w:rsid w:val="00115AA6"/>
    <w:rsid w:val="00115F46"/>
    <w:rsid w:val="0011688A"/>
    <w:rsid w:val="00116E7C"/>
    <w:rsid w:val="0011753B"/>
    <w:rsid w:val="001204CD"/>
    <w:rsid w:val="00120B5D"/>
    <w:rsid w:val="00120DFE"/>
    <w:rsid w:val="001229C6"/>
    <w:rsid w:val="00122B7B"/>
    <w:rsid w:val="00122D0A"/>
    <w:rsid w:val="00122D1E"/>
    <w:rsid w:val="0012327E"/>
    <w:rsid w:val="0012347C"/>
    <w:rsid w:val="001237A9"/>
    <w:rsid w:val="00124179"/>
    <w:rsid w:val="00124AAB"/>
    <w:rsid w:val="00125637"/>
    <w:rsid w:val="0012580E"/>
    <w:rsid w:val="00126434"/>
    <w:rsid w:val="00130885"/>
    <w:rsid w:val="0013455B"/>
    <w:rsid w:val="001345E9"/>
    <w:rsid w:val="001347BB"/>
    <w:rsid w:val="001378BA"/>
    <w:rsid w:val="00140565"/>
    <w:rsid w:val="001408C7"/>
    <w:rsid w:val="00140F22"/>
    <w:rsid w:val="00140FF9"/>
    <w:rsid w:val="00141B3C"/>
    <w:rsid w:val="00141BCA"/>
    <w:rsid w:val="001423D7"/>
    <w:rsid w:val="001423DB"/>
    <w:rsid w:val="001432C8"/>
    <w:rsid w:val="001443C8"/>
    <w:rsid w:val="00144E49"/>
    <w:rsid w:val="00144F9A"/>
    <w:rsid w:val="00145122"/>
    <w:rsid w:val="00146BB1"/>
    <w:rsid w:val="00146E6C"/>
    <w:rsid w:val="00147A59"/>
    <w:rsid w:val="00150697"/>
    <w:rsid w:val="00150B73"/>
    <w:rsid w:val="00150E68"/>
    <w:rsid w:val="00151AAD"/>
    <w:rsid w:val="00151B33"/>
    <w:rsid w:val="001520AA"/>
    <w:rsid w:val="00152699"/>
    <w:rsid w:val="00152B0B"/>
    <w:rsid w:val="00152EBA"/>
    <w:rsid w:val="00153688"/>
    <w:rsid w:val="00153B63"/>
    <w:rsid w:val="00153F59"/>
    <w:rsid w:val="0015408B"/>
    <w:rsid w:val="00154239"/>
    <w:rsid w:val="00154423"/>
    <w:rsid w:val="00154551"/>
    <w:rsid w:val="00154DDE"/>
    <w:rsid w:val="00155356"/>
    <w:rsid w:val="00156085"/>
    <w:rsid w:val="001560CA"/>
    <w:rsid w:val="001561B1"/>
    <w:rsid w:val="00157465"/>
    <w:rsid w:val="0016002F"/>
    <w:rsid w:val="001621A5"/>
    <w:rsid w:val="00162B57"/>
    <w:rsid w:val="00162FF0"/>
    <w:rsid w:val="001630C9"/>
    <w:rsid w:val="00163145"/>
    <w:rsid w:val="001631CA"/>
    <w:rsid w:val="0016379C"/>
    <w:rsid w:val="00165010"/>
    <w:rsid w:val="0016509A"/>
    <w:rsid w:val="001651E7"/>
    <w:rsid w:val="00166045"/>
    <w:rsid w:val="001663A0"/>
    <w:rsid w:val="00166D7C"/>
    <w:rsid w:val="0016778B"/>
    <w:rsid w:val="00167ADD"/>
    <w:rsid w:val="00167C2E"/>
    <w:rsid w:val="00167FF4"/>
    <w:rsid w:val="001707A0"/>
    <w:rsid w:val="00170B0A"/>
    <w:rsid w:val="001717D6"/>
    <w:rsid w:val="001718C9"/>
    <w:rsid w:val="00171BDE"/>
    <w:rsid w:val="00172303"/>
    <w:rsid w:val="00173C8C"/>
    <w:rsid w:val="00173D4F"/>
    <w:rsid w:val="00174109"/>
    <w:rsid w:val="00176771"/>
    <w:rsid w:val="00176E70"/>
    <w:rsid w:val="00177146"/>
    <w:rsid w:val="00177E32"/>
    <w:rsid w:val="0018163A"/>
    <w:rsid w:val="001820CE"/>
    <w:rsid w:val="001824F6"/>
    <w:rsid w:val="001825B7"/>
    <w:rsid w:val="00182767"/>
    <w:rsid w:val="00183A38"/>
    <w:rsid w:val="00183C08"/>
    <w:rsid w:val="00183FC7"/>
    <w:rsid w:val="001843C5"/>
    <w:rsid w:val="001854E2"/>
    <w:rsid w:val="00185C9E"/>
    <w:rsid w:val="00186A99"/>
    <w:rsid w:val="001900FC"/>
    <w:rsid w:val="00190A28"/>
    <w:rsid w:val="00191A04"/>
    <w:rsid w:val="00191A93"/>
    <w:rsid w:val="00192F66"/>
    <w:rsid w:val="001937F6"/>
    <w:rsid w:val="00194122"/>
    <w:rsid w:val="0019449E"/>
    <w:rsid w:val="00195A11"/>
    <w:rsid w:val="00195D9C"/>
    <w:rsid w:val="00196114"/>
    <w:rsid w:val="001964C8"/>
    <w:rsid w:val="0019669B"/>
    <w:rsid w:val="001A0C5D"/>
    <w:rsid w:val="001A1D86"/>
    <w:rsid w:val="001A214E"/>
    <w:rsid w:val="001A32BE"/>
    <w:rsid w:val="001A3B3B"/>
    <w:rsid w:val="001A583B"/>
    <w:rsid w:val="001A5D8C"/>
    <w:rsid w:val="001B0403"/>
    <w:rsid w:val="001B08D4"/>
    <w:rsid w:val="001B18A9"/>
    <w:rsid w:val="001B1EC0"/>
    <w:rsid w:val="001B2A03"/>
    <w:rsid w:val="001B41D6"/>
    <w:rsid w:val="001B46D6"/>
    <w:rsid w:val="001B4760"/>
    <w:rsid w:val="001B4782"/>
    <w:rsid w:val="001B504D"/>
    <w:rsid w:val="001B6630"/>
    <w:rsid w:val="001B6A7C"/>
    <w:rsid w:val="001B6D22"/>
    <w:rsid w:val="001B6DCB"/>
    <w:rsid w:val="001C0519"/>
    <w:rsid w:val="001C13F0"/>
    <w:rsid w:val="001C143C"/>
    <w:rsid w:val="001C19EA"/>
    <w:rsid w:val="001C2361"/>
    <w:rsid w:val="001C24BA"/>
    <w:rsid w:val="001C46AD"/>
    <w:rsid w:val="001C519D"/>
    <w:rsid w:val="001C74EE"/>
    <w:rsid w:val="001C797F"/>
    <w:rsid w:val="001D0724"/>
    <w:rsid w:val="001D08FA"/>
    <w:rsid w:val="001D0D8F"/>
    <w:rsid w:val="001D11CD"/>
    <w:rsid w:val="001D15D9"/>
    <w:rsid w:val="001D18C2"/>
    <w:rsid w:val="001D19EA"/>
    <w:rsid w:val="001D3925"/>
    <w:rsid w:val="001D4275"/>
    <w:rsid w:val="001D4916"/>
    <w:rsid w:val="001D6612"/>
    <w:rsid w:val="001D68D7"/>
    <w:rsid w:val="001D6E8F"/>
    <w:rsid w:val="001D6F05"/>
    <w:rsid w:val="001D7199"/>
    <w:rsid w:val="001D785A"/>
    <w:rsid w:val="001D78BF"/>
    <w:rsid w:val="001D79A3"/>
    <w:rsid w:val="001D7A41"/>
    <w:rsid w:val="001D7D45"/>
    <w:rsid w:val="001E0063"/>
    <w:rsid w:val="001E0704"/>
    <w:rsid w:val="001E0F73"/>
    <w:rsid w:val="001E18E7"/>
    <w:rsid w:val="001E18F2"/>
    <w:rsid w:val="001E31C3"/>
    <w:rsid w:val="001E35C4"/>
    <w:rsid w:val="001E36CD"/>
    <w:rsid w:val="001E3714"/>
    <w:rsid w:val="001E3968"/>
    <w:rsid w:val="001E44A7"/>
    <w:rsid w:val="001E4F48"/>
    <w:rsid w:val="001E5497"/>
    <w:rsid w:val="001E5993"/>
    <w:rsid w:val="001E60D1"/>
    <w:rsid w:val="001E6334"/>
    <w:rsid w:val="001E63EB"/>
    <w:rsid w:val="001E7757"/>
    <w:rsid w:val="001E779B"/>
    <w:rsid w:val="001E7D93"/>
    <w:rsid w:val="001F0542"/>
    <w:rsid w:val="001F09F3"/>
    <w:rsid w:val="001F16E6"/>
    <w:rsid w:val="001F1C4E"/>
    <w:rsid w:val="001F1D54"/>
    <w:rsid w:val="001F2459"/>
    <w:rsid w:val="001F2CB9"/>
    <w:rsid w:val="001F2E3C"/>
    <w:rsid w:val="001F3404"/>
    <w:rsid w:val="001F4629"/>
    <w:rsid w:val="001F5B78"/>
    <w:rsid w:val="001F5E03"/>
    <w:rsid w:val="001F7FC6"/>
    <w:rsid w:val="002010F2"/>
    <w:rsid w:val="00201877"/>
    <w:rsid w:val="00201A87"/>
    <w:rsid w:val="002034FD"/>
    <w:rsid w:val="00203A94"/>
    <w:rsid w:val="00204018"/>
    <w:rsid w:val="002046C8"/>
    <w:rsid w:val="002050D1"/>
    <w:rsid w:val="00205A26"/>
    <w:rsid w:val="00205B9B"/>
    <w:rsid w:val="00205E78"/>
    <w:rsid w:val="00206054"/>
    <w:rsid w:val="0020625B"/>
    <w:rsid w:val="00206ABE"/>
    <w:rsid w:val="00206E80"/>
    <w:rsid w:val="002070FD"/>
    <w:rsid w:val="00207661"/>
    <w:rsid w:val="00207BC7"/>
    <w:rsid w:val="00210278"/>
    <w:rsid w:val="002106C4"/>
    <w:rsid w:val="00210B30"/>
    <w:rsid w:val="0021105B"/>
    <w:rsid w:val="00211735"/>
    <w:rsid w:val="00211C09"/>
    <w:rsid w:val="00211DBF"/>
    <w:rsid w:val="002123F1"/>
    <w:rsid w:val="00212561"/>
    <w:rsid w:val="0021271B"/>
    <w:rsid w:val="002129F8"/>
    <w:rsid w:val="002139B1"/>
    <w:rsid w:val="00216389"/>
    <w:rsid w:val="0021759F"/>
    <w:rsid w:val="00217FDB"/>
    <w:rsid w:val="002217AD"/>
    <w:rsid w:val="00221E9D"/>
    <w:rsid w:val="00222141"/>
    <w:rsid w:val="00222892"/>
    <w:rsid w:val="0022297C"/>
    <w:rsid w:val="00222CD1"/>
    <w:rsid w:val="00224895"/>
    <w:rsid w:val="00224BC0"/>
    <w:rsid w:val="00224D4C"/>
    <w:rsid w:val="00225193"/>
    <w:rsid w:val="0022569A"/>
    <w:rsid w:val="00225E6D"/>
    <w:rsid w:val="00226307"/>
    <w:rsid w:val="00227180"/>
    <w:rsid w:val="00231805"/>
    <w:rsid w:val="00233EAE"/>
    <w:rsid w:val="00233F70"/>
    <w:rsid w:val="002356A7"/>
    <w:rsid w:val="0023571D"/>
    <w:rsid w:val="0023600F"/>
    <w:rsid w:val="00236B33"/>
    <w:rsid w:val="00237A35"/>
    <w:rsid w:val="002404B6"/>
    <w:rsid w:val="00241048"/>
    <w:rsid w:val="00241828"/>
    <w:rsid w:val="0024199F"/>
    <w:rsid w:val="00241DBA"/>
    <w:rsid w:val="00242599"/>
    <w:rsid w:val="002427DF"/>
    <w:rsid w:val="002430F7"/>
    <w:rsid w:val="00243C68"/>
    <w:rsid w:val="00244957"/>
    <w:rsid w:val="0024570F"/>
    <w:rsid w:val="00245F11"/>
    <w:rsid w:val="002466EA"/>
    <w:rsid w:val="0024742B"/>
    <w:rsid w:val="00247EF5"/>
    <w:rsid w:val="0025063E"/>
    <w:rsid w:val="00250B3A"/>
    <w:rsid w:val="00252648"/>
    <w:rsid w:val="002537AC"/>
    <w:rsid w:val="00253B8A"/>
    <w:rsid w:val="00253C48"/>
    <w:rsid w:val="00254DF2"/>
    <w:rsid w:val="00254E7A"/>
    <w:rsid w:val="00255702"/>
    <w:rsid w:val="00255EDC"/>
    <w:rsid w:val="002566F5"/>
    <w:rsid w:val="00260180"/>
    <w:rsid w:val="00260366"/>
    <w:rsid w:val="00260E06"/>
    <w:rsid w:val="00260FBD"/>
    <w:rsid w:val="00261417"/>
    <w:rsid w:val="00261571"/>
    <w:rsid w:val="00261B12"/>
    <w:rsid w:val="00262058"/>
    <w:rsid w:val="0026423B"/>
    <w:rsid w:val="00265354"/>
    <w:rsid w:val="00265E5B"/>
    <w:rsid w:val="0026754B"/>
    <w:rsid w:val="002709B0"/>
    <w:rsid w:val="00270BE7"/>
    <w:rsid w:val="002712A0"/>
    <w:rsid w:val="00271A15"/>
    <w:rsid w:val="00271D23"/>
    <w:rsid w:val="002726CC"/>
    <w:rsid w:val="00273E7F"/>
    <w:rsid w:val="00273F13"/>
    <w:rsid w:val="00273FA7"/>
    <w:rsid w:val="002740BA"/>
    <w:rsid w:val="0027463E"/>
    <w:rsid w:val="0027465C"/>
    <w:rsid w:val="00274843"/>
    <w:rsid w:val="00274DD1"/>
    <w:rsid w:val="00275371"/>
    <w:rsid w:val="0027579A"/>
    <w:rsid w:val="0027583C"/>
    <w:rsid w:val="00275FE7"/>
    <w:rsid w:val="0027628C"/>
    <w:rsid w:val="0027793D"/>
    <w:rsid w:val="00277E5A"/>
    <w:rsid w:val="00280585"/>
    <w:rsid w:val="00280669"/>
    <w:rsid w:val="00281071"/>
    <w:rsid w:val="00281CD4"/>
    <w:rsid w:val="00281DA6"/>
    <w:rsid w:val="002824A8"/>
    <w:rsid w:val="0028347D"/>
    <w:rsid w:val="00285447"/>
    <w:rsid w:val="00285B08"/>
    <w:rsid w:val="0028613E"/>
    <w:rsid w:val="00286146"/>
    <w:rsid w:val="00286A23"/>
    <w:rsid w:val="00286E27"/>
    <w:rsid w:val="00287184"/>
    <w:rsid w:val="00287326"/>
    <w:rsid w:val="00287A1F"/>
    <w:rsid w:val="00287C01"/>
    <w:rsid w:val="00287C99"/>
    <w:rsid w:val="00290306"/>
    <w:rsid w:val="00290AA9"/>
    <w:rsid w:val="0029106A"/>
    <w:rsid w:val="00291071"/>
    <w:rsid w:val="00291A46"/>
    <w:rsid w:val="00292D05"/>
    <w:rsid w:val="0029319B"/>
    <w:rsid w:val="00293C19"/>
    <w:rsid w:val="0029413B"/>
    <w:rsid w:val="00294C1D"/>
    <w:rsid w:val="00295785"/>
    <w:rsid w:val="0029627C"/>
    <w:rsid w:val="002965EE"/>
    <w:rsid w:val="00296BE9"/>
    <w:rsid w:val="00297481"/>
    <w:rsid w:val="002975F3"/>
    <w:rsid w:val="002A00A2"/>
    <w:rsid w:val="002A166E"/>
    <w:rsid w:val="002A1730"/>
    <w:rsid w:val="002A186A"/>
    <w:rsid w:val="002A1CAC"/>
    <w:rsid w:val="002A2BA5"/>
    <w:rsid w:val="002A3F52"/>
    <w:rsid w:val="002A404F"/>
    <w:rsid w:val="002A40A4"/>
    <w:rsid w:val="002A5800"/>
    <w:rsid w:val="002A64E0"/>
    <w:rsid w:val="002A6681"/>
    <w:rsid w:val="002A6E1B"/>
    <w:rsid w:val="002B12F4"/>
    <w:rsid w:val="002B133F"/>
    <w:rsid w:val="002B1346"/>
    <w:rsid w:val="002B1F1F"/>
    <w:rsid w:val="002B2261"/>
    <w:rsid w:val="002B2CA7"/>
    <w:rsid w:val="002B2F41"/>
    <w:rsid w:val="002B39BE"/>
    <w:rsid w:val="002B47AC"/>
    <w:rsid w:val="002B4B27"/>
    <w:rsid w:val="002B516B"/>
    <w:rsid w:val="002B5F75"/>
    <w:rsid w:val="002B7EE5"/>
    <w:rsid w:val="002C06AA"/>
    <w:rsid w:val="002C1636"/>
    <w:rsid w:val="002C26AB"/>
    <w:rsid w:val="002C2FC7"/>
    <w:rsid w:val="002C37A3"/>
    <w:rsid w:val="002C40AB"/>
    <w:rsid w:val="002C432A"/>
    <w:rsid w:val="002C517F"/>
    <w:rsid w:val="002C59F5"/>
    <w:rsid w:val="002C5D1F"/>
    <w:rsid w:val="002C6076"/>
    <w:rsid w:val="002C6443"/>
    <w:rsid w:val="002C65DD"/>
    <w:rsid w:val="002C69EA"/>
    <w:rsid w:val="002C6E70"/>
    <w:rsid w:val="002C7B3E"/>
    <w:rsid w:val="002D0081"/>
    <w:rsid w:val="002D0209"/>
    <w:rsid w:val="002D0856"/>
    <w:rsid w:val="002D141B"/>
    <w:rsid w:val="002D2037"/>
    <w:rsid w:val="002D2D88"/>
    <w:rsid w:val="002D4007"/>
    <w:rsid w:val="002D46AE"/>
    <w:rsid w:val="002D51D0"/>
    <w:rsid w:val="002D67DD"/>
    <w:rsid w:val="002D6B4C"/>
    <w:rsid w:val="002D76CD"/>
    <w:rsid w:val="002D7A1F"/>
    <w:rsid w:val="002D7C9E"/>
    <w:rsid w:val="002D7D0C"/>
    <w:rsid w:val="002E1800"/>
    <w:rsid w:val="002E1A7E"/>
    <w:rsid w:val="002E1A93"/>
    <w:rsid w:val="002E2123"/>
    <w:rsid w:val="002E2225"/>
    <w:rsid w:val="002E2FC5"/>
    <w:rsid w:val="002E39E3"/>
    <w:rsid w:val="002E3DEF"/>
    <w:rsid w:val="002E431E"/>
    <w:rsid w:val="002E4778"/>
    <w:rsid w:val="002E50DC"/>
    <w:rsid w:val="002E5755"/>
    <w:rsid w:val="002E598A"/>
    <w:rsid w:val="002E690E"/>
    <w:rsid w:val="002F084A"/>
    <w:rsid w:val="002F11CC"/>
    <w:rsid w:val="002F1B16"/>
    <w:rsid w:val="002F2962"/>
    <w:rsid w:val="002F3584"/>
    <w:rsid w:val="002F3671"/>
    <w:rsid w:val="002F3E04"/>
    <w:rsid w:val="002F453C"/>
    <w:rsid w:val="002F4F0A"/>
    <w:rsid w:val="002F4FAF"/>
    <w:rsid w:val="002F5431"/>
    <w:rsid w:val="002F5735"/>
    <w:rsid w:val="002F6E9C"/>
    <w:rsid w:val="002F72DC"/>
    <w:rsid w:val="00300272"/>
    <w:rsid w:val="003002FE"/>
    <w:rsid w:val="0030088F"/>
    <w:rsid w:val="003010EB"/>
    <w:rsid w:val="00301391"/>
    <w:rsid w:val="00301FEA"/>
    <w:rsid w:val="00302EF3"/>
    <w:rsid w:val="00303243"/>
    <w:rsid w:val="00303560"/>
    <w:rsid w:val="00303735"/>
    <w:rsid w:val="00303A7A"/>
    <w:rsid w:val="00303ADF"/>
    <w:rsid w:val="00303CF5"/>
    <w:rsid w:val="00304D36"/>
    <w:rsid w:val="00304D6F"/>
    <w:rsid w:val="003061EE"/>
    <w:rsid w:val="00306C4C"/>
    <w:rsid w:val="00307C76"/>
    <w:rsid w:val="003104FE"/>
    <w:rsid w:val="00311E5E"/>
    <w:rsid w:val="003122A1"/>
    <w:rsid w:val="00312869"/>
    <w:rsid w:val="00312BDC"/>
    <w:rsid w:val="003137EB"/>
    <w:rsid w:val="0031401F"/>
    <w:rsid w:val="00314053"/>
    <w:rsid w:val="0031414F"/>
    <w:rsid w:val="0031417F"/>
    <w:rsid w:val="003143ED"/>
    <w:rsid w:val="00314893"/>
    <w:rsid w:val="00314D74"/>
    <w:rsid w:val="003157D9"/>
    <w:rsid w:val="003159D7"/>
    <w:rsid w:val="00315BE8"/>
    <w:rsid w:val="0031610C"/>
    <w:rsid w:val="003163F0"/>
    <w:rsid w:val="0031642A"/>
    <w:rsid w:val="0031654C"/>
    <w:rsid w:val="00316569"/>
    <w:rsid w:val="00317830"/>
    <w:rsid w:val="00317C77"/>
    <w:rsid w:val="00320418"/>
    <w:rsid w:val="0032245E"/>
    <w:rsid w:val="003224F5"/>
    <w:rsid w:val="00322800"/>
    <w:rsid w:val="00324392"/>
    <w:rsid w:val="0032444F"/>
    <w:rsid w:val="00325FF6"/>
    <w:rsid w:val="0032712E"/>
    <w:rsid w:val="003278C0"/>
    <w:rsid w:val="003279EA"/>
    <w:rsid w:val="00327D25"/>
    <w:rsid w:val="00330DD1"/>
    <w:rsid w:val="003313F5"/>
    <w:rsid w:val="00332380"/>
    <w:rsid w:val="003326B8"/>
    <w:rsid w:val="00332798"/>
    <w:rsid w:val="0033279B"/>
    <w:rsid w:val="00332E61"/>
    <w:rsid w:val="003335DC"/>
    <w:rsid w:val="00333B21"/>
    <w:rsid w:val="00335068"/>
    <w:rsid w:val="00335C71"/>
    <w:rsid w:val="00336223"/>
    <w:rsid w:val="00336782"/>
    <w:rsid w:val="00336F63"/>
    <w:rsid w:val="003371C3"/>
    <w:rsid w:val="00337562"/>
    <w:rsid w:val="0033774B"/>
    <w:rsid w:val="003378C1"/>
    <w:rsid w:val="00340113"/>
    <w:rsid w:val="00340687"/>
    <w:rsid w:val="00340BA8"/>
    <w:rsid w:val="003412DE"/>
    <w:rsid w:val="00341B02"/>
    <w:rsid w:val="00342269"/>
    <w:rsid w:val="0034246F"/>
    <w:rsid w:val="003432D5"/>
    <w:rsid w:val="003433C6"/>
    <w:rsid w:val="00343BD4"/>
    <w:rsid w:val="00344067"/>
    <w:rsid w:val="003447C2"/>
    <w:rsid w:val="00350CB2"/>
    <w:rsid w:val="0035182A"/>
    <w:rsid w:val="003521B1"/>
    <w:rsid w:val="00352E42"/>
    <w:rsid w:val="00352F01"/>
    <w:rsid w:val="003537EE"/>
    <w:rsid w:val="003543F5"/>
    <w:rsid w:val="003550CC"/>
    <w:rsid w:val="0035627A"/>
    <w:rsid w:val="00357544"/>
    <w:rsid w:val="00360432"/>
    <w:rsid w:val="00360878"/>
    <w:rsid w:val="00361C83"/>
    <w:rsid w:val="00363A15"/>
    <w:rsid w:val="0036515D"/>
    <w:rsid w:val="0036521D"/>
    <w:rsid w:val="00365326"/>
    <w:rsid w:val="00367347"/>
    <w:rsid w:val="003703EE"/>
    <w:rsid w:val="00370E49"/>
    <w:rsid w:val="0037110F"/>
    <w:rsid w:val="00371225"/>
    <w:rsid w:val="00372217"/>
    <w:rsid w:val="00372337"/>
    <w:rsid w:val="0037330D"/>
    <w:rsid w:val="0037474B"/>
    <w:rsid w:val="00374A01"/>
    <w:rsid w:val="00374B14"/>
    <w:rsid w:val="003752C0"/>
    <w:rsid w:val="00375B66"/>
    <w:rsid w:val="00375E17"/>
    <w:rsid w:val="00376BE4"/>
    <w:rsid w:val="003779E1"/>
    <w:rsid w:val="00377A46"/>
    <w:rsid w:val="00377AB1"/>
    <w:rsid w:val="003818D1"/>
    <w:rsid w:val="00381AD2"/>
    <w:rsid w:val="00383B6A"/>
    <w:rsid w:val="00383DD9"/>
    <w:rsid w:val="00384949"/>
    <w:rsid w:val="003850A7"/>
    <w:rsid w:val="003859C4"/>
    <w:rsid w:val="00385F88"/>
    <w:rsid w:val="00386B9A"/>
    <w:rsid w:val="003871EF"/>
    <w:rsid w:val="003872BA"/>
    <w:rsid w:val="00390308"/>
    <w:rsid w:val="00390703"/>
    <w:rsid w:val="003913B1"/>
    <w:rsid w:val="00393624"/>
    <w:rsid w:val="00393A80"/>
    <w:rsid w:val="003941CD"/>
    <w:rsid w:val="003947F6"/>
    <w:rsid w:val="0039534A"/>
    <w:rsid w:val="0039552F"/>
    <w:rsid w:val="003958DB"/>
    <w:rsid w:val="003964E7"/>
    <w:rsid w:val="003968D0"/>
    <w:rsid w:val="0039772A"/>
    <w:rsid w:val="003A04DC"/>
    <w:rsid w:val="003A072D"/>
    <w:rsid w:val="003A0CB4"/>
    <w:rsid w:val="003A1A00"/>
    <w:rsid w:val="003A215F"/>
    <w:rsid w:val="003A2543"/>
    <w:rsid w:val="003A2820"/>
    <w:rsid w:val="003A3D5D"/>
    <w:rsid w:val="003A4145"/>
    <w:rsid w:val="003A44D8"/>
    <w:rsid w:val="003A45B7"/>
    <w:rsid w:val="003A46BD"/>
    <w:rsid w:val="003A4825"/>
    <w:rsid w:val="003A5FDB"/>
    <w:rsid w:val="003B0F91"/>
    <w:rsid w:val="003B1026"/>
    <w:rsid w:val="003B1B77"/>
    <w:rsid w:val="003B1D6E"/>
    <w:rsid w:val="003B239B"/>
    <w:rsid w:val="003B38BA"/>
    <w:rsid w:val="003B3D65"/>
    <w:rsid w:val="003B3FB2"/>
    <w:rsid w:val="003B4020"/>
    <w:rsid w:val="003B637F"/>
    <w:rsid w:val="003B68CB"/>
    <w:rsid w:val="003B69B9"/>
    <w:rsid w:val="003B70BF"/>
    <w:rsid w:val="003C0616"/>
    <w:rsid w:val="003C0869"/>
    <w:rsid w:val="003C0BBF"/>
    <w:rsid w:val="003C1A62"/>
    <w:rsid w:val="003C1EA2"/>
    <w:rsid w:val="003C23A9"/>
    <w:rsid w:val="003C23FE"/>
    <w:rsid w:val="003C2704"/>
    <w:rsid w:val="003C2A97"/>
    <w:rsid w:val="003C2FF3"/>
    <w:rsid w:val="003C3B1E"/>
    <w:rsid w:val="003C45F0"/>
    <w:rsid w:val="003C4732"/>
    <w:rsid w:val="003C5481"/>
    <w:rsid w:val="003C5DD5"/>
    <w:rsid w:val="003C5F5B"/>
    <w:rsid w:val="003C6621"/>
    <w:rsid w:val="003C6CBB"/>
    <w:rsid w:val="003C6EB3"/>
    <w:rsid w:val="003C7EC5"/>
    <w:rsid w:val="003D03C1"/>
    <w:rsid w:val="003D26E2"/>
    <w:rsid w:val="003D2C90"/>
    <w:rsid w:val="003D3535"/>
    <w:rsid w:val="003D4F30"/>
    <w:rsid w:val="003D5E82"/>
    <w:rsid w:val="003D616E"/>
    <w:rsid w:val="003D77EE"/>
    <w:rsid w:val="003E0783"/>
    <w:rsid w:val="003E08E3"/>
    <w:rsid w:val="003E14CE"/>
    <w:rsid w:val="003E31FE"/>
    <w:rsid w:val="003E4B47"/>
    <w:rsid w:val="003E54F6"/>
    <w:rsid w:val="003E5555"/>
    <w:rsid w:val="003E5E19"/>
    <w:rsid w:val="003E6163"/>
    <w:rsid w:val="003E6294"/>
    <w:rsid w:val="003E68F3"/>
    <w:rsid w:val="003E6974"/>
    <w:rsid w:val="003E6CFD"/>
    <w:rsid w:val="003F167D"/>
    <w:rsid w:val="003F18F2"/>
    <w:rsid w:val="003F28AE"/>
    <w:rsid w:val="003F3028"/>
    <w:rsid w:val="003F3156"/>
    <w:rsid w:val="003F477A"/>
    <w:rsid w:val="003F570E"/>
    <w:rsid w:val="003F5E9F"/>
    <w:rsid w:val="003F698C"/>
    <w:rsid w:val="003F6E6B"/>
    <w:rsid w:val="003F7348"/>
    <w:rsid w:val="003F7548"/>
    <w:rsid w:val="003F7D88"/>
    <w:rsid w:val="003F7EB7"/>
    <w:rsid w:val="00400956"/>
    <w:rsid w:val="00402408"/>
    <w:rsid w:val="0040260A"/>
    <w:rsid w:val="0040355B"/>
    <w:rsid w:val="00403CD4"/>
    <w:rsid w:val="00404810"/>
    <w:rsid w:val="00404B95"/>
    <w:rsid w:val="00404DF5"/>
    <w:rsid w:val="00404F9E"/>
    <w:rsid w:val="00405177"/>
    <w:rsid w:val="004054ED"/>
    <w:rsid w:val="004059D0"/>
    <w:rsid w:val="00405FE3"/>
    <w:rsid w:val="004079BE"/>
    <w:rsid w:val="00407F41"/>
    <w:rsid w:val="00410B4A"/>
    <w:rsid w:val="00410F2E"/>
    <w:rsid w:val="0041176A"/>
    <w:rsid w:val="00411B42"/>
    <w:rsid w:val="00412EE2"/>
    <w:rsid w:val="00413749"/>
    <w:rsid w:val="00413CA0"/>
    <w:rsid w:val="004152D2"/>
    <w:rsid w:val="00415563"/>
    <w:rsid w:val="0041672E"/>
    <w:rsid w:val="00416890"/>
    <w:rsid w:val="00416ADE"/>
    <w:rsid w:val="00420D64"/>
    <w:rsid w:val="00421AE0"/>
    <w:rsid w:val="0042467D"/>
    <w:rsid w:val="00424C0D"/>
    <w:rsid w:val="00425A2C"/>
    <w:rsid w:val="00425BBD"/>
    <w:rsid w:val="00425ECD"/>
    <w:rsid w:val="00426251"/>
    <w:rsid w:val="00426D66"/>
    <w:rsid w:val="004303F9"/>
    <w:rsid w:val="0043109D"/>
    <w:rsid w:val="004310C6"/>
    <w:rsid w:val="00431AA7"/>
    <w:rsid w:val="00433A34"/>
    <w:rsid w:val="00433F56"/>
    <w:rsid w:val="00434420"/>
    <w:rsid w:val="0043535F"/>
    <w:rsid w:val="00436E57"/>
    <w:rsid w:val="0043788B"/>
    <w:rsid w:val="00437E89"/>
    <w:rsid w:val="00441C91"/>
    <w:rsid w:val="00443726"/>
    <w:rsid w:val="00443B73"/>
    <w:rsid w:val="00444120"/>
    <w:rsid w:val="00444352"/>
    <w:rsid w:val="00444B4E"/>
    <w:rsid w:val="00445F57"/>
    <w:rsid w:val="004462BC"/>
    <w:rsid w:val="004462D1"/>
    <w:rsid w:val="0044708D"/>
    <w:rsid w:val="0045068A"/>
    <w:rsid w:val="00453BB6"/>
    <w:rsid w:val="00453FB0"/>
    <w:rsid w:val="00454BE5"/>
    <w:rsid w:val="00454F82"/>
    <w:rsid w:val="00455D8B"/>
    <w:rsid w:val="00456B7C"/>
    <w:rsid w:val="00457011"/>
    <w:rsid w:val="004574FE"/>
    <w:rsid w:val="0046005C"/>
    <w:rsid w:val="004607DF"/>
    <w:rsid w:val="00460ED3"/>
    <w:rsid w:val="00461D85"/>
    <w:rsid w:val="004621F7"/>
    <w:rsid w:val="004628AB"/>
    <w:rsid w:val="00462C9E"/>
    <w:rsid w:val="00462F58"/>
    <w:rsid w:val="004644FD"/>
    <w:rsid w:val="00464657"/>
    <w:rsid w:val="0046475B"/>
    <w:rsid w:val="00465311"/>
    <w:rsid w:val="00466679"/>
    <w:rsid w:val="00466CAB"/>
    <w:rsid w:val="00467086"/>
    <w:rsid w:val="00467783"/>
    <w:rsid w:val="00467E57"/>
    <w:rsid w:val="0047038C"/>
    <w:rsid w:val="00470AF9"/>
    <w:rsid w:val="00470E77"/>
    <w:rsid w:val="00472038"/>
    <w:rsid w:val="00472133"/>
    <w:rsid w:val="004728E7"/>
    <w:rsid w:val="004728EA"/>
    <w:rsid w:val="00473580"/>
    <w:rsid w:val="00473B29"/>
    <w:rsid w:val="00473EF5"/>
    <w:rsid w:val="00474506"/>
    <w:rsid w:val="00475CCC"/>
    <w:rsid w:val="00476128"/>
    <w:rsid w:val="00477716"/>
    <w:rsid w:val="00480D0C"/>
    <w:rsid w:val="004813F6"/>
    <w:rsid w:val="00481999"/>
    <w:rsid w:val="00483191"/>
    <w:rsid w:val="004834EF"/>
    <w:rsid w:val="00483D68"/>
    <w:rsid w:val="00483FB1"/>
    <w:rsid w:val="00484546"/>
    <w:rsid w:val="004848C4"/>
    <w:rsid w:val="0048522C"/>
    <w:rsid w:val="004869FB"/>
    <w:rsid w:val="004875C4"/>
    <w:rsid w:val="004877B9"/>
    <w:rsid w:val="00490F28"/>
    <w:rsid w:val="004911F6"/>
    <w:rsid w:val="00491837"/>
    <w:rsid w:val="00491840"/>
    <w:rsid w:val="00491A93"/>
    <w:rsid w:val="00492112"/>
    <w:rsid w:val="004939C7"/>
    <w:rsid w:val="00494A9D"/>
    <w:rsid w:val="00495993"/>
    <w:rsid w:val="00495EF4"/>
    <w:rsid w:val="0049643A"/>
    <w:rsid w:val="0049675A"/>
    <w:rsid w:val="004970D6"/>
    <w:rsid w:val="00497507"/>
    <w:rsid w:val="004978AB"/>
    <w:rsid w:val="00497A0B"/>
    <w:rsid w:val="00497A35"/>
    <w:rsid w:val="004A046A"/>
    <w:rsid w:val="004A0B6D"/>
    <w:rsid w:val="004A152B"/>
    <w:rsid w:val="004A18FB"/>
    <w:rsid w:val="004A32B2"/>
    <w:rsid w:val="004A341A"/>
    <w:rsid w:val="004A4382"/>
    <w:rsid w:val="004A4750"/>
    <w:rsid w:val="004A65FC"/>
    <w:rsid w:val="004A66BC"/>
    <w:rsid w:val="004A7886"/>
    <w:rsid w:val="004A78D0"/>
    <w:rsid w:val="004A7A0D"/>
    <w:rsid w:val="004B149F"/>
    <w:rsid w:val="004B170E"/>
    <w:rsid w:val="004B1F48"/>
    <w:rsid w:val="004B21B6"/>
    <w:rsid w:val="004B2A96"/>
    <w:rsid w:val="004B349B"/>
    <w:rsid w:val="004B3B65"/>
    <w:rsid w:val="004B3E9B"/>
    <w:rsid w:val="004B41C5"/>
    <w:rsid w:val="004B47D2"/>
    <w:rsid w:val="004B5573"/>
    <w:rsid w:val="004B57DB"/>
    <w:rsid w:val="004B5AA0"/>
    <w:rsid w:val="004B66C5"/>
    <w:rsid w:val="004B727C"/>
    <w:rsid w:val="004B72FF"/>
    <w:rsid w:val="004B73AF"/>
    <w:rsid w:val="004B7A2D"/>
    <w:rsid w:val="004B7E30"/>
    <w:rsid w:val="004C0544"/>
    <w:rsid w:val="004C058F"/>
    <w:rsid w:val="004C099B"/>
    <w:rsid w:val="004C0A67"/>
    <w:rsid w:val="004C0FF4"/>
    <w:rsid w:val="004C1E2B"/>
    <w:rsid w:val="004C1F6B"/>
    <w:rsid w:val="004C2561"/>
    <w:rsid w:val="004C26A0"/>
    <w:rsid w:val="004C2D63"/>
    <w:rsid w:val="004C3E73"/>
    <w:rsid w:val="004C3FAB"/>
    <w:rsid w:val="004C42CA"/>
    <w:rsid w:val="004C4784"/>
    <w:rsid w:val="004C55E6"/>
    <w:rsid w:val="004C5F07"/>
    <w:rsid w:val="004C7CC9"/>
    <w:rsid w:val="004D0183"/>
    <w:rsid w:val="004D068B"/>
    <w:rsid w:val="004D0D2D"/>
    <w:rsid w:val="004D17B4"/>
    <w:rsid w:val="004D3215"/>
    <w:rsid w:val="004D3248"/>
    <w:rsid w:val="004D4260"/>
    <w:rsid w:val="004D4FE0"/>
    <w:rsid w:val="004D5368"/>
    <w:rsid w:val="004D5692"/>
    <w:rsid w:val="004D5F42"/>
    <w:rsid w:val="004D6C2F"/>
    <w:rsid w:val="004D7029"/>
    <w:rsid w:val="004D7EAA"/>
    <w:rsid w:val="004D7F9C"/>
    <w:rsid w:val="004E0289"/>
    <w:rsid w:val="004E08F2"/>
    <w:rsid w:val="004E114F"/>
    <w:rsid w:val="004E1BB6"/>
    <w:rsid w:val="004E1E4C"/>
    <w:rsid w:val="004E213C"/>
    <w:rsid w:val="004E233B"/>
    <w:rsid w:val="004E3056"/>
    <w:rsid w:val="004E3F5D"/>
    <w:rsid w:val="004E3F81"/>
    <w:rsid w:val="004E4D51"/>
    <w:rsid w:val="004E53FF"/>
    <w:rsid w:val="004E5674"/>
    <w:rsid w:val="004E58FC"/>
    <w:rsid w:val="004E5BDC"/>
    <w:rsid w:val="004E661D"/>
    <w:rsid w:val="004E7BDB"/>
    <w:rsid w:val="004E7CE4"/>
    <w:rsid w:val="004F0293"/>
    <w:rsid w:val="004F1032"/>
    <w:rsid w:val="004F1EC8"/>
    <w:rsid w:val="004F36CC"/>
    <w:rsid w:val="004F462C"/>
    <w:rsid w:val="004F493B"/>
    <w:rsid w:val="004F4BEF"/>
    <w:rsid w:val="004F5853"/>
    <w:rsid w:val="004F76E2"/>
    <w:rsid w:val="004F77FA"/>
    <w:rsid w:val="00500DD9"/>
    <w:rsid w:val="00502B7E"/>
    <w:rsid w:val="00503A59"/>
    <w:rsid w:val="00503AC7"/>
    <w:rsid w:val="00504255"/>
    <w:rsid w:val="00504300"/>
    <w:rsid w:val="0050436E"/>
    <w:rsid w:val="0050487A"/>
    <w:rsid w:val="00504A82"/>
    <w:rsid w:val="00504E03"/>
    <w:rsid w:val="0050570B"/>
    <w:rsid w:val="0050618D"/>
    <w:rsid w:val="00506584"/>
    <w:rsid w:val="005069B7"/>
    <w:rsid w:val="0051009D"/>
    <w:rsid w:val="0051117F"/>
    <w:rsid w:val="00511E2E"/>
    <w:rsid w:val="00511F65"/>
    <w:rsid w:val="00512C73"/>
    <w:rsid w:val="00512EAE"/>
    <w:rsid w:val="00514992"/>
    <w:rsid w:val="00517482"/>
    <w:rsid w:val="00517933"/>
    <w:rsid w:val="005204B4"/>
    <w:rsid w:val="005209C4"/>
    <w:rsid w:val="00521625"/>
    <w:rsid w:val="00522471"/>
    <w:rsid w:val="00522D84"/>
    <w:rsid w:val="00523036"/>
    <w:rsid w:val="00523131"/>
    <w:rsid w:val="00523DE9"/>
    <w:rsid w:val="00524B41"/>
    <w:rsid w:val="00524C3D"/>
    <w:rsid w:val="00524CB5"/>
    <w:rsid w:val="00525976"/>
    <w:rsid w:val="00526992"/>
    <w:rsid w:val="00527568"/>
    <w:rsid w:val="00527742"/>
    <w:rsid w:val="00531902"/>
    <w:rsid w:val="00531AB1"/>
    <w:rsid w:val="00531CF5"/>
    <w:rsid w:val="0053216B"/>
    <w:rsid w:val="005332B5"/>
    <w:rsid w:val="00533EB4"/>
    <w:rsid w:val="0053478C"/>
    <w:rsid w:val="00535FAB"/>
    <w:rsid w:val="00536A99"/>
    <w:rsid w:val="00537D27"/>
    <w:rsid w:val="0054023C"/>
    <w:rsid w:val="00540623"/>
    <w:rsid w:val="0054080F"/>
    <w:rsid w:val="00540DCC"/>
    <w:rsid w:val="00542B1D"/>
    <w:rsid w:val="00543A70"/>
    <w:rsid w:val="00543EB6"/>
    <w:rsid w:val="005449DF"/>
    <w:rsid w:val="005469D6"/>
    <w:rsid w:val="00546A4B"/>
    <w:rsid w:val="00546D11"/>
    <w:rsid w:val="00547F03"/>
    <w:rsid w:val="00550299"/>
    <w:rsid w:val="0055134B"/>
    <w:rsid w:val="00551465"/>
    <w:rsid w:val="00551846"/>
    <w:rsid w:val="00551FDB"/>
    <w:rsid w:val="005523AD"/>
    <w:rsid w:val="00553993"/>
    <w:rsid w:val="00554B2E"/>
    <w:rsid w:val="005555F3"/>
    <w:rsid w:val="00555C8C"/>
    <w:rsid w:val="005560A3"/>
    <w:rsid w:val="0055752B"/>
    <w:rsid w:val="0056001B"/>
    <w:rsid w:val="0056004B"/>
    <w:rsid w:val="00560F27"/>
    <w:rsid w:val="00561C67"/>
    <w:rsid w:val="005623B1"/>
    <w:rsid w:val="005629C1"/>
    <w:rsid w:val="0056305A"/>
    <w:rsid w:val="005639E4"/>
    <w:rsid w:val="00564E67"/>
    <w:rsid w:val="0056587F"/>
    <w:rsid w:val="00565932"/>
    <w:rsid w:val="0057051D"/>
    <w:rsid w:val="0057091C"/>
    <w:rsid w:val="00570D30"/>
    <w:rsid w:val="005711B0"/>
    <w:rsid w:val="00571A40"/>
    <w:rsid w:val="00571E2A"/>
    <w:rsid w:val="00571ED4"/>
    <w:rsid w:val="0057238F"/>
    <w:rsid w:val="005731BC"/>
    <w:rsid w:val="00573739"/>
    <w:rsid w:val="00573BA7"/>
    <w:rsid w:val="00575017"/>
    <w:rsid w:val="00575839"/>
    <w:rsid w:val="00575CA6"/>
    <w:rsid w:val="0057615A"/>
    <w:rsid w:val="00576B5C"/>
    <w:rsid w:val="00581409"/>
    <w:rsid w:val="0058201C"/>
    <w:rsid w:val="00584119"/>
    <w:rsid w:val="0058513C"/>
    <w:rsid w:val="00586409"/>
    <w:rsid w:val="00586512"/>
    <w:rsid w:val="00586A3A"/>
    <w:rsid w:val="00586B45"/>
    <w:rsid w:val="00586C42"/>
    <w:rsid w:val="00587045"/>
    <w:rsid w:val="005875AD"/>
    <w:rsid w:val="00587C51"/>
    <w:rsid w:val="00590372"/>
    <w:rsid w:val="00590A59"/>
    <w:rsid w:val="00590B37"/>
    <w:rsid w:val="005918C9"/>
    <w:rsid w:val="0059308B"/>
    <w:rsid w:val="005946F2"/>
    <w:rsid w:val="00594783"/>
    <w:rsid w:val="00594B1F"/>
    <w:rsid w:val="00595064"/>
    <w:rsid w:val="00595217"/>
    <w:rsid w:val="00596561"/>
    <w:rsid w:val="005965B7"/>
    <w:rsid w:val="00596654"/>
    <w:rsid w:val="0059674D"/>
    <w:rsid w:val="00596954"/>
    <w:rsid w:val="00596A6A"/>
    <w:rsid w:val="00596ACB"/>
    <w:rsid w:val="00596D24"/>
    <w:rsid w:val="005974A3"/>
    <w:rsid w:val="0059751F"/>
    <w:rsid w:val="005978B5"/>
    <w:rsid w:val="0059797E"/>
    <w:rsid w:val="005A06A6"/>
    <w:rsid w:val="005A123E"/>
    <w:rsid w:val="005A1360"/>
    <w:rsid w:val="005A1A22"/>
    <w:rsid w:val="005A26E2"/>
    <w:rsid w:val="005A3766"/>
    <w:rsid w:val="005A3FB7"/>
    <w:rsid w:val="005A4253"/>
    <w:rsid w:val="005A48E4"/>
    <w:rsid w:val="005A5701"/>
    <w:rsid w:val="005A5CC5"/>
    <w:rsid w:val="005A61EA"/>
    <w:rsid w:val="005A7794"/>
    <w:rsid w:val="005B0C86"/>
    <w:rsid w:val="005B0D66"/>
    <w:rsid w:val="005B2356"/>
    <w:rsid w:val="005B4661"/>
    <w:rsid w:val="005B6261"/>
    <w:rsid w:val="005B6A74"/>
    <w:rsid w:val="005B6ED9"/>
    <w:rsid w:val="005B743E"/>
    <w:rsid w:val="005B74D1"/>
    <w:rsid w:val="005C25D3"/>
    <w:rsid w:val="005C2757"/>
    <w:rsid w:val="005C3A40"/>
    <w:rsid w:val="005C4815"/>
    <w:rsid w:val="005C5314"/>
    <w:rsid w:val="005C569A"/>
    <w:rsid w:val="005C5856"/>
    <w:rsid w:val="005C5DA9"/>
    <w:rsid w:val="005C5F30"/>
    <w:rsid w:val="005C65DA"/>
    <w:rsid w:val="005C7260"/>
    <w:rsid w:val="005C7296"/>
    <w:rsid w:val="005C78BA"/>
    <w:rsid w:val="005C7A19"/>
    <w:rsid w:val="005D02B0"/>
    <w:rsid w:val="005D02B7"/>
    <w:rsid w:val="005D1166"/>
    <w:rsid w:val="005D35C1"/>
    <w:rsid w:val="005D4FA8"/>
    <w:rsid w:val="005D5339"/>
    <w:rsid w:val="005D5360"/>
    <w:rsid w:val="005D569C"/>
    <w:rsid w:val="005D57AC"/>
    <w:rsid w:val="005D582B"/>
    <w:rsid w:val="005D5C0C"/>
    <w:rsid w:val="005D6026"/>
    <w:rsid w:val="005D6163"/>
    <w:rsid w:val="005D6A3B"/>
    <w:rsid w:val="005D6C4C"/>
    <w:rsid w:val="005D7372"/>
    <w:rsid w:val="005D75D8"/>
    <w:rsid w:val="005E0226"/>
    <w:rsid w:val="005E1E6E"/>
    <w:rsid w:val="005E31C8"/>
    <w:rsid w:val="005E34FE"/>
    <w:rsid w:val="005E38A2"/>
    <w:rsid w:val="005E46E7"/>
    <w:rsid w:val="005E4ECA"/>
    <w:rsid w:val="005E50CB"/>
    <w:rsid w:val="005E5746"/>
    <w:rsid w:val="005E57AE"/>
    <w:rsid w:val="005E6CE4"/>
    <w:rsid w:val="005E70AC"/>
    <w:rsid w:val="005E71BE"/>
    <w:rsid w:val="005E7CFF"/>
    <w:rsid w:val="005F03C5"/>
    <w:rsid w:val="005F085F"/>
    <w:rsid w:val="005F13CA"/>
    <w:rsid w:val="005F1A70"/>
    <w:rsid w:val="005F2C8E"/>
    <w:rsid w:val="005F38B0"/>
    <w:rsid w:val="005F54FD"/>
    <w:rsid w:val="005F6349"/>
    <w:rsid w:val="00600310"/>
    <w:rsid w:val="00603BA1"/>
    <w:rsid w:val="006064C9"/>
    <w:rsid w:val="00607E1C"/>
    <w:rsid w:val="00610024"/>
    <w:rsid w:val="006107E1"/>
    <w:rsid w:val="00610C6C"/>
    <w:rsid w:val="00610E14"/>
    <w:rsid w:val="006114D6"/>
    <w:rsid w:val="00611DDA"/>
    <w:rsid w:val="00612343"/>
    <w:rsid w:val="006135D5"/>
    <w:rsid w:val="006137C1"/>
    <w:rsid w:val="00613B76"/>
    <w:rsid w:val="006143EC"/>
    <w:rsid w:val="006146C0"/>
    <w:rsid w:val="0061742F"/>
    <w:rsid w:val="00617E09"/>
    <w:rsid w:val="00620316"/>
    <w:rsid w:val="00620F1C"/>
    <w:rsid w:val="006216C1"/>
    <w:rsid w:val="00621AE0"/>
    <w:rsid w:val="00622498"/>
    <w:rsid w:val="00622514"/>
    <w:rsid w:val="00622949"/>
    <w:rsid w:val="006229B3"/>
    <w:rsid w:val="006245FB"/>
    <w:rsid w:val="00624B6F"/>
    <w:rsid w:val="00624D49"/>
    <w:rsid w:val="0062703D"/>
    <w:rsid w:val="00630596"/>
    <w:rsid w:val="006307C1"/>
    <w:rsid w:val="00630A46"/>
    <w:rsid w:val="00631D06"/>
    <w:rsid w:val="00631F38"/>
    <w:rsid w:val="00632E36"/>
    <w:rsid w:val="00633C65"/>
    <w:rsid w:val="006343D5"/>
    <w:rsid w:val="00634401"/>
    <w:rsid w:val="00634756"/>
    <w:rsid w:val="0063638D"/>
    <w:rsid w:val="00636AD9"/>
    <w:rsid w:val="006376F8"/>
    <w:rsid w:val="00637E23"/>
    <w:rsid w:val="00640C27"/>
    <w:rsid w:val="00640CCA"/>
    <w:rsid w:val="00641185"/>
    <w:rsid w:val="00641208"/>
    <w:rsid w:val="006414DD"/>
    <w:rsid w:val="00642128"/>
    <w:rsid w:val="006425ED"/>
    <w:rsid w:val="006426D6"/>
    <w:rsid w:val="006427CA"/>
    <w:rsid w:val="0064376F"/>
    <w:rsid w:val="00644369"/>
    <w:rsid w:val="0064481F"/>
    <w:rsid w:val="00644922"/>
    <w:rsid w:val="006454DC"/>
    <w:rsid w:val="00645A3F"/>
    <w:rsid w:val="00646274"/>
    <w:rsid w:val="00646DF4"/>
    <w:rsid w:val="0064711B"/>
    <w:rsid w:val="00647133"/>
    <w:rsid w:val="0064757E"/>
    <w:rsid w:val="00650652"/>
    <w:rsid w:val="0065180F"/>
    <w:rsid w:val="006526C1"/>
    <w:rsid w:val="00653FF3"/>
    <w:rsid w:val="00653FFD"/>
    <w:rsid w:val="00656161"/>
    <w:rsid w:val="00656190"/>
    <w:rsid w:val="00657CC0"/>
    <w:rsid w:val="00660763"/>
    <w:rsid w:val="00660C6D"/>
    <w:rsid w:val="00660EC3"/>
    <w:rsid w:val="00661C94"/>
    <w:rsid w:val="00661DC2"/>
    <w:rsid w:val="00663156"/>
    <w:rsid w:val="00663560"/>
    <w:rsid w:val="006636E9"/>
    <w:rsid w:val="00663D74"/>
    <w:rsid w:val="00664051"/>
    <w:rsid w:val="0066458F"/>
    <w:rsid w:val="006650AA"/>
    <w:rsid w:val="0066518E"/>
    <w:rsid w:val="006651A7"/>
    <w:rsid w:val="006653EE"/>
    <w:rsid w:val="00665890"/>
    <w:rsid w:val="00666217"/>
    <w:rsid w:val="00670A34"/>
    <w:rsid w:val="00671067"/>
    <w:rsid w:val="0067150B"/>
    <w:rsid w:val="00671561"/>
    <w:rsid w:val="00671B76"/>
    <w:rsid w:val="00671CAB"/>
    <w:rsid w:val="006725B5"/>
    <w:rsid w:val="00672C52"/>
    <w:rsid w:val="006743A6"/>
    <w:rsid w:val="00674613"/>
    <w:rsid w:val="0067511D"/>
    <w:rsid w:val="006761CE"/>
    <w:rsid w:val="006766F2"/>
    <w:rsid w:val="00677755"/>
    <w:rsid w:val="006806BB"/>
    <w:rsid w:val="00680A6E"/>
    <w:rsid w:val="006816E9"/>
    <w:rsid w:val="00681F53"/>
    <w:rsid w:val="0068279D"/>
    <w:rsid w:val="00682E37"/>
    <w:rsid w:val="00683BFC"/>
    <w:rsid w:val="006840B2"/>
    <w:rsid w:val="00684351"/>
    <w:rsid w:val="006846F4"/>
    <w:rsid w:val="00686142"/>
    <w:rsid w:val="00686571"/>
    <w:rsid w:val="00686C8F"/>
    <w:rsid w:val="006879C6"/>
    <w:rsid w:val="00687BA9"/>
    <w:rsid w:val="00687DDA"/>
    <w:rsid w:val="006900B8"/>
    <w:rsid w:val="006914BA"/>
    <w:rsid w:val="0069174B"/>
    <w:rsid w:val="00691A94"/>
    <w:rsid w:val="00691F5D"/>
    <w:rsid w:val="00692EC0"/>
    <w:rsid w:val="006936BF"/>
    <w:rsid w:val="00693A73"/>
    <w:rsid w:val="00693DBC"/>
    <w:rsid w:val="00693FD6"/>
    <w:rsid w:val="0069415F"/>
    <w:rsid w:val="00694F99"/>
    <w:rsid w:val="00695216"/>
    <w:rsid w:val="006A01EB"/>
    <w:rsid w:val="006A027B"/>
    <w:rsid w:val="006A045C"/>
    <w:rsid w:val="006A048B"/>
    <w:rsid w:val="006A07A0"/>
    <w:rsid w:val="006A0866"/>
    <w:rsid w:val="006A1502"/>
    <w:rsid w:val="006A1948"/>
    <w:rsid w:val="006A1E1A"/>
    <w:rsid w:val="006A2610"/>
    <w:rsid w:val="006A3318"/>
    <w:rsid w:val="006A33D8"/>
    <w:rsid w:val="006A3707"/>
    <w:rsid w:val="006A4142"/>
    <w:rsid w:val="006A48A0"/>
    <w:rsid w:val="006A5316"/>
    <w:rsid w:val="006A5CD7"/>
    <w:rsid w:val="006A608C"/>
    <w:rsid w:val="006A639D"/>
    <w:rsid w:val="006A6E2A"/>
    <w:rsid w:val="006A6E9A"/>
    <w:rsid w:val="006A7999"/>
    <w:rsid w:val="006A7A3C"/>
    <w:rsid w:val="006A7F57"/>
    <w:rsid w:val="006B0141"/>
    <w:rsid w:val="006B0937"/>
    <w:rsid w:val="006B25CF"/>
    <w:rsid w:val="006B2F6F"/>
    <w:rsid w:val="006B3A12"/>
    <w:rsid w:val="006B3B63"/>
    <w:rsid w:val="006B42C4"/>
    <w:rsid w:val="006B4491"/>
    <w:rsid w:val="006B4DCA"/>
    <w:rsid w:val="006B565A"/>
    <w:rsid w:val="006B5D2B"/>
    <w:rsid w:val="006B5ED9"/>
    <w:rsid w:val="006B68DD"/>
    <w:rsid w:val="006B6A2A"/>
    <w:rsid w:val="006B6FEB"/>
    <w:rsid w:val="006B7822"/>
    <w:rsid w:val="006C064C"/>
    <w:rsid w:val="006C09A9"/>
    <w:rsid w:val="006C0FDD"/>
    <w:rsid w:val="006C1F87"/>
    <w:rsid w:val="006C22A7"/>
    <w:rsid w:val="006C2A06"/>
    <w:rsid w:val="006C38C0"/>
    <w:rsid w:val="006C3923"/>
    <w:rsid w:val="006C3DAB"/>
    <w:rsid w:val="006C40B7"/>
    <w:rsid w:val="006C417A"/>
    <w:rsid w:val="006C41D1"/>
    <w:rsid w:val="006C51E0"/>
    <w:rsid w:val="006C6729"/>
    <w:rsid w:val="006C678A"/>
    <w:rsid w:val="006D0910"/>
    <w:rsid w:val="006D0CFF"/>
    <w:rsid w:val="006D1DF4"/>
    <w:rsid w:val="006D1F94"/>
    <w:rsid w:val="006D29BF"/>
    <w:rsid w:val="006D3521"/>
    <w:rsid w:val="006D556F"/>
    <w:rsid w:val="006D5B0F"/>
    <w:rsid w:val="006D6096"/>
    <w:rsid w:val="006D67A7"/>
    <w:rsid w:val="006D6B9D"/>
    <w:rsid w:val="006D73CD"/>
    <w:rsid w:val="006D787A"/>
    <w:rsid w:val="006E00D8"/>
    <w:rsid w:val="006E03A2"/>
    <w:rsid w:val="006E0606"/>
    <w:rsid w:val="006E0708"/>
    <w:rsid w:val="006E07F5"/>
    <w:rsid w:val="006E175A"/>
    <w:rsid w:val="006E2AF4"/>
    <w:rsid w:val="006E304F"/>
    <w:rsid w:val="006E30AA"/>
    <w:rsid w:val="006E35FE"/>
    <w:rsid w:val="006E3A9E"/>
    <w:rsid w:val="006E4021"/>
    <w:rsid w:val="006E410B"/>
    <w:rsid w:val="006E492A"/>
    <w:rsid w:val="006E50D5"/>
    <w:rsid w:val="006E5930"/>
    <w:rsid w:val="006E5E36"/>
    <w:rsid w:val="006E6C9C"/>
    <w:rsid w:val="006E6DB0"/>
    <w:rsid w:val="006E7CC2"/>
    <w:rsid w:val="006F031B"/>
    <w:rsid w:val="006F14DE"/>
    <w:rsid w:val="006F2CB4"/>
    <w:rsid w:val="006F3F5A"/>
    <w:rsid w:val="006F3FCA"/>
    <w:rsid w:val="006F4ED5"/>
    <w:rsid w:val="006F51A7"/>
    <w:rsid w:val="006F5278"/>
    <w:rsid w:val="006F5ACB"/>
    <w:rsid w:val="006F5CE9"/>
    <w:rsid w:val="006F62BD"/>
    <w:rsid w:val="006F62DE"/>
    <w:rsid w:val="006F647B"/>
    <w:rsid w:val="006F6B9B"/>
    <w:rsid w:val="006F7480"/>
    <w:rsid w:val="006F7550"/>
    <w:rsid w:val="006F7DB0"/>
    <w:rsid w:val="007015A9"/>
    <w:rsid w:val="00701DB9"/>
    <w:rsid w:val="0070376E"/>
    <w:rsid w:val="00703A00"/>
    <w:rsid w:val="00705A4D"/>
    <w:rsid w:val="0070700F"/>
    <w:rsid w:val="00707A80"/>
    <w:rsid w:val="007104E4"/>
    <w:rsid w:val="00710B82"/>
    <w:rsid w:val="00711A64"/>
    <w:rsid w:val="00711E5C"/>
    <w:rsid w:val="00712165"/>
    <w:rsid w:val="00713DBC"/>
    <w:rsid w:val="0071454F"/>
    <w:rsid w:val="00714C23"/>
    <w:rsid w:val="007154A4"/>
    <w:rsid w:val="00715EE7"/>
    <w:rsid w:val="00716D61"/>
    <w:rsid w:val="00716D8C"/>
    <w:rsid w:val="00717616"/>
    <w:rsid w:val="007202BC"/>
    <w:rsid w:val="0072206B"/>
    <w:rsid w:val="007220DA"/>
    <w:rsid w:val="00722D9E"/>
    <w:rsid w:val="00723F01"/>
    <w:rsid w:val="00726038"/>
    <w:rsid w:val="00726DC6"/>
    <w:rsid w:val="00727057"/>
    <w:rsid w:val="00727709"/>
    <w:rsid w:val="00727C2C"/>
    <w:rsid w:val="00730302"/>
    <w:rsid w:val="00732B02"/>
    <w:rsid w:val="00734666"/>
    <w:rsid w:val="007349FA"/>
    <w:rsid w:val="00734ABB"/>
    <w:rsid w:val="007351F6"/>
    <w:rsid w:val="00735A07"/>
    <w:rsid w:val="00737569"/>
    <w:rsid w:val="00737D8D"/>
    <w:rsid w:val="00737E70"/>
    <w:rsid w:val="00740431"/>
    <w:rsid w:val="00741864"/>
    <w:rsid w:val="00741B04"/>
    <w:rsid w:val="00741CCF"/>
    <w:rsid w:val="0074242A"/>
    <w:rsid w:val="0074291F"/>
    <w:rsid w:val="00742E26"/>
    <w:rsid w:val="0074317C"/>
    <w:rsid w:val="00744507"/>
    <w:rsid w:val="007446E2"/>
    <w:rsid w:val="0074484F"/>
    <w:rsid w:val="007449C3"/>
    <w:rsid w:val="00745329"/>
    <w:rsid w:val="00745DEF"/>
    <w:rsid w:val="007462DF"/>
    <w:rsid w:val="0074762C"/>
    <w:rsid w:val="007478FB"/>
    <w:rsid w:val="00747C3F"/>
    <w:rsid w:val="00750DF5"/>
    <w:rsid w:val="007528E9"/>
    <w:rsid w:val="00752A5F"/>
    <w:rsid w:val="00753624"/>
    <w:rsid w:val="00753CC1"/>
    <w:rsid w:val="007542EC"/>
    <w:rsid w:val="0075445F"/>
    <w:rsid w:val="00754590"/>
    <w:rsid w:val="007549E5"/>
    <w:rsid w:val="007554AF"/>
    <w:rsid w:val="0075681C"/>
    <w:rsid w:val="0075692A"/>
    <w:rsid w:val="00757BC2"/>
    <w:rsid w:val="00761151"/>
    <w:rsid w:val="00762D32"/>
    <w:rsid w:val="007657E2"/>
    <w:rsid w:val="00765B4E"/>
    <w:rsid w:val="00767A43"/>
    <w:rsid w:val="00770343"/>
    <w:rsid w:val="00771007"/>
    <w:rsid w:val="00771198"/>
    <w:rsid w:val="0077133A"/>
    <w:rsid w:val="00772729"/>
    <w:rsid w:val="007731AD"/>
    <w:rsid w:val="007738BF"/>
    <w:rsid w:val="007739AB"/>
    <w:rsid w:val="00773AD6"/>
    <w:rsid w:val="00774491"/>
    <w:rsid w:val="0077561C"/>
    <w:rsid w:val="00775977"/>
    <w:rsid w:val="00776851"/>
    <w:rsid w:val="00776AB3"/>
    <w:rsid w:val="00776F29"/>
    <w:rsid w:val="00777198"/>
    <w:rsid w:val="00777911"/>
    <w:rsid w:val="00781099"/>
    <w:rsid w:val="007813B1"/>
    <w:rsid w:val="007813F4"/>
    <w:rsid w:val="00781856"/>
    <w:rsid w:val="00781989"/>
    <w:rsid w:val="00781E71"/>
    <w:rsid w:val="007822DF"/>
    <w:rsid w:val="007830A0"/>
    <w:rsid w:val="00783CC9"/>
    <w:rsid w:val="00785E32"/>
    <w:rsid w:val="00786A0B"/>
    <w:rsid w:val="00787594"/>
    <w:rsid w:val="007875B5"/>
    <w:rsid w:val="007877C5"/>
    <w:rsid w:val="007910B8"/>
    <w:rsid w:val="0079120C"/>
    <w:rsid w:val="007916CF"/>
    <w:rsid w:val="0079181C"/>
    <w:rsid w:val="0079201A"/>
    <w:rsid w:val="007929DD"/>
    <w:rsid w:val="00792CCF"/>
    <w:rsid w:val="00792ED2"/>
    <w:rsid w:val="00795EA3"/>
    <w:rsid w:val="00796203"/>
    <w:rsid w:val="00796B73"/>
    <w:rsid w:val="007A09A4"/>
    <w:rsid w:val="007A09C2"/>
    <w:rsid w:val="007A167A"/>
    <w:rsid w:val="007A19F7"/>
    <w:rsid w:val="007A1CB8"/>
    <w:rsid w:val="007A350A"/>
    <w:rsid w:val="007A44C1"/>
    <w:rsid w:val="007A6855"/>
    <w:rsid w:val="007A7420"/>
    <w:rsid w:val="007B02C7"/>
    <w:rsid w:val="007B06BF"/>
    <w:rsid w:val="007B2166"/>
    <w:rsid w:val="007B21A8"/>
    <w:rsid w:val="007B25E5"/>
    <w:rsid w:val="007B3FEE"/>
    <w:rsid w:val="007B423F"/>
    <w:rsid w:val="007B441D"/>
    <w:rsid w:val="007B5509"/>
    <w:rsid w:val="007B5927"/>
    <w:rsid w:val="007B5FE4"/>
    <w:rsid w:val="007B602A"/>
    <w:rsid w:val="007B6108"/>
    <w:rsid w:val="007B646C"/>
    <w:rsid w:val="007B6836"/>
    <w:rsid w:val="007B7929"/>
    <w:rsid w:val="007C1C08"/>
    <w:rsid w:val="007C20C1"/>
    <w:rsid w:val="007C2B07"/>
    <w:rsid w:val="007C2C96"/>
    <w:rsid w:val="007C3CEA"/>
    <w:rsid w:val="007C48AA"/>
    <w:rsid w:val="007C4AC1"/>
    <w:rsid w:val="007C4BC7"/>
    <w:rsid w:val="007C5E70"/>
    <w:rsid w:val="007C61A4"/>
    <w:rsid w:val="007C6EC8"/>
    <w:rsid w:val="007C7D08"/>
    <w:rsid w:val="007D322E"/>
    <w:rsid w:val="007D46C1"/>
    <w:rsid w:val="007D47A9"/>
    <w:rsid w:val="007D5D79"/>
    <w:rsid w:val="007D79E0"/>
    <w:rsid w:val="007E05E1"/>
    <w:rsid w:val="007E16C6"/>
    <w:rsid w:val="007E1833"/>
    <w:rsid w:val="007E2259"/>
    <w:rsid w:val="007E39AB"/>
    <w:rsid w:val="007E3A5D"/>
    <w:rsid w:val="007E3D4F"/>
    <w:rsid w:val="007E43EB"/>
    <w:rsid w:val="007E5A11"/>
    <w:rsid w:val="007E5BFD"/>
    <w:rsid w:val="007E6AA7"/>
    <w:rsid w:val="007E6C81"/>
    <w:rsid w:val="007E759A"/>
    <w:rsid w:val="007E7D29"/>
    <w:rsid w:val="007F1328"/>
    <w:rsid w:val="007F142A"/>
    <w:rsid w:val="007F2219"/>
    <w:rsid w:val="007F2A41"/>
    <w:rsid w:val="007F2B6F"/>
    <w:rsid w:val="007F2BF4"/>
    <w:rsid w:val="007F473C"/>
    <w:rsid w:val="007F4FF2"/>
    <w:rsid w:val="007F55BC"/>
    <w:rsid w:val="007F5C84"/>
    <w:rsid w:val="007F6594"/>
    <w:rsid w:val="007F668C"/>
    <w:rsid w:val="007F7605"/>
    <w:rsid w:val="00800158"/>
    <w:rsid w:val="0080072B"/>
    <w:rsid w:val="00800947"/>
    <w:rsid w:val="00801FDE"/>
    <w:rsid w:val="008021B0"/>
    <w:rsid w:val="008023F7"/>
    <w:rsid w:val="008028E3"/>
    <w:rsid w:val="00803914"/>
    <w:rsid w:val="00803AE0"/>
    <w:rsid w:val="00803AFA"/>
    <w:rsid w:val="008040C7"/>
    <w:rsid w:val="008049DA"/>
    <w:rsid w:val="00804A94"/>
    <w:rsid w:val="00804B36"/>
    <w:rsid w:val="00805861"/>
    <w:rsid w:val="008058BC"/>
    <w:rsid w:val="008060EE"/>
    <w:rsid w:val="00810163"/>
    <w:rsid w:val="008101A9"/>
    <w:rsid w:val="00811139"/>
    <w:rsid w:val="00812193"/>
    <w:rsid w:val="008125A5"/>
    <w:rsid w:val="00812CC7"/>
    <w:rsid w:val="008137CB"/>
    <w:rsid w:val="00813C25"/>
    <w:rsid w:val="00814C5C"/>
    <w:rsid w:val="008150A3"/>
    <w:rsid w:val="00815CAC"/>
    <w:rsid w:val="008162EE"/>
    <w:rsid w:val="00816A4D"/>
    <w:rsid w:val="00817563"/>
    <w:rsid w:val="00817A68"/>
    <w:rsid w:val="00817D98"/>
    <w:rsid w:val="00821AB0"/>
    <w:rsid w:val="0082255F"/>
    <w:rsid w:val="00822899"/>
    <w:rsid w:val="00822CB1"/>
    <w:rsid w:val="00823481"/>
    <w:rsid w:val="00824079"/>
    <w:rsid w:val="008244AB"/>
    <w:rsid w:val="00824977"/>
    <w:rsid w:val="0082507B"/>
    <w:rsid w:val="00825FA1"/>
    <w:rsid w:val="00826794"/>
    <w:rsid w:val="0083053D"/>
    <w:rsid w:val="00830E08"/>
    <w:rsid w:val="00830E97"/>
    <w:rsid w:val="00830EB8"/>
    <w:rsid w:val="0083328B"/>
    <w:rsid w:val="00833487"/>
    <w:rsid w:val="008339DC"/>
    <w:rsid w:val="00834638"/>
    <w:rsid w:val="00834CAE"/>
    <w:rsid w:val="00836914"/>
    <w:rsid w:val="00837EFD"/>
    <w:rsid w:val="0084003A"/>
    <w:rsid w:val="008406A7"/>
    <w:rsid w:val="00840867"/>
    <w:rsid w:val="00840E7A"/>
    <w:rsid w:val="00840F0F"/>
    <w:rsid w:val="008417A2"/>
    <w:rsid w:val="00841F8A"/>
    <w:rsid w:val="008424C8"/>
    <w:rsid w:val="00843CD3"/>
    <w:rsid w:val="00845BA9"/>
    <w:rsid w:val="00845F73"/>
    <w:rsid w:val="00845F77"/>
    <w:rsid w:val="00846AE5"/>
    <w:rsid w:val="00846EAE"/>
    <w:rsid w:val="00847E89"/>
    <w:rsid w:val="00847EB8"/>
    <w:rsid w:val="00852D52"/>
    <w:rsid w:val="00852EE8"/>
    <w:rsid w:val="00854D41"/>
    <w:rsid w:val="00857260"/>
    <w:rsid w:val="00857A1E"/>
    <w:rsid w:val="00857E1D"/>
    <w:rsid w:val="00863519"/>
    <w:rsid w:val="00864D48"/>
    <w:rsid w:val="008651BB"/>
    <w:rsid w:val="0086569D"/>
    <w:rsid w:val="00865A0A"/>
    <w:rsid w:val="0086613D"/>
    <w:rsid w:val="008667AE"/>
    <w:rsid w:val="008672FA"/>
    <w:rsid w:val="0086765F"/>
    <w:rsid w:val="008712F0"/>
    <w:rsid w:val="00871360"/>
    <w:rsid w:val="008726EB"/>
    <w:rsid w:val="00873281"/>
    <w:rsid w:val="008736D8"/>
    <w:rsid w:val="00873F81"/>
    <w:rsid w:val="008746BA"/>
    <w:rsid w:val="0087514A"/>
    <w:rsid w:val="00875874"/>
    <w:rsid w:val="00876365"/>
    <w:rsid w:val="008803D0"/>
    <w:rsid w:val="008806CA"/>
    <w:rsid w:val="008811CF"/>
    <w:rsid w:val="0088345F"/>
    <w:rsid w:val="00883CC6"/>
    <w:rsid w:val="00883CE8"/>
    <w:rsid w:val="008842E3"/>
    <w:rsid w:val="008846D5"/>
    <w:rsid w:val="00884921"/>
    <w:rsid w:val="00884CBE"/>
    <w:rsid w:val="00885592"/>
    <w:rsid w:val="00885895"/>
    <w:rsid w:val="008859FB"/>
    <w:rsid w:val="00885ED1"/>
    <w:rsid w:val="008860BF"/>
    <w:rsid w:val="008865DB"/>
    <w:rsid w:val="00886677"/>
    <w:rsid w:val="00886F13"/>
    <w:rsid w:val="008875E0"/>
    <w:rsid w:val="00890D5A"/>
    <w:rsid w:val="0089121C"/>
    <w:rsid w:val="00892094"/>
    <w:rsid w:val="008920D7"/>
    <w:rsid w:val="0089287D"/>
    <w:rsid w:val="008929E8"/>
    <w:rsid w:val="008942C4"/>
    <w:rsid w:val="00895136"/>
    <w:rsid w:val="00895D28"/>
    <w:rsid w:val="00896125"/>
    <w:rsid w:val="00896175"/>
    <w:rsid w:val="00896B33"/>
    <w:rsid w:val="00896CBC"/>
    <w:rsid w:val="00897F82"/>
    <w:rsid w:val="008A0084"/>
    <w:rsid w:val="008A0B32"/>
    <w:rsid w:val="008A0F0F"/>
    <w:rsid w:val="008A1057"/>
    <w:rsid w:val="008A116C"/>
    <w:rsid w:val="008A1269"/>
    <w:rsid w:val="008A128C"/>
    <w:rsid w:val="008A1C98"/>
    <w:rsid w:val="008A255F"/>
    <w:rsid w:val="008A2711"/>
    <w:rsid w:val="008A3D69"/>
    <w:rsid w:val="008A5C23"/>
    <w:rsid w:val="008A5FC4"/>
    <w:rsid w:val="008A68AA"/>
    <w:rsid w:val="008A6C44"/>
    <w:rsid w:val="008A7F98"/>
    <w:rsid w:val="008B0EC0"/>
    <w:rsid w:val="008B2220"/>
    <w:rsid w:val="008B2EE4"/>
    <w:rsid w:val="008B39C3"/>
    <w:rsid w:val="008B41E7"/>
    <w:rsid w:val="008B464B"/>
    <w:rsid w:val="008B56C1"/>
    <w:rsid w:val="008B5739"/>
    <w:rsid w:val="008B5A4B"/>
    <w:rsid w:val="008B6C01"/>
    <w:rsid w:val="008B78B4"/>
    <w:rsid w:val="008B7C75"/>
    <w:rsid w:val="008C0C93"/>
    <w:rsid w:val="008C140C"/>
    <w:rsid w:val="008C1684"/>
    <w:rsid w:val="008C18B3"/>
    <w:rsid w:val="008C18B6"/>
    <w:rsid w:val="008C1C47"/>
    <w:rsid w:val="008C2887"/>
    <w:rsid w:val="008C59AA"/>
    <w:rsid w:val="008C6502"/>
    <w:rsid w:val="008D077A"/>
    <w:rsid w:val="008D0CE5"/>
    <w:rsid w:val="008D1207"/>
    <w:rsid w:val="008D2587"/>
    <w:rsid w:val="008D3373"/>
    <w:rsid w:val="008D3BCC"/>
    <w:rsid w:val="008D56F5"/>
    <w:rsid w:val="008D5C92"/>
    <w:rsid w:val="008D6E6F"/>
    <w:rsid w:val="008D738D"/>
    <w:rsid w:val="008E00FD"/>
    <w:rsid w:val="008E09C8"/>
    <w:rsid w:val="008E0E65"/>
    <w:rsid w:val="008E1F1B"/>
    <w:rsid w:val="008E3447"/>
    <w:rsid w:val="008E34AD"/>
    <w:rsid w:val="008E3A1F"/>
    <w:rsid w:val="008E41CB"/>
    <w:rsid w:val="008E4987"/>
    <w:rsid w:val="008E49BF"/>
    <w:rsid w:val="008E4FFF"/>
    <w:rsid w:val="008E5CD4"/>
    <w:rsid w:val="008E6F67"/>
    <w:rsid w:val="008E7580"/>
    <w:rsid w:val="008F1869"/>
    <w:rsid w:val="008F1993"/>
    <w:rsid w:val="008F1D82"/>
    <w:rsid w:val="008F2211"/>
    <w:rsid w:val="008F2957"/>
    <w:rsid w:val="008F2BA4"/>
    <w:rsid w:val="008F3761"/>
    <w:rsid w:val="008F3D38"/>
    <w:rsid w:val="008F702C"/>
    <w:rsid w:val="009005AF"/>
    <w:rsid w:val="009014F7"/>
    <w:rsid w:val="0090417F"/>
    <w:rsid w:val="009045E7"/>
    <w:rsid w:val="00904655"/>
    <w:rsid w:val="00905071"/>
    <w:rsid w:val="009055FC"/>
    <w:rsid w:val="009058E8"/>
    <w:rsid w:val="00906090"/>
    <w:rsid w:val="00906440"/>
    <w:rsid w:val="00906B00"/>
    <w:rsid w:val="009070F5"/>
    <w:rsid w:val="00910948"/>
    <w:rsid w:val="00910B0D"/>
    <w:rsid w:val="00911640"/>
    <w:rsid w:val="009120B4"/>
    <w:rsid w:val="00912827"/>
    <w:rsid w:val="00912883"/>
    <w:rsid w:val="00912BB3"/>
    <w:rsid w:val="00913183"/>
    <w:rsid w:val="009133D6"/>
    <w:rsid w:val="00913F8D"/>
    <w:rsid w:val="00914467"/>
    <w:rsid w:val="009145B7"/>
    <w:rsid w:val="0091594B"/>
    <w:rsid w:val="00916042"/>
    <w:rsid w:val="009161D5"/>
    <w:rsid w:val="00916311"/>
    <w:rsid w:val="009214F6"/>
    <w:rsid w:val="00921A79"/>
    <w:rsid w:val="00921E37"/>
    <w:rsid w:val="00921F5C"/>
    <w:rsid w:val="00921FAE"/>
    <w:rsid w:val="00922C9D"/>
    <w:rsid w:val="009241CE"/>
    <w:rsid w:val="00924CD6"/>
    <w:rsid w:val="00924EAB"/>
    <w:rsid w:val="009252B8"/>
    <w:rsid w:val="0092542F"/>
    <w:rsid w:val="009259C6"/>
    <w:rsid w:val="00926115"/>
    <w:rsid w:val="00926F41"/>
    <w:rsid w:val="00927E7C"/>
    <w:rsid w:val="00930D96"/>
    <w:rsid w:val="00932223"/>
    <w:rsid w:val="009323AD"/>
    <w:rsid w:val="00933956"/>
    <w:rsid w:val="00933C0B"/>
    <w:rsid w:val="00933C35"/>
    <w:rsid w:val="00934AF7"/>
    <w:rsid w:val="00935825"/>
    <w:rsid w:val="00935C36"/>
    <w:rsid w:val="009365B4"/>
    <w:rsid w:val="00936B94"/>
    <w:rsid w:val="00940633"/>
    <w:rsid w:val="00940A5B"/>
    <w:rsid w:val="00941256"/>
    <w:rsid w:val="009427F7"/>
    <w:rsid w:val="009431BE"/>
    <w:rsid w:val="009443E9"/>
    <w:rsid w:val="00945531"/>
    <w:rsid w:val="009457B8"/>
    <w:rsid w:val="00946377"/>
    <w:rsid w:val="00946B4D"/>
    <w:rsid w:val="00946FFC"/>
    <w:rsid w:val="0094745C"/>
    <w:rsid w:val="0094755E"/>
    <w:rsid w:val="00947B14"/>
    <w:rsid w:val="00950B3A"/>
    <w:rsid w:val="00952963"/>
    <w:rsid w:val="00952D6A"/>
    <w:rsid w:val="0095355B"/>
    <w:rsid w:val="00953FAF"/>
    <w:rsid w:val="00954078"/>
    <w:rsid w:val="00954C96"/>
    <w:rsid w:val="0095518E"/>
    <w:rsid w:val="0095552B"/>
    <w:rsid w:val="009563EA"/>
    <w:rsid w:val="00956601"/>
    <w:rsid w:val="00957304"/>
    <w:rsid w:val="0095784E"/>
    <w:rsid w:val="00957DE5"/>
    <w:rsid w:val="00960022"/>
    <w:rsid w:val="00960067"/>
    <w:rsid w:val="009619B3"/>
    <w:rsid w:val="009630E9"/>
    <w:rsid w:val="009634BA"/>
    <w:rsid w:val="0096365C"/>
    <w:rsid w:val="00963915"/>
    <w:rsid w:val="0096404C"/>
    <w:rsid w:val="0096426B"/>
    <w:rsid w:val="00964355"/>
    <w:rsid w:val="00964488"/>
    <w:rsid w:val="00964794"/>
    <w:rsid w:val="009655CE"/>
    <w:rsid w:val="009666C9"/>
    <w:rsid w:val="0096779C"/>
    <w:rsid w:val="009702FC"/>
    <w:rsid w:val="00970D14"/>
    <w:rsid w:val="009713AF"/>
    <w:rsid w:val="00971D2E"/>
    <w:rsid w:val="00971E00"/>
    <w:rsid w:val="00971F46"/>
    <w:rsid w:val="0097200B"/>
    <w:rsid w:val="00972277"/>
    <w:rsid w:val="0097360E"/>
    <w:rsid w:val="00973D95"/>
    <w:rsid w:val="00974007"/>
    <w:rsid w:val="009745C2"/>
    <w:rsid w:val="00974E8A"/>
    <w:rsid w:val="00974FE2"/>
    <w:rsid w:val="009753B7"/>
    <w:rsid w:val="00975CDE"/>
    <w:rsid w:val="00975DD3"/>
    <w:rsid w:val="00976DE6"/>
    <w:rsid w:val="0097700C"/>
    <w:rsid w:val="00977D1B"/>
    <w:rsid w:val="00977DA2"/>
    <w:rsid w:val="00977DF9"/>
    <w:rsid w:val="00980A6A"/>
    <w:rsid w:val="00980F27"/>
    <w:rsid w:val="00981052"/>
    <w:rsid w:val="00981DE1"/>
    <w:rsid w:val="009826A3"/>
    <w:rsid w:val="0098292F"/>
    <w:rsid w:val="00982BC6"/>
    <w:rsid w:val="00982E86"/>
    <w:rsid w:val="009830E6"/>
    <w:rsid w:val="009849AD"/>
    <w:rsid w:val="00985A26"/>
    <w:rsid w:val="00985F17"/>
    <w:rsid w:val="0098720B"/>
    <w:rsid w:val="00987B35"/>
    <w:rsid w:val="00987C58"/>
    <w:rsid w:val="00987E79"/>
    <w:rsid w:val="009900F4"/>
    <w:rsid w:val="009902DE"/>
    <w:rsid w:val="00991049"/>
    <w:rsid w:val="0099105D"/>
    <w:rsid w:val="00991527"/>
    <w:rsid w:val="00992466"/>
    <w:rsid w:val="009933A2"/>
    <w:rsid w:val="00993EB9"/>
    <w:rsid w:val="00994050"/>
    <w:rsid w:val="00994D88"/>
    <w:rsid w:val="00994EE1"/>
    <w:rsid w:val="0099509A"/>
    <w:rsid w:val="00996354"/>
    <w:rsid w:val="00996FEC"/>
    <w:rsid w:val="009970D5"/>
    <w:rsid w:val="009976B8"/>
    <w:rsid w:val="009A1A6F"/>
    <w:rsid w:val="009A1CBE"/>
    <w:rsid w:val="009A269D"/>
    <w:rsid w:val="009A2C87"/>
    <w:rsid w:val="009A37A1"/>
    <w:rsid w:val="009A38C2"/>
    <w:rsid w:val="009A396F"/>
    <w:rsid w:val="009A3B07"/>
    <w:rsid w:val="009A3B69"/>
    <w:rsid w:val="009A3D98"/>
    <w:rsid w:val="009A4ED1"/>
    <w:rsid w:val="009A5108"/>
    <w:rsid w:val="009A5391"/>
    <w:rsid w:val="009A5831"/>
    <w:rsid w:val="009A5B09"/>
    <w:rsid w:val="009A7380"/>
    <w:rsid w:val="009B0142"/>
    <w:rsid w:val="009B0777"/>
    <w:rsid w:val="009B07B2"/>
    <w:rsid w:val="009B0A49"/>
    <w:rsid w:val="009B0F64"/>
    <w:rsid w:val="009B1347"/>
    <w:rsid w:val="009B263F"/>
    <w:rsid w:val="009B2C5E"/>
    <w:rsid w:val="009B2E2E"/>
    <w:rsid w:val="009B3AED"/>
    <w:rsid w:val="009B3C61"/>
    <w:rsid w:val="009B61C2"/>
    <w:rsid w:val="009B681D"/>
    <w:rsid w:val="009B703F"/>
    <w:rsid w:val="009B71D2"/>
    <w:rsid w:val="009B7967"/>
    <w:rsid w:val="009C008C"/>
    <w:rsid w:val="009C0349"/>
    <w:rsid w:val="009C07B6"/>
    <w:rsid w:val="009C0F21"/>
    <w:rsid w:val="009C0FCA"/>
    <w:rsid w:val="009C10E8"/>
    <w:rsid w:val="009C2714"/>
    <w:rsid w:val="009C2BE0"/>
    <w:rsid w:val="009C3180"/>
    <w:rsid w:val="009C3568"/>
    <w:rsid w:val="009C3A73"/>
    <w:rsid w:val="009C3F65"/>
    <w:rsid w:val="009C5400"/>
    <w:rsid w:val="009C5BC3"/>
    <w:rsid w:val="009C6825"/>
    <w:rsid w:val="009C78BE"/>
    <w:rsid w:val="009C7FC2"/>
    <w:rsid w:val="009D0D51"/>
    <w:rsid w:val="009D0DB1"/>
    <w:rsid w:val="009D0F48"/>
    <w:rsid w:val="009D1BC4"/>
    <w:rsid w:val="009D2054"/>
    <w:rsid w:val="009D3312"/>
    <w:rsid w:val="009D3451"/>
    <w:rsid w:val="009D35D1"/>
    <w:rsid w:val="009D3A85"/>
    <w:rsid w:val="009D3B80"/>
    <w:rsid w:val="009D4457"/>
    <w:rsid w:val="009D5CBC"/>
    <w:rsid w:val="009D62E0"/>
    <w:rsid w:val="009E135B"/>
    <w:rsid w:val="009E1881"/>
    <w:rsid w:val="009E1B66"/>
    <w:rsid w:val="009E1F50"/>
    <w:rsid w:val="009E2322"/>
    <w:rsid w:val="009E2340"/>
    <w:rsid w:val="009E2D20"/>
    <w:rsid w:val="009E31B2"/>
    <w:rsid w:val="009E3773"/>
    <w:rsid w:val="009E5792"/>
    <w:rsid w:val="009E59C6"/>
    <w:rsid w:val="009E63AC"/>
    <w:rsid w:val="009E6E7A"/>
    <w:rsid w:val="009E7AB7"/>
    <w:rsid w:val="009F0FE7"/>
    <w:rsid w:val="009F132A"/>
    <w:rsid w:val="009F13C4"/>
    <w:rsid w:val="009F1CA8"/>
    <w:rsid w:val="009F1D7C"/>
    <w:rsid w:val="009F1FEE"/>
    <w:rsid w:val="009F279B"/>
    <w:rsid w:val="009F2AC4"/>
    <w:rsid w:val="009F2D96"/>
    <w:rsid w:val="009F3A13"/>
    <w:rsid w:val="009F3E4B"/>
    <w:rsid w:val="009F5179"/>
    <w:rsid w:val="009F5BD2"/>
    <w:rsid w:val="009F6180"/>
    <w:rsid w:val="009F688D"/>
    <w:rsid w:val="009F6940"/>
    <w:rsid w:val="009F6CC3"/>
    <w:rsid w:val="00A00304"/>
    <w:rsid w:val="00A01514"/>
    <w:rsid w:val="00A01750"/>
    <w:rsid w:val="00A01BF6"/>
    <w:rsid w:val="00A01C0B"/>
    <w:rsid w:val="00A0270C"/>
    <w:rsid w:val="00A032C7"/>
    <w:rsid w:val="00A03FA7"/>
    <w:rsid w:val="00A04088"/>
    <w:rsid w:val="00A06FDE"/>
    <w:rsid w:val="00A1004C"/>
    <w:rsid w:val="00A102FF"/>
    <w:rsid w:val="00A10565"/>
    <w:rsid w:val="00A10669"/>
    <w:rsid w:val="00A10DF6"/>
    <w:rsid w:val="00A1195A"/>
    <w:rsid w:val="00A11E52"/>
    <w:rsid w:val="00A1200F"/>
    <w:rsid w:val="00A12319"/>
    <w:rsid w:val="00A12B0D"/>
    <w:rsid w:val="00A12C19"/>
    <w:rsid w:val="00A12CEC"/>
    <w:rsid w:val="00A151FD"/>
    <w:rsid w:val="00A168CB"/>
    <w:rsid w:val="00A16944"/>
    <w:rsid w:val="00A16B51"/>
    <w:rsid w:val="00A17739"/>
    <w:rsid w:val="00A20062"/>
    <w:rsid w:val="00A2154A"/>
    <w:rsid w:val="00A216CA"/>
    <w:rsid w:val="00A2291C"/>
    <w:rsid w:val="00A23ABD"/>
    <w:rsid w:val="00A23EB7"/>
    <w:rsid w:val="00A24AA7"/>
    <w:rsid w:val="00A2534B"/>
    <w:rsid w:val="00A25C3F"/>
    <w:rsid w:val="00A26EB1"/>
    <w:rsid w:val="00A27033"/>
    <w:rsid w:val="00A270BB"/>
    <w:rsid w:val="00A276A5"/>
    <w:rsid w:val="00A30B8D"/>
    <w:rsid w:val="00A31264"/>
    <w:rsid w:val="00A313BF"/>
    <w:rsid w:val="00A31415"/>
    <w:rsid w:val="00A31740"/>
    <w:rsid w:val="00A31DB7"/>
    <w:rsid w:val="00A33C41"/>
    <w:rsid w:val="00A33FB1"/>
    <w:rsid w:val="00A349ED"/>
    <w:rsid w:val="00A34CEB"/>
    <w:rsid w:val="00A36572"/>
    <w:rsid w:val="00A37384"/>
    <w:rsid w:val="00A374AA"/>
    <w:rsid w:val="00A40907"/>
    <w:rsid w:val="00A412A0"/>
    <w:rsid w:val="00A42683"/>
    <w:rsid w:val="00A426BB"/>
    <w:rsid w:val="00A42E03"/>
    <w:rsid w:val="00A42FDD"/>
    <w:rsid w:val="00A4336A"/>
    <w:rsid w:val="00A435CB"/>
    <w:rsid w:val="00A439C1"/>
    <w:rsid w:val="00A43CA8"/>
    <w:rsid w:val="00A43DEF"/>
    <w:rsid w:val="00A4496E"/>
    <w:rsid w:val="00A44F6C"/>
    <w:rsid w:val="00A45852"/>
    <w:rsid w:val="00A4590E"/>
    <w:rsid w:val="00A468DA"/>
    <w:rsid w:val="00A47354"/>
    <w:rsid w:val="00A47CF5"/>
    <w:rsid w:val="00A50B6E"/>
    <w:rsid w:val="00A51226"/>
    <w:rsid w:val="00A52165"/>
    <w:rsid w:val="00A5281A"/>
    <w:rsid w:val="00A5283D"/>
    <w:rsid w:val="00A5340F"/>
    <w:rsid w:val="00A546C8"/>
    <w:rsid w:val="00A54B44"/>
    <w:rsid w:val="00A552EB"/>
    <w:rsid w:val="00A562AD"/>
    <w:rsid w:val="00A56385"/>
    <w:rsid w:val="00A564C5"/>
    <w:rsid w:val="00A5685E"/>
    <w:rsid w:val="00A56A40"/>
    <w:rsid w:val="00A57342"/>
    <w:rsid w:val="00A613D8"/>
    <w:rsid w:val="00A6141C"/>
    <w:rsid w:val="00A61920"/>
    <w:rsid w:val="00A62801"/>
    <w:rsid w:val="00A648A0"/>
    <w:rsid w:val="00A6578F"/>
    <w:rsid w:val="00A657F9"/>
    <w:rsid w:val="00A65BF0"/>
    <w:rsid w:val="00A6795E"/>
    <w:rsid w:val="00A67B94"/>
    <w:rsid w:val="00A700C9"/>
    <w:rsid w:val="00A70514"/>
    <w:rsid w:val="00A71291"/>
    <w:rsid w:val="00A71CA3"/>
    <w:rsid w:val="00A7271F"/>
    <w:rsid w:val="00A72811"/>
    <w:rsid w:val="00A73746"/>
    <w:rsid w:val="00A73A4B"/>
    <w:rsid w:val="00A73D23"/>
    <w:rsid w:val="00A73F5D"/>
    <w:rsid w:val="00A74721"/>
    <w:rsid w:val="00A74B82"/>
    <w:rsid w:val="00A75B7A"/>
    <w:rsid w:val="00A75E68"/>
    <w:rsid w:val="00A765DA"/>
    <w:rsid w:val="00A772C0"/>
    <w:rsid w:val="00A7739C"/>
    <w:rsid w:val="00A80AF4"/>
    <w:rsid w:val="00A81755"/>
    <w:rsid w:val="00A84BF5"/>
    <w:rsid w:val="00A84CBF"/>
    <w:rsid w:val="00A8526F"/>
    <w:rsid w:val="00A85D9C"/>
    <w:rsid w:val="00A86BF1"/>
    <w:rsid w:val="00A90ACE"/>
    <w:rsid w:val="00A91F74"/>
    <w:rsid w:val="00A936C3"/>
    <w:rsid w:val="00A93E33"/>
    <w:rsid w:val="00A94045"/>
    <w:rsid w:val="00A94104"/>
    <w:rsid w:val="00A94E11"/>
    <w:rsid w:val="00A94E9D"/>
    <w:rsid w:val="00A95D7C"/>
    <w:rsid w:val="00A964AB"/>
    <w:rsid w:val="00A96583"/>
    <w:rsid w:val="00A965EC"/>
    <w:rsid w:val="00A96F03"/>
    <w:rsid w:val="00A9738B"/>
    <w:rsid w:val="00A97442"/>
    <w:rsid w:val="00A9784C"/>
    <w:rsid w:val="00AA0F9B"/>
    <w:rsid w:val="00AA14F1"/>
    <w:rsid w:val="00AA21BF"/>
    <w:rsid w:val="00AA3069"/>
    <w:rsid w:val="00AA3D21"/>
    <w:rsid w:val="00AA4395"/>
    <w:rsid w:val="00AA4A86"/>
    <w:rsid w:val="00AA535E"/>
    <w:rsid w:val="00AA55B0"/>
    <w:rsid w:val="00AA7F63"/>
    <w:rsid w:val="00AB0200"/>
    <w:rsid w:val="00AB0397"/>
    <w:rsid w:val="00AB0499"/>
    <w:rsid w:val="00AB1477"/>
    <w:rsid w:val="00AB16CA"/>
    <w:rsid w:val="00AB1E74"/>
    <w:rsid w:val="00AB1F6C"/>
    <w:rsid w:val="00AB24A3"/>
    <w:rsid w:val="00AB2CD4"/>
    <w:rsid w:val="00AB3097"/>
    <w:rsid w:val="00AB58EA"/>
    <w:rsid w:val="00AB5CC5"/>
    <w:rsid w:val="00AB5CF8"/>
    <w:rsid w:val="00AB6786"/>
    <w:rsid w:val="00AB73F8"/>
    <w:rsid w:val="00AB75A0"/>
    <w:rsid w:val="00AB76CA"/>
    <w:rsid w:val="00AB780C"/>
    <w:rsid w:val="00AC1048"/>
    <w:rsid w:val="00AC2A80"/>
    <w:rsid w:val="00AC2FBB"/>
    <w:rsid w:val="00AC315C"/>
    <w:rsid w:val="00AC34E9"/>
    <w:rsid w:val="00AC4D5C"/>
    <w:rsid w:val="00AC53E2"/>
    <w:rsid w:val="00AC54C1"/>
    <w:rsid w:val="00AC5539"/>
    <w:rsid w:val="00AC60AD"/>
    <w:rsid w:val="00AC6DB9"/>
    <w:rsid w:val="00AC71A0"/>
    <w:rsid w:val="00AC75F6"/>
    <w:rsid w:val="00AD076D"/>
    <w:rsid w:val="00AD077E"/>
    <w:rsid w:val="00AD1E1C"/>
    <w:rsid w:val="00AD2511"/>
    <w:rsid w:val="00AD3403"/>
    <w:rsid w:val="00AD3B90"/>
    <w:rsid w:val="00AD421C"/>
    <w:rsid w:val="00AD444E"/>
    <w:rsid w:val="00AD4C0B"/>
    <w:rsid w:val="00AD54A5"/>
    <w:rsid w:val="00AD60D3"/>
    <w:rsid w:val="00AD7392"/>
    <w:rsid w:val="00AD79A0"/>
    <w:rsid w:val="00AE00F8"/>
    <w:rsid w:val="00AE0113"/>
    <w:rsid w:val="00AE1425"/>
    <w:rsid w:val="00AE2344"/>
    <w:rsid w:val="00AE5641"/>
    <w:rsid w:val="00AE5743"/>
    <w:rsid w:val="00AE5DBF"/>
    <w:rsid w:val="00AE63DE"/>
    <w:rsid w:val="00AE6430"/>
    <w:rsid w:val="00AE6877"/>
    <w:rsid w:val="00AE7165"/>
    <w:rsid w:val="00AE75E4"/>
    <w:rsid w:val="00AE7730"/>
    <w:rsid w:val="00AF0262"/>
    <w:rsid w:val="00AF10A0"/>
    <w:rsid w:val="00AF217F"/>
    <w:rsid w:val="00AF31D7"/>
    <w:rsid w:val="00AF41FF"/>
    <w:rsid w:val="00AF4F67"/>
    <w:rsid w:val="00AF5070"/>
    <w:rsid w:val="00AF5088"/>
    <w:rsid w:val="00AF5139"/>
    <w:rsid w:val="00AF52BD"/>
    <w:rsid w:val="00AF5585"/>
    <w:rsid w:val="00AF560A"/>
    <w:rsid w:val="00AF60AF"/>
    <w:rsid w:val="00AF651E"/>
    <w:rsid w:val="00AF78FD"/>
    <w:rsid w:val="00AF795E"/>
    <w:rsid w:val="00B00100"/>
    <w:rsid w:val="00B017C1"/>
    <w:rsid w:val="00B02537"/>
    <w:rsid w:val="00B031A0"/>
    <w:rsid w:val="00B0366D"/>
    <w:rsid w:val="00B036DF"/>
    <w:rsid w:val="00B03ABF"/>
    <w:rsid w:val="00B03D39"/>
    <w:rsid w:val="00B04313"/>
    <w:rsid w:val="00B05380"/>
    <w:rsid w:val="00B05C38"/>
    <w:rsid w:val="00B06273"/>
    <w:rsid w:val="00B063AB"/>
    <w:rsid w:val="00B06551"/>
    <w:rsid w:val="00B069D6"/>
    <w:rsid w:val="00B07E4E"/>
    <w:rsid w:val="00B1186A"/>
    <w:rsid w:val="00B11B55"/>
    <w:rsid w:val="00B120F0"/>
    <w:rsid w:val="00B121A1"/>
    <w:rsid w:val="00B13107"/>
    <w:rsid w:val="00B140BE"/>
    <w:rsid w:val="00B14199"/>
    <w:rsid w:val="00B1473C"/>
    <w:rsid w:val="00B1513E"/>
    <w:rsid w:val="00B15FD4"/>
    <w:rsid w:val="00B171FD"/>
    <w:rsid w:val="00B17610"/>
    <w:rsid w:val="00B21021"/>
    <w:rsid w:val="00B2108D"/>
    <w:rsid w:val="00B212DB"/>
    <w:rsid w:val="00B214C7"/>
    <w:rsid w:val="00B216C3"/>
    <w:rsid w:val="00B2177B"/>
    <w:rsid w:val="00B21BB5"/>
    <w:rsid w:val="00B21F52"/>
    <w:rsid w:val="00B227BE"/>
    <w:rsid w:val="00B2289B"/>
    <w:rsid w:val="00B23151"/>
    <w:rsid w:val="00B236CB"/>
    <w:rsid w:val="00B24431"/>
    <w:rsid w:val="00B24A68"/>
    <w:rsid w:val="00B2540C"/>
    <w:rsid w:val="00B25CB0"/>
    <w:rsid w:val="00B261E7"/>
    <w:rsid w:val="00B2647C"/>
    <w:rsid w:val="00B26FC0"/>
    <w:rsid w:val="00B27041"/>
    <w:rsid w:val="00B30923"/>
    <w:rsid w:val="00B30DC1"/>
    <w:rsid w:val="00B3114D"/>
    <w:rsid w:val="00B3141B"/>
    <w:rsid w:val="00B314F1"/>
    <w:rsid w:val="00B3152D"/>
    <w:rsid w:val="00B322BD"/>
    <w:rsid w:val="00B328CC"/>
    <w:rsid w:val="00B32C16"/>
    <w:rsid w:val="00B33544"/>
    <w:rsid w:val="00B336F7"/>
    <w:rsid w:val="00B339C4"/>
    <w:rsid w:val="00B34098"/>
    <w:rsid w:val="00B3509F"/>
    <w:rsid w:val="00B3513C"/>
    <w:rsid w:val="00B36460"/>
    <w:rsid w:val="00B36CAB"/>
    <w:rsid w:val="00B4025C"/>
    <w:rsid w:val="00B40337"/>
    <w:rsid w:val="00B403C2"/>
    <w:rsid w:val="00B40731"/>
    <w:rsid w:val="00B40F2C"/>
    <w:rsid w:val="00B42367"/>
    <w:rsid w:val="00B4240C"/>
    <w:rsid w:val="00B42E6B"/>
    <w:rsid w:val="00B4313B"/>
    <w:rsid w:val="00B43510"/>
    <w:rsid w:val="00B43518"/>
    <w:rsid w:val="00B43C63"/>
    <w:rsid w:val="00B44596"/>
    <w:rsid w:val="00B452AA"/>
    <w:rsid w:val="00B458FC"/>
    <w:rsid w:val="00B45A82"/>
    <w:rsid w:val="00B46500"/>
    <w:rsid w:val="00B47D96"/>
    <w:rsid w:val="00B50646"/>
    <w:rsid w:val="00B509CB"/>
    <w:rsid w:val="00B51B2E"/>
    <w:rsid w:val="00B52C45"/>
    <w:rsid w:val="00B53120"/>
    <w:rsid w:val="00B534C7"/>
    <w:rsid w:val="00B535B6"/>
    <w:rsid w:val="00B544AE"/>
    <w:rsid w:val="00B55089"/>
    <w:rsid w:val="00B55140"/>
    <w:rsid w:val="00B56DD6"/>
    <w:rsid w:val="00B57206"/>
    <w:rsid w:val="00B57435"/>
    <w:rsid w:val="00B57DC6"/>
    <w:rsid w:val="00B60589"/>
    <w:rsid w:val="00B60B90"/>
    <w:rsid w:val="00B60BF4"/>
    <w:rsid w:val="00B61081"/>
    <w:rsid w:val="00B61DD2"/>
    <w:rsid w:val="00B6296B"/>
    <w:rsid w:val="00B62D2A"/>
    <w:rsid w:val="00B64FCF"/>
    <w:rsid w:val="00B6592B"/>
    <w:rsid w:val="00B65A4A"/>
    <w:rsid w:val="00B65B3C"/>
    <w:rsid w:val="00B66AE4"/>
    <w:rsid w:val="00B6705A"/>
    <w:rsid w:val="00B67063"/>
    <w:rsid w:val="00B700C3"/>
    <w:rsid w:val="00B71055"/>
    <w:rsid w:val="00B723FE"/>
    <w:rsid w:val="00B72FC3"/>
    <w:rsid w:val="00B73186"/>
    <w:rsid w:val="00B73D79"/>
    <w:rsid w:val="00B75DBE"/>
    <w:rsid w:val="00B76BE2"/>
    <w:rsid w:val="00B80026"/>
    <w:rsid w:val="00B8033D"/>
    <w:rsid w:val="00B80561"/>
    <w:rsid w:val="00B806C2"/>
    <w:rsid w:val="00B811FB"/>
    <w:rsid w:val="00B81700"/>
    <w:rsid w:val="00B825D4"/>
    <w:rsid w:val="00B8268D"/>
    <w:rsid w:val="00B8285E"/>
    <w:rsid w:val="00B840D7"/>
    <w:rsid w:val="00B84605"/>
    <w:rsid w:val="00B8475D"/>
    <w:rsid w:val="00B848C4"/>
    <w:rsid w:val="00B85C91"/>
    <w:rsid w:val="00B85E9E"/>
    <w:rsid w:val="00B865EE"/>
    <w:rsid w:val="00B877CA"/>
    <w:rsid w:val="00B87A12"/>
    <w:rsid w:val="00B87E0A"/>
    <w:rsid w:val="00B901B6"/>
    <w:rsid w:val="00B9166B"/>
    <w:rsid w:val="00B942DD"/>
    <w:rsid w:val="00B96CE6"/>
    <w:rsid w:val="00B97069"/>
    <w:rsid w:val="00B970C9"/>
    <w:rsid w:val="00B97CC0"/>
    <w:rsid w:val="00B97F32"/>
    <w:rsid w:val="00BA011A"/>
    <w:rsid w:val="00BA0187"/>
    <w:rsid w:val="00BA02A3"/>
    <w:rsid w:val="00BA0C24"/>
    <w:rsid w:val="00BA18D5"/>
    <w:rsid w:val="00BA1985"/>
    <w:rsid w:val="00BA27A5"/>
    <w:rsid w:val="00BA2AD1"/>
    <w:rsid w:val="00BA2D04"/>
    <w:rsid w:val="00BA330A"/>
    <w:rsid w:val="00BA3455"/>
    <w:rsid w:val="00BA4258"/>
    <w:rsid w:val="00BA47E8"/>
    <w:rsid w:val="00BA4FCC"/>
    <w:rsid w:val="00BA62E6"/>
    <w:rsid w:val="00BA6753"/>
    <w:rsid w:val="00BA68E4"/>
    <w:rsid w:val="00BA6986"/>
    <w:rsid w:val="00BA6E34"/>
    <w:rsid w:val="00BA7AF2"/>
    <w:rsid w:val="00BB0186"/>
    <w:rsid w:val="00BB14A9"/>
    <w:rsid w:val="00BB1AFF"/>
    <w:rsid w:val="00BB238F"/>
    <w:rsid w:val="00BB2F7D"/>
    <w:rsid w:val="00BB32FF"/>
    <w:rsid w:val="00BB39E1"/>
    <w:rsid w:val="00BB3CAC"/>
    <w:rsid w:val="00BB4E4A"/>
    <w:rsid w:val="00BB5172"/>
    <w:rsid w:val="00BB5713"/>
    <w:rsid w:val="00BB5C5A"/>
    <w:rsid w:val="00BB628B"/>
    <w:rsid w:val="00BB65C2"/>
    <w:rsid w:val="00BB6724"/>
    <w:rsid w:val="00BB6877"/>
    <w:rsid w:val="00BB797B"/>
    <w:rsid w:val="00BC01C0"/>
    <w:rsid w:val="00BC0950"/>
    <w:rsid w:val="00BC1609"/>
    <w:rsid w:val="00BC1A58"/>
    <w:rsid w:val="00BC1D07"/>
    <w:rsid w:val="00BC209A"/>
    <w:rsid w:val="00BC28C8"/>
    <w:rsid w:val="00BC3AF4"/>
    <w:rsid w:val="00BC3FD7"/>
    <w:rsid w:val="00BC43E5"/>
    <w:rsid w:val="00BC49AA"/>
    <w:rsid w:val="00BC614C"/>
    <w:rsid w:val="00BC6200"/>
    <w:rsid w:val="00BC63F7"/>
    <w:rsid w:val="00BC65DD"/>
    <w:rsid w:val="00BC739A"/>
    <w:rsid w:val="00BC7A36"/>
    <w:rsid w:val="00BC7CB8"/>
    <w:rsid w:val="00BD035C"/>
    <w:rsid w:val="00BD03A9"/>
    <w:rsid w:val="00BD08B1"/>
    <w:rsid w:val="00BD0A7E"/>
    <w:rsid w:val="00BD0C2E"/>
    <w:rsid w:val="00BD1390"/>
    <w:rsid w:val="00BD243F"/>
    <w:rsid w:val="00BD38A3"/>
    <w:rsid w:val="00BD3B34"/>
    <w:rsid w:val="00BD3D21"/>
    <w:rsid w:val="00BD4869"/>
    <w:rsid w:val="00BD4891"/>
    <w:rsid w:val="00BD4E2A"/>
    <w:rsid w:val="00BE0733"/>
    <w:rsid w:val="00BE100A"/>
    <w:rsid w:val="00BE1B8E"/>
    <w:rsid w:val="00BE1BED"/>
    <w:rsid w:val="00BE1CE0"/>
    <w:rsid w:val="00BE2B59"/>
    <w:rsid w:val="00BE44A5"/>
    <w:rsid w:val="00BE4B4E"/>
    <w:rsid w:val="00BE4C7E"/>
    <w:rsid w:val="00BE57ED"/>
    <w:rsid w:val="00BE6EEA"/>
    <w:rsid w:val="00BE793C"/>
    <w:rsid w:val="00BF14B6"/>
    <w:rsid w:val="00BF211D"/>
    <w:rsid w:val="00BF2CFD"/>
    <w:rsid w:val="00BF396A"/>
    <w:rsid w:val="00BF3A7A"/>
    <w:rsid w:val="00BF433D"/>
    <w:rsid w:val="00BF659F"/>
    <w:rsid w:val="00BF66F9"/>
    <w:rsid w:val="00BF699A"/>
    <w:rsid w:val="00BF6E2F"/>
    <w:rsid w:val="00C00052"/>
    <w:rsid w:val="00C00283"/>
    <w:rsid w:val="00C003B6"/>
    <w:rsid w:val="00C00FA5"/>
    <w:rsid w:val="00C01530"/>
    <w:rsid w:val="00C02500"/>
    <w:rsid w:val="00C03434"/>
    <w:rsid w:val="00C03734"/>
    <w:rsid w:val="00C04198"/>
    <w:rsid w:val="00C041F8"/>
    <w:rsid w:val="00C0592A"/>
    <w:rsid w:val="00C05A22"/>
    <w:rsid w:val="00C05D5B"/>
    <w:rsid w:val="00C06B6F"/>
    <w:rsid w:val="00C07451"/>
    <w:rsid w:val="00C1071B"/>
    <w:rsid w:val="00C1113F"/>
    <w:rsid w:val="00C1128A"/>
    <w:rsid w:val="00C11A77"/>
    <w:rsid w:val="00C1224B"/>
    <w:rsid w:val="00C123B4"/>
    <w:rsid w:val="00C136AC"/>
    <w:rsid w:val="00C13731"/>
    <w:rsid w:val="00C139D7"/>
    <w:rsid w:val="00C139FC"/>
    <w:rsid w:val="00C13A13"/>
    <w:rsid w:val="00C13CE6"/>
    <w:rsid w:val="00C13E55"/>
    <w:rsid w:val="00C13EC8"/>
    <w:rsid w:val="00C14904"/>
    <w:rsid w:val="00C15F3A"/>
    <w:rsid w:val="00C16853"/>
    <w:rsid w:val="00C16A40"/>
    <w:rsid w:val="00C170CE"/>
    <w:rsid w:val="00C21920"/>
    <w:rsid w:val="00C21ED6"/>
    <w:rsid w:val="00C22ED9"/>
    <w:rsid w:val="00C2388C"/>
    <w:rsid w:val="00C24FCD"/>
    <w:rsid w:val="00C260F4"/>
    <w:rsid w:val="00C26349"/>
    <w:rsid w:val="00C2657E"/>
    <w:rsid w:val="00C26DBD"/>
    <w:rsid w:val="00C26E80"/>
    <w:rsid w:val="00C26F80"/>
    <w:rsid w:val="00C27264"/>
    <w:rsid w:val="00C27995"/>
    <w:rsid w:val="00C30AAF"/>
    <w:rsid w:val="00C30D21"/>
    <w:rsid w:val="00C30D33"/>
    <w:rsid w:val="00C31D89"/>
    <w:rsid w:val="00C323DD"/>
    <w:rsid w:val="00C325CC"/>
    <w:rsid w:val="00C329D3"/>
    <w:rsid w:val="00C32B3F"/>
    <w:rsid w:val="00C32C5A"/>
    <w:rsid w:val="00C32D8B"/>
    <w:rsid w:val="00C35C29"/>
    <w:rsid w:val="00C361C2"/>
    <w:rsid w:val="00C366A7"/>
    <w:rsid w:val="00C367AE"/>
    <w:rsid w:val="00C37982"/>
    <w:rsid w:val="00C37A7F"/>
    <w:rsid w:val="00C37CBE"/>
    <w:rsid w:val="00C37E1B"/>
    <w:rsid w:val="00C4051B"/>
    <w:rsid w:val="00C42C1B"/>
    <w:rsid w:val="00C42E68"/>
    <w:rsid w:val="00C43E27"/>
    <w:rsid w:val="00C440F0"/>
    <w:rsid w:val="00C44258"/>
    <w:rsid w:val="00C4492A"/>
    <w:rsid w:val="00C44949"/>
    <w:rsid w:val="00C449FA"/>
    <w:rsid w:val="00C44D91"/>
    <w:rsid w:val="00C45530"/>
    <w:rsid w:val="00C455F4"/>
    <w:rsid w:val="00C46617"/>
    <w:rsid w:val="00C467FE"/>
    <w:rsid w:val="00C46BD3"/>
    <w:rsid w:val="00C5057B"/>
    <w:rsid w:val="00C50763"/>
    <w:rsid w:val="00C507A8"/>
    <w:rsid w:val="00C51086"/>
    <w:rsid w:val="00C51E14"/>
    <w:rsid w:val="00C52114"/>
    <w:rsid w:val="00C52315"/>
    <w:rsid w:val="00C52A3A"/>
    <w:rsid w:val="00C52D30"/>
    <w:rsid w:val="00C535CD"/>
    <w:rsid w:val="00C536E3"/>
    <w:rsid w:val="00C54036"/>
    <w:rsid w:val="00C546BF"/>
    <w:rsid w:val="00C54E99"/>
    <w:rsid w:val="00C55362"/>
    <w:rsid w:val="00C562AD"/>
    <w:rsid w:val="00C56DE5"/>
    <w:rsid w:val="00C57448"/>
    <w:rsid w:val="00C5765B"/>
    <w:rsid w:val="00C60A56"/>
    <w:rsid w:val="00C60AC1"/>
    <w:rsid w:val="00C60FD8"/>
    <w:rsid w:val="00C61CE1"/>
    <w:rsid w:val="00C6293B"/>
    <w:rsid w:val="00C629AF"/>
    <w:rsid w:val="00C62EC8"/>
    <w:rsid w:val="00C63013"/>
    <w:rsid w:val="00C63D5F"/>
    <w:rsid w:val="00C64220"/>
    <w:rsid w:val="00C64A22"/>
    <w:rsid w:val="00C654D1"/>
    <w:rsid w:val="00C65FE3"/>
    <w:rsid w:val="00C66647"/>
    <w:rsid w:val="00C6774C"/>
    <w:rsid w:val="00C700D9"/>
    <w:rsid w:val="00C70EE8"/>
    <w:rsid w:val="00C7104D"/>
    <w:rsid w:val="00C71386"/>
    <w:rsid w:val="00C71AAF"/>
    <w:rsid w:val="00C74915"/>
    <w:rsid w:val="00C75288"/>
    <w:rsid w:val="00C77379"/>
    <w:rsid w:val="00C800DB"/>
    <w:rsid w:val="00C804E5"/>
    <w:rsid w:val="00C823FC"/>
    <w:rsid w:val="00C83DDF"/>
    <w:rsid w:val="00C84B99"/>
    <w:rsid w:val="00C84C58"/>
    <w:rsid w:val="00C85368"/>
    <w:rsid w:val="00C85A7B"/>
    <w:rsid w:val="00C86EB1"/>
    <w:rsid w:val="00C87102"/>
    <w:rsid w:val="00C873DC"/>
    <w:rsid w:val="00C87663"/>
    <w:rsid w:val="00C87B0A"/>
    <w:rsid w:val="00C87CFA"/>
    <w:rsid w:val="00C9034E"/>
    <w:rsid w:val="00C907EA"/>
    <w:rsid w:val="00C91D4A"/>
    <w:rsid w:val="00C92518"/>
    <w:rsid w:val="00C92C18"/>
    <w:rsid w:val="00C92E04"/>
    <w:rsid w:val="00C93C96"/>
    <w:rsid w:val="00C940AB"/>
    <w:rsid w:val="00C94BE9"/>
    <w:rsid w:val="00C958F2"/>
    <w:rsid w:val="00C95FB8"/>
    <w:rsid w:val="00C964E3"/>
    <w:rsid w:val="00CA075C"/>
    <w:rsid w:val="00CA0F39"/>
    <w:rsid w:val="00CA16C5"/>
    <w:rsid w:val="00CA1DED"/>
    <w:rsid w:val="00CA337E"/>
    <w:rsid w:val="00CA48C3"/>
    <w:rsid w:val="00CA4B92"/>
    <w:rsid w:val="00CA5694"/>
    <w:rsid w:val="00CA5764"/>
    <w:rsid w:val="00CA676D"/>
    <w:rsid w:val="00CA6B8B"/>
    <w:rsid w:val="00CB010E"/>
    <w:rsid w:val="00CB1184"/>
    <w:rsid w:val="00CB4103"/>
    <w:rsid w:val="00CB45E9"/>
    <w:rsid w:val="00CB5096"/>
    <w:rsid w:val="00CB5117"/>
    <w:rsid w:val="00CB5815"/>
    <w:rsid w:val="00CB7463"/>
    <w:rsid w:val="00CB762C"/>
    <w:rsid w:val="00CB77E6"/>
    <w:rsid w:val="00CC1359"/>
    <w:rsid w:val="00CC1B82"/>
    <w:rsid w:val="00CC1BBB"/>
    <w:rsid w:val="00CC1EBC"/>
    <w:rsid w:val="00CC2380"/>
    <w:rsid w:val="00CC2889"/>
    <w:rsid w:val="00CC2AD9"/>
    <w:rsid w:val="00CC2E47"/>
    <w:rsid w:val="00CC2FB8"/>
    <w:rsid w:val="00CC4552"/>
    <w:rsid w:val="00CC4775"/>
    <w:rsid w:val="00CC48F7"/>
    <w:rsid w:val="00CC719A"/>
    <w:rsid w:val="00CC7B54"/>
    <w:rsid w:val="00CD0505"/>
    <w:rsid w:val="00CD16D6"/>
    <w:rsid w:val="00CD1EBF"/>
    <w:rsid w:val="00CD2001"/>
    <w:rsid w:val="00CD23A7"/>
    <w:rsid w:val="00CD5B9A"/>
    <w:rsid w:val="00CD5E37"/>
    <w:rsid w:val="00CD6B62"/>
    <w:rsid w:val="00CD6F06"/>
    <w:rsid w:val="00CD7BB6"/>
    <w:rsid w:val="00CE0158"/>
    <w:rsid w:val="00CE05AA"/>
    <w:rsid w:val="00CE1453"/>
    <w:rsid w:val="00CE2418"/>
    <w:rsid w:val="00CE3E4C"/>
    <w:rsid w:val="00CE4315"/>
    <w:rsid w:val="00CE6482"/>
    <w:rsid w:val="00CE6A90"/>
    <w:rsid w:val="00CE7DEE"/>
    <w:rsid w:val="00CF0DFA"/>
    <w:rsid w:val="00CF11D0"/>
    <w:rsid w:val="00CF1D85"/>
    <w:rsid w:val="00CF2212"/>
    <w:rsid w:val="00CF43C5"/>
    <w:rsid w:val="00CF4CA3"/>
    <w:rsid w:val="00CF5180"/>
    <w:rsid w:val="00CF5A67"/>
    <w:rsid w:val="00CF68BB"/>
    <w:rsid w:val="00CF7A3F"/>
    <w:rsid w:val="00D013A1"/>
    <w:rsid w:val="00D01493"/>
    <w:rsid w:val="00D016C8"/>
    <w:rsid w:val="00D01C06"/>
    <w:rsid w:val="00D01C7F"/>
    <w:rsid w:val="00D02317"/>
    <w:rsid w:val="00D02717"/>
    <w:rsid w:val="00D0276D"/>
    <w:rsid w:val="00D032DF"/>
    <w:rsid w:val="00D03477"/>
    <w:rsid w:val="00D039C5"/>
    <w:rsid w:val="00D0611E"/>
    <w:rsid w:val="00D07397"/>
    <w:rsid w:val="00D07841"/>
    <w:rsid w:val="00D079F5"/>
    <w:rsid w:val="00D10BC7"/>
    <w:rsid w:val="00D10ED4"/>
    <w:rsid w:val="00D12AA7"/>
    <w:rsid w:val="00D1505A"/>
    <w:rsid w:val="00D1586D"/>
    <w:rsid w:val="00D16135"/>
    <w:rsid w:val="00D17BF1"/>
    <w:rsid w:val="00D2165E"/>
    <w:rsid w:val="00D222EE"/>
    <w:rsid w:val="00D2238C"/>
    <w:rsid w:val="00D22843"/>
    <w:rsid w:val="00D22DAC"/>
    <w:rsid w:val="00D233D6"/>
    <w:rsid w:val="00D233EB"/>
    <w:rsid w:val="00D23647"/>
    <w:rsid w:val="00D23BD0"/>
    <w:rsid w:val="00D24802"/>
    <w:rsid w:val="00D24BC7"/>
    <w:rsid w:val="00D24DF4"/>
    <w:rsid w:val="00D258A2"/>
    <w:rsid w:val="00D27B67"/>
    <w:rsid w:val="00D27D61"/>
    <w:rsid w:val="00D27FB7"/>
    <w:rsid w:val="00D30A63"/>
    <w:rsid w:val="00D30C1F"/>
    <w:rsid w:val="00D33888"/>
    <w:rsid w:val="00D33A3E"/>
    <w:rsid w:val="00D33F59"/>
    <w:rsid w:val="00D3497B"/>
    <w:rsid w:val="00D352DE"/>
    <w:rsid w:val="00D35E1E"/>
    <w:rsid w:val="00D3622A"/>
    <w:rsid w:val="00D362DD"/>
    <w:rsid w:val="00D3642B"/>
    <w:rsid w:val="00D369E1"/>
    <w:rsid w:val="00D377E2"/>
    <w:rsid w:val="00D400B6"/>
    <w:rsid w:val="00D41864"/>
    <w:rsid w:val="00D4219D"/>
    <w:rsid w:val="00D422A9"/>
    <w:rsid w:val="00D42302"/>
    <w:rsid w:val="00D42858"/>
    <w:rsid w:val="00D42925"/>
    <w:rsid w:val="00D42AB7"/>
    <w:rsid w:val="00D43220"/>
    <w:rsid w:val="00D434D6"/>
    <w:rsid w:val="00D43CFB"/>
    <w:rsid w:val="00D44B07"/>
    <w:rsid w:val="00D45239"/>
    <w:rsid w:val="00D45B6E"/>
    <w:rsid w:val="00D460AE"/>
    <w:rsid w:val="00D46399"/>
    <w:rsid w:val="00D46B5F"/>
    <w:rsid w:val="00D4705F"/>
    <w:rsid w:val="00D4708F"/>
    <w:rsid w:val="00D47543"/>
    <w:rsid w:val="00D504D1"/>
    <w:rsid w:val="00D50880"/>
    <w:rsid w:val="00D50C49"/>
    <w:rsid w:val="00D51405"/>
    <w:rsid w:val="00D514F4"/>
    <w:rsid w:val="00D51EB2"/>
    <w:rsid w:val="00D520BF"/>
    <w:rsid w:val="00D52BDB"/>
    <w:rsid w:val="00D534EA"/>
    <w:rsid w:val="00D53523"/>
    <w:rsid w:val="00D53B8A"/>
    <w:rsid w:val="00D53C3C"/>
    <w:rsid w:val="00D5515E"/>
    <w:rsid w:val="00D552BA"/>
    <w:rsid w:val="00D55A92"/>
    <w:rsid w:val="00D55FD8"/>
    <w:rsid w:val="00D5627D"/>
    <w:rsid w:val="00D5775A"/>
    <w:rsid w:val="00D57EB3"/>
    <w:rsid w:val="00D60556"/>
    <w:rsid w:val="00D60A63"/>
    <w:rsid w:val="00D632BD"/>
    <w:rsid w:val="00D642E2"/>
    <w:rsid w:val="00D647D1"/>
    <w:rsid w:val="00D64D7B"/>
    <w:rsid w:val="00D652FF"/>
    <w:rsid w:val="00D65D04"/>
    <w:rsid w:val="00D677E6"/>
    <w:rsid w:val="00D6799A"/>
    <w:rsid w:val="00D7016A"/>
    <w:rsid w:val="00D70557"/>
    <w:rsid w:val="00D711DA"/>
    <w:rsid w:val="00D7185F"/>
    <w:rsid w:val="00D71C61"/>
    <w:rsid w:val="00D7230A"/>
    <w:rsid w:val="00D73466"/>
    <w:rsid w:val="00D7399A"/>
    <w:rsid w:val="00D758F1"/>
    <w:rsid w:val="00D76085"/>
    <w:rsid w:val="00D7617A"/>
    <w:rsid w:val="00D76243"/>
    <w:rsid w:val="00D766F1"/>
    <w:rsid w:val="00D803FF"/>
    <w:rsid w:val="00D809A7"/>
    <w:rsid w:val="00D81A21"/>
    <w:rsid w:val="00D81F2A"/>
    <w:rsid w:val="00D825FB"/>
    <w:rsid w:val="00D845BF"/>
    <w:rsid w:val="00D85091"/>
    <w:rsid w:val="00D85EF4"/>
    <w:rsid w:val="00D863AF"/>
    <w:rsid w:val="00D86419"/>
    <w:rsid w:val="00D87012"/>
    <w:rsid w:val="00D87437"/>
    <w:rsid w:val="00D87507"/>
    <w:rsid w:val="00D87732"/>
    <w:rsid w:val="00D87CE5"/>
    <w:rsid w:val="00D902A1"/>
    <w:rsid w:val="00D905AF"/>
    <w:rsid w:val="00D90BAE"/>
    <w:rsid w:val="00D9285D"/>
    <w:rsid w:val="00D93AD5"/>
    <w:rsid w:val="00D95F61"/>
    <w:rsid w:val="00D966BD"/>
    <w:rsid w:val="00D96996"/>
    <w:rsid w:val="00D9731E"/>
    <w:rsid w:val="00D975E2"/>
    <w:rsid w:val="00D97CB5"/>
    <w:rsid w:val="00DA1159"/>
    <w:rsid w:val="00DA21B8"/>
    <w:rsid w:val="00DA2230"/>
    <w:rsid w:val="00DA2584"/>
    <w:rsid w:val="00DA2D41"/>
    <w:rsid w:val="00DA34F2"/>
    <w:rsid w:val="00DA3F80"/>
    <w:rsid w:val="00DA4D82"/>
    <w:rsid w:val="00DA50DC"/>
    <w:rsid w:val="00DA7147"/>
    <w:rsid w:val="00DA73CE"/>
    <w:rsid w:val="00DB0457"/>
    <w:rsid w:val="00DB08DB"/>
    <w:rsid w:val="00DB127C"/>
    <w:rsid w:val="00DB1794"/>
    <w:rsid w:val="00DB26BE"/>
    <w:rsid w:val="00DB35B2"/>
    <w:rsid w:val="00DB381C"/>
    <w:rsid w:val="00DB4A96"/>
    <w:rsid w:val="00DB7068"/>
    <w:rsid w:val="00DB7F7F"/>
    <w:rsid w:val="00DC0280"/>
    <w:rsid w:val="00DC05AD"/>
    <w:rsid w:val="00DC070B"/>
    <w:rsid w:val="00DC0B93"/>
    <w:rsid w:val="00DC249D"/>
    <w:rsid w:val="00DC3DE6"/>
    <w:rsid w:val="00DC43A5"/>
    <w:rsid w:val="00DC4A50"/>
    <w:rsid w:val="00DC4DA4"/>
    <w:rsid w:val="00DC5876"/>
    <w:rsid w:val="00DC614C"/>
    <w:rsid w:val="00DC66EC"/>
    <w:rsid w:val="00DD04E5"/>
    <w:rsid w:val="00DD0A3F"/>
    <w:rsid w:val="00DD0AFC"/>
    <w:rsid w:val="00DD0C43"/>
    <w:rsid w:val="00DD220E"/>
    <w:rsid w:val="00DD265B"/>
    <w:rsid w:val="00DD2881"/>
    <w:rsid w:val="00DD3614"/>
    <w:rsid w:val="00DD38B0"/>
    <w:rsid w:val="00DD3B61"/>
    <w:rsid w:val="00DD4827"/>
    <w:rsid w:val="00DD58D1"/>
    <w:rsid w:val="00DD590C"/>
    <w:rsid w:val="00DD621D"/>
    <w:rsid w:val="00DD6543"/>
    <w:rsid w:val="00DD68AF"/>
    <w:rsid w:val="00DD6B03"/>
    <w:rsid w:val="00DD779E"/>
    <w:rsid w:val="00DE00A2"/>
    <w:rsid w:val="00DE048A"/>
    <w:rsid w:val="00DE17D6"/>
    <w:rsid w:val="00DE1845"/>
    <w:rsid w:val="00DE2788"/>
    <w:rsid w:val="00DE278D"/>
    <w:rsid w:val="00DE2A88"/>
    <w:rsid w:val="00DE2C39"/>
    <w:rsid w:val="00DE380F"/>
    <w:rsid w:val="00DE38FF"/>
    <w:rsid w:val="00DE43FC"/>
    <w:rsid w:val="00DE56D1"/>
    <w:rsid w:val="00DE72F5"/>
    <w:rsid w:val="00DE7634"/>
    <w:rsid w:val="00DE7F35"/>
    <w:rsid w:val="00DF089F"/>
    <w:rsid w:val="00DF0D50"/>
    <w:rsid w:val="00DF257E"/>
    <w:rsid w:val="00DF27B7"/>
    <w:rsid w:val="00DF31D6"/>
    <w:rsid w:val="00DF3648"/>
    <w:rsid w:val="00DF3AFF"/>
    <w:rsid w:val="00DF423E"/>
    <w:rsid w:val="00DF437C"/>
    <w:rsid w:val="00DF4506"/>
    <w:rsid w:val="00DF60F7"/>
    <w:rsid w:val="00DF7142"/>
    <w:rsid w:val="00DF7567"/>
    <w:rsid w:val="00E00411"/>
    <w:rsid w:val="00E022D6"/>
    <w:rsid w:val="00E022D8"/>
    <w:rsid w:val="00E031AF"/>
    <w:rsid w:val="00E03254"/>
    <w:rsid w:val="00E0363E"/>
    <w:rsid w:val="00E03A65"/>
    <w:rsid w:val="00E06011"/>
    <w:rsid w:val="00E06687"/>
    <w:rsid w:val="00E06706"/>
    <w:rsid w:val="00E06AF4"/>
    <w:rsid w:val="00E06C21"/>
    <w:rsid w:val="00E07450"/>
    <w:rsid w:val="00E077C4"/>
    <w:rsid w:val="00E10E63"/>
    <w:rsid w:val="00E10E86"/>
    <w:rsid w:val="00E111BA"/>
    <w:rsid w:val="00E111C5"/>
    <w:rsid w:val="00E1208D"/>
    <w:rsid w:val="00E12737"/>
    <w:rsid w:val="00E12DE6"/>
    <w:rsid w:val="00E13831"/>
    <w:rsid w:val="00E14653"/>
    <w:rsid w:val="00E14655"/>
    <w:rsid w:val="00E14C72"/>
    <w:rsid w:val="00E14E74"/>
    <w:rsid w:val="00E1510C"/>
    <w:rsid w:val="00E16802"/>
    <w:rsid w:val="00E1776C"/>
    <w:rsid w:val="00E17EA4"/>
    <w:rsid w:val="00E203F2"/>
    <w:rsid w:val="00E204B1"/>
    <w:rsid w:val="00E20603"/>
    <w:rsid w:val="00E206E5"/>
    <w:rsid w:val="00E20DBB"/>
    <w:rsid w:val="00E22171"/>
    <w:rsid w:val="00E22373"/>
    <w:rsid w:val="00E22448"/>
    <w:rsid w:val="00E227B4"/>
    <w:rsid w:val="00E2288D"/>
    <w:rsid w:val="00E228BB"/>
    <w:rsid w:val="00E2298E"/>
    <w:rsid w:val="00E22A84"/>
    <w:rsid w:val="00E23336"/>
    <w:rsid w:val="00E2349C"/>
    <w:rsid w:val="00E234BD"/>
    <w:rsid w:val="00E2420B"/>
    <w:rsid w:val="00E24963"/>
    <w:rsid w:val="00E24BED"/>
    <w:rsid w:val="00E24FD2"/>
    <w:rsid w:val="00E25CA3"/>
    <w:rsid w:val="00E25D18"/>
    <w:rsid w:val="00E26433"/>
    <w:rsid w:val="00E278E0"/>
    <w:rsid w:val="00E30191"/>
    <w:rsid w:val="00E306B6"/>
    <w:rsid w:val="00E34DF7"/>
    <w:rsid w:val="00E35614"/>
    <w:rsid w:val="00E3573D"/>
    <w:rsid w:val="00E35D02"/>
    <w:rsid w:val="00E36354"/>
    <w:rsid w:val="00E364C1"/>
    <w:rsid w:val="00E373BC"/>
    <w:rsid w:val="00E374E3"/>
    <w:rsid w:val="00E4022A"/>
    <w:rsid w:val="00E405A3"/>
    <w:rsid w:val="00E412C6"/>
    <w:rsid w:val="00E413EE"/>
    <w:rsid w:val="00E41AF2"/>
    <w:rsid w:val="00E42187"/>
    <w:rsid w:val="00E424F7"/>
    <w:rsid w:val="00E42588"/>
    <w:rsid w:val="00E425DC"/>
    <w:rsid w:val="00E42633"/>
    <w:rsid w:val="00E4444B"/>
    <w:rsid w:val="00E44F8F"/>
    <w:rsid w:val="00E45A8B"/>
    <w:rsid w:val="00E45FA3"/>
    <w:rsid w:val="00E4661C"/>
    <w:rsid w:val="00E46C49"/>
    <w:rsid w:val="00E47D8C"/>
    <w:rsid w:val="00E50AFA"/>
    <w:rsid w:val="00E50EDC"/>
    <w:rsid w:val="00E50F74"/>
    <w:rsid w:val="00E512DA"/>
    <w:rsid w:val="00E51485"/>
    <w:rsid w:val="00E519BF"/>
    <w:rsid w:val="00E52EC7"/>
    <w:rsid w:val="00E536EF"/>
    <w:rsid w:val="00E53BE4"/>
    <w:rsid w:val="00E55253"/>
    <w:rsid w:val="00E55A3D"/>
    <w:rsid w:val="00E55C8F"/>
    <w:rsid w:val="00E5691A"/>
    <w:rsid w:val="00E57397"/>
    <w:rsid w:val="00E57F7A"/>
    <w:rsid w:val="00E60172"/>
    <w:rsid w:val="00E60A0E"/>
    <w:rsid w:val="00E61B08"/>
    <w:rsid w:val="00E61B7B"/>
    <w:rsid w:val="00E620EA"/>
    <w:rsid w:val="00E6288F"/>
    <w:rsid w:val="00E63B09"/>
    <w:rsid w:val="00E66D48"/>
    <w:rsid w:val="00E67347"/>
    <w:rsid w:val="00E67746"/>
    <w:rsid w:val="00E703D1"/>
    <w:rsid w:val="00E71044"/>
    <w:rsid w:val="00E7144E"/>
    <w:rsid w:val="00E716FE"/>
    <w:rsid w:val="00E7196A"/>
    <w:rsid w:val="00E7246B"/>
    <w:rsid w:val="00E73266"/>
    <w:rsid w:val="00E73CC6"/>
    <w:rsid w:val="00E74247"/>
    <w:rsid w:val="00E74E26"/>
    <w:rsid w:val="00E75B28"/>
    <w:rsid w:val="00E763D9"/>
    <w:rsid w:val="00E7712E"/>
    <w:rsid w:val="00E801BB"/>
    <w:rsid w:val="00E80698"/>
    <w:rsid w:val="00E80796"/>
    <w:rsid w:val="00E80C17"/>
    <w:rsid w:val="00E81017"/>
    <w:rsid w:val="00E8107F"/>
    <w:rsid w:val="00E812F3"/>
    <w:rsid w:val="00E81463"/>
    <w:rsid w:val="00E815B8"/>
    <w:rsid w:val="00E81743"/>
    <w:rsid w:val="00E8207D"/>
    <w:rsid w:val="00E8287C"/>
    <w:rsid w:val="00E82A88"/>
    <w:rsid w:val="00E83678"/>
    <w:rsid w:val="00E83B47"/>
    <w:rsid w:val="00E846B3"/>
    <w:rsid w:val="00E84F4E"/>
    <w:rsid w:val="00E85942"/>
    <w:rsid w:val="00E8614B"/>
    <w:rsid w:val="00E863D6"/>
    <w:rsid w:val="00E864D4"/>
    <w:rsid w:val="00E86EA5"/>
    <w:rsid w:val="00E874EE"/>
    <w:rsid w:val="00E8764B"/>
    <w:rsid w:val="00E878DD"/>
    <w:rsid w:val="00E90BFC"/>
    <w:rsid w:val="00E912FC"/>
    <w:rsid w:val="00E919F8"/>
    <w:rsid w:val="00E91B07"/>
    <w:rsid w:val="00E91B96"/>
    <w:rsid w:val="00E921D5"/>
    <w:rsid w:val="00E923D1"/>
    <w:rsid w:val="00E92471"/>
    <w:rsid w:val="00E92B63"/>
    <w:rsid w:val="00E92C93"/>
    <w:rsid w:val="00E92CFB"/>
    <w:rsid w:val="00E932A2"/>
    <w:rsid w:val="00E9382E"/>
    <w:rsid w:val="00E955FF"/>
    <w:rsid w:val="00E95E6A"/>
    <w:rsid w:val="00E9685B"/>
    <w:rsid w:val="00E96A08"/>
    <w:rsid w:val="00E9750F"/>
    <w:rsid w:val="00E97B8B"/>
    <w:rsid w:val="00E97C21"/>
    <w:rsid w:val="00E97F3F"/>
    <w:rsid w:val="00EA0265"/>
    <w:rsid w:val="00EA0AB0"/>
    <w:rsid w:val="00EA1154"/>
    <w:rsid w:val="00EA1275"/>
    <w:rsid w:val="00EA2E64"/>
    <w:rsid w:val="00EA2E8C"/>
    <w:rsid w:val="00EA3ACC"/>
    <w:rsid w:val="00EA40A8"/>
    <w:rsid w:val="00EA507A"/>
    <w:rsid w:val="00EA537B"/>
    <w:rsid w:val="00EA7B5C"/>
    <w:rsid w:val="00EA7ED2"/>
    <w:rsid w:val="00EB0349"/>
    <w:rsid w:val="00EB1105"/>
    <w:rsid w:val="00EB1184"/>
    <w:rsid w:val="00EB1BFC"/>
    <w:rsid w:val="00EB1D3F"/>
    <w:rsid w:val="00EB31FC"/>
    <w:rsid w:val="00EB42F4"/>
    <w:rsid w:val="00EB47E2"/>
    <w:rsid w:val="00EB4997"/>
    <w:rsid w:val="00EB62E5"/>
    <w:rsid w:val="00EB68B4"/>
    <w:rsid w:val="00EB698B"/>
    <w:rsid w:val="00EB7A79"/>
    <w:rsid w:val="00EC0CC0"/>
    <w:rsid w:val="00EC1147"/>
    <w:rsid w:val="00EC1455"/>
    <w:rsid w:val="00EC16BA"/>
    <w:rsid w:val="00EC2143"/>
    <w:rsid w:val="00EC22CF"/>
    <w:rsid w:val="00EC383E"/>
    <w:rsid w:val="00EC41D2"/>
    <w:rsid w:val="00EC4BE5"/>
    <w:rsid w:val="00EC598C"/>
    <w:rsid w:val="00EC737E"/>
    <w:rsid w:val="00EC7BA5"/>
    <w:rsid w:val="00ED009C"/>
    <w:rsid w:val="00ED1300"/>
    <w:rsid w:val="00ED1795"/>
    <w:rsid w:val="00ED24D9"/>
    <w:rsid w:val="00ED31C2"/>
    <w:rsid w:val="00ED4EB0"/>
    <w:rsid w:val="00ED5368"/>
    <w:rsid w:val="00ED5467"/>
    <w:rsid w:val="00ED62C7"/>
    <w:rsid w:val="00ED6631"/>
    <w:rsid w:val="00ED6AF4"/>
    <w:rsid w:val="00ED77BF"/>
    <w:rsid w:val="00ED7EC3"/>
    <w:rsid w:val="00EE09C4"/>
    <w:rsid w:val="00EE1DF7"/>
    <w:rsid w:val="00EE28E0"/>
    <w:rsid w:val="00EE2F20"/>
    <w:rsid w:val="00EE2F2B"/>
    <w:rsid w:val="00EE3041"/>
    <w:rsid w:val="00EE3940"/>
    <w:rsid w:val="00EE42E2"/>
    <w:rsid w:val="00EE651D"/>
    <w:rsid w:val="00EE658C"/>
    <w:rsid w:val="00EE70AD"/>
    <w:rsid w:val="00EE7831"/>
    <w:rsid w:val="00EF006B"/>
    <w:rsid w:val="00EF0810"/>
    <w:rsid w:val="00EF15F3"/>
    <w:rsid w:val="00EF1759"/>
    <w:rsid w:val="00EF1987"/>
    <w:rsid w:val="00EF1B0E"/>
    <w:rsid w:val="00EF1E71"/>
    <w:rsid w:val="00EF201C"/>
    <w:rsid w:val="00EF27BA"/>
    <w:rsid w:val="00EF2FCA"/>
    <w:rsid w:val="00EF365E"/>
    <w:rsid w:val="00EF37F9"/>
    <w:rsid w:val="00EF4353"/>
    <w:rsid w:val="00EF4AC2"/>
    <w:rsid w:val="00EF5A71"/>
    <w:rsid w:val="00EF5E9F"/>
    <w:rsid w:val="00EF616B"/>
    <w:rsid w:val="00EF61C0"/>
    <w:rsid w:val="00EF664B"/>
    <w:rsid w:val="00EF6766"/>
    <w:rsid w:val="00EF73B2"/>
    <w:rsid w:val="00EF7445"/>
    <w:rsid w:val="00EF7CA7"/>
    <w:rsid w:val="00EF7FC0"/>
    <w:rsid w:val="00F00A2E"/>
    <w:rsid w:val="00F00F5E"/>
    <w:rsid w:val="00F00FED"/>
    <w:rsid w:val="00F01942"/>
    <w:rsid w:val="00F01F94"/>
    <w:rsid w:val="00F01FB8"/>
    <w:rsid w:val="00F0246E"/>
    <w:rsid w:val="00F025F3"/>
    <w:rsid w:val="00F02655"/>
    <w:rsid w:val="00F03684"/>
    <w:rsid w:val="00F03A6D"/>
    <w:rsid w:val="00F03AAC"/>
    <w:rsid w:val="00F04A12"/>
    <w:rsid w:val="00F05716"/>
    <w:rsid w:val="00F06358"/>
    <w:rsid w:val="00F0673A"/>
    <w:rsid w:val="00F072FC"/>
    <w:rsid w:val="00F07337"/>
    <w:rsid w:val="00F076CA"/>
    <w:rsid w:val="00F07A04"/>
    <w:rsid w:val="00F07B35"/>
    <w:rsid w:val="00F07EE9"/>
    <w:rsid w:val="00F11191"/>
    <w:rsid w:val="00F1167A"/>
    <w:rsid w:val="00F11B24"/>
    <w:rsid w:val="00F127F5"/>
    <w:rsid w:val="00F130AE"/>
    <w:rsid w:val="00F15EBA"/>
    <w:rsid w:val="00F179A8"/>
    <w:rsid w:val="00F17A49"/>
    <w:rsid w:val="00F17AD1"/>
    <w:rsid w:val="00F20802"/>
    <w:rsid w:val="00F231D3"/>
    <w:rsid w:val="00F24237"/>
    <w:rsid w:val="00F24B6D"/>
    <w:rsid w:val="00F24C03"/>
    <w:rsid w:val="00F24E53"/>
    <w:rsid w:val="00F25143"/>
    <w:rsid w:val="00F254F9"/>
    <w:rsid w:val="00F26ED6"/>
    <w:rsid w:val="00F278F5"/>
    <w:rsid w:val="00F30610"/>
    <w:rsid w:val="00F316DF"/>
    <w:rsid w:val="00F32A53"/>
    <w:rsid w:val="00F32AFE"/>
    <w:rsid w:val="00F32C3D"/>
    <w:rsid w:val="00F32D5C"/>
    <w:rsid w:val="00F34968"/>
    <w:rsid w:val="00F357A8"/>
    <w:rsid w:val="00F35C83"/>
    <w:rsid w:val="00F35FF2"/>
    <w:rsid w:val="00F3612B"/>
    <w:rsid w:val="00F370B5"/>
    <w:rsid w:val="00F37885"/>
    <w:rsid w:val="00F40906"/>
    <w:rsid w:val="00F40AE0"/>
    <w:rsid w:val="00F417A9"/>
    <w:rsid w:val="00F41A60"/>
    <w:rsid w:val="00F41E50"/>
    <w:rsid w:val="00F42646"/>
    <w:rsid w:val="00F42A63"/>
    <w:rsid w:val="00F42C0E"/>
    <w:rsid w:val="00F43070"/>
    <w:rsid w:val="00F43448"/>
    <w:rsid w:val="00F4378B"/>
    <w:rsid w:val="00F43A20"/>
    <w:rsid w:val="00F455FF"/>
    <w:rsid w:val="00F45ED5"/>
    <w:rsid w:val="00F47C47"/>
    <w:rsid w:val="00F502DA"/>
    <w:rsid w:val="00F510FE"/>
    <w:rsid w:val="00F523C5"/>
    <w:rsid w:val="00F53588"/>
    <w:rsid w:val="00F55A24"/>
    <w:rsid w:val="00F563AD"/>
    <w:rsid w:val="00F57279"/>
    <w:rsid w:val="00F574F6"/>
    <w:rsid w:val="00F57D56"/>
    <w:rsid w:val="00F602DC"/>
    <w:rsid w:val="00F60B7F"/>
    <w:rsid w:val="00F618FB"/>
    <w:rsid w:val="00F61D63"/>
    <w:rsid w:val="00F63A5C"/>
    <w:rsid w:val="00F63B37"/>
    <w:rsid w:val="00F63EB4"/>
    <w:rsid w:val="00F63F77"/>
    <w:rsid w:val="00F64880"/>
    <w:rsid w:val="00F659BF"/>
    <w:rsid w:val="00F65C4E"/>
    <w:rsid w:val="00F660A7"/>
    <w:rsid w:val="00F661A3"/>
    <w:rsid w:val="00F66AF9"/>
    <w:rsid w:val="00F67014"/>
    <w:rsid w:val="00F70F22"/>
    <w:rsid w:val="00F70FB5"/>
    <w:rsid w:val="00F71726"/>
    <w:rsid w:val="00F71D9C"/>
    <w:rsid w:val="00F71F1E"/>
    <w:rsid w:val="00F722EC"/>
    <w:rsid w:val="00F72997"/>
    <w:rsid w:val="00F75C8A"/>
    <w:rsid w:val="00F8075E"/>
    <w:rsid w:val="00F8093E"/>
    <w:rsid w:val="00F83B80"/>
    <w:rsid w:val="00F83D59"/>
    <w:rsid w:val="00F8407A"/>
    <w:rsid w:val="00F84B83"/>
    <w:rsid w:val="00F856F3"/>
    <w:rsid w:val="00F90727"/>
    <w:rsid w:val="00F9130F"/>
    <w:rsid w:val="00F91392"/>
    <w:rsid w:val="00F91B93"/>
    <w:rsid w:val="00F929CF"/>
    <w:rsid w:val="00F93442"/>
    <w:rsid w:val="00F9392F"/>
    <w:rsid w:val="00F9400B"/>
    <w:rsid w:val="00F94971"/>
    <w:rsid w:val="00F94CC0"/>
    <w:rsid w:val="00F94DD7"/>
    <w:rsid w:val="00F95858"/>
    <w:rsid w:val="00F95A87"/>
    <w:rsid w:val="00F967AA"/>
    <w:rsid w:val="00F974E0"/>
    <w:rsid w:val="00F9799D"/>
    <w:rsid w:val="00F97C34"/>
    <w:rsid w:val="00FA0ED1"/>
    <w:rsid w:val="00FA32D7"/>
    <w:rsid w:val="00FA332E"/>
    <w:rsid w:val="00FA354B"/>
    <w:rsid w:val="00FA35A2"/>
    <w:rsid w:val="00FA3EAA"/>
    <w:rsid w:val="00FA45BA"/>
    <w:rsid w:val="00FA5456"/>
    <w:rsid w:val="00FA5BA5"/>
    <w:rsid w:val="00FA63B6"/>
    <w:rsid w:val="00FA6417"/>
    <w:rsid w:val="00FA68FA"/>
    <w:rsid w:val="00FA6DCE"/>
    <w:rsid w:val="00FA724E"/>
    <w:rsid w:val="00FA7DBD"/>
    <w:rsid w:val="00FA7EC9"/>
    <w:rsid w:val="00FB0D40"/>
    <w:rsid w:val="00FB1000"/>
    <w:rsid w:val="00FB1580"/>
    <w:rsid w:val="00FB1804"/>
    <w:rsid w:val="00FB21CA"/>
    <w:rsid w:val="00FB31DE"/>
    <w:rsid w:val="00FB35A1"/>
    <w:rsid w:val="00FB4233"/>
    <w:rsid w:val="00FB491C"/>
    <w:rsid w:val="00FB4F9F"/>
    <w:rsid w:val="00FB651B"/>
    <w:rsid w:val="00FB6DC9"/>
    <w:rsid w:val="00FB7BB4"/>
    <w:rsid w:val="00FB7CED"/>
    <w:rsid w:val="00FB7FFE"/>
    <w:rsid w:val="00FC00CA"/>
    <w:rsid w:val="00FC06C8"/>
    <w:rsid w:val="00FC1181"/>
    <w:rsid w:val="00FC18E5"/>
    <w:rsid w:val="00FC23B3"/>
    <w:rsid w:val="00FC2792"/>
    <w:rsid w:val="00FC2CBE"/>
    <w:rsid w:val="00FC53A3"/>
    <w:rsid w:val="00FC62F9"/>
    <w:rsid w:val="00FC6A02"/>
    <w:rsid w:val="00FC74BB"/>
    <w:rsid w:val="00FC7792"/>
    <w:rsid w:val="00FC787E"/>
    <w:rsid w:val="00FD0EFD"/>
    <w:rsid w:val="00FD1108"/>
    <w:rsid w:val="00FD1149"/>
    <w:rsid w:val="00FD1D5B"/>
    <w:rsid w:val="00FD3731"/>
    <w:rsid w:val="00FD430C"/>
    <w:rsid w:val="00FD4D02"/>
    <w:rsid w:val="00FD5894"/>
    <w:rsid w:val="00FD6466"/>
    <w:rsid w:val="00FD6580"/>
    <w:rsid w:val="00FD6C79"/>
    <w:rsid w:val="00FD750D"/>
    <w:rsid w:val="00FD7CC8"/>
    <w:rsid w:val="00FE0476"/>
    <w:rsid w:val="00FE086F"/>
    <w:rsid w:val="00FE0C68"/>
    <w:rsid w:val="00FE0E6E"/>
    <w:rsid w:val="00FE0E78"/>
    <w:rsid w:val="00FE0FF7"/>
    <w:rsid w:val="00FE1E51"/>
    <w:rsid w:val="00FE32AA"/>
    <w:rsid w:val="00FE33FD"/>
    <w:rsid w:val="00FE3A73"/>
    <w:rsid w:val="00FE3BA4"/>
    <w:rsid w:val="00FE3C29"/>
    <w:rsid w:val="00FE3E4B"/>
    <w:rsid w:val="00FE3FF7"/>
    <w:rsid w:val="00FE46C2"/>
    <w:rsid w:val="00FE478F"/>
    <w:rsid w:val="00FE4D89"/>
    <w:rsid w:val="00FE5056"/>
    <w:rsid w:val="00FE528A"/>
    <w:rsid w:val="00FE6D72"/>
    <w:rsid w:val="00FE7A1D"/>
    <w:rsid w:val="00FE7EEE"/>
    <w:rsid w:val="00FF0614"/>
    <w:rsid w:val="00FF0860"/>
    <w:rsid w:val="00FF105A"/>
    <w:rsid w:val="00FF1715"/>
    <w:rsid w:val="00FF25FE"/>
    <w:rsid w:val="00FF28B7"/>
    <w:rsid w:val="00FF29E0"/>
    <w:rsid w:val="00FF3334"/>
    <w:rsid w:val="00FF3932"/>
    <w:rsid w:val="00FF3971"/>
    <w:rsid w:val="00FF3C9B"/>
    <w:rsid w:val="00FF4C1C"/>
    <w:rsid w:val="00FF4DA5"/>
    <w:rsid w:val="00FF522D"/>
    <w:rsid w:val="00FF5790"/>
    <w:rsid w:val="00FF5E00"/>
    <w:rsid w:val="00FF654C"/>
    <w:rsid w:val="00FF6EBC"/>
    <w:rsid w:val="00FF6F88"/>
    <w:rsid w:val="00FF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4F541"/>
  <w15:chartTrackingRefBased/>
  <w15:docId w15:val="{6EF44F9D-7F46-47FB-BB40-120EEA8B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9FB"/>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D01C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1C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C06"/>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1CC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049DA"/>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2B1F1F"/>
    <w:pPr>
      <w:spacing w:line="259" w:lineRule="auto"/>
      <w:ind w:left="0" w:right="0" w:firstLine="0"/>
      <w:jc w:val="left"/>
      <w:outlineLvl w:val="9"/>
    </w:pPr>
    <w:rPr>
      <w:lang w:val="en-US" w:eastAsia="en-US"/>
    </w:rPr>
  </w:style>
  <w:style w:type="paragraph" w:styleId="TOC1">
    <w:name w:val="toc 1"/>
    <w:basedOn w:val="Normal"/>
    <w:next w:val="Normal"/>
    <w:autoRedefine/>
    <w:uiPriority w:val="39"/>
    <w:unhideWhenUsed/>
    <w:rsid w:val="002B1F1F"/>
    <w:pPr>
      <w:spacing w:after="100"/>
      <w:ind w:left="0"/>
    </w:pPr>
  </w:style>
  <w:style w:type="paragraph" w:styleId="TOC2">
    <w:name w:val="toc 2"/>
    <w:basedOn w:val="Normal"/>
    <w:next w:val="Normal"/>
    <w:autoRedefine/>
    <w:uiPriority w:val="39"/>
    <w:unhideWhenUsed/>
    <w:rsid w:val="002B1F1F"/>
    <w:pPr>
      <w:spacing w:after="100"/>
      <w:ind w:left="220"/>
    </w:pPr>
  </w:style>
  <w:style w:type="paragraph" w:styleId="TOC3">
    <w:name w:val="toc 3"/>
    <w:basedOn w:val="Normal"/>
    <w:next w:val="Normal"/>
    <w:autoRedefine/>
    <w:uiPriority w:val="39"/>
    <w:unhideWhenUsed/>
    <w:rsid w:val="002B1F1F"/>
    <w:pPr>
      <w:spacing w:after="100"/>
      <w:ind w:left="440"/>
    </w:pPr>
  </w:style>
  <w:style w:type="character" w:styleId="Hyperlink">
    <w:name w:val="Hyperlink"/>
    <w:basedOn w:val="DefaultParagraphFont"/>
    <w:uiPriority w:val="99"/>
    <w:unhideWhenUsed/>
    <w:rsid w:val="002B1F1F"/>
    <w:rPr>
      <w:color w:val="0563C1" w:themeColor="hyperlink"/>
      <w:u w:val="single"/>
    </w:rPr>
  </w:style>
  <w:style w:type="paragraph" w:styleId="ListParagraph">
    <w:name w:val="List Paragraph"/>
    <w:basedOn w:val="Normal"/>
    <w:uiPriority w:val="34"/>
    <w:qFormat/>
    <w:rsid w:val="009D5CBC"/>
    <w:pPr>
      <w:ind w:left="720"/>
      <w:contextualSpacing/>
    </w:pPr>
  </w:style>
  <w:style w:type="character" w:styleId="LineNumber">
    <w:name w:val="line number"/>
    <w:basedOn w:val="DefaultParagraphFont"/>
    <w:uiPriority w:val="99"/>
    <w:semiHidden/>
    <w:unhideWhenUsed/>
    <w:rsid w:val="00B120F0"/>
  </w:style>
  <w:style w:type="paragraph" w:styleId="Header">
    <w:name w:val="header"/>
    <w:basedOn w:val="Normal"/>
    <w:link w:val="HeaderChar"/>
    <w:uiPriority w:val="99"/>
    <w:unhideWhenUsed/>
    <w:rsid w:val="002A6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81"/>
    <w:rPr>
      <w:rFonts w:ascii="Arial" w:eastAsia="Arial" w:hAnsi="Arial" w:cs="Arial"/>
      <w:color w:val="000000"/>
      <w:lang w:eastAsia="en-GB"/>
    </w:rPr>
  </w:style>
  <w:style w:type="paragraph" w:styleId="Footer">
    <w:name w:val="footer"/>
    <w:basedOn w:val="Normal"/>
    <w:link w:val="FooterChar"/>
    <w:uiPriority w:val="99"/>
    <w:unhideWhenUsed/>
    <w:rsid w:val="002A6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81"/>
    <w:rPr>
      <w:rFonts w:ascii="Arial" w:eastAsia="Arial" w:hAnsi="Arial" w:cs="Arial"/>
      <w:color w:val="000000"/>
      <w:lang w:eastAsia="en-GB"/>
    </w:rPr>
  </w:style>
  <w:style w:type="character" w:styleId="UnresolvedMention">
    <w:name w:val="Unresolved Mention"/>
    <w:basedOn w:val="DefaultParagraphFont"/>
    <w:uiPriority w:val="99"/>
    <w:semiHidden/>
    <w:unhideWhenUsed/>
    <w:rsid w:val="00B4025C"/>
    <w:rPr>
      <w:color w:val="605E5C"/>
      <w:shd w:val="clear" w:color="auto" w:fill="E1DFDD"/>
    </w:rPr>
  </w:style>
  <w:style w:type="character" w:styleId="FollowedHyperlink">
    <w:name w:val="FollowedHyperlink"/>
    <w:basedOn w:val="DefaultParagraphFont"/>
    <w:uiPriority w:val="99"/>
    <w:semiHidden/>
    <w:unhideWhenUsed/>
    <w:rsid w:val="000E14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0934">
      <w:bodyDiv w:val="1"/>
      <w:marLeft w:val="0"/>
      <w:marRight w:val="0"/>
      <w:marTop w:val="0"/>
      <w:marBottom w:val="0"/>
      <w:divBdr>
        <w:top w:val="none" w:sz="0" w:space="0" w:color="auto"/>
        <w:left w:val="none" w:sz="0" w:space="0" w:color="auto"/>
        <w:bottom w:val="none" w:sz="0" w:space="0" w:color="auto"/>
        <w:right w:val="none" w:sz="0" w:space="0" w:color="auto"/>
      </w:divBdr>
    </w:div>
    <w:div w:id="173957988">
      <w:bodyDiv w:val="1"/>
      <w:marLeft w:val="0"/>
      <w:marRight w:val="0"/>
      <w:marTop w:val="0"/>
      <w:marBottom w:val="0"/>
      <w:divBdr>
        <w:top w:val="none" w:sz="0" w:space="0" w:color="auto"/>
        <w:left w:val="none" w:sz="0" w:space="0" w:color="auto"/>
        <w:bottom w:val="none" w:sz="0" w:space="0" w:color="auto"/>
        <w:right w:val="none" w:sz="0" w:space="0" w:color="auto"/>
      </w:divBdr>
    </w:div>
    <w:div w:id="397942292">
      <w:bodyDiv w:val="1"/>
      <w:marLeft w:val="0"/>
      <w:marRight w:val="0"/>
      <w:marTop w:val="0"/>
      <w:marBottom w:val="0"/>
      <w:divBdr>
        <w:top w:val="none" w:sz="0" w:space="0" w:color="auto"/>
        <w:left w:val="none" w:sz="0" w:space="0" w:color="auto"/>
        <w:bottom w:val="none" w:sz="0" w:space="0" w:color="auto"/>
        <w:right w:val="none" w:sz="0" w:space="0" w:color="auto"/>
      </w:divBdr>
    </w:div>
    <w:div w:id="182524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statistics/disability-facts-and-figures/disability-facts-and-figures" TargetMode="External"/><Relationship Id="rId18" Type="http://schemas.openxmlformats.org/officeDocument/2006/relationships/hyperlink" Target="https://languages.oup.com/dictionaries/" TargetMode="External"/><Relationship Id="rId26" Type="http://schemas.openxmlformats.org/officeDocument/2006/relationships/hyperlink" Target="https://www.scope.org.uk/" TargetMode="External"/><Relationship Id="rId3" Type="http://schemas.openxmlformats.org/officeDocument/2006/relationships/styles" Target="styles.xml"/><Relationship Id="rId21" Type="http://schemas.openxmlformats.org/officeDocument/2006/relationships/hyperlink" Target="https://learning.nspcc.org.uk/child-protection-system/multi-agency-working-child-protectio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definition-of-disability-under-equality-act-2010" TargetMode="External"/><Relationship Id="rId17" Type="http://schemas.openxmlformats.org/officeDocument/2006/relationships/hyperlink" Target="https://www.theguardian.com/business/ng-interactive/2022/jun/21/cost-of-living-crisis-uk-households-charts-inflation" TargetMode="External"/><Relationship Id="rId25" Type="http://schemas.openxmlformats.org/officeDocument/2006/relationships/hyperlink" Target="https://www.scope.org.uk/media/disability-facts-figur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ournals.sagepub.com/doi/pdf/10.2304/power.2011.3.2.179" TargetMode="External"/><Relationship Id="rId20" Type="http://schemas.openxmlformats.org/officeDocument/2006/relationships/hyperlink" Target="https://www.england.nhs.uk/wp-content/uploads/2015/01/mdt-dev-guid-flat-fin.pdf" TargetMode="External"/><Relationship Id="rId29" Type="http://schemas.openxmlformats.org/officeDocument/2006/relationships/hyperlink" Target="https://www.ons.gov.uk/peoplepopulationandcommunity/healthandsocialcare/disability/articles/outcomesford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rc.org.uk/" TargetMode="External"/><Relationship Id="rId24" Type="http://schemas.openxmlformats.org/officeDocument/2006/relationships/hyperlink" Target="https://onlinelibrary.wiley.com/doi/epdf/10.1111/dmcn.14444"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financial-help-disabled" TargetMode="External"/><Relationship Id="rId23" Type="http://schemas.openxmlformats.org/officeDocument/2006/relationships/hyperlink" Target="https://www.tandfonline.com/doi/abs/10.1080/01596300903036889?casa_token=PDj8XiRS18QAAAAA:P29RvNWsFgvfp7---aAEarxvLOZrmvdL7QL1St46mhoyv61irmKFeCmWAWYgwBh4Y3thQtK9nLyM" TargetMode="External"/><Relationship Id="rId28" Type="http://schemas.openxmlformats.org/officeDocument/2006/relationships/hyperlink" Target="https://www.gov.uk/browse/disabilities" TargetMode="External"/><Relationship Id="rId10" Type="http://schemas.openxmlformats.org/officeDocument/2006/relationships/hyperlink" Target="https://assets.publishing.service.gov.uk/government/uploads/system/uploads/attachment_data/file/398815/SEND_Code_of_Practice_January_2015.pdf" TargetMode="External"/><Relationship Id="rId19" Type="http://schemas.openxmlformats.org/officeDocument/2006/relationships/hyperlink" Target="https://www.autism.org.uk/"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ipd.co.uk/knowledge/fundamentals/relations/diversity/factsheet" TargetMode="External"/><Relationship Id="rId14" Type="http://schemas.openxmlformats.org/officeDocument/2006/relationships/hyperlink" Target="https://www.gov.uk/guidance/cost-of-living-payment" TargetMode="External"/><Relationship Id="rId22" Type="http://schemas.openxmlformats.org/officeDocument/2006/relationships/hyperlink" Target="https://learning.nspcc.org.uk/statistics-child-abuse" TargetMode="External"/><Relationship Id="rId27" Type="http://schemas.openxmlformats.org/officeDocument/2006/relationships/hyperlink" Target="https://www.mdpi.com/2071-1050/12/17/7014" TargetMode="External"/><Relationship Id="rId30" Type="http://schemas.openxmlformats.org/officeDocument/2006/relationships/hyperlink" Target="https://www.scie.org.uk/socialcaretv/video-player.asp?guid=b9ff86e8-ff57-4696-a3f6-6263592bfb12" TargetMode="External"/><Relationship Id="rId8" Type="http://schemas.openxmlformats.org/officeDocument/2006/relationships/hyperlink" Target="https://www.hi.org/en/news/children-with-and-without-disabilities-learning-togeth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19031A-9164-4834-A853-0C38E3FF7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3372</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cp:lastModifiedBy>
  <cp:revision>5</cp:revision>
  <dcterms:created xsi:type="dcterms:W3CDTF">2022-08-13T10:26:00Z</dcterms:created>
  <dcterms:modified xsi:type="dcterms:W3CDTF">2022-08-13T10:31:00Z</dcterms:modified>
</cp:coreProperties>
</file>