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85EDF8" w14:textId="77777777" w:rsidR="00D041B4" w:rsidRPr="00F83983" w:rsidRDefault="00D041B4" w:rsidP="00D041B4">
      <w:pPr>
        <w:rPr>
          <w:rFonts w:ascii="Arial" w:hAnsi="Arial" w:cs="Arial"/>
          <w:vanish/>
        </w:rPr>
        <w:sectPr w:rsidR="00D041B4" w:rsidRPr="00F83983" w:rsidSect="001A2C67">
          <w:footerReference w:type="default" r:id="rId10"/>
          <w:type w:val="continuous"/>
          <w:pgSz w:w="16834" w:h="11894" w:orient="landscape"/>
          <w:pgMar w:top="720" w:right="720" w:bottom="720" w:left="720" w:header="706" w:footer="706" w:gutter="0"/>
          <w:paperSrc w:first="1" w:other="1"/>
          <w:cols w:space="720"/>
        </w:sectPr>
      </w:pPr>
    </w:p>
    <w:tbl>
      <w:tblPr>
        <w:tblStyle w:val="TableGrid"/>
        <w:tblW w:w="0" w:type="auto"/>
        <w:shd w:val="clear" w:color="auto" w:fill="C2D69B" w:themeFill="accent3" w:themeFillTint="99"/>
        <w:tblLook w:val="04A0" w:firstRow="1" w:lastRow="0" w:firstColumn="1" w:lastColumn="0" w:noHBand="0" w:noVBand="1"/>
      </w:tblPr>
      <w:tblGrid>
        <w:gridCol w:w="13951"/>
      </w:tblGrid>
      <w:tr w:rsidR="00D041B4" w:rsidRPr="00F83983" w14:paraId="666BF1C9" w14:textId="77777777" w:rsidTr="00BF1402">
        <w:tc>
          <w:tcPr>
            <w:tcW w:w="13951" w:type="dxa"/>
            <w:shd w:val="clear" w:color="auto" w:fill="C2D69B" w:themeFill="accent3" w:themeFillTint="99"/>
          </w:tcPr>
          <w:p w14:paraId="18072D92" w14:textId="77777777" w:rsidR="00D041B4" w:rsidRPr="00F83983" w:rsidRDefault="00D041B4" w:rsidP="00625982">
            <w:pPr>
              <w:pStyle w:val="NormalWeb"/>
              <w:rPr>
                <w:rFonts w:ascii="Arial" w:hAnsi="Arial" w:cs="Arial"/>
                <w:b/>
                <w:color w:val="303B44"/>
                <w:sz w:val="22"/>
                <w:szCs w:val="22"/>
              </w:rPr>
            </w:pPr>
            <w:r w:rsidRPr="00F83983">
              <w:rPr>
                <w:rFonts w:ascii="Arial" w:hAnsi="Arial" w:cs="Arial"/>
                <w:b/>
                <w:color w:val="303B44"/>
                <w:sz w:val="22"/>
                <w:szCs w:val="22"/>
              </w:rPr>
              <w:t>GENERIC ASSESSMENT CRITERIA</w:t>
            </w:r>
          </w:p>
        </w:tc>
      </w:tr>
    </w:tbl>
    <w:p w14:paraId="56278B41" w14:textId="77777777" w:rsidR="00D041B4" w:rsidRPr="00F83983" w:rsidRDefault="00D041B4" w:rsidP="00D041B4">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D041B4" w:rsidRPr="00F83983" w14:paraId="57A1DABC" w14:textId="77777777" w:rsidTr="00625982">
        <w:tc>
          <w:tcPr>
            <w:tcW w:w="13948" w:type="dxa"/>
            <w:shd w:val="clear" w:color="auto" w:fill="C2D69B" w:themeFill="accent3" w:themeFillTint="99"/>
          </w:tcPr>
          <w:p w14:paraId="46161148" w14:textId="77777777" w:rsidR="00D041B4" w:rsidRPr="00F83983" w:rsidRDefault="00D041B4" w:rsidP="00625982">
            <w:pPr>
              <w:rPr>
                <w:rFonts w:ascii="Arial" w:hAnsi="Arial" w:cs="Arial"/>
                <w:b/>
              </w:rPr>
            </w:pPr>
            <w:r w:rsidRPr="00F83983">
              <w:rPr>
                <w:rFonts w:ascii="Arial" w:hAnsi="Arial" w:cs="Arial"/>
                <w:b/>
              </w:rPr>
              <w:t>Level 6</w:t>
            </w:r>
          </w:p>
        </w:tc>
      </w:tr>
      <w:tr w:rsidR="00D041B4" w:rsidRPr="00F83983" w14:paraId="0430ADE1" w14:textId="77777777" w:rsidTr="00625982">
        <w:tc>
          <w:tcPr>
            <w:tcW w:w="13948" w:type="dxa"/>
            <w:shd w:val="clear" w:color="auto" w:fill="EAF1DD" w:themeFill="accent3" w:themeFillTint="33"/>
          </w:tcPr>
          <w:p w14:paraId="7751477E" w14:textId="77777777" w:rsidR="00D041B4" w:rsidRPr="00F83983" w:rsidRDefault="00D041B4" w:rsidP="00625982">
            <w:pPr>
              <w:rPr>
                <w:rFonts w:ascii="Arial" w:eastAsia="Arial" w:hAnsi="Arial" w:cs="Arial"/>
                <w:spacing w:val="-1"/>
              </w:rPr>
            </w:pPr>
            <w:r w:rsidRPr="00F83983">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5A8B4304" w14:textId="77777777" w:rsidR="00D041B4" w:rsidRPr="00F83983" w:rsidRDefault="00D041B4" w:rsidP="00D041B4">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D041B4" w:rsidRPr="00F83983" w14:paraId="0EEDE003" w14:textId="77777777" w:rsidTr="00625982">
        <w:trPr>
          <w:tblHeader/>
        </w:trPr>
        <w:tc>
          <w:tcPr>
            <w:tcW w:w="1735" w:type="dxa"/>
            <w:shd w:val="clear" w:color="auto" w:fill="C2D69B" w:themeFill="accent3" w:themeFillTint="99"/>
          </w:tcPr>
          <w:p w14:paraId="2B96C5B9" w14:textId="77777777" w:rsidR="00D041B4" w:rsidRPr="00F83983" w:rsidRDefault="00D041B4" w:rsidP="00625982">
            <w:pPr>
              <w:rPr>
                <w:rFonts w:ascii="Arial" w:hAnsi="Arial" w:cs="Arial"/>
                <w:b/>
                <w:sz w:val="18"/>
                <w:szCs w:val="18"/>
              </w:rPr>
            </w:pPr>
            <w:r w:rsidRPr="00F83983">
              <w:rPr>
                <w:rFonts w:ascii="Arial" w:hAnsi="Arial" w:cs="Arial"/>
                <w:b/>
                <w:sz w:val="18"/>
                <w:szCs w:val="18"/>
              </w:rPr>
              <w:t>Level 6</w:t>
            </w:r>
          </w:p>
        </w:tc>
        <w:tc>
          <w:tcPr>
            <w:tcW w:w="1736" w:type="dxa"/>
            <w:shd w:val="clear" w:color="auto" w:fill="C2D69B" w:themeFill="accent3" w:themeFillTint="99"/>
            <w:vAlign w:val="center"/>
          </w:tcPr>
          <w:p w14:paraId="522C18CE"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FAIL</w:t>
            </w:r>
          </w:p>
        </w:tc>
        <w:tc>
          <w:tcPr>
            <w:tcW w:w="1736" w:type="dxa"/>
            <w:shd w:val="clear" w:color="auto" w:fill="C2D69B" w:themeFill="accent3" w:themeFillTint="99"/>
            <w:vAlign w:val="center"/>
          </w:tcPr>
          <w:p w14:paraId="00C0856F"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MARGINAL FAIL</w:t>
            </w:r>
          </w:p>
        </w:tc>
        <w:tc>
          <w:tcPr>
            <w:tcW w:w="1736" w:type="dxa"/>
            <w:shd w:val="clear" w:color="auto" w:fill="C2D69B" w:themeFill="accent3" w:themeFillTint="99"/>
            <w:vAlign w:val="center"/>
          </w:tcPr>
          <w:p w14:paraId="74CBAAB1"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SATISFACTORY</w:t>
            </w:r>
          </w:p>
          <w:p w14:paraId="4460516C"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(3</w:t>
            </w:r>
            <w:r w:rsidRPr="00F83983">
              <w:rPr>
                <w:rFonts w:ascii="Arial" w:hAnsi="Arial" w:cs="Arial"/>
                <w:b/>
                <w:sz w:val="18"/>
                <w:szCs w:val="18"/>
                <w:vertAlign w:val="superscript"/>
              </w:rPr>
              <w:t>rd</w:t>
            </w:r>
            <w:r w:rsidRPr="00F83983">
              <w:rPr>
                <w:rFonts w:ascii="Arial" w:hAnsi="Arial" w:cs="Arial"/>
                <w:b/>
                <w:sz w:val="18"/>
                <w:szCs w:val="18"/>
              </w:rPr>
              <w:t xml:space="preserve"> / Pass)</w:t>
            </w:r>
          </w:p>
        </w:tc>
        <w:tc>
          <w:tcPr>
            <w:tcW w:w="1736" w:type="dxa"/>
            <w:shd w:val="clear" w:color="auto" w:fill="C2D69B" w:themeFill="accent3" w:themeFillTint="99"/>
            <w:vAlign w:val="center"/>
          </w:tcPr>
          <w:p w14:paraId="3E206AAF"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GOOD</w:t>
            </w:r>
          </w:p>
          <w:p w14:paraId="7CA99C3A"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(2.2 / Pass)</w:t>
            </w:r>
          </w:p>
        </w:tc>
        <w:tc>
          <w:tcPr>
            <w:tcW w:w="1736" w:type="dxa"/>
            <w:shd w:val="clear" w:color="auto" w:fill="C2D69B" w:themeFill="accent3" w:themeFillTint="99"/>
            <w:vAlign w:val="center"/>
          </w:tcPr>
          <w:p w14:paraId="11DB696A"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VERY GOOD</w:t>
            </w:r>
          </w:p>
          <w:p w14:paraId="2967C33A"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(2.1 / Merit)</w:t>
            </w:r>
          </w:p>
        </w:tc>
        <w:tc>
          <w:tcPr>
            <w:tcW w:w="1736" w:type="dxa"/>
            <w:shd w:val="clear" w:color="auto" w:fill="C2D69B" w:themeFill="accent3" w:themeFillTint="99"/>
            <w:vAlign w:val="center"/>
          </w:tcPr>
          <w:p w14:paraId="0CB958FF"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EXCELLENT</w:t>
            </w:r>
          </w:p>
          <w:p w14:paraId="3D97E8B5"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c>
          <w:tcPr>
            <w:tcW w:w="1736" w:type="dxa"/>
            <w:shd w:val="clear" w:color="auto" w:fill="C2D69B" w:themeFill="accent3" w:themeFillTint="99"/>
            <w:vAlign w:val="center"/>
          </w:tcPr>
          <w:p w14:paraId="07C738D4"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EXCEPTIONAL</w:t>
            </w:r>
          </w:p>
          <w:p w14:paraId="00DBE507"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r>
      <w:tr w:rsidR="00D041B4" w:rsidRPr="00F83983" w14:paraId="3A755330" w14:textId="77777777" w:rsidTr="00625982">
        <w:trPr>
          <w:tblHeader/>
        </w:trPr>
        <w:tc>
          <w:tcPr>
            <w:tcW w:w="1735" w:type="dxa"/>
            <w:shd w:val="clear" w:color="auto" w:fill="C2D69B" w:themeFill="accent3" w:themeFillTint="99"/>
          </w:tcPr>
          <w:p w14:paraId="56B79BD8" w14:textId="77777777" w:rsidR="00D041B4" w:rsidRPr="00F83983" w:rsidRDefault="00D041B4" w:rsidP="00625982">
            <w:pPr>
              <w:ind w:left="171"/>
              <w:rPr>
                <w:rFonts w:ascii="Arial" w:hAnsi="Arial" w:cs="Arial"/>
                <w:sz w:val="18"/>
                <w:szCs w:val="18"/>
              </w:rPr>
            </w:pPr>
            <w:r w:rsidRPr="00F83983">
              <w:rPr>
                <w:rFonts w:ascii="Arial" w:eastAsia="Arial" w:hAnsi="Arial" w:cs="Arial"/>
                <w:b/>
                <w:bCs/>
              </w:rPr>
              <w:t>Category</w:t>
            </w:r>
          </w:p>
        </w:tc>
        <w:tc>
          <w:tcPr>
            <w:tcW w:w="1736" w:type="dxa"/>
            <w:shd w:val="clear" w:color="auto" w:fill="C2D69B" w:themeFill="accent3" w:themeFillTint="99"/>
            <w:vAlign w:val="bottom"/>
          </w:tcPr>
          <w:p w14:paraId="5CE2A11E"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0-29%</w:t>
            </w:r>
          </w:p>
        </w:tc>
        <w:tc>
          <w:tcPr>
            <w:tcW w:w="1736" w:type="dxa"/>
            <w:shd w:val="clear" w:color="auto" w:fill="C2D69B" w:themeFill="accent3" w:themeFillTint="99"/>
            <w:vAlign w:val="bottom"/>
          </w:tcPr>
          <w:p w14:paraId="7D4BF6C7"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30-39%</w:t>
            </w:r>
          </w:p>
        </w:tc>
        <w:tc>
          <w:tcPr>
            <w:tcW w:w="1736" w:type="dxa"/>
            <w:shd w:val="clear" w:color="auto" w:fill="C2D69B" w:themeFill="accent3" w:themeFillTint="99"/>
            <w:vAlign w:val="bottom"/>
          </w:tcPr>
          <w:p w14:paraId="66472C4C"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40-49%</w:t>
            </w:r>
          </w:p>
        </w:tc>
        <w:tc>
          <w:tcPr>
            <w:tcW w:w="1736" w:type="dxa"/>
            <w:shd w:val="clear" w:color="auto" w:fill="C2D69B" w:themeFill="accent3" w:themeFillTint="99"/>
            <w:vAlign w:val="bottom"/>
          </w:tcPr>
          <w:p w14:paraId="537B5120"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50-59%</w:t>
            </w:r>
          </w:p>
        </w:tc>
        <w:tc>
          <w:tcPr>
            <w:tcW w:w="1736" w:type="dxa"/>
            <w:shd w:val="clear" w:color="auto" w:fill="C2D69B" w:themeFill="accent3" w:themeFillTint="99"/>
            <w:vAlign w:val="bottom"/>
          </w:tcPr>
          <w:p w14:paraId="3CE41995"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60-69%</w:t>
            </w:r>
          </w:p>
        </w:tc>
        <w:tc>
          <w:tcPr>
            <w:tcW w:w="1736" w:type="dxa"/>
            <w:shd w:val="clear" w:color="auto" w:fill="C2D69B" w:themeFill="accent3" w:themeFillTint="99"/>
            <w:vAlign w:val="bottom"/>
          </w:tcPr>
          <w:p w14:paraId="15B6449F"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70-84%</w:t>
            </w:r>
          </w:p>
        </w:tc>
        <w:tc>
          <w:tcPr>
            <w:tcW w:w="1736" w:type="dxa"/>
            <w:shd w:val="clear" w:color="auto" w:fill="C2D69B" w:themeFill="accent3" w:themeFillTint="99"/>
          </w:tcPr>
          <w:p w14:paraId="0C7332ED" w14:textId="77777777" w:rsidR="00D041B4" w:rsidRPr="00F83983" w:rsidRDefault="00D041B4" w:rsidP="00625982">
            <w:pPr>
              <w:jc w:val="center"/>
              <w:rPr>
                <w:rFonts w:ascii="Arial" w:hAnsi="Arial" w:cs="Arial"/>
                <w:b/>
                <w:sz w:val="18"/>
                <w:szCs w:val="18"/>
              </w:rPr>
            </w:pPr>
            <w:r w:rsidRPr="00F83983">
              <w:rPr>
                <w:rFonts w:ascii="Arial" w:hAnsi="Arial" w:cs="Arial"/>
                <w:b/>
                <w:sz w:val="18"/>
                <w:szCs w:val="18"/>
              </w:rPr>
              <w:t>85-100%</w:t>
            </w:r>
          </w:p>
        </w:tc>
      </w:tr>
      <w:tr w:rsidR="00BF1402" w:rsidRPr="00BF1402" w14:paraId="3B00E74B" w14:textId="77777777" w:rsidTr="00625982">
        <w:tc>
          <w:tcPr>
            <w:tcW w:w="1735" w:type="dxa"/>
            <w:shd w:val="clear" w:color="auto" w:fill="C2D69B" w:themeFill="accent3" w:themeFillTint="99"/>
          </w:tcPr>
          <w:p w14:paraId="42052EE8" w14:textId="77777777" w:rsidR="00D041B4" w:rsidRPr="00BF1402" w:rsidRDefault="00D041B4" w:rsidP="00BF1402">
            <w:pPr>
              <w:ind w:left="108" w:right="-57"/>
              <w:rPr>
                <w:rFonts w:ascii="Arial" w:eastAsia="Arial" w:hAnsi="Arial" w:cs="Arial"/>
                <w:bCs/>
                <w:sz w:val="16"/>
                <w:szCs w:val="16"/>
              </w:rPr>
            </w:pPr>
            <w:r w:rsidRPr="00BF1402">
              <w:rPr>
                <w:rFonts w:ascii="Arial" w:eastAsia="Arial" w:hAnsi="Arial" w:cs="Arial"/>
                <w:b/>
                <w:bCs/>
                <w:sz w:val="16"/>
                <w:szCs w:val="16"/>
              </w:rPr>
              <w:t xml:space="preserve">Engagement with literature </w:t>
            </w:r>
            <w:r w:rsidRPr="00BF1402">
              <w:rPr>
                <w:rFonts w:ascii="Arial" w:eastAsia="Arial" w:hAnsi="Arial" w:cs="Arial"/>
                <w:bCs/>
                <w:sz w:val="16"/>
                <w:szCs w:val="16"/>
              </w:rPr>
              <w:t>(including reading, referencing,</w:t>
            </w:r>
          </w:p>
          <w:p w14:paraId="5BE54548" w14:textId="77777777" w:rsidR="00D041B4" w:rsidRPr="00BF1402" w:rsidRDefault="00D041B4" w:rsidP="00BF1402">
            <w:pPr>
              <w:ind w:left="108" w:right="-57"/>
              <w:rPr>
                <w:rFonts w:ascii="Arial" w:eastAsia="Arial" w:hAnsi="Arial" w:cs="Arial"/>
                <w:bCs/>
                <w:sz w:val="16"/>
                <w:szCs w:val="16"/>
              </w:rPr>
            </w:pPr>
            <w:r w:rsidRPr="00BF1402">
              <w:rPr>
                <w:rFonts w:ascii="Arial" w:eastAsia="Arial" w:hAnsi="Arial" w:cs="Arial"/>
                <w:bCs/>
                <w:sz w:val="16"/>
                <w:szCs w:val="16"/>
              </w:rPr>
              <w:t>academic conventions and</w:t>
            </w:r>
          </w:p>
          <w:p w14:paraId="059FD48B" w14:textId="77777777" w:rsidR="00D041B4" w:rsidRPr="00BF1402" w:rsidRDefault="00D041B4" w:rsidP="00BF1402">
            <w:pPr>
              <w:ind w:left="108" w:right="-57"/>
              <w:rPr>
                <w:rFonts w:ascii="Arial" w:eastAsia="Arial" w:hAnsi="Arial" w:cs="Arial"/>
                <w:b/>
                <w:bCs/>
                <w:sz w:val="16"/>
                <w:szCs w:val="16"/>
              </w:rPr>
            </w:pPr>
            <w:r w:rsidRPr="00BF1402">
              <w:rPr>
                <w:rFonts w:ascii="Arial" w:eastAsia="Arial" w:hAnsi="Arial" w:cs="Arial"/>
                <w:bCs/>
                <w:sz w:val="16"/>
                <w:szCs w:val="16"/>
              </w:rPr>
              <w:t>academic honesty)</w:t>
            </w:r>
            <w:r w:rsidRPr="00BF1402">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5FA995DC" w14:textId="77777777" w:rsidR="00D041B4" w:rsidRPr="00BF1402" w:rsidRDefault="00D041B4" w:rsidP="00625982">
            <w:pPr>
              <w:rPr>
                <w:rFonts w:ascii="Arial" w:hAnsi="Arial" w:cs="Arial"/>
                <w:sz w:val="16"/>
                <w:szCs w:val="16"/>
              </w:rPr>
            </w:pPr>
            <w:r w:rsidRPr="00BF1402">
              <w:rPr>
                <w:rFonts w:ascii="Arial" w:hAnsi="Arial" w:cs="Arial"/>
                <w:sz w:val="16"/>
                <w:szCs w:val="16"/>
              </w:rPr>
              <w:t>Little or no evidence of reading and/or reliance on inappropriate sources.</w:t>
            </w:r>
          </w:p>
          <w:p w14:paraId="07E71010" w14:textId="77777777" w:rsidR="00D041B4" w:rsidRPr="00BF1402" w:rsidRDefault="00D041B4" w:rsidP="00625982">
            <w:pPr>
              <w:rPr>
                <w:rFonts w:ascii="Arial" w:hAnsi="Arial" w:cs="Arial"/>
                <w:sz w:val="16"/>
                <w:szCs w:val="16"/>
              </w:rPr>
            </w:pPr>
            <w:r w:rsidRPr="00BF1402">
              <w:rPr>
                <w:rFonts w:ascii="Arial" w:hAnsi="Arial" w:cs="Arial"/>
                <w:sz w:val="16"/>
                <w:szCs w:val="16"/>
              </w:rPr>
              <w:t>Views and findings mostly unsupported and non-authoritative.</w:t>
            </w:r>
          </w:p>
          <w:p w14:paraId="465FE1F2" w14:textId="77777777" w:rsidR="00D041B4" w:rsidRPr="00BF1402" w:rsidRDefault="00D041B4" w:rsidP="00625982">
            <w:pPr>
              <w:rPr>
                <w:rFonts w:ascii="Arial" w:hAnsi="Arial" w:cs="Arial"/>
                <w:sz w:val="16"/>
                <w:szCs w:val="16"/>
              </w:rPr>
            </w:pPr>
            <w:r w:rsidRPr="00BF1402">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76BDA3A" w14:textId="77777777" w:rsidR="00D041B4" w:rsidRPr="00BF1402" w:rsidRDefault="00D041B4" w:rsidP="00625982">
            <w:pPr>
              <w:rPr>
                <w:rFonts w:ascii="Arial" w:hAnsi="Arial" w:cs="Arial"/>
                <w:sz w:val="16"/>
                <w:szCs w:val="16"/>
              </w:rPr>
            </w:pPr>
            <w:r w:rsidRPr="00BF1402">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F9FD0B1"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 limited range of mostly relevant and credible sources. Some omissions and minor errors.</w:t>
            </w:r>
          </w:p>
          <w:p w14:paraId="2115E62D" w14:textId="77777777" w:rsidR="00D041B4" w:rsidRPr="00BF1402" w:rsidRDefault="00D041B4" w:rsidP="00625982">
            <w:pPr>
              <w:rPr>
                <w:rFonts w:ascii="Arial" w:hAnsi="Arial" w:cs="Arial"/>
                <w:sz w:val="16"/>
                <w:szCs w:val="16"/>
              </w:rPr>
            </w:pPr>
            <w:r w:rsidRPr="00BF1402">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02C17F3"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9FA9AF" w14:textId="77777777" w:rsidR="00D041B4" w:rsidRPr="00BF1402" w:rsidRDefault="00D041B4" w:rsidP="00625982">
            <w:pPr>
              <w:rPr>
                <w:rFonts w:ascii="Arial" w:hAnsi="Arial" w:cs="Arial"/>
                <w:sz w:val="16"/>
                <w:szCs w:val="16"/>
              </w:rPr>
            </w:pPr>
            <w:r w:rsidRPr="00BF1402">
              <w:rPr>
                <w:rFonts w:ascii="Arial" w:hAnsi="Arial" w:cs="Arial"/>
                <w:sz w:val="16"/>
                <w:szCs w:val="16"/>
              </w:rPr>
              <w:t>Engagement with a wide range of research-informed literature, including sources retrieved independently.</w:t>
            </w:r>
          </w:p>
          <w:p w14:paraId="063D6157" w14:textId="77777777" w:rsidR="00D041B4" w:rsidRPr="00BF1402" w:rsidRDefault="00D041B4" w:rsidP="00625982">
            <w:pPr>
              <w:rPr>
                <w:rFonts w:ascii="Arial" w:hAnsi="Arial" w:cs="Arial"/>
                <w:sz w:val="16"/>
                <w:szCs w:val="16"/>
              </w:rPr>
            </w:pPr>
            <w:r w:rsidRPr="00BF1402">
              <w:rPr>
                <w:rFonts w:ascii="Arial" w:hAnsi="Arial" w:cs="Arial"/>
                <w:sz w:val="16"/>
                <w:szCs w:val="16"/>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CBF402" w14:textId="77777777" w:rsidR="00D041B4" w:rsidRPr="00BF1402" w:rsidRDefault="00D041B4" w:rsidP="00625982">
            <w:pPr>
              <w:rPr>
                <w:rFonts w:ascii="Arial" w:hAnsi="Arial" w:cs="Arial"/>
                <w:sz w:val="16"/>
                <w:szCs w:val="16"/>
              </w:rPr>
            </w:pPr>
            <w:r w:rsidRPr="00BF1402">
              <w:rPr>
                <w:rFonts w:ascii="Arial" w:hAnsi="Arial" w:cs="Arial"/>
                <w:sz w:val="16"/>
                <w:szCs w:val="16"/>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A5CF3C6" w14:textId="77777777" w:rsidR="00D041B4" w:rsidRPr="00BF1402" w:rsidRDefault="00D041B4" w:rsidP="00625982">
            <w:pPr>
              <w:rPr>
                <w:rFonts w:ascii="Arial" w:hAnsi="Arial" w:cs="Arial"/>
                <w:sz w:val="16"/>
                <w:szCs w:val="16"/>
              </w:rPr>
            </w:pPr>
            <w:r w:rsidRPr="00BF1402">
              <w:rPr>
                <w:rFonts w:ascii="Arial" w:hAnsi="Arial" w:cs="Arial"/>
                <w:sz w:val="16"/>
                <w:szCs w:val="16"/>
              </w:rPr>
              <w:t>Exceptional engagement with an extensive range of relevant and credible literature, informed by the latest research. High-level referencing skills consistently and professionally applied.</w:t>
            </w:r>
          </w:p>
        </w:tc>
      </w:tr>
      <w:tr w:rsidR="00D041B4" w:rsidRPr="00F83983" w14:paraId="525BAD23" w14:textId="77777777" w:rsidTr="00625982">
        <w:tc>
          <w:tcPr>
            <w:tcW w:w="1735" w:type="dxa"/>
            <w:shd w:val="clear" w:color="auto" w:fill="C2D69B" w:themeFill="accent3" w:themeFillTint="99"/>
          </w:tcPr>
          <w:p w14:paraId="2CB60575" w14:textId="77777777" w:rsidR="00D041B4" w:rsidRPr="00F83983" w:rsidRDefault="00D041B4" w:rsidP="00625982">
            <w:pPr>
              <w:spacing w:before="34"/>
              <w:ind w:left="108" w:right="-54"/>
              <w:rPr>
                <w:rFonts w:ascii="Arial" w:eastAsia="Arial" w:hAnsi="Arial" w:cs="Arial"/>
                <w:bCs/>
                <w:sz w:val="16"/>
                <w:szCs w:val="16"/>
              </w:rPr>
            </w:pPr>
            <w:r w:rsidRPr="00F83983">
              <w:rPr>
                <w:rFonts w:ascii="Arial" w:eastAsia="Arial" w:hAnsi="Arial" w:cs="Arial"/>
                <w:b/>
                <w:bCs/>
                <w:sz w:val="16"/>
                <w:szCs w:val="16"/>
              </w:rPr>
              <w:t xml:space="preserve">Knowledge and understanding </w:t>
            </w:r>
            <w:r w:rsidRPr="00F83983">
              <w:rPr>
                <w:rFonts w:ascii="Arial" w:eastAsia="Arial" w:hAnsi="Arial" w:cs="Arial"/>
                <w:bCs/>
                <w:sz w:val="16"/>
                <w:szCs w:val="16"/>
              </w:rPr>
              <w:t>(Coherent and detailed knowledge and systematic understanding of the subject area, at least some of which is informed by the latest research and/or advanced scholarship within the discipline.)</w:t>
            </w:r>
          </w:p>
          <w:p w14:paraId="5DFC31D8" w14:textId="77777777" w:rsidR="00D041B4" w:rsidRPr="00F83983" w:rsidRDefault="00D041B4" w:rsidP="00625982">
            <w:pPr>
              <w:spacing w:before="34"/>
              <w:ind w:left="108" w:right="-54"/>
              <w:rPr>
                <w:rFonts w:ascii="Arial" w:hAnsi="Arial" w:cs="Arial"/>
                <w:sz w:val="16"/>
                <w:szCs w:val="16"/>
              </w:rPr>
            </w:pPr>
          </w:p>
        </w:tc>
        <w:tc>
          <w:tcPr>
            <w:tcW w:w="1736" w:type="dxa"/>
            <w:tcBorders>
              <w:top w:val="single" w:sz="4" w:space="0" w:color="auto"/>
              <w:left w:val="single" w:sz="4" w:space="0" w:color="auto"/>
              <w:bottom w:val="single" w:sz="4" w:space="0" w:color="auto"/>
              <w:right w:val="dashed" w:sz="4" w:space="0" w:color="auto"/>
            </w:tcBorders>
          </w:tcPr>
          <w:p w14:paraId="2F110B3A"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Major gaps in knowledge and systematic understanding of the subject matter. Substantial inaccuracies. No awareness of knowledge of the latest research and/or advanced scholarship within the discipline.</w:t>
            </w:r>
          </w:p>
          <w:p w14:paraId="3BE88F28" w14:textId="77777777" w:rsidR="00D041B4" w:rsidRPr="00F83983" w:rsidRDefault="00D041B4" w:rsidP="00625982">
            <w:pPr>
              <w:spacing w:after="120"/>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63C8B843"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651CE2A"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2B5EE359"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14:paraId="724488BF"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A3F092A"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4F5ACF" w14:textId="77777777" w:rsidR="00D041B4" w:rsidRPr="00F83983" w:rsidRDefault="00D041B4" w:rsidP="00625982">
            <w:pPr>
              <w:spacing w:after="120"/>
              <w:rPr>
                <w:rFonts w:ascii="Arial" w:hAnsi="Arial" w:cs="Arial"/>
                <w:sz w:val="16"/>
                <w:szCs w:val="16"/>
              </w:rPr>
            </w:pPr>
            <w:r w:rsidRPr="00F83983">
              <w:rPr>
                <w:rFonts w:ascii="Arial" w:hAnsi="Arial" w:cs="Arial"/>
                <w:sz w:val="16"/>
                <w:szCs w:val="16"/>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D041B4" w:rsidRPr="00F83983" w14:paraId="335A0068" w14:textId="77777777" w:rsidTr="00625982">
        <w:tc>
          <w:tcPr>
            <w:tcW w:w="1735" w:type="dxa"/>
            <w:shd w:val="clear" w:color="auto" w:fill="C2D69B" w:themeFill="accent3" w:themeFillTint="99"/>
          </w:tcPr>
          <w:p w14:paraId="220DEDF6"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lastRenderedPageBreak/>
              <w:t>C</w:t>
            </w:r>
            <w:r w:rsidRPr="00F83983">
              <w:rPr>
                <w:rFonts w:ascii="Arial" w:eastAsia="Arial" w:hAnsi="Arial" w:cs="Arial"/>
                <w:b/>
                <w:bCs/>
                <w:spacing w:val="1"/>
                <w:sz w:val="16"/>
                <w:szCs w:val="16"/>
              </w:rPr>
              <w:t>ogn</w:t>
            </w:r>
            <w:r w:rsidRPr="00F83983">
              <w:rPr>
                <w:rFonts w:ascii="Arial" w:eastAsia="Arial" w:hAnsi="Arial" w:cs="Arial"/>
                <w:b/>
                <w:bCs/>
                <w:sz w:val="16"/>
                <w:szCs w:val="16"/>
              </w:rPr>
              <w:t>i</w:t>
            </w:r>
            <w:r w:rsidRPr="00F83983">
              <w:rPr>
                <w:rFonts w:ascii="Arial" w:eastAsia="Arial" w:hAnsi="Arial" w:cs="Arial"/>
                <w:b/>
                <w:bCs/>
                <w:spacing w:val="1"/>
                <w:sz w:val="16"/>
                <w:szCs w:val="16"/>
              </w:rPr>
              <w:t>t</w:t>
            </w:r>
            <w:r w:rsidRPr="00F83983">
              <w:rPr>
                <w:rFonts w:ascii="Arial" w:eastAsia="Arial" w:hAnsi="Arial" w:cs="Arial"/>
                <w:b/>
                <w:bCs/>
                <w:sz w:val="16"/>
                <w:szCs w:val="16"/>
              </w:rPr>
              <w:t>i</w:t>
            </w:r>
            <w:r w:rsidRPr="00F83983">
              <w:rPr>
                <w:rFonts w:ascii="Arial" w:eastAsia="Arial" w:hAnsi="Arial" w:cs="Arial"/>
                <w:b/>
                <w:bCs/>
                <w:spacing w:val="2"/>
                <w:sz w:val="16"/>
                <w:szCs w:val="16"/>
              </w:rPr>
              <w:t>v</w:t>
            </w:r>
            <w:r w:rsidRPr="00F83983">
              <w:rPr>
                <w:rFonts w:ascii="Arial" w:eastAsia="Arial" w:hAnsi="Arial" w:cs="Arial"/>
                <w:b/>
                <w:bCs/>
                <w:sz w:val="16"/>
                <w:szCs w:val="16"/>
              </w:rPr>
              <w:t>e</w:t>
            </w:r>
            <w:r w:rsidRPr="00F83983">
              <w:rPr>
                <w:rFonts w:ascii="Arial" w:eastAsia="Arial" w:hAnsi="Arial" w:cs="Arial"/>
                <w:b/>
                <w:bCs/>
                <w:spacing w:val="-10"/>
                <w:sz w:val="16"/>
                <w:szCs w:val="16"/>
              </w:rPr>
              <w:t xml:space="preserve"> </w:t>
            </w:r>
            <w:r w:rsidRPr="00F83983">
              <w:rPr>
                <w:rFonts w:ascii="Arial" w:eastAsia="Arial" w:hAnsi="Arial" w:cs="Arial"/>
                <w:b/>
                <w:bCs/>
                <w:sz w:val="16"/>
                <w:szCs w:val="16"/>
              </w:rPr>
              <w:t>a</w:t>
            </w:r>
            <w:r w:rsidRPr="00F83983">
              <w:rPr>
                <w:rFonts w:ascii="Arial" w:eastAsia="Arial" w:hAnsi="Arial" w:cs="Arial"/>
                <w:b/>
                <w:bCs/>
                <w:spacing w:val="1"/>
                <w:sz w:val="16"/>
                <w:szCs w:val="16"/>
              </w:rPr>
              <w:t>n</w:t>
            </w:r>
            <w:r w:rsidRPr="00F83983">
              <w:rPr>
                <w:rFonts w:ascii="Arial" w:eastAsia="Arial" w:hAnsi="Arial" w:cs="Arial"/>
                <w:b/>
                <w:bCs/>
                <w:sz w:val="16"/>
                <w:szCs w:val="16"/>
              </w:rPr>
              <w:t>d i</w:t>
            </w:r>
            <w:r w:rsidRPr="00F83983">
              <w:rPr>
                <w:rFonts w:ascii="Arial" w:eastAsia="Arial" w:hAnsi="Arial" w:cs="Arial"/>
                <w:b/>
                <w:bCs/>
                <w:spacing w:val="1"/>
                <w:sz w:val="16"/>
                <w:szCs w:val="16"/>
              </w:rPr>
              <w:t>nt</w:t>
            </w:r>
            <w:r w:rsidRPr="00F83983">
              <w:rPr>
                <w:rFonts w:ascii="Arial" w:eastAsia="Arial" w:hAnsi="Arial" w:cs="Arial"/>
                <w:b/>
                <w:bCs/>
                <w:sz w:val="16"/>
                <w:szCs w:val="16"/>
              </w:rPr>
              <w:t>ellec</w:t>
            </w:r>
            <w:r w:rsidRPr="00F83983">
              <w:rPr>
                <w:rFonts w:ascii="Arial" w:eastAsia="Arial" w:hAnsi="Arial" w:cs="Arial"/>
                <w:b/>
                <w:bCs/>
                <w:spacing w:val="1"/>
                <w:sz w:val="16"/>
                <w:szCs w:val="16"/>
              </w:rPr>
              <w:t>tu</w:t>
            </w:r>
            <w:r w:rsidRPr="00F83983">
              <w:rPr>
                <w:rFonts w:ascii="Arial" w:eastAsia="Arial" w:hAnsi="Arial" w:cs="Arial"/>
                <w:b/>
                <w:bCs/>
                <w:sz w:val="16"/>
                <w:szCs w:val="16"/>
              </w:rPr>
              <w:t>al skil</w:t>
            </w:r>
            <w:r w:rsidRPr="00F83983">
              <w:rPr>
                <w:rFonts w:ascii="Arial" w:eastAsia="Arial" w:hAnsi="Arial" w:cs="Arial"/>
                <w:b/>
                <w:bCs/>
                <w:spacing w:val="2"/>
                <w:sz w:val="16"/>
                <w:szCs w:val="16"/>
              </w:rPr>
              <w:t>l</w:t>
            </w:r>
            <w:r w:rsidRPr="00F83983">
              <w:rPr>
                <w:rFonts w:ascii="Arial" w:eastAsia="Arial" w:hAnsi="Arial" w:cs="Arial"/>
                <w:b/>
                <w:bCs/>
                <w:sz w:val="16"/>
                <w:szCs w:val="16"/>
              </w:rPr>
              <w:t xml:space="preserve">s </w:t>
            </w:r>
          </w:p>
          <w:p w14:paraId="0B6EAC78" w14:textId="77777777" w:rsidR="00D041B4" w:rsidRPr="00F83983" w:rsidRDefault="00D041B4" w:rsidP="00625982">
            <w:pPr>
              <w:spacing w:before="34" w:line="239" w:lineRule="auto"/>
              <w:ind w:left="108" w:right="-54"/>
              <w:rPr>
                <w:rFonts w:ascii="Arial" w:eastAsia="Arial" w:hAnsi="Arial" w:cs="Arial"/>
                <w:bCs/>
                <w:sz w:val="16"/>
                <w:szCs w:val="16"/>
              </w:rPr>
            </w:pPr>
            <w:r w:rsidRPr="00F83983">
              <w:rPr>
                <w:rFonts w:ascii="Arial" w:eastAsia="Arial" w:hAnsi="Arial" w:cs="Arial"/>
                <w:bCs/>
                <w:sz w:val="16"/>
                <w:szCs w:val="16"/>
              </w:rPr>
              <w:t xml:space="preserve">(Conceptual and critical thinking, analysis, synthesis and evaluation of research, assumptions, abstract concepts and data (that may be incomplete); logic, argument and judgement.) </w:t>
            </w:r>
          </w:p>
        </w:tc>
        <w:tc>
          <w:tcPr>
            <w:tcW w:w="1736" w:type="dxa"/>
          </w:tcPr>
          <w:p w14:paraId="2FDB309E" w14:textId="77777777" w:rsidR="00D041B4" w:rsidRPr="00F83983" w:rsidRDefault="00D041B4" w:rsidP="00625982">
            <w:pPr>
              <w:rPr>
                <w:rFonts w:ascii="Arial" w:hAnsi="Arial" w:cs="Arial"/>
                <w:sz w:val="16"/>
                <w:szCs w:val="16"/>
              </w:rPr>
            </w:pPr>
            <w:r w:rsidRPr="00F83983">
              <w:rPr>
                <w:rFonts w:ascii="Arial" w:hAnsi="Arial" w:cs="Arial"/>
                <w:sz w:val="16"/>
                <w:szCs w:val="16"/>
              </w:rPr>
              <w:t>Wholly or almost wholly descriptive work. Little or no analysis, synthesis or evaluation.</w:t>
            </w:r>
          </w:p>
          <w:p w14:paraId="06E4D9A5" w14:textId="77777777" w:rsidR="00D041B4" w:rsidRPr="00F83983" w:rsidRDefault="00D041B4" w:rsidP="00625982">
            <w:pPr>
              <w:rPr>
                <w:rFonts w:ascii="Arial" w:hAnsi="Arial" w:cs="Arial"/>
                <w:sz w:val="16"/>
                <w:szCs w:val="16"/>
              </w:rPr>
            </w:pPr>
            <w:r w:rsidRPr="00F83983">
              <w:rPr>
                <w:rFonts w:ascii="Arial" w:hAnsi="Arial" w:cs="Arial"/>
                <w:sz w:val="16"/>
                <w:szCs w:val="16"/>
              </w:rPr>
              <w:t>Failure to develop arguments, leading to illogical or invalid judgements. Unsubstantiated generalisations, made without use of any credible evidence.</w:t>
            </w:r>
          </w:p>
          <w:p w14:paraId="147E43EB" w14:textId="77777777" w:rsidR="00D041B4" w:rsidRPr="00F83983" w:rsidRDefault="00D041B4" w:rsidP="00625982">
            <w:pPr>
              <w:rPr>
                <w:rFonts w:ascii="Arial" w:hAnsi="Arial" w:cs="Arial"/>
                <w:sz w:val="16"/>
                <w:szCs w:val="16"/>
              </w:rPr>
            </w:pPr>
          </w:p>
        </w:tc>
        <w:tc>
          <w:tcPr>
            <w:tcW w:w="1736" w:type="dxa"/>
          </w:tcPr>
          <w:p w14:paraId="4B0051F5" w14:textId="77777777" w:rsidR="00D041B4" w:rsidRPr="00F83983" w:rsidRDefault="00D041B4" w:rsidP="00625982">
            <w:pPr>
              <w:rPr>
                <w:rFonts w:ascii="Arial" w:hAnsi="Arial" w:cs="Arial"/>
                <w:sz w:val="16"/>
                <w:szCs w:val="16"/>
              </w:rPr>
            </w:pPr>
            <w:r w:rsidRPr="00F83983">
              <w:rPr>
                <w:rFonts w:ascii="Arial" w:hAnsi="Arial" w:cs="Arial"/>
                <w:sz w:val="16"/>
                <w:szCs w:val="16"/>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736" w:type="dxa"/>
          </w:tcPr>
          <w:p w14:paraId="6654F7B2" w14:textId="77777777" w:rsidR="00D041B4" w:rsidRPr="00F83983" w:rsidRDefault="00D041B4" w:rsidP="00625982">
            <w:pPr>
              <w:rPr>
                <w:rFonts w:ascii="Arial" w:hAnsi="Arial" w:cs="Arial"/>
                <w:sz w:val="16"/>
                <w:szCs w:val="16"/>
              </w:rPr>
            </w:pPr>
            <w:r w:rsidRPr="00F83983">
              <w:rPr>
                <w:rFonts w:ascii="Arial" w:hAnsi="Arial" w:cs="Arial"/>
                <w:sz w:val="16"/>
                <w:szCs w:val="16"/>
              </w:rPr>
              <w:t>Limited attempt at critical thinking, analysis, synthesis and evaluation, tending towards description.</w:t>
            </w:r>
          </w:p>
          <w:p w14:paraId="64AF63BE"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Some evidence to support emerging arguments and judgements but these may be underdeveloped or with a little inconsistency / </w:t>
            </w:r>
            <w:proofErr w:type="gramStart"/>
            <w:r w:rsidRPr="00F83983">
              <w:rPr>
                <w:rFonts w:ascii="Arial" w:hAnsi="Arial" w:cs="Arial"/>
                <w:sz w:val="16"/>
                <w:szCs w:val="16"/>
              </w:rPr>
              <w:t>mis-interpretation</w:t>
            </w:r>
            <w:proofErr w:type="gramEnd"/>
            <w:r w:rsidRPr="00F83983">
              <w:rPr>
                <w:rFonts w:ascii="Arial" w:hAnsi="Arial" w:cs="Arial"/>
                <w:sz w:val="16"/>
                <w:szCs w:val="16"/>
              </w:rPr>
              <w:t>.</w:t>
            </w:r>
          </w:p>
          <w:p w14:paraId="3792686F" w14:textId="77777777" w:rsidR="00D041B4" w:rsidRPr="00F83983" w:rsidRDefault="00D041B4" w:rsidP="00625982">
            <w:pPr>
              <w:rPr>
                <w:rFonts w:ascii="Arial" w:hAnsi="Arial" w:cs="Arial"/>
                <w:sz w:val="16"/>
                <w:szCs w:val="16"/>
              </w:rPr>
            </w:pPr>
            <w:r w:rsidRPr="00F83983">
              <w:rPr>
                <w:rFonts w:ascii="Arial" w:hAnsi="Arial" w:cs="Arial"/>
                <w:sz w:val="16"/>
                <w:szCs w:val="16"/>
              </w:rPr>
              <w:t>Asserts rather than argues a case.</w:t>
            </w:r>
          </w:p>
          <w:p w14:paraId="06BD4032" w14:textId="77777777" w:rsidR="00D041B4" w:rsidRPr="00F83983" w:rsidRDefault="00D041B4" w:rsidP="00625982">
            <w:pPr>
              <w:rPr>
                <w:rFonts w:ascii="Arial" w:hAnsi="Arial" w:cs="Arial"/>
                <w:sz w:val="16"/>
                <w:szCs w:val="16"/>
              </w:rPr>
            </w:pPr>
          </w:p>
        </w:tc>
        <w:tc>
          <w:tcPr>
            <w:tcW w:w="1736" w:type="dxa"/>
          </w:tcPr>
          <w:p w14:paraId="255477C9" w14:textId="77777777" w:rsidR="00D041B4" w:rsidRPr="00F83983" w:rsidRDefault="00D041B4" w:rsidP="00625982">
            <w:pPr>
              <w:rPr>
                <w:rFonts w:ascii="Arial" w:hAnsi="Arial" w:cs="Arial"/>
                <w:sz w:val="16"/>
                <w:szCs w:val="16"/>
              </w:rPr>
            </w:pPr>
            <w:r w:rsidRPr="00F83983">
              <w:rPr>
                <w:rFonts w:ascii="Arial" w:hAnsi="Arial" w:cs="Arial"/>
                <w:sz w:val="16"/>
                <w:szCs w:val="16"/>
              </w:rPr>
              <w:t>Some critical thinking, analysis, synthesis and evaluation. Can analyse new and/or abstract concepts and data without guidance.</w:t>
            </w:r>
          </w:p>
          <w:p w14:paraId="348427A5" w14:textId="77777777" w:rsidR="00D041B4" w:rsidRPr="00F83983" w:rsidRDefault="00D041B4" w:rsidP="00625982">
            <w:pPr>
              <w:rPr>
                <w:rFonts w:ascii="Arial" w:hAnsi="Arial" w:cs="Arial"/>
                <w:sz w:val="16"/>
                <w:szCs w:val="16"/>
              </w:rPr>
            </w:pPr>
            <w:r w:rsidRPr="00F83983">
              <w:rPr>
                <w:rFonts w:ascii="Arial" w:hAnsi="Arial" w:cs="Arial"/>
                <w:sz w:val="16"/>
                <w:szCs w:val="16"/>
              </w:rPr>
              <w:t>An emerging awareness of different stances and ability to use evidence (that may be incomplete) to support the argument.</w:t>
            </w:r>
          </w:p>
          <w:p w14:paraId="4CF1C5AC"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Mostly valid arguments and logical judgements. Some tendency to assert/state opinion rather than argue </w:t>
            </w:r>
            <w:proofErr w:type="gramStart"/>
            <w:r w:rsidRPr="00F83983">
              <w:rPr>
                <w:rFonts w:ascii="Arial" w:hAnsi="Arial" w:cs="Arial"/>
                <w:sz w:val="16"/>
                <w:szCs w:val="16"/>
              </w:rPr>
              <w:t>on the basis of</w:t>
            </w:r>
            <w:proofErr w:type="gramEnd"/>
            <w:r w:rsidRPr="00F83983">
              <w:rPr>
                <w:rFonts w:ascii="Arial" w:hAnsi="Arial" w:cs="Arial"/>
                <w:sz w:val="16"/>
                <w:szCs w:val="16"/>
              </w:rPr>
              <w:t xml:space="preserve"> reason and evidence.</w:t>
            </w:r>
          </w:p>
        </w:tc>
        <w:tc>
          <w:tcPr>
            <w:tcW w:w="1736" w:type="dxa"/>
          </w:tcPr>
          <w:p w14:paraId="7239446D"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1A030DD9" w14:textId="77777777" w:rsidR="00D041B4" w:rsidRPr="00F83983" w:rsidRDefault="00D041B4" w:rsidP="00625982">
            <w:pPr>
              <w:rPr>
                <w:rFonts w:ascii="Arial" w:hAnsi="Arial" w:cs="Arial"/>
                <w:sz w:val="16"/>
                <w:szCs w:val="16"/>
              </w:rPr>
            </w:pPr>
          </w:p>
        </w:tc>
        <w:tc>
          <w:tcPr>
            <w:tcW w:w="1736" w:type="dxa"/>
          </w:tcPr>
          <w:p w14:paraId="0237083D" w14:textId="77777777" w:rsidR="00D041B4" w:rsidRPr="00F83983" w:rsidRDefault="00D041B4" w:rsidP="00625982">
            <w:pPr>
              <w:rPr>
                <w:rFonts w:ascii="Arial" w:hAnsi="Arial" w:cs="Arial"/>
                <w:sz w:val="16"/>
                <w:szCs w:val="16"/>
              </w:rPr>
            </w:pPr>
            <w:r w:rsidRPr="00F83983">
              <w:rPr>
                <w:rFonts w:ascii="Arial" w:hAnsi="Arial" w:cs="Arial"/>
                <w:sz w:val="16"/>
                <w:szCs w:val="16"/>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1443CDCD" w14:textId="77777777" w:rsidR="00D041B4" w:rsidRPr="00F83983" w:rsidRDefault="00D041B4" w:rsidP="00625982">
            <w:pPr>
              <w:rPr>
                <w:rFonts w:ascii="Arial" w:hAnsi="Arial" w:cs="Arial"/>
                <w:sz w:val="16"/>
                <w:szCs w:val="16"/>
              </w:rPr>
            </w:pPr>
          </w:p>
        </w:tc>
        <w:tc>
          <w:tcPr>
            <w:tcW w:w="1736" w:type="dxa"/>
          </w:tcPr>
          <w:p w14:paraId="083AE973"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Exceptional critical thinking, analysis, synthesis and evaluation based on judiciously selected evidence. </w:t>
            </w:r>
          </w:p>
          <w:p w14:paraId="571A9F31" w14:textId="77777777" w:rsidR="00D041B4" w:rsidRPr="00F83983" w:rsidRDefault="00D041B4" w:rsidP="00625982">
            <w:pPr>
              <w:rPr>
                <w:rFonts w:ascii="Arial" w:hAnsi="Arial" w:cs="Arial"/>
                <w:sz w:val="16"/>
                <w:szCs w:val="16"/>
              </w:rPr>
            </w:pPr>
            <w:r w:rsidRPr="00F83983">
              <w:rPr>
                <w:rFonts w:ascii="Arial" w:hAnsi="Arial" w:cs="Arial"/>
                <w:sz w:val="16"/>
                <w:szCs w:val="16"/>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D041B4" w:rsidRPr="00F83983" w14:paraId="00A9E55B" w14:textId="77777777" w:rsidTr="00625982">
        <w:tc>
          <w:tcPr>
            <w:tcW w:w="1735" w:type="dxa"/>
            <w:shd w:val="clear" w:color="auto" w:fill="C2D69B" w:themeFill="accent3" w:themeFillTint="99"/>
          </w:tcPr>
          <w:p w14:paraId="1ECE54F3"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t>Practical skills</w:t>
            </w:r>
          </w:p>
          <w:p w14:paraId="6C9DA679" w14:textId="77777777" w:rsidR="00D041B4" w:rsidRPr="00F83983" w:rsidRDefault="00D041B4" w:rsidP="00625982">
            <w:pPr>
              <w:spacing w:before="34" w:line="239" w:lineRule="auto"/>
              <w:ind w:left="108" w:right="-54"/>
              <w:rPr>
                <w:rFonts w:ascii="Arial" w:eastAsia="Arial" w:hAnsi="Arial" w:cs="Arial"/>
                <w:b/>
                <w:bCs/>
                <w:sz w:val="16"/>
                <w:szCs w:val="16"/>
              </w:rPr>
            </w:pPr>
            <w:r w:rsidRPr="00F83983">
              <w:rPr>
                <w:rFonts w:ascii="Arial" w:eastAsia="Arial" w:hAnsi="Arial" w:cs="Arial"/>
                <w:bCs/>
                <w:sz w:val="16"/>
                <w:szCs w:val="16"/>
              </w:rPr>
              <w:t>(Apply/deploy accurately established tools and techniques; initiate and carry out projects; formulate solutions to solve problems in complex and unpredictable contexts.)</w:t>
            </w:r>
          </w:p>
        </w:tc>
        <w:tc>
          <w:tcPr>
            <w:tcW w:w="1736" w:type="dxa"/>
          </w:tcPr>
          <w:p w14:paraId="770852A2" w14:textId="77777777" w:rsidR="00D041B4" w:rsidRPr="00F83983" w:rsidRDefault="00D041B4" w:rsidP="00625982">
            <w:pPr>
              <w:rPr>
                <w:rFonts w:ascii="Arial" w:hAnsi="Arial" w:cs="Arial"/>
                <w:sz w:val="16"/>
                <w:szCs w:val="16"/>
              </w:rPr>
            </w:pPr>
            <w:r w:rsidRPr="00F83983">
              <w:rPr>
                <w:rFonts w:ascii="Arial" w:hAnsi="Arial" w:cs="Arial"/>
                <w:sz w:val="16"/>
                <w:szCs w:val="16"/>
              </w:rPr>
              <w:t>Limited or no use of methods, materials, tools and/or techniques.</w:t>
            </w:r>
          </w:p>
          <w:p w14:paraId="15571999" w14:textId="77777777" w:rsidR="00D041B4" w:rsidRPr="00F83983" w:rsidRDefault="00D041B4" w:rsidP="00625982">
            <w:pPr>
              <w:rPr>
                <w:rFonts w:ascii="Arial" w:hAnsi="Arial" w:cs="Arial"/>
                <w:sz w:val="16"/>
                <w:szCs w:val="16"/>
              </w:rPr>
            </w:pPr>
            <w:r w:rsidRPr="00F83983">
              <w:rPr>
                <w:rFonts w:ascii="Arial" w:hAnsi="Arial" w:cs="Arial"/>
                <w:sz w:val="16"/>
                <w:szCs w:val="16"/>
              </w:rPr>
              <w:t>Little or no appreciation of the context of the application.</w:t>
            </w:r>
          </w:p>
          <w:p w14:paraId="497DC917" w14:textId="77777777" w:rsidR="00D041B4" w:rsidRPr="00F83983" w:rsidRDefault="00D041B4" w:rsidP="00625982">
            <w:pPr>
              <w:rPr>
                <w:rFonts w:ascii="Arial" w:hAnsi="Arial" w:cs="Arial"/>
                <w:sz w:val="16"/>
                <w:szCs w:val="16"/>
              </w:rPr>
            </w:pPr>
            <w:r w:rsidRPr="00F83983">
              <w:rPr>
                <w:rFonts w:ascii="Arial" w:hAnsi="Arial" w:cs="Arial"/>
                <w:sz w:val="16"/>
                <w:szCs w:val="16"/>
              </w:rPr>
              <w:t>Limited understanding of the application of theory to practice or making appropriate links between the two.</w:t>
            </w:r>
          </w:p>
          <w:p w14:paraId="79984E45"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Very weak problem-solving skills in complex and unpredictable contexts. </w:t>
            </w:r>
          </w:p>
        </w:tc>
        <w:tc>
          <w:tcPr>
            <w:tcW w:w="1736" w:type="dxa"/>
          </w:tcPr>
          <w:p w14:paraId="62FFA1E1" w14:textId="77777777" w:rsidR="00D041B4" w:rsidRPr="00F83983" w:rsidRDefault="00D041B4" w:rsidP="00625982">
            <w:pPr>
              <w:rPr>
                <w:rFonts w:ascii="Arial" w:hAnsi="Arial" w:cs="Arial"/>
                <w:sz w:val="16"/>
                <w:szCs w:val="16"/>
              </w:rPr>
            </w:pPr>
            <w:r w:rsidRPr="00F83983">
              <w:rPr>
                <w:rFonts w:ascii="Arial" w:hAnsi="Arial" w:cs="Arial"/>
                <w:sz w:val="16"/>
                <w:szCs w:val="16"/>
              </w:rPr>
              <w:t>Rudimentary application of methods, materials, tools and/or techniques but without consideration and competence. Flawed appreciation of the context of the application.</w:t>
            </w:r>
          </w:p>
          <w:p w14:paraId="03F2157A"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Weak understanding of the application of theory to practice, with only occasional evidence of making appropriate links between the two. Weak problem-solving skills in complex and unpredictable contexts. </w:t>
            </w:r>
          </w:p>
          <w:p w14:paraId="792E8989" w14:textId="77777777" w:rsidR="00D041B4" w:rsidRPr="00F83983" w:rsidRDefault="00D041B4" w:rsidP="00625982">
            <w:pPr>
              <w:rPr>
                <w:rFonts w:ascii="Arial" w:hAnsi="Arial" w:cs="Arial"/>
                <w:sz w:val="16"/>
                <w:szCs w:val="16"/>
              </w:rPr>
            </w:pPr>
          </w:p>
          <w:p w14:paraId="095F5106" w14:textId="77777777" w:rsidR="00D041B4" w:rsidRPr="00F83983" w:rsidRDefault="00D041B4" w:rsidP="00625982">
            <w:pPr>
              <w:rPr>
                <w:rFonts w:ascii="Arial" w:hAnsi="Arial" w:cs="Arial"/>
                <w:sz w:val="16"/>
                <w:szCs w:val="16"/>
              </w:rPr>
            </w:pPr>
          </w:p>
        </w:tc>
        <w:tc>
          <w:tcPr>
            <w:tcW w:w="1736" w:type="dxa"/>
          </w:tcPr>
          <w:p w14:paraId="28B3F739" w14:textId="77777777" w:rsidR="00D041B4" w:rsidRPr="00F83983" w:rsidRDefault="00D041B4" w:rsidP="00625982">
            <w:pPr>
              <w:rPr>
                <w:rFonts w:ascii="Arial" w:hAnsi="Arial" w:cs="Arial"/>
                <w:sz w:val="16"/>
                <w:szCs w:val="16"/>
              </w:rPr>
            </w:pPr>
            <w:r w:rsidRPr="00F83983">
              <w:rPr>
                <w:rFonts w:ascii="Arial" w:hAnsi="Arial" w:cs="Arial"/>
                <w:sz w:val="16"/>
                <w:szCs w:val="16"/>
              </w:rPr>
              <w:t>An adequate awareness and mostly appropriate application of well-established methods, materials, tools and/or techniques.</w:t>
            </w:r>
          </w:p>
          <w:p w14:paraId="1B200759" w14:textId="77777777" w:rsidR="00D041B4" w:rsidRPr="00F83983" w:rsidRDefault="00D041B4" w:rsidP="00625982">
            <w:pPr>
              <w:rPr>
                <w:rFonts w:ascii="Arial" w:hAnsi="Arial" w:cs="Arial"/>
                <w:sz w:val="16"/>
                <w:szCs w:val="16"/>
              </w:rPr>
            </w:pPr>
            <w:r w:rsidRPr="00F83983">
              <w:rPr>
                <w:rFonts w:ascii="Arial" w:hAnsi="Arial" w:cs="Arial"/>
                <w:sz w:val="16"/>
                <w:szCs w:val="16"/>
              </w:rPr>
              <w:t>Basic appreciation of the context of the application. Theoretical knowledge and understanding applied in practice, but not always making logical links between the two.</w:t>
            </w:r>
          </w:p>
          <w:p w14:paraId="36C6994E"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Can identify problems and propose basic solutions in complex and unpredictable contexts without fully appreciating the complexity. </w:t>
            </w:r>
          </w:p>
        </w:tc>
        <w:tc>
          <w:tcPr>
            <w:tcW w:w="1736" w:type="dxa"/>
          </w:tcPr>
          <w:p w14:paraId="7BF4131C" w14:textId="77777777" w:rsidR="00D041B4" w:rsidRPr="00F83983" w:rsidRDefault="00D041B4" w:rsidP="00625982">
            <w:pPr>
              <w:rPr>
                <w:rFonts w:ascii="Arial" w:hAnsi="Arial" w:cs="Arial"/>
                <w:sz w:val="16"/>
                <w:szCs w:val="16"/>
              </w:rPr>
            </w:pPr>
            <w:r w:rsidRPr="00F83983">
              <w:rPr>
                <w:rFonts w:ascii="Arial" w:hAnsi="Arial" w:cs="Arial"/>
                <w:sz w:val="16"/>
                <w:szCs w:val="16"/>
              </w:rPr>
              <w:t>A good and appropriate application of standard methods, materials, tools and/or techniques.</w:t>
            </w:r>
          </w:p>
          <w:p w14:paraId="5D8E07D7" w14:textId="77777777" w:rsidR="00D041B4" w:rsidRPr="00F83983" w:rsidRDefault="00D041B4" w:rsidP="00625982">
            <w:pPr>
              <w:rPr>
                <w:rFonts w:ascii="Arial" w:hAnsi="Arial" w:cs="Arial"/>
                <w:sz w:val="16"/>
                <w:szCs w:val="16"/>
              </w:rPr>
            </w:pPr>
            <w:r w:rsidRPr="00F83983">
              <w:rPr>
                <w:rFonts w:ascii="Arial" w:hAnsi="Arial" w:cs="Arial"/>
                <w:sz w:val="16"/>
                <w:szCs w:val="16"/>
              </w:rPr>
              <w:t>Clear appreciation of the context of the application. Mainly consistent, accurate and logical application of theory to practice, making appropriate links between the two</w:t>
            </w:r>
          </w:p>
          <w:p w14:paraId="2CCFA7E3" w14:textId="77777777" w:rsidR="00D041B4" w:rsidRPr="00F83983" w:rsidRDefault="00D041B4" w:rsidP="00625982">
            <w:pPr>
              <w:rPr>
                <w:rFonts w:ascii="Arial" w:hAnsi="Arial" w:cs="Arial"/>
                <w:sz w:val="16"/>
                <w:szCs w:val="16"/>
              </w:rPr>
            </w:pPr>
            <w:r w:rsidRPr="00F83983">
              <w:rPr>
                <w:rFonts w:ascii="Arial" w:hAnsi="Arial" w:cs="Arial"/>
                <w:sz w:val="16"/>
                <w:szCs w:val="16"/>
              </w:rPr>
              <w:t>Can identify problems and propose mostly appropriate solutions in complex and unpredictable contexts.</w:t>
            </w:r>
          </w:p>
        </w:tc>
        <w:tc>
          <w:tcPr>
            <w:tcW w:w="1736" w:type="dxa"/>
          </w:tcPr>
          <w:p w14:paraId="35686EB5" w14:textId="77777777" w:rsidR="00D041B4" w:rsidRPr="00F83983" w:rsidRDefault="00D041B4" w:rsidP="00625982">
            <w:pPr>
              <w:rPr>
                <w:rFonts w:ascii="Arial" w:hAnsi="Arial" w:cs="Arial"/>
                <w:sz w:val="16"/>
                <w:szCs w:val="16"/>
              </w:rPr>
            </w:pPr>
            <w:r w:rsidRPr="00F83983">
              <w:rPr>
                <w:rFonts w:ascii="Arial" w:hAnsi="Arial" w:cs="Arial"/>
                <w:sz w:val="16"/>
                <w:szCs w:val="16"/>
              </w:rPr>
              <w:t>A very good application of a range of methods, materials, tools and/or techniques.</w:t>
            </w:r>
          </w:p>
          <w:p w14:paraId="026BD4EC" w14:textId="77777777" w:rsidR="00D041B4" w:rsidRPr="00F83983" w:rsidRDefault="00D041B4" w:rsidP="00625982">
            <w:pPr>
              <w:rPr>
                <w:rFonts w:ascii="Arial" w:hAnsi="Arial" w:cs="Arial"/>
                <w:sz w:val="16"/>
                <w:szCs w:val="16"/>
              </w:rPr>
            </w:pPr>
            <w:r w:rsidRPr="00F83983">
              <w:rPr>
                <w:rFonts w:ascii="Arial" w:hAnsi="Arial" w:cs="Arial"/>
                <w:sz w:val="16"/>
                <w:szCs w:val="16"/>
              </w:rPr>
              <w:t>Very good consideration of the context of the application, with perceptive insights. Can identify problems and propose appropriate solutions in complex and unpredictable contexts.</w:t>
            </w:r>
          </w:p>
          <w:p w14:paraId="7DD419ED"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Evidence of some innovation and creativity. </w:t>
            </w:r>
          </w:p>
        </w:tc>
        <w:tc>
          <w:tcPr>
            <w:tcW w:w="1736" w:type="dxa"/>
          </w:tcPr>
          <w:p w14:paraId="4CF3A225" w14:textId="77777777" w:rsidR="00D041B4" w:rsidRPr="00F83983" w:rsidRDefault="00D041B4" w:rsidP="00625982">
            <w:pPr>
              <w:rPr>
                <w:rFonts w:ascii="Arial" w:hAnsi="Arial" w:cs="Arial"/>
                <w:sz w:val="16"/>
                <w:szCs w:val="16"/>
              </w:rPr>
            </w:pPr>
            <w:r w:rsidRPr="00F83983">
              <w:rPr>
                <w:rFonts w:ascii="Arial" w:hAnsi="Arial" w:cs="Arial"/>
                <w:sz w:val="16"/>
                <w:szCs w:val="16"/>
              </w:rPr>
              <w:t>An advanced application of a range of methods, materials, tools and/or techniques.</w:t>
            </w:r>
          </w:p>
          <w:p w14:paraId="39A03863" w14:textId="77777777" w:rsidR="00D041B4" w:rsidRPr="00F83983" w:rsidRDefault="00D041B4" w:rsidP="00625982">
            <w:pPr>
              <w:rPr>
                <w:rFonts w:ascii="Arial" w:hAnsi="Arial" w:cs="Arial"/>
                <w:sz w:val="16"/>
                <w:szCs w:val="16"/>
              </w:rPr>
            </w:pPr>
            <w:r w:rsidRPr="00F83983">
              <w:rPr>
                <w:rFonts w:ascii="Arial" w:hAnsi="Arial" w:cs="Arial"/>
                <w:sz w:val="16"/>
                <w:szCs w:val="16"/>
              </w:rPr>
              <w:t>The context of the application is well considered, and insightful.</w:t>
            </w:r>
          </w:p>
          <w:p w14:paraId="52A00ABA" w14:textId="77777777" w:rsidR="00D041B4" w:rsidRPr="00F83983" w:rsidRDefault="00D041B4" w:rsidP="00625982">
            <w:pPr>
              <w:rPr>
                <w:rFonts w:ascii="Arial" w:hAnsi="Arial" w:cs="Arial"/>
                <w:sz w:val="16"/>
                <w:szCs w:val="16"/>
              </w:rPr>
            </w:pPr>
            <w:r w:rsidRPr="00F83983">
              <w:rPr>
                <w:rFonts w:ascii="Arial" w:hAnsi="Arial" w:cs="Arial"/>
                <w:sz w:val="16"/>
                <w:szCs w:val="16"/>
              </w:rPr>
              <w:t>Application and deployment extend beyond established conventions.  Can identify complex problems and propose excellent solutions. Innovation and creativity evident.</w:t>
            </w:r>
          </w:p>
        </w:tc>
        <w:tc>
          <w:tcPr>
            <w:tcW w:w="1736" w:type="dxa"/>
          </w:tcPr>
          <w:p w14:paraId="60C85676"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F83983">
              <w:rPr>
                <w:rFonts w:ascii="Arial" w:hAnsi="Arial" w:cs="Arial"/>
                <w:sz w:val="16"/>
                <w:szCs w:val="16"/>
              </w:rPr>
              <w:t>cutting edge</w:t>
            </w:r>
            <w:proofErr w:type="gramEnd"/>
            <w:r w:rsidRPr="00F83983">
              <w:rPr>
                <w:rFonts w:ascii="Arial" w:hAnsi="Arial" w:cs="Arial"/>
                <w:sz w:val="16"/>
                <w:szCs w:val="16"/>
              </w:rPr>
              <w:t xml:space="preserve"> processes and techniques.</w:t>
            </w:r>
          </w:p>
        </w:tc>
      </w:tr>
      <w:tr w:rsidR="00D041B4" w:rsidRPr="00F83983" w14:paraId="19553973" w14:textId="77777777" w:rsidTr="00625982">
        <w:tc>
          <w:tcPr>
            <w:tcW w:w="1735" w:type="dxa"/>
            <w:shd w:val="clear" w:color="auto" w:fill="C2D69B" w:themeFill="accent3" w:themeFillTint="99"/>
          </w:tcPr>
          <w:p w14:paraId="10D08A89" w14:textId="77777777" w:rsidR="00D041B4" w:rsidRPr="00F83983" w:rsidRDefault="00D041B4" w:rsidP="00625982">
            <w:pPr>
              <w:spacing w:before="34" w:line="239" w:lineRule="auto"/>
              <w:ind w:left="108" w:right="-54"/>
              <w:rPr>
                <w:rFonts w:ascii="Arial" w:eastAsia="Arial" w:hAnsi="Arial" w:cs="Arial"/>
                <w:b/>
                <w:bCs/>
              </w:rPr>
            </w:pPr>
            <w:r w:rsidRPr="00F83983">
              <w:rPr>
                <w:rFonts w:ascii="Arial" w:eastAsia="Arial" w:hAnsi="Arial" w:cs="Arial"/>
                <w:b/>
                <w:bCs/>
              </w:rPr>
              <w:t xml:space="preserve">Transferable skills for life </w:t>
            </w:r>
            <w:r w:rsidRPr="00F83983">
              <w:rPr>
                <w:rFonts w:ascii="Arial" w:eastAsia="Arial" w:hAnsi="Arial" w:cs="Arial"/>
                <w:b/>
                <w:bCs/>
              </w:rPr>
              <w:lastRenderedPageBreak/>
              <w:t>and professional practice</w:t>
            </w:r>
          </w:p>
          <w:p w14:paraId="2B5F5F45" w14:textId="77777777" w:rsidR="00D041B4" w:rsidRPr="00F83983" w:rsidRDefault="00D041B4" w:rsidP="00625982">
            <w:pPr>
              <w:spacing w:before="34" w:line="239" w:lineRule="auto"/>
              <w:ind w:left="108" w:right="-54"/>
              <w:rPr>
                <w:rFonts w:ascii="Arial" w:eastAsia="Arial" w:hAnsi="Arial" w:cs="Arial"/>
                <w:b/>
                <w:bCs/>
                <w:sz w:val="18"/>
                <w:szCs w:val="18"/>
              </w:rPr>
            </w:pPr>
            <w:r w:rsidRPr="00F83983">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4D6B392"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Communication medium is </w:t>
            </w:r>
            <w:r w:rsidRPr="00F83983">
              <w:rPr>
                <w:rFonts w:ascii="Arial" w:hAnsi="Arial" w:cs="Arial"/>
                <w:sz w:val="16"/>
                <w:szCs w:val="16"/>
              </w:rPr>
              <w:lastRenderedPageBreak/>
              <w:t>inappropriate or misapplied.</w:t>
            </w:r>
          </w:p>
          <w:p w14:paraId="3BB3AD89" w14:textId="77777777" w:rsidR="00D041B4" w:rsidRPr="00F83983" w:rsidRDefault="00D041B4" w:rsidP="00625982">
            <w:pPr>
              <w:rPr>
                <w:rFonts w:ascii="Arial" w:hAnsi="Arial" w:cs="Arial"/>
                <w:sz w:val="16"/>
                <w:szCs w:val="16"/>
              </w:rPr>
            </w:pPr>
            <w:r w:rsidRPr="00F83983">
              <w:rPr>
                <w:rFonts w:ascii="Arial" w:hAnsi="Arial" w:cs="Arial"/>
                <w:sz w:val="16"/>
                <w:szCs w:val="16"/>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77153985" w14:textId="77777777" w:rsidR="00D041B4" w:rsidRPr="00F83983" w:rsidRDefault="00D041B4" w:rsidP="00625982">
            <w:pPr>
              <w:rPr>
                <w:rFonts w:ascii="Arial" w:hAnsi="Arial" w:cs="Arial"/>
                <w:sz w:val="16"/>
                <w:szCs w:val="16"/>
              </w:rPr>
            </w:pPr>
          </w:p>
          <w:p w14:paraId="044C9643" w14:textId="77777777" w:rsidR="00D041B4" w:rsidRPr="00F83983" w:rsidRDefault="00D041B4" w:rsidP="00625982">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092D2E08"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Communication medium is poorly designed and/or not </w:t>
            </w:r>
            <w:r w:rsidRPr="00F83983">
              <w:rPr>
                <w:rFonts w:ascii="Arial" w:hAnsi="Arial" w:cs="Arial"/>
                <w:sz w:val="16"/>
                <w:szCs w:val="16"/>
              </w:rPr>
              <w:lastRenderedPageBreak/>
              <w:t xml:space="preserve">suitable for the audience. </w:t>
            </w:r>
          </w:p>
          <w:p w14:paraId="254BAA65" w14:textId="77777777" w:rsidR="00D041B4" w:rsidRPr="00F83983" w:rsidRDefault="00D041B4" w:rsidP="00625982">
            <w:pPr>
              <w:rPr>
                <w:rFonts w:ascii="Arial" w:hAnsi="Arial" w:cs="Arial"/>
                <w:sz w:val="16"/>
                <w:szCs w:val="16"/>
              </w:rPr>
            </w:pPr>
            <w:r w:rsidRPr="00F83983">
              <w:rPr>
                <w:rFonts w:ascii="Arial" w:hAnsi="Arial" w:cs="Arial"/>
                <w:sz w:val="16"/>
                <w:szCs w:val="16"/>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62D4B516"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in a suitable medium </w:t>
            </w:r>
            <w:r w:rsidRPr="00F83983">
              <w:rPr>
                <w:rFonts w:ascii="Arial" w:hAnsi="Arial" w:cs="Arial"/>
                <w:sz w:val="16"/>
                <w:szCs w:val="16"/>
              </w:rPr>
              <w:lastRenderedPageBreak/>
              <w:t xml:space="preserve">but with some room for improvement. </w:t>
            </w:r>
          </w:p>
          <w:p w14:paraId="15340960"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Mostly ordered presentation and structure in which relevant ideas / concepts are reasonably expressed. Work may lack coherence in places. Can work as part of a team, but with limited involvement in group activities. </w:t>
            </w:r>
          </w:p>
          <w:p w14:paraId="08586F6F"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3B7BAB5"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effectively in a suitable </w:t>
            </w:r>
            <w:proofErr w:type="gramStart"/>
            <w:r w:rsidRPr="00F83983">
              <w:rPr>
                <w:rFonts w:ascii="Arial" w:hAnsi="Arial" w:cs="Arial"/>
                <w:sz w:val="16"/>
                <w:szCs w:val="16"/>
              </w:rPr>
              <w:t>format, but</w:t>
            </w:r>
            <w:proofErr w:type="gramEnd"/>
            <w:r w:rsidRPr="00F83983">
              <w:rPr>
                <w:rFonts w:ascii="Arial" w:hAnsi="Arial" w:cs="Arial"/>
                <w:sz w:val="16"/>
                <w:szCs w:val="16"/>
              </w:rPr>
              <w:t xml:space="preserve"> </w:t>
            </w:r>
            <w:r w:rsidRPr="00F83983">
              <w:rPr>
                <w:rFonts w:ascii="Arial" w:hAnsi="Arial" w:cs="Arial"/>
                <w:sz w:val="16"/>
                <w:szCs w:val="16"/>
              </w:rPr>
              <w:lastRenderedPageBreak/>
              <w:t>may have minor errors.</w:t>
            </w:r>
          </w:p>
          <w:p w14:paraId="7A82933B"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Mostly coherent, organised work, in a suitable structure and is for the most part clearly expressed. Can work effectively independently and/or as part of a team, with clear contribution to group activities. </w:t>
            </w:r>
          </w:p>
          <w:p w14:paraId="7E574AB2"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75D99010"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well, confidently and </w:t>
            </w:r>
            <w:r w:rsidRPr="00F83983">
              <w:rPr>
                <w:rFonts w:ascii="Arial" w:hAnsi="Arial" w:cs="Arial"/>
                <w:sz w:val="16"/>
                <w:szCs w:val="16"/>
              </w:rPr>
              <w:lastRenderedPageBreak/>
              <w:t>consistently in a suitable format.</w:t>
            </w:r>
          </w:p>
          <w:p w14:paraId="3678AA54" w14:textId="77777777" w:rsidR="00D041B4" w:rsidRPr="00F83983" w:rsidRDefault="00D041B4" w:rsidP="00625982">
            <w:pPr>
              <w:rPr>
                <w:rFonts w:ascii="Arial" w:hAnsi="Arial" w:cs="Arial"/>
                <w:sz w:val="16"/>
                <w:szCs w:val="16"/>
              </w:rPr>
            </w:pPr>
            <w:r w:rsidRPr="00F83983">
              <w:rPr>
                <w:rFonts w:ascii="Arial" w:hAnsi="Arial" w:cs="Arial"/>
                <w:sz w:val="16"/>
                <w:szCs w:val="16"/>
              </w:rPr>
              <w:t xml:space="preserve">Work is coherent, fluent, well-structured and organised. Can work very well autonomously and/or as part of a team, with very good contribution to group activities. </w:t>
            </w:r>
          </w:p>
          <w:p w14:paraId="4E2B1D60" w14:textId="77777777" w:rsidR="00D041B4" w:rsidRPr="00F83983" w:rsidRDefault="00D041B4" w:rsidP="00625982">
            <w:pPr>
              <w:rPr>
                <w:rFonts w:ascii="Arial" w:hAnsi="Arial" w:cs="Arial"/>
                <w:sz w:val="16"/>
                <w:szCs w:val="16"/>
              </w:rPr>
            </w:pPr>
            <w:r w:rsidRPr="00F83983">
              <w:rPr>
                <w:rFonts w:ascii="Arial" w:hAnsi="Arial" w:cs="Arial"/>
                <w:sz w:val="16"/>
                <w:szCs w:val="16"/>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712C2F1"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professionally confidently and </w:t>
            </w:r>
            <w:r w:rsidRPr="00F83983">
              <w:rPr>
                <w:rFonts w:ascii="Arial" w:hAnsi="Arial" w:cs="Arial"/>
                <w:sz w:val="16"/>
                <w:szCs w:val="16"/>
              </w:rPr>
              <w:lastRenderedPageBreak/>
              <w:t>consistently in a suitable format.</w:t>
            </w:r>
          </w:p>
          <w:p w14:paraId="55CD73F0" w14:textId="77777777" w:rsidR="00D041B4" w:rsidRPr="00F83983" w:rsidRDefault="00D041B4" w:rsidP="00625982">
            <w:pPr>
              <w:rPr>
                <w:rFonts w:ascii="Arial" w:hAnsi="Arial" w:cs="Arial"/>
                <w:sz w:val="16"/>
                <w:szCs w:val="16"/>
              </w:rPr>
            </w:pPr>
            <w:r w:rsidRPr="00F83983">
              <w:rPr>
                <w:rFonts w:ascii="Arial" w:hAnsi="Arial" w:cs="Arial"/>
                <w:sz w:val="16"/>
                <w:szCs w:val="16"/>
              </w:rPr>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5E5969A" w14:textId="77777777" w:rsidR="00D041B4" w:rsidRPr="00F83983" w:rsidRDefault="00D041B4" w:rsidP="00625982">
            <w:pPr>
              <w:rPr>
                <w:rFonts w:ascii="Arial" w:hAnsi="Arial" w:cs="Arial"/>
                <w:sz w:val="16"/>
                <w:szCs w:val="16"/>
              </w:rPr>
            </w:pPr>
            <w:r w:rsidRPr="00F83983">
              <w:rPr>
                <w:rFonts w:ascii="Arial" w:hAnsi="Arial" w:cs="Arial"/>
                <w:sz w:val="16"/>
                <w:szCs w:val="16"/>
              </w:rPr>
              <w:lastRenderedPageBreak/>
              <w:t xml:space="preserve">Can communicate with an exceptionally </w:t>
            </w:r>
            <w:r w:rsidRPr="00F83983">
              <w:rPr>
                <w:rFonts w:ascii="Arial" w:hAnsi="Arial" w:cs="Arial"/>
                <w:sz w:val="16"/>
                <w:szCs w:val="16"/>
              </w:rPr>
              <w:lastRenderedPageBreak/>
              <w:t xml:space="preserve">high level of professionalism. </w:t>
            </w:r>
          </w:p>
          <w:p w14:paraId="13CF78AD" w14:textId="77777777" w:rsidR="00D041B4" w:rsidRPr="00F83983" w:rsidRDefault="00D041B4" w:rsidP="00625982">
            <w:pPr>
              <w:rPr>
                <w:rFonts w:ascii="Arial" w:hAnsi="Arial" w:cs="Arial"/>
                <w:sz w:val="16"/>
                <w:szCs w:val="16"/>
              </w:rPr>
            </w:pPr>
            <w:r w:rsidRPr="00F83983">
              <w:rPr>
                <w:rFonts w:ascii="Arial" w:hAnsi="Arial" w:cs="Arial"/>
                <w:sz w:val="16"/>
                <w:szCs w:val="16"/>
              </w:rPr>
              <w:t>Work is exceptionally coherent, very fluent and is presented professionally. Can work exceptionally well and professionally within a team, showing advanced leadership skills. Demonstrates exceptional graduate employment skills and an appetite for further development.</w:t>
            </w:r>
          </w:p>
        </w:tc>
      </w:tr>
    </w:tbl>
    <w:p w14:paraId="7589B7E2" w14:textId="77777777" w:rsidR="00D041B4" w:rsidRDefault="00D041B4" w:rsidP="00D22D9C">
      <w:pPr>
        <w:jc w:val="both"/>
        <w:rPr>
          <w:rFonts w:ascii="Arial" w:hAnsi="Arial" w:cs="Arial"/>
          <w:sz w:val="22"/>
          <w:szCs w:val="22"/>
        </w:rPr>
      </w:pPr>
    </w:p>
    <w:sectPr w:rsidR="00D041B4" w:rsidSect="001A2C67">
      <w:footerReference w:type="default" r:id="rId1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2D5D23" w14:textId="77777777" w:rsidR="009E64C9" w:rsidRDefault="009E64C9">
      <w:r>
        <w:separator/>
      </w:r>
    </w:p>
  </w:endnote>
  <w:endnote w:type="continuationSeparator" w:id="0">
    <w:p w14:paraId="52FC9F41" w14:textId="77777777" w:rsidR="009E64C9" w:rsidRDefault="009E64C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5254A3" w14:textId="77777777" w:rsidR="00D041B4" w:rsidRDefault="00D041B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B9E043" w14:textId="77777777" w:rsidR="00152E9D" w:rsidRPr="004F4180" w:rsidRDefault="00152E9D">
    <w:pPr>
      <w:pStyle w:val="Footer"/>
      <w:jc w:val="right"/>
      <w:rPr>
        <w:rFonts w:asciiTheme="majorHAnsi" w:hAnsiTheme="majorHAnsi" w:cstheme="majorHAnsi"/>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2A5881" w14:textId="77777777" w:rsidR="009E64C9" w:rsidRDefault="009E64C9">
      <w:r>
        <w:separator/>
      </w:r>
    </w:p>
  </w:footnote>
  <w:footnote w:type="continuationSeparator" w:id="0">
    <w:p w14:paraId="42C6AED9" w14:textId="77777777" w:rsidR="009E64C9" w:rsidRDefault="009E64C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F407A"/>
    <w:multiLevelType w:val="multilevel"/>
    <w:tmpl w:val="6FD0E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554E5C"/>
    <w:multiLevelType w:val="hybridMultilevel"/>
    <w:tmpl w:val="D3445B66"/>
    <w:lvl w:ilvl="0" w:tplc="0809000F">
      <w:start w:val="1"/>
      <w:numFmt w:val="decimal"/>
      <w:lvlText w:val="%1."/>
      <w:lvlJc w:val="left"/>
      <w:pPr>
        <w:ind w:left="1069" w:hanging="360"/>
      </w:p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3" w15:restartNumberingAfterBreak="0">
    <w:nsid w:val="02D31617"/>
    <w:multiLevelType w:val="hybridMultilevel"/>
    <w:tmpl w:val="6C0C8BD6"/>
    <w:lvl w:ilvl="0" w:tplc="AF0C0DFC">
      <w:start w:val="1"/>
      <w:numFmt w:val="bullet"/>
      <w:lvlText w:val=""/>
      <w:lvlJc w:val="left"/>
      <w:pPr>
        <w:ind w:left="1069" w:hanging="360"/>
      </w:pPr>
      <w:rPr>
        <w:rFonts w:ascii="Symbol" w:hAnsi="Symbol" w:hint="default"/>
      </w:rPr>
    </w:lvl>
    <w:lvl w:ilvl="1" w:tplc="08090003" w:tentative="1">
      <w:start w:val="1"/>
      <w:numFmt w:val="bullet"/>
      <w:lvlText w:val="o"/>
      <w:lvlJc w:val="left"/>
      <w:pPr>
        <w:ind w:left="1789" w:hanging="360"/>
      </w:pPr>
      <w:rPr>
        <w:rFonts w:ascii="Courier New" w:hAnsi="Courier New" w:cs="Courier New" w:hint="default"/>
      </w:rPr>
    </w:lvl>
    <w:lvl w:ilvl="2" w:tplc="08090005" w:tentative="1">
      <w:start w:val="1"/>
      <w:numFmt w:val="bullet"/>
      <w:lvlText w:val=""/>
      <w:lvlJc w:val="left"/>
      <w:pPr>
        <w:ind w:left="2509" w:hanging="360"/>
      </w:pPr>
      <w:rPr>
        <w:rFonts w:ascii="Wingdings" w:hAnsi="Wingdings" w:hint="default"/>
      </w:rPr>
    </w:lvl>
    <w:lvl w:ilvl="3" w:tplc="08090001" w:tentative="1">
      <w:start w:val="1"/>
      <w:numFmt w:val="bullet"/>
      <w:lvlText w:val=""/>
      <w:lvlJc w:val="left"/>
      <w:pPr>
        <w:ind w:left="3229" w:hanging="360"/>
      </w:pPr>
      <w:rPr>
        <w:rFonts w:ascii="Symbol" w:hAnsi="Symbol" w:hint="default"/>
      </w:rPr>
    </w:lvl>
    <w:lvl w:ilvl="4" w:tplc="08090003" w:tentative="1">
      <w:start w:val="1"/>
      <w:numFmt w:val="bullet"/>
      <w:lvlText w:val="o"/>
      <w:lvlJc w:val="left"/>
      <w:pPr>
        <w:ind w:left="3949" w:hanging="360"/>
      </w:pPr>
      <w:rPr>
        <w:rFonts w:ascii="Courier New" w:hAnsi="Courier New" w:cs="Courier New" w:hint="default"/>
      </w:rPr>
    </w:lvl>
    <w:lvl w:ilvl="5" w:tplc="08090005" w:tentative="1">
      <w:start w:val="1"/>
      <w:numFmt w:val="bullet"/>
      <w:lvlText w:val=""/>
      <w:lvlJc w:val="left"/>
      <w:pPr>
        <w:ind w:left="4669" w:hanging="360"/>
      </w:pPr>
      <w:rPr>
        <w:rFonts w:ascii="Wingdings" w:hAnsi="Wingdings" w:hint="default"/>
      </w:rPr>
    </w:lvl>
    <w:lvl w:ilvl="6" w:tplc="08090001" w:tentative="1">
      <w:start w:val="1"/>
      <w:numFmt w:val="bullet"/>
      <w:lvlText w:val=""/>
      <w:lvlJc w:val="left"/>
      <w:pPr>
        <w:ind w:left="5389" w:hanging="360"/>
      </w:pPr>
      <w:rPr>
        <w:rFonts w:ascii="Symbol" w:hAnsi="Symbol" w:hint="default"/>
      </w:rPr>
    </w:lvl>
    <w:lvl w:ilvl="7" w:tplc="08090003" w:tentative="1">
      <w:start w:val="1"/>
      <w:numFmt w:val="bullet"/>
      <w:lvlText w:val="o"/>
      <w:lvlJc w:val="left"/>
      <w:pPr>
        <w:ind w:left="6109" w:hanging="360"/>
      </w:pPr>
      <w:rPr>
        <w:rFonts w:ascii="Courier New" w:hAnsi="Courier New" w:cs="Courier New" w:hint="default"/>
      </w:rPr>
    </w:lvl>
    <w:lvl w:ilvl="8" w:tplc="08090005" w:tentative="1">
      <w:start w:val="1"/>
      <w:numFmt w:val="bullet"/>
      <w:lvlText w:val=""/>
      <w:lvlJc w:val="left"/>
      <w:pPr>
        <w:ind w:left="6829" w:hanging="360"/>
      </w:pPr>
      <w:rPr>
        <w:rFonts w:ascii="Wingdings" w:hAnsi="Wingdings" w:hint="default"/>
      </w:rPr>
    </w:lvl>
  </w:abstractNum>
  <w:abstractNum w:abstractNumId="4" w15:restartNumberingAfterBreak="0">
    <w:nsid w:val="0EAE6142"/>
    <w:multiLevelType w:val="hybridMultilevel"/>
    <w:tmpl w:val="58A407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F991DDB"/>
    <w:multiLevelType w:val="hybridMultilevel"/>
    <w:tmpl w:val="301647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10291577"/>
    <w:multiLevelType w:val="hybridMultilevel"/>
    <w:tmpl w:val="0FA0C4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7" w15:restartNumberingAfterBreak="0">
    <w:nsid w:val="118E24F7"/>
    <w:multiLevelType w:val="hybridMultilevel"/>
    <w:tmpl w:val="AC3E59B6"/>
    <w:lvl w:ilvl="0" w:tplc="8214C87C">
      <w:start w:val="1"/>
      <w:numFmt w:val="decimal"/>
      <w:lvlText w:val="%1."/>
      <w:lvlJc w:val="left"/>
      <w:pPr>
        <w:ind w:left="1452" w:hanging="732"/>
      </w:pPr>
      <w:rPr>
        <w:rFonts w:hint="default"/>
      </w:r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8"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0" w15:restartNumberingAfterBreak="0">
    <w:nsid w:val="141D43AD"/>
    <w:multiLevelType w:val="hybridMultilevel"/>
    <w:tmpl w:val="E822E9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497166C"/>
    <w:multiLevelType w:val="multilevel"/>
    <w:tmpl w:val="BCC21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29C77639"/>
    <w:multiLevelType w:val="hybridMultilevel"/>
    <w:tmpl w:val="93A6D8F6"/>
    <w:lvl w:ilvl="0" w:tplc="0809000F">
      <w:start w:val="1"/>
      <w:numFmt w:val="decimal"/>
      <w:lvlText w:val="%1."/>
      <w:lvlJc w:val="left"/>
      <w:pPr>
        <w:ind w:left="1429" w:hanging="360"/>
      </w:pPr>
    </w:lvl>
    <w:lvl w:ilvl="1" w:tplc="08090019" w:tentative="1">
      <w:start w:val="1"/>
      <w:numFmt w:val="lowerLetter"/>
      <w:lvlText w:val="%2."/>
      <w:lvlJc w:val="left"/>
      <w:pPr>
        <w:ind w:left="2149" w:hanging="360"/>
      </w:pPr>
    </w:lvl>
    <w:lvl w:ilvl="2" w:tplc="0809001B" w:tentative="1">
      <w:start w:val="1"/>
      <w:numFmt w:val="lowerRoman"/>
      <w:lvlText w:val="%3."/>
      <w:lvlJc w:val="right"/>
      <w:pPr>
        <w:ind w:left="2869" w:hanging="180"/>
      </w:pPr>
    </w:lvl>
    <w:lvl w:ilvl="3" w:tplc="0809000F" w:tentative="1">
      <w:start w:val="1"/>
      <w:numFmt w:val="decimal"/>
      <w:lvlText w:val="%4."/>
      <w:lvlJc w:val="left"/>
      <w:pPr>
        <w:ind w:left="3589" w:hanging="360"/>
      </w:pPr>
    </w:lvl>
    <w:lvl w:ilvl="4" w:tplc="08090019" w:tentative="1">
      <w:start w:val="1"/>
      <w:numFmt w:val="lowerLetter"/>
      <w:lvlText w:val="%5."/>
      <w:lvlJc w:val="left"/>
      <w:pPr>
        <w:ind w:left="4309" w:hanging="360"/>
      </w:pPr>
    </w:lvl>
    <w:lvl w:ilvl="5" w:tplc="0809001B" w:tentative="1">
      <w:start w:val="1"/>
      <w:numFmt w:val="lowerRoman"/>
      <w:lvlText w:val="%6."/>
      <w:lvlJc w:val="right"/>
      <w:pPr>
        <w:ind w:left="5029" w:hanging="180"/>
      </w:pPr>
    </w:lvl>
    <w:lvl w:ilvl="6" w:tplc="0809000F" w:tentative="1">
      <w:start w:val="1"/>
      <w:numFmt w:val="decimal"/>
      <w:lvlText w:val="%7."/>
      <w:lvlJc w:val="left"/>
      <w:pPr>
        <w:ind w:left="5749" w:hanging="360"/>
      </w:pPr>
    </w:lvl>
    <w:lvl w:ilvl="7" w:tplc="08090019" w:tentative="1">
      <w:start w:val="1"/>
      <w:numFmt w:val="lowerLetter"/>
      <w:lvlText w:val="%8."/>
      <w:lvlJc w:val="left"/>
      <w:pPr>
        <w:ind w:left="6469" w:hanging="360"/>
      </w:pPr>
    </w:lvl>
    <w:lvl w:ilvl="8" w:tplc="0809001B" w:tentative="1">
      <w:start w:val="1"/>
      <w:numFmt w:val="lowerRoman"/>
      <w:lvlText w:val="%9."/>
      <w:lvlJc w:val="right"/>
      <w:pPr>
        <w:ind w:left="7189" w:hanging="180"/>
      </w:pPr>
    </w:lvl>
  </w:abstractNum>
  <w:abstractNum w:abstractNumId="18" w15:restartNumberingAfterBreak="0">
    <w:nsid w:val="2B064586"/>
    <w:multiLevelType w:val="hybridMultilevel"/>
    <w:tmpl w:val="C3A8AD10"/>
    <w:lvl w:ilvl="0" w:tplc="8214C87C">
      <w:start w:val="1"/>
      <w:numFmt w:val="decimal"/>
      <w:lvlText w:val="%1."/>
      <w:lvlJc w:val="left"/>
      <w:pPr>
        <w:ind w:left="1441" w:hanging="732"/>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143026C"/>
    <w:multiLevelType w:val="hybridMultilevel"/>
    <w:tmpl w:val="295E88B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393F6893"/>
    <w:multiLevelType w:val="hybridMultilevel"/>
    <w:tmpl w:val="379A55C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7" w15:restartNumberingAfterBreak="0">
    <w:nsid w:val="4B826CCC"/>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8" w15:restartNumberingAfterBreak="0">
    <w:nsid w:val="4E9F5E90"/>
    <w:multiLevelType w:val="hybridMultilevel"/>
    <w:tmpl w:val="58A4075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15:restartNumberingAfterBreak="0">
    <w:nsid w:val="5921151C"/>
    <w:multiLevelType w:val="hybridMultilevel"/>
    <w:tmpl w:val="0212E42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59880C28"/>
    <w:multiLevelType w:val="hybridMultilevel"/>
    <w:tmpl w:val="2F0E7982"/>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1" w15:restartNumberingAfterBreak="0">
    <w:nsid w:val="5B576C36"/>
    <w:multiLevelType w:val="hybridMultilevel"/>
    <w:tmpl w:val="0620438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CF908A2"/>
    <w:multiLevelType w:val="hybridMultilevel"/>
    <w:tmpl w:val="C7546AFA"/>
    <w:lvl w:ilvl="0" w:tplc="8214C87C">
      <w:start w:val="1"/>
      <w:numFmt w:val="decimal"/>
      <w:lvlText w:val="%1."/>
      <w:lvlJc w:val="left"/>
      <w:pPr>
        <w:ind w:left="1452" w:hanging="732"/>
      </w:pPr>
      <w:rPr>
        <w:rFonts w:hint="default"/>
      </w:r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3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362E6C"/>
    <w:multiLevelType w:val="hybridMultilevel"/>
    <w:tmpl w:val="56CC6A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4E6241C"/>
    <w:multiLevelType w:val="hybridMultilevel"/>
    <w:tmpl w:val="0FA0C43A"/>
    <w:lvl w:ilvl="0" w:tplc="0809000F">
      <w:start w:val="1"/>
      <w:numFmt w:val="decimal"/>
      <w:lvlText w:val="%1."/>
      <w:lvlJc w:val="left"/>
      <w:pPr>
        <w:ind w:left="786" w:hanging="360"/>
      </w:p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7"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8135F0F"/>
    <w:multiLevelType w:val="hybridMultilevel"/>
    <w:tmpl w:val="7752F22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AC85476"/>
    <w:multiLevelType w:val="hybridMultilevel"/>
    <w:tmpl w:val="DD50DE0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0" w15:restartNumberingAfterBreak="0">
    <w:nsid w:val="7064009B"/>
    <w:multiLevelType w:val="hybridMultilevel"/>
    <w:tmpl w:val="CF4E7628"/>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3" w15:restartNumberingAfterBreak="0">
    <w:nsid w:val="75C30451"/>
    <w:multiLevelType w:val="hybridMultilevel"/>
    <w:tmpl w:val="2570BFFC"/>
    <w:lvl w:ilvl="0" w:tplc="0809000F">
      <w:start w:val="1"/>
      <w:numFmt w:val="decimal"/>
      <w:lvlText w:val="%1."/>
      <w:lvlJc w:val="left"/>
      <w:pPr>
        <w:ind w:left="927" w:hanging="360"/>
      </w:pPr>
    </w:lvl>
    <w:lvl w:ilvl="1" w:tplc="08090019" w:tentative="1">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4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252051783">
    <w:abstractNumId w:val="9"/>
  </w:num>
  <w:num w:numId="2" w16cid:durableId="1910770883">
    <w:abstractNumId w:val="22"/>
  </w:num>
  <w:num w:numId="3" w16cid:durableId="663776264">
    <w:abstractNumId w:val="42"/>
  </w:num>
  <w:num w:numId="4" w16cid:durableId="25374261">
    <w:abstractNumId w:val="25"/>
  </w:num>
  <w:num w:numId="5" w16cid:durableId="891698573">
    <w:abstractNumId w:val="19"/>
  </w:num>
  <w:num w:numId="6" w16cid:durableId="1113137051">
    <w:abstractNumId w:val="41"/>
  </w:num>
  <w:num w:numId="7" w16cid:durableId="1956905425">
    <w:abstractNumId w:val="12"/>
  </w:num>
  <w:num w:numId="8" w16cid:durableId="868103653">
    <w:abstractNumId w:val="35"/>
  </w:num>
  <w:num w:numId="9" w16cid:durableId="591161362">
    <w:abstractNumId w:val="24"/>
  </w:num>
  <w:num w:numId="10" w16cid:durableId="1917858771">
    <w:abstractNumId w:val="14"/>
  </w:num>
  <w:num w:numId="11" w16cid:durableId="363167676">
    <w:abstractNumId w:val="15"/>
  </w:num>
  <w:num w:numId="12" w16cid:durableId="1533693138">
    <w:abstractNumId w:val="21"/>
  </w:num>
  <w:num w:numId="13" w16cid:durableId="1594822589">
    <w:abstractNumId w:val="33"/>
  </w:num>
  <w:num w:numId="14" w16cid:durableId="470173278">
    <w:abstractNumId w:val="13"/>
  </w:num>
  <w:num w:numId="15" w16cid:durableId="59905641">
    <w:abstractNumId w:val="0"/>
  </w:num>
  <w:num w:numId="16" w16cid:durableId="756906598">
    <w:abstractNumId w:val="16"/>
  </w:num>
  <w:num w:numId="17" w16cid:durableId="1257859034">
    <w:abstractNumId w:val="3"/>
  </w:num>
  <w:num w:numId="18" w16cid:durableId="344941291">
    <w:abstractNumId w:val="31"/>
  </w:num>
  <w:num w:numId="19" w16cid:durableId="1875538920">
    <w:abstractNumId w:val="2"/>
  </w:num>
  <w:num w:numId="20" w16cid:durableId="1632320069">
    <w:abstractNumId w:val="36"/>
  </w:num>
  <w:num w:numId="21" w16cid:durableId="640109815">
    <w:abstractNumId w:val="6"/>
  </w:num>
  <w:num w:numId="22" w16cid:durableId="1507280773">
    <w:abstractNumId w:val="4"/>
  </w:num>
  <w:num w:numId="23" w16cid:durableId="1060904138">
    <w:abstractNumId w:val="18"/>
  </w:num>
  <w:num w:numId="24" w16cid:durableId="806702867">
    <w:abstractNumId w:val="7"/>
  </w:num>
  <w:num w:numId="25" w16cid:durableId="927079243">
    <w:abstractNumId w:val="32"/>
  </w:num>
  <w:num w:numId="26" w16cid:durableId="1521158389">
    <w:abstractNumId w:val="28"/>
  </w:num>
  <w:num w:numId="27" w16cid:durableId="1857845269">
    <w:abstractNumId w:val="5"/>
  </w:num>
  <w:num w:numId="28" w16cid:durableId="777722751">
    <w:abstractNumId w:val="29"/>
  </w:num>
  <w:num w:numId="29" w16cid:durableId="512307999">
    <w:abstractNumId w:val="34"/>
  </w:num>
  <w:num w:numId="30" w16cid:durableId="2084788130">
    <w:abstractNumId w:val="10"/>
  </w:num>
  <w:num w:numId="31" w16cid:durableId="217480544">
    <w:abstractNumId w:val="17"/>
  </w:num>
  <w:num w:numId="32" w16cid:durableId="641616682">
    <w:abstractNumId w:val="11"/>
  </w:num>
  <w:num w:numId="33" w16cid:durableId="1019815925">
    <w:abstractNumId w:val="1"/>
  </w:num>
  <w:num w:numId="34" w16cid:durableId="1920291461">
    <w:abstractNumId w:val="44"/>
  </w:num>
  <w:num w:numId="35" w16cid:durableId="2081630492">
    <w:abstractNumId w:val="23"/>
  </w:num>
  <w:num w:numId="36" w16cid:durableId="603074964">
    <w:abstractNumId w:val="43"/>
  </w:num>
  <w:num w:numId="37" w16cid:durableId="734090419">
    <w:abstractNumId w:val="27"/>
  </w:num>
  <w:num w:numId="38" w16cid:durableId="1582059610">
    <w:abstractNumId w:val="40"/>
  </w:num>
  <w:num w:numId="39" w16cid:durableId="926886964">
    <w:abstractNumId w:val="26"/>
  </w:num>
  <w:num w:numId="40" w16cid:durableId="1534879031">
    <w:abstractNumId w:val="30"/>
  </w:num>
  <w:num w:numId="41" w16cid:durableId="791284487">
    <w:abstractNumId w:val="20"/>
  </w:num>
  <w:num w:numId="42" w16cid:durableId="1299457158">
    <w:abstractNumId w:val="39"/>
  </w:num>
  <w:num w:numId="43" w16cid:durableId="907227186">
    <w:abstractNumId w:val="8"/>
  </w:num>
  <w:num w:numId="44" w16cid:durableId="264848072">
    <w:abstractNumId w:val="37"/>
  </w:num>
  <w:num w:numId="45" w16cid:durableId="528371808">
    <w:abstractNumId w:val="3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F43"/>
    <w:rsid w:val="00011666"/>
    <w:rsid w:val="000124A7"/>
    <w:rsid w:val="00022261"/>
    <w:rsid w:val="00026447"/>
    <w:rsid w:val="00026B02"/>
    <w:rsid w:val="000450F5"/>
    <w:rsid w:val="000729B6"/>
    <w:rsid w:val="000822E5"/>
    <w:rsid w:val="000935DA"/>
    <w:rsid w:val="000971FC"/>
    <w:rsid w:val="000A2A3A"/>
    <w:rsid w:val="000A492A"/>
    <w:rsid w:val="000A53F6"/>
    <w:rsid w:val="000A647C"/>
    <w:rsid w:val="000C4122"/>
    <w:rsid w:val="000D1AF9"/>
    <w:rsid w:val="000D1BCE"/>
    <w:rsid w:val="000D2F80"/>
    <w:rsid w:val="000E413A"/>
    <w:rsid w:val="000E5060"/>
    <w:rsid w:val="000F55A1"/>
    <w:rsid w:val="000F5AA3"/>
    <w:rsid w:val="00100396"/>
    <w:rsid w:val="00100B5C"/>
    <w:rsid w:val="001022BF"/>
    <w:rsid w:val="00106303"/>
    <w:rsid w:val="001106E9"/>
    <w:rsid w:val="00115A6B"/>
    <w:rsid w:val="00121E0D"/>
    <w:rsid w:val="00124CA5"/>
    <w:rsid w:val="00134F77"/>
    <w:rsid w:val="00152E9D"/>
    <w:rsid w:val="00154487"/>
    <w:rsid w:val="00154896"/>
    <w:rsid w:val="0017512A"/>
    <w:rsid w:val="00184A3C"/>
    <w:rsid w:val="00193C96"/>
    <w:rsid w:val="00196958"/>
    <w:rsid w:val="001A1E39"/>
    <w:rsid w:val="001A24F3"/>
    <w:rsid w:val="001A2C67"/>
    <w:rsid w:val="001A3CC6"/>
    <w:rsid w:val="001B405C"/>
    <w:rsid w:val="001B5F45"/>
    <w:rsid w:val="001D379C"/>
    <w:rsid w:val="001E1050"/>
    <w:rsid w:val="001E1E1F"/>
    <w:rsid w:val="001E2007"/>
    <w:rsid w:val="001E2BF7"/>
    <w:rsid w:val="001E57C1"/>
    <w:rsid w:val="001E726E"/>
    <w:rsid w:val="001F07EF"/>
    <w:rsid w:val="001F50B6"/>
    <w:rsid w:val="001F69FD"/>
    <w:rsid w:val="001F6D7A"/>
    <w:rsid w:val="00224259"/>
    <w:rsid w:val="00226A27"/>
    <w:rsid w:val="0022746E"/>
    <w:rsid w:val="00235F71"/>
    <w:rsid w:val="002444CA"/>
    <w:rsid w:val="00260DE6"/>
    <w:rsid w:val="002717FD"/>
    <w:rsid w:val="00273FEE"/>
    <w:rsid w:val="0028204E"/>
    <w:rsid w:val="0028591B"/>
    <w:rsid w:val="00285CDD"/>
    <w:rsid w:val="0028637A"/>
    <w:rsid w:val="002878BF"/>
    <w:rsid w:val="00291841"/>
    <w:rsid w:val="002C449B"/>
    <w:rsid w:val="002C6040"/>
    <w:rsid w:val="002D5B3F"/>
    <w:rsid w:val="002D62CD"/>
    <w:rsid w:val="002E272E"/>
    <w:rsid w:val="002F5778"/>
    <w:rsid w:val="003116D9"/>
    <w:rsid w:val="003121D8"/>
    <w:rsid w:val="003223E0"/>
    <w:rsid w:val="00350C20"/>
    <w:rsid w:val="00352C4A"/>
    <w:rsid w:val="0035422F"/>
    <w:rsid w:val="00362560"/>
    <w:rsid w:val="0036695E"/>
    <w:rsid w:val="003732FD"/>
    <w:rsid w:val="003753B2"/>
    <w:rsid w:val="00376559"/>
    <w:rsid w:val="00382BAA"/>
    <w:rsid w:val="00384D73"/>
    <w:rsid w:val="00393EB6"/>
    <w:rsid w:val="0039660C"/>
    <w:rsid w:val="003A3CE5"/>
    <w:rsid w:val="003B366F"/>
    <w:rsid w:val="003B3F9D"/>
    <w:rsid w:val="003B6C95"/>
    <w:rsid w:val="003C0293"/>
    <w:rsid w:val="003C19A1"/>
    <w:rsid w:val="003D5301"/>
    <w:rsid w:val="003E0815"/>
    <w:rsid w:val="003E5751"/>
    <w:rsid w:val="004046A9"/>
    <w:rsid w:val="00404C50"/>
    <w:rsid w:val="004068C6"/>
    <w:rsid w:val="0042145D"/>
    <w:rsid w:val="00423934"/>
    <w:rsid w:val="00426244"/>
    <w:rsid w:val="00451810"/>
    <w:rsid w:val="0045699F"/>
    <w:rsid w:val="004614FF"/>
    <w:rsid w:val="00466BA7"/>
    <w:rsid w:val="00470A38"/>
    <w:rsid w:val="00477880"/>
    <w:rsid w:val="004868E7"/>
    <w:rsid w:val="004874DE"/>
    <w:rsid w:val="00493639"/>
    <w:rsid w:val="004A36E9"/>
    <w:rsid w:val="004B5334"/>
    <w:rsid w:val="004B6C14"/>
    <w:rsid w:val="004C49C8"/>
    <w:rsid w:val="004D5E9B"/>
    <w:rsid w:val="004D63D9"/>
    <w:rsid w:val="004E63F5"/>
    <w:rsid w:val="004E6585"/>
    <w:rsid w:val="004F16FC"/>
    <w:rsid w:val="004F4180"/>
    <w:rsid w:val="0050249F"/>
    <w:rsid w:val="00505DA6"/>
    <w:rsid w:val="00524566"/>
    <w:rsid w:val="00527E60"/>
    <w:rsid w:val="00530BEF"/>
    <w:rsid w:val="00542243"/>
    <w:rsid w:val="00550185"/>
    <w:rsid w:val="00552351"/>
    <w:rsid w:val="00561F00"/>
    <w:rsid w:val="00562C4E"/>
    <w:rsid w:val="00562DEC"/>
    <w:rsid w:val="00576AB4"/>
    <w:rsid w:val="00577917"/>
    <w:rsid w:val="00577DD4"/>
    <w:rsid w:val="00590667"/>
    <w:rsid w:val="00590CF6"/>
    <w:rsid w:val="005969E2"/>
    <w:rsid w:val="005A0015"/>
    <w:rsid w:val="005A1689"/>
    <w:rsid w:val="005B3765"/>
    <w:rsid w:val="005B61CD"/>
    <w:rsid w:val="005B7AEF"/>
    <w:rsid w:val="005C0422"/>
    <w:rsid w:val="005D1D58"/>
    <w:rsid w:val="005D432C"/>
    <w:rsid w:val="005E285E"/>
    <w:rsid w:val="005E5036"/>
    <w:rsid w:val="005E72F8"/>
    <w:rsid w:val="005F0579"/>
    <w:rsid w:val="005F3A53"/>
    <w:rsid w:val="005F526D"/>
    <w:rsid w:val="006062A3"/>
    <w:rsid w:val="00610E08"/>
    <w:rsid w:val="006140BF"/>
    <w:rsid w:val="006161BE"/>
    <w:rsid w:val="00620787"/>
    <w:rsid w:val="00624ECD"/>
    <w:rsid w:val="00632434"/>
    <w:rsid w:val="0063478F"/>
    <w:rsid w:val="006379DF"/>
    <w:rsid w:val="00644256"/>
    <w:rsid w:val="00661617"/>
    <w:rsid w:val="00661D6F"/>
    <w:rsid w:val="006628E9"/>
    <w:rsid w:val="00663C6D"/>
    <w:rsid w:val="0066725E"/>
    <w:rsid w:val="006716C7"/>
    <w:rsid w:val="00681208"/>
    <w:rsid w:val="00681FA9"/>
    <w:rsid w:val="00684E07"/>
    <w:rsid w:val="00686EDE"/>
    <w:rsid w:val="00691EA9"/>
    <w:rsid w:val="006934D4"/>
    <w:rsid w:val="006A6DC3"/>
    <w:rsid w:val="006B0B98"/>
    <w:rsid w:val="006D49ED"/>
    <w:rsid w:val="006D50F8"/>
    <w:rsid w:val="006D55CE"/>
    <w:rsid w:val="006D637A"/>
    <w:rsid w:val="006D6F24"/>
    <w:rsid w:val="006D713E"/>
    <w:rsid w:val="006E0F44"/>
    <w:rsid w:val="006F0F95"/>
    <w:rsid w:val="006F45BF"/>
    <w:rsid w:val="006F60E0"/>
    <w:rsid w:val="00702F71"/>
    <w:rsid w:val="007166F3"/>
    <w:rsid w:val="00720069"/>
    <w:rsid w:val="00721010"/>
    <w:rsid w:val="00721E6C"/>
    <w:rsid w:val="007240C1"/>
    <w:rsid w:val="007272FD"/>
    <w:rsid w:val="007366DF"/>
    <w:rsid w:val="00757839"/>
    <w:rsid w:val="00770C81"/>
    <w:rsid w:val="0078127B"/>
    <w:rsid w:val="0078722A"/>
    <w:rsid w:val="00791024"/>
    <w:rsid w:val="00793F0A"/>
    <w:rsid w:val="00795166"/>
    <w:rsid w:val="00795AE6"/>
    <w:rsid w:val="007A2657"/>
    <w:rsid w:val="007B5195"/>
    <w:rsid w:val="007C682C"/>
    <w:rsid w:val="007D2385"/>
    <w:rsid w:val="007E0326"/>
    <w:rsid w:val="007F214F"/>
    <w:rsid w:val="00800069"/>
    <w:rsid w:val="0080373A"/>
    <w:rsid w:val="008042F0"/>
    <w:rsid w:val="00813E33"/>
    <w:rsid w:val="008252F0"/>
    <w:rsid w:val="008265B6"/>
    <w:rsid w:val="008310A0"/>
    <w:rsid w:val="00835D29"/>
    <w:rsid w:val="00842E7F"/>
    <w:rsid w:val="00846290"/>
    <w:rsid w:val="00852933"/>
    <w:rsid w:val="008531E9"/>
    <w:rsid w:val="008566E5"/>
    <w:rsid w:val="008566FE"/>
    <w:rsid w:val="00865B46"/>
    <w:rsid w:val="00867868"/>
    <w:rsid w:val="00877BE7"/>
    <w:rsid w:val="0088785B"/>
    <w:rsid w:val="00887872"/>
    <w:rsid w:val="00896134"/>
    <w:rsid w:val="008A62BC"/>
    <w:rsid w:val="008A765D"/>
    <w:rsid w:val="008B43E7"/>
    <w:rsid w:val="008C338A"/>
    <w:rsid w:val="008D763F"/>
    <w:rsid w:val="008F036F"/>
    <w:rsid w:val="008F1308"/>
    <w:rsid w:val="008F4B7D"/>
    <w:rsid w:val="008F78C2"/>
    <w:rsid w:val="00904568"/>
    <w:rsid w:val="00906722"/>
    <w:rsid w:val="00911394"/>
    <w:rsid w:val="00923D2E"/>
    <w:rsid w:val="00923EF2"/>
    <w:rsid w:val="009268B6"/>
    <w:rsid w:val="00926D25"/>
    <w:rsid w:val="00926E9D"/>
    <w:rsid w:val="00927702"/>
    <w:rsid w:val="009315A0"/>
    <w:rsid w:val="00932C6E"/>
    <w:rsid w:val="00933F10"/>
    <w:rsid w:val="009433C5"/>
    <w:rsid w:val="00965881"/>
    <w:rsid w:val="00972384"/>
    <w:rsid w:val="00975718"/>
    <w:rsid w:val="009853FA"/>
    <w:rsid w:val="00986D8D"/>
    <w:rsid w:val="009871FF"/>
    <w:rsid w:val="00990799"/>
    <w:rsid w:val="0099149A"/>
    <w:rsid w:val="00995D51"/>
    <w:rsid w:val="009A0631"/>
    <w:rsid w:val="009A2C6A"/>
    <w:rsid w:val="009A3E74"/>
    <w:rsid w:val="009A479D"/>
    <w:rsid w:val="009B10ED"/>
    <w:rsid w:val="009B6159"/>
    <w:rsid w:val="009B73BD"/>
    <w:rsid w:val="009C7191"/>
    <w:rsid w:val="009D3EA4"/>
    <w:rsid w:val="009D649C"/>
    <w:rsid w:val="009E4BC1"/>
    <w:rsid w:val="009E63B8"/>
    <w:rsid w:val="009E64C9"/>
    <w:rsid w:val="009E7FC4"/>
    <w:rsid w:val="009F5261"/>
    <w:rsid w:val="009F5CB2"/>
    <w:rsid w:val="00A03BB8"/>
    <w:rsid w:val="00A16E98"/>
    <w:rsid w:val="00A20FAF"/>
    <w:rsid w:val="00A304A9"/>
    <w:rsid w:val="00A3505D"/>
    <w:rsid w:val="00A4036F"/>
    <w:rsid w:val="00A406E5"/>
    <w:rsid w:val="00A45768"/>
    <w:rsid w:val="00A4641C"/>
    <w:rsid w:val="00A5086F"/>
    <w:rsid w:val="00A55876"/>
    <w:rsid w:val="00A6389E"/>
    <w:rsid w:val="00A67FB1"/>
    <w:rsid w:val="00A711FF"/>
    <w:rsid w:val="00A80A1E"/>
    <w:rsid w:val="00A83878"/>
    <w:rsid w:val="00A85BFE"/>
    <w:rsid w:val="00AA6265"/>
    <w:rsid w:val="00AB66D2"/>
    <w:rsid w:val="00AB6FE7"/>
    <w:rsid w:val="00AB7AD7"/>
    <w:rsid w:val="00AC3B35"/>
    <w:rsid w:val="00AD2430"/>
    <w:rsid w:val="00AD6828"/>
    <w:rsid w:val="00AE41A6"/>
    <w:rsid w:val="00AF0E34"/>
    <w:rsid w:val="00AF271D"/>
    <w:rsid w:val="00AF4231"/>
    <w:rsid w:val="00AF56C2"/>
    <w:rsid w:val="00B004E6"/>
    <w:rsid w:val="00B0744D"/>
    <w:rsid w:val="00B14979"/>
    <w:rsid w:val="00B25842"/>
    <w:rsid w:val="00B40189"/>
    <w:rsid w:val="00B4175E"/>
    <w:rsid w:val="00B43979"/>
    <w:rsid w:val="00B50EA8"/>
    <w:rsid w:val="00B55949"/>
    <w:rsid w:val="00B626AB"/>
    <w:rsid w:val="00B64082"/>
    <w:rsid w:val="00B72325"/>
    <w:rsid w:val="00B81AD3"/>
    <w:rsid w:val="00B829D8"/>
    <w:rsid w:val="00B84B5B"/>
    <w:rsid w:val="00B86446"/>
    <w:rsid w:val="00B94FD9"/>
    <w:rsid w:val="00BA1176"/>
    <w:rsid w:val="00BA779B"/>
    <w:rsid w:val="00BB23C3"/>
    <w:rsid w:val="00BB6A35"/>
    <w:rsid w:val="00BE0400"/>
    <w:rsid w:val="00BE0B01"/>
    <w:rsid w:val="00BE67EF"/>
    <w:rsid w:val="00BE6C12"/>
    <w:rsid w:val="00BE79C7"/>
    <w:rsid w:val="00BF1402"/>
    <w:rsid w:val="00BF3CB5"/>
    <w:rsid w:val="00C01A3F"/>
    <w:rsid w:val="00C073F1"/>
    <w:rsid w:val="00C1219A"/>
    <w:rsid w:val="00C1285B"/>
    <w:rsid w:val="00C1361B"/>
    <w:rsid w:val="00C14E1F"/>
    <w:rsid w:val="00C16D87"/>
    <w:rsid w:val="00C21DF4"/>
    <w:rsid w:val="00C315AF"/>
    <w:rsid w:val="00C36D9A"/>
    <w:rsid w:val="00C41AFC"/>
    <w:rsid w:val="00C44A72"/>
    <w:rsid w:val="00C54496"/>
    <w:rsid w:val="00C61FC2"/>
    <w:rsid w:val="00C663AE"/>
    <w:rsid w:val="00C705F9"/>
    <w:rsid w:val="00C80F0F"/>
    <w:rsid w:val="00C82835"/>
    <w:rsid w:val="00C8667A"/>
    <w:rsid w:val="00C93BCB"/>
    <w:rsid w:val="00CC241A"/>
    <w:rsid w:val="00CD4718"/>
    <w:rsid w:val="00CD55BA"/>
    <w:rsid w:val="00CD5727"/>
    <w:rsid w:val="00CD704B"/>
    <w:rsid w:val="00CE0113"/>
    <w:rsid w:val="00CE4035"/>
    <w:rsid w:val="00CE65AB"/>
    <w:rsid w:val="00CF4266"/>
    <w:rsid w:val="00D041B4"/>
    <w:rsid w:val="00D21D90"/>
    <w:rsid w:val="00D22D9C"/>
    <w:rsid w:val="00D23357"/>
    <w:rsid w:val="00D241F1"/>
    <w:rsid w:val="00D275CB"/>
    <w:rsid w:val="00D30DFA"/>
    <w:rsid w:val="00D35774"/>
    <w:rsid w:val="00D463A5"/>
    <w:rsid w:val="00D46727"/>
    <w:rsid w:val="00D4710D"/>
    <w:rsid w:val="00D47D25"/>
    <w:rsid w:val="00D62ACD"/>
    <w:rsid w:val="00D86B15"/>
    <w:rsid w:val="00DA36EE"/>
    <w:rsid w:val="00DA703E"/>
    <w:rsid w:val="00DB116D"/>
    <w:rsid w:val="00DC3AC1"/>
    <w:rsid w:val="00DD17CC"/>
    <w:rsid w:val="00DD305F"/>
    <w:rsid w:val="00DD6046"/>
    <w:rsid w:val="00DE217A"/>
    <w:rsid w:val="00DE6074"/>
    <w:rsid w:val="00DF321B"/>
    <w:rsid w:val="00DF47C2"/>
    <w:rsid w:val="00DF6279"/>
    <w:rsid w:val="00DF65FA"/>
    <w:rsid w:val="00E006AD"/>
    <w:rsid w:val="00E230E0"/>
    <w:rsid w:val="00E27F15"/>
    <w:rsid w:val="00E51AAC"/>
    <w:rsid w:val="00E60566"/>
    <w:rsid w:val="00E66CC0"/>
    <w:rsid w:val="00E728A9"/>
    <w:rsid w:val="00E7754E"/>
    <w:rsid w:val="00E807D9"/>
    <w:rsid w:val="00E901C9"/>
    <w:rsid w:val="00E94F2B"/>
    <w:rsid w:val="00EA0F4E"/>
    <w:rsid w:val="00EA295B"/>
    <w:rsid w:val="00EA3B9B"/>
    <w:rsid w:val="00EA6801"/>
    <w:rsid w:val="00EB4F96"/>
    <w:rsid w:val="00EC0B93"/>
    <w:rsid w:val="00ED03F9"/>
    <w:rsid w:val="00ED132E"/>
    <w:rsid w:val="00ED2319"/>
    <w:rsid w:val="00ED7072"/>
    <w:rsid w:val="00EE3132"/>
    <w:rsid w:val="00EE3D9D"/>
    <w:rsid w:val="00EE6F25"/>
    <w:rsid w:val="00EF237E"/>
    <w:rsid w:val="00EF4B12"/>
    <w:rsid w:val="00F02126"/>
    <w:rsid w:val="00F03D85"/>
    <w:rsid w:val="00F059CB"/>
    <w:rsid w:val="00F07C8C"/>
    <w:rsid w:val="00F249F1"/>
    <w:rsid w:val="00F25B9D"/>
    <w:rsid w:val="00F2664E"/>
    <w:rsid w:val="00F30A2D"/>
    <w:rsid w:val="00F31163"/>
    <w:rsid w:val="00F31C04"/>
    <w:rsid w:val="00F442A7"/>
    <w:rsid w:val="00F57A89"/>
    <w:rsid w:val="00F60DD0"/>
    <w:rsid w:val="00F61A20"/>
    <w:rsid w:val="00F63DD9"/>
    <w:rsid w:val="00F64A4A"/>
    <w:rsid w:val="00F66489"/>
    <w:rsid w:val="00F67644"/>
    <w:rsid w:val="00F8381F"/>
    <w:rsid w:val="00FA04CD"/>
    <w:rsid w:val="00FA25F5"/>
    <w:rsid w:val="00FA2810"/>
    <w:rsid w:val="00FA68F8"/>
    <w:rsid w:val="00FB1DC0"/>
    <w:rsid w:val="00FB3B4E"/>
    <w:rsid w:val="00FB4521"/>
    <w:rsid w:val="00FB4F84"/>
    <w:rsid w:val="00FB5CF8"/>
    <w:rsid w:val="00FD5FD4"/>
    <w:rsid w:val="00FD7D81"/>
    <w:rsid w:val="00FF273B"/>
    <w:rsid w:val="00FF564C"/>
    <w:rsid w:val="073CBFBA"/>
    <w:rsid w:val="0D172FAD"/>
    <w:rsid w:val="208C70F8"/>
    <w:rsid w:val="488FE639"/>
    <w:rsid w:val="5250470A"/>
    <w:rsid w:val="58077D99"/>
    <w:rsid w:val="59E662A7"/>
    <w:rsid w:val="69116456"/>
    <w:rsid w:val="72D038A9"/>
    <w:rsid w:val="75D6BF01"/>
    <w:rsid w:val="7E154F4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8639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apple-converted-space">
    <w:name w:val="apple-converted-space"/>
    <w:basedOn w:val="DefaultParagraphFont"/>
    <w:rsid w:val="005F526D"/>
  </w:style>
  <w:style w:type="character" w:customStyle="1" w:styleId="UnresolvedMention1">
    <w:name w:val="Unresolved Mention1"/>
    <w:basedOn w:val="DefaultParagraphFont"/>
    <w:uiPriority w:val="99"/>
    <w:semiHidden/>
    <w:unhideWhenUsed/>
    <w:rsid w:val="00ED03F9"/>
    <w:rPr>
      <w:color w:val="605E5C"/>
      <w:shd w:val="clear" w:color="auto" w:fill="E1DFDD"/>
    </w:rPr>
  </w:style>
  <w:style w:type="paragraph" w:styleId="BodyText">
    <w:name w:val="Body Text"/>
    <w:basedOn w:val="Normal"/>
    <w:link w:val="BodyTextChar"/>
    <w:semiHidden/>
    <w:unhideWhenUsed/>
    <w:rsid w:val="00ED132E"/>
    <w:pPr>
      <w:spacing w:after="120"/>
    </w:pPr>
  </w:style>
  <w:style w:type="character" w:customStyle="1" w:styleId="BodyTextChar">
    <w:name w:val="Body Text Char"/>
    <w:basedOn w:val="DefaultParagraphFont"/>
    <w:link w:val="BodyText"/>
    <w:semiHidden/>
    <w:rsid w:val="00ED132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6459749">
      <w:bodyDiv w:val="1"/>
      <w:marLeft w:val="0"/>
      <w:marRight w:val="0"/>
      <w:marTop w:val="0"/>
      <w:marBottom w:val="0"/>
      <w:divBdr>
        <w:top w:val="none" w:sz="0" w:space="0" w:color="auto"/>
        <w:left w:val="none" w:sz="0" w:space="0" w:color="auto"/>
        <w:bottom w:val="none" w:sz="0" w:space="0" w:color="auto"/>
        <w:right w:val="none" w:sz="0" w:space="0" w:color="auto"/>
      </w:divBdr>
    </w:div>
    <w:div w:id="34408908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6934163">
      <w:bodyDiv w:val="1"/>
      <w:marLeft w:val="0"/>
      <w:marRight w:val="0"/>
      <w:marTop w:val="0"/>
      <w:marBottom w:val="0"/>
      <w:divBdr>
        <w:top w:val="none" w:sz="0" w:space="0" w:color="auto"/>
        <w:left w:val="none" w:sz="0" w:space="0" w:color="auto"/>
        <w:bottom w:val="none" w:sz="0" w:space="0" w:color="auto"/>
        <w:right w:val="none" w:sz="0" w:space="0" w:color="auto"/>
      </w:divBdr>
    </w:div>
    <w:div w:id="197239840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2.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CA75DF786C424CAEB9E3EA06129604" ma:contentTypeVersion="13" ma:contentTypeDescription="Create a new document." ma:contentTypeScope="" ma:versionID="9239dba9d0d86f62c841fe7e8076d3d3">
  <xsd:schema xmlns:xsd="http://www.w3.org/2001/XMLSchema" xmlns:xs="http://www.w3.org/2001/XMLSchema" xmlns:p="http://schemas.microsoft.com/office/2006/metadata/properties" xmlns:ns3="afa9340e-42d2-4497-9e48-e8fdef61d7b7" xmlns:ns4="4503d0ed-3769-4fd0-bdd4-365a1b0a4ef4" targetNamespace="http://schemas.microsoft.com/office/2006/metadata/properties" ma:root="true" ma:fieldsID="c7529b92eedbd26a203c14a9283fde64" ns3:_="" ns4:_="">
    <xsd:import namespace="afa9340e-42d2-4497-9e48-e8fdef61d7b7"/>
    <xsd:import namespace="4503d0ed-3769-4fd0-bdd4-365a1b0a4ef4"/>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DateTaken" minOccurs="0"/>
                <xsd:element ref="ns4:MediaServiceAutoTags" minOccurs="0"/>
                <xsd:element ref="ns4:MediaServiceOCR" minOccurs="0"/>
                <xsd:element ref="ns3:SharedWithDetails" minOccurs="0"/>
                <xsd:element ref="ns3:SharingHintHash"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a9340e-42d2-4497-9e48-e8fdef61d7b7"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503d0ed-3769-4fd0-bdd4-365a1b0a4ef4"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DateTaken" ma:index="11" nillable="true" ma:displayName="MediaServiceDateTaken" ma:hidden="true" ma:internalName="MediaServiceDateTaken" ma:readOnly="true">
      <xsd:simpleType>
        <xsd:restriction base="dms:Text"/>
      </xsd:simpleType>
    </xsd:element>
    <xsd:element name="MediaServiceAutoTags" ma:index="12" nillable="true" ma:displayName="MediaServiceAutoTags" ma:internalName="MediaServiceAutoTags"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D2BBB6C-8A0B-4BEF-8C3D-0886143171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a9340e-42d2-4497-9e48-e8fdef61d7b7"/>
    <ds:schemaRef ds:uri="4503d0ed-3769-4fd0-bdd4-365a1b0a4e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82CAF72-37CF-4C68-A6B5-72F2D563E42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EC046D0-7714-4C79-BBAD-F25E3D7AA2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4</TotalTime>
  <Pages>3</Pages>
  <Words>1760</Words>
  <Characters>11219</Characters>
  <Application>Microsoft Office Word</Application>
  <DocSecurity>0</DocSecurity>
  <Lines>715</Lines>
  <Paragraphs>101</Paragraphs>
  <ScaleCrop>false</ScaleCrop>
  <Company>S.I.H.E.</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Kate Coode</cp:lastModifiedBy>
  <cp:revision>7</cp:revision>
  <cp:lastPrinted>2020-09-28T06:57:00Z</cp:lastPrinted>
  <dcterms:created xsi:type="dcterms:W3CDTF">2022-01-13T11:43:00Z</dcterms:created>
  <dcterms:modified xsi:type="dcterms:W3CDTF">2026-03-10T10:02:00Z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0x010100ADCA75DF786C424CAEB9E3EA06129604</vt:lpwstr>
  </property>
</Properties>
</file>